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E63" w:rsidRPr="006A46A9" w:rsidRDefault="00034E63" w:rsidP="00C3739E">
      <w:pPr>
        <w:spacing w:line="240" w:lineRule="auto"/>
        <w:ind w:left="180"/>
        <w:jc w:val="center"/>
        <w:rPr>
          <w:rFonts w:ascii="Sylfaen" w:hAnsi="Sylfaen"/>
        </w:rPr>
      </w:pPr>
      <w:r w:rsidRPr="006A46A9">
        <w:rPr>
          <w:rFonts w:ascii="Sylfaen" w:hAnsi="Sylfaen"/>
          <w:noProof/>
        </w:rPr>
        <w:drawing>
          <wp:inline distT="0" distB="0" distL="0" distR="0" wp14:anchorId="62F89DF7" wp14:editId="76D0F2EE">
            <wp:extent cx="3189428" cy="293194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195987" cy="2937977"/>
                    </a:xfrm>
                    <a:prstGeom prst="rect">
                      <a:avLst/>
                    </a:prstGeom>
                    <a:noFill/>
                    <a:ln w="9525">
                      <a:noFill/>
                      <a:miter lim="800000"/>
                      <a:headEnd/>
                      <a:tailEnd/>
                    </a:ln>
                  </pic:spPr>
                </pic:pic>
              </a:graphicData>
            </a:graphic>
          </wp:inline>
        </w:drawing>
      </w:r>
    </w:p>
    <w:p w:rsidR="00034E63" w:rsidRPr="006A46A9" w:rsidRDefault="00034E63" w:rsidP="00C3739E">
      <w:pPr>
        <w:pStyle w:val="Default"/>
        <w:ind w:left="180"/>
        <w:jc w:val="center"/>
      </w:pPr>
    </w:p>
    <w:p w:rsidR="00034E63" w:rsidRPr="006A46A9" w:rsidRDefault="00034E63" w:rsidP="00C3739E">
      <w:pPr>
        <w:tabs>
          <w:tab w:val="left" w:pos="4980"/>
        </w:tabs>
        <w:spacing w:line="240" w:lineRule="auto"/>
        <w:ind w:left="180"/>
        <w:jc w:val="center"/>
        <w:rPr>
          <w:rFonts w:ascii="Sylfaen" w:hAnsi="Sylfaen"/>
          <w:sz w:val="28"/>
          <w:szCs w:val="28"/>
          <w:lang w:val="ka-GE"/>
        </w:rPr>
      </w:pPr>
      <w:r w:rsidRPr="006A46A9">
        <w:rPr>
          <w:rFonts w:ascii="Sylfaen" w:hAnsi="Sylfaen" w:cs="Sylfaen"/>
          <w:sz w:val="28"/>
          <w:szCs w:val="28"/>
        </w:rPr>
        <w:t>ინფორმაცია</w:t>
      </w:r>
      <w:r w:rsidRPr="006A46A9">
        <w:rPr>
          <w:rFonts w:ascii="Sylfaen" w:hAnsi="Sylfaen"/>
          <w:sz w:val="28"/>
          <w:szCs w:val="28"/>
        </w:rPr>
        <w:t xml:space="preserve"> </w:t>
      </w:r>
      <w:r w:rsidRPr="006A46A9">
        <w:rPr>
          <w:rFonts w:ascii="Sylfaen" w:hAnsi="Sylfaen"/>
          <w:sz w:val="28"/>
          <w:szCs w:val="28"/>
          <w:lang w:val="ka-GE"/>
        </w:rPr>
        <w:t>20</w:t>
      </w:r>
      <w:r w:rsidRPr="006A46A9">
        <w:rPr>
          <w:rFonts w:ascii="Sylfaen" w:hAnsi="Sylfaen"/>
          <w:sz w:val="28"/>
          <w:szCs w:val="28"/>
        </w:rPr>
        <w:t>2</w:t>
      </w:r>
      <w:r w:rsidRPr="006A46A9">
        <w:rPr>
          <w:rFonts w:ascii="Sylfaen" w:hAnsi="Sylfaen"/>
          <w:sz w:val="28"/>
          <w:szCs w:val="28"/>
          <w:lang w:val="ka-GE"/>
        </w:rPr>
        <w:t>3</w:t>
      </w:r>
      <w:r w:rsidRPr="006A46A9">
        <w:rPr>
          <w:rFonts w:ascii="Sylfaen" w:hAnsi="Sylfaen"/>
          <w:sz w:val="28"/>
          <w:szCs w:val="28"/>
        </w:rPr>
        <w:t xml:space="preserve"> </w:t>
      </w:r>
      <w:r w:rsidRPr="006A46A9">
        <w:rPr>
          <w:rFonts w:ascii="Sylfaen" w:hAnsi="Sylfaen" w:cs="Sylfaen"/>
          <w:sz w:val="28"/>
          <w:szCs w:val="28"/>
        </w:rPr>
        <w:t>წლის</w:t>
      </w:r>
      <w:r w:rsidRPr="006A46A9">
        <w:rPr>
          <w:rFonts w:ascii="Sylfaen" w:hAnsi="Sylfaen"/>
          <w:sz w:val="28"/>
          <w:szCs w:val="28"/>
        </w:rPr>
        <w:t xml:space="preserve"> </w:t>
      </w:r>
      <w:r w:rsidRPr="006A46A9">
        <w:rPr>
          <w:rFonts w:ascii="Sylfaen" w:hAnsi="Sylfaen" w:cs="Sylfaen"/>
          <w:sz w:val="28"/>
          <w:szCs w:val="28"/>
        </w:rPr>
        <w:t>სახელმწიფო</w:t>
      </w:r>
      <w:r w:rsidRPr="006A46A9">
        <w:rPr>
          <w:rFonts w:ascii="Sylfaen" w:hAnsi="Sylfaen"/>
          <w:sz w:val="28"/>
          <w:szCs w:val="28"/>
        </w:rPr>
        <w:t xml:space="preserve"> </w:t>
      </w:r>
      <w:r w:rsidRPr="006A46A9">
        <w:rPr>
          <w:rFonts w:ascii="Sylfaen" w:hAnsi="Sylfaen" w:cs="Sylfaen"/>
          <w:sz w:val="28"/>
          <w:szCs w:val="28"/>
        </w:rPr>
        <w:t>ბიუჯეტით</w:t>
      </w:r>
      <w:r w:rsidRPr="006A46A9">
        <w:rPr>
          <w:rFonts w:ascii="Sylfaen" w:hAnsi="Sylfaen"/>
          <w:sz w:val="28"/>
          <w:szCs w:val="28"/>
        </w:rPr>
        <w:t xml:space="preserve"> </w:t>
      </w:r>
      <w:r w:rsidRPr="006A46A9">
        <w:rPr>
          <w:rFonts w:ascii="Sylfaen" w:hAnsi="Sylfaen" w:cs="Sylfaen"/>
          <w:sz w:val="28"/>
          <w:szCs w:val="28"/>
        </w:rPr>
        <w:t>გათვალისწინებული</w:t>
      </w:r>
    </w:p>
    <w:p w:rsidR="00034E63" w:rsidRPr="006A46A9" w:rsidRDefault="00034E63" w:rsidP="00C3739E">
      <w:pPr>
        <w:tabs>
          <w:tab w:val="left" w:pos="4980"/>
        </w:tabs>
        <w:spacing w:line="240" w:lineRule="auto"/>
        <w:ind w:left="180"/>
        <w:jc w:val="center"/>
        <w:rPr>
          <w:rFonts w:ascii="Sylfaen" w:hAnsi="Sylfaen"/>
          <w:sz w:val="36"/>
          <w:szCs w:val="36"/>
          <w:lang w:val="pt-BR"/>
        </w:rPr>
      </w:pPr>
      <w:r w:rsidRPr="006A46A9">
        <w:rPr>
          <w:rFonts w:ascii="Sylfaen" w:hAnsi="Sylfaen" w:cs="Sylfaen"/>
          <w:sz w:val="28"/>
          <w:szCs w:val="28"/>
          <w:lang w:val="ka-GE"/>
        </w:rPr>
        <w:t>პროგრამების</w:t>
      </w:r>
      <w:r w:rsidRPr="006A46A9">
        <w:rPr>
          <w:rFonts w:ascii="Sylfaen" w:hAnsi="Sylfaen"/>
          <w:sz w:val="28"/>
          <w:szCs w:val="28"/>
        </w:rPr>
        <w:t xml:space="preserve"> </w:t>
      </w:r>
      <w:r w:rsidRPr="006A46A9">
        <w:rPr>
          <w:rFonts w:ascii="Sylfaen" w:hAnsi="Sylfaen"/>
          <w:sz w:val="28"/>
          <w:szCs w:val="28"/>
          <w:lang w:val="ka-GE"/>
        </w:rPr>
        <w:t xml:space="preserve">შესრულების </w:t>
      </w:r>
      <w:r w:rsidRPr="006A46A9">
        <w:rPr>
          <w:rFonts w:ascii="Sylfaen" w:hAnsi="Sylfaen" w:cs="Sylfaen"/>
          <w:sz w:val="28"/>
          <w:szCs w:val="28"/>
        </w:rPr>
        <w:t>შესახებ</w:t>
      </w:r>
    </w:p>
    <w:p w:rsidR="00034E63" w:rsidRPr="006A46A9" w:rsidRDefault="00034E63" w:rsidP="00C3739E">
      <w:pPr>
        <w:tabs>
          <w:tab w:val="left" w:pos="4980"/>
        </w:tabs>
        <w:spacing w:line="240" w:lineRule="auto"/>
        <w:ind w:left="180"/>
        <w:jc w:val="center"/>
        <w:rPr>
          <w:rFonts w:ascii="Sylfaen" w:hAnsi="Sylfaen"/>
          <w:sz w:val="36"/>
          <w:szCs w:val="36"/>
          <w:lang w:val="pt-BR"/>
        </w:rPr>
      </w:pPr>
    </w:p>
    <w:p w:rsidR="00034E63" w:rsidRPr="006A46A9" w:rsidRDefault="00034E63" w:rsidP="00C3739E">
      <w:pPr>
        <w:tabs>
          <w:tab w:val="left" w:pos="4980"/>
        </w:tabs>
        <w:spacing w:line="240" w:lineRule="auto"/>
        <w:ind w:left="180"/>
        <w:jc w:val="center"/>
        <w:rPr>
          <w:rFonts w:ascii="Sylfaen" w:hAnsi="Sylfaen"/>
          <w:sz w:val="36"/>
          <w:szCs w:val="36"/>
          <w:lang w:val="pt-BR"/>
        </w:rPr>
      </w:pPr>
    </w:p>
    <w:p w:rsidR="00034E63" w:rsidRPr="006A46A9" w:rsidRDefault="00034E63" w:rsidP="00C3739E">
      <w:pPr>
        <w:tabs>
          <w:tab w:val="left" w:pos="4980"/>
        </w:tabs>
        <w:spacing w:line="240" w:lineRule="auto"/>
        <w:ind w:left="180"/>
        <w:jc w:val="center"/>
        <w:rPr>
          <w:rFonts w:ascii="Sylfaen" w:hAnsi="Sylfaen"/>
          <w:sz w:val="36"/>
          <w:szCs w:val="36"/>
          <w:lang w:val="pt-BR"/>
        </w:rPr>
      </w:pPr>
    </w:p>
    <w:p w:rsidR="00034E63" w:rsidRPr="006A46A9" w:rsidRDefault="00034E63" w:rsidP="00C3739E">
      <w:pPr>
        <w:tabs>
          <w:tab w:val="left" w:pos="4980"/>
        </w:tabs>
        <w:spacing w:line="240" w:lineRule="auto"/>
        <w:ind w:left="180"/>
        <w:jc w:val="center"/>
        <w:rPr>
          <w:rFonts w:ascii="Sylfaen" w:hAnsi="Sylfaen" w:cs="Sylfaen"/>
          <w:sz w:val="24"/>
          <w:szCs w:val="24"/>
        </w:rPr>
      </w:pPr>
      <w:r w:rsidRPr="006A46A9">
        <w:rPr>
          <w:rFonts w:ascii="Sylfaen" w:hAnsi="Sylfaen" w:cs="Sylfaen"/>
          <w:sz w:val="24"/>
          <w:szCs w:val="24"/>
        </w:rPr>
        <w:t>თბილისი</w:t>
      </w:r>
    </w:p>
    <w:p w:rsidR="00034E63" w:rsidRPr="00FC7FA5" w:rsidRDefault="00034E63" w:rsidP="00C3739E">
      <w:pPr>
        <w:tabs>
          <w:tab w:val="left" w:pos="4980"/>
        </w:tabs>
        <w:spacing w:line="240" w:lineRule="auto"/>
        <w:ind w:left="180"/>
        <w:jc w:val="center"/>
        <w:rPr>
          <w:rFonts w:ascii="Sylfaen" w:hAnsi="Sylfaen"/>
          <w:sz w:val="24"/>
          <w:szCs w:val="24"/>
        </w:rPr>
      </w:pPr>
      <w:r w:rsidRPr="006A46A9">
        <w:rPr>
          <w:rFonts w:ascii="Sylfaen" w:hAnsi="Sylfaen"/>
          <w:sz w:val="24"/>
          <w:szCs w:val="24"/>
          <w:lang w:val="pt-BR"/>
        </w:rPr>
        <w:t>20</w:t>
      </w:r>
      <w:r w:rsidRPr="006A46A9">
        <w:rPr>
          <w:rFonts w:ascii="Sylfaen" w:hAnsi="Sylfaen"/>
          <w:sz w:val="24"/>
          <w:szCs w:val="24"/>
          <w:lang w:val="ka-GE"/>
        </w:rPr>
        <w:t>2</w:t>
      </w:r>
      <w:r w:rsidR="00FC7FA5">
        <w:rPr>
          <w:rFonts w:ascii="Sylfaen" w:hAnsi="Sylfaen"/>
          <w:sz w:val="24"/>
          <w:szCs w:val="24"/>
        </w:rPr>
        <w:t>4</w:t>
      </w:r>
    </w:p>
    <w:p w:rsidR="00034E63" w:rsidRPr="006A46A9" w:rsidRDefault="00034E63" w:rsidP="00C3739E">
      <w:pPr>
        <w:spacing w:after="160" w:line="240" w:lineRule="auto"/>
        <w:rPr>
          <w:rFonts w:ascii="Sylfaen" w:hAnsi="Sylfaen"/>
          <w:sz w:val="24"/>
          <w:szCs w:val="24"/>
          <w:lang w:val="ka-GE"/>
        </w:rPr>
      </w:pPr>
      <w:r w:rsidRPr="006A46A9">
        <w:rPr>
          <w:rFonts w:ascii="Sylfaen" w:hAnsi="Sylfaen"/>
          <w:sz w:val="24"/>
          <w:szCs w:val="24"/>
          <w:lang w:val="ka-GE"/>
        </w:rPr>
        <w:br w:type="page"/>
      </w:r>
    </w:p>
    <w:p w:rsidR="00034E63" w:rsidRPr="006A46A9" w:rsidRDefault="00034E63" w:rsidP="00C3739E">
      <w:pPr>
        <w:spacing w:after="0" w:line="240" w:lineRule="auto"/>
        <w:ind w:left="180"/>
        <w:jc w:val="center"/>
        <w:rPr>
          <w:rFonts w:ascii="Sylfaen" w:eastAsia="Times New Roman" w:hAnsi="Sylfaen" w:cs="Arial"/>
          <w:color w:val="000000"/>
          <w:sz w:val="28"/>
          <w:szCs w:val="28"/>
          <w:lang w:val="ka-GE"/>
        </w:rPr>
      </w:pPr>
      <w:r w:rsidRPr="006A46A9">
        <w:rPr>
          <w:rFonts w:ascii="Sylfaen" w:eastAsia="Times New Roman" w:hAnsi="Sylfaen" w:cs="Arial"/>
          <w:color w:val="000000"/>
          <w:sz w:val="28"/>
          <w:szCs w:val="28"/>
        </w:rPr>
        <w:lastRenderedPageBreak/>
        <w:t>ინფორმაცია 202</w:t>
      </w:r>
      <w:r w:rsidR="00FC7FA5">
        <w:rPr>
          <w:rFonts w:ascii="Sylfaen" w:eastAsia="Times New Roman" w:hAnsi="Sylfaen" w:cs="Arial"/>
          <w:color w:val="000000"/>
          <w:sz w:val="28"/>
          <w:szCs w:val="28"/>
        </w:rPr>
        <w:t>3</w:t>
      </w:r>
      <w:r w:rsidRPr="006A46A9">
        <w:rPr>
          <w:rFonts w:ascii="Sylfaen" w:eastAsia="Times New Roman" w:hAnsi="Sylfaen" w:cs="Arial"/>
          <w:color w:val="000000"/>
          <w:sz w:val="28"/>
          <w:szCs w:val="28"/>
        </w:rPr>
        <w:t xml:space="preserve"> წლის სახელმწიფო ბიუჯეტით </w:t>
      </w:r>
      <w:r w:rsidRPr="006A46A9">
        <w:rPr>
          <w:rFonts w:ascii="Sylfaen" w:eastAsia="Times New Roman" w:hAnsi="Sylfaen" w:cs="Arial"/>
          <w:color w:val="000000"/>
          <w:sz w:val="28"/>
          <w:szCs w:val="28"/>
        </w:rPr>
        <w:br/>
        <w:t xml:space="preserve">გათვალისწინებული </w:t>
      </w:r>
      <w:r w:rsidRPr="006A46A9">
        <w:rPr>
          <w:rFonts w:ascii="Sylfaen" w:eastAsia="Times New Roman" w:hAnsi="Sylfaen" w:cs="Arial"/>
          <w:color w:val="000000"/>
          <w:sz w:val="28"/>
          <w:szCs w:val="28"/>
          <w:lang w:val="ka-GE"/>
        </w:rPr>
        <w:t>პროგრამების</w:t>
      </w:r>
      <w:r w:rsidRPr="006A46A9">
        <w:rPr>
          <w:rFonts w:ascii="Sylfaen" w:eastAsia="Times New Roman" w:hAnsi="Sylfaen" w:cs="Arial"/>
          <w:color w:val="000000"/>
          <w:sz w:val="28"/>
          <w:szCs w:val="28"/>
        </w:rPr>
        <w:t xml:space="preserve"> </w:t>
      </w:r>
      <w:r w:rsidRPr="006A46A9">
        <w:rPr>
          <w:rFonts w:ascii="Sylfaen" w:eastAsia="Times New Roman" w:hAnsi="Sylfaen" w:cs="Arial"/>
          <w:color w:val="000000"/>
          <w:sz w:val="28"/>
          <w:szCs w:val="28"/>
          <w:lang w:val="ka-GE"/>
        </w:rPr>
        <w:t xml:space="preserve">შესრულების </w:t>
      </w:r>
      <w:r w:rsidRPr="006A46A9">
        <w:rPr>
          <w:rFonts w:ascii="Sylfaen" w:eastAsia="Times New Roman" w:hAnsi="Sylfaen" w:cs="Arial"/>
          <w:color w:val="000000"/>
          <w:sz w:val="28"/>
          <w:szCs w:val="28"/>
        </w:rPr>
        <w:t>შესახებ</w:t>
      </w:r>
    </w:p>
    <w:p w:rsidR="00034E63" w:rsidRPr="006A46A9" w:rsidRDefault="00034E63" w:rsidP="00C3739E">
      <w:pPr>
        <w:spacing w:after="0" w:line="240" w:lineRule="auto"/>
        <w:ind w:left="180"/>
        <w:jc w:val="center"/>
        <w:rPr>
          <w:rFonts w:ascii="Sylfaen" w:eastAsia="Times New Roman" w:hAnsi="Sylfaen" w:cs="Arial"/>
          <w:color w:val="000000"/>
          <w:lang w:val="ka-GE"/>
        </w:rPr>
      </w:pPr>
    </w:p>
    <w:p w:rsidR="00034E63" w:rsidRPr="006A46A9" w:rsidRDefault="00034E63" w:rsidP="00C3739E">
      <w:pPr>
        <w:pStyle w:val="Heading1"/>
        <w:spacing w:line="240" w:lineRule="auto"/>
        <w:jc w:val="center"/>
        <w:rPr>
          <w:rFonts w:ascii="Sylfaen" w:hAnsi="Sylfaen" w:cs="Sylfaen"/>
          <w:sz w:val="26"/>
          <w:szCs w:val="26"/>
        </w:rPr>
      </w:pPr>
      <w:r w:rsidRPr="006A46A9">
        <w:rPr>
          <w:rFonts w:ascii="Sylfaen" w:hAnsi="Sylfaen"/>
          <w:sz w:val="26"/>
          <w:szCs w:val="26"/>
          <w:lang w:val="ka-GE"/>
        </w:rPr>
        <w:t>1</w:t>
      </w:r>
      <w:r w:rsidRPr="006A46A9">
        <w:rPr>
          <w:rFonts w:ascii="Sylfaen" w:hAnsi="Sylfaen"/>
          <w:sz w:val="26"/>
          <w:szCs w:val="26"/>
        </w:rPr>
        <w:t xml:space="preserve"> </w:t>
      </w:r>
      <w:r w:rsidRPr="006A46A9">
        <w:rPr>
          <w:rFonts w:ascii="Sylfaen" w:hAnsi="Sylfaen" w:cs="Sylfaen"/>
          <w:sz w:val="26"/>
          <w:szCs w:val="26"/>
        </w:rPr>
        <w:t>პრიორიტეტი</w:t>
      </w:r>
      <w:r w:rsidRPr="006A46A9">
        <w:rPr>
          <w:rFonts w:ascii="Sylfaen" w:hAnsi="Sylfaen"/>
          <w:sz w:val="26"/>
          <w:szCs w:val="26"/>
        </w:rPr>
        <w:t xml:space="preserve"> − </w:t>
      </w:r>
      <w:r w:rsidRPr="006A46A9">
        <w:rPr>
          <w:rFonts w:ascii="Sylfaen" w:hAnsi="Sylfaen" w:cs="Sylfaen"/>
          <w:sz w:val="26"/>
          <w:szCs w:val="26"/>
        </w:rPr>
        <w:t>ხელმისაწვდომი</w:t>
      </w:r>
      <w:r w:rsidRPr="006A46A9">
        <w:rPr>
          <w:rFonts w:ascii="Sylfaen" w:hAnsi="Sylfaen"/>
          <w:sz w:val="26"/>
          <w:szCs w:val="26"/>
        </w:rPr>
        <w:t xml:space="preserve"> </w:t>
      </w:r>
      <w:r w:rsidRPr="006A46A9">
        <w:rPr>
          <w:rFonts w:ascii="Sylfaen" w:hAnsi="Sylfaen" w:cs="Sylfaen"/>
          <w:sz w:val="26"/>
          <w:szCs w:val="26"/>
        </w:rPr>
        <w:t>ხარისხიანი</w:t>
      </w:r>
      <w:r w:rsidRPr="006A46A9">
        <w:rPr>
          <w:rFonts w:ascii="Sylfaen" w:hAnsi="Sylfaen"/>
          <w:sz w:val="26"/>
          <w:szCs w:val="26"/>
        </w:rPr>
        <w:t xml:space="preserve"> </w:t>
      </w:r>
      <w:r w:rsidRPr="006A46A9">
        <w:rPr>
          <w:rFonts w:ascii="Sylfaen" w:hAnsi="Sylfaen" w:cs="Sylfaen"/>
          <w:sz w:val="26"/>
          <w:szCs w:val="26"/>
        </w:rPr>
        <w:t>ჯანდაცვა</w:t>
      </w:r>
      <w:r w:rsidRPr="006A46A9">
        <w:rPr>
          <w:rFonts w:ascii="Sylfaen" w:hAnsi="Sylfaen"/>
          <w:sz w:val="26"/>
          <w:szCs w:val="26"/>
        </w:rPr>
        <w:t xml:space="preserve"> </w:t>
      </w:r>
      <w:r w:rsidRPr="006A46A9">
        <w:rPr>
          <w:rFonts w:ascii="Sylfaen" w:hAnsi="Sylfaen" w:cs="Sylfaen"/>
          <w:sz w:val="26"/>
          <w:szCs w:val="26"/>
        </w:rPr>
        <w:t>და</w:t>
      </w:r>
      <w:r w:rsidRPr="006A46A9">
        <w:rPr>
          <w:rFonts w:ascii="Sylfaen" w:hAnsi="Sylfaen"/>
          <w:sz w:val="26"/>
          <w:szCs w:val="26"/>
        </w:rPr>
        <w:t xml:space="preserve"> </w:t>
      </w:r>
      <w:r w:rsidRPr="006A46A9">
        <w:rPr>
          <w:rFonts w:ascii="Sylfaen" w:hAnsi="Sylfaen" w:cs="Sylfaen"/>
          <w:sz w:val="26"/>
          <w:szCs w:val="26"/>
        </w:rPr>
        <w:t>სოციალური</w:t>
      </w:r>
      <w:r w:rsidRPr="006A46A9">
        <w:rPr>
          <w:rFonts w:ascii="Sylfaen" w:hAnsi="Sylfaen"/>
          <w:sz w:val="26"/>
          <w:szCs w:val="26"/>
        </w:rPr>
        <w:t xml:space="preserve"> </w:t>
      </w:r>
      <w:r w:rsidRPr="006A46A9">
        <w:rPr>
          <w:rFonts w:ascii="Sylfaen" w:hAnsi="Sylfaen" w:cs="Sylfaen"/>
          <w:sz w:val="26"/>
          <w:szCs w:val="26"/>
        </w:rPr>
        <w:t>უზრუნველყოფა</w:t>
      </w:r>
    </w:p>
    <w:p w:rsidR="00CC42A2" w:rsidRPr="006A46A9" w:rsidRDefault="00CC42A2" w:rsidP="00C3739E">
      <w:pPr>
        <w:spacing w:line="240" w:lineRule="auto"/>
        <w:rPr>
          <w:rFonts w:ascii="Sylfaen" w:hAnsi="Sylfaen"/>
        </w:rPr>
      </w:pPr>
    </w:p>
    <w:p w:rsidR="00A6347D" w:rsidRPr="006A46A9" w:rsidRDefault="00A6347D" w:rsidP="00C3739E">
      <w:pPr>
        <w:spacing w:after="0" w:line="240" w:lineRule="auto"/>
        <w:ind w:left="180"/>
        <w:jc w:val="right"/>
        <w:rPr>
          <w:rFonts w:ascii="Sylfaen" w:hAnsi="Sylfaen"/>
          <w:i/>
          <w:sz w:val="16"/>
          <w:szCs w:val="16"/>
          <w:lang w:val="ka-GE"/>
        </w:rPr>
      </w:pPr>
      <w:r w:rsidRPr="006A46A9">
        <w:rPr>
          <w:rFonts w:ascii="Sylfaen" w:hAnsi="Sylfaen"/>
          <w:i/>
          <w:sz w:val="16"/>
          <w:szCs w:val="16"/>
          <w:lang w:val="ka-GE"/>
        </w:rPr>
        <w:t>ათას ლარებში</w:t>
      </w:r>
    </w:p>
    <w:p w:rsidR="00D030BC" w:rsidRPr="006A46A9" w:rsidRDefault="00D030BC" w:rsidP="00C3739E">
      <w:pPr>
        <w:spacing w:after="0" w:line="240" w:lineRule="auto"/>
        <w:ind w:left="180"/>
        <w:jc w:val="right"/>
        <w:rPr>
          <w:rFonts w:ascii="Sylfaen" w:hAnsi="Sylfaen"/>
          <w:i/>
          <w:sz w:val="16"/>
          <w:szCs w:val="16"/>
          <w:lang w:val="ka-GE"/>
        </w:rPr>
      </w:pPr>
    </w:p>
    <w:tbl>
      <w:tblPr>
        <w:tblW w:w="5000" w:type="pct"/>
        <w:tblLook w:val="04A0" w:firstRow="1" w:lastRow="0" w:firstColumn="1" w:lastColumn="0" w:noHBand="0" w:noVBand="1"/>
      </w:tblPr>
      <w:tblGrid>
        <w:gridCol w:w="679"/>
        <w:gridCol w:w="4994"/>
        <w:gridCol w:w="1520"/>
        <w:gridCol w:w="1189"/>
        <w:gridCol w:w="1050"/>
        <w:gridCol w:w="1269"/>
        <w:gridCol w:w="1189"/>
        <w:gridCol w:w="1050"/>
      </w:tblGrid>
      <w:tr w:rsidR="00D030BC" w:rsidRPr="006A46A9" w:rsidTr="00842D93">
        <w:trPr>
          <w:trHeight w:val="780"/>
        </w:trPr>
        <w:tc>
          <w:tcPr>
            <w:tcW w:w="292"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კოდი</w:t>
            </w:r>
          </w:p>
        </w:tc>
        <w:tc>
          <w:tcPr>
            <w:tcW w:w="2080" w:type="pct"/>
            <w:tcBorders>
              <w:top w:val="single" w:sz="8" w:space="0" w:color="D3D3D3"/>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დასახელება</w:t>
            </w:r>
          </w:p>
        </w:tc>
        <w:tc>
          <w:tcPr>
            <w:tcW w:w="465" w:type="pct"/>
            <w:tcBorders>
              <w:top w:val="single" w:sz="8" w:space="0" w:color="D3D3D3"/>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18"/>
                <w:szCs w:val="18"/>
              </w:rPr>
            </w:pPr>
            <w:r w:rsidRPr="006A46A9">
              <w:rPr>
                <w:rFonts w:ascii="Sylfaen" w:eastAsia="Times New Roman" w:hAnsi="Sylfaen" w:cs="Calibri"/>
                <w:color w:val="000000"/>
                <w:sz w:val="18"/>
                <w:szCs w:val="18"/>
              </w:rPr>
              <w:t>2023 წლის</w:t>
            </w:r>
            <w:r w:rsidRPr="006A46A9">
              <w:rPr>
                <w:rFonts w:ascii="Sylfaen" w:eastAsia="Times New Roman" w:hAnsi="Sylfaen" w:cs="Calibri"/>
                <w:color w:val="000000"/>
                <w:sz w:val="18"/>
                <w:szCs w:val="18"/>
              </w:rPr>
              <w:br/>
              <w:t>დაზუსტებული</w:t>
            </w:r>
            <w:r w:rsidRPr="006A46A9">
              <w:rPr>
                <w:rFonts w:ascii="Sylfaen" w:eastAsia="Times New Roman" w:hAnsi="Sylfaen" w:cs="Calibri"/>
                <w:color w:val="000000"/>
                <w:sz w:val="18"/>
                <w:szCs w:val="18"/>
              </w:rPr>
              <w:br/>
              <w:t>გეგმა</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18"/>
                <w:szCs w:val="18"/>
              </w:rPr>
            </w:pPr>
            <w:r w:rsidRPr="006A46A9">
              <w:rPr>
                <w:rFonts w:ascii="Sylfaen" w:eastAsia="Times New Roman" w:hAnsi="Sylfaen" w:cs="Calibri"/>
                <w:color w:val="000000"/>
                <w:sz w:val="18"/>
                <w:szCs w:val="18"/>
              </w:rPr>
              <w:t>მ.შ. საბიუჯეტო სახსრები</w:t>
            </w:r>
          </w:p>
        </w:tc>
        <w:tc>
          <w:tcPr>
            <w:tcW w:w="432" w:type="pct"/>
            <w:tcBorders>
              <w:top w:val="single" w:sz="8" w:space="0" w:color="D3D3D3"/>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18"/>
                <w:szCs w:val="18"/>
              </w:rPr>
            </w:pPr>
            <w:r w:rsidRPr="006A46A9">
              <w:rPr>
                <w:rFonts w:ascii="Sylfaen" w:eastAsia="Times New Roman" w:hAnsi="Sylfaen" w:cs="Calibri"/>
                <w:color w:val="000000"/>
                <w:sz w:val="18"/>
                <w:szCs w:val="18"/>
              </w:rPr>
              <w:t>მ.შ. საკუთარი სახსრები</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2023 წლის</w:t>
            </w:r>
            <w:r w:rsidRPr="006A46A9">
              <w:rPr>
                <w:rFonts w:ascii="Sylfaen" w:eastAsia="Times New Roman" w:hAnsi="Sylfaen" w:cs="Calibri"/>
                <w:bCs/>
                <w:color w:val="000000"/>
                <w:sz w:val="18"/>
                <w:szCs w:val="18"/>
              </w:rPr>
              <w:br/>
              <w:t>ფაქტიური</w:t>
            </w:r>
            <w:r w:rsidRPr="006A46A9">
              <w:rPr>
                <w:rFonts w:ascii="Sylfaen" w:eastAsia="Times New Roman" w:hAnsi="Sylfaen" w:cs="Calibri"/>
                <w:bCs/>
                <w:color w:val="000000"/>
                <w:sz w:val="18"/>
                <w:szCs w:val="18"/>
              </w:rPr>
              <w:br/>
              <w:t>დაფინანსება</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18"/>
                <w:szCs w:val="18"/>
              </w:rPr>
            </w:pPr>
            <w:r w:rsidRPr="006A46A9">
              <w:rPr>
                <w:rFonts w:ascii="Sylfaen" w:eastAsia="Times New Roman" w:hAnsi="Sylfaen" w:cs="Calibri"/>
                <w:color w:val="000000"/>
                <w:sz w:val="18"/>
                <w:szCs w:val="18"/>
              </w:rPr>
              <w:t>მ.შ. საბიუჯეტო სახსრები</w:t>
            </w:r>
          </w:p>
        </w:tc>
        <w:tc>
          <w:tcPr>
            <w:tcW w:w="432" w:type="pct"/>
            <w:tcBorders>
              <w:top w:val="single" w:sz="8" w:space="0" w:color="D3D3D3"/>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18"/>
                <w:szCs w:val="18"/>
              </w:rPr>
            </w:pPr>
            <w:r w:rsidRPr="006A46A9">
              <w:rPr>
                <w:rFonts w:ascii="Sylfaen" w:eastAsia="Times New Roman" w:hAnsi="Sylfaen" w:cs="Calibri"/>
                <w:color w:val="000000"/>
                <w:sz w:val="18"/>
                <w:szCs w:val="18"/>
              </w:rPr>
              <w:t>მ.შ. საკუთარი სახსრები</w:t>
            </w:r>
          </w:p>
        </w:tc>
      </w:tr>
      <w:tr w:rsidR="00D030BC" w:rsidRPr="006A46A9" w:rsidTr="00842D9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27 02</w:t>
            </w:r>
          </w:p>
        </w:tc>
        <w:tc>
          <w:tcPr>
            <w:tcW w:w="2080"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both"/>
              <w:rPr>
                <w:rFonts w:ascii="Sylfaen" w:eastAsia="Times New Roman" w:hAnsi="Sylfaen" w:cs="Calibri"/>
                <w:color w:val="000000"/>
                <w:sz w:val="20"/>
                <w:szCs w:val="20"/>
              </w:rPr>
            </w:pPr>
            <w:r w:rsidRPr="006A46A9">
              <w:rPr>
                <w:rFonts w:ascii="Sylfaen" w:eastAsia="Times New Roman" w:hAnsi="Sylfaen" w:cs="Calibri"/>
                <w:color w:val="000000"/>
                <w:sz w:val="20"/>
                <w:szCs w:val="20"/>
              </w:rPr>
              <w:t>მოსახლეობის სოციალური დაცვა</w:t>
            </w:r>
          </w:p>
        </w:tc>
        <w:tc>
          <w:tcPr>
            <w:tcW w:w="465"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4,987,901.4</w:t>
            </w:r>
          </w:p>
        </w:tc>
        <w:tc>
          <w:tcPr>
            <w:tcW w:w="433"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4,987,901.4</w:t>
            </w:r>
          </w:p>
        </w:tc>
        <w:tc>
          <w:tcPr>
            <w:tcW w:w="432"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4,987,587.4</w:t>
            </w:r>
          </w:p>
        </w:tc>
        <w:tc>
          <w:tcPr>
            <w:tcW w:w="433"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4,987,587.4</w:t>
            </w:r>
          </w:p>
        </w:tc>
        <w:tc>
          <w:tcPr>
            <w:tcW w:w="432"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D030BC" w:rsidRPr="006A46A9" w:rsidTr="00842D9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27 03</w:t>
            </w:r>
          </w:p>
        </w:tc>
        <w:tc>
          <w:tcPr>
            <w:tcW w:w="2080"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both"/>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მოსახლეობის ჯანმრთელობის დაცვა </w:t>
            </w:r>
          </w:p>
        </w:tc>
        <w:tc>
          <w:tcPr>
            <w:tcW w:w="465"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1,587,813.6</w:t>
            </w:r>
          </w:p>
        </w:tc>
        <w:tc>
          <w:tcPr>
            <w:tcW w:w="433"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1,586,375.3</w:t>
            </w:r>
          </w:p>
        </w:tc>
        <w:tc>
          <w:tcPr>
            <w:tcW w:w="432"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1,438.3</w:t>
            </w:r>
          </w:p>
        </w:tc>
        <w:tc>
          <w:tcPr>
            <w:tcW w:w="433"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1,601,384.3</w:t>
            </w:r>
          </w:p>
        </w:tc>
        <w:tc>
          <w:tcPr>
            <w:tcW w:w="433"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1,600,288.7</w:t>
            </w:r>
          </w:p>
        </w:tc>
        <w:tc>
          <w:tcPr>
            <w:tcW w:w="432"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1,095.6</w:t>
            </w:r>
          </w:p>
        </w:tc>
      </w:tr>
      <w:tr w:rsidR="00D030BC" w:rsidRPr="006A46A9" w:rsidTr="00842D9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27 04</w:t>
            </w:r>
          </w:p>
        </w:tc>
        <w:tc>
          <w:tcPr>
            <w:tcW w:w="2080"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both"/>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სამედიცინო დაწესებულებათა რეაბილიტაცია და აღჭურვა </w:t>
            </w:r>
          </w:p>
        </w:tc>
        <w:tc>
          <w:tcPr>
            <w:tcW w:w="465"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74,261.0</w:t>
            </w:r>
          </w:p>
        </w:tc>
        <w:tc>
          <w:tcPr>
            <w:tcW w:w="433"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74,261.0</w:t>
            </w:r>
          </w:p>
        </w:tc>
        <w:tc>
          <w:tcPr>
            <w:tcW w:w="432"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41,752.0</w:t>
            </w:r>
          </w:p>
        </w:tc>
        <w:tc>
          <w:tcPr>
            <w:tcW w:w="433"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41,752.0</w:t>
            </w:r>
          </w:p>
        </w:tc>
        <w:tc>
          <w:tcPr>
            <w:tcW w:w="432"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D030BC" w:rsidRPr="006A46A9" w:rsidTr="00842D93">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27 01</w:t>
            </w:r>
          </w:p>
        </w:tc>
        <w:tc>
          <w:tcPr>
            <w:tcW w:w="2080"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both"/>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ოკუპირებული ტერიტორიებიდან დევნილთა, შრომის, ჯანმრთელობისა და სოციალური დაცვის პროგრამების მართვა </w:t>
            </w:r>
          </w:p>
        </w:tc>
        <w:tc>
          <w:tcPr>
            <w:tcW w:w="465"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99,974.5</w:t>
            </w:r>
          </w:p>
        </w:tc>
        <w:tc>
          <w:tcPr>
            <w:tcW w:w="433"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89,328.4</w:t>
            </w:r>
          </w:p>
        </w:tc>
        <w:tc>
          <w:tcPr>
            <w:tcW w:w="432"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10,646.2</w:t>
            </w:r>
          </w:p>
        </w:tc>
        <w:tc>
          <w:tcPr>
            <w:tcW w:w="433"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115,060.5</w:t>
            </w:r>
          </w:p>
        </w:tc>
        <w:tc>
          <w:tcPr>
            <w:tcW w:w="433"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106,087.3</w:t>
            </w:r>
          </w:p>
        </w:tc>
        <w:tc>
          <w:tcPr>
            <w:tcW w:w="432"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8,973.2</w:t>
            </w:r>
          </w:p>
        </w:tc>
      </w:tr>
      <w:tr w:rsidR="00D030BC" w:rsidRPr="006A46A9" w:rsidTr="00842D9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27 05</w:t>
            </w:r>
          </w:p>
        </w:tc>
        <w:tc>
          <w:tcPr>
            <w:tcW w:w="2080"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both"/>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შრომისა და დასაქმების სისტემის რეფორმების პროგრამა </w:t>
            </w:r>
          </w:p>
        </w:tc>
        <w:tc>
          <w:tcPr>
            <w:tcW w:w="465"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115,238.3</w:t>
            </w:r>
          </w:p>
        </w:tc>
        <w:tc>
          <w:tcPr>
            <w:tcW w:w="433"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115,238.3</w:t>
            </w:r>
          </w:p>
        </w:tc>
        <w:tc>
          <w:tcPr>
            <w:tcW w:w="432"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115,231.3</w:t>
            </w:r>
          </w:p>
        </w:tc>
        <w:tc>
          <w:tcPr>
            <w:tcW w:w="433"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115,231.3</w:t>
            </w:r>
          </w:p>
        </w:tc>
        <w:tc>
          <w:tcPr>
            <w:tcW w:w="432"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D030BC" w:rsidRPr="006A46A9" w:rsidTr="00842D93">
        <w:trPr>
          <w:trHeight w:val="12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30 05</w:t>
            </w:r>
          </w:p>
        </w:tc>
        <w:tc>
          <w:tcPr>
            <w:tcW w:w="2080"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both"/>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w:t>
            </w:r>
          </w:p>
        </w:tc>
        <w:tc>
          <w:tcPr>
            <w:tcW w:w="465"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5,601.0</w:t>
            </w:r>
          </w:p>
        </w:tc>
        <w:tc>
          <w:tcPr>
            <w:tcW w:w="433"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5,068.7</w:t>
            </w:r>
          </w:p>
        </w:tc>
        <w:tc>
          <w:tcPr>
            <w:tcW w:w="432"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532.3</w:t>
            </w:r>
          </w:p>
        </w:tc>
        <w:tc>
          <w:tcPr>
            <w:tcW w:w="433"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5,581.8</w:t>
            </w:r>
          </w:p>
        </w:tc>
        <w:tc>
          <w:tcPr>
            <w:tcW w:w="433"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5,068.7</w:t>
            </w:r>
          </w:p>
        </w:tc>
        <w:tc>
          <w:tcPr>
            <w:tcW w:w="432"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513.1</w:t>
            </w:r>
          </w:p>
        </w:tc>
      </w:tr>
      <w:tr w:rsidR="00D030BC" w:rsidRPr="006A46A9" w:rsidTr="00842D9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57 00</w:t>
            </w:r>
          </w:p>
        </w:tc>
        <w:tc>
          <w:tcPr>
            <w:tcW w:w="2080"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both"/>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სსიპ - საპენსიო სააგენტო </w:t>
            </w:r>
          </w:p>
        </w:tc>
        <w:tc>
          <w:tcPr>
            <w:tcW w:w="465"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12,500.0</w:t>
            </w:r>
          </w:p>
        </w:tc>
        <w:tc>
          <w:tcPr>
            <w:tcW w:w="433"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12,500.0</w:t>
            </w:r>
          </w:p>
        </w:tc>
        <w:tc>
          <w:tcPr>
            <w:tcW w:w="433"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10,126.6</w:t>
            </w:r>
          </w:p>
        </w:tc>
        <w:tc>
          <w:tcPr>
            <w:tcW w:w="433"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D030BC" w:rsidRPr="006A46A9" w:rsidRDefault="00D030B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10,126.6</w:t>
            </w:r>
          </w:p>
        </w:tc>
      </w:tr>
      <w:tr w:rsidR="00842D93" w:rsidRPr="006A46A9" w:rsidTr="00842D93">
        <w:trPr>
          <w:trHeight w:val="315"/>
        </w:trPr>
        <w:tc>
          <w:tcPr>
            <w:tcW w:w="292" w:type="pct"/>
            <w:tcBorders>
              <w:top w:val="nil"/>
              <w:left w:val="single" w:sz="8" w:space="0" w:color="D3D3D3"/>
              <w:bottom w:val="single" w:sz="8" w:space="0" w:color="D3D3D3"/>
              <w:right w:val="nil"/>
            </w:tcBorders>
            <w:shd w:val="clear" w:color="000000" w:fill="DCE6F1"/>
            <w:vAlign w:val="center"/>
            <w:hideMark/>
          </w:tcPr>
          <w:p w:rsidR="00D030BC" w:rsidRPr="006A46A9" w:rsidRDefault="00D030BC"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 </w:t>
            </w:r>
          </w:p>
        </w:tc>
        <w:tc>
          <w:tcPr>
            <w:tcW w:w="2080" w:type="pct"/>
            <w:tcBorders>
              <w:top w:val="nil"/>
              <w:left w:val="single" w:sz="8" w:space="0" w:color="D3D3D3"/>
              <w:bottom w:val="single" w:sz="8" w:space="0" w:color="D3D3D3"/>
              <w:right w:val="nil"/>
            </w:tcBorders>
            <w:shd w:val="clear" w:color="000000" w:fill="DCE6F1"/>
            <w:vAlign w:val="center"/>
            <w:hideMark/>
          </w:tcPr>
          <w:p w:rsidR="00D030BC" w:rsidRPr="006A46A9" w:rsidRDefault="00D030BC"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 xml:space="preserve"> ჯამი </w:t>
            </w:r>
          </w:p>
        </w:tc>
        <w:tc>
          <w:tcPr>
            <w:tcW w:w="465" w:type="pct"/>
            <w:tcBorders>
              <w:top w:val="nil"/>
              <w:left w:val="nil"/>
              <w:bottom w:val="single" w:sz="8" w:space="0" w:color="D3D3D3"/>
              <w:right w:val="single" w:sz="8" w:space="0" w:color="D3D3D3"/>
            </w:tcBorders>
            <w:shd w:val="clear" w:color="000000" w:fill="DCE6F1"/>
            <w:vAlign w:val="center"/>
            <w:hideMark/>
          </w:tcPr>
          <w:p w:rsidR="00D030BC" w:rsidRPr="006A46A9" w:rsidRDefault="00D030BC"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6,883,290.0</w:t>
            </w:r>
          </w:p>
        </w:tc>
        <w:tc>
          <w:tcPr>
            <w:tcW w:w="433" w:type="pct"/>
            <w:tcBorders>
              <w:top w:val="nil"/>
              <w:left w:val="nil"/>
              <w:bottom w:val="single" w:sz="8" w:space="0" w:color="D3D3D3"/>
              <w:right w:val="single" w:sz="8" w:space="0" w:color="D3D3D3"/>
            </w:tcBorders>
            <w:shd w:val="clear" w:color="000000" w:fill="DCE6F1"/>
            <w:vAlign w:val="center"/>
            <w:hideMark/>
          </w:tcPr>
          <w:p w:rsidR="00D030BC" w:rsidRPr="006A46A9" w:rsidRDefault="00D030BC"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6,858,173.1</w:t>
            </w:r>
          </w:p>
        </w:tc>
        <w:tc>
          <w:tcPr>
            <w:tcW w:w="432" w:type="pct"/>
            <w:tcBorders>
              <w:top w:val="nil"/>
              <w:left w:val="nil"/>
              <w:bottom w:val="single" w:sz="8" w:space="0" w:color="D3D3D3"/>
              <w:right w:val="single" w:sz="8" w:space="0" w:color="D3D3D3"/>
            </w:tcBorders>
            <w:shd w:val="clear" w:color="000000" w:fill="DCE6F1"/>
            <w:vAlign w:val="center"/>
            <w:hideMark/>
          </w:tcPr>
          <w:p w:rsidR="00D030BC" w:rsidRPr="006A46A9" w:rsidRDefault="00D030BC"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25,116.8</w:t>
            </w:r>
          </w:p>
        </w:tc>
        <w:tc>
          <w:tcPr>
            <w:tcW w:w="433" w:type="pct"/>
            <w:tcBorders>
              <w:top w:val="nil"/>
              <w:left w:val="nil"/>
              <w:bottom w:val="single" w:sz="8" w:space="0" w:color="D3D3D3"/>
              <w:right w:val="single" w:sz="8" w:space="0" w:color="D3D3D3"/>
            </w:tcBorders>
            <w:shd w:val="clear" w:color="000000" w:fill="DCE6F1"/>
            <w:vAlign w:val="center"/>
            <w:hideMark/>
          </w:tcPr>
          <w:p w:rsidR="00D030BC" w:rsidRPr="006A46A9" w:rsidRDefault="00D030BC"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6,876,724.0</w:t>
            </w:r>
          </w:p>
        </w:tc>
        <w:tc>
          <w:tcPr>
            <w:tcW w:w="433" w:type="pct"/>
            <w:tcBorders>
              <w:top w:val="nil"/>
              <w:left w:val="nil"/>
              <w:bottom w:val="single" w:sz="8" w:space="0" w:color="D3D3D3"/>
              <w:right w:val="single" w:sz="8" w:space="0" w:color="D3D3D3"/>
            </w:tcBorders>
            <w:shd w:val="clear" w:color="000000" w:fill="DCE6F1"/>
            <w:vAlign w:val="center"/>
            <w:hideMark/>
          </w:tcPr>
          <w:p w:rsidR="00D030BC" w:rsidRPr="006A46A9" w:rsidRDefault="00D030BC"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6,856,015.5</w:t>
            </w:r>
          </w:p>
        </w:tc>
        <w:tc>
          <w:tcPr>
            <w:tcW w:w="432" w:type="pct"/>
            <w:tcBorders>
              <w:top w:val="nil"/>
              <w:left w:val="nil"/>
              <w:bottom w:val="single" w:sz="8" w:space="0" w:color="D3D3D3"/>
              <w:right w:val="single" w:sz="8" w:space="0" w:color="D3D3D3"/>
            </w:tcBorders>
            <w:shd w:val="clear" w:color="000000" w:fill="DCE6F1"/>
            <w:vAlign w:val="center"/>
            <w:hideMark/>
          </w:tcPr>
          <w:p w:rsidR="00D030BC" w:rsidRPr="006A46A9" w:rsidRDefault="00D030BC"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20,708.5</w:t>
            </w:r>
          </w:p>
        </w:tc>
      </w:tr>
    </w:tbl>
    <w:p w:rsidR="00D030BC" w:rsidRPr="006A46A9" w:rsidRDefault="00D030BC" w:rsidP="00C3739E">
      <w:pPr>
        <w:spacing w:after="0" w:line="240" w:lineRule="auto"/>
        <w:ind w:left="180"/>
        <w:jc w:val="right"/>
        <w:rPr>
          <w:rFonts w:ascii="Sylfaen" w:hAnsi="Sylfaen"/>
          <w:i/>
          <w:sz w:val="16"/>
          <w:szCs w:val="16"/>
          <w:lang w:val="ka-GE"/>
        </w:rPr>
      </w:pPr>
    </w:p>
    <w:p w:rsidR="00A6347D" w:rsidRPr="006A46A9" w:rsidRDefault="00A6347D" w:rsidP="00C3739E">
      <w:pPr>
        <w:spacing w:line="240" w:lineRule="auto"/>
        <w:rPr>
          <w:rFonts w:ascii="Sylfaen" w:hAnsi="Sylfaen"/>
        </w:rPr>
      </w:pPr>
    </w:p>
    <w:p w:rsidR="00A6347D" w:rsidRPr="006A46A9" w:rsidRDefault="00A6347D" w:rsidP="00C3739E">
      <w:pPr>
        <w:spacing w:line="240" w:lineRule="auto"/>
        <w:rPr>
          <w:rFonts w:ascii="Sylfaen" w:hAnsi="Sylfaen"/>
        </w:rPr>
      </w:pPr>
    </w:p>
    <w:p w:rsidR="0021648F" w:rsidRPr="006A46A9" w:rsidRDefault="0021648F" w:rsidP="00C3739E">
      <w:pPr>
        <w:spacing w:after="160" w:line="240" w:lineRule="auto"/>
        <w:rPr>
          <w:rFonts w:ascii="Sylfaen" w:eastAsiaTheme="majorEastAsia" w:hAnsi="Sylfaen" w:cstheme="majorBidi"/>
          <w:color w:val="2E74B5" w:themeColor="accent1" w:themeShade="BF"/>
          <w:sz w:val="26"/>
          <w:szCs w:val="26"/>
          <w:lang w:val="ka-GE"/>
        </w:rPr>
      </w:pPr>
      <w:r w:rsidRPr="006A46A9">
        <w:rPr>
          <w:rFonts w:ascii="Sylfaen" w:hAnsi="Sylfaen"/>
          <w:sz w:val="26"/>
          <w:szCs w:val="26"/>
          <w:lang w:val="ka-GE"/>
        </w:rPr>
        <w:br w:type="page"/>
      </w:r>
    </w:p>
    <w:p w:rsidR="007D7D32" w:rsidRPr="006A46A9" w:rsidRDefault="007D7D32" w:rsidP="00C3739E">
      <w:pPr>
        <w:pStyle w:val="Heading2"/>
        <w:spacing w:before="0" w:line="240" w:lineRule="auto"/>
        <w:jc w:val="both"/>
        <w:rPr>
          <w:rFonts w:ascii="Sylfaen" w:hAnsi="Sylfaen" w:cs="Sylfaen"/>
          <w:bCs/>
          <w:sz w:val="22"/>
          <w:szCs w:val="22"/>
        </w:rPr>
      </w:pPr>
      <w:r w:rsidRPr="006A46A9">
        <w:rPr>
          <w:rFonts w:ascii="Sylfaen" w:hAnsi="Sylfaen" w:cs="Sylfaen"/>
          <w:bCs/>
          <w:sz w:val="22"/>
          <w:szCs w:val="22"/>
        </w:rPr>
        <w:lastRenderedPageBreak/>
        <w:t>1.1.   მოსახლეობის სოციალური დაცვა (პროგრამული კოდი 27 02)</w:t>
      </w:r>
    </w:p>
    <w:p w:rsidR="007D7D32" w:rsidRPr="006A46A9" w:rsidRDefault="007D7D32" w:rsidP="00C3739E">
      <w:pPr>
        <w:pStyle w:val="abzacixml"/>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სოციალური მომსახურების სააგენტო</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p>
    <w:p w:rsidR="007D7D32" w:rsidRPr="006A46A9" w:rsidRDefault="007D7D32" w:rsidP="00C3739E">
      <w:pPr>
        <w:spacing w:after="0" w:line="240" w:lineRule="auto"/>
        <w:rPr>
          <w:rFonts w:ascii="Sylfaen" w:hAnsi="Sylfaen"/>
        </w:rPr>
      </w:pPr>
    </w:p>
    <w:p w:rsidR="007D7D32" w:rsidRPr="006A46A9" w:rsidRDefault="007D7D32" w:rsidP="00C3739E">
      <w:pPr>
        <w:spacing w:after="0" w:line="240" w:lineRule="auto"/>
        <w:jc w:val="both"/>
        <w:rPr>
          <w:rFonts w:ascii="Sylfaen" w:hAnsi="Sylfaen" w:cs="Sylfaen"/>
          <w:lang w:val="ka-GE"/>
        </w:rPr>
      </w:pPr>
      <w:bookmarkStart w:id="0" w:name="_Hlk129079756"/>
      <w:r w:rsidRPr="006A46A9">
        <w:rPr>
          <w:rFonts w:ascii="Sylfaen" w:hAnsi="Sylfaen" w:cs="Sylfaen"/>
          <w:lang w:val="ka-GE"/>
        </w:rPr>
        <w:t>დაგეგმილი საბოლოო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მოქალაქეთათვის კანონმდებლობით გარანტირებული და რეალიზებული სოციალურ-ეკონომიკური უფლებები;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მოწყვლადი ჯგუფების სოციალურ-ეკონომიკური მდგომარეობის გაუმჯობესება, დეინსტიტუციონალიზაცია, მიტოვების პრევენცია, რეინტეგრაცია;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შშმ პირთა უწყვეტი ფინანსური მხარდაჭერა;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ოჯახების გაძლიერება, ალტერნატიული სერვისების განვითარება და მათი ხელმისაწვდომობის გაზრდა;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საზოგადოების ცნობიერების მაღალი დონე, ნდობა და ჩართულობა ძალადობის მსხვერპლთა დაცვასთან დაკავშირებით.</w:t>
      </w:r>
    </w:p>
    <w:p w:rsidR="007D7D32" w:rsidRPr="006A46A9" w:rsidRDefault="007D7D32" w:rsidP="00C3739E">
      <w:pPr>
        <w:pStyle w:val="ListParagraph"/>
        <w:spacing w:after="0" w:line="240" w:lineRule="auto"/>
        <w:ind w:left="360"/>
        <w:rPr>
          <w:rFonts w:ascii="Sylfaen" w:hAnsi="Sylfaen"/>
          <w:lang w:val="ru-RU"/>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მიღწეული საბოლოო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დაფინანსდა სახელმწიფო პენსიები, სახელმწიფო კომპენსაციები, სამიზნე ჯგუფების ფულადი სოციალური დახმარებები და სოციალური მომსახურებები;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„მაღალმთიანი რეგიონების</w:t>
      </w:r>
      <w:r w:rsidRPr="006A46A9">
        <w:rPr>
          <w:rFonts w:ascii="Sylfaen" w:hAnsi="Sylfaen"/>
          <w:lang w:val="ka-GE"/>
        </w:rPr>
        <w:t xml:space="preserve"> </w:t>
      </w:r>
      <w:r w:rsidRPr="006A46A9">
        <w:rPr>
          <w:rFonts w:ascii="Sylfaen" w:hAnsi="Sylfaen"/>
        </w:rPr>
        <w:t>განვითარების</w:t>
      </w:r>
      <w:r w:rsidRPr="006A46A9">
        <w:rPr>
          <w:rFonts w:ascii="Sylfaen" w:hAnsi="Sylfaen"/>
          <w:lang w:val="ka-GE"/>
        </w:rPr>
        <w:t xml:space="preserve"> </w:t>
      </w:r>
      <w:r w:rsidRPr="006A46A9">
        <w:rPr>
          <w:rFonts w:ascii="Sylfaen" w:hAnsi="Sylfaen"/>
        </w:rPr>
        <w:t>შესახებ“</w:t>
      </w:r>
      <w:r w:rsidRPr="006A46A9">
        <w:rPr>
          <w:rFonts w:ascii="Sylfaen" w:hAnsi="Sylfaen"/>
          <w:lang w:val="ka-GE"/>
        </w:rPr>
        <w:t xml:space="preserve"> </w:t>
      </w:r>
      <w:r w:rsidRPr="006A46A9">
        <w:rPr>
          <w:rFonts w:ascii="Sylfaen" w:hAnsi="Sylfaen"/>
        </w:rPr>
        <w:t>საქართველოს</w:t>
      </w:r>
      <w:r w:rsidRPr="006A46A9">
        <w:rPr>
          <w:rFonts w:ascii="Sylfaen" w:hAnsi="Sylfaen"/>
          <w:lang w:val="ka-GE"/>
        </w:rPr>
        <w:t xml:space="preserve"> </w:t>
      </w:r>
      <w:r w:rsidRPr="006A46A9">
        <w:rPr>
          <w:rFonts w:ascii="Sylfaen" w:hAnsi="Sylfaen"/>
        </w:rPr>
        <w:t>კანონიდან</w:t>
      </w:r>
      <w:r w:rsidRPr="006A46A9">
        <w:rPr>
          <w:rFonts w:ascii="Sylfaen" w:hAnsi="Sylfaen"/>
          <w:lang w:val="ka-GE"/>
        </w:rPr>
        <w:t xml:space="preserve"> </w:t>
      </w:r>
      <w:r w:rsidRPr="006A46A9">
        <w:rPr>
          <w:rFonts w:ascii="Sylfaen" w:hAnsi="Sylfaen"/>
        </w:rPr>
        <w:t>გამომდინარე,</w:t>
      </w:r>
      <w:r w:rsidRPr="006A46A9">
        <w:rPr>
          <w:rFonts w:ascii="Sylfaen" w:hAnsi="Sylfaen"/>
          <w:lang w:val="ka-GE"/>
        </w:rPr>
        <w:t xml:space="preserve"> </w:t>
      </w:r>
      <w:r w:rsidRPr="006A46A9">
        <w:rPr>
          <w:rFonts w:ascii="Sylfaen" w:hAnsi="Sylfaen"/>
        </w:rPr>
        <w:t>დაფინანსდა მაღალმთიან დასახლებაში აბონენტის (საყოფაცხოვრებო მომხმარებლის) მიერ მაღალმთიან დასახლებაში მოხმარებული ელექტროენერგიის ყოველთვიური საფასური 50 პროცენტი, მაგრამ არაუმეტეს მოხმარებული 100 კვტ.სთ ელექტროენერგიის საფასურისა;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დაფინანსდა მიზნობრივი ჯგუფების სოციალური დახმარებები;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შეზღუდული შესაძლებლობების მქონე პირთა (მათ შორის, ბავშვთა), ხანდაზმულთა და ოჯახურ მზრუნველობას მოკლებულ, სოციალურად დაუცველდა მიუსაფარ ბავშვთა საზოგადოებაში ინტეგრაციის მიზნით გაიზარდა მომსახურებათა ქსელი და დაფინანსება;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ამაღლდა საზოგადოების ცნობიერება, ნდობა და ჩართულობა</w:t>
      </w:r>
      <w:r w:rsidRPr="006A46A9">
        <w:rPr>
          <w:rFonts w:ascii="Sylfaen" w:hAnsi="Sylfaen"/>
          <w:lang w:val="ka-GE"/>
        </w:rPr>
        <w:t xml:space="preserve"> </w:t>
      </w:r>
      <w:r w:rsidRPr="006A46A9">
        <w:rPr>
          <w:rFonts w:ascii="Sylfaen" w:hAnsi="Sylfaen"/>
        </w:rPr>
        <w:t>ძალადობის მსხვერპლთა დაცვასთან დაკავშირებულ საქმიანობაში.</w:t>
      </w:r>
    </w:p>
    <w:p w:rsidR="007D7D32" w:rsidRPr="006A46A9" w:rsidRDefault="007D7D32" w:rsidP="00C3739E">
      <w:pPr>
        <w:spacing w:after="0" w:line="240" w:lineRule="auto"/>
        <w:jc w:val="both"/>
        <w:rPr>
          <w:rFonts w:ascii="Sylfaen" w:eastAsia="Calibri" w:hAnsi="Sylfaen" w:cs="Times New Roma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დაგეგმილი და მიღწეული საბოლოო შედეგების შეფასების ინდიკატორები</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1. </w:t>
      </w:r>
    </w:p>
    <w:p w:rsidR="007D7D32" w:rsidRPr="006A46A9" w:rsidRDefault="007D7D32" w:rsidP="00C3739E">
      <w:pPr>
        <w:spacing w:after="0" w:line="240" w:lineRule="auto"/>
        <w:jc w:val="both"/>
        <w:rPr>
          <w:rFonts w:ascii="Sylfaen" w:eastAsia="Sylfaen" w:hAnsi="Sylfaen"/>
          <w:color w:val="000000"/>
          <w:lang w:val="ru-RU"/>
        </w:rPr>
      </w:pPr>
      <w:r w:rsidRPr="006A46A9">
        <w:rPr>
          <w:rFonts w:ascii="Sylfaen" w:eastAsia="Sylfaen" w:hAnsi="Sylfaen"/>
          <w:color w:val="000000"/>
        </w:rPr>
        <w:t>ინდიკატორის დასახელება - სახელმწიფო პენსია/კომპენსაციის, სოციალური პაკეტის, მიზნობრივი სოციალური დახმარების მიმღებთა დაფარვის მაჩვენებელი;</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საბაზისო მაჩვენებელი - მოსახლეობის 43% (მთლიან მოსახლეობასთან მიმართებაში); </w:t>
      </w:r>
      <w:r w:rsidRPr="006A46A9">
        <w:rPr>
          <w:rFonts w:ascii="Sylfaen" w:eastAsia="Sylfaen" w:hAnsi="Sylfaen"/>
          <w:color w:val="000000"/>
        </w:rPr>
        <w:br/>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lastRenderedPageBreak/>
        <w:t>მიზნობრივი მაჩვენებელი - მოსახლეობის არანაკლებ 50% (მთლიან მოსახლეობასთან მიმართებაში);</w:t>
      </w:r>
    </w:p>
    <w:p w:rsidR="007D7D32" w:rsidRPr="006A46A9" w:rsidRDefault="007D7D32" w:rsidP="00C3739E">
      <w:pPr>
        <w:spacing w:after="0" w:line="240" w:lineRule="auto"/>
        <w:jc w:val="both"/>
        <w:rPr>
          <w:rFonts w:ascii="Sylfaen" w:hAnsi="Sylfaen" w:cs="Calibri"/>
          <w:color w:val="000000"/>
          <w:lang w:val="ka-GE"/>
        </w:rPr>
      </w:pPr>
    </w:p>
    <w:p w:rsidR="007D7D32" w:rsidRPr="006A46A9" w:rsidRDefault="007D7D32" w:rsidP="00C3739E">
      <w:pPr>
        <w:spacing w:after="0" w:line="240" w:lineRule="auto"/>
        <w:jc w:val="both"/>
        <w:rPr>
          <w:rFonts w:ascii="Sylfaen" w:eastAsia="Sylfaen" w:hAnsi="Sylfaen"/>
          <w:color w:val="000000"/>
        </w:rPr>
      </w:pPr>
      <w:r w:rsidRPr="006A46A9">
        <w:rPr>
          <w:rFonts w:ascii="Sylfaen" w:hAnsi="Sylfaen" w:cs="Calibri"/>
          <w:color w:val="000000"/>
          <w:lang w:val="ka-GE"/>
        </w:rPr>
        <w:t xml:space="preserve">მიღწეული საბოლოო შედეგის შეფასების ინდიკატორი - </w:t>
      </w:r>
      <w:r w:rsidRPr="006A46A9">
        <w:rPr>
          <w:rFonts w:ascii="Sylfaen" w:eastAsia="Sylfaen" w:hAnsi="Sylfaen"/>
          <w:color w:val="000000"/>
        </w:rPr>
        <w:t xml:space="preserve">მოსახლეობის </w:t>
      </w:r>
      <w:r w:rsidRPr="006A46A9">
        <w:rPr>
          <w:rFonts w:ascii="Sylfaen" w:eastAsia="Sylfaen" w:hAnsi="Sylfaen"/>
          <w:color w:val="000000" w:themeColor="text1"/>
        </w:rPr>
        <w:t>4</w:t>
      </w:r>
      <w:r w:rsidRPr="006A46A9">
        <w:rPr>
          <w:rFonts w:ascii="Sylfaen" w:eastAsia="Sylfaen" w:hAnsi="Sylfaen"/>
          <w:color w:val="000000" w:themeColor="text1"/>
          <w:lang w:val="ka-GE"/>
        </w:rPr>
        <w:t>7</w:t>
      </w:r>
      <w:r w:rsidRPr="006A46A9">
        <w:rPr>
          <w:rFonts w:ascii="Sylfaen" w:eastAsia="Sylfaen" w:hAnsi="Sylfaen"/>
          <w:color w:val="000000" w:themeColor="text1"/>
        </w:rPr>
        <w:t>% (მთლიან მოსახლეობასთან მიმართებაში) დაფარულია</w:t>
      </w:r>
      <w:r w:rsidRPr="006A46A9">
        <w:rPr>
          <w:rFonts w:ascii="Sylfaen" w:eastAsia="Sylfaen" w:hAnsi="Sylfaen"/>
          <w:color w:val="000000" w:themeColor="text1"/>
          <w:lang w:val="ka-GE"/>
        </w:rPr>
        <w:t xml:space="preserve"> </w:t>
      </w:r>
      <w:r w:rsidRPr="006A46A9">
        <w:rPr>
          <w:rFonts w:ascii="Sylfaen" w:eastAsia="Sylfaen" w:hAnsi="Sylfaen"/>
          <w:color w:val="000000" w:themeColor="text1"/>
        </w:rPr>
        <w:t xml:space="preserve">სოციალური დაცვის </w:t>
      </w:r>
      <w:r w:rsidRPr="006A46A9">
        <w:rPr>
          <w:rFonts w:ascii="Sylfaen" w:eastAsia="Sylfaen" w:hAnsi="Sylfaen"/>
          <w:color w:val="000000" w:themeColor="text1"/>
          <w:lang w:val="ka-GE"/>
        </w:rPr>
        <w:t xml:space="preserve"> ძირითადი </w:t>
      </w:r>
      <w:r w:rsidRPr="006A46A9">
        <w:rPr>
          <w:rFonts w:ascii="Sylfaen" w:eastAsia="Sylfaen" w:hAnsi="Sylfaen"/>
          <w:color w:val="000000" w:themeColor="text1"/>
        </w:rPr>
        <w:t>სისტემებით</w:t>
      </w:r>
      <w:r w:rsidRPr="006A46A9">
        <w:rPr>
          <w:rFonts w:ascii="Sylfaen" w:eastAsia="Sylfaen" w:hAnsi="Sylfaen"/>
          <w:color w:val="000000" w:themeColor="text1"/>
          <w:lang w:val="ka-GE"/>
        </w:rPr>
        <w:t xml:space="preserve"> </w:t>
      </w:r>
      <w:r w:rsidRPr="006A46A9">
        <w:rPr>
          <w:rFonts w:ascii="Sylfaen" w:eastAsia="Sylfaen" w:hAnsi="Sylfaen"/>
          <w:color w:val="000000"/>
          <w:lang w:val="ka-GE"/>
        </w:rPr>
        <w:t>(სახელმწიფო პენსია/კომპენსაცია, საარსებო შემწეობა, სოციალური პაკეტი)</w:t>
      </w:r>
      <w:r w:rsidRPr="006A46A9">
        <w:rPr>
          <w:rFonts w:ascii="Sylfaen" w:eastAsia="Sylfaen" w:hAnsi="Sylfaen"/>
          <w:color w:val="000000"/>
        </w:rPr>
        <w:t>;</w:t>
      </w:r>
    </w:p>
    <w:p w:rsidR="007D7D32" w:rsidRPr="006A46A9" w:rsidRDefault="007D7D32" w:rsidP="00C3739E">
      <w:pPr>
        <w:spacing w:after="0" w:line="240" w:lineRule="auto"/>
        <w:jc w:val="both"/>
        <w:rPr>
          <w:rFonts w:ascii="Sylfaen" w:eastAsia="Sylfaen" w:hAnsi="Sylfaen" w:cs="Times New Roman"/>
          <w:color w:val="000000"/>
          <w:lang w:val="ru-RU"/>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2. </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w:t>
      </w:r>
      <w:r w:rsidRPr="006A46A9">
        <w:rPr>
          <w:rFonts w:ascii="Sylfaen" w:eastAsia="Sylfaen" w:hAnsi="Sylfaen"/>
          <w:color w:val="000000"/>
          <w:lang w:val="ka-GE"/>
        </w:rPr>
        <w:t xml:space="preserve"> </w:t>
      </w:r>
      <w:r w:rsidRPr="006A46A9">
        <w:rPr>
          <w:rFonts w:ascii="Sylfaen" w:eastAsia="Sylfaen" w:hAnsi="Sylfaen"/>
          <w:color w:val="000000"/>
        </w:rPr>
        <w:t>„სოციალურად</w:t>
      </w:r>
      <w:r w:rsidRPr="006A46A9">
        <w:rPr>
          <w:rFonts w:ascii="Sylfaen" w:eastAsia="Sylfaen" w:hAnsi="Sylfaen"/>
          <w:color w:val="000000"/>
          <w:lang w:val="ka-GE"/>
        </w:rPr>
        <w:t xml:space="preserve"> </w:t>
      </w:r>
      <w:r w:rsidRPr="006A46A9">
        <w:rPr>
          <w:rFonts w:ascii="Sylfaen" w:eastAsia="Sylfaen" w:hAnsi="Sylfaen"/>
          <w:color w:val="000000"/>
        </w:rPr>
        <w:t>დაუცველი</w:t>
      </w:r>
      <w:r w:rsidRPr="006A46A9">
        <w:rPr>
          <w:rFonts w:ascii="Sylfaen" w:eastAsia="Sylfaen" w:hAnsi="Sylfaen"/>
          <w:color w:val="000000"/>
          <w:lang w:val="ka-GE"/>
        </w:rPr>
        <w:t xml:space="preserve"> </w:t>
      </w:r>
      <w:r w:rsidRPr="006A46A9">
        <w:rPr>
          <w:rFonts w:ascii="Sylfaen" w:eastAsia="Sylfaen" w:hAnsi="Sylfaen"/>
          <w:color w:val="000000"/>
        </w:rPr>
        <w:t>ოჯახების</w:t>
      </w:r>
      <w:r w:rsidRPr="006A46A9">
        <w:rPr>
          <w:rFonts w:ascii="Sylfaen" w:eastAsia="Sylfaen" w:hAnsi="Sylfaen"/>
          <w:color w:val="000000"/>
          <w:lang w:val="ka-GE"/>
        </w:rPr>
        <w:t xml:space="preserve"> </w:t>
      </w:r>
      <w:r w:rsidRPr="006A46A9">
        <w:rPr>
          <w:rFonts w:ascii="Sylfaen" w:eastAsia="Sylfaen" w:hAnsi="Sylfaen"/>
          <w:color w:val="000000"/>
        </w:rPr>
        <w:t>მონაცემთა</w:t>
      </w:r>
      <w:r w:rsidRPr="006A46A9">
        <w:rPr>
          <w:rFonts w:ascii="Sylfaen" w:eastAsia="Sylfaen" w:hAnsi="Sylfaen"/>
          <w:color w:val="000000"/>
          <w:lang w:val="ka-GE"/>
        </w:rPr>
        <w:t xml:space="preserve"> </w:t>
      </w:r>
      <w:r w:rsidRPr="006A46A9">
        <w:rPr>
          <w:rFonts w:ascii="Sylfaen" w:eastAsia="Sylfaen" w:hAnsi="Sylfaen"/>
          <w:color w:val="000000"/>
        </w:rPr>
        <w:t>ერთიან</w:t>
      </w:r>
      <w:r w:rsidRPr="006A46A9">
        <w:rPr>
          <w:rFonts w:ascii="Sylfaen" w:eastAsia="Sylfaen" w:hAnsi="Sylfaen"/>
          <w:color w:val="000000"/>
          <w:lang w:val="ka-GE"/>
        </w:rPr>
        <w:t xml:space="preserve"> </w:t>
      </w:r>
      <w:r w:rsidRPr="006A46A9">
        <w:rPr>
          <w:rFonts w:ascii="Sylfaen" w:eastAsia="Sylfaen" w:hAnsi="Sylfaen"/>
          <w:color w:val="000000"/>
        </w:rPr>
        <w:t>ბაზაში“</w:t>
      </w:r>
      <w:r w:rsidRPr="006A46A9">
        <w:rPr>
          <w:rFonts w:ascii="Sylfaen" w:eastAsia="Sylfaen" w:hAnsi="Sylfaen"/>
          <w:color w:val="000000"/>
          <w:lang w:val="ka-GE"/>
        </w:rPr>
        <w:t xml:space="preserve"> </w:t>
      </w:r>
      <w:r w:rsidRPr="006A46A9">
        <w:rPr>
          <w:rFonts w:ascii="Sylfaen" w:eastAsia="Sylfaen" w:hAnsi="Sylfaen"/>
          <w:color w:val="000000"/>
        </w:rPr>
        <w:t>რეგისტრირებული</w:t>
      </w:r>
      <w:r w:rsidRPr="006A46A9">
        <w:rPr>
          <w:rFonts w:ascii="Sylfaen" w:eastAsia="Sylfaen" w:hAnsi="Sylfaen"/>
          <w:color w:val="000000"/>
          <w:lang w:val="ka-GE"/>
        </w:rPr>
        <w:t xml:space="preserve"> </w:t>
      </w:r>
      <w:r w:rsidRPr="006A46A9">
        <w:rPr>
          <w:rFonts w:ascii="Sylfaen" w:eastAsia="Sylfaen" w:hAnsi="Sylfaen"/>
          <w:color w:val="000000"/>
        </w:rPr>
        <w:t>და ამავდროულად ფულადი სოციალური დახმარების</w:t>
      </w:r>
      <w:r w:rsidRPr="006A46A9">
        <w:rPr>
          <w:rFonts w:ascii="Sylfaen" w:eastAsia="Sylfaen" w:hAnsi="Sylfaen"/>
          <w:color w:val="000000"/>
          <w:lang w:val="ka-GE"/>
        </w:rPr>
        <w:t xml:space="preserve"> </w:t>
      </w:r>
      <w:r w:rsidRPr="006A46A9">
        <w:rPr>
          <w:rFonts w:ascii="Sylfaen" w:eastAsia="Sylfaen" w:hAnsi="Sylfaen"/>
          <w:color w:val="000000"/>
        </w:rPr>
        <w:t>-„საარსებო</w:t>
      </w:r>
      <w:r w:rsidRPr="006A46A9">
        <w:rPr>
          <w:rFonts w:ascii="Sylfaen" w:eastAsia="Sylfaen" w:hAnsi="Sylfaen"/>
          <w:color w:val="000000"/>
          <w:lang w:val="ka-GE"/>
        </w:rPr>
        <w:t xml:space="preserve"> </w:t>
      </w:r>
      <w:r w:rsidRPr="006A46A9">
        <w:rPr>
          <w:rFonts w:ascii="Sylfaen" w:eastAsia="Sylfaen" w:hAnsi="Sylfaen"/>
          <w:color w:val="000000"/>
        </w:rPr>
        <w:t>შემწეობის“ მიმღებ პირთა რაოდენობა;</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- 643.2 ათასამდე პირი;</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lang w:val="ka-GE"/>
        </w:rPr>
      </w:pPr>
      <w:r w:rsidRPr="006A46A9">
        <w:rPr>
          <w:rFonts w:ascii="Sylfaen" w:eastAsia="Sylfaen" w:hAnsi="Sylfaen"/>
          <w:color w:val="000000"/>
        </w:rPr>
        <w:t>მიზნობრივი მაჩვენებელი - წინა წელთან შედარებით გაზრდილია მოსახლეობის დაფარვის მაჩვენებელი %</w:t>
      </w:r>
      <w:r w:rsidRPr="006A46A9">
        <w:rPr>
          <w:rFonts w:ascii="Sylfaen" w:eastAsia="Sylfaen" w:hAnsi="Sylfaen"/>
          <w:color w:val="000000"/>
          <w:lang w:val="ka-GE"/>
        </w:rPr>
        <w:t>;</w:t>
      </w:r>
    </w:p>
    <w:p w:rsidR="007D7D32" w:rsidRPr="006A46A9" w:rsidRDefault="007D7D32" w:rsidP="00C3739E">
      <w:pPr>
        <w:spacing w:after="0" w:line="240" w:lineRule="auto"/>
        <w:jc w:val="both"/>
        <w:rPr>
          <w:rFonts w:ascii="Sylfaen" w:hAnsi="Sylfaen" w:cs="Calibri"/>
          <w:color w:val="000000"/>
          <w:lang w:val="ka-GE"/>
        </w:rPr>
      </w:pPr>
    </w:p>
    <w:p w:rsidR="007D7D32" w:rsidRPr="006A46A9" w:rsidRDefault="007D7D32" w:rsidP="00C3739E">
      <w:pPr>
        <w:spacing w:after="0" w:line="240" w:lineRule="auto"/>
        <w:jc w:val="both"/>
        <w:rPr>
          <w:rFonts w:ascii="Sylfaen" w:eastAsia="Sylfaen" w:hAnsi="Sylfaen"/>
          <w:color w:val="000000"/>
        </w:rPr>
      </w:pPr>
      <w:r w:rsidRPr="006A46A9">
        <w:rPr>
          <w:rFonts w:ascii="Sylfaen" w:hAnsi="Sylfaen" w:cs="Calibri"/>
          <w:color w:val="000000"/>
          <w:lang w:val="ka-GE"/>
        </w:rPr>
        <w:t xml:space="preserve">მიღწეული საბოლოო შედეგის შეფასების ინდიკატორი - </w:t>
      </w:r>
      <w:r w:rsidRPr="006A46A9">
        <w:rPr>
          <w:rFonts w:ascii="Sylfaen" w:eastAsia="Times New Roman" w:hAnsi="Sylfaen" w:cs="Calibri"/>
          <w:lang w:val="ka-GE"/>
        </w:rPr>
        <w:t>202</w:t>
      </w:r>
      <w:r w:rsidRPr="006A46A9">
        <w:rPr>
          <w:rFonts w:ascii="Sylfaen" w:eastAsia="Times New Roman" w:hAnsi="Sylfaen" w:cs="Calibri"/>
        </w:rPr>
        <w:t xml:space="preserve">3 </w:t>
      </w:r>
      <w:r w:rsidRPr="006A46A9">
        <w:rPr>
          <w:rFonts w:ascii="Sylfaen" w:eastAsia="Times New Roman" w:hAnsi="Sylfaen" w:cs="Calibri"/>
          <w:lang w:val="ka-GE"/>
        </w:rPr>
        <w:t xml:space="preserve">წელს </w:t>
      </w:r>
      <w:r w:rsidRPr="006A46A9">
        <w:rPr>
          <w:rFonts w:ascii="Sylfaen" w:eastAsia="Sylfaen" w:hAnsi="Sylfaen"/>
          <w:color w:val="000000"/>
        </w:rPr>
        <w:t xml:space="preserve">„სოციალურად დაუცველი ოჯახების მონაცემთა ერთიან ბაზაში“ რეგისტრირებული და ამავდროულად ფულადი სოციალური დახმარების „საარსებო შემწეობის“ მიმღებ </w:t>
      </w:r>
      <w:r w:rsidRPr="006A46A9">
        <w:rPr>
          <w:rFonts w:ascii="Sylfaen" w:eastAsia="Sylfaen" w:hAnsi="Sylfaen"/>
          <w:color w:val="000000"/>
          <w:lang w:val="ka-GE"/>
        </w:rPr>
        <w:t>პ</w:t>
      </w:r>
      <w:r w:rsidRPr="006A46A9">
        <w:rPr>
          <w:rFonts w:ascii="Sylfaen" w:eastAsia="Sylfaen" w:hAnsi="Sylfaen"/>
          <w:color w:val="000000"/>
        </w:rPr>
        <w:t>ირთა რაოდენობა - 647 535</w:t>
      </w:r>
      <w:r w:rsidRPr="006A46A9">
        <w:rPr>
          <w:rFonts w:ascii="Sylfaen" w:eastAsia="Sylfaen" w:hAnsi="Sylfaen"/>
          <w:color w:val="000000"/>
          <w:lang w:val="ka-GE"/>
        </w:rPr>
        <w:t xml:space="preserve"> პირი; </w:t>
      </w:r>
    </w:p>
    <w:p w:rsidR="007D7D32" w:rsidRPr="006A46A9" w:rsidRDefault="007D7D32" w:rsidP="00C3739E">
      <w:pPr>
        <w:spacing w:after="0" w:line="240" w:lineRule="auto"/>
        <w:jc w:val="both"/>
        <w:rPr>
          <w:rFonts w:ascii="Sylfaen" w:eastAsia="Times New Roman" w:hAnsi="Sylfaen" w:cs="Calibri"/>
        </w:rPr>
      </w:pPr>
    </w:p>
    <w:p w:rsidR="007D7D32" w:rsidRPr="006A46A9" w:rsidRDefault="007D7D32" w:rsidP="00C3739E">
      <w:pPr>
        <w:spacing w:after="0" w:line="240" w:lineRule="auto"/>
        <w:jc w:val="both"/>
        <w:rPr>
          <w:rFonts w:ascii="Sylfaen" w:eastAsia="Sylfaen" w:hAnsi="Sylfaen"/>
          <w:lang w:val="ka-GE"/>
        </w:rPr>
      </w:pPr>
      <w:r w:rsidRPr="006A46A9">
        <w:rPr>
          <w:rFonts w:ascii="Sylfaen" w:eastAsia="Times New Roman" w:hAnsi="Sylfaen" w:cs="Calibri"/>
        </w:rPr>
        <w:t xml:space="preserve">ცდომილების მაჩვენებელი </w:t>
      </w:r>
      <w:r w:rsidRPr="006A46A9">
        <w:rPr>
          <w:rFonts w:ascii="Sylfaen" w:eastAsia="Times New Roman" w:hAnsi="Sylfaen" w:cs="Calibri"/>
          <w:lang w:val="ka-GE"/>
        </w:rPr>
        <w:t xml:space="preserve">- </w:t>
      </w:r>
      <w:bookmarkEnd w:id="0"/>
      <w:r w:rsidRPr="006A46A9">
        <w:rPr>
          <w:rFonts w:ascii="Sylfaen" w:eastAsia="Sylfaen" w:hAnsi="Sylfaen"/>
          <w:lang w:val="ka-GE"/>
        </w:rPr>
        <w:t>საქართველოს მთავრობის 202</w:t>
      </w:r>
      <w:r w:rsidRPr="006A46A9">
        <w:rPr>
          <w:rFonts w:ascii="Sylfaen" w:eastAsia="Sylfaen" w:hAnsi="Sylfaen"/>
        </w:rPr>
        <w:t>3</w:t>
      </w:r>
      <w:r w:rsidRPr="006A46A9">
        <w:rPr>
          <w:rFonts w:ascii="Sylfaen" w:eastAsia="Sylfaen" w:hAnsi="Sylfaen"/>
          <w:lang w:val="ka-GE"/>
        </w:rPr>
        <w:t xml:space="preserve"> წლის 16 იანვრის N17 დადგენილებით დამტკიცებული „საზოგადოებრივ სამუშაოებზე დასაქმების სახელმწიფო პროგრამის“ და „სოციალური დახმარების შესახებ“ საქართველოს მთავრობის 2006 წლის 28 ივლისის N145 დადგენილებით დამტკიცებული წესის შესაბამისად, „სოციალურად დაუცველი ოჯახების მონაცემთა ერთიან ბაზაში რეგისტრირებული“ საარსებო შემწეობის მიმღებ იმ პირებზე, რომლებიც ჩაერთვებიან „საზოგადოებრივ სამუშაოებზე დასაქმების სახელმწიფო პროგრამაში“, დასაქმდებიან შრომის ღია ბაზარზე არსებულ ვაკანსიაზე ან მოახდენენ დასაქმების ფორმალიზებას, ვრცელდება სოციალური დახმარებით უზრუნველყოფის განსაკუთრებული საშეღავათო პირობები, რომლის თანახმად ზემოაღნიშნულ პირებს (და მათი ოჯახის სხვა წევრებს) 4 წლის განმავლობაში შეუნარჩუნდებათ საარსებო შემწეობის მიღების უფლება, გარდა იმ შემთხვევებისა, თუ თავად არ მიმართავენ ადმინისტრირების ორგანოს ხელახალი გადამოწმების მოთხოვნით. შესაბამისად, მიზნობრივი სოციალური დახმარების პროგრამაში ცალკე გამოიყო ის ოჯახები (პირები), რომლებიც ოჯახის ერთი ან რამდენიმე წევრი „საზოგადოებრივ სამუშაოებზე დასაქმების სახელმწიფო პროგრამაში“ სარგებლობენ სპეციალური საშეღავათო პირობებით.</w:t>
      </w:r>
    </w:p>
    <w:p w:rsidR="007D7D32" w:rsidRPr="006A46A9" w:rsidRDefault="007D7D32" w:rsidP="00C3739E">
      <w:pPr>
        <w:spacing w:after="0" w:line="240" w:lineRule="auto"/>
        <w:jc w:val="both"/>
        <w:rPr>
          <w:rFonts w:ascii="Sylfaen" w:eastAsia="Sylfaen" w:hAnsi="Sylfaen"/>
          <w:color w:val="000000"/>
          <w:lang w:val="ka-GE"/>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lang w:val="ka-GE"/>
        </w:rPr>
        <w:t>3</w:t>
      </w:r>
      <w:r w:rsidRPr="006A46A9">
        <w:rPr>
          <w:rFonts w:ascii="Sylfaen" w:eastAsia="Sylfaen" w:hAnsi="Sylfaen"/>
          <w:color w:val="000000"/>
        </w:rPr>
        <w:t xml:space="preserve">. </w:t>
      </w:r>
    </w:p>
    <w:p w:rsidR="007D7D32" w:rsidRPr="006A46A9" w:rsidRDefault="007D7D32" w:rsidP="00C3739E">
      <w:pPr>
        <w:spacing w:after="0" w:line="240" w:lineRule="auto"/>
        <w:jc w:val="both"/>
        <w:rPr>
          <w:rFonts w:ascii="Sylfaen" w:eastAsia="Sylfaen" w:hAnsi="Sylfaen"/>
          <w:color w:val="000000"/>
          <w:lang w:val="ru-RU"/>
        </w:rPr>
      </w:pPr>
      <w:r w:rsidRPr="006A46A9">
        <w:rPr>
          <w:rFonts w:ascii="Sylfaen" w:eastAsia="Sylfaen" w:hAnsi="Sylfaen"/>
          <w:color w:val="000000"/>
        </w:rPr>
        <w:t xml:space="preserve">ინდიკატორის დასახელება - სოციალური სერვისების მიმღებთა რაოდენობა; </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საბაზისო მაჩვენებელი - 10 500; </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დამატებით უზრუნველყოფილია ბენეფიციარების 5%;</w:t>
      </w:r>
    </w:p>
    <w:p w:rsidR="007D7D32" w:rsidRPr="006A46A9" w:rsidRDefault="007D7D32" w:rsidP="00C3739E">
      <w:pPr>
        <w:tabs>
          <w:tab w:val="left" w:pos="1680"/>
        </w:tabs>
        <w:spacing w:after="0" w:line="240" w:lineRule="auto"/>
        <w:jc w:val="both"/>
        <w:rPr>
          <w:rFonts w:ascii="Sylfaen" w:eastAsia="Sylfaen" w:hAnsi="Sylfaen"/>
          <w:color w:val="000000"/>
          <w:lang w:val="ka-GE"/>
        </w:rPr>
      </w:pPr>
    </w:p>
    <w:p w:rsidR="007D7D32" w:rsidRPr="006A46A9" w:rsidRDefault="007D7D32" w:rsidP="00C3739E">
      <w:pPr>
        <w:tabs>
          <w:tab w:val="left" w:pos="1680"/>
        </w:tabs>
        <w:spacing w:after="0" w:line="240" w:lineRule="auto"/>
        <w:jc w:val="both"/>
        <w:rPr>
          <w:rFonts w:ascii="Sylfaen" w:eastAsia="Sylfaen" w:hAnsi="Sylfaen"/>
          <w:color w:val="000000"/>
          <w:lang w:val="ru-RU"/>
        </w:rPr>
      </w:pPr>
      <w:r w:rsidRPr="006A46A9">
        <w:rPr>
          <w:rFonts w:ascii="Sylfaen" w:hAnsi="Sylfaen" w:cs="Calibri"/>
          <w:color w:val="000000"/>
          <w:lang w:val="ka-GE"/>
        </w:rPr>
        <w:t xml:space="preserve">მიღწეული საბოლოო შედეგის შეფასების ინდიკატორი - </w:t>
      </w:r>
      <w:r w:rsidRPr="006A46A9">
        <w:rPr>
          <w:rFonts w:ascii="Sylfaen" w:eastAsia="Sylfaen" w:hAnsi="Sylfaen"/>
          <w:color w:val="000000"/>
        </w:rPr>
        <w:t xml:space="preserve">ბენეფიციართა ჯამური რაოდენობა შეადგენს - </w:t>
      </w:r>
      <w:r w:rsidRPr="006A46A9">
        <w:rPr>
          <w:rFonts w:ascii="Sylfaen" w:eastAsia="Sylfaen" w:hAnsi="Sylfaen"/>
          <w:color w:val="000000"/>
          <w:lang w:val="ka-GE"/>
        </w:rPr>
        <w:t>14 5</w:t>
      </w:r>
      <w:r w:rsidRPr="006A46A9">
        <w:rPr>
          <w:rFonts w:ascii="Sylfaen" w:eastAsia="Sylfaen" w:hAnsi="Sylfaen"/>
          <w:color w:val="000000"/>
        </w:rPr>
        <w:t>00</w:t>
      </w:r>
      <w:r w:rsidRPr="006A46A9">
        <w:rPr>
          <w:rFonts w:ascii="Sylfaen" w:eastAsia="Sylfaen" w:hAnsi="Sylfaen"/>
          <w:color w:val="000000"/>
          <w:lang w:val="ka-GE"/>
        </w:rPr>
        <w:t xml:space="preserve"> </w:t>
      </w:r>
      <w:r w:rsidRPr="006A46A9">
        <w:rPr>
          <w:rFonts w:ascii="Sylfaen" w:eastAsia="Sylfaen" w:hAnsi="Sylfaen"/>
          <w:color w:val="000000"/>
        </w:rPr>
        <w:t>ბენეფიციარს.</w:t>
      </w:r>
    </w:p>
    <w:p w:rsidR="007D7D32" w:rsidRPr="006A46A9" w:rsidRDefault="007D7D32" w:rsidP="00C3739E">
      <w:pPr>
        <w:spacing w:after="0" w:line="240" w:lineRule="auto"/>
        <w:jc w:val="both"/>
        <w:rPr>
          <w:rFonts w:ascii="Sylfaen" w:eastAsia="Calibri" w:hAnsi="Sylfaen"/>
          <w:lang w:val="ka-GE"/>
        </w:rPr>
      </w:pPr>
    </w:p>
    <w:p w:rsidR="007D7D32" w:rsidRPr="006A46A9" w:rsidRDefault="007D7D32" w:rsidP="00C3739E">
      <w:pPr>
        <w:spacing w:after="0" w:line="240" w:lineRule="auto"/>
        <w:jc w:val="both"/>
        <w:rPr>
          <w:rFonts w:ascii="Sylfaen" w:hAnsi="Sylfaen"/>
          <w:i/>
          <w:color w:val="5B9BD5" w:themeColor="accent1"/>
          <w:lang w:val="ka-GE"/>
        </w:rPr>
      </w:pPr>
      <w:r w:rsidRPr="006A46A9">
        <w:rPr>
          <w:rFonts w:ascii="Sylfaen" w:hAnsi="Sylfaen"/>
          <w:i/>
          <w:color w:val="5B9BD5" w:themeColor="accent1"/>
          <w:lang w:val="ka-GE"/>
        </w:rPr>
        <w:t>საპენსიო პოლიტიკის ახალი მიმართულება - პენსიის ინდექსაცია</w:t>
      </w:r>
    </w:p>
    <w:p w:rsidR="007D7D32" w:rsidRPr="006A46A9" w:rsidRDefault="007D7D32" w:rsidP="00C3739E">
      <w:pPr>
        <w:spacing w:after="0" w:line="240" w:lineRule="auto"/>
        <w:jc w:val="both"/>
        <w:rPr>
          <w:rFonts w:ascii="Sylfaen" w:hAnsi="Sylfaen"/>
          <w:lang w:val="ka-GE"/>
        </w:rPr>
      </w:pPr>
    </w:p>
    <w:p w:rsidR="007D7D32" w:rsidRPr="006A46A9" w:rsidRDefault="007D7D32" w:rsidP="00C3739E">
      <w:pPr>
        <w:spacing w:after="0" w:line="240" w:lineRule="auto"/>
        <w:jc w:val="both"/>
        <w:rPr>
          <w:rFonts w:ascii="Sylfaen" w:hAnsi="Sylfaen"/>
          <w:lang w:val="ka-GE"/>
        </w:rPr>
      </w:pPr>
      <w:r w:rsidRPr="006A46A9">
        <w:rPr>
          <w:rFonts w:ascii="Sylfaen" w:hAnsi="Sylfaen"/>
          <w:lang w:val="ka-GE"/>
        </w:rPr>
        <w:t>სახელმწიფო პენსიის ოდენობა 2023 წლის 1 იანვრიდან 70 წლამდე ასაკის პენსიონერისათვის განისაზღვრა 295 ლარით, ხოლო 70 წლის ან მეტი ასაკის პენსიონერისათვის − 365 ლარით;</w:t>
      </w:r>
    </w:p>
    <w:p w:rsidR="007D7D32" w:rsidRPr="006A46A9" w:rsidRDefault="007D7D32" w:rsidP="00C3739E">
      <w:pPr>
        <w:spacing w:after="0" w:line="240" w:lineRule="auto"/>
        <w:jc w:val="both"/>
        <w:rPr>
          <w:rFonts w:ascii="Sylfaen" w:hAnsi="Sylfaen"/>
          <w:lang w:val="ka-GE"/>
        </w:rPr>
      </w:pPr>
    </w:p>
    <w:p w:rsidR="007D7D32" w:rsidRPr="006A46A9" w:rsidRDefault="007D7D32" w:rsidP="00C3739E">
      <w:pPr>
        <w:spacing w:after="0" w:line="240" w:lineRule="auto"/>
        <w:jc w:val="both"/>
        <w:rPr>
          <w:rFonts w:ascii="Sylfaen" w:hAnsi="Sylfaen"/>
          <w:lang w:val="ka-GE"/>
        </w:rPr>
      </w:pPr>
      <w:r w:rsidRPr="006A46A9">
        <w:rPr>
          <w:rFonts w:ascii="Sylfaen" w:hAnsi="Sylfaen"/>
          <w:lang w:val="ka-GE"/>
        </w:rPr>
        <w:t xml:space="preserve">ყოველთვიურად სსიპ - სოციალური მომსახურების სააგენტო, სსიპ -  სახელმწიფო სერვისების განვითარების სააგენტოს მიერ წარმოებულ მონაცემთა ბაზაზე დაყრდნობით, აიდენტიფიცირებს იმ პენსიონერებს, რომელთაც უსრულდება 70 წელი და უზრუნველყოფს პენსიის ოდენობის ავტომატურ გადაანგარიშებას. ასევე, უზრუნველყოფს ასაკით პენსიის ოდენობაზე დამოკიდებული ბენეფიტების - სახელმიწიფო კომპენსაციის და მაღალმთიან დასახლებაში მუდმივად მცხოვრები ასაკით პენსიის დანამატის გადაანგარიშებას. </w:t>
      </w:r>
    </w:p>
    <w:p w:rsidR="007D7D32" w:rsidRPr="006A46A9" w:rsidRDefault="007D7D32" w:rsidP="00C3739E">
      <w:pPr>
        <w:spacing w:after="0" w:line="240" w:lineRule="auto"/>
        <w:jc w:val="both"/>
        <w:rPr>
          <w:rFonts w:ascii="Sylfaen" w:eastAsia="Sylfaen" w:hAnsi="Sylfaen"/>
          <w:color w:val="000000"/>
          <w:lang w:val="ka-GE"/>
        </w:rPr>
      </w:pPr>
      <w:r w:rsidRPr="006A46A9">
        <w:rPr>
          <w:rFonts w:ascii="Sylfaen" w:eastAsia="Sylfaen" w:hAnsi="Sylfaen"/>
          <w:color w:val="000000"/>
          <w:lang w:val="ka-GE"/>
        </w:rPr>
        <w:t xml:space="preserve"> </w:t>
      </w:r>
    </w:p>
    <w:p w:rsidR="007D7D32" w:rsidRPr="006A46A9" w:rsidRDefault="007D7D32" w:rsidP="00C3739E">
      <w:pPr>
        <w:spacing w:after="0" w:line="240" w:lineRule="auto"/>
        <w:jc w:val="both"/>
        <w:rPr>
          <w:rFonts w:ascii="Sylfaen" w:eastAsia="Calibri" w:hAnsi="Sylfaen"/>
          <w:i/>
          <w:color w:val="5B9BD5" w:themeColor="accent1"/>
          <w:lang w:val="ka-GE"/>
        </w:rPr>
      </w:pPr>
      <w:r w:rsidRPr="006A46A9">
        <w:rPr>
          <w:rFonts w:ascii="Sylfaen" w:hAnsi="Sylfaen"/>
          <w:i/>
          <w:color w:val="5B9BD5" w:themeColor="accent1"/>
          <w:lang w:val="ka-GE"/>
        </w:rPr>
        <w:t>სოციალური დაცვის ახალი მიმართულება - ბავშვებისა და ბავშვიანი ოჯახების სოციალური მდგომარეობის გაუმჯობესება</w:t>
      </w:r>
    </w:p>
    <w:p w:rsidR="007D7D32" w:rsidRPr="006A46A9" w:rsidRDefault="007D7D32" w:rsidP="00C3739E">
      <w:pPr>
        <w:spacing w:after="0" w:line="240" w:lineRule="auto"/>
        <w:jc w:val="both"/>
        <w:rPr>
          <w:rFonts w:ascii="Sylfaen" w:hAnsi="Sylfaen"/>
          <w:lang w:val="ka-GE"/>
        </w:rPr>
      </w:pPr>
    </w:p>
    <w:p w:rsidR="007D7D32" w:rsidRPr="006A46A9" w:rsidRDefault="007D7D32" w:rsidP="00C3739E">
      <w:pPr>
        <w:spacing w:after="0" w:line="240" w:lineRule="auto"/>
        <w:jc w:val="both"/>
        <w:rPr>
          <w:rFonts w:ascii="Sylfaen" w:hAnsi="Sylfaen"/>
          <w:lang w:val="ru-RU"/>
        </w:rPr>
      </w:pPr>
      <w:r w:rsidRPr="006A46A9">
        <w:rPr>
          <w:rFonts w:ascii="Sylfaen" w:hAnsi="Sylfaen"/>
          <w:lang w:val="ka-GE"/>
        </w:rPr>
        <w:t>განხორციელდა ბავშვებისა და ბავშვიანი ოჯახების სოციალური მდგომარეობის გაუმჯობესების უზრუნველყოფის მიზნით სოციალურად დაუცველი ოჯახების მონაცემთა ბაზაში რეგისტრირებული ოჯახებისათვის ყოველთვიური დახმარების გაწევა. 2023 წლის 1 ივლისიდან 150 ლარიდან 200 ლარამდე გაიზარდა სოციალურად დაუცველ ოჯახებში მცხოვრები ბავშვის ბენეფიტის ოდენობა („სოციალური დახმარების შესახებ“ საქართველოს მთავრობის 2006 წლის 28 ივლისის №145 დადგენილებაში ცვლილების შეტანის თაობაზე” საქართველოს მთავრობის 2023 წლის 19 ივნისის №229 დადგენილება)</w:t>
      </w:r>
      <w:r w:rsidRPr="006A46A9">
        <w:rPr>
          <w:rFonts w:ascii="Sylfaen" w:hAnsi="Sylfaen"/>
        </w:rPr>
        <w:t>.</w:t>
      </w:r>
    </w:p>
    <w:p w:rsidR="007D7D32" w:rsidRPr="006A46A9" w:rsidRDefault="007D7D32" w:rsidP="00C3739E">
      <w:pPr>
        <w:spacing w:after="0" w:line="240" w:lineRule="auto"/>
        <w:jc w:val="both"/>
        <w:rPr>
          <w:rFonts w:ascii="Sylfaen" w:eastAsia="Sylfaen" w:hAnsi="Sylfaen"/>
          <w:lang w:val="ka-GE"/>
        </w:rPr>
      </w:pPr>
    </w:p>
    <w:p w:rsidR="007D7D32" w:rsidRPr="006A46A9" w:rsidRDefault="007D7D32" w:rsidP="00C3739E">
      <w:pPr>
        <w:spacing w:after="0" w:line="240" w:lineRule="auto"/>
        <w:rPr>
          <w:rFonts w:ascii="Sylfaen" w:hAnsi="Sylfaen"/>
        </w:rPr>
      </w:pPr>
    </w:p>
    <w:p w:rsidR="007D7D32" w:rsidRPr="006A46A9" w:rsidRDefault="007D7D32" w:rsidP="00C3739E">
      <w:pPr>
        <w:pStyle w:val="Heading4"/>
        <w:spacing w:line="240" w:lineRule="auto"/>
        <w:rPr>
          <w:rFonts w:ascii="Sylfaen" w:eastAsia="SimSun" w:hAnsi="Sylfaen" w:cs="Calibri"/>
          <w:i w:val="0"/>
        </w:rPr>
      </w:pPr>
      <w:r w:rsidRPr="006A46A9">
        <w:rPr>
          <w:rFonts w:ascii="Sylfaen" w:eastAsia="SimSun" w:hAnsi="Sylfaen" w:cs="Calibri"/>
          <w:i w:val="0"/>
        </w:rPr>
        <w:t>1.1.1 მოსახლეობის საპენსიო უზრუნველყოფა (პროგრამული კოდი 27 02 01)</w:t>
      </w:r>
    </w:p>
    <w:p w:rsidR="007D7D32" w:rsidRPr="006A46A9" w:rsidRDefault="007D7D32" w:rsidP="00C3739E">
      <w:pPr>
        <w:pStyle w:val="abzacixml"/>
      </w:pPr>
    </w:p>
    <w:p w:rsidR="007D7D32" w:rsidRPr="006A46A9" w:rsidRDefault="007D7D32" w:rsidP="00C3739E">
      <w:pPr>
        <w:spacing w:after="0" w:line="240" w:lineRule="auto"/>
        <w:ind w:left="270"/>
        <w:jc w:val="both"/>
        <w:rPr>
          <w:rFonts w:ascii="Sylfaen" w:eastAsia="Sylfaen" w:hAnsi="Sylfaen"/>
        </w:rPr>
      </w:pPr>
      <w:r w:rsidRPr="006A46A9">
        <w:rPr>
          <w:rFonts w:ascii="Sylfaen" w:hAnsi="Sylfaen" w:cs="Sylfaen"/>
          <w:lang w:val="ka-GE"/>
        </w:rPr>
        <w:t>პროგრამის განმახორციელებელი</w:t>
      </w:r>
      <w:r w:rsidRPr="006A46A9">
        <w:rPr>
          <w:rFonts w:ascii="Sylfaen" w:eastAsia="Sylfaen" w:hAnsi="Sylfaen"/>
        </w:rPr>
        <w:t xml:space="preserve">: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სოციალური მომსახურების სააგენტო</w:t>
      </w:r>
    </w:p>
    <w:p w:rsidR="007D7D32" w:rsidRPr="006A46A9" w:rsidRDefault="007D7D32" w:rsidP="00C3739E">
      <w:pPr>
        <w:spacing w:after="0" w:line="240" w:lineRule="auto"/>
        <w:rPr>
          <w:rFonts w:ascii="Sylfaen" w:hAnsi="Sylfaen"/>
        </w:rPr>
      </w:pPr>
    </w:p>
    <w:p w:rsidR="007D7D32" w:rsidRPr="006A46A9" w:rsidRDefault="007D7D32" w:rsidP="00C3739E">
      <w:pPr>
        <w:spacing w:after="0" w:line="240" w:lineRule="auto"/>
        <w:jc w:val="both"/>
        <w:rPr>
          <w:rFonts w:ascii="Sylfaen" w:eastAsia="Calibri" w:hAnsi="Sylfaen" w:cs="Sylfaen"/>
          <w:lang w:val="ka-GE"/>
        </w:rPr>
      </w:pPr>
      <w:r w:rsidRPr="006A46A9">
        <w:rPr>
          <w:rFonts w:ascii="Sylfaen" w:hAnsi="Sylfaen" w:cs="Sylfaen"/>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საპენსიო ასაკის მოსახლეობა და სპეციფიური კატეგორიები უზრუნველყოფილნი არიან პენსიით და სახელმწიფო კომპენსაციით, განხორციელებულია პენსიების ინდექსაცია.</w:t>
      </w:r>
    </w:p>
    <w:p w:rsidR="007D7D32" w:rsidRPr="006A46A9" w:rsidRDefault="007D7D32" w:rsidP="00C3739E">
      <w:pPr>
        <w:pStyle w:val="ListParagraph"/>
        <w:spacing w:after="0" w:line="240" w:lineRule="auto"/>
        <w:ind w:left="0"/>
        <w:rPr>
          <w:rFonts w:ascii="Sylfaen" w:hAnsi="Sylfaen"/>
          <w:lang w:val="ka-GE"/>
        </w:rPr>
      </w:pPr>
    </w:p>
    <w:p w:rsidR="007D7D32" w:rsidRPr="006A46A9" w:rsidRDefault="007D7D32" w:rsidP="00C3739E">
      <w:pPr>
        <w:pStyle w:val="ListParagraph"/>
        <w:spacing w:after="0" w:line="240" w:lineRule="auto"/>
        <w:ind w:left="0"/>
        <w:rPr>
          <w:rFonts w:ascii="Sylfaen" w:hAnsi="Sylfaen"/>
          <w:lang w:val="ka-GE"/>
        </w:rPr>
      </w:pPr>
      <w:r w:rsidRPr="006A46A9">
        <w:rPr>
          <w:rFonts w:ascii="Sylfaen" w:hAnsi="Sylfaen"/>
          <w:lang w:val="ka-GE"/>
        </w:rPr>
        <w:t>მიღწეული შუალედური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სახელმწიფო გასაცემელი - სახელმწიფო პენსია და სახელმწიფო კომპენსაცია გაიცა სრულად და დროულად.</w:t>
      </w: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spacing w:after="0" w:line="240" w:lineRule="auto"/>
        <w:jc w:val="both"/>
        <w:rPr>
          <w:rFonts w:ascii="Sylfaen" w:eastAsia="Calibri" w:hAnsi="Sylfaen" w:cs="Times New Roman"/>
          <w:color w:val="000000"/>
          <w:lang w:val="ka-GE"/>
        </w:rPr>
      </w:pPr>
      <w:r w:rsidRPr="006A46A9">
        <w:rPr>
          <w:rFonts w:ascii="Sylfaen" w:hAnsi="Sylfaen"/>
          <w:color w:val="000000"/>
          <w:lang w:val="ka-GE"/>
        </w:rPr>
        <w:lastRenderedPageBreak/>
        <w:t xml:space="preserve">დაგეგმილი და მიღწეული </w:t>
      </w:r>
      <w:bookmarkStart w:id="1" w:name="_Hlk129091257"/>
      <w:r w:rsidRPr="006A46A9">
        <w:rPr>
          <w:rFonts w:ascii="Sylfaen" w:eastAsia="Sylfaen" w:hAnsi="Sylfaen"/>
          <w:color w:val="000000"/>
        </w:rPr>
        <w:t xml:space="preserve">შუალედური </w:t>
      </w:r>
      <w:bookmarkEnd w:id="1"/>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1. </w:t>
      </w:r>
    </w:p>
    <w:p w:rsidR="007D7D32" w:rsidRPr="006A46A9" w:rsidRDefault="007D7D32" w:rsidP="00C3739E">
      <w:pPr>
        <w:spacing w:after="0" w:line="240" w:lineRule="auto"/>
        <w:jc w:val="both"/>
        <w:rPr>
          <w:rFonts w:ascii="Sylfaen" w:eastAsia="Sylfaen" w:hAnsi="Sylfaen"/>
          <w:color w:val="000000"/>
          <w:lang w:val="ru-RU"/>
        </w:rPr>
      </w:pPr>
      <w:r w:rsidRPr="006A46A9">
        <w:rPr>
          <w:rFonts w:ascii="Sylfaen" w:eastAsia="Sylfaen" w:hAnsi="Sylfaen"/>
          <w:color w:val="000000"/>
        </w:rPr>
        <w:t>ინდიკატორის დასახელება - სახელმწიფო პენსიის მიმღებთა რაოდენობა;</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- 794.1 ათასი პენსიონერი (მათ შორის 415 216 პირს შეეხო 25 ლარიანი მატება);</w:t>
      </w:r>
    </w:p>
    <w:p w:rsidR="007D7D32" w:rsidRPr="006A46A9" w:rsidRDefault="007D7D32" w:rsidP="00C3739E">
      <w:pPr>
        <w:spacing w:after="0" w:line="240" w:lineRule="auto"/>
        <w:jc w:val="both"/>
        <w:rPr>
          <w:rFonts w:ascii="Sylfaen" w:eastAsia="Sylfaen" w:hAnsi="Sylfaen"/>
          <w:bCs/>
          <w:color w:val="000000"/>
        </w:rPr>
      </w:pPr>
    </w:p>
    <w:p w:rsidR="007D7D32" w:rsidRPr="006A46A9" w:rsidRDefault="007D7D32" w:rsidP="00C3739E">
      <w:pPr>
        <w:spacing w:after="0" w:line="240" w:lineRule="auto"/>
        <w:jc w:val="both"/>
        <w:rPr>
          <w:rFonts w:ascii="Sylfaen" w:eastAsia="Sylfaen" w:hAnsi="Sylfaen"/>
          <w:bCs/>
          <w:color w:val="000000"/>
        </w:rPr>
      </w:pPr>
      <w:r w:rsidRPr="006A46A9">
        <w:rPr>
          <w:rFonts w:ascii="Sylfaen" w:eastAsia="Sylfaen" w:hAnsi="Sylfaen"/>
          <w:bCs/>
          <w:color w:val="000000"/>
        </w:rPr>
        <w:t xml:space="preserve">მიზნობრივი მაჩვენებელი - </w:t>
      </w:r>
      <w:r w:rsidRPr="006A46A9">
        <w:rPr>
          <w:rFonts w:ascii="Sylfaen" w:eastAsia="Sylfaen" w:hAnsi="Sylfaen"/>
          <w:color w:val="000000"/>
        </w:rPr>
        <w:t>803.5 ათასი პენსიონერი (მათ შორის 440 006 პირს 65 ლარიანი მატება);</w:t>
      </w:r>
    </w:p>
    <w:p w:rsidR="007D7D32" w:rsidRPr="006A46A9" w:rsidRDefault="007D7D32" w:rsidP="00C3739E">
      <w:pPr>
        <w:spacing w:after="0" w:line="240" w:lineRule="auto"/>
        <w:jc w:val="both"/>
        <w:rPr>
          <w:rFonts w:ascii="Sylfaen" w:hAnsi="Sylfaen" w:cs="Calibri"/>
          <w:bCs/>
          <w:color w:val="000000"/>
          <w:lang w:val="ka-GE"/>
        </w:rPr>
      </w:pPr>
    </w:p>
    <w:p w:rsidR="007D7D32" w:rsidRPr="006A46A9" w:rsidRDefault="007D7D32" w:rsidP="00C3739E">
      <w:pPr>
        <w:spacing w:after="0" w:line="240" w:lineRule="auto"/>
        <w:jc w:val="both"/>
        <w:rPr>
          <w:rFonts w:ascii="Sylfaen" w:eastAsia="Sylfaen" w:hAnsi="Sylfaen"/>
          <w:bCs/>
          <w:color w:val="000000"/>
          <w:lang w:val="ka-GE"/>
        </w:rPr>
      </w:pPr>
      <w:r w:rsidRPr="006A46A9">
        <w:rPr>
          <w:rFonts w:ascii="Sylfaen" w:hAnsi="Sylfaen" w:cs="Calibri"/>
          <w:bCs/>
          <w:color w:val="000000"/>
          <w:lang w:val="ka-GE"/>
        </w:rPr>
        <w:t xml:space="preserve">მიღწეული </w:t>
      </w:r>
      <w:r w:rsidRPr="006A46A9">
        <w:rPr>
          <w:rFonts w:ascii="Sylfaen" w:eastAsia="Sylfaen" w:hAnsi="Sylfaen"/>
          <w:bCs/>
          <w:color w:val="000000"/>
        </w:rPr>
        <w:t xml:space="preserve">შუალედური </w:t>
      </w:r>
      <w:r w:rsidRPr="006A46A9">
        <w:rPr>
          <w:rFonts w:ascii="Sylfaen" w:hAnsi="Sylfaen" w:cs="Calibri"/>
          <w:bCs/>
          <w:color w:val="000000"/>
          <w:lang w:val="ka-GE"/>
        </w:rPr>
        <w:t xml:space="preserve">შედეგის შეფასების ინდიკატორი - </w:t>
      </w:r>
      <w:r w:rsidRPr="006A46A9">
        <w:rPr>
          <w:rFonts w:ascii="Sylfaen" w:eastAsia="Sylfaen" w:hAnsi="Sylfaen"/>
          <w:bCs/>
          <w:color w:val="000000"/>
          <w:lang w:val="ka-GE"/>
        </w:rPr>
        <w:t>ასაკით პენსია გაიცემოდა თვეში საშუალოდ 838 ათას პირზე. პენსიის მიმღებთა გადანაწილება სქესობრივ ჭრილში შენარჩუნებულია (მიმღებთა დაახლოებით 71% ქალია).</w:t>
      </w:r>
    </w:p>
    <w:p w:rsidR="007D7D32" w:rsidRPr="006A46A9" w:rsidRDefault="007D7D32" w:rsidP="00C3739E">
      <w:pPr>
        <w:spacing w:after="0" w:line="240" w:lineRule="auto"/>
        <w:jc w:val="both"/>
        <w:rPr>
          <w:rFonts w:ascii="Sylfaen" w:eastAsia="Sylfaen" w:hAnsi="Sylfaen"/>
          <w:bCs/>
          <w:color w:val="000000"/>
        </w:rPr>
      </w:pPr>
      <w:r w:rsidRPr="006A46A9">
        <w:rPr>
          <w:rFonts w:ascii="Sylfaen" w:eastAsia="Sylfaen" w:hAnsi="Sylfaen"/>
          <w:bCs/>
          <w:color w:val="000000"/>
        </w:rPr>
        <w:br/>
        <w:t xml:space="preserve">2. </w:t>
      </w:r>
    </w:p>
    <w:p w:rsidR="007D7D32" w:rsidRPr="006A46A9" w:rsidRDefault="007D7D32" w:rsidP="00C3739E">
      <w:pPr>
        <w:spacing w:after="0" w:line="240" w:lineRule="auto"/>
        <w:jc w:val="both"/>
        <w:rPr>
          <w:rFonts w:ascii="Sylfaen" w:eastAsia="Sylfaen" w:hAnsi="Sylfaen"/>
          <w:bCs/>
          <w:color w:val="000000"/>
        </w:rPr>
      </w:pPr>
      <w:r w:rsidRPr="006A46A9">
        <w:rPr>
          <w:rFonts w:ascii="Sylfaen" w:eastAsia="Sylfaen" w:hAnsi="Sylfaen"/>
          <w:bCs/>
          <w:color w:val="000000"/>
        </w:rPr>
        <w:t xml:space="preserve">ინდიკატორის დასახელება - </w:t>
      </w:r>
      <w:r w:rsidRPr="006A46A9">
        <w:rPr>
          <w:rFonts w:ascii="Sylfaen" w:eastAsia="Sylfaen" w:hAnsi="Sylfaen"/>
          <w:color w:val="000000"/>
        </w:rPr>
        <w:t>კომპენსაციის მიმღებთა რაოდენობა;</w:t>
      </w:r>
    </w:p>
    <w:p w:rsidR="007D7D32" w:rsidRPr="006A46A9" w:rsidRDefault="007D7D32" w:rsidP="00C3739E">
      <w:pPr>
        <w:spacing w:after="0" w:line="240" w:lineRule="auto"/>
        <w:jc w:val="both"/>
        <w:rPr>
          <w:rFonts w:ascii="Sylfaen" w:eastAsia="Sylfaen" w:hAnsi="Sylfaen"/>
          <w:bCs/>
          <w:color w:val="000000"/>
        </w:rPr>
      </w:pPr>
    </w:p>
    <w:p w:rsidR="007D7D32" w:rsidRPr="006A46A9" w:rsidRDefault="007D7D32" w:rsidP="00C3739E">
      <w:pPr>
        <w:spacing w:after="0" w:line="240" w:lineRule="auto"/>
        <w:jc w:val="both"/>
        <w:rPr>
          <w:rFonts w:ascii="Sylfaen" w:eastAsia="Sylfaen" w:hAnsi="Sylfaen"/>
          <w:bCs/>
          <w:color w:val="000000"/>
        </w:rPr>
      </w:pPr>
      <w:r w:rsidRPr="006A46A9">
        <w:rPr>
          <w:rFonts w:ascii="Sylfaen" w:eastAsia="Sylfaen" w:hAnsi="Sylfaen"/>
          <w:bCs/>
          <w:color w:val="000000"/>
        </w:rPr>
        <w:t xml:space="preserve">საბაზისო მაჩვენებელი - </w:t>
      </w:r>
      <w:r w:rsidRPr="006A46A9">
        <w:rPr>
          <w:rFonts w:ascii="Sylfaen" w:eastAsia="Sylfaen" w:hAnsi="Sylfaen"/>
          <w:color w:val="000000"/>
        </w:rPr>
        <w:t>22.0 ათასამდე პირი (მათ შორის: ქალი- 4.2 ათასი, მამაკაცი- 17.8 ათასი);</w:t>
      </w:r>
    </w:p>
    <w:p w:rsidR="007D7D32" w:rsidRPr="006A46A9" w:rsidRDefault="007D7D32" w:rsidP="00C3739E">
      <w:pPr>
        <w:spacing w:after="0" w:line="240" w:lineRule="auto"/>
        <w:jc w:val="both"/>
        <w:rPr>
          <w:rFonts w:ascii="Sylfaen" w:eastAsia="Sylfaen" w:hAnsi="Sylfaen"/>
          <w:bCs/>
          <w:color w:val="000000"/>
        </w:rPr>
      </w:pPr>
    </w:p>
    <w:p w:rsidR="007D7D32" w:rsidRPr="006A46A9" w:rsidRDefault="007D7D32" w:rsidP="00C3739E">
      <w:pPr>
        <w:spacing w:after="0" w:line="240" w:lineRule="auto"/>
        <w:jc w:val="both"/>
        <w:rPr>
          <w:rFonts w:ascii="Sylfaen" w:eastAsia="Sylfaen" w:hAnsi="Sylfaen"/>
          <w:bCs/>
          <w:color w:val="000000"/>
        </w:rPr>
      </w:pPr>
      <w:r w:rsidRPr="006A46A9">
        <w:rPr>
          <w:rFonts w:ascii="Sylfaen" w:eastAsia="Sylfaen" w:hAnsi="Sylfaen"/>
          <w:bCs/>
          <w:color w:val="000000"/>
        </w:rPr>
        <w:t xml:space="preserve">მიზნობრივი მაჩვენებელი - </w:t>
      </w:r>
      <w:r w:rsidRPr="006A46A9">
        <w:rPr>
          <w:rFonts w:ascii="Sylfaen" w:eastAsia="Sylfaen" w:hAnsi="Sylfaen"/>
          <w:color w:val="000000"/>
        </w:rPr>
        <w:t>22.0. ათასამდე პირი;</w:t>
      </w:r>
    </w:p>
    <w:p w:rsidR="007D7D32" w:rsidRPr="006A46A9" w:rsidRDefault="007D7D32" w:rsidP="00C3739E">
      <w:pPr>
        <w:spacing w:after="0" w:line="240" w:lineRule="auto"/>
        <w:jc w:val="both"/>
        <w:rPr>
          <w:rFonts w:ascii="Sylfaen" w:hAnsi="Sylfaen" w:cs="Calibri"/>
          <w:bCs/>
          <w:color w:val="000000"/>
          <w:lang w:val="ka-GE"/>
        </w:rPr>
      </w:pPr>
    </w:p>
    <w:p w:rsidR="007D7D32" w:rsidRPr="006A46A9" w:rsidRDefault="007D7D32" w:rsidP="00C3739E">
      <w:pPr>
        <w:spacing w:after="0" w:line="240" w:lineRule="auto"/>
        <w:jc w:val="both"/>
        <w:rPr>
          <w:rFonts w:ascii="Sylfaen" w:eastAsia="Sylfaen" w:hAnsi="Sylfaen"/>
          <w:color w:val="000000"/>
        </w:rPr>
      </w:pPr>
      <w:r w:rsidRPr="006A46A9">
        <w:rPr>
          <w:rFonts w:ascii="Sylfaen" w:hAnsi="Sylfaen" w:cs="Calibri"/>
          <w:bCs/>
          <w:color w:val="000000"/>
          <w:lang w:val="ka-GE"/>
        </w:rPr>
        <w:t xml:space="preserve">მიღწეული </w:t>
      </w:r>
      <w:r w:rsidRPr="006A46A9">
        <w:rPr>
          <w:rFonts w:ascii="Sylfaen" w:eastAsia="Sylfaen" w:hAnsi="Sylfaen"/>
          <w:bCs/>
          <w:color w:val="000000"/>
        </w:rPr>
        <w:t xml:space="preserve">შუალედური </w:t>
      </w:r>
      <w:r w:rsidRPr="006A46A9">
        <w:rPr>
          <w:rFonts w:ascii="Sylfaen" w:hAnsi="Sylfaen" w:cs="Calibri"/>
          <w:bCs/>
          <w:color w:val="000000"/>
          <w:lang w:val="ka-GE"/>
        </w:rPr>
        <w:t xml:space="preserve">შედეგის შეფასების ინდიკატორი - </w:t>
      </w:r>
      <w:r w:rsidRPr="006A46A9">
        <w:rPr>
          <w:rFonts w:ascii="Sylfaen" w:eastAsia="Sylfaen" w:hAnsi="Sylfaen"/>
          <w:bCs/>
          <w:color w:val="000000"/>
        </w:rPr>
        <w:t>კომპენსაცია გაიცემოდა თვეში საშუალოდ 22</w:t>
      </w:r>
      <w:r w:rsidRPr="006A46A9">
        <w:rPr>
          <w:rFonts w:ascii="Sylfaen" w:eastAsia="Sylfaen" w:hAnsi="Sylfaen"/>
          <w:bCs/>
          <w:color w:val="000000"/>
          <w:lang w:val="ka-GE"/>
        </w:rPr>
        <w:t xml:space="preserve">.3 </w:t>
      </w:r>
      <w:r w:rsidRPr="006A46A9">
        <w:rPr>
          <w:rFonts w:ascii="Sylfaen" w:eastAsia="Sylfaen" w:hAnsi="Sylfaen"/>
          <w:bCs/>
          <w:color w:val="000000"/>
        </w:rPr>
        <w:t>ათასზე მეტ პირზე. კომპენსაციის მიმღებთა გადანაწილება სქესობრივ ჭრილში</w:t>
      </w:r>
      <w:r w:rsidRPr="006A46A9">
        <w:rPr>
          <w:rFonts w:ascii="Sylfaen" w:eastAsia="Sylfaen" w:hAnsi="Sylfaen"/>
          <w:color w:val="000000"/>
        </w:rPr>
        <w:t xml:space="preserve"> შენარჩუნებულია</w:t>
      </w:r>
      <w:r w:rsidRPr="006A46A9">
        <w:rPr>
          <w:rFonts w:ascii="Sylfaen" w:eastAsia="Sylfaen" w:hAnsi="Sylfaen"/>
          <w:color w:val="000000"/>
          <w:lang w:val="ka-GE"/>
        </w:rPr>
        <w:t xml:space="preserve"> (</w:t>
      </w:r>
      <w:r w:rsidRPr="006A46A9">
        <w:rPr>
          <w:rFonts w:ascii="Sylfaen" w:eastAsia="Sylfaen" w:hAnsi="Sylfaen"/>
          <w:color w:val="000000"/>
        </w:rPr>
        <w:t>მიმღებთა დაახლოებით 18% ქალია</w:t>
      </w:r>
      <w:r w:rsidRPr="006A46A9">
        <w:rPr>
          <w:rFonts w:ascii="Sylfaen" w:eastAsia="Sylfaen" w:hAnsi="Sylfaen"/>
          <w:color w:val="000000"/>
          <w:lang w:val="ka-GE"/>
        </w:rPr>
        <w:t>)</w:t>
      </w:r>
      <w:r w:rsidRPr="006A46A9">
        <w:rPr>
          <w:rFonts w:ascii="Sylfaen" w:eastAsia="Sylfaen" w:hAnsi="Sylfaen"/>
          <w:color w:val="000000"/>
        </w:rPr>
        <w:t>.</w:t>
      </w:r>
    </w:p>
    <w:p w:rsidR="007D7D32" w:rsidRPr="006A46A9" w:rsidRDefault="007D7D32" w:rsidP="00C3739E">
      <w:pPr>
        <w:spacing w:after="0" w:line="240" w:lineRule="auto"/>
        <w:rPr>
          <w:rFonts w:ascii="Sylfaen" w:hAnsi="Sylfaen"/>
        </w:rPr>
      </w:pPr>
    </w:p>
    <w:p w:rsidR="007D7D32" w:rsidRPr="006A46A9" w:rsidRDefault="007D7D32" w:rsidP="00C3739E">
      <w:pPr>
        <w:spacing w:after="0" w:line="240" w:lineRule="auto"/>
        <w:rPr>
          <w:rFonts w:ascii="Sylfaen" w:hAnsi="Sylfaen"/>
        </w:rPr>
      </w:pPr>
    </w:p>
    <w:p w:rsidR="007D7D32" w:rsidRPr="006A46A9" w:rsidRDefault="007D7D32" w:rsidP="00C3739E">
      <w:pPr>
        <w:pStyle w:val="Heading4"/>
        <w:spacing w:line="240" w:lineRule="auto"/>
        <w:rPr>
          <w:rFonts w:ascii="Sylfaen" w:eastAsia="SimSun" w:hAnsi="Sylfaen" w:cs="Calibri"/>
          <w:i w:val="0"/>
        </w:rPr>
      </w:pPr>
      <w:r w:rsidRPr="006A46A9">
        <w:rPr>
          <w:rFonts w:ascii="Sylfaen" w:eastAsia="SimSun" w:hAnsi="Sylfaen" w:cs="Calibri"/>
          <w:i w:val="0"/>
        </w:rPr>
        <w:t>1.1.2. მოსახლეობის მიზნობრივი ჯგუფების სოციალური დახმარება (პროგრამული კოდი 27 02 02)</w:t>
      </w:r>
    </w:p>
    <w:p w:rsidR="007D7D32" w:rsidRPr="006A46A9" w:rsidRDefault="007D7D32" w:rsidP="00C3739E">
      <w:pPr>
        <w:spacing w:after="0" w:line="240" w:lineRule="auto"/>
        <w:ind w:left="270"/>
        <w:jc w:val="both"/>
        <w:rPr>
          <w:rFonts w:ascii="Sylfaen" w:hAnsi="Sylfaen" w:cs="Sylfaen"/>
          <w:lang w:val="ka-GE"/>
        </w:rPr>
      </w:pPr>
    </w:p>
    <w:p w:rsidR="007D7D32" w:rsidRPr="006A46A9" w:rsidRDefault="007D7D32" w:rsidP="00C3739E">
      <w:pPr>
        <w:spacing w:after="0" w:line="240" w:lineRule="auto"/>
        <w:ind w:left="270"/>
        <w:jc w:val="both"/>
        <w:rPr>
          <w:rFonts w:ascii="Sylfaen" w:eastAsia="Sylfaen" w:hAnsi="Sylfaen"/>
        </w:rPr>
      </w:pPr>
      <w:r w:rsidRPr="006A46A9">
        <w:rPr>
          <w:rFonts w:ascii="Sylfaen" w:hAnsi="Sylfaen" w:cs="Sylfaen"/>
          <w:lang w:val="ka-GE"/>
        </w:rPr>
        <w:t>პროგრამის განმახორციელებელი</w:t>
      </w:r>
      <w:r w:rsidRPr="006A46A9">
        <w:rPr>
          <w:rFonts w:ascii="Sylfaen" w:eastAsia="Sylfaen" w:hAnsi="Sylfaen"/>
        </w:rPr>
        <w:t xml:space="preserve">: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სოციალური მომსახურების სააგენტო</w:t>
      </w:r>
    </w:p>
    <w:p w:rsidR="007D7D32" w:rsidRPr="006A46A9" w:rsidRDefault="007D7D32" w:rsidP="00C3739E">
      <w:pPr>
        <w:spacing w:after="0" w:line="240" w:lineRule="auto"/>
        <w:rPr>
          <w:rFonts w:ascii="Sylfaen" w:hAnsi="Sylfaen"/>
        </w:rPr>
      </w:pPr>
    </w:p>
    <w:p w:rsidR="007D7D32" w:rsidRPr="006A46A9" w:rsidRDefault="007D7D32" w:rsidP="00C3739E">
      <w:pPr>
        <w:spacing w:after="0" w:line="240" w:lineRule="auto"/>
        <w:jc w:val="both"/>
        <w:rPr>
          <w:rFonts w:ascii="Sylfaen" w:eastAsia="Calibri" w:hAnsi="Sylfaen" w:cs="Sylfaen"/>
          <w:lang w:val="ka-GE"/>
        </w:rPr>
      </w:pPr>
      <w:r w:rsidRPr="006A46A9">
        <w:rPr>
          <w:rFonts w:ascii="Sylfaen" w:hAnsi="Sylfaen" w:cs="Sylfaen"/>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მიზნობრივი სოციალური ჯგუფებისათვის სოციალური ტრანსფერის გაცემა და ხდება დროულად (მიმღებთა რაოდენობა 2022 წელს დაახლოებით 918 000-ზე მეტი პირი).</w:t>
      </w: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spacing w:after="0" w:line="240" w:lineRule="auto"/>
        <w:jc w:val="both"/>
        <w:rPr>
          <w:rFonts w:ascii="Sylfaen" w:eastAsia="Calibri" w:hAnsi="Sylfaen" w:cs="Times New Roman"/>
          <w:color w:val="000000"/>
          <w:lang w:val="ka-GE"/>
        </w:rPr>
      </w:pPr>
      <w:r w:rsidRPr="006A46A9">
        <w:rPr>
          <w:rFonts w:ascii="Sylfaen" w:hAnsi="Sylfaen"/>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ბენეფიციართა 100% უზრუნველყოფილია კანონმდებლობით გათვალისწინებული შესაბამისი გასაცემლით.</w:t>
      </w:r>
    </w:p>
    <w:p w:rsidR="007D7D32" w:rsidRPr="006A46A9" w:rsidRDefault="007D7D32" w:rsidP="00C3739E">
      <w:pPr>
        <w:spacing w:after="0" w:line="240" w:lineRule="auto"/>
        <w:jc w:val="both"/>
        <w:rPr>
          <w:rFonts w:ascii="Sylfaen" w:eastAsia="Calibri" w:hAnsi="Sylfaen" w:cs="Times New Roman"/>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დაგეგმილი და 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pStyle w:val="Normal0"/>
        <w:jc w:val="both"/>
        <w:rPr>
          <w:rFonts w:ascii="Sylfaen" w:eastAsia="Sylfaen" w:hAnsi="Sylfaen"/>
          <w:bCs/>
          <w:color w:val="000000"/>
          <w:sz w:val="22"/>
          <w:szCs w:val="22"/>
        </w:rPr>
      </w:pPr>
      <w:r w:rsidRPr="006A46A9">
        <w:rPr>
          <w:rFonts w:ascii="Sylfaen" w:eastAsia="Sylfaen" w:hAnsi="Sylfaen"/>
          <w:bCs/>
          <w:color w:val="000000"/>
          <w:sz w:val="22"/>
          <w:szCs w:val="22"/>
        </w:rPr>
        <w:lastRenderedPageBreak/>
        <w:t>1.</w:t>
      </w:r>
    </w:p>
    <w:p w:rsidR="007D7D32" w:rsidRPr="006A46A9" w:rsidRDefault="007D7D32" w:rsidP="00C3739E">
      <w:pPr>
        <w:pStyle w:val="Normal0"/>
        <w:jc w:val="both"/>
        <w:rPr>
          <w:rFonts w:ascii="Sylfaen" w:eastAsia="Sylfaen" w:hAnsi="Sylfaen"/>
          <w:bCs/>
          <w:color w:val="000000"/>
          <w:sz w:val="22"/>
          <w:szCs w:val="22"/>
        </w:rPr>
      </w:pPr>
      <w:r w:rsidRPr="006A46A9">
        <w:rPr>
          <w:rFonts w:ascii="Sylfaen" w:eastAsia="Sylfaen" w:hAnsi="Sylfaen"/>
          <w:bCs/>
          <w:color w:val="000000"/>
          <w:sz w:val="22"/>
          <w:szCs w:val="22"/>
        </w:rPr>
        <w:t xml:space="preserve">ინდიკატორის დასახელება - </w:t>
      </w:r>
      <w:r w:rsidRPr="006A46A9">
        <w:rPr>
          <w:rFonts w:ascii="Sylfaen" w:eastAsia="Sylfaen" w:hAnsi="Sylfaen"/>
          <w:color w:val="000000"/>
          <w:sz w:val="22"/>
          <w:szCs w:val="22"/>
        </w:rPr>
        <w:t>სოციალური დახმარებით უზრუნველყოფილი სიღატაკის ზღვარს მიღმა მყოფი ოჯახების რაოდენობა;</w:t>
      </w:r>
    </w:p>
    <w:p w:rsidR="007D7D32" w:rsidRPr="006A46A9" w:rsidRDefault="007D7D32" w:rsidP="00C3739E">
      <w:pPr>
        <w:pStyle w:val="Normal0"/>
        <w:jc w:val="both"/>
        <w:rPr>
          <w:rFonts w:ascii="Sylfaen" w:eastAsia="Sylfaen" w:hAnsi="Sylfaen"/>
          <w:bCs/>
          <w:color w:val="000000"/>
          <w:sz w:val="22"/>
          <w:szCs w:val="22"/>
        </w:rPr>
      </w:pPr>
    </w:p>
    <w:p w:rsidR="007D7D32" w:rsidRPr="006A46A9" w:rsidRDefault="007D7D32" w:rsidP="00C3739E">
      <w:pPr>
        <w:pStyle w:val="Normal0"/>
        <w:jc w:val="both"/>
        <w:rPr>
          <w:rFonts w:ascii="Sylfaen" w:eastAsia="Sylfaen" w:hAnsi="Sylfaen"/>
          <w:bCs/>
          <w:color w:val="000000"/>
          <w:sz w:val="22"/>
          <w:szCs w:val="22"/>
        </w:rPr>
      </w:pPr>
      <w:r w:rsidRPr="006A46A9">
        <w:rPr>
          <w:rFonts w:ascii="Sylfaen" w:eastAsia="Sylfaen" w:hAnsi="Sylfaen"/>
          <w:bCs/>
          <w:color w:val="000000"/>
          <w:sz w:val="22"/>
          <w:szCs w:val="22"/>
        </w:rPr>
        <w:t xml:space="preserve">საბაზისო მაჩვენებელი - </w:t>
      </w:r>
      <w:r w:rsidRPr="006A46A9">
        <w:rPr>
          <w:rFonts w:ascii="Sylfaen" w:eastAsia="Sylfaen" w:hAnsi="Sylfaen"/>
          <w:color w:val="000000"/>
          <w:sz w:val="22"/>
          <w:szCs w:val="22"/>
        </w:rPr>
        <w:t>საარსებო შემწეობის მიმღებია (2022 წლის მარტი) 652.1 ათასი პირი, მათ შორის 35% ბავშვი და დახმარების გაცემა ხდება დროულად;</w:t>
      </w:r>
    </w:p>
    <w:p w:rsidR="007D7D32" w:rsidRPr="006A46A9" w:rsidRDefault="007D7D32" w:rsidP="00C3739E">
      <w:pPr>
        <w:pStyle w:val="Normal0"/>
        <w:jc w:val="both"/>
        <w:rPr>
          <w:rFonts w:ascii="Sylfaen" w:eastAsia="Sylfaen" w:hAnsi="Sylfaen"/>
          <w:bCs/>
          <w:color w:val="000000"/>
          <w:sz w:val="22"/>
          <w:szCs w:val="22"/>
        </w:rPr>
      </w:pPr>
    </w:p>
    <w:p w:rsidR="007D7D32" w:rsidRPr="006A46A9" w:rsidRDefault="007D7D32" w:rsidP="00C3739E">
      <w:pPr>
        <w:pStyle w:val="Normal0"/>
        <w:jc w:val="both"/>
        <w:rPr>
          <w:rFonts w:ascii="Sylfaen" w:eastAsia="Sylfaen" w:hAnsi="Sylfaen"/>
          <w:bCs/>
          <w:color w:val="000000"/>
          <w:sz w:val="22"/>
          <w:szCs w:val="22"/>
        </w:rPr>
      </w:pPr>
      <w:r w:rsidRPr="006A46A9">
        <w:rPr>
          <w:rFonts w:ascii="Sylfaen" w:eastAsia="Sylfaen" w:hAnsi="Sylfaen"/>
          <w:bCs/>
          <w:color w:val="000000"/>
          <w:sz w:val="22"/>
          <w:szCs w:val="22"/>
        </w:rPr>
        <w:t xml:space="preserve">მიზნობრივი მაჩვენებელი - შენარჩუნებულია სოციალური დახმარების მიმღებთა რაოდენობა; </w:t>
      </w:r>
    </w:p>
    <w:p w:rsidR="007D7D32" w:rsidRPr="006A46A9" w:rsidRDefault="007D7D32" w:rsidP="00C3739E">
      <w:pPr>
        <w:spacing w:after="0" w:line="240" w:lineRule="auto"/>
        <w:jc w:val="both"/>
        <w:rPr>
          <w:rFonts w:ascii="Sylfaen" w:hAnsi="Sylfaen" w:cs="Calibri"/>
          <w:bCs/>
          <w:color w:val="000000"/>
          <w:lang w:val="ka-GE"/>
        </w:rPr>
      </w:pPr>
    </w:p>
    <w:p w:rsidR="007D7D32" w:rsidRPr="006A46A9" w:rsidRDefault="007D7D32" w:rsidP="00C3739E">
      <w:pPr>
        <w:spacing w:after="0" w:line="240" w:lineRule="auto"/>
        <w:jc w:val="both"/>
        <w:rPr>
          <w:rFonts w:ascii="Sylfaen" w:eastAsia="Sylfaen" w:hAnsi="Sylfaen"/>
          <w:bCs/>
          <w:color w:val="000000"/>
        </w:rPr>
      </w:pPr>
      <w:r w:rsidRPr="006A46A9">
        <w:rPr>
          <w:rFonts w:ascii="Sylfaen" w:hAnsi="Sylfaen" w:cs="Calibri"/>
          <w:bCs/>
          <w:color w:val="000000"/>
          <w:lang w:val="ka-GE"/>
        </w:rPr>
        <w:t xml:space="preserve">მიღწეული </w:t>
      </w:r>
      <w:r w:rsidRPr="006A46A9">
        <w:rPr>
          <w:rFonts w:ascii="Sylfaen" w:eastAsia="Sylfaen" w:hAnsi="Sylfaen"/>
          <w:bCs/>
          <w:color w:val="000000"/>
        </w:rPr>
        <w:t xml:space="preserve">შუალედური </w:t>
      </w:r>
      <w:r w:rsidRPr="006A46A9">
        <w:rPr>
          <w:rFonts w:ascii="Sylfaen" w:hAnsi="Sylfaen" w:cs="Calibri"/>
          <w:bCs/>
          <w:color w:val="000000"/>
          <w:lang w:val="ka-GE"/>
        </w:rPr>
        <w:t xml:space="preserve">შედეგის შეფასების ინდიკატორი - </w:t>
      </w:r>
      <w:r w:rsidRPr="006A46A9">
        <w:rPr>
          <w:rStyle w:val="Emphasis"/>
          <w:rFonts w:ascii="Sylfaen" w:hAnsi="Sylfaen"/>
          <w:bCs/>
        </w:rPr>
        <w:t xml:space="preserve">საარსებო შემწეობა სრულად და დროულად გაიცემოდა თვეში საშუალოდ </w:t>
      </w:r>
      <w:r w:rsidRPr="006A46A9">
        <w:rPr>
          <w:rStyle w:val="Emphasis"/>
          <w:rFonts w:ascii="Sylfaen" w:hAnsi="Sylfaen"/>
          <w:bCs/>
          <w:lang w:val="ka-GE"/>
        </w:rPr>
        <w:t xml:space="preserve">640 </w:t>
      </w:r>
      <w:r w:rsidRPr="006A46A9">
        <w:rPr>
          <w:rStyle w:val="Emphasis"/>
          <w:rFonts w:ascii="Sylfaen" w:hAnsi="Sylfaen"/>
          <w:bCs/>
        </w:rPr>
        <w:t>ათასზე მეტ პირზე. შენარჩუნებულია მიმღებთა შორის პენსიონერთა, შშმ პირთა და ბავშვთა რაოდენობა 50%.</w:t>
      </w:r>
    </w:p>
    <w:p w:rsidR="007D7D32" w:rsidRPr="006A46A9" w:rsidRDefault="007D7D32" w:rsidP="00C3739E">
      <w:pPr>
        <w:pStyle w:val="Normal0"/>
        <w:jc w:val="both"/>
        <w:rPr>
          <w:rFonts w:ascii="Sylfaen" w:eastAsia="Sylfaen" w:hAnsi="Sylfaen"/>
          <w:bCs/>
          <w:color w:val="000000"/>
          <w:sz w:val="22"/>
          <w:szCs w:val="22"/>
        </w:rPr>
      </w:pPr>
    </w:p>
    <w:p w:rsidR="007D7D32" w:rsidRPr="006A46A9" w:rsidRDefault="007D7D32" w:rsidP="00C3739E">
      <w:pPr>
        <w:pStyle w:val="Normal0"/>
        <w:jc w:val="both"/>
        <w:rPr>
          <w:rFonts w:ascii="Sylfaen" w:eastAsia="Sylfaen" w:hAnsi="Sylfaen"/>
          <w:bCs/>
          <w:color w:val="000000"/>
          <w:sz w:val="22"/>
          <w:szCs w:val="22"/>
        </w:rPr>
      </w:pPr>
      <w:r w:rsidRPr="006A46A9">
        <w:rPr>
          <w:rFonts w:ascii="Sylfaen" w:eastAsia="Sylfaen" w:hAnsi="Sylfaen"/>
          <w:bCs/>
          <w:color w:val="000000"/>
          <w:sz w:val="22"/>
          <w:szCs w:val="22"/>
        </w:rPr>
        <w:t>2.</w:t>
      </w:r>
    </w:p>
    <w:p w:rsidR="007D7D32" w:rsidRPr="006A46A9" w:rsidRDefault="007D7D32" w:rsidP="00C3739E">
      <w:pPr>
        <w:pStyle w:val="Normal0"/>
        <w:jc w:val="both"/>
        <w:rPr>
          <w:rFonts w:ascii="Sylfaen" w:eastAsia="Sylfaen" w:hAnsi="Sylfaen"/>
          <w:bCs/>
          <w:color w:val="000000"/>
          <w:sz w:val="22"/>
          <w:szCs w:val="22"/>
        </w:rPr>
      </w:pPr>
      <w:r w:rsidRPr="006A46A9">
        <w:rPr>
          <w:rFonts w:ascii="Sylfaen" w:eastAsia="Sylfaen" w:hAnsi="Sylfaen"/>
          <w:bCs/>
          <w:color w:val="000000"/>
          <w:sz w:val="22"/>
          <w:szCs w:val="22"/>
        </w:rPr>
        <w:t xml:space="preserve"> ინდიკატორის დასახელება - </w:t>
      </w:r>
      <w:r w:rsidRPr="006A46A9">
        <w:rPr>
          <w:rFonts w:ascii="Sylfaen" w:eastAsia="Sylfaen" w:hAnsi="Sylfaen"/>
          <w:color w:val="000000"/>
          <w:sz w:val="22"/>
          <w:szCs w:val="22"/>
        </w:rPr>
        <w:t>სოციალური პაკეტით უზრუნველყოფილი მიზნობრივი ჯგუფების რაოდენობა;</w:t>
      </w:r>
    </w:p>
    <w:p w:rsidR="007D7D32" w:rsidRPr="006A46A9" w:rsidRDefault="007D7D32" w:rsidP="00C3739E">
      <w:pPr>
        <w:pStyle w:val="Normal0"/>
        <w:jc w:val="both"/>
        <w:rPr>
          <w:rFonts w:ascii="Sylfaen" w:eastAsia="Sylfaen" w:hAnsi="Sylfaen"/>
          <w:bCs/>
          <w:color w:val="000000"/>
          <w:sz w:val="22"/>
          <w:szCs w:val="22"/>
        </w:rPr>
      </w:pPr>
    </w:p>
    <w:p w:rsidR="007D7D32" w:rsidRPr="006A46A9" w:rsidRDefault="007D7D32" w:rsidP="00C3739E">
      <w:pPr>
        <w:pStyle w:val="Normal0"/>
        <w:jc w:val="both"/>
        <w:rPr>
          <w:rFonts w:ascii="Sylfaen" w:eastAsia="Sylfaen" w:hAnsi="Sylfaen"/>
          <w:bCs/>
          <w:color w:val="000000"/>
          <w:sz w:val="22"/>
          <w:szCs w:val="22"/>
        </w:rPr>
      </w:pPr>
      <w:r w:rsidRPr="006A46A9">
        <w:rPr>
          <w:rFonts w:ascii="Sylfaen" w:eastAsia="Sylfaen" w:hAnsi="Sylfaen"/>
          <w:bCs/>
          <w:color w:val="000000"/>
          <w:sz w:val="22"/>
          <w:szCs w:val="22"/>
        </w:rPr>
        <w:t>საბაზისო მაჩვენებელი - 1</w:t>
      </w:r>
      <w:r w:rsidRPr="006A46A9">
        <w:rPr>
          <w:rFonts w:ascii="Sylfaen" w:eastAsia="Sylfaen" w:hAnsi="Sylfaen"/>
          <w:bCs/>
          <w:color w:val="000000"/>
          <w:sz w:val="22"/>
          <w:szCs w:val="22"/>
          <w:lang w:val="ka-GE"/>
        </w:rPr>
        <w:t>80.</w:t>
      </w:r>
      <w:r w:rsidRPr="006A46A9">
        <w:rPr>
          <w:rFonts w:ascii="Sylfaen" w:eastAsia="Sylfaen" w:hAnsi="Sylfaen"/>
          <w:bCs/>
          <w:color w:val="000000"/>
          <w:sz w:val="22"/>
          <w:szCs w:val="22"/>
        </w:rPr>
        <w:t>0</w:t>
      </w:r>
      <w:r w:rsidRPr="006A46A9">
        <w:rPr>
          <w:rFonts w:ascii="Sylfaen" w:eastAsia="Sylfaen" w:hAnsi="Sylfaen"/>
          <w:bCs/>
          <w:color w:val="000000"/>
          <w:sz w:val="22"/>
          <w:szCs w:val="22"/>
          <w:lang w:val="ka-GE"/>
        </w:rPr>
        <w:t xml:space="preserve"> ათასა</w:t>
      </w:r>
      <w:r w:rsidRPr="006A46A9">
        <w:rPr>
          <w:rFonts w:ascii="Sylfaen" w:eastAsia="Sylfaen" w:hAnsi="Sylfaen"/>
          <w:bCs/>
          <w:color w:val="000000"/>
          <w:sz w:val="22"/>
          <w:szCs w:val="22"/>
        </w:rPr>
        <w:t>მდე პირი, მათ შორის 65% მამაკაცი, 35% ქალი;</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მიზნობრივი მაჩვენებელი - 180.0 ათასამდე პირი; </w:t>
      </w:r>
    </w:p>
    <w:p w:rsidR="007D7D32" w:rsidRPr="006A46A9" w:rsidRDefault="007D7D32" w:rsidP="00C3739E">
      <w:pPr>
        <w:spacing w:after="0" w:line="240" w:lineRule="auto"/>
        <w:jc w:val="both"/>
        <w:rPr>
          <w:rFonts w:ascii="Sylfaen" w:hAnsi="Sylfaen" w:cs="Calibri"/>
          <w:bCs/>
          <w:color w:val="000000"/>
          <w:lang w:val="ka-GE"/>
        </w:rPr>
      </w:pPr>
    </w:p>
    <w:p w:rsidR="007D7D32" w:rsidRPr="006A46A9" w:rsidRDefault="007D7D32" w:rsidP="00C3739E">
      <w:pPr>
        <w:spacing w:after="0" w:line="240" w:lineRule="auto"/>
        <w:jc w:val="both"/>
        <w:rPr>
          <w:rStyle w:val="Emphasis"/>
          <w:rFonts w:ascii="Sylfaen" w:eastAsia="Calibri" w:hAnsi="Sylfaen"/>
          <w:i w:val="0"/>
          <w:lang w:val="ka-GE"/>
        </w:rPr>
      </w:pPr>
      <w:r w:rsidRPr="006A46A9">
        <w:rPr>
          <w:rFonts w:ascii="Sylfaen" w:hAnsi="Sylfaen" w:cs="Calibri"/>
          <w:bCs/>
          <w:color w:val="000000"/>
          <w:lang w:val="ka-GE"/>
        </w:rPr>
        <w:t xml:space="preserve">მიღწეული </w:t>
      </w:r>
      <w:r w:rsidRPr="006A46A9">
        <w:rPr>
          <w:rFonts w:ascii="Sylfaen" w:eastAsia="Sylfaen" w:hAnsi="Sylfaen"/>
          <w:bCs/>
          <w:color w:val="000000"/>
        </w:rPr>
        <w:t xml:space="preserve">შუალედური </w:t>
      </w:r>
      <w:r w:rsidRPr="006A46A9">
        <w:rPr>
          <w:rFonts w:ascii="Sylfaen" w:hAnsi="Sylfaen" w:cs="Calibri"/>
          <w:bCs/>
          <w:color w:val="000000"/>
          <w:lang w:val="ka-GE"/>
        </w:rPr>
        <w:t xml:space="preserve">შედეგის შეფასების ინდიკატორი - </w:t>
      </w:r>
      <w:r w:rsidRPr="006A46A9">
        <w:rPr>
          <w:rStyle w:val="Emphasis"/>
          <w:rFonts w:ascii="Sylfaen" w:hAnsi="Sylfaen"/>
          <w:bCs/>
        </w:rPr>
        <w:t>მიზნობრივი ჯგუფები</w:t>
      </w:r>
      <w:r w:rsidRPr="006A46A9">
        <w:rPr>
          <w:rStyle w:val="Emphasis"/>
          <w:rFonts w:ascii="Sylfaen" w:hAnsi="Sylfaen"/>
        </w:rPr>
        <w:t xml:space="preserve"> უზრუნველყოფილნი არიან სოციალური პაკეტით და გაცემა ხდება დროულად (მიმღებთა რაოდენობა </w:t>
      </w:r>
      <w:r w:rsidRPr="006A46A9">
        <w:rPr>
          <w:rStyle w:val="Emphasis"/>
          <w:rFonts w:ascii="Sylfaen" w:hAnsi="Sylfaen"/>
          <w:lang w:val="ka-GE"/>
        </w:rPr>
        <w:t xml:space="preserve">- </w:t>
      </w:r>
      <w:r w:rsidRPr="006A46A9">
        <w:rPr>
          <w:rStyle w:val="Emphasis"/>
          <w:rFonts w:ascii="Sylfaen" w:hAnsi="Sylfaen"/>
        </w:rPr>
        <w:t xml:space="preserve">დაახლოებით </w:t>
      </w:r>
      <w:r w:rsidRPr="006A46A9">
        <w:rPr>
          <w:rFonts w:ascii="Sylfaen" w:eastAsiaTheme="minorEastAsia" w:hAnsi="Sylfaen" w:cs="Sylfaen"/>
          <w:bCs/>
          <w:color w:val="000000"/>
          <w:shd w:val="clear" w:color="auto" w:fill="FFFFFF"/>
          <w:lang w:val="ka-GE"/>
        </w:rPr>
        <w:t xml:space="preserve">175.7 </w:t>
      </w:r>
      <w:r w:rsidRPr="006A46A9">
        <w:rPr>
          <w:rStyle w:val="Emphasis"/>
          <w:rFonts w:ascii="Sylfaen" w:hAnsi="Sylfaen"/>
        </w:rPr>
        <w:t>ათასი პირ</w:t>
      </w:r>
      <w:r w:rsidRPr="006A46A9">
        <w:rPr>
          <w:rStyle w:val="Emphasis"/>
          <w:rFonts w:ascii="Sylfaen" w:hAnsi="Sylfaen"/>
          <w:lang w:val="ka-GE"/>
        </w:rPr>
        <w:t>ი</w:t>
      </w:r>
      <w:r w:rsidRPr="006A46A9">
        <w:rPr>
          <w:rStyle w:val="Emphasis"/>
          <w:rFonts w:ascii="Sylfaen" w:hAnsi="Sylfaen"/>
        </w:rPr>
        <w:t xml:space="preserve"> (მათ შორის 5</w:t>
      </w:r>
      <w:r w:rsidRPr="006A46A9">
        <w:rPr>
          <w:rStyle w:val="Emphasis"/>
          <w:rFonts w:ascii="Sylfaen" w:hAnsi="Sylfaen"/>
          <w:lang w:val="ka-GE"/>
        </w:rPr>
        <w:t>7</w:t>
      </w:r>
      <w:r w:rsidRPr="006A46A9">
        <w:rPr>
          <w:rStyle w:val="Emphasis"/>
          <w:rFonts w:ascii="Sylfaen" w:hAnsi="Sylfaen"/>
        </w:rPr>
        <w:t>% მამაკაცი</w:t>
      </w:r>
      <w:r w:rsidRPr="006A46A9">
        <w:rPr>
          <w:rStyle w:val="Emphasis"/>
          <w:rFonts w:ascii="Sylfaen" w:hAnsi="Sylfaen"/>
          <w:lang w:val="ka-GE"/>
        </w:rPr>
        <w:t>ა და</w:t>
      </w:r>
      <w:r w:rsidRPr="006A46A9">
        <w:rPr>
          <w:rStyle w:val="Emphasis"/>
          <w:rFonts w:ascii="Sylfaen" w:hAnsi="Sylfaen"/>
        </w:rPr>
        <w:t xml:space="preserve"> 33% ქალი)</w:t>
      </w:r>
      <w:r w:rsidRPr="006A46A9">
        <w:rPr>
          <w:rStyle w:val="Emphasis"/>
          <w:rFonts w:ascii="Sylfaen" w:hAnsi="Sylfaen"/>
          <w:lang w:val="ka-GE"/>
        </w:rPr>
        <w:t>;</w:t>
      </w:r>
    </w:p>
    <w:p w:rsidR="007D7D32" w:rsidRPr="006A46A9" w:rsidRDefault="007D7D32" w:rsidP="00C3739E">
      <w:pPr>
        <w:pStyle w:val="Normal0"/>
        <w:jc w:val="both"/>
        <w:rPr>
          <w:rFonts w:ascii="Sylfaen" w:eastAsia="Sylfaen" w:hAnsi="Sylfaen"/>
          <w:bCs/>
          <w:color w:val="000000"/>
          <w:sz w:val="22"/>
          <w:szCs w:val="22"/>
        </w:rPr>
      </w:pPr>
    </w:p>
    <w:p w:rsidR="007D7D32" w:rsidRPr="006A46A9" w:rsidRDefault="007D7D32" w:rsidP="00C3739E">
      <w:pPr>
        <w:pStyle w:val="Normal0"/>
        <w:jc w:val="both"/>
        <w:rPr>
          <w:rFonts w:ascii="Sylfaen" w:eastAsia="Sylfaen" w:hAnsi="Sylfaen"/>
          <w:bCs/>
          <w:color w:val="000000"/>
          <w:sz w:val="22"/>
          <w:szCs w:val="22"/>
        </w:rPr>
      </w:pPr>
      <w:r w:rsidRPr="006A46A9">
        <w:rPr>
          <w:rFonts w:ascii="Sylfaen" w:eastAsia="Sylfaen" w:hAnsi="Sylfaen"/>
          <w:bCs/>
          <w:color w:val="000000"/>
          <w:sz w:val="22"/>
          <w:szCs w:val="22"/>
        </w:rPr>
        <w:t>3.</w:t>
      </w:r>
    </w:p>
    <w:p w:rsidR="007D7D32" w:rsidRPr="006A46A9" w:rsidRDefault="007D7D32" w:rsidP="00C3739E">
      <w:pPr>
        <w:pStyle w:val="Normal0"/>
        <w:jc w:val="both"/>
        <w:rPr>
          <w:rFonts w:ascii="Sylfaen" w:eastAsia="Sylfaen" w:hAnsi="Sylfaen"/>
          <w:bCs/>
          <w:color w:val="000000"/>
          <w:sz w:val="22"/>
          <w:szCs w:val="22"/>
        </w:rPr>
      </w:pPr>
      <w:r w:rsidRPr="006A46A9">
        <w:rPr>
          <w:rFonts w:ascii="Sylfaen" w:eastAsia="Sylfaen" w:hAnsi="Sylfaen"/>
          <w:bCs/>
          <w:color w:val="000000"/>
          <w:sz w:val="22"/>
          <w:szCs w:val="22"/>
        </w:rPr>
        <w:t xml:space="preserve">ინდიკატორის დასახელება - </w:t>
      </w:r>
      <w:r w:rsidRPr="006A46A9">
        <w:rPr>
          <w:rFonts w:ascii="Sylfaen" w:eastAsia="Sylfaen" w:hAnsi="Sylfaen"/>
          <w:color w:val="000000"/>
          <w:sz w:val="22"/>
          <w:szCs w:val="22"/>
        </w:rPr>
        <w:t>შემწეობის მიმღები დევნილი, ლტოლვილი და ჰუმანიტარული სტატუსის მქონე პირების რაოდენობა;</w:t>
      </w:r>
    </w:p>
    <w:p w:rsidR="007D7D32" w:rsidRPr="006A46A9" w:rsidRDefault="007D7D32" w:rsidP="00C3739E">
      <w:pPr>
        <w:pStyle w:val="Normal0"/>
        <w:jc w:val="both"/>
        <w:rPr>
          <w:rFonts w:ascii="Sylfaen" w:eastAsia="Sylfaen" w:hAnsi="Sylfaen"/>
          <w:bCs/>
          <w:color w:val="000000"/>
          <w:sz w:val="22"/>
          <w:szCs w:val="22"/>
        </w:rPr>
      </w:pPr>
    </w:p>
    <w:p w:rsidR="007D7D32" w:rsidRPr="006A46A9" w:rsidRDefault="007D7D32" w:rsidP="00C3739E">
      <w:pPr>
        <w:pStyle w:val="Normal0"/>
        <w:jc w:val="both"/>
        <w:rPr>
          <w:rFonts w:ascii="Sylfaen" w:eastAsia="Sylfaen" w:hAnsi="Sylfaen"/>
          <w:bCs/>
          <w:color w:val="000000"/>
          <w:sz w:val="22"/>
          <w:szCs w:val="22"/>
        </w:rPr>
      </w:pPr>
      <w:r w:rsidRPr="006A46A9">
        <w:rPr>
          <w:rFonts w:ascii="Sylfaen" w:eastAsia="Sylfaen" w:hAnsi="Sylfaen"/>
          <w:bCs/>
          <w:color w:val="000000"/>
          <w:sz w:val="22"/>
          <w:szCs w:val="22"/>
        </w:rPr>
        <w:t xml:space="preserve">საბაზისო მაჩვენებელი - </w:t>
      </w:r>
      <w:r w:rsidRPr="006A46A9">
        <w:rPr>
          <w:rFonts w:ascii="Sylfaen" w:eastAsia="Sylfaen" w:hAnsi="Sylfaen"/>
          <w:color w:val="000000"/>
          <w:sz w:val="22"/>
          <w:szCs w:val="22"/>
        </w:rPr>
        <w:t xml:space="preserve">210.0 ათასამდე პირი, მათ შორის 46% მამაკაცი, 54% ქალი; </w:t>
      </w:r>
      <w:r w:rsidRPr="006A46A9">
        <w:rPr>
          <w:rFonts w:ascii="Sylfaen" w:eastAsia="Sylfaen" w:hAnsi="Sylfaen"/>
          <w:color w:val="000000"/>
          <w:sz w:val="22"/>
          <w:szCs w:val="22"/>
        </w:rPr>
        <w:br/>
      </w:r>
    </w:p>
    <w:p w:rsidR="007D7D32" w:rsidRPr="006A46A9" w:rsidRDefault="007D7D32" w:rsidP="00C3739E">
      <w:pPr>
        <w:pStyle w:val="Normal0"/>
        <w:jc w:val="both"/>
        <w:rPr>
          <w:rFonts w:ascii="Sylfaen" w:eastAsia="Sylfaen" w:hAnsi="Sylfaen"/>
          <w:bCs/>
          <w:color w:val="000000"/>
          <w:sz w:val="22"/>
          <w:szCs w:val="22"/>
        </w:rPr>
      </w:pPr>
      <w:r w:rsidRPr="006A46A9">
        <w:rPr>
          <w:rFonts w:ascii="Sylfaen" w:eastAsia="Sylfaen" w:hAnsi="Sylfaen"/>
          <w:bCs/>
          <w:color w:val="000000"/>
          <w:sz w:val="22"/>
          <w:szCs w:val="22"/>
        </w:rPr>
        <w:t xml:space="preserve">მიზნობრივი მაჩვენებელი - </w:t>
      </w:r>
      <w:r w:rsidRPr="006A46A9">
        <w:rPr>
          <w:rFonts w:ascii="Sylfaen" w:eastAsia="Sylfaen" w:hAnsi="Sylfaen"/>
          <w:color w:val="000000"/>
          <w:sz w:val="22"/>
          <w:szCs w:val="22"/>
        </w:rPr>
        <w:t>210.0 ათასამდე პირი;</w:t>
      </w:r>
    </w:p>
    <w:p w:rsidR="007D7D32" w:rsidRPr="006A46A9" w:rsidRDefault="007D7D32" w:rsidP="00C3739E">
      <w:pPr>
        <w:pStyle w:val="NoSpacing"/>
        <w:jc w:val="both"/>
        <w:rPr>
          <w:rFonts w:ascii="Sylfaen" w:hAnsi="Sylfaen" w:cs="Calibri"/>
          <w:bCs/>
          <w:color w:val="000000"/>
          <w:lang w:val="ka-GE"/>
        </w:rPr>
      </w:pPr>
    </w:p>
    <w:p w:rsidR="007D7D32" w:rsidRPr="006A46A9" w:rsidRDefault="007D7D32" w:rsidP="00C3739E">
      <w:pPr>
        <w:pStyle w:val="NoSpacing"/>
        <w:jc w:val="both"/>
        <w:rPr>
          <w:rStyle w:val="Emphasis"/>
          <w:rFonts w:ascii="Sylfaen" w:hAnsi="Sylfaen"/>
          <w:i w:val="0"/>
        </w:rPr>
      </w:pPr>
      <w:r w:rsidRPr="006A46A9">
        <w:rPr>
          <w:rFonts w:ascii="Sylfaen" w:hAnsi="Sylfaen" w:cs="Calibri"/>
          <w:bCs/>
          <w:color w:val="000000"/>
          <w:lang w:val="ka-GE"/>
        </w:rPr>
        <w:t xml:space="preserve">მიღწეული </w:t>
      </w:r>
      <w:r w:rsidRPr="006A46A9">
        <w:rPr>
          <w:rFonts w:ascii="Sylfaen" w:eastAsia="Sylfaen" w:hAnsi="Sylfaen"/>
          <w:bCs/>
          <w:color w:val="000000"/>
        </w:rPr>
        <w:t xml:space="preserve">შუალედური </w:t>
      </w:r>
      <w:r w:rsidRPr="006A46A9">
        <w:rPr>
          <w:rFonts w:ascii="Sylfaen" w:hAnsi="Sylfaen" w:cs="Calibri"/>
          <w:bCs/>
          <w:color w:val="000000"/>
          <w:lang w:val="ka-GE"/>
        </w:rPr>
        <w:t xml:space="preserve">შედეგის შეფასების ინდიკატორი - </w:t>
      </w:r>
      <w:r w:rsidRPr="006A46A9">
        <w:rPr>
          <w:rStyle w:val="Emphasis"/>
          <w:rFonts w:ascii="Sylfaen" w:hAnsi="Sylfaen"/>
          <w:bCs/>
        </w:rPr>
        <w:t>შემწეობა გაიცემოდა</w:t>
      </w:r>
      <w:r w:rsidRPr="006A46A9">
        <w:rPr>
          <w:rStyle w:val="Emphasis"/>
          <w:rFonts w:ascii="Sylfaen" w:hAnsi="Sylfaen"/>
          <w:bCs/>
          <w:lang w:val="ka-GE"/>
        </w:rPr>
        <w:t xml:space="preserve"> </w:t>
      </w:r>
      <w:r w:rsidRPr="006A46A9">
        <w:rPr>
          <w:rStyle w:val="Emphasis"/>
          <w:rFonts w:ascii="Sylfaen" w:hAnsi="Sylfaen"/>
          <w:bCs/>
        </w:rPr>
        <w:t>დროულად და სრულად</w:t>
      </w:r>
      <w:r w:rsidRPr="006A46A9">
        <w:rPr>
          <w:rStyle w:val="Emphasis"/>
          <w:rFonts w:ascii="Sylfaen" w:hAnsi="Sylfaen"/>
          <w:bCs/>
          <w:lang w:val="ka-GE"/>
        </w:rPr>
        <w:t xml:space="preserve"> 195.2 </w:t>
      </w:r>
      <w:r w:rsidRPr="006A46A9">
        <w:rPr>
          <w:rFonts w:ascii="Sylfaen" w:eastAsiaTheme="minorEastAsia" w:hAnsi="Sylfaen" w:cs="Sylfaen"/>
          <w:bCs/>
          <w:color w:val="000000"/>
          <w:shd w:val="clear" w:color="auto" w:fill="FFFFFF"/>
          <w:lang w:val="ka-GE"/>
        </w:rPr>
        <w:t xml:space="preserve">ათასამდე </w:t>
      </w:r>
      <w:r w:rsidRPr="006A46A9">
        <w:rPr>
          <w:rStyle w:val="Emphasis"/>
          <w:rFonts w:ascii="Sylfaen" w:hAnsi="Sylfaen"/>
          <w:bCs/>
          <w:lang w:val="ka-GE"/>
        </w:rPr>
        <w:t>პირზე</w:t>
      </w:r>
      <w:r w:rsidRPr="006A46A9">
        <w:rPr>
          <w:rStyle w:val="Emphasis"/>
          <w:rFonts w:ascii="Sylfaen" w:hAnsi="Sylfaen"/>
          <w:bCs/>
        </w:rPr>
        <w:t xml:space="preserve">. </w:t>
      </w:r>
    </w:p>
    <w:p w:rsidR="007D7D32" w:rsidRPr="006A46A9" w:rsidRDefault="007D7D32" w:rsidP="00C3739E">
      <w:pPr>
        <w:pStyle w:val="NoSpacing"/>
        <w:jc w:val="both"/>
        <w:rPr>
          <w:rStyle w:val="Emphasis"/>
          <w:rFonts w:ascii="Sylfaen" w:hAnsi="Sylfaen"/>
          <w:bCs/>
          <w:i w:val="0"/>
        </w:rPr>
      </w:pPr>
    </w:p>
    <w:p w:rsidR="007D7D32" w:rsidRPr="006A46A9" w:rsidRDefault="007D7D32" w:rsidP="00C3739E">
      <w:pPr>
        <w:spacing w:after="0" w:line="240" w:lineRule="auto"/>
        <w:jc w:val="both"/>
        <w:rPr>
          <w:rFonts w:ascii="Sylfaen" w:eastAsia="Sylfaen" w:hAnsi="Sylfaen"/>
          <w:color w:val="000000"/>
          <w:lang w:val="ka-GE"/>
        </w:rPr>
      </w:pPr>
      <w:r w:rsidRPr="006A46A9">
        <w:rPr>
          <w:rFonts w:ascii="Sylfaen" w:eastAsia="Times New Roman" w:hAnsi="Sylfaen" w:cs="Calibri"/>
          <w:bCs/>
        </w:rPr>
        <w:lastRenderedPageBreak/>
        <w:t xml:space="preserve">ცდომილების მაჩვენებელი </w:t>
      </w:r>
      <w:r w:rsidRPr="006A46A9">
        <w:rPr>
          <w:rFonts w:ascii="Sylfaen" w:eastAsia="Times New Roman" w:hAnsi="Sylfaen" w:cs="Calibri"/>
          <w:bCs/>
          <w:lang w:val="ka-GE"/>
        </w:rPr>
        <w:t xml:space="preserve">- </w:t>
      </w:r>
      <w:r w:rsidRPr="006A46A9">
        <w:rPr>
          <w:rFonts w:ascii="Sylfaen" w:eastAsia="Sylfaen" w:hAnsi="Sylfaen"/>
          <w:bCs/>
          <w:color w:val="000000"/>
        </w:rPr>
        <w:t xml:space="preserve">დევნილი, ლტოლვილი და ჰუმანიტარული სტატუსი მქონე პირების რაოდენობის </w:t>
      </w:r>
      <w:r w:rsidRPr="006A46A9">
        <w:rPr>
          <w:rFonts w:ascii="Sylfaen" w:eastAsia="Sylfaen" w:hAnsi="Sylfaen"/>
          <w:bCs/>
          <w:color w:val="000000"/>
          <w:lang w:val="ka-GE"/>
        </w:rPr>
        <w:t xml:space="preserve">შემცირება დაგეგმილთან შედარებით გამოწვეულია შემდეგი მიზეზებით: „საქართველოს ოკუპირებული ტერიტორიებიდან იძულებით გადაადგილებულ პირთა - </w:t>
      </w:r>
      <w:r w:rsidRPr="006A46A9">
        <w:rPr>
          <w:rFonts w:ascii="Sylfaen" w:eastAsia="Sylfaen" w:hAnsi="Sylfaen"/>
          <w:color w:val="000000"/>
          <w:lang w:val="ka-GE"/>
        </w:rPr>
        <w:t>დევნილთა შესახებ“ საქართველოს კანონით განსაზღვრულია დევნილთა შემწეობის შეწყვეტის საფუძვლები, მათ შორის დევნილის შემწეობა შეწყდება პირის 3 თვეზე მეტი ვადით საზღვრის კვეთის გამო ან თუ დევნილის დასაბეგრი შემოსავალი თვეში შეადგენს 1</w:t>
      </w:r>
      <w:r w:rsidRPr="006A46A9">
        <w:rPr>
          <w:rFonts w:ascii="Sylfaen" w:eastAsia="Sylfaen" w:hAnsi="Sylfaen"/>
          <w:color w:val="000000"/>
        </w:rPr>
        <w:t xml:space="preserve"> </w:t>
      </w:r>
      <w:r w:rsidRPr="006A46A9">
        <w:rPr>
          <w:rFonts w:ascii="Sylfaen" w:eastAsia="Sylfaen" w:hAnsi="Sylfaen"/>
          <w:color w:val="000000"/>
          <w:lang w:val="ka-GE"/>
        </w:rPr>
        <w:t>250 ლარს ან მეტს. გარდა ამისა, სოციალურად დაუცველი ოჯახებისთვის გათვალისწინებული ფულადი სოციალური დახმარების - საარსებო შემწეობის მიღება გამორიცხავს დევნილის შემწეობის მიღებას.</w:t>
      </w:r>
    </w:p>
    <w:p w:rsidR="007D7D32" w:rsidRPr="006A46A9" w:rsidRDefault="007D7D32" w:rsidP="00C3739E">
      <w:pPr>
        <w:spacing w:after="0" w:line="240" w:lineRule="auto"/>
        <w:jc w:val="both"/>
        <w:rPr>
          <w:rFonts w:ascii="Sylfaen" w:eastAsia="Sylfaen" w:hAnsi="Sylfaen"/>
          <w:color w:val="000000"/>
          <w:lang w:val="ru-RU"/>
        </w:rPr>
      </w:pPr>
    </w:p>
    <w:p w:rsidR="007D7D32" w:rsidRPr="006A46A9" w:rsidRDefault="007D7D32" w:rsidP="00C3739E">
      <w:pPr>
        <w:spacing w:after="0" w:line="240" w:lineRule="auto"/>
        <w:jc w:val="both"/>
        <w:rPr>
          <w:rFonts w:ascii="Sylfaen" w:eastAsia="Sylfaen" w:hAnsi="Sylfaen"/>
          <w:color w:val="000000"/>
          <w:lang w:val="ru-RU"/>
        </w:rPr>
      </w:pPr>
    </w:p>
    <w:p w:rsidR="007D7D32" w:rsidRPr="006A46A9" w:rsidRDefault="007D7D32" w:rsidP="00C3739E">
      <w:pPr>
        <w:pStyle w:val="Heading4"/>
        <w:spacing w:line="240" w:lineRule="auto"/>
        <w:rPr>
          <w:rFonts w:ascii="Sylfaen" w:eastAsia="SimSun" w:hAnsi="Sylfaen" w:cs="Calibri"/>
          <w:i w:val="0"/>
        </w:rPr>
      </w:pPr>
      <w:r w:rsidRPr="006A46A9">
        <w:rPr>
          <w:rFonts w:ascii="Sylfaen" w:eastAsia="SimSun" w:hAnsi="Sylfaen" w:cs="Calibri"/>
          <w:i w:val="0"/>
        </w:rPr>
        <w:t>1.1.3. სოციალური რეაბილიტაცია და ბავშვზე ზრუნვა (პროგრამული კოდი 27 02 03)</w:t>
      </w:r>
    </w:p>
    <w:p w:rsidR="007D7D32" w:rsidRPr="006A46A9" w:rsidRDefault="007D7D32" w:rsidP="00C3739E">
      <w:pPr>
        <w:spacing w:after="0" w:line="240" w:lineRule="auto"/>
        <w:jc w:val="both"/>
        <w:rPr>
          <w:rFonts w:ascii="Sylfaen" w:hAnsi="Sylfaen"/>
          <w:lang w:val="ru-RU" w:eastAsia="ru-RU"/>
        </w:rPr>
      </w:pPr>
    </w:p>
    <w:p w:rsidR="007D7D32" w:rsidRPr="006A46A9" w:rsidRDefault="007D7D32" w:rsidP="00C3739E">
      <w:pPr>
        <w:spacing w:after="0" w:line="240" w:lineRule="auto"/>
        <w:jc w:val="both"/>
        <w:rPr>
          <w:rFonts w:ascii="Sylfaen" w:eastAsia="Sylfaen" w:hAnsi="Sylfaen"/>
        </w:rPr>
      </w:pPr>
      <w:r w:rsidRPr="006A46A9">
        <w:rPr>
          <w:rFonts w:ascii="Sylfaen" w:hAnsi="Sylfaen"/>
          <w:lang w:val="ka-GE" w:eastAsia="ru-RU"/>
        </w:rPr>
        <w:t xml:space="preserve"> </w:t>
      </w:r>
      <w:r w:rsidRPr="006A46A9">
        <w:rPr>
          <w:rFonts w:ascii="Sylfaen" w:hAnsi="Sylfaen" w:cs="Sylfaen"/>
          <w:lang w:val="ka-GE"/>
        </w:rPr>
        <w:t>პროგრამის განმახორციელებელი</w:t>
      </w:r>
      <w:r w:rsidRPr="006A46A9">
        <w:rPr>
          <w:rFonts w:ascii="Sylfaen" w:eastAsia="Sylfaen" w:hAnsi="Sylfaen"/>
        </w:rPr>
        <w:t xml:space="preserve">: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p>
    <w:p w:rsidR="007D7D32" w:rsidRPr="006A46A9" w:rsidRDefault="007D7D32" w:rsidP="00C3739E">
      <w:pPr>
        <w:spacing w:after="0" w:line="240" w:lineRule="auto"/>
        <w:jc w:val="both"/>
        <w:rPr>
          <w:rFonts w:ascii="Sylfaen" w:eastAsia="Sylfaen" w:hAnsi="Sylfaen"/>
          <w:color w:val="000000"/>
          <w:lang w:val="ru-RU"/>
        </w:rPr>
      </w:pPr>
    </w:p>
    <w:p w:rsidR="007D7D32" w:rsidRPr="006A46A9" w:rsidRDefault="007D7D32" w:rsidP="00C3739E">
      <w:pPr>
        <w:spacing w:after="0" w:line="240" w:lineRule="auto"/>
        <w:jc w:val="both"/>
        <w:rPr>
          <w:rFonts w:ascii="Sylfaen" w:eastAsia="Calibri" w:hAnsi="Sylfaen" w:cs="Sylfaen"/>
          <w:lang w:val="ka-GE"/>
        </w:rPr>
      </w:pPr>
      <w:r w:rsidRPr="006A46A9">
        <w:rPr>
          <w:rFonts w:ascii="Sylfaen" w:hAnsi="Sylfaen" w:cs="Sylfaen"/>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სოციალური სერვისებით და პროდუქტებით მიზნობრივი ჯგუფების უზრუნველყოფა.</w:t>
      </w:r>
    </w:p>
    <w:p w:rsidR="007D7D32" w:rsidRPr="006A46A9" w:rsidRDefault="007D7D32" w:rsidP="00C3739E">
      <w:pPr>
        <w:spacing w:after="0" w:line="240" w:lineRule="auto"/>
        <w:jc w:val="both"/>
        <w:rPr>
          <w:rFonts w:ascii="Sylfaen" w:hAnsi="Sylfaen" w:cs="Sylfaen"/>
          <w:lang w:val="ka-GE"/>
        </w:rPr>
      </w:pPr>
    </w:p>
    <w:p w:rsidR="007D7D32" w:rsidRPr="006A46A9" w:rsidRDefault="007D7D32" w:rsidP="00C3739E">
      <w:pPr>
        <w:spacing w:after="0" w:line="240" w:lineRule="auto"/>
        <w:jc w:val="both"/>
        <w:rPr>
          <w:rFonts w:ascii="Sylfaen" w:eastAsia="Calibri" w:hAnsi="Sylfaen" w:cs="Times New Roman"/>
          <w:color w:val="000000"/>
          <w:lang w:val="ka-GE"/>
        </w:rPr>
      </w:pPr>
      <w:r w:rsidRPr="006A46A9">
        <w:rPr>
          <w:rFonts w:ascii="Sylfaen" w:hAnsi="Sylfaen"/>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მიზნობრივი ჯგუფები უზრუნველყოფილია სოციალური სერვისებით და პროდუქტებით.</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დაგეგმილი და 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rPr>
        <w:t>1.</w:t>
      </w: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ინდიკატორის დასახელება - სოციალური სერვისებით და პროდუქტებით უზრუნველყოფილ ბენეფიციართა რაოდენობა;</w:t>
      </w:r>
    </w:p>
    <w:p w:rsidR="007D7D32" w:rsidRPr="006A46A9" w:rsidRDefault="007D7D32" w:rsidP="00C3739E">
      <w:pPr>
        <w:pStyle w:val="Normal0"/>
        <w:jc w:val="both"/>
        <w:rPr>
          <w:rFonts w:ascii="Sylfaen" w:eastAsia="Sylfaen" w:hAnsi="Sylfaen"/>
          <w:color w:val="000000"/>
          <w:sz w:val="22"/>
          <w:szCs w:val="22"/>
        </w:rPr>
      </w:pPr>
    </w:p>
    <w:p w:rsidR="007D7D32" w:rsidRPr="006A46A9" w:rsidRDefault="007D7D32"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rPr>
        <w:t>საბაზისო მაჩვენებელი -11</w:t>
      </w:r>
      <w:r w:rsidRPr="006A46A9">
        <w:rPr>
          <w:rFonts w:ascii="Sylfaen" w:eastAsia="Sylfaen" w:hAnsi="Sylfaen"/>
          <w:color w:val="000000"/>
          <w:sz w:val="22"/>
          <w:szCs w:val="22"/>
          <w:lang w:val="ka-GE"/>
        </w:rPr>
        <w:t xml:space="preserve"> </w:t>
      </w:r>
      <w:r w:rsidRPr="006A46A9">
        <w:rPr>
          <w:rFonts w:ascii="Sylfaen" w:eastAsia="Sylfaen" w:hAnsi="Sylfaen"/>
          <w:color w:val="000000"/>
          <w:sz w:val="22"/>
          <w:szCs w:val="22"/>
        </w:rPr>
        <w:t>000</w:t>
      </w:r>
      <w:r w:rsidRPr="006A46A9">
        <w:rPr>
          <w:rFonts w:ascii="Sylfaen" w:eastAsia="Sylfaen" w:hAnsi="Sylfaen"/>
          <w:color w:val="000000"/>
          <w:sz w:val="22"/>
          <w:szCs w:val="22"/>
          <w:lang w:val="ka-GE"/>
        </w:rPr>
        <w:t>;</w:t>
      </w:r>
    </w:p>
    <w:p w:rsidR="007D7D32" w:rsidRPr="006A46A9" w:rsidRDefault="007D7D32" w:rsidP="00C3739E">
      <w:pPr>
        <w:pStyle w:val="Normal0"/>
        <w:jc w:val="both"/>
        <w:rPr>
          <w:rFonts w:ascii="Sylfaen" w:eastAsia="Sylfaen" w:hAnsi="Sylfaen"/>
          <w:color w:val="000000"/>
          <w:sz w:val="22"/>
          <w:szCs w:val="22"/>
        </w:rPr>
      </w:pP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სოციალური სერვისებით და პროდუქტებით დამატებით უზრუნველყოფილია ბენეფიციარების 5%;</w:t>
      </w:r>
    </w:p>
    <w:p w:rsidR="007D7D32" w:rsidRPr="006A46A9" w:rsidRDefault="007D7D32" w:rsidP="00C3739E">
      <w:pPr>
        <w:tabs>
          <w:tab w:val="left" w:pos="1680"/>
        </w:tabs>
        <w:spacing w:after="0" w:line="240" w:lineRule="auto"/>
        <w:jc w:val="both"/>
        <w:rPr>
          <w:rFonts w:ascii="Sylfaen" w:hAnsi="Sylfaen" w:cs="Calibri"/>
          <w:color w:val="000000"/>
          <w:lang w:val="ka-GE"/>
        </w:rPr>
      </w:pPr>
    </w:p>
    <w:p w:rsidR="007D7D32" w:rsidRPr="006A46A9" w:rsidRDefault="007D7D32" w:rsidP="00C3739E">
      <w:pPr>
        <w:tabs>
          <w:tab w:val="left" w:pos="1680"/>
        </w:tabs>
        <w:spacing w:after="0" w:line="240" w:lineRule="auto"/>
        <w:jc w:val="both"/>
        <w:rPr>
          <w:rFonts w:ascii="Sylfaen" w:eastAsia="Sylfaen" w:hAnsi="Sylfaen"/>
          <w:color w:val="000000"/>
        </w:rPr>
      </w:pP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ინდიკატორი - </w:t>
      </w:r>
      <w:r w:rsidRPr="006A46A9">
        <w:rPr>
          <w:rFonts w:ascii="Sylfaen" w:eastAsia="Sylfaen" w:hAnsi="Sylfaen"/>
          <w:color w:val="000000"/>
        </w:rPr>
        <w:t xml:space="preserve">ბენეფიციართა ჯამური რაოდენობა შეადგენს - 14 </w:t>
      </w:r>
      <w:r w:rsidRPr="006A46A9">
        <w:rPr>
          <w:rFonts w:ascii="Sylfaen" w:eastAsia="Sylfaen" w:hAnsi="Sylfaen"/>
          <w:color w:val="000000"/>
          <w:lang w:val="ka-GE"/>
        </w:rPr>
        <w:t>500</w:t>
      </w:r>
      <w:r w:rsidRPr="006A46A9">
        <w:rPr>
          <w:rFonts w:ascii="Sylfaen" w:eastAsia="Sylfaen" w:hAnsi="Sylfaen"/>
          <w:color w:val="000000"/>
        </w:rPr>
        <w:t>-ზე მეტ ბენეფიციარს.</w:t>
      </w:r>
    </w:p>
    <w:p w:rsidR="007D7D32" w:rsidRPr="006A46A9" w:rsidRDefault="007D7D32" w:rsidP="00C3739E">
      <w:pPr>
        <w:pStyle w:val="Normal0"/>
        <w:jc w:val="both"/>
        <w:rPr>
          <w:rFonts w:ascii="Sylfaen" w:eastAsia="Sylfaen" w:hAnsi="Sylfaen"/>
          <w:bCs/>
          <w:color w:val="000000"/>
          <w:sz w:val="22"/>
          <w:szCs w:val="22"/>
        </w:rPr>
      </w:pPr>
    </w:p>
    <w:p w:rsidR="007D7D32" w:rsidRPr="006A46A9" w:rsidRDefault="007D7D32" w:rsidP="00C3739E">
      <w:pPr>
        <w:pStyle w:val="Normal0"/>
        <w:jc w:val="both"/>
        <w:rPr>
          <w:rFonts w:ascii="Sylfaen" w:eastAsia="Sylfaen" w:hAnsi="Sylfaen"/>
          <w:bCs/>
          <w:color w:val="000000"/>
          <w:sz w:val="22"/>
          <w:szCs w:val="22"/>
        </w:rPr>
      </w:pPr>
      <w:r w:rsidRPr="006A46A9">
        <w:rPr>
          <w:rFonts w:ascii="Sylfaen" w:eastAsia="Sylfaen" w:hAnsi="Sylfaen"/>
          <w:bCs/>
          <w:color w:val="000000"/>
          <w:sz w:val="22"/>
          <w:szCs w:val="22"/>
        </w:rPr>
        <w:t>2.</w:t>
      </w:r>
    </w:p>
    <w:p w:rsidR="007D7D32" w:rsidRPr="006A46A9" w:rsidRDefault="007D7D32" w:rsidP="00C3739E">
      <w:pPr>
        <w:pStyle w:val="Normal0"/>
        <w:jc w:val="both"/>
        <w:rPr>
          <w:rFonts w:ascii="Sylfaen" w:eastAsia="Sylfaen" w:hAnsi="Sylfaen"/>
          <w:bCs/>
          <w:color w:val="000000"/>
          <w:sz w:val="22"/>
          <w:szCs w:val="22"/>
        </w:rPr>
      </w:pPr>
      <w:r w:rsidRPr="006A46A9">
        <w:rPr>
          <w:rFonts w:ascii="Sylfaen" w:eastAsia="Sylfaen" w:hAnsi="Sylfaen"/>
          <w:bCs/>
          <w:color w:val="000000"/>
          <w:sz w:val="22"/>
          <w:szCs w:val="22"/>
        </w:rPr>
        <w:t>ინდიკატორის დასახელება - 24 საათიანი სერვისით უზრუნველყოფილ ბენეფიციართა რაოდენობა თვეში;</w:t>
      </w:r>
    </w:p>
    <w:p w:rsidR="007D7D32" w:rsidRPr="006A46A9" w:rsidRDefault="007D7D32" w:rsidP="00C3739E">
      <w:pPr>
        <w:pStyle w:val="Normal0"/>
        <w:jc w:val="both"/>
        <w:rPr>
          <w:rFonts w:ascii="Sylfaen" w:eastAsia="Sylfaen" w:hAnsi="Sylfaen"/>
          <w:bCs/>
          <w:color w:val="000000"/>
          <w:sz w:val="22"/>
          <w:szCs w:val="22"/>
        </w:rPr>
      </w:pPr>
    </w:p>
    <w:p w:rsidR="007D7D32" w:rsidRPr="006A46A9" w:rsidRDefault="007D7D32" w:rsidP="00C3739E">
      <w:pPr>
        <w:pStyle w:val="Normal0"/>
        <w:jc w:val="both"/>
        <w:rPr>
          <w:rFonts w:ascii="Sylfaen" w:eastAsia="Sylfaen" w:hAnsi="Sylfaen"/>
          <w:bCs/>
          <w:color w:val="000000"/>
          <w:sz w:val="22"/>
          <w:szCs w:val="22"/>
          <w:lang w:val="ka-GE"/>
        </w:rPr>
      </w:pPr>
      <w:r w:rsidRPr="006A46A9">
        <w:rPr>
          <w:rFonts w:ascii="Sylfaen" w:eastAsia="Sylfaen" w:hAnsi="Sylfaen"/>
          <w:bCs/>
          <w:color w:val="000000"/>
          <w:sz w:val="22"/>
          <w:szCs w:val="22"/>
        </w:rPr>
        <w:t xml:space="preserve">საბაზისო მაჩვენებელი - </w:t>
      </w:r>
      <w:r w:rsidRPr="006A46A9">
        <w:rPr>
          <w:rFonts w:ascii="Sylfaen" w:eastAsia="Sylfaen" w:hAnsi="Sylfaen"/>
          <w:bCs/>
          <w:color w:val="000000"/>
          <w:sz w:val="22"/>
          <w:szCs w:val="22"/>
          <w:lang w:val="ka-GE"/>
        </w:rPr>
        <w:t>2 250</w:t>
      </w:r>
    </w:p>
    <w:p w:rsidR="007D7D32" w:rsidRPr="006A46A9" w:rsidRDefault="007D7D32" w:rsidP="00C3739E">
      <w:pPr>
        <w:pStyle w:val="Normal0"/>
        <w:jc w:val="both"/>
        <w:rPr>
          <w:rFonts w:ascii="Sylfaen" w:eastAsia="Sylfaen" w:hAnsi="Sylfaen"/>
          <w:bCs/>
          <w:color w:val="000000"/>
          <w:sz w:val="22"/>
          <w:szCs w:val="22"/>
        </w:rPr>
      </w:pPr>
    </w:p>
    <w:p w:rsidR="007D7D32" w:rsidRPr="006A46A9" w:rsidRDefault="007D7D32" w:rsidP="00C3739E">
      <w:pPr>
        <w:pStyle w:val="Normal0"/>
        <w:jc w:val="both"/>
        <w:rPr>
          <w:rFonts w:ascii="Sylfaen" w:eastAsia="Sylfaen" w:hAnsi="Sylfaen"/>
          <w:bCs/>
          <w:color w:val="000000"/>
          <w:sz w:val="22"/>
          <w:szCs w:val="22"/>
        </w:rPr>
      </w:pPr>
      <w:r w:rsidRPr="006A46A9">
        <w:rPr>
          <w:rFonts w:ascii="Sylfaen" w:eastAsia="Sylfaen" w:hAnsi="Sylfaen"/>
          <w:bCs/>
          <w:color w:val="000000"/>
          <w:sz w:val="22"/>
          <w:szCs w:val="22"/>
        </w:rPr>
        <w:lastRenderedPageBreak/>
        <w:t>მიზნობრივი მაჩვენებელი - შენარჩუნებულია 24 საათიანი სერვისით მოსარგებლე ბენეფიციართა ყოველთვიური რაოდენობა;</w:t>
      </w:r>
    </w:p>
    <w:p w:rsidR="007D7D32" w:rsidRPr="006A46A9" w:rsidRDefault="007D7D32" w:rsidP="00C3739E">
      <w:pPr>
        <w:pStyle w:val="NoSpacing"/>
        <w:jc w:val="both"/>
        <w:rPr>
          <w:rFonts w:ascii="Sylfaen" w:hAnsi="Sylfaen" w:cs="Calibri"/>
          <w:bCs/>
          <w:color w:val="000000"/>
          <w:lang w:val="ka-GE"/>
        </w:rPr>
      </w:pPr>
    </w:p>
    <w:p w:rsidR="007D7D32" w:rsidRPr="006A46A9" w:rsidRDefault="007D7D32" w:rsidP="00C3739E">
      <w:pPr>
        <w:pStyle w:val="NoSpacing"/>
        <w:jc w:val="both"/>
        <w:rPr>
          <w:rFonts w:ascii="Sylfaen" w:eastAsia="Sylfaen" w:hAnsi="Sylfaen"/>
          <w:bCs/>
          <w:lang w:val="ka-GE"/>
        </w:rPr>
      </w:pPr>
      <w:r w:rsidRPr="006A46A9">
        <w:rPr>
          <w:rFonts w:ascii="Sylfaen" w:hAnsi="Sylfaen" w:cs="Calibri"/>
          <w:bCs/>
          <w:color w:val="000000"/>
          <w:lang w:val="ka-GE"/>
        </w:rPr>
        <w:t xml:space="preserve">მიღწეული </w:t>
      </w:r>
      <w:r w:rsidRPr="006A46A9">
        <w:rPr>
          <w:rFonts w:ascii="Sylfaen" w:eastAsia="Sylfaen" w:hAnsi="Sylfaen"/>
          <w:bCs/>
          <w:color w:val="000000"/>
        </w:rPr>
        <w:t xml:space="preserve">შუალედური </w:t>
      </w:r>
      <w:r w:rsidRPr="006A46A9">
        <w:rPr>
          <w:rFonts w:ascii="Sylfaen" w:hAnsi="Sylfaen" w:cs="Calibri"/>
          <w:bCs/>
          <w:color w:val="000000"/>
          <w:lang w:val="ka-GE"/>
        </w:rPr>
        <w:t xml:space="preserve">შედეგის შეფასების ინდიკატორი - </w:t>
      </w:r>
      <w:r w:rsidRPr="006A46A9">
        <w:rPr>
          <w:rFonts w:ascii="Sylfaen" w:eastAsia="Sylfaen" w:hAnsi="Sylfaen"/>
          <w:bCs/>
          <w:lang w:val="ka-GE"/>
        </w:rPr>
        <w:t>24 საათიანი სერვისით ისარგებლა დაახლოებით 1</w:t>
      </w:r>
      <w:r w:rsidRPr="006A46A9">
        <w:rPr>
          <w:rFonts w:ascii="Sylfaen" w:eastAsia="Sylfaen" w:hAnsi="Sylfaen"/>
          <w:bCs/>
        </w:rPr>
        <w:t xml:space="preserve"> </w:t>
      </w:r>
      <w:r w:rsidRPr="006A46A9">
        <w:rPr>
          <w:rFonts w:ascii="Sylfaen" w:eastAsia="Sylfaen" w:hAnsi="Sylfaen"/>
          <w:bCs/>
          <w:lang w:val="ka-GE"/>
        </w:rPr>
        <w:t>978  პირმა.</w:t>
      </w:r>
    </w:p>
    <w:p w:rsidR="007D7D32" w:rsidRPr="006A46A9" w:rsidRDefault="007D7D32" w:rsidP="00C3739E">
      <w:pPr>
        <w:spacing w:after="0" w:line="240" w:lineRule="auto"/>
        <w:jc w:val="both"/>
        <w:rPr>
          <w:rFonts w:ascii="Sylfaen" w:eastAsiaTheme="minorEastAsia" w:hAnsi="Sylfaen" w:cs="Calibri"/>
          <w:bCs/>
          <w:color w:val="000000"/>
          <w:lang w:val="ka-GE"/>
        </w:rPr>
      </w:pPr>
    </w:p>
    <w:p w:rsidR="007D7D32" w:rsidRPr="006A46A9" w:rsidRDefault="007D7D32" w:rsidP="00C3739E">
      <w:pPr>
        <w:spacing w:after="0" w:line="240" w:lineRule="auto"/>
        <w:jc w:val="both"/>
        <w:rPr>
          <w:rFonts w:ascii="Sylfaen" w:eastAsia="Sylfaen" w:hAnsi="Sylfaen" w:cs="Times New Roman"/>
          <w:bCs/>
          <w:lang w:val="ka-GE" w:eastAsia="x-none"/>
        </w:rPr>
      </w:pPr>
      <w:r w:rsidRPr="006A46A9">
        <w:rPr>
          <w:rFonts w:ascii="Sylfaen" w:eastAsia="Times New Roman" w:hAnsi="Sylfaen" w:cs="Calibri"/>
          <w:bCs/>
        </w:rPr>
        <w:t>ცდომილების მაჩვენებელი</w:t>
      </w:r>
      <w:r w:rsidRPr="006A46A9">
        <w:rPr>
          <w:rFonts w:ascii="Sylfaen" w:eastAsia="Times New Roman" w:hAnsi="Sylfaen" w:cs="Calibri"/>
          <w:bCs/>
          <w:lang w:val="ka-GE"/>
        </w:rPr>
        <w:t xml:space="preserve"> - </w:t>
      </w:r>
      <w:r w:rsidRPr="006A46A9">
        <w:rPr>
          <w:rFonts w:ascii="Sylfaen" w:eastAsia="Sylfaen" w:hAnsi="Sylfaen"/>
          <w:bCs/>
          <w:color w:val="000000" w:themeColor="text1"/>
          <w:lang w:val="ka-GE" w:eastAsia="x-none"/>
        </w:rPr>
        <w:t xml:space="preserve">ცდომილება დაგეგმილსა და მიღწეულ შედეგებს შორის გამოწვეულია იმ გარემოებით, რომ ხორციელდება მზრუნველობამოკლებული ბავშვების ბიოლოგიურ ოჯახებში დაბრუნება, გაშვილება და შემცირებულია ზრუნვის მომსახურებებში არასრულწლოვნების გადაყვანის რიცხვი.  </w:t>
      </w:r>
    </w:p>
    <w:p w:rsidR="007D7D32" w:rsidRPr="006A46A9" w:rsidRDefault="007D7D32" w:rsidP="00C3739E">
      <w:pPr>
        <w:spacing w:after="0" w:line="240" w:lineRule="auto"/>
        <w:jc w:val="both"/>
        <w:rPr>
          <w:rFonts w:ascii="Sylfaen" w:eastAsia="Sylfaen" w:hAnsi="Sylfaen"/>
          <w:bCs/>
          <w:color w:val="000000"/>
        </w:rPr>
      </w:pPr>
      <w:r w:rsidRPr="006A46A9">
        <w:rPr>
          <w:rFonts w:ascii="Sylfaen" w:eastAsia="Sylfaen" w:hAnsi="Sylfaen"/>
          <w:bCs/>
          <w:color w:val="000000"/>
        </w:rPr>
        <w:br/>
        <w:t>3.</w:t>
      </w:r>
    </w:p>
    <w:p w:rsidR="007D7D32" w:rsidRPr="006A46A9" w:rsidRDefault="007D7D32" w:rsidP="00C3739E">
      <w:pPr>
        <w:spacing w:after="0" w:line="240" w:lineRule="auto"/>
        <w:jc w:val="both"/>
        <w:rPr>
          <w:rFonts w:ascii="Sylfaen" w:eastAsia="Sylfaen" w:hAnsi="Sylfaen"/>
          <w:bCs/>
          <w:color w:val="000000"/>
          <w:lang w:val="ru-RU"/>
        </w:rPr>
      </w:pPr>
      <w:r w:rsidRPr="006A46A9">
        <w:rPr>
          <w:rFonts w:ascii="Sylfaen" w:eastAsia="Sylfaen" w:hAnsi="Sylfaen"/>
          <w:bCs/>
          <w:color w:val="000000"/>
        </w:rPr>
        <w:t>ინდიკატორის დასახელება - მიტოვების პრევენციისა და ადრეული ინტერვენციის ქვეპროგრამებით დაფარულ ბენეფიციართა რაოოდენობა თვეში;</w:t>
      </w:r>
    </w:p>
    <w:p w:rsidR="007D7D32" w:rsidRPr="006A46A9" w:rsidRDefault="007D7D32" w:rsidP="00C3739E">
      <w:pPr>
        <w:pStyle w:val="Normal0"/>
        <w:jc w:val="both"/>
        <w:rPr>
          <w:rFonts w:ascii="Sylfaen" w:eastAsia="Sylfaen" w:hAnsi="Sylfaen"/>
          <w:bCs/>
          <w:color w:val="000000"/>
          <w:sz w:val="22"/>
          <w:szCs w:val="22"/>
        </w:rPr>
      </w:pPr>
    </w:p>
    <w:p w:rsidR="007D7D32" w:rsidRPr="006A46A9" w:rsidRDefault="007D7D32" w:rsidP="00C3739E">
      <w:pPr>
        <w:pStyle w:val="Normal0"/>
        <w:jc w:val="both"/>
        <w:rPr>
          <w:rFonts w:ascii="Sylfaen" w:eastAsia="Sylfaen" w:hAnsi="Sylfaen"/>
          <w:bCs/>
          <w:color w:val="000000"/>
          <w:sz w:val="22"/>
          <w:szCs w:val="22"/>
        </w:rPr>
      </w:pPr>
      <w:r w:rsidRPr="006A46A9">
        <w:rPr>
          <w:rFonts w:ascii="Sylfaen" w:eastAsia="Sylfaen" w:hAnsi="Sylfaen"/>
          <w:bCs/>
          <w:color w:val="000000"/>
          <w:sz w:val="22"/>
          <w:szCs w:val="22"/>
        </w:rPr>
        <w:t>საბაზისო მაჩვენებელი - 3</w:t>
      </w:r>
      <w:r w:rsidRPr="006A46A9">
        <w:rPr>
          <w:rFonts w:ascii="Sylfaen" w:eastAsia="Sylfaen" w:hAnsi="Sylfaen"/>
          <w:bCs/>
          <w:color w:val="000000"/>
          <w:sz w:val="22"/>
          <w:szCs w:val="22"/>
          <w:lang w:val="ka-GE"/>
        </w:rPr>
        <w:t xml:space="preserve"> </w:t>
      </w:r>
      <w:r w:rsidRPr="006A46A9">
        <w:rPr>
          <w:rFonts w:ascii="Sylfaen" w:eastAsia="Sylfaen" w:hAnsi="Sylfaen"/>
          <w:bCs/>
          <w:color w:val="000000"/>
          <w:sz w:val="22"/>
          <w:szCs w:val="22"/>
        </w:rPr>
        <w:t>700;</w:t>
      </w:r>
    </w:p>
    <w:p w:rsidR="007D7D32" w:rsidRPr="006A46A9" w:rsidRDefault="007D7D32" w:rsidP="00C3739E">
      <w:pPr>
        <w:pStyle w:val="Normal0"/>
        <w:jc w:val="both"/>
        <w:rPr>
          <w:rFonts w:ascii="Sylfaen" w:eastAsia="Sylfaen" w:hAnsi="Sylfaen"/>
          <w:bCs/>
          <w:color w:val="000000"/>
          <w:sz w:val="22"/>
          <w:szCs w:val="22"/>
        </w:rPr>
      </w:pPr>
    </w:p>
    <w:p w:rsidR="007D7D32" w:rsidRPr="006A46A9" w:rsidRDefault="007D7D32" w:rsidP="00C3739E">
      <w:pPr>
        <w:pStyle w:val="Normal0"/>
        <w:jc w:val="both"/>
        <w:rPr>
          <w:rFonts w:ascii="Sylfaen" w:eastAsia="Sylfaen" w:hAnsi="Sylfaen"/>
          <w:bCs/>
          <w:color w:val="000000"/>
          <w:sz w:val="22"/>
          <w:szCs w:val="22"/>
        </w:rPr>
      </w:pPr>
      <w:r w:rsidRPr="006A46A9">
        <w:rPr>
          <w:rFonts w:ascii="Sylfaen" w:eastAsia="Sylfaen" w:hAnsi="Sylfaen"/>
          <w:bCs/>
          <w:color w:val="000000"/>
          <w:sz w:val="22"/>
          <w:szCs w:val="22"/>
        </w:rPr>
        <w:t>მიზნობრივი მაჩვენებელი - შენარჩუნებულია მიტოვების პრევენციისა და ადრეული ინტერვენციის ქვეპროგრამებით ყოველთვიურად დაფარული ბენეფიციარების რაოდენობა;</w:t>
      </w:r>
    </w:p>
    <w:p w:rsidR="007D7D32" w:rsidRPr="006A46A9" w:rsidRDefault="007D7D32"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Calibri"/>
          <w:bCs/>
          <w:color w:val="000000"/>
          <w:lang w:val="ka-GE"/>
        </w:rPr>
      </w:pPr>
    </w:p>
    <w:p w:rsidR="007D7D32" w:rsidRPr="006A46A9" w:rsidRDefault="007D7D32"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bCs/>
          <w:lang w:val="ka-GE"/>
        </w:rPr>
      </w:pPr>
      <w:r w:rsidRPr="006A46A9">
        <w:rPr>
          <w:rFonts w:ascii="Sylfaen" w:hAnsi="Sylfaen" w:cs="Calibri"/>
          <w:bCs/>
          <w:color w:val="000000"/>
          <w:lang w:val="ka-GE"/>
        </w:rPr>
        <w:t xml:space="preserve">მიღწეული </w:t>
      </w:r>
      <w:r w:rsidRPr="006A46A9">
        <w:rPr>
          <w:rFonts w:ascii="Sylfaen" w:eastAsia="Sylfaen" w:hAnsi="Sylfaen"/>
          <w:bCs/>
          <w:color w:val="000000"/>
        </w:rPr>
        <w:t xml:space="preserve">შუალედური </w:t>
      </w:r>
      <w:r w:rsidRPr="006A46A9">
        <w:rPr>
          <w:rFonts w:ascii="Sylfaen" w:hAnsi="Sylfaen" w:cs="Calibri"/>
          <w:bCs/>
          <w:color w:val="000000"/>
          <w:lang w:val="ka-GE"/>
        </w:rPr>
        <w:t xml:space="preserve">შედეგის შეფასების ინდიკატორი - </w:t>
      </w:r>
      <w:bookmarkStart w:id="2" w:name="_Hlk129105188"/>
      <w:r w:rsidRPr="006A46A9">
        <w:rPr>
          <w:rFonts w:ascii="Sylfaen" w:eastAsia="Sylfaen" w:hAnsi="Sylfaen"/>
          <w:bCs/>
          <w:lang w:val="ka-GE"/>
        </w:rPr>
        <w:t>შესაბამისი სერვისები მიიღო 4 107-ზე  მეტმა ბენეფიციარმა/ოჯახმა.</w:t>
      </w:r>
    </w:p>
    <w:bookmarkEnd w:id="2"/>
    <w:p w:rsidR="007D7D32" w:rsidRPr="006A46A9" w:rsidRDefault="007D7D32" w:rsidP="00C3739E">
      <w:pPr>
        <w:spacing w:after="0" w:line="240" w:lineRule="auto"/>
        <w:jc w:val="both"/>
        <w:rPr>
          <w:rFonts w:ascii="Sylfaen" w:eastAsia="Sylfaen" w:hAnsi="Sylfaen"/>
          <w:color w:val="000000"/>
          <w:lang w:val="ru-RU"/>
        </w:rPr>
      </w:pPr>
    </w:p>
    <w:p w:rsidR="007D7D32" w:rsidRPr="006A46A9" w:rsidRDefault="007D7D32" w:rsidP="00C3739E">
      <w:pPr>
        <w:spacing w:after="0" w:line="240" w:lineRule="auto"/>
        <w:rPr>
          <w:rFonts w:ascii="Sylfaen" w:hAnsi="Sylfaen"/>
        </w:rPr>
      </w:pPr>
    </w:p>
    <w:p w:rsidR="007D7D32" w:rsidRPr="006A46A9" w:rsidRDefault="007D7D32" w:rsidP="00C3739E">
      <w:pPr>
        <w:pStyle w:val="Heading4"/>
        <w:spacing w:line="240" w:lineRule="auto"/>
        <w:rPr>
          <w:rFonts w:ascii="Sylfaen" w:eastAsia="SimSun" w:hAnsi="Sylfaen" w:cs="Calibri"/>
          <w:i w:val="0"/>
        </w:rPr>
      </w:pPr>
      <w:r w:rsidRPr="006A46A9">
        <w:rPr>
          <w:rFonts w:ascii="Sylfaen" w:eastAsia="SimSun" w:hAnsi="Sylfaen" w:cs="Calibri"/>
          <w:i w:val="0"/>
        </w:rPr>
        <w:t>1.1.4. სოციალური შეღავათები მაღალმთიან დასახლებაში (პროგრამული კოდი 27 02 04)</w:t>
      </w:r>
    </w:p>
    <w:p w:rsidR="007D7D32" w:rsidRPr="006A46A9" w:rsidRDefault="007D7D32" w:rsidP="00C3739E">
      <w:pPr>
        <w:spacing w:after="0" w:line="240" w:lineRule="auto"/>
        <w:jc w:val="both"/>
        <w:rPr>
          <w:rFonts w:ascii="Sylfaen" w:hAnsi="Sylfaen"/>
          <w:lang w:val="ka-GE"/>
        </w:rPr>
      </w:pPr>
    </w:p>
    <w:p w:rsidR="007D7D32" w:rsidRPr="006A46A9" w:rsidRDefault="007D7D32" w:rsidP="00C3739E">
      <w:pPr>
        <w:spacing w:after="0" w:line="240" w:lineRule="auto"/>
        <w:ind w:left="270"/>
        <w:jc w:val="both"/>
        <w:rPr>
          <w:rFonts w:ascii="Sylfaen" w:eastAsia="Sylfaen" w:hAnsi="Sylfaen"/>
        </w:rPr>
      </w:pPr>
      <w:r w:rsidRPr="006A46A9">
        <w:rPr>
          <w:rFonts w:ascii="Sylfaen" w:hAnsi="Sylfaen" w:cs="Sylfaen"/>
          <w:lang w:val="ka-GE"/>
        </w:rPr>
        <w:t>პროგრამის განმახორციელებელი</w:t>
      </w:r>
      <w:r w:rsidRPr="006A46A9">
        <w:rPr>
          <w:rFonts w:ascii="Sylfaen" w:eastAsia="Sylfaen" w:hAnsi="Sylfaen"/>
        </w:rPr>
        <w:t xml:space="preserve">: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სოციალური მომსახურების სააგენტო</w:t>
      </w:r>
    </w:p>
    <w:p w:rsidR="007D7D32" w:rsidRPr="006A46A9" w:rsidRDefault="007D7D32" w:rsidP="00C3739E">
      <w:pPr>
        <w:spacing w:after="0" w:line="240" w:lineRule="auto"/>
        <w:rPr>
          <w:rFonts w:ascii="Sylfaen" w:hAnsi="Sylfaen"/>
        </w:rPr>
      </w:pPr>
    </w:p>
    <w:p w:rsidR="007D7D32" w:rsidRPr="006A46A9" w:rsidRDefault="007D7D32" w:rsidP="00C3739E">
      <w:pPr>
        <w:spacing w:after="0" w:line="240" w:lineRule="auto"/>
        <w:jc w:val="both"/>
        <w:rPr>
          <w:rFonts w:ascii="Sylfaen" w:eastAsia="Calibri" w:hAnsi="Sylfaen" w:cs="Sylfaen"/>
          <w:lang w:val="ka-GE"/>
        </w:rPr>
      </w:pPr>
      <w:r w:rsidRPr="006A46A9">
        <w:rPr>
          <w:rFonts w:ascii="Sylfaen" w:hAnsi="Sylfaen" w:cs="Sylfaen"/>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გაუმჯობესდება მაღალმთიან დასახლებებში მცხოვრები ოჯახების სოციალური მდგომარეობა, მაღალმთიან დასახლებაში მცხოვრები პენსიონერები/სოციალური პაკეტის მიმღები პირები/სამედიცინო დაწესებულებაში დასაქმებული სამედიცინო პერსონალი მიიღებენ სახელმწიფო გასაცემელს გაზრდილი ოდენობით;</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ანაზღაურდება აბონენტის (საყოფაცხოვრებო მომხმარებლის) მიერ მაღალმთიან დასახლებაში მოხმარებული ელექტროენერგიის ყოველთვიური საფასური 50 პროცენტის (არაუმეტეს მოხმარებული 100</w:t>
      </w:r>
      <w:r w:rsidRPr="006A46A9">
        <w:rPr>
          <w:rFonts w:ascii="Sylfaen" w:hAnsi="Sylfaen"/>
          <w:lang w:val="ka-GE"/>
        </w:rPr>
        <w:t xml:space="preserve"> </w:t>
      </w:r>
      <w:r w:rsidRPr="006A46A9">
        <w:rPr>
          <w:rFonts w:ascii="Sylfaen" w:hAnsi="Sylfaen"/>
        </w:rPr>
        <w:t>კვტ.სთ ელექტროენერგიის საფასური);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lastRenderedPageBreak/>
        <w:t>„სახელმწიფო პენსიის შესახებ“ საქართველოს</w:t>
      </w:r>
      <w:r w:rsidRPr="006A46A9">
        <w:rPr>
          <w:rFonts w:ascii="Sylfaen" w:hAnsi="Sylfaen"/>
          <w:lang w:val="ka-GE"/>
        </w:rPr>
        <w:t xml:space="preserve"> </w:t>
      </w:r>
      <w:r w:rsidRPr="006A46A9">
        <w:rPr>
          <w:rFonts w:ascii="Sylfaen" w:hAnsi="Sylfaen"/>
        </w:rPr>
        <w:t>კანონით გათვალისწინებულია პენსიის ინდექსაცია, რაც თავის მხრივ, იწვევს დანამატის ოდენობის ზრდას, პენსიონერებისთის, ექიმებისა და ექთნებისთვის. გარდა ამისა, შეზღუდული შესაძლებლობის მქონე პირთათვის სოციალური პაკეტის ოდენობის ზრდაც, სოციალური პაკეტის დანამატის ოდენობის გაზრდასაც გამოიწვევს, ვინაიდან „მაღალმთიანი რეგიონების განვითარების შესახებ“ საქართველოს კანონით დანამატების ოდენობა სწორედ პენსიის/სოციალური პაკეტის ოდენობაზეა დამოკიდებული. ამასთან, იზრდება პენსიის/სოციალური პაკეტის მიმღებთა რაოდენობა, რაც ასევე იწვევს ამ მიზნისთვის გათვალისწინებული ასიგნენების ზრდას.</w:t>
      </w:r>
    </w:p>
    <w:p w:rsidR="007D7D32" w:rsidRPr="006A46A9" w:rsidRDefault="007D7D32" w:rsidP="00C3739E">
      <w:pPr>
        <w:pStyle w:val="ListParagraph"/>
        <w:spacing w:after="0" w:line="240" w:lineRule="auto"/>
        <w:ind w:left="360"/>
        <w:rPr>
          <w:rFonts w:ascii="Sylfaen" w:hAnsi="Sylfaen"/>
        </w:rPr>
      </w:pPr>
    </w:p>
    <w:p w:rsidR="007D7D32" w:rsidRPr="006A46A9" w:rsidRDefault="007D7D32" w:rsidP="00C3739E">
      <w:pPr>
        <w:spacing w:after="0" w:line="240" w:lineRule="auto"/>
        <w:jc w:val="both"/>
        <w:rPr>
          <w:rFonts w:ascii="Sylfaen" w:eastAsia="Calibri" w:hAnsi="Sylfaen" w:cs="Times New Roman"/>
          <w:color w:val="000000"/>
          <w:lang w:val="ka-GE"/>
        </w:rPr>
      </w:pPr>
      <w:r w:rsidRPr="006A46A9">
        <w:rPr>
          <w:rFonts w:ascii="Sylfaen" w:hAnsi="Sylfaen"/>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მაღალმთიან დასახლებაში მცხოვრებ პენსიონერებზე/სოციალური პაკეტის მიმღებ პირებზე, ასევე ექიმებზე და ექთნებზე გაზრდილი დანამატი გაიცა სრულად და დროულად;</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მაღალმთიან დასახლებაში მცხოვრებ აბონენტებზე გავრცელდა ელექტროენერგიის შეღავათი.</w:t>
      </w:r>
    </w:p>
    <w:p w:rsidR="007D7D32" w:rsidRPr="006A46A9" w:rsidRDefault="007D7D32" w:rsidP="00C3739E">
      <w:pPr>
        <w:pStyle w:val="ListParagraph"/>
        <w:spacing w:after="0" w:line="240" w:lineRule="auto"/>
        <w:ind w:left="0"/>
        <w:rPr>
          <w:rFonts w:ascii="Sylfaen" w:hAnsi="Sylfaen"/>
          <w:lang w:val="ka-GE"/>
        </w:rPr>
      </w:pPr>
    </w:p>
    <w:p w:rsidR="007D7D32" w:rsidRPr="006A46A9" w:rsidRDefault="007D7D32" w:rsidP="00C3739E">
      <w:pPr>
        <w:pStyle w:val="ListParagraph"/>
        <w:spacing w:after="0" w:line="240" w:lineRule="auto"/>
        <w:ind w:left="0"/>
        <w:rPr>
          <w:rFonts w:ascii="Sylfaen" w:hAnsi="Sylfaen"/>
          <w:lang w:val="ka-GE"/>
        </w:rPr>
      </w:pPr>
      <w:r w:rsidRPr="006A46A9">
        <w:rPr>
          <w:rFonts w:ascii="Sylfaen" w:hAnsi="Sylfaen"/>
          <w:lang w:val="ka-GE"/>
        </w:rPr>
        <w:t xml:space="preserve">დაგეგმილი და მიღწეული </w:t>
      </w:r>
      <w:r w:rsidRPr="006A46A9">
        <w:rPr>
          <w:rFonts w:ascii="Sylfaen" w:hAnsi="Sylfaen"/>
        </w:rPr>
        <w:t xml:space="preserve">შუალედური </w:t>
      </w:r>
      <w:r w:rsidRPr="006A46A9">
        <w:rPr>
          <w:rFonts w:ascii="Sylfaen" w:hAnsi="Sylfaen"/>
          <w:lang w:val="ka-GE"/>
        </w:rPr>
        <w:t>შედეგების შეფასების ინდიკატორები</w:t>
      </w:r>
    </w:p>
    <w:p w:rsidR="007D7D32" w:rsidRPr="006A46A9" w:rsidRDefault="007D7D32" w:rsidP="00C3739E">
      <w:pPr>
        <w:spacing w:after="0" w:line="240" w:lineRule="auto"/>
        <w:jc w:val="both"/>
        <w:rPr>
          <w:rFonts w:ascii="Sylfaen" w:eastAsia="Sylfaen" w:hAnsi="Sylfaen"/>
          <w:color w:val="000000"/>
        </w:rPr>
      </w:pPr>
      <w:bookmarkStart w:id="3" w:name="_Hlk129091839"/>
      <w:r w:rsidRPr="006A46A9">
        <w:rPr>
          <w:rFonts w:ascii="Sylfaen" w:eastAsia="Sylfaen" w:hAnsi="Sylfaen"/>
          <w:color w:val="000000"/>
        </w:rPr>
        <w:t xml:space="preserve">1. </w:t>
      </w:r>
    </w:p>
    <w:p w:rsidR="007D7D32" w:rsidRPr="006A46A9" w:rsidRDefault="007D7D32" w:rsidP="00C3739E">
      <w:pPr>
        <w:spacing w:after="0" w:line="240" w:lineRule="auto"/>
        <w:jc w:val="both"/>
        <w:rPr>
          <w:rFonts w:ascii="Sylfaen" w:eastAsia="Sylfaen" w:hAnsi="Sylfaen"/>
          <w:color w:val="000000"/>
          <w:lang w:val="ru-RU"/>
        </w:rPr>
      </w:pPr>
      <w:r w:rsidRPr="006A46A9">
        <w:rPr>
          <w:rFonts w:ascii="Sylfaen" w:eastAsia="Sylfaen" w:hAnsi="Sylfaen"/>
          <w:color w:val="000000"/>
        </w:rPr>
        <w:t>ინდიკატორის დასახელება - დანამატებით მოსარგებლე ბენეფიციართა რაოდენობა;</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პენსიის/სოციალური პაკეტის დანამატით, ასევე ექიმისა და ექთნის დანამატით სარგებლობს არანაკლებ 94</w:t>
      </w:r>
      <w:r w:rsidRPr="006A46A9">
        <w:rPr>
          <w:rFonts w:ascii="Sylfaen" w:eastAsia="Sylfaen" w:hAnsi="Sylfaen"/>
          <w:color w:val="000000"/>
          <w:lang w:val="ka-GE"/>
        </w:rPr>
        <w:t xml:space="preserve"> </w:t>
      </w:r>
      <w:r w:rsidRPr="006A46A9">
        <w:rPr>
          <w:rFonts w:ascii="Sylfaen" w:eastAsia="Sylfaen" w:hAnsi="Sylfaen"/>
          <w:color w:val="000000"/>
        </w:rPr>
        <w:t>000 პირი (2021 წელი);</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შენარჩუნებულია დანამატის მიმღებთა რაოდენობა;</w:t>
      </w:r>
    </w:p>
    <w:p w:rsidR="007D7D32" w:rsidRPr="006A46A9" w:rsidRDefault="007D7D32" w:rsidP="00C3739E">
      <w:pPr>
        <w:spacing w:after="0" w:line="240" w:lineRule="auto"/>
        <w:jc w:val="both"/>
        <w:rPr>
          <w:rFonts w:ascii="Sylfaen" w:hAnsi="Sylfaen" w:cs="Calibri"/>
          <w:color w:val="000000"/>
          <w:lang w:val="ka-GE"/>
        </w:rPr>
      </w:pPr>
    </w:p>
    <w:p w:rsidR="007D7D32" w:rsidRPr="006A46A9" w:rsidRDefault="007D7D32" w:rsidP="00C3739E">
      <w:pPr>
        <w:spacing w:after="0" w:line="240" w:lineRule="auto"/>
        <w:jc w:val="both"/>
        <w:rPr>
          <w:rFonts w:ascii="Sylfaen" w:eastAsia="Sylfaen" w:hAnsi="Sylfaen"/>
          <w:color w:val="000000"/>
        </w:rPr>
      </w:pP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ინდიკატორი - </w:t>
      </w:r>
      <w:r w:rsidRPr="006A46A9">
        <w:rPr>
          <w:rFonts w:ascii="Sylfaen" w:eastAsia="Sylfaen" w:hAnsi="Sylfaen"/>
          <w:color w:val="000000"/>
        </w:rPr>
        <w:t>დანამატი მიიღო მაღალმთიან</w:t>
      </w:r>
      <w:r w:rsidRPr="006A46A9">
        <w:rPr>
          <w:rFonts w:ascii="Sylfaen" w:eastAsia="Sylfaen" w:hAnsi="Sylfaen"/>
        </w:rPr>
        <w:t xml:space="preserve"> </w:t>
      </w:r>
      <w:r w:rsidRPr="006A46A9">
        <w:rPr>
          <w:rFonts w:ascii="Sylfaen" w:eastAsia="Sylfaen" w:hAnsi="Sylfaen"/>
          <w:color w:val="000000"/>
        </w:rPr>
        <w:t>დასახლებაში მუდმივად მცხოვრებმა პენსიონერებმა/სოციალური პაკეტის მიმღებმა პირებმა (სულ 97 ათასზე მეტმა პირმა).</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2.</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ელექტროენერგიის შეღავათებით მოსარგებლე ბენეფიციართა რაოდენობა;</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ელექტროენერგიის შეღავათით სარგებლობს არანაკლებ 85</w:t>
      </w:r>
      <w:r w:rsidRPr="006A46A9">
        <w:rPr>
          <w:rFonts w:ascii="Sylfaen" w:eastAsia="Sylfaen" w:hAnsi="Sylfaen"/>
          <w:color w:val="000000"/>
          <w:lang w:val="ka-GE"/>
        </w:rPr>
        <w:t xml:space="preserve"> </w:t>
      </w:r>
      <w:r w:rsidRPr="006A46A9">
        <w:rPr>
          <w:rFonts w:ascii="Sylfaen" w:eastAsia="Sylfaen" w:hAnsi="Sylfaen"/>
          <w:color w:val="000000"/>
        </w:rPr>
        <w:t>000 აბონენტი (2021 წელი);</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შენარჩუნებულია დანამატის მიმღებთა რაოდენობა;</w:t>
      </w:r>
    </w:p>
    <w:p w:rsidR="007D7D32" w:rsidRPr="006A46A9" w:rsidRDefault="007D7D32"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Calibri"/>
          <w:color w:val="000000"/>
          <w:lang w:val="ka-GE"/>
        </w:rPr>
      </w:pPr>
    </w:p>
    <w:p w:rsidR="007D7D32" w:rsidRPr="006A46A9" w:rsidRDefault="007D7D32"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Times New Roman" w:hAnsi="Sylfaen" w:cs="Calibri"/>
          <w:lang w:val="ka-GE"/>
        </w:rPr>
      </w:pP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ინდიკატორი - </w:t>
      </w:r>
      <w:r w:rsidRPr="006A46A9">
        <w:rPr>
          <w:rFonts w:ascii="Sylfaen" w:eastAsia="Times New Roman" w:hAnsi="Sylfaen" w:cs="Calibri"/>
          <w:lang w:val="ka-GE"/>
        </w:rPr>
        <w:t>მაღალმთიან დასახლებაში ელექტროენერგიის 50%-იანი შეღავათით, მაგრამ არაუმეტეს 100 კვტ.სთ-ისა, ისარგებლა 87 700-ზე მეტმა აბონენტმა.</w:t>
      </w:r>
    </w:p>
    <w:bookmarkEnd w:id="3"/>
    <w:p w:rsidR="007D7D32" w:rsidRPr="006A46A9" w:rsidRDefault="007D7D32" w:rsidP="00C3739E">
      <w:pPr>
        <w:spacing w:after="0" w:line="240" w:lineRule="auto"/>
        <w:jc w:val="both"/>
        <w:rPr>
          <w:rFonts w:ascii="Sylfaen" w:eastAsia="Calibri" w:hAnsi="Sylfaen" w:cs="Sylfaen"/>
          <w:lang w:val="ka-GE"/>
        </w:rPr>
      </w:pPr>
    </w:p>
    <w:p w:rsidR="007D7D32" w:rsidRPr="006A46A9" w:rsidRDefault="007D7D32" w:rsidP="00C3739E">
      <w:pPr>
        <w:spacing w:after="0" w:line="240" w:lineRule="auto"/>
        <w:jc w:val="both"/>
        <w:rPr>
          <w:rFonts w:ascii="Sylfaen" w:eastAsia="Calibri" w:hAnsi="Sylfaen" w:cs="Sylfaen"/>
          <w:lang w:val="ka-GE"/>
        </w:rPr>
      </w:pPr>
    </w:p>
    <w:p w:rsidR="007D7D32" w:rsidRPr="006A46A9" w:rsidRDefault="007D7D32" w:rsidP="00C3739E">
      <w:pPr>
        <w:pStyle w:val="Heading4"/>
        <w:spacing w:line="240" w:lineRule="auto"/>
        <w:jc w:val="both"/>
        <w:rPr>
          <w:rFonts w:ascii="Sylfaen" w:eastAsia="SimSun" w:hAnsi="Sylfaen" w:cs="Calibri"/>
          <w:i w:val="0"/>
        </w:rPr>
      </w:pPr>
      <w:r w:rsidRPr="006A46A9">
        <w:rPr>
          <w:rFonts w:ascii="Sylfaen" w:eastAsia="SimSun" w:hAnsi="Sylfaen" w:cs="Calibri"/>
          <w:i w:val="0"/>
        </w:rPr>
        <w:lastRenderedPageBreak/>
        <w:t xml:space="preserve">1.1.5. სახელმწიფო ზრუნვის, ადამიანით ვაჭრობის (ტრეფიკინგის) მსხვერპლთა დაცვისა და დახმარების უზრუნველყოფა (პროგრამული კოდი 27 02 05) </w:t>
      </w:r>
    </w:p>
    <w:p w:rsidR="007D7D32" w:rsidRPr="006A46A9" w:rsidRDefault="007D7D32" w:rsidP="00C3739E">
      <w:pPr>
        <w:spacing w:after="0" w:line="240" w:lineRule="auto"/>
        <w:rPr>
          <w:rFonts w:ascii="Sylfaen" w:hAnsi="Sylfaen"/>
          <w:lang w:val="ka-GE" w:eastAsia="ru-RU"/>
        </w:rPr>
      </w:pPr>
    </w:p>
    <w:p w:rsidR="007D7D32" w:rsidRPr="006A46A9" w:rsidRDefault="007D7D32" w:rsidP="00C3739E">
      <w:pPr>
        <w:spacing w:after="0" w:line="240" w:lineRule="auto"/>
        <w:ind w:left="270"/>
        <w:jc w:val="both"/>
        <w:rPr>
          <w:rFonts w:ascii="Sylfaen" w:eastAsia="Sylfaen" w:hAnsi="Sylfaen"/>
        </w:rPr>
      </w:pPr>
      <w:r w:rsidRPr="006A46A9">
        <w:rPr>
          <w:rFonts w:ascii="Sylfaen" w:hAnsi="Sylfaen" w:cs="Sylfaen"/>
          <w:lang w:val="ka-GE"/>
        </w:rPr>
        <w:t>პროგრამის განმახორციელებელი</w:t>
      </w:r>
      <w:r w:rsidRPr="006A46A9">
        <w:rPr>
          <w:rFonts w:ascii="Sylfaen" w:eastAsia="Sylfaen" w:hAnsi="Sylfaen"/>
        </w:rPr>
        <w:t xml:space="preserve">: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p>
    <w:p w:rsidR="007D7D32" w:rsidRPr="006A46A9" w:rsidRDefault="007D7D32" w:rsidP="00C3739E">
      <w:pPr>
        <w:spacing w:after="0" w:line="240" w:lineRule="auto"/>
        <w:rPr>
          <w:rFonts w:ascii="Sylfaen" w:hAnsi="Sylfaen"/>
        </w:rPr>
      </w:pPr>
    </w:p>
    <w:p w:rsidR="007D7D32" w:rsidRPr="006A46A9" w:rsidRDefault="007D7D32" w:rsidP="00C3739E">
      <w:pPr>
        <w:spacing w:after="0" w:line="240" w:lineRule="auto"/>
        <w:jc w:val="both"/>
        <w:rPr>
          <w:rFonts w:ascii="Sylfaen" w:eastAsia="Calibri" w:hAnsi="Sylfaen" w:cs="Sylfaen"/>
          <w:lang w:val="ka-GE"/>
        </w:rPr>
      </w:pPr>
      <w:r w:rsidRPr="006A46A9">
        <w:rPr>
          <w:rFonts w:ascii="Sylfaen" w:hAnsi="Sylfaen" w:cs="Sylfaen"/>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საზოგადოების ცნობიერების მაღალი დონე, ნდობა და ჩართულობა ძალადობის მსხვერპლთა დაცვასთან დაკავშირებულ საქმიანობაში;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ალტერნატიულ ფორმებში გადაყვანილი სააგენტოს ზრუნვის ქვეშ მყოფი ბავშვები (მინდობით აღზრდა, შვილად აყვანა, მცირე საოჯახო ტიპის სახლი, ნათესაური მინდობით აღზრდა);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ფიზიკურად და სოციალურად აქტიური და სათემო ცხოვრებაში ჩართული სააგენტოს მზრუნველობაში მყოფი შშმპ დაწესებულების ბენეფიციარები.</w:t>
      </w:r>
    </w:p>
    <w:p w:rsidR="007D7D32" w:rsidRPr="006A46A9" w:rsidRDefault="007D7D32" w:rsidP="00C3739E">
      <w:pPr>
        <w:pStyle w:val="ListParagraph"/>
        <w:spacing w:after="0" w:line="240" w:lineRule="auto"/>
        <w:ind w:left="360"/>
        <w:rPr>
          <w:rFonts w:ascii="Sylfaen" w:hAnsi="Sylfaen"/>
        </w:rPr>
      </w:pPr>
    </w:p>
    <w:p w:rsidR="007D7D32" w:rsidRPr="006A46A9" w:rsidRDefault="007D7D32" w:rsidP="00C3739E">
      <w:pPr>
        <w:spacing w:after="0" w:line="240" w:lineRule="auto"/>
        <w:jc w:val="both"/>
        <w:rPr>
          <w:rFonts w:ascii="Sylfaen" w:eastAsia="Calibri" w:hAnsi="Sylfaen" w:cs="Times New Roman"/>
          <w:color w:val="000000"/>
          <w:lang w:val="ka-GE"/>
        </w:rPr>
      </w:pPr>
      <w:r w:rsidRPr="006A46A9">
        <w:rPr>
          <w:rFonts w:ascii="Sylfaen" w:hAnsi="Sylfaen"/>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მაღალია საზოგადოების ცნობიერება, ნდობა და ჩართულობა ძალადობის მსხვერპლთა დაცვასთან დაკავშირებულ საქმიანობაში;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სააგენტოს ზრუნვის ქვეშ მყოფი ბავშვები გადაყვანილნი არიან ალტერნატიულ ფორმებში (მინდობით აღზრდა, შვილად აყვანა, მცირე საოჯახო ტიპის სახლი, ნათესაური მინდობით აღზრდა);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სააგენტოს მზრუნველობაში მყოფი შშმპ დაწესებულების ბენეფიციარი არის ფიზიკურად და სოციალურად აქტიური და ჩართულია სათემო ცხოვრებაში.</w:t>
      </w:r>
    </w:p>
    <w:p w:rsidR="007D7D32" w:rsidRPr="006A46A9" w:rsidRDefault="007D7D32" w:rsidP="00C3739E">
      <w:pPr>
        <w:spacing w:after="0" w:line="240" w:lineRule="auto"/>
        <w:jc w:val="both"/>
        <w:rPr>
          <w:rFonts w:ascii="Sylfaen" w:eastAsia="Calibri" w:hAnsi="Sylfaen" w:cs="Times New Roma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დაგეგმილი და 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1.</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სერვისით მოსარგებლე პირების რაოდენობა;</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- 2.8 ათასი;</w:t>
      </w:r>
    </w:p>
    <w:p w:rsidR="007D7D32" w:rsidRPr="006A46A9" w:rsidRDefault="007D7D32" w:rsidP="00C3739E">
      <w:pPr>
        <w:spacing w:after="0" w:line="240" w:lineRule="auto"/>
        <w:jc w:val="both"/>
        <w:rPr>
          <w:rFonts w:ascii="Sylfaen" w:eastAsia="Sylfaen" w:hAnsi="Sylfaen"/>
          <w:bCs/>
          <w:color w:val="000000"/>
        </w:rPr>
      </w:pPr>
    </w:p>
    <w:p w:rsidR="007D7D32" w:rsidRPr="006A46A9" w:rsidRDefault="007D7D32" w:rsidP="00C3739E">
      <w:pPr>
        <w:spacing w:after="0" w:line="240" w:lineRule="auto"/>
        <w:jc w:val="both"/>
        <w:rPr>
          <w:rFonts w:ascii="Sylfaen" w:eastAsia="Sylfaen" w:hAnsi="Sylfaen"/>
          <w:bCs/>
          <w:color w:val="000000"/>
        </w:rPr>
      </w:pPr>
      <w:r w:rsidRPr="006A46A9">
        <w:rPr>
          <w:rFonts w:ascii="Sylfaen" w:eastAsia="Sylfaen" w:hAnsi="Sylfaen"/>
          <w:bCs/>
          <w:color w:val="000000"/>
        </w:rPr>
        <w:t xml:space="preserve">მიზნობრივი მაჩვენებელი - საბაზისო მაჩვენებლის ზრდა 15%; </w:t>
      </w:r>
    </w:p>
    <w:p w:rsidR="007D7D32" w:rsidRPr="006A46A9" w:rsidRDefault="007D7D32" w:rsidP="00C3739E">
      <w:pPr>
        <w:spacing w:after="0" w:line="240" w:lineRule="auto"/>
        <w:jc w:val="both"/>
        <w:rPr>
          <w:rFonts w:ascii="Sylfaen" w:hAnsi="Sylfaen" w:cs="Calibri"/>
          <w:bCs/>
          <w:color w:val="000000"/>
          <w:lang w:val="ka-GE"/>
        </w:rPr>
      </w:pPr>
    </w:p>
    <w:p w:rsidR="007D7D32" w:rsidRPr="006A46A9" w:rsidRDefault="007D7D32" w:rsidP="00C3739E">
      <w:pPr>
        <w:spacing w:after="0" w:line="240" w:lineRule="auto"/>
        <w:jc w:val="both"/>
        <w:rPr>
          <w:rFonts w:ascii="Sylfaen" w:eastAsia="Calibri" w:hAnsi="Sylfaen" w:cs="Sylfaen"/>
          <w:bCs/>
        </w:rPr>
      </w:pPr>
      <w:r w:rsidRPr="006A46A9">
        <w:rPr>
          <w:rFonts w:ascii="Sylfaen" w:hAnsi="Sylfaen" w:cs="Calibri"/>
          <w:bCs/>
          <w:color w:val="000000"/>
          <w:lang w:val="ka-GE"/>
        </w:rPr>
        <w:t xml:space="preserve">მიღწეული </w:t>
      </w:r>
      <w:r w:rsidRPr="006A46A9">
        <w:rPr>
          <w:rFonts w:ascii="Sylfaen" w:eastAsia="Sylfaen" w:hAnsi="Sylfaen"/>
          <w:bCs/>
          <w:color w:val="000000"/>
        </w:rPr>
        <w:t xml:space="preserve">შუალედური </w:t>
      </w:r>
      <w:r w:rsidRPr="006A46A9">
        <w:rPr>
          <w:rFonts w:ascii="Sylfaen" w:hAnsi="Sylfaen" w:cs="Calibri"/>
          <w:bCs/>
          <w:color w:val="000000"/>
          <w:lang w:val="ka-GE"/>
        </w:rPr>
        <w:t xml:space="preserve">შედეგის შეფასების ინდიკატორი - ცნობიერების ამაღლების კუთხით ჩატარებული პრევენციული ღონისძიებების შედეგად </w:t>
      </w:r>
      <w:r w:rsidRPr="006A46A9">
        <w:rPr>
          <w:rFonts w:ascii="Sylfaen" w:hAnsi="Sylfaen" w:cs="Sylfaen"/>
          <w:bCs/>
        </w:rPr>
        <w:t xml:space="preserve">ადამიანით ვაჭრობის (ტრეფიკინგის) და ოჯახში ძალადობის შემთხვევასთან დაკავშირებით მომართვიანობის (მ.შ. თავშესაფარი, იურიდიული, ფსიქოლოგიური და სამედიცინო მომსახურება, კომპენსაცია, ცხელი ხაზი) მაჩვენებელმა </w:t>
      </w:r>
      <w:r w:rsidRPr="006A46A9">
        <w:rPr>
          <w:rFonts w:ascii="Sylfaen" w:hAnsi="Sylfaen" w:cs="Sylfaen"/>
          <w:bCs/>
          <w:lang w:val="ka-GE"/>
        </w:rPr>
        <w:t xml:space="preserve">შეადგინა </w:t>
      </w:r>
      <w:r w:rsidRPr="006A46A9">
        <w:rPr>
          <w:rFonts w:ascii="Sylfaen" w:hAnsi="Sylfaen" w:cs="Sylfaen"/>
          <w:bCs/>
        </w:rPr>
        <w:t>3 397</w:t>
      </w:r>
      <w:r w:rsidRPr="006A46A9">
        <w:rPr>
          <w:rFonts w:ascii="Sylfaen" w:hAnsi="Sylfaen" w:cs="Sylfaen"/>
          <w:bCs/>
          <w:lang w:val="ka-GE"/>
        </w:rPr>
        <w:t xml:space="preserve"> </w:t>
      </w:r>
      <w:r w:rsidRPr="006A46A9">
        <w:rPr>
          <w:rFonts w:ascii="Sylfaen" w:hAnsi="Sylfaen" w:cs="Sylfaen"/>
          <w:bCs/>
        </w:rPr>
        <w:t xml:space="preserve">ერთეული. </w:t>
      </w:r>
    </w:p>
    <w:p w:rsidR="007D7D32" w:rsidRPr="006A46A9" w:rsidRDefault="007D7D32" w:rsidP="00C3739E">
      <w:pPr>
        <w:spacing w:after="0" w:line="240" w:lineRule="auto"/>
        <w:jc w:val="both"/>
        <w:rPr>
          <w:rFonts w:ascii="Sylfaen" w:eastAsia="Sylfaen" w:hAnsi="Sylfaen"/>
          <w:bCs/>
          <w:color w:val="000000"/>
        </w:rPr>
      </w:pPr>
    </w:p>
    <w:p w:rsidR="007D7D32" w:rsidRPr="006A46A9" w:rsidRDefault="007D7D32" w:rsidP="00C3739E">
      <w:pPr>
        <w:spacing w:after="0" w:line="240" w:lineRule="auto"/>
        <w:jc w:val="both"/>
        <w:rPr>
          <w:rFonts w:ascii="Sylfaen" w:eastAsia="Sylfaen" w:hAnsi="Sylfaen"/>
          <w:bCs/>
          <w:color w:val="000000"/>
        </w:rPr>
      </w:pPr>
      <w:r w:rsidRPr="006A46A9">
        <w:rPr>
          <w:rFonts w:ascii="Sylfaen" w:eastAsia="Sylfaen" w:hAnsi="Sylfaen"/>
          <w:bCs/>
          <w:color w:val="000000"/>
        </w:rPr>
        <w:lastRenderedPageBreak/>
        <w:t>2.</w:t>
      </w:r>
    </w:p>
    <w:p w:rsidR="007D7D32" w:rsidRPr="006A46A9" w:rsidRDefault="007D7D32" w:rsidP="00C3739E">
      <w:pPr>
        <w:spacing w:after="0" w:line="240" w:lineRule="auto"/>
        <w:jc w:val="both"/>
        <w:rPr>
          <w:rFonts w:ascii="Sylfaen" w:eastAsia="Sylfaen" w:hAnsi="Sylfaen" w:cs="Times New Roman"/>
          <w:bCs/>
          <w:color w:val="000000"/>
        </w:rPr>
      </w:pPr>
      <w:r w:rsidRPr="006A46A9">
        <w:rPr>
          <w:rFonts w:ascii="Sylfaen" w:eastAsia="Sylfaen" w:hAnsi="Sylfaen"/>
          <w:bCs/>
          <w:color w:val="000000"/>
        </w:rPr>
        <w:t xml:space="preserve">ინდიკატორის დასახელება - </w:t>
      </w:r>
      <w:r w:rsidRPr="006A46A9">
        <w:rPr>
          <w:rFonts w:ascii="Sylfaen" w:eastAsia="Sylfaen" w:hAnsi="Sylfaen"/>
          <w:color w:val="000000"/>
        </w:rPr>
        <w:t>ბავშვთა ზრუნვის ალტერნატიულ ფორმებში გადაყვანის მაჩვენებელი</w:t>
      </w:r>
      <w:r w:rsidRPr="006A46A9">
        <w:rPr>
          <w:rFonts w:ascii="Sylfaen" w:eastAsia="Sylfaen" w:hAnsi="Sylfaen"/>
          <w:bCs/>
          <w:color w:val="000000"/>
        </w:rPr>
        <w:t xml:space="preserve">; </w:t>
      </w:r>
    </w:p>
    <w:p w:rsidR="007D7D32" w:rsidRPr="006A46A9" w:rsidRDefault="007D7D32" w:rsidP="00C3739E">
      <w:pPr>
        <w:spacing w:after="0" w:line="240" w:lineRule="auto"/>
        <w:jc w:val="both"/>
        <w:rPr>
          <w:rFonts w:ascii="Sylfaen" w:eastAsia="Sylfaen" w:hAnsi="Sylfaen"/>
          <w:bCs/>
          <w:color w:val="000000"/>
        </w:rPr>
      </w:pPr>
    </w:p>
    <w:p w:rsidR="007D7D32" w:rsidRPr="006A46A9" w:rsidRDefault="007D7D32" w:rsidP="00C3739E">
      <w:pPr>
        <w:spacing w:after="0" w:line="240" w:lineRule="auto"/>
        <w:jc w:val="both"/>
        <w:rPr>
          <w:rFonts w:ascii="Sylfaen" w:eastAsia="Sylfaen" w:hAnsi="Sylfaen"/>
          <w:bCs/>
          <w:color w:val="000000"/>
        </w:rPr>
      </w:pPr>
      <w:r w:rsidRPr="006A46A9">
        <w:rPr>
          <w:rFonts w:ascii="Sylfaen" w:eastAsia="Sylfaen" w:hAnsi="Sylfaen"/>
          <w:bCs/>
          <w:color w:val="000000"/>
        </w:rPr>
        <w:t>საბაზისო მაჩვენებელი - სახელმწიფო ზრუნვის ინსტიტუციურ ფორმებში მყოფი ბავშვების ალტერნატიულ ფორმებში (მინდობით აღზრდა, შვილად აყვანა, მცირე საოჯახო ტიპის სახლი, ნათესაური მინდობით აღზრდა) გადაყვანის მაჩვენებელი 26 ერთეული;</w:t>
      </w:r>
    </w:p>
    <w:p w:rsidR="007D7D32" w:rsidRPr="006A46A9" w:rsidRDefault="007D7D32" w:rsidP="00C3739E">
      <w:pPr>
        <w:spacing w:after="0" w:line="240" w:lineRule="auto"/>
        <w:jc w:val="both"/>
        <w:rPr>
          <w:rFonts w:ascii="Sylfaen" w:eastAsia="Sylfaen" w:hAnsi="Sylfaen"/>
          <w:bCs/>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bCs/>
          <w:color w:val="000000"/>
        </w:rPr>
        <w:t xml:space="preserve">მიზნობრივი მაჩვენებელი - </w:t>
      </w:r>
      <w:r w:rsidRPr="006A46A9">
        <w:rPr>
          <w:rFonts w:ascii="Sylfaen" w:eastAsia="Sylfaen" w:hAnsi="Sylfaen"/>
          <w:color w:val="000000"/>
        </w:rPr>
        <w:t>ალტერნატიულ ფორმებში (მინდობით აღზრდა, შვილად აყვანა, მცირე საოჯახო ტიპის სახლი, ნათესაური მინდობით აღზრდა) გადაყვანის მაჩვენებელი 29 ერთეული;</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Calibri" w:hAnsi="Sylfaen" w:cs="Sylfaen"/>
          <w:bCs/>
          <w:lang w:val="ka-GE"/>
        </w:rPr>
      </w:pPr>
      <w:r w:rsidRPr="006A46A9">
        <w:rPr>
          <w:rFonts w:ascii="Sylfaen" w:hAnsi="Sylfaen" w:cs="Calibri"/>
          <w:bCs/>
          <w:color w:val="000000"/>
          <w:lang w:val="ka-GE"/>
        </w:rPr>
        <w:t xml:space="preserve">მიღწეული </w:t>
      </w:r>
      <w:r w:rsidRPr="006A46A9">
        <w:rPr>
          <w:rFonts w:ascii="Sylfaen" w:eastAsia="Sylfaen" w:hAnsi="Sylfaen"/>
          <w:bCs/>
          <w:color w:val="000000"/>
        </w:rPr>
        <w:t xml:space="preserve">შუალედური </w:t>
      </w:r>
      <w:r w:rsidRPr="006A46A9">
        <w:rPr>
          <w:rFonts w:ascii="Sylfaen" w:hAnsi="Sylfaen" w:cs="Calibri"/>
          <w:bCs/>
          <w:color w:val="000000"/>
          <w:lang w:val="ka-GE"/>
        </w:rPr>
        <w:t xml:space="preserve">შედეგის შეფასების ინდიკატორი - </w:t>
      </w:r>
      <w:r w:rsidRPr="006A46A9">
        <w:rPr>
          <w:rFonts w:ascii="Sylfaen" w:hAnsi="Sylfaen" w:cs="Sylfaen"/>
          <w:bCs/>
        </w:rPr>
        <w:t>სახელმწიფო ზრუნვის ინსტიტუციურ ფორმებში მყოფი</w:t>
      </w:r>
      <w:r w:rsidRPr="006A46A9">
        <w:rPr>
          <w:rFonts w:ascii="Sylfaen" w:hAnsi="Sylfaen" w:cs="Sylfaen"/>
          <w:bCs/>
          <w:lang w:val="ka-GE"/>
        </w:rPr>
        <w:t xml:space="preserve"> </w:t>
      </w:r>
      <w:r w:rsidRPr="006A46A9">
        <w:rPr>
          <w:rFonts w:ascii="Sylfaen" w:hAnsi="Sylfaen" w:cs="Sylfaen"/>
          <w:bCs/>
        </w:rPr>
        <w:t>32 ბავ</w:t>
      </w:r>
      <w:r w:rsidRPr="006A46A9">
        <w:rPr>
          <w:rFonts w:ascii="Sylfaen" w:hAnsi="Sylfaen" w:cs="Sylfaen"/>
          <w:bCs/>
          <w:lang w:val="ka-GE"/>
        </w:rPr>
        <w:t xml:space="preserve">შვი გადაყვანილია </w:t>
      </w:r>
      <w:r w:rsidRPr="006A46A9">
        <w:rPr>
          <w:rFonts w:ascii="Sylfaen" w:hAnsi="Sylfaen" w:cs="Sylfaen"/>
          <w:bCs/>
        </w:rPr>
        <w:t>ალტერნატიულ ფორმებში - მცირე ზომის ბავ</w:t>
      </w:r>
      <w:r w:rsidRPr="006A46A9">
        <w:rPr>
          <w:rFonts w:ascii="Sylfaen" w:hAnsi="Sylfaen" w:cs="Sylfaen"/>
          <w:bCs/>
          <w:lang w:val="ka-GE"/>
        </w:rPr>
        <w:t>შვთა სახლში.</w:t>
      </w:r>
    </w:p>
    <w:p w:rsidR="007D7D32" w:rsidRPr="006A46A9" w:rsidRDefault="007D7D32" w:rsidP="00C3739E">
      <w:pPr>
        <w:spacing w:after="0" w:line="240" w:lineRule="auto"/>
        <w:jc w:val="both"/>
        <w:rPr>
          <w:rFonts w:ascii="Sylfaen" w:eastAsia="Sylfaen" w:hAnsi="Sylfaen"/>
          <w:bCs/>
          <w:color w:val="000000"/>
        </w:rPr>
      </w:pPr>
    </w:p>
    <w:p w:rsidR="007D7D32" w:rsidRPr="006A46A9" w:rsidRDefault="007D7D32" w:rsidP="00C3739E">
      <w:pPr>
        <w:spacing w:after="0" w:line="240" w:lineRule="auto"/>
        <w:jc w:val="both"/>
        <w:rPr>
          <w:rFonts w:ascii="Sylfaen" w:eastAsia="Sylfaen" w:hAnsi="Sylfaen"/>
          <w:bCs/>
          <w:color w:val="000000"/>
        </w:rPr>
      </w:pPr>
      <w:r w:rsidRPr="006A46A9">
        <w:rPr>
          <w:rFonts w:ascii="Sylfaen" w:eastAsia="Sylfaen" w:hAnsi="Sylfaen"/>
          <w:bCs/>
          <w:color w:val="000000"/>
        </w:rPr>
        <w:t>3.</w:t>
      </w:r>
    </w:p>
    <w:p w:rsidR="007D7D32" w:rsidRPr="006A46A9" w:rsidRDefault="007D7D32" w:rsidP="00C3739E">
      <w:pPr>
        <w:spacing w:after="0" w:line="240" w:lineRule="auto"/>
        <w:jc w:val="both"/>
        <w:rPr>
          <w:rFonts w:ascii="Sylfaen" w:eastAsia="Sylfaen" w:hAnsi="Sylfaen" w:cs="Times New Roman"/>
          <w:bCs/>
          <w:color w:val="000000"/>
          <w:lang w:val="ru-RU"/>
        </w:rPr>
      </w:pPr>
      <w:r w:rsidRPr="006A46A9">
        <w:rPr>
          <w:rFonts w:ascii="Sylfaen" w:eastAsia="Sylfaen" w:hAnsi="Sylfaen"/>
          <w:bCs/>
          <w:color w:val="000000"/>
        </w:rPr>
        <w:t>ინდიკატორის დასახელება - ბენეფიციარის კულტურულ ღონისძიებებში ჩართვის მაჩვენებელი;</w:t>
      </w:r>
    </w:p>
    <w:p w:rsidR="007D7D32" w:rsidRPr="006A46A9" w:rsidRDefault="007D7D32" w:rsidP="00C3739E">
      <w:pPr>
        <w:spacing w:after="0" w:line="240" w:lineRule="auto"/>
        <w:jc w:val="both"/>
        <w:rPr>
          <w:rFonts w:ascii="Sylfaen" w:eastAsia="Sylfaen" w:hAnsi="Sylfaen"/>
          <w:bCs/>
          <w:color w:val="000000"/>
        </w:rPr>
      </w:pPr>
    </w:p>
    <w:p w:rsidR="007D7D32" w:rsidRPr="006A46A9" w:rsidRDefault="007D7D32" w:rsidP="00C3739E">
      <w:pPr>
        <w:spacing w:after="0" w:line="240" w:lineRule="auto"/>
        <w:jc w:val="both"/>
        <w:rPr>
          <w:rFonts w:ascii="Sylfaen" w:eastAsia="Sylfaen" w:hAnsi="Sylfaen"/>
          <w:bCs/>
          <w:color w:val="000000"/>
        </w:rPr>
      </w:pPr>
      <w:r w:rsidRPr="006A46A9">
        <w:rPr>
          <w:rFonts w:ascii="Sylfaen" w:eastAsia="Sylfaen" w:hAnsi="Sylfaen"/>
          <w:bCs/>
          <w:color w:val="000000"/>
        </w:rPr>
        <w:t xml:space="preserve">საბაზისო მაჩვენებელი - სააგენტოს მზრუნველობაში მყოფი შშმპ დაწესებულების ბენეფიციარის </w:t>
      </w:r>
      <w:r w:rsidRPr="006A46A9">
        <w:rPr>
          <w:rFonts w:ascii="Sylfaen" w:eastAsia="Sylfaen" w:hAnsi="Sylfaen"/>
          <w:bCs/>
          <w:color w:val="000000"/>
          <w:lang w:val="ka-GE"/>
        </w:rPr>
        <w:t xml:space="preserve">100 </w:t>
      </w:r>
      <w:r w:rsidRPr="006A46A9">
        <w:rPr>
          <w:rFonts w:ascii="Sylfaen" w:eastAsia="Sylfaen" w:hAnsi="Sylfaen"/>
          <w:bCs/>
          <w:color w:val="000000"/>
        </w:rPr>
        <w:t>კულტურულ ღონისძიებებში ჩართვა;</w:t>
      </w:r>
    </w:p>
    <w:p w:rsidR="007D7D32" w:rsidRPr="006A46A9" w:rsidRDefault="007D7D32" w:rsidP="00C3739E">
      <w:pPr>
        <w:spacing w:after="0" w:line="240" w:lineRule="auto"/>
        <w:jc w:val="both"/>
        <w:rPr>
          <w:rFonts w:ascii="Sylfaen" w:eastAsia="Sylfaen" w:hAnsi="Sylfaen"/>
          <w:bCs/>
          <w:color w:val="000000"/>
        </w:rPr>
      </w:pPr>
    </w:p>
    <w:p w:rsidR="007D7D32" w:rsidRPr="006A46A9" w:rsidRDefault="007D7D32" w:rsidP="00C3739E">
      <w:pPr>
        <w:spacing w:after="0" w:line="240" w:lineRule="auto"/>
        <w:jc w:val="both"/>
        <w:rPr>
          <w:rFonts w:ascii="Sylfaen" w:eastAsia="Sylfaen" w:hAnsi="Sylfaen"/>
          <w:bCs/>
          <w:color w:val="000000"/>
        </w:rPr>
      </w:pPr>
      <w:r w:rsidRPr="006A46A9">
        <w:rPr>
          <w:rFonts w:ascii="Sylfaen" w:eastAsia="Sylfaen" w:hAnsi="Sylfaen"/>
          <w:bCs/>
          <w:color w:val="000000"/>
        </w:rPr>
        <w:t xml:space="preserve">მიზნობრივი მაჩვენებელი - საბაზისო მაჩვენებლის ზრდა 10%; </w:t>
      </w:r>
    </w:p>
    <w:p w:rsidR="007D7D32" w:rsidRPr="006A46A9" w:rsidRDefault="007D7D32" w:rsidP="00C3739E">
      <w:pPr>
        <w:spacing w:after="0" w:line="240" w:lineRule="auto"/>
        <w:jc w:val="both"/>
        <w:rPr>
          <w:rFonts w:ascii="Sylfaen" w:hAnsi="Sylfaen" w:cs="Calibri"/>
          <w:bCs/>
          <w:color w:val="000000"/>
          <w:lang w:val="ka-GE"/>
        </w:rPr>
      </w:pPr>
    </w:p>
    <w:p w:rsidR="007D7D32" w:rsidRPr="006A46A9" w:rsidRDefault="007D7D32" w:rsidP="00C3739E">
      <w:pPr>
        <w:spacing w:after="0" w:line="240" w:lineRule="auto"/>
        <w:jc w:val="both"/>
        <w:rPr>
          <w:rFonts w:ascii="Sylfaen" w:eastAsia="Sylfaen" w:hAnsi="Sylfaen"/>
          <w:bCs/>
          <w:color w:val="000000"/>
          <w:lang w:val="ru-RU"/>
        </w:rPr>
      </w:pPr>
      <w:r w:rsidRPr="006A46A9">
        <w:rPr>
          <w:rFonts w:ascii="Sylfaen" w:hAnsi="Sylfaen" w:cs="Calibri"/>
          <w:bCs/>
          <w:color w:val="000000"/>
          <w:lang w:val="ka-GE"/>
        </w:rPr>
        <w:t xml:space="preserve">მიღწეული </w:t>
      </w:r>
      <w:r w:rsidRPr="006A46A9">
        <w:rPr>
          <w:rFonts w:ascii="Sylfaen" w:eastAsia="Sylfaen" w:hAnsi="Sylfaen"/>
          <w:bCs/>
          <w:color w:val="000000"/>
        </w:rPr>
        <w:t xml:space="preserve">შუალედური </w:t>
      </w:r>
      <w:r w:rsidRPr="006A46A9">
        <w:rPr>
          <w:rFonts w:ascii="Sylfaen" w:hAnsi="Sylfaen" w:cs="Calibri"/>
          <w:bCs/>
          <w:color w:val="000000"/>
          <w:lang w:val="ka-GE"/>
        </w:rPr>
        <w:t xml:space="preserve">შედეგის შეფასების ინდიკატორი - </w:t>
      </w:r>
      <w:r w:rsidRPr="006A46A9">
        <w:rPr>
          <w:rFonts w:ascii="Sylfaen" w:hAnsi="Sylfaen"/>
          <w:bCs/>
          <w:color w:val="000000" w:themeColor="text1"/>
        </w:rPr>
        <w:t>შშმპ დაწესებულების ბენეფიციარებმა მონაწილეობა მიიღეს  12</w:t>
      </w:r>
      <w:r w:rsidRPr="006A46A9">
        <w:rPr>
          <w:rFonts w:ascii="Sylfaen" w:hAnsi="Sylfaen"/>
          <w:bCs/>
          <w:color w:val="000000" w:themeColor="text1"/>
          <w:lang w:val="ka-GE"/>
        </w:rPr>
        <w:t xml:space="preserve">0 </w:t>
      </w:r>
      <w:r w:rsidRPr="006A46A9">
        <w:rPr>
          <w:rFonts w:ascii="Sylfaen" w:hAnsi="Sylfaen"/>
          <w:bCs/>
          <w:color w:val="000000" w:themeColor="text1"/>
        </w:rPr>
        <w:t>კულტურულ ღონისძიებაში.</w:t>
      </w:r>
    </w:p>
    <w:p w:rsidR="007D7D32" w:rsidRPr="006A46A9" w:rsidRDefault="007D7D32" w:rsidP="00C3739E">
      <w:pPr>
        <w:pStyle w:val="Normal0"/>
        <w:jc w:val="both"/>
        <w:rPr>
          <w:rFonts w:ascii="Sylfaen" w:eastAsiaTheme="minorEastAsia" w:hAnsi="Sylfaen" w:cs="Calibri"/>
          <w:bCs/>
          <w:color w:val="000000"/>
          <w:sz w:val="22"/>
          <w:szCs w:val="22"/>
          <w:lang w:val="ka-GE"/>
        </w:rPr>
      </w:pPr>
    </w:p>
    <w:p w:rsidR="007D7D32" w:rsidRPr="006A46A9" w:rsidRDefault="007D7D32" w:rsidP="00C3739E">
      <w:pPr>
        <w:spacing w:after="0" w:line="240" w:lineRule="auto"/>
        <w:rPr>
          <w:rFonts w:ascii="Sylfaen" w:eastAsia="Sylfaen" w:hAnsi="Sylfaen"/>
          <w:color w:val="000000"/>
        </w:rPr>
      </w:pPr>
    </w:p>
    <w:p w:rsidR="007D7D32" w:rsidRPr="006A46A9" w:rsidRDefault="007D7D32" w:rsidP="00C3739E">
      <w:pPr>
        <w:pStyle w:val="Heading2"/>
        <w:spacing w:line="240" w:lineRule="auto"/>
        <w:jc w:val="both"/>
        <w:rPr>
          <w:rFonts w:ascii="Sylfaen" w:hAnsi="Sylfaen" w:cs="Sylfaen"/>
          <w:bCs/>
          <w:sz w:val="22"/>
          <w:szCs w:val="22"/>
        </w:rPr>
      </w:pPr>
      <w:r w:rsidRPr="006A46A9">
        <w:rPr>
          <w:rFonts w:ascii="Sylfaen" w:hAnsi="Sylfaen" w:cs="Sylfaen"/>
          <w:bCs/>
          <w:sz w:val="22"/>
          <w:szCs w:val="22"/>
        </w:rPr>
        <w:t>1.2. მოსახლეობის ჯანმრთელობის დაცვა (პროგრამული კოდი 27 03)</w:t>
      </w:r>
    </w:p>
    <w:p w:rsidR="007D7D32" w:rsidRPr="006A46A9" w:rsidRDefault="007D7D32" w:rsidP="00C3739E">
      <w:pPr>
        <w:spacing w:after="0" w:line="240" w:lineRule="auto"/>
        <w:rPr>
          <w:rFonts w:ascii="Sylfaen" w:hAnsi="Sylfaen"/>
          <w:lang w:val="ka-GE"/>
        </w:rPr>
      </w:pPr>
    </w:p>
    <w:p w:rsidR="007D7D32" w:rsidRPr="006A46A9" w:rsidRDefault="007D7D32" w:rsidP="00C3739E">
      <w:pPr>
        <w:spacing w:after="0" w:line="240" w:lineRule="auto"/>
        <w:ind w:left="270"/>
        <w:jc w:val="both"/>
        <w:rPr>
          <w:rFonts w:ascii="Sylfaen" w:eastAsia="Sylfaen" w:hAnsi="Sylfaen"/>
        </w:rPr>
      </w:pPr>
      <w:r w:rsidRPr="006A46A9">
        <w:rPr>
          <w:rFonts w:ascii="Sylfaen" w:hAnsi="Sylfaen" w:cs="Sylfaen"/>
          <w:lang w:val="ka-GE"/>
        </w:rPr>
        <w:t>პროგრამის განმახორციელებელი</w:t>
      </w:r>
      <w:r w:rsidRPr="006A46A9">
        <w:rPr>
          <w:rFonts w:ascii="Sylfaen" w:eastAsia="Sylfaen" w:hAnsi="Sylfaen"/>
        </w:rPr>
        <w:t xml:space="preserve">: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ჯანმრთელობის ეროვნული სააგენტო.</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ა(ა)იპ-საქართველოს სამედიცინო ჰოლდინგი;</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ა(ა)იპ - საქართველოს სოლიდარობის ფონდი;</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hAnsi="Sylfaen" w:cs="Sylfaen"/>
          <w:lang w:val="ka-GE"/>
        </w:rPr>
      </w:pPr>
      <w:r w:rsidRPr="006A46A9">
        <w:rPr>
          <w:rFonts w:ascii="Sylfaen" w:hAnsi="Sylfaen" w:cs="Sylfaen"/>
          <w:lang w:val="ka-GE"/>
        </w:rPr>
        <w:t>დაგეგმილი საბოლოო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მოსახლეობის სამედიცინო მომსახურებით უნივერსალური მოცვა.</w:t>
      </w:r>
    </w:p>
    <w:p w:rsidR="007D7D32" w:rsidRPr="006A46A9" w:rsidRDefault="007D7D32" w:rsidP="00C3739E">
      <w:pPr>
        <w:pStyle w:val="ListParagraph"/>
        <w:spacing w:after="0" w:line="240" w:lineRule="auto"/>
        <w:ind w:left="360" w:hanging="360"/>
        <w:rPr>
          <w:rFonts w:ascii="Sylfaen" w:hAnsi="Sylfaen"/>
        </w:rPr>
      </w:pPr>
    </w:p>
    <w:p w:rsidR="007D7D32" w:rsidRPr="006A46A9" w:rsidRDefault="007D7D32" w:rsidP="00C3739E">
      <w:pPr>
        <w:pStyle w:val="ListParagraph"/>
        <w:spacing w:after="0" w:line="240" w:lineRule="auto"/>
        <w:ind w:left="360" w:hanging="360"/>
        <w:rPr>
          <w:rFonts w:ascii="Sylfaen" w:hAnsi="Sylfaen"/>
        </w:rPr>
      </w:pPr>
      <w:r w:rsidRPr="006A46A9">
        <w:rPr>
          <w:rFonts w:ascii="Sylfaen" w:hAnsi="Sylfaen"/>
        </w:rPr>
        <w:t>მიღწეული საბოლოო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დედათა სიკვდილიანობის მაჩვენებლები გაზრდილია (2022 წლის მონაცემებით), რაც უმეტესწილად უკავშირდება აუცრელ ორსულებში კორონავირუსით ინფიცირების გამო გართულებული შემთხვევების მატებას (2023 წლის მონაცემების პირველადი პროგნოზი დადებითი ტენდენციით ხასიათდება);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 xml:space="preserve">ინკურაბელური პაციენტები უზრუნველყოფილი არიან სპეციალიზირებული სამედიცინო მომსახურებითა და მედიკამენტებით; </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ნარკომანიით დაავადებული პირები უზრუნველყოფილი არიან ადექვატური მკურნალობითა და ჩამანაცვლებელი თერაპიით;</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ფსიქიკური ჯანმრთელობის მქონე პირები უზრუნველყოფილი არიან სათემო ამბულატორიული და სტაციონარული მომსახურებით;</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დიაბეტის მქონე პროგრამით მოსარგებლე პაციენტები უზრუნველყოფილი არიან სპეციალიზირებული სამედიცინო მომსახურებითა და მედიკამენტებით;</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ტუბერკულოზის ინციდენტობა ქვეყანაში ხასიათდება კლების ტენდენციით;</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ტუბერკულოზითა და აივ-ინფექცია/შიდსით დაავადებული პირები უზრუნველყოფილნი არიან უფასო ამბულატორიული და სტაციონარული მკურნალობით;</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 xml:space="preserve">პანდემიის გამო, ისევე როგორც მთელს მსოფლიოში საქართველოშიც შემცირდა იმუნიზაციით მოცვის მაჩვენებლები; </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ქვეყანაში გაუმჯობესებულია ინფექციური დაავადებების ეპიდზედამხედველობის სისტემა;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C ჰეპატიტით დაავადებული საქართველოს მოქალაქეები უზრუნველყოფილნი არიან სადიაგნოსტიკო კვლევებითა და C ჰეპატიტის სამკურნალო უახლესი თაობის მედიკამენტებით;</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თირკმლის ტერმინალური უკმარისობით დაავადებული საქართველოს მოსახლეობა სრულად მოცულია ადექვატური სამედიცინო მომსახურებით;</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 xml:space="preserve">იშვიათი დაავადებების მქონე და მუდმივ ჩანაცვლებით მკურნალობას დაქვემდებარებული პაციენტები, რომლებიც ჩართულები არიან პროგრამაში, უზრუნველყოფილნი არიან ადეკვატური სამედიცინო მომსახურებით და მედიკამენტებით; </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მოსახლეობა უზრუნველყოფილია სასწრაფო სამედიცინო დახმარებითა და ტრანსპორტირებით;</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პირველად/ამბულატორიული მომსახურებაზე გაზრდილია უტილიზაციის მაჩვენებელი;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„სოციალურად დაუცველი ოჯახების მონაცემთა ერთიან ბაზაში“ რეგისტრირებული პირები, რომლებზეც მინიჭებული სარეიტინგო ქულა არ აღემატება 100 000-ს და ასევე, საპენსიო ასაკის მოსახლეობა (ქალი - 60 წლიდან, მამაკაცი - 65 წლიდან), შეზღუდული შესაძლებლობის სტატუსის მქონე ბავშვები და მკვეთრად ან მნიშვნელოვნად გამოხატული შეზღუდული შესაძლებლობის სტატუსის მქონე პირები უზრუნველყოფილი არიან გულ-სისხლძარღვთა, ფილტვის, ფარისებრი ჯირკვლის ქრონიკული დაავადებების</w:t>
      </w:r>
      <w:r w:rsidRPr="006A46A9">
        <w:rPr>
          <w:rFonts w:ascii="Sylfaen" w:hAnsi="Sylfaen"/>
          <w:lang w:val="ka-GE"/>
        </w:rPr>
        <w:t xml:space="preserve"> და</w:t>
      </w:r>
      <w:r w:rsidRPr="006A46A9">
        <w:rPr>
          <w:rFonts w:ascii="Sylfaen" w:hAnsi="Sylfaen"/>
        </w:rPr>
        <w:t xml:space="preserve"> ასევე</w:t>
      </w:r>
      <w:r w:rsidRPr="006A46A9">
        <w:rPr>
          <w:rFonts w:ascii="Sylfaen" w:hAnsi="Sylfaen"/>
          <w:lang w:val="ka-GE"/>
        </w:rPr>
        <w:t>,</w:t>
      </w:r>
      <w:r w:rsidRPr="006A46A9">
        <w:rPr>
          <w:rFonts w:ascii="Sylfaen" w:hAnsi="Sylfaen"/>
        </w:rPr>
        <w:t xml:space="preserve"> დიაბეტი ტიპი 2-ის სამკურნალო მედიკამენტებით. შესაბამისი მედიკამენტებით უზრუნველყოფილნი არიან ასევე, პარკინსონითა და ეპილეფსიით დაავადებული პირები.</w:t>
      </w:r>
    </w:p>
    <w:p w:rsidR="007D7D32" w:rsidRPr="006A46A9" w:rsidRDefault="007D7D32" w:rsidP="00C3739E">
      <w:pPr>
        <w:pStyle w:val="ListParagraph"/>
        <w:spacing w:after="0" w:line="240" w:lineRule="auto"/>
        <w:ind w:left="360"/>
        <w:rPr>
          <w:rFonts w:ascii="Sylfaen" w:hAnsi="Sylfaen"/>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lastRenderedPageBreak/>
        <w:t>დაგეგმილი და მიღწეული საბოლოო შედეგების შეფასების ინდიკატორები</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1.</w:t>
      </w:r>
    </w:p>
    <w:p w:rsidR="007D7D32" w:rsidRPr="006A46A9" w:rsidRDefault="007D7D32" w:rsidP="00C3739E">
      <w:pPr>
        <w:spacing w:after="0" w:line="240" w:lineRule="auto"/>
        <w:jc w:val="both"/>
        <w:rPr>
          <w:rFonts w:ascii="Sylfaen" w:eastAsia="Sylfaen" w:hAnsi="Sylfaen"/>
          <w:bCs/>
          <w:color w:val="000000"/>
        </w:rPr>
      </w:pPr>
      <w:r w:rsidRPr="006A46A9">
        <w:rPr>
          <w:rFonts w:ascii="Sylfaen" w:eastAsia="Sylfaen" w:hAnsi="Sylfaen"/>
          <w:color w:val="000000"/>
        </w:rPr>
        <w:t>ინდიკატორის დასახელება</w:t>
      </w:r>
      <w:r w:rsidRPr="006A46A9">
        <w:rPr>
          <w:rFonts w:ascii="Sylfaen" w:eastAsia="Sylfaen" w:hAnsi="Sylfaen"/>
          <w:bCs/>
          <w:color w:val="000000"/>
        </w:rPr>
        <w:t xml:space="preserve"> - ჰოსპიტალიზაციის მაჩვენებელი 100 მოსახლეზე;</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bCs/>
          <w:color w:val="000000"/>
        </w:rPr>
      </w:pPr>
      <w:r w:rsidRPr="006A46A9">
        <w:rPr>
          <w:rFonts w:ascii="Sylfaen" w:eastAsia="Sylfaen" w:hAnsi="Sylfaen"/>
          <w:color w:val="000000"/>
        </w:rPr>
        <w:t>საბაზისო მაჩვენებელი</w:t>
      </w:r>
      <w:r w:rsidRPr="006A46A9">
        <w:rPr>
          <w:rFonts w:ascii="Sylfaen" w:eastAsia="Sylfaen" w:hAnsi="Sylfaen"/>
          <w:bCs/>
          <w:color w:val="000000"/>
        </w:rPr>
        <w:t xml:space="preserve"> - 17.8 (2020); </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bCs/>
          <w:color w:val="000000"/>
        </w:rPr>
      </w:pPr>
      <w:r w:rsidRPr="006A46A9">
        <w:rPr>
          <w:rFonts w:ascii="Sylfaen" w:eastAsia="Sylfaen" w:hAnsi="Sylfaen"/>
          <w:color w:val="000000"/>
        </w:rPr>
        <w:t>მიზნობრივი მაჩვენებელი</w:t>
      </w:r>
      <w:r w:rsidRPr="006A46A9">
        <w:rPr>
          <w:rFonts w:ascii="Sylfaen" w:eastAsia="Sylfaen" w:hAnsi="Sylfaen"/>
          <w:bCs/>
          <w:color w:val="000000"/>
        </w:rPr>
        <w:t xml:space="preserve"> - შენარჩუნებულია საბაზისო მაჩვენებელი;</w:t>
      </w:r>
    </w:p>
    <w:p w:rsidR="007D7D32" w:rsidRPr="006A46A9" w:rsidRDefault="007D7D32" w:rsidP="00C3739E">
      <w:pPr>
        <w:spacing w:after="0" w:line="240" w:lineRule="auto"/>
        <w:jc w:val="both"/>
        <w:rPr>
          <w:rFonts w:ascii="Sylfaen" w:hAnsi="Sylfaen" w:cs="Calibri"/>
          <w:color w:val="000000"/>
          <w:lang w:val="ka-GE"/>
        </w:rPr>
      </w:pPr>
    </w:p>
    <w:p w:rsidR="007D7D32" w:rsidRPr="006A46A9" w:rsidRDefault="007D7D32" w:rsidP="00C3739E">
      <w:pPr>
        <w:spacing w:after="0" w:line="240" w:lineRule="auto"/>
        <w:jc w:val="both"/>
        <w:rPr>
          <w:rFonts w:ascii="Sylfaen" w:eastAsia="Sylfaen" w:hAnsi="Sylfaen"/>
          <w:color w:val="000000"/>
          <w:lang w:val="ka-GE"/>
        </w:rPr>
      </w:pPr>
      <w:r w:rsidRPr="006A46A9">
        <w:rPr>
          <w:rFonts w:ascii="Sylfaen" w:hAnsi="Sylfaen" w:cs="Calibri"/>
          <w:color w:val="000000"/>
          <w:lang w:val="ka-GE"/>
        </w:rPr>
        <w:t>მიღწეული საბოლოო შედეგის შეფასების ინდიკატორი</w:t>
      </w:r>
      <w:r w:rsidRPr="006A46A9">
        <w:rPr>
          <w:rFonts w:ascii="Sylfaen" w:hAnsi="Sylfaen"/>
          <w:color w:val="000000"/>
          <w:lang w:val="ka-GE"/>
        </w:rPr>
        <w:t xml:space="preserve"> - </w:t>
      </w:r>
      <w:r w:rsidRPr="006A46A9">
        <w:rPr>
          <w:rFonts w:ascii="Sylfaen" w:eastAsia="Sylfaen" w:hAnsi="Sylfaen"/>
          <w:color w:val="000000"/>
        </w:rPr>
        <w:t>ჰოსპიტალიზაციის მაჩვენებელი</w:t>
      </w:r>
      <w:r w:rsidRPr="006A46A9">
        <w:rPr>
          <w:rFonts w:ascii="Sylfaen" w:eastAsia="Sylfaen" w:hAnsi="Sylfaen"/>
          <w:color w:val="000000"/>
          <w:lang w:val="ka-GE"/>
        </w:rPr>
        <w:t xml:space="preserve"> </w:t>
      </w:r>
      <w:r w:rsidRPr="006A46A9">
        <w:rPr>
          <w:rFonts w:ascii="Sylfaen" w:eastAsia="Sylfaen" w:hAnsi="Sylfaen"/>
          <w:color w:val="000000"/>
        </w:rPr>
        <w:t xml:space="preserve">16.4 </w:t>
      </w:r>
      <w:r w:rsidRPr="006A46A9">
        <w:rPr>
          <w:rFonts w:ascii="Sylfaen" w:eastAsia="Sylfaen" w:hAnsi="Sylfaen"/>
          <w:color w:val="000000"/>
          <w:lang w:val="ka-GE"/>
        </w:rPr>
        <w:t xml:space="preserve"> </w:t>
      </w:r>
      <w:r w:rsidRPr="006A46A9">
        <w:rPr>
          <w:rFonts w:ascii="Sylfaen" w:eastAsia="Sylfaen" w:hAnsi="Sylfaen"/>
          <w:color w:val="000000"/>
        </w:rPr>
        <w:t xml:space="preserve">100 </w:t>
      </w:r>
      <w:r w:rsidRPr="006A46A9">
        <w:rPr>
          <w:rFonts w:ascii="Sylfaen" w:eastAsia="Sylfaen" w:hAnsi="Sylfaen"/>
          <w:color w:val="000000"/>
          <w:lang w:val="ka-GE"/>
        </w:rPr>
        <w:t>მოსახლეზე</w:t>
      </w:r>
      <w:r w:rsidRPr="006A46A9">
        <w:rPr>
          <w:rFonts w:ascii="Sylfaen" w:eastAsia="Sylfaen" w:hAnsi="Sylfaen"/>
          <w:color w:val="000000"/>
        </w:rPr>
        <w:t xml:space="preserve"> (2022</w:t>
      </w:r>
      <w:r w:rsidRPr="006A46A9">
        <w:rPr>
          <w:rFonts w:ascii="Sylfaen" w:eastAsia="Sylfaen" w:hAnsi="Sylfaen"/>
          <w:color w:val="000000"/>
          <w:lang w:val="ka-GE"/>
        </w:rPr>
        <w:t>წ.);</w:t>
      </w:r>
    </w:p>
    <w:p w:rsidR="007D7D32" w:rsidRPr="006A46A9" w:rsidRDefault="007D7D32" w:rsidP="00C3739E">
      <w:pPr>
        <w:spacing w:after="0" w:line="240" w:lineRule="auto"/>
        <w:jc w:val="both"/>
        <w:rPr>
          <w:rFonts w:ascii="Sylfaen" w:hAnsi="Sylfaen" w:cs="Calibri"/>
          <w:color w:val="000000"/>
          <w:lang w:val="ka-GE"/>
        </w:rPr>
      </w:pPr>
    </w:p>
    <w:p w:rsidR="007D7D32" w:rsidRPr="006A46A9" w:rsidRDefault="007D7D32" w:rsidP="00C3739E">
      <w:pPr>
        <w:spacing w:after="0" w:line="240" w:lineRule="auto"/>
        <w:jc w:val="both"/>
        <w:rPr>
          <w:rFonts w:ascii="Sylfaen" w:hAnsi="Sylfaen" w:cs="Calibri"/>
          <w:color w:val="000000"/>
          <w:lang w:val="ka-GE"/>
        </w:rPr>
      </w:pPr>
      <w:r w:rsidRPr="006A46A9">
        <w:rPr>
          <w:rFonts w:ascii="Sylfaen" w:hAnsi="Sylfaen" w:cs="Calibri"/>
          <w:color w:val="000000"/>
          <w:lang w:val="ka-GE"/>
        </w:rPr>
        <w:t xml:space="preserve">ცდომილების მაჩვენებელი - ჰოსპიტალიზაციის მაჩვენებლის ზრდა 2021 წელს განპირობებული იყო ახალი კორონავირუსის პანდემიით. 2022 წელს ჰოსპიტალიზაციის მაჩვენებელი უმნიშვნელოდ (7%-ით) შემცირდა; </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2.</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- 1 წლამდე ასაკის ბავშვთა სიკვდილიანობა 1000 ცოცხლადშობილზე;</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- 7.9 (2020</w:t>
      </w:r>
      <w:r w:rsidRPr="006A46A9">
        <w:rPr>
          <w:rFonts w:ascii="Sylfaen" w:eastAsia="Sylfaen" w:hAnsi="Sylfaen"/>
          <w:color w:val="000000"/>
          <w:lang w:val="ka-GE"/>
        </w:rPr>
        <w:t>წ.</w:t>
      </w:r>
      <w:r w:rsidRPr="006A46A9">
        <w:rPr>
          <w:rFonts w:ascii="Sylfaen" w:eastAsia="Sylfaen" w:hAnsi="Sylfaen"/>
          <w:color w:val="000000"/>
        </w:rPr>
        <w:t>);</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სიკვდილიანობის მაჩვენებლის შემცირება 0,2%-ით;</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s="Sylfaen"/>
          <w:color w:val="000000"/>
          <w:lang w:val="ka-GE"/>
        </w:rPr>
      </w:pPr>
      <w:r w:rsidRPr="006A46A9">
        <w:rPr>
          <w:rFonts w:ascii="Sylfaen" w:hAnsi="Sylfaen" w:cs="Calibri"/>
          <w:color w:val="000000"/>
          <w:lang w:val="ka-GE"/>
        </w:rPr>
        <w:t>მიღწეული საბოლოო შედეგის შეფასების ინდიკატორი</w:t>
      </w:r>
      <w:r w:rsidRPr="006A46A9">
        <w:rPr>
          <w:rFonts w:ascii="Sylfaen" w:hAnsi="Sylfaen"/>
          <w:color w:val="000000"/>
          <w:lang w:val="ka-GE"/>
        </w:rPr>
        <w:t xml:space="preserve"> - </w:t>
      </w:r>
      <w:r w:rsidRPr="006A46A9">
        <w:rPr>
          <w:rFonts w:ascii="Sylfaen" w:eastAsia="Sylfaen" w:hAnsi="Sylfaen" w:cs="Sylfaen"/>
          <w:color w:val="000000"/>
          <w:lang w:val="ka-GE"/>
        </w:rPr>
        <w:t>1 წლამდე ასაკის ბავშვთა სიკვდილიანობა 1000 ცოცხლადშობილზე -7.6 ათას ცოცხალშობილზე (2022 წელს);</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3.</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ამბულატორიული მიმართვების რაოდენობა 1 სულ მოსახლეზე;</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- 4.0 (2020</w:t>
      </w:r>
      <w:r w:rsidRPr="006A46A9">
        <w:rPr>
          <w:rFonts w:ascii="Sylfaen" w:eastAsia="Sylfaen" w:hAnsi="Sylfaen"/>
          <w:color w:val="000000"/>
          <w:lang w:val="ka-GE"/>
        </w:rPr>
        <w:t>წ.</w:t>
      </w:r>
      <w:r w:rsidRPr="006A46A9">
        <w:rPr>
          <w:rFonts w:ascii="Sylfaen" w:eastAsia="Sylfaen" w:hAnsi="Sylfaen"/>
          <w:color w:val="000000"/>
        </w:rPr>
        <w:t>);</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მიმართვიანობის გაზრდა 0,2%-ით;</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s="Calibri"/>
          <w:color w:val="000000"/>
          <w:lang w:val="ka-GE"/>
        </w:rPr>
        <w:t xml:space="preserve">მიღწეული საბოლოო შედეგის შეფასების ინდიკატორი </w:t>
      </w:r>
      <w:r w:rsidRPr="006A46A9">
        <w:rPr>
          <w:rFonts w:ascii="Sylfaen" w:eastAsia="Sylfaen" w:hAnsi="Sylfaen"/>
          <w:lang w:val="ka-GE"/>
        </w:rPr>
        <w:t xml:space="preserve">- </w:t>
      </w:r>
      <w:r w:rsidRPr="006A46A9">
        <w:rPr>
          <w:rFonts w:ascii="Sylfaen" w:eastAsia="Sylfaen" w:hAnsi="Sylfaen"/>
        </w:rPr>
        <w:t>ამბულატორიული მიმართვების რაოდენობა 1 სულ მოსახლეზე</w:t>
      </w:r>
      <w:r w:rsidRPr="006A46A9">
        <w:rPr>
          <w:rFonts w:ascii="Sylfaen" w:eastAsia="Sylfaen" w:hAnsi="Sylfaen"/>
          <w:lang w:val="ka-GE"/>
        </w:rPr>
        <w:t xml:space="preserve"> - 4.4  (2022წ.).</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pStyle w:val="xmsonormal"/>
        <w:shd w:val="clear" w:color="auto" w:fill="FFFFFF"/>
        <w:spacing w:before="0" w:beforeAutospacing="0" w:after="0" w:afterAutospacing="0"/>
        <w:jc w:val="both"/>
        <w:rPr>
          <w:rFonts w:ascii="Sylfaen" w:hAnsi="Sylfaen" w:cs="Calibri"/>
          <w:color w:val="212121"/>
          <w:sz w:val="22"/>
          <w:szCs w:val="22"/>
        </w:rPr>
      </w:pPr>
      <w:r w:rsidRPr="006A46A9">
        <w:rPr>
          <w:rFonts w:ascii="Sylfaen" w:hAnsi="Sylfaen" w:cs="Calibri"/>
          <w:i/>
          <w:iCs/>
          <w:color w:val="5B9BD5"/>
          <w:sz w:val="22"/>
          <w:szCs w:val="22"/>
          <w:lang w:val="ka-GE"/>
        </w:rPr>
        <w:t>მოსახლეობისათვის სამედიცინო მომსახურების მიწოდების ახალი მიმართულება -  სამედიცინო დაზღვევის თანადაფინანსება</w:t>
      </w:r>
    </w:p>
    <w:p w:rsidR="007D7D32" w:rsidRPr="006A46A9" w:rsidRDefault="007D7D32" w:rsidP="00C3739E">
      <w:pPr>
        <w:pStyle w:val="xmsonormal"/>
        <w:shd w:val="clear" w:color="auto" w:fill="FFFFFF"/>
        <w:spacing w:before="0" w:beforeAutospacing="0" w:after="0" w:afterAutospacing="0"/>
        <w:jc w:val="both"/>
        <w:rPr>
          <w:rFonts w:ascii="Sylfaen" w:hAnsi="Sylfaen" w:cs="Calibri"/>
          <w:color w:val="212121"/>
          <w:sz w:val="22"/>
          <w:szCs w:val="22"/>
        </w:rPr>
      </w:pPr>
      <w:r w:rsidRPr="006A46A9">
        <w:rPr>
          <w:rFonts w:ascii="Sylfaen" w:hAnsi="Sylfaen" w:cs="Calibri"/>
          <w:color w:val="000000"/>
          <w:sz w:val="22"/>
          <w:szCs w:val="22"/>
        </w:rPr>
        <w:t> </w:t>
      </w:r>
    </w:p>
    <w:p w:rsidR="007D7D32" w:rsidRPr="006A46A9" w:rsidRDefault="007D7D32" w:rsidP="00C3739E">
      <w:pPr>
        <w:pStyle w:val="xmsonormal"/>
        <w:shd w:val="clear" w:color="auto" w:fill="FFFFFF"/>
        <w:spacing w:before="0" w:beforeAutospacing="0" w:after="0" w:afterAutospacing="0"/>
        <w:jc w:val="both"/>
        <w:rPr>
          <w:rFonts w:ascii="Sylfaen" w:hAnsi="Sylfaen" w:cs="Calibri"/>
          <w:color w:val="212121"/>
          <w:sz w:val="22"/>
          <w:szCs w:val="22"/>
        </w:rPr>
      </w:pPr>
      <w:r w:rsidRPr="006A46A9">
        <w:rPr>
          <w:rFonts w:ascii="Sylfaen" w:hAnsi="Sylfaen" w:cs="Calibri"/>
          <w:color w:val="000000"/>
          <w:sz w:val="22"/>
          <w:szCs w:val="22"/>
        </w:rPr>
        <w:lastRenderedPageBreak/>
        <w:t>2021 წლიდან დაიწყო და შემდგომი საშუალოვადიანი პერიოდისთვისაც გაგრძელდება სასწრაფოს ბრიგადების თანამშრომლების (დაახლოებით 4 500-მდე თანამშრომელი) სამედიცინო დაზღვევის თანადაფინანსება</w:t>
      </w:r>
      <w:r w:rsidRPr="006A46A9">
        <w:rPr>
          <w:rFonts w:ascii="Sylfaen" w:hAnsi="Sylfaen" w:cs="Calibri"/>
          <w:color w:val="000000"/>
          <w:sz w:val="22"/>
          <w:szCs w:val="22"/>
          <w:lang w:val="ka-GE"/>
        </w:rPr>
        <w:t> (5</w:t>
      </w:r>
      <w:r w:rsidRPr="006A46A9">
        <w:rPr>
          <w:rFonts w:ascii="Sylfaen" w:hAnsi="Sylfaen" w:cs="Calibri"/>
          <w:color w:val="000000"/>
          <w:sz w:val="22"/>
          <w:szCs w:val="22"/>
        </w:rPr>
        <w:t>5</w:t>
      </w:r>
      <w:r w:rsidRPr="006A46A9">
        <w:rPr>
          <w:rFonts w:ascii="Sylfaen" w:hAnsi="Sylfaen" w:cs="Calibri"/>
          <w:color w:val="000000"/>
          <w:sz w:val="22"/>
          <w:szCs w:val="22"/>
          <w:lang w:val="ka-GE"/>
        </w:rPr>
        <w:t>.4 </w:t>
      </w:r>
      <w:r w:rsidRPr="006A46A9">
        <w:rPr>
          <w:rFonts w:ascii="Sylfaen" w:hAnsi="Sylfaen" w:cs="Calibri"/>
          <w:color w:val="000000"/>
          <w:sz w:val="22"/>
          <w:szCs w:val="22"/>
        </w:rPr>
        <w:t>ლარის ოდენობით) და </w:t>
      </w:r>
      <w:r w:rsidRPr="006A46A9">
        <w:rPr>
          <w:rFonts w:ascii="Sylfaen" w:hAnsi="Sylfaen" w:cs="Calibri"/>
          <w:color w:val="000000"/>
          <w:sz w:val="22"/>
          <w:szCs w:val="22"/>
          <w:lang w:val="ka-GE"/>
        </w:rPr>
        <w:t>ამ მიზნით </w:t>
      </w:r>
      <w:r w:rsidRPr="006A46A9">
        <w:rPr>
          <w:rFonts w:ascii="Sylfaen" w:hAnsi="Sylfaen" w:cs="Calibri"/>
          <w:color w:val="000000"/>
          <w:sz w:val="22"/>
          <w:szCs w:val="22"/>
        </w:rPr>
        <w:t>მიმართული იქნა </w:t>
      </w:r>
      <w:r w:rsidRPr="006A46A9">
        <w:rPr>
          <w:rFonts w:ascii="Sylfaen" w:hAnsi="Sylfaen" w:cs="Calibri"/>
          <w:color w:val="000000"/>
          <w:sz w:val="22"/>
          <w:szCs w:val="22"/>
          <w:lang w:val="ka-GE"/>
        </w:rPr>
        <w:t>2.9 მლნ </w:t>
      </w:r>
      <w:r w:rsidRPr="006A46A9">
        <w:rPr>
          <w:rFonts w:ascii="Sylfaen" w:hAnsi="Sylfaen" w:cs="Calibri"/>
          <w:color w:val="000000"/>
          <w:sz w:val="22"/>
          <w:szCs w:val="22"/>
        </w:rPr>
        <w:t>ლარ</w:t>
      </w:r>
      <w:r w:rsidRPr="006A46A9">
        <w:rPr>
          <w:rFonts w:ascii="Sylfaen" w:hAnsi="Sylfaen" w:cs="Calibri"/>
          <w:color w:val="000000"/>
          <w:sz w:val="22"/>
          <w:szCs w:val="22"/>
          <w:lang w:val="ka-GE"/>
        </w:rPr>
        <w:t>ამდე</w:t>
      </w:r>
      <w:r w:rsidRPr="006A46A9">
        <w:rPr>
          <w:rFonts w:ascii="Sylfaen" w:hAnsi="Sylfaen" w:cs="Calibri"/>
          <w:color w:val="000000"/>
          <w:sz w:val="22"/>
          <w:szCs w:val="22"/>
        </w:rPr>
        <w:t>.</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pBdr>
          <w:top w:val="nil"/>
          <w:left w:val="nil"/>
          <w:bottom w:val="nil"/>
          <w:right w:val="nil"/>
          <w:between w:val="nil"/>
        </w:pBdr>
        <w:spacing w:after="0" w:line="240" w:lineRule="auto"/>
        <w:rPr>
          <w:rFonts w:ascii="Sylfaen" w:eastAsia="Times New Roman" w:hAnsi="Sylfaen" w:cs="Sylfaen"/>
          <w:i/>
          <w:iCs/>
          <w:color w:val="5B9BD5" w:themeColor="accent1"/>
          <w:lang w:val="ka-GE"/>
        </w:rPr>
      </w:pPr>
      <w:r w:rsidRPr="006A46A9">
        <w:rPr>
          <w:rFonts w:ascii="Sylfaen" w:eastAsia="Times New Roman" w:hAnsi="Sylfaen" w:cs="Sylfaen"/>
          <w:i/>
          <w:iCs/>
          <w:color w:val="5B9BD5" w:themeColor="accent1"/>
          <w:lang w:val="ka-GE"/>
        </w:rPr>
        <w:t xml:space="preserve">მოსახლეობისათვის სამედიცინო მომსახურების მიწოდების ახალი მიმართულება -   ორგანოთა ტრანსპლანტაცია                                                                         </w:t>
      </w:r>
    </w:p>
    <w:p w:rsidR="007D7D32" w:rsidRPr="006A46A9" w:rsidRDefault="007D7D32" w:rsidP="00C3739E">
      <w:pPr>
        <w:pBdr>
          <w:top w:val="nil"/>
          <w:left w:val="nil"/>
          <w:bottom w:val="nil"/>
          <w:right w:val="nil"/>
          <w:between w:val="nil"/>
        </w:pBdr>
        <w:spacing w:after="0" w:line="240" w:lineRule="auto"/>
        <w:jc w:val="both"/>
        <w:rPr>
          <w:rFonts w:ascii="Sylfaen" w:eastAsia="Times New Roman" w:hAnsi="Sylfaen" w:cs="Sylfaen"/>
          <w:color w:val="5B9BD5" w:themeColor="accent1"/>
          <w:lang w:val="ka-GE"/>
        </w:rPr>
      </w:pP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2022 წლიდან დაიწყო და გაგრძელდება ონკოჰემატოლოგიური დიაგნოზის მქონე პირებისათვის ძვლის ტვინის ტრანსპლანტაციისა და ასევე, ღვიძლის დაავადებების მქონე პირებისათვის ღვიძლის ტრანსპლანტაციის დაფინანსება (გარდა ქ. თბილისსა და აჭარის ავტონომიურ რესპუბლიკაში რეგისტრირებული პირებისა);</w:t>
      </w:r>
    </w:p>
    <w:p w:rsidR="007D7D32" w:rsidRPr="006A46A9" w:rsidRDefault="007D7D32" w:rsidP="00C3739E">
      <w:pPr>
        <w:pBdr>
          <w:top w:val="nil"/>
          <w:left w:val="nil"/>
          <w:bottom w:val="nil"/>
          <w:right w:val="nil"/>
          <w:between w:val="nil"/>
        </w:pBdr>
        <w:spacing w:after="0" w:line="240" w:lineRule="auto"/>
        <w:jc w:val="both"/>
        <w:rPr>
          <w:rFonts w:ascii="Sylfaen" w:hAnsi="Sylfaen"/>
          <w:color w:val="5B9BD5" w:themeColor="accent1"/>
        </w:rPr>
      </w:pPr>
    </w:p>
    <w:p w:rsidR="007D7D32" w:rsidRPr="006A46A9" w:rsidRDefault="007D7D32" w:rsidP="00C3739E">
      <w:pPr>
        <w:pBdr>
          <w:top w:val="nil"/>
          <w:left w:val="nil"/>
          <w:bottom w:val="nil"/>
          <w:right w:val="nil"/>
          <w:between w:val="nil"/>
        </w:pBdr>
        <w:spacing w:after="0" w:line="240" w:lineRule="auto"/>
        <w:jc w:val="both"/>
        <w:rPr>
          <w:rFonts w:ascii="Sylfaen" w:hAnsi="Sylfaen"/>
          <w:i/>
          <w:iCs/>
          <w:color w:val="5B9BD5" w:themeColor="accent1"/>
        </w:rPr>
      </w:pPr>
      <w:r w:rsidRPr="006A46A9">
        <w:rPr>
          <w:rFonts w:ascii="Sylfaen" w:hAnsi="Sylfaen"/>
          <w:i/>
          <w:iCs/>
          <w:color w:val="5B9BD5" w:themeColor="accent1"/>
        </w:rPr>
        <w:t>მოსახლეობისათვის სამედიცინო მომსახურების მიწოდების ახალი მიმართულება -  სპინალურ</w:t>
      </w:r>
      <w:r w:rsidRPr="006A46A9">
        <w:rPr>
          <w:rFonts w:ascii="Sylfaen" w:hAnsi="Sylfaen"/>
          <w:i/>
          <w:iCs/>
          <w:color w:val="5B9BD5" w:themeColor="accent1"/>
          <w:lang w:val="ka-GE"/>
        </w:rPr>
        <w:t xml:space="preserve"> </w:t>
      </w:r>
      <w:r w:rsidRPr="006A46A9">
        <w:rPr>
          <w:rFonts w:ascii="Sylfaen" w:hAnsi="Sylfaen"/>
          <w:i/>
          <w:iCs/>
          <w:color w:val="5B9BD5" w:themeColor="accent1"/>
        </w:rPr>
        <w:t>-</w:t>
      </w:r>
      <w:r w:rsidRPr="006A46A9">
        <w:rPr>
          <w:rFonts w:ascii="Sylfaen" w:hAnsi="Sylfaen"/>
          <w:i/>
          <w:iCs/>
          <w:color w:val="5B9BD5" w:themeColor="accent1"/>
          <w:lang w:val="ka-GE"/>
        </w:rPr>
        <w:t xml:space="preserve"> </w:t>
      </w:r>
      <w:r w:rsidRPr="006A46A9">
        <w:rPr>
          <w:rFonts w:ascii="Sylfaen" w:hAnsi="Sylfaen"/>
          <w:i/>
          <w:iCs/>
          <w:color w:val="5B9BD5" w:themeColor="accent1"/>
        </w:rPr>
        <w:t>კუნთოვანი ატროფია</w:t>
      </w:r>
    </w:p>
    <w:p w:rsidR="007D7D32" w:rsidRPr="006A46A9" w:rsidRDefault="007D7D32" w:rsidP="00C3739E">
      <w:pPr>
        <w:pBdr>
          <w:top w:val="nil"/>
          <w:left w:val="nil"/>
          <w:bottom w:val="nil"/>
          <w:right w:val="nil"/>
          <w:between w:val="nil"/>
        </w:pBdr>
        <w:spacing w:after="0" w:line="240" w:lineRule="auto"/>
        <w:jc w:val="both"/>
        <w:rPr>
          <w:rFonts w:ascii="Sylfaen" w:hAnsi="Sylfaen"/>
          <w:color w:val="5B9BD5" w:themeColor="accent1"/>
        </w:rPr>
      </w:pPr>
    </w:p>
    <w:p w:rsidR="007D7D32" w:rsidRPr="006A46A9" w:rsidRDefault="007D7D32" w:rsidP="00C3739E">
      <w:pPr>
        <w:pStyle w:val="abzacixml"/>
      </w:pPr>
      <w:r w:rsidRPr="006A46A9">
        <w:t>2022 წლიდან დაიწყო და გაგრძელდება იშვიათი დაავადებების მქონე პაციენტების სპეციფიკური მედიკამენტებით უზრუნველყოფის კომპონენტის ფარგლებში სპინალურ-კუნთოვანი ატროფიის მქონე პაციენტთა შესაბამისი მედიკამენდით უზრუნველყოფა;</w:t>
      </w:r>
    </w:p>
    <w:p w:rsidR="007D7D32" w:rsidRPr="006A46A9" w:rsidRDefault="007D7D32" w:rsidP="00C3739E">
      <w:pPr>
        <w:pStyle w:val="abzacixml"/>
      </w:pPr>
    </w:p>
    <w:p w:rsidR="007D7D32" w:rsidRPr="006A46A9" w:rsidRDefault="007D7D32" w:rsidP="00C3739E">
      <w:pPr>
        <w:pBdr>
          <w:top w:val="nil"/>
          <w:left w:val="nil"/>
          <w:bottom w:val="nil"/>
          <w:right w:val="nil"/>
          <w:between w:val="nil"/>
        </w:pBdr>
        <w:spacing w:after="0" w:line="240" w:lineRule="auto"/>
        <w:jc w:val="both"/>
        <w:rPr>
          <w:rFonts w:ascii="Sylfaen" w:hAnsi="Sylfaen"/>
          <w:i/>
          <w:color w:val="5B9BD5" w:themeColor="accent1"/>
        </w:rPr>
      </w:pPr>
      <w:r w:rsidRPr="006A46A9">
        <w:rPr>
          <w:rFonts w:ascii="Sylfaen" w:hAnsi="Sylfaen"/>
          <w:i/>
          <w:color w:val="5B9BD5" w:themeColor="accent1"/>
        </w:rPr>
        <w:t>მოსახლეობისათვის სამედიცინო მომსახურების მიწოდების ახალი მიმართულება - გლუკოზის უწყვეტი მონიტორინგი</w:t>
      </w:r>
    </w:p>
    <w:p w:rsidR="007D7D32" w:rsidRPr="006A46A9" w:rsidRDefault="007D7D32" w:rsidP="00C3739E">
      <w:pPr>
        <w:pStyle w:val="abzacixml"/>
      </w:pPr>
    </w:p>
    <w:p w:rsidR="007D7D32" w:rsidRPr="006A46A9" w:rsidRDefault="007D7D32" w:rsidP="00C3739E">
      <w:pPr>
        <w:pStyle w:val="abzacixml"/>
      </w:pPr>
      <w:r w:rsidRPr="006A46A9">
        <w:t>2022 წლიდან დაიწყო და გაგრძელდება გლუკოზის უწყვეტი მონიტორინგის (ავტომატური) სისტემით 18 წლამდე ასაკის ბავშვთა უზრუნველყოფა, ჰიპერ და ჰიპო გლიკემიის თავიდან აცილების და დიაბეტის ეფექტურად მართვის მიზნით.</w:t>
      </w:r>
    </w:p>
    <w:p w:rsidR="007D7D32" w:rsidRPr="006A46A9" w:rsidRDefault="007D7D32" w:rsidP="00C3739E">
      <w:pPr>
        <w:pStyle w:val="abzacixml"/>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pStyle w:val="Heading4"/>
        <w:spacing w:line="240" w:lineRule="auto"/>
        <w:rPr>
          <w:rFonts w:ascii="Sylfaen" w:eastAsia="SimSun" w:hAnsi="Sylfaen" w:cs="Calibri"/>
          <w:i w:val="0"/>
        </w:rPr>
      </w:pPr>
      <w:r w:rsidRPr="006A46A9">
        <w:rPr>
          <w:rFonts w:ascii="Sylfaen" w:eastAsia="SimSun" w:hAnsi="Sylfaen" w:cs="Calibri"/>
          <w:i w:val="0"/>
        </w:rPr>
        <w:t>1.2.1. მოსახლეობის საყოველთაო ჯანმრთელობის დაცვა (პროგრამული კოდი 27 03 01)</w:t>
      </w:r>
    </w:p>
    <w:p w:rsidR="007D7D32" w:rsidRPr="006A46A9" w:rsidRDefault="007D7D32" w:rsidP="00C3739E">
      <w:pPr>
        <w:pStyle w:val="abzacixml"/>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ჯანმრთელობის ეროვნული სააგენტო.</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hAnsi="Sylfaen" w:cs="Sylfaen"/>
          <w:lang w:val="ka-GE"/>
        </w:rPr>
      </w:pPr>
      <w:r w:rsidRPr="006A46A9">
        <w:rPr>
          <w:rFonts w:ascii="Sylfaen" w:hAnsi="Sylfaen" w:cs="Sylfaen"/>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სახელმწიფოს მიერ მიღწეულია სამედიცინო სერვისებით მოსახლეობის უნივერსალური მოცვა,  მიზნობრივი ჯგუფები უზრუნველყოფილნი არიან შესაბამისი სამედიცინო მომსახურებით.</w:t>
      </w:r>
    </w:p>
    <w:p w:rsidR="007D7D32" w:rsidRPr="006A46A9" w:rsidRDefault="007D7D32" w:rsidP="00C3739E">
      <w:pPr>
        <w:pStyle w:val="ListParagraph"/>
        <w:spacing w:after="0" w:line="240" w:lineRule="auto"/>
        <w:ind w:left="360"/>
        <w:rPr>
          <w:rFonts w:ascii="Sylfaen" w:hAnsi="Sylfaen"/>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 xml:space="preserve">პროგრამის ფარგლებში უწყვეტად ხორციელდებოდა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ონკოლოგიური დაავადებების </w:t>
      </w:r>
      <w:r w:rsidRPr="006A46A9">
        <w:rPr>
          <w:rFonts w:ascii="Sylfaen" w:hAnsi="Sylfaen"/>
        </w:rPr>
        <w:lastRenderedPageBreak/>
        <w:t xml:space="preserve">მკურნალობა,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მართვა) სამედიცინო დახმარება.  </w:t>
      </w: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დაგეგმილი და 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1.</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ინდიკატორის დასახელება - ჰოსპიტალიზაციის მაჩვენებელი 100 მოსახლეზე; </w:t>
      </w:r>
      <w:r w:rsidRPr="006A46A9">
        <w:rPr>
          <w:rFonts w:ascii="Sylfaen" w:eastAsia="Sylfaen" w:hAnsi="Sylfaen"/>
          <w:color w:val="000000"/>
        </w:rPr>
        <w:br/>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საბაზისო მაჩვენებელი - 17.8 (2020); </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შენარჩუნებულია საბაზისო მაჩვენებელი;</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br/>
      </w: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შედეგის შეფასების ინდიკატორი -</w:t>
      </w:r>
      <w:r w:rsidRPr="006A46A9">
        <w:rPr>
          <w:rFonts w:ascii="Sylfaen" w:eastAsia="Sylfaen" w:hAnsi="Sylfaen"/>
          <w:color w:val="000000"/>
        </w:rPr>
        <w:t>ჰოსპიტალიზაციის მაჩვენებელი</w:t>
      </w:r>
      <w:r w:rsidRPr="006A46A9">
        <w:rPr>
          <w:rFonts w:ascii="Sylfaen" w:eastAsia="Sylfaen" w:hAnsi="Sylfaen"/>
          <w:color w:val="000000"/>
          <w:lang w:val="ka-GE"/>
        </w:rPr>
        <w:t xml:space="preserve"> 16.4 (2022)</w:t>
      </w:r>
      <w:r w:rsidRPr="006A46A9">
        <w:rPr>
          <w:rFonts w:ascii="Sylfaen" w:eastAsia="Sylfaen" w:hAnsi="Sylfaen"/>
          <w:color w:val="000000"/>
        </w:rPr>
        <w:t xml:space="preserve"> (100 მოსახლეზე)</w:t>
      </w:r>
      <w:r w:rsidRPr="006A46A9">
        <w:rPr>
          <w:rFonts w:ascii="Sylfaen" w:eastAsia="Sylfaen" w:hAnsi="Sylfaen"/>
          <w:color w:val="000000"/>
          <w:lang w:val="ka-GE"/>
        </w:rPr>
        <w:t>;</w:t>
      </w:r>
      <w:r w:rsidRPr="006A46A9">
        <w:rPr>
          <w:rFonts w:ascii="Sylfaen" w:eastAsia="Sylfaen" w:hAnsi="Sylfaen"/>
          <w:color w:val="000000"/>
        </w:rPr>
        <w:t xml:space="preserve"> </w:t>
      </w: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2.</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ინდიკატორის დასახელება - ამბულატორიული მიმართვების რაოდენობა 1 სულ მოსახლეზე; </w:t>
      </w:r>
      <w:r w:rsidRPr="006A46A9">
        <w:rPr>
          <w:rFonts w:ascii="Sylfaen" w:eastAsia="Sylfaen" w:hAnsi="Sylfaen"/>
          <w:color w:val="000000"/>
        </w:rPr>
        <w:br/>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საბაზისო მაჩვენებელი - 4.0 (2020); </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მიმართვიანობის გაზრდა 0,5%-ით;</w:t>
      </w:r>
    </w:p>
    <w:p w:rsidR="007D7D32" w:rsidRPr="006A46A9" w:rsidRDefault="007D7D32" w:rsidP="00C3739E">
      <w:pPr>
        <w:spacing w:after="0" w:line="240" w:lineRule="auto"/>
        <w:jc w:val="both"/>
        <w:rPr>
          <w:rFonts w:ascii="Sylfaen" w:hAnsi="Sylfaen" w:cs="Calibri"/>
          <w:color w:val="000000"/>
          <w:lang w:val="ka-GE"/>
        </w:rPr>
      </w:pPr>
    </w:p>
    <w:p w:rsidR="007D7D32" w:rsidRPr="006A46A9" w:rsidRDefault="007D7D32" w:rsidP="00C3739E">
      <w:pPr>
        <w:spacing w:after="0" w:line="240" w:lineRule="auto"/>
        <w:jc w:val="both"/>
        <w:rPr>
          <w:rFonts w:ascii="Sylfaen" w:hAnsi="Sylfaen" w:cs="Calibri"/>
          <w:color w:val="000000"/>
          <w:lang w:val="ka-GE"/>
        </w:rPr>
      </w:pP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შედეგის შეფასების ინდიკატორი -</w:t>
      </w:r>
      <w:r w:rsidRPr="006A46A9">
        <w:rPr>
          <w:rFonts w:ascii="Sylfaen" w:hAnsi="Sylfaen" w:cs="Calibri"/>
          <w:color w:val="000000"/>
        </w:rPr>
        <w:t xml:space="preserve"> </w:t>
      </w:r>
      <w:r w:rsidRPr="006A46A9">
        <w:rPr>
          <w:rFonts w:ascii="Sylfaen" w:hAnsi="Sylfaen" w:cs="Calibri"/>
          <w:color w:val="000000"/>
          <w:lang w:val="ka-GE"/>
        </w:rPr>
        <w:t>1 სულ მოსახლეზე მიმართვების რაოდენობა - 4.4 (2022);</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3.</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ინდიკატორის დასახელება - სამედიცინო სერვისებით მოცვის მაჩვენებელი; </w:t>
      </w:r>
      <w:r w:rsidRPr="006A46A9">
        <w:rPr>
          <w:rFonts w:ascii="Sylfaen" w:eastAsia="Sylfaen" w:hAnsi="Sylfaen"/>
          <w:color w:val="000000"/>
        </w:rPr>
        <w:br/>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- 98% (2020 წელი, საქართველოს დაზღვევის საელმწიფო ზედამხედველობის სამსახური);</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სამედიცინო სერვისებით მოცვის მაჩვენებლის შენარჩუნება;</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მიღწეული შუალედური შედეგის შეფასების ინდიკატორი </w:t>
      </w:r>
      <w:r w:rsidRPr="006A46A9">
        <w:rPr>
          <w:rFonts w:ascii="Sylfaen" w:eastAsia="Sylfaen" w:hAnsi="Sylfaen"/>
          <w:color w:val="000000"/>
          <w:lang w:val="ka-GE"/>
        </w:rPr>
        <w:t xml:space="preserve">- </w:t>
      </w:r>
      <w:r w:rsidRPr="006A46A9">
        <w:rPr>
          <w:rFonts w:ascii="Sylfaen" w:eastAsia="Sylfaen" w:hAnsi="Sylfaen"/>
          <w:color w:val="000000"/>
        </w:rPr>
        <w:t>სამედიცინო სერვისებით მოცვის მაჩვენებელი - 98%;</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4.</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ინდიკატორის დასახელება - ქრონიკული დაავადებების სამკურნალო მედიკამენტებზე ხელმისაწვდომობა; </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lastRenderedPageBreak/>
        <w:t>საბაზისო მაჩვენებელი - ქრონიკული დაავადების (გულსისხლძარღვთა სისტემის დავადებების, ფქოდი-ს, დიაბეტი მე-2 ტიპი, ფარისებური ჯირკვლის დაავადებების, პარკინსონი, ეპილეფსია) სამკურნალო მედიკამენტები ხელმისაწვდომია საცალო რეალიზაციის ფარმაცევტულ ობიექტებში გეოგრაფული პრინციპის დაცვით;</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ბენეფიციარები უზრუნველყოფილი არიან ქრონიკული დაავადების დიაგნოზების შესაბამისი მედიკამენტებით შესაბამისი მიმართულების თვიური/წლიური ლიმიტის ფარგლებში;</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bCs/>
          <w:lang w:val="ka-GE"/>
        </w:rPr>
      </w:pP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ინდიკატორი - </w:t>
      </w:r>
      <w:r w:rsidRPr="006A46A9">
        <w:rPr>
          <w:rFonts w:ascii="Sylfaen" w:eastAsia="Sylfaen" w:hAnsi="Sylfaen"/>
          <w:bCs/>
        </w:rPr>
        <w:t>ბენეფიციარები უზრუნველყოფილი არიან ქრონიკული დაავადების დიაგნოზების შესაბამისი მედიკამენტებით</w:t>
      </w:r>
      <w:r w:rsidRPr="006A46A9">
        <w:rPr>
          <w:rFonts w:ascii="Sylfaen" w:eastAsia="Sylfaen" w:hAnsi="Sylfaen"/>
          <w:bCs/>
          <w:lang w:val="ka-GE"/>
        </w:rPr>
        <w:t>;</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5.</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ინდიკატორის დასახელება - პჯდ რეფორმაში მონაწილე დაწესებულებებში პაციენტების მიმართვების რაოდენობა; </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მიზნობრივი მაჩვენებელი - 1 სულ მოსახლეზე 4 ვიზიტი; </w:t>
      </w:r>
    </w:p>
    <w:p w:rsidR="007D7D32" w:rsidRPr="006A46A9" w:rsidRDefault="007D7D32" w:rsidP="00C3739E">
      <w:pPr>
        <w:spacing w:after="0" w:line="240" w:lineRule="auto"/>
        <w:jc w:val="both"/>
        <w:rPr>
          <w:rFonts w:ascii="Sylfaen" w:hAnsi="Sylfaen" w:cs="Calibri"/>
          <w:color w:val="000000"/>
          <w:lang w:val="ka-GE"/>
        </w:rPr>
      </w:pPr>
    </w:p>
    <w:p w:rsidR="007D7D32" w:rsidRPr="006A46A9" w:rsidRDefault="007D7D32" w:rsidP="00C3739E">
      <w:pPr>
        <w:spacing w:after="0" w:line="240" w:lineRule="auto"/>
        <w:jc w:val="both"/>
        <w:rPr>
          <w:rFonts w:ascii="Sylfaen" w:hAnsi="Sylfaen" w:cs="Calibri"/>
          <w:color w:val="000000"/>
          <w:lang w:val="en-GB"/>
        </w:rPr>
      </w:pP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ინდიკატორი - </w:t>
      </w:r>
      <w:r w:rsidRPr="006A46A9">
        <w:rPr>
          <w:rFonts w:ascii="Sylfaen" w:eastAsia="Sylfaen" w:hAnsi="Sylfaen"/>
          <w:color w:val="000000"/>
        </w:rPr>
        <w:t xml:space="preserve">დაწყებულია პჯდ სისტემის რეფორმის ფარგლებში დაწესებულებების შერჩევა </w:t>
      </w:r>
      <w:r w:rsidRPr="006A46A9">
        <w:rPr>
          <w:rFonts w:ascii="Sylfaen" w:eastAsia="Sylfaen" w:hAnsi="Sylfaen"/>
          <w:color w:val="000000"/>
          <w:lang w:val="ka-GE"/>
        </w:rPr>
        <w:t>(</w:t>
      </w:r>
      <w:r w:rsidRPr="006A46A9">
        <w:rPr>
          <w:rFonts w:ascii="Sylfaen" w:eastAsia="Sylfaen" w:hAnsi="Sylfaen"/>
          <w:color w:val="000000"/>
        </w:rPr>
        <w:t>დაიწყო 2023 წლის დეკემბერიდან  2023 წლის მაჩვენებელი ხელმისაწვდომი იქნება 2025 წლის მაისში</w:t>
      </w:r>
      <w:r w:rsidRPr="006A46A9">
        <w:rPr>
          <w:rFonts w:ascii="Sylfaen" w:eastAsia="Sylfaen" w:hAnsi="Sylfaen"/>
          <w:color w:val="000000"/>
          <w:lang w:val="ka-GE"/>
        </w:rPr>
        <w:t>).</w:t>
      </w:r>
    </w:p>
    <w:p w:rsidR="007D7D32" w:rsidRPr="006A46A9" w:rsidRDefault="007D7D32" w:rsidP="00C3739E">
      <w:pPr>
        <w:pStyle w:val="abzacixml"/>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pStyle w:val="Heading4"/>
        <w:spacing w:line="240" w:lineRule="auto"/>
        <w:rPr>
          <w:rFonts w:ascii="Sylfaen" w:eastAsia="SimSun" w:hAnsi="Sylfaen" w:cs="Calibri"/>
          <w:i w:val="0"/>
        </w:rPr>
      </w:pPr>
      <w:r w:rsidRPr="006A46A9">
        <w:rPr>
          <w:rFonts w:ascii="Sylfaen" w:eastAsia="SimSun" w:hAnsi="Sylfaen" w:cs="Calibri"/>
          <w:i w:val="0"/>
        </w:rPr>
        <w:t>1.2.2 საზოგადოებრივი ჯანმრთელობის დაცვა (პროგრამული კოდი 27 03 02)</w:t>
      </w:r>
    </w:p>
    <w:p w:rsidR="007D7D32" w:rsidRPr="006A46A9" w:rsidRDefault="007D7D32" w:rsidP="00C3739E">
      <w:pPr>
        <w:pStyle w:val="abzacixml"/>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ჯანმრთელობის ეროვნული სააგენტო</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hAnsi="Sylfaen" w:cs="Sylfaen"/>
          <w:lang w:val="ka-GE"/>
        </w:rPr>
      </w:pPr>
      <w:r w:rsidRPr="006A46A9">
        <w:rPr>
          <w:rFonts w:ascii="Sylfaen" w:hAnsi="Sylfaen" w:cs="Sylfaen"/>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დედათა და ბავშვთა სიკვდილიანობის შემცირება;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ტუბერკულოზით, აივ–ინფექცია/შიდსით და სხვა სოციალურად საშიში დაავადებებით ავადობის შემცირება და ეპიდზედამხედველობის სისტემის გაუმჯობესება;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ეროვნული კალენდრით გათვალისწინებული აცრებით მოსახლეობის მოცვა;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C ჰეპატიტის გავრცელების შემცირება.</w:t>
      </w: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lastRenderedPageBreak/>
        <w:t xml:space="preserve">დედათა სიკვდილიანობის მაჩვენებლის მატება, უკავშირდება აუცრელ ორსულებში კორონავირუსით ინფიცირების გამო გართულებული შემთხვევების მატებას 2022 წელს; </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ტუბერკულოზის ინციდენტობა ქვეყანაში ხასიათდება კლების ტენდენციით; აივ-ინფექცია/შიდსით და ტუბერკულოზით დაავადებული პირები უზრუნველყოფილნი არიან უფასო ამბულატორიული და სტაციონარული მკურნალობით; ქვეყანაში გაუმჯობესებულია ინფექციური და პარაზიტული დაავადებების ეპიდზედამხედველობის სისტემა;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პანდემიის გამო, ისევე როგორც მთელს მსოფლიოში საქართველოშიც შემცირდა იმუნიზაციით მოცვის მაჩვენებლები;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 xml:space="preserve">C ჰეპატიტის მკურნალობის პროგრამის ფარგლებში  განკურნების მაჩვენებელი 99%-ია; </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დაგეგმილი და მიღწეული შუალედური შედეგების შეფასების ინდიკატორები.</w:t>
      </w:r>
    </w:p>
    <w:p w:rsidR="007D7D32" w:rsidRPr="006A46A9" w:rsidRDefault="007D7D32" w:rsidP="00C3739E">
      <w:pPr>
        <w:pStyle w:val="ListParagraph"/>
        <w:spacing w:after="0" w:line="240" w:lineRule="auto"/>
        <w:ind w:left="360"/>
        <w:rPr>
          <w:rFonts w:ascii="Sylfaen" w:hAnsi="Sylfaen"/>
          <w:color w:val="000000" w:themeColor="text1"/>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დაგეგმილი და 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1.</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დედათა სიკვდილიანობა 100 000 ცოცხლადშობილზე;</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- 28</w:t>
      </w:r>
      <w:r w:rsidRPr="006A46A9">
        <w:rPr>
          <w:rFonts w:ascii="Sylfaen" w:eastAsia="Sylfaen" w:hAnsi="Sylfaen"/>
          <w:color w:val="000000"/>
          <w:lang w:val="ka-GE"/>
        </w:rPr>
        <w:t>.</w:t>
      </w:r>
      <w:r w:rsidRPr="006A46A9">
        <w:rPr>
          <w:rFonts w:ascii="Sylfaen" w:eastAsia="Sylfaen" w:hAnsi="Sylfaen"/>
          <w:color w:val="000000"/>
        </w:rPr>
        <w:t xml:space="preserve">9 (2019 წლის მაჩვენებელი); </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დედათა სიკვდილიანობის მაჩვენებლის შემცირება 1%-ით;</w:t>
      </w:r>
    </w:p>
    <w:p w:rsidR="007D7D32" w:rsidRPr="006A46A9" w:rsidRDefault="007D7D32" w:rsidP="00C3739E">
      <w:pPr>
        <w:spacing w:after="0" w:line="240" w:lineRule="auto"/>
        <w:jc w:val="both"/>
        <w:rPr>
          <w:rFonts w:ascii="Sylfaen" w:hAnsi="Sylfaen" w:cs="Calibri"/>
          <w:color w:val="000000"/>
          <w:lang w:val="ka-GE"/>
        </w:rPr>
      </w:pPr>
    </w:p>
    <w:p w:rsidR="007D7D32" w:rsidRPr="006A46A9" w:rsidRDefault="007D7D32" w:rsidP="00C3739E">
      <w:pPr>
        <w:spacing w:after="0" w:line="240" w:lineRule="auto"/>
        <w:jc w:val="both"/>
        <w:rPr>
          <w:rFonts w:ascii="Sylfaen" w:eastAsia="Sylfaen" w:hAnsi="Sylfaen" w:cs="Calibri"/>
          <w:lang w:val="ka-GE"/>
        </w:rPr>
      </w:pPr>
      <w:r w:rsidRPr="006A46A9">
        <w:rPr>
          <w:rFonts w:ascii="Sylfaen" w:hAnsi="Sylfaen" w:cs="Calibri"/>
          <w:color w:val="000000"/>
          <w:lang w:val="ka-GE"/>
        </w:rPr>
        <w:t xml:space="preserve">მიღწეული </w:t>
      </w:r>
      <w:r w:rsidRPr="006A46A9">
        <w:rPr>
          <w:rFonts w:ascii="Sylfaen" w:eastAsia="Sylfaen" w:hAnsi="Sylfaen"/>
          <w:color w:val="000000"/>
        </w:rPr>
        <w:t>შუალედური შედეგის შეფასების ინდიკატორი - დედათა სიკვდილიანობა 100 000 ცოცხლადშობილზე - 35.4 (2022</w:t>
      </w:r>
      <w:r w:rsidRPr="006A46A9">
        <w:rPr>
          <w:rFonts w:ascii="Sylfaen" w:eastAsia="Sylfaen" w:hAnsi="Sylfaen"/>
          <w:color w:val="000000"/>
          <w:lang w:val="ka-GE"/>
        </w:rPr>
        <w:t>წ.</w:t>
      </w:r>
      <w:r w:rsidRPr="006A46A9">
        <w:rPr>
          <w:rFonts w:ascii="Sylfaen" w:eastAsia="Sylfaen" w:hAnsi="Sylfaen"/>
          <w:color w:val="000000"/>
        </w:rPr>
        <w:t>)</w:t>
      </w:r>
      <w:r w:rsidRPr="006A46A9">
        <w:rPr>
          <w:rFonts w:ascii="Sylfaen" w:eastAsia="Sylfaen" w:hAnsi="Sylfaen"/>
          <w:color w:val="000000"/>
          <w:lang w:val="ka-GE"/>
        </w:rPr>
        <w:t>;</w:t>
      </w:r>
    </w:p>
    <w:p w:rsidR="007D7D32" w:rsidRPr="006A46A9" w:rsidRDefault="007D7D32" w:rsidP="00C3739E">
      <w:pPr>
        <w:spacing w:after="0" w:line="240" w:lineRule="auto"/>
        <w:jc w:val="both"/>
        <w:rPr>
          <w:rFonts w:ascii="Sylfaen" w:eastAsia="Sylfaen" w:hAnsi="Sylfaen" w:cs="Calibri"/>
          <w:lang w:val="ka-GE"/>
        </w:rPr>
      </w:pPr>
      <w:r w:rsidRPr="006A46A9">
        <w:rPr>
          <w:rFonts w:ascii="Sylfaen" w:eastAsia="Sylfaen" w:hAnsi="Sylfaen" w:cs="Calibri"/>
          <w:lang w:val="ka-GE"/>
        </w:rPr>
        <w:t xml:space="preserve"> </w:t>
      </w:r>
    </w:p>
    <w:p w:rsidR="007D7D32" w:rsidRPr="006A46A9" w:rsidRDefault="007D7D32" w:rsidP="00C3739E">
      <w:pPr>
        <w:spacing w:after="0" w:line="240" w:lineRule="auto"/>
        <w:jc w:val="both"/>
        <w:rPr>
          <w:rFonts w:ascii="Sylfaen" w:eastAsia="Sylfaen" w:hAnsi="Sylfaen"/>
          <w:lang w:val="ka-GE"/>
        </w:rPr>
      </w:pPr>
      <w:r w:rsidRPr="006A46A9">
        <w:rPr>
          <w:rFonts w:ascii="Sylfaen" w:eastAsia="Times New Roman" w:hAnsi="Sylfaen" w:cs="Calibri"/>
        </w:rPr>
        <w:t xml:space="preserve">ცდომილების მაჩვენებელი </w:t>
      </w:r>
      <w:r w:rsidRPr="006A46A9">
        <w:rPr>
          <w:rFonts w:ascii="Sylfaen" w:eastAsia="Times New Roman" w:hAnsi="Sylfaen" w:cs="Calibri"/>
          <w:lang w:val="ka-GE"/>
        </w:rPr>
        <w:t xml:space="preserve">- </w:t>
      </w:r>
      <w:r w:rsidRPr="006A46A9">
        <w:rPr>
          <w:rFonts w:ascii="Sylfaen" w:eastAsia="Sylfaen" w:hAnsi="Sylfaen"/>
          <w:lang w:val="ka-GE"/>
        </w:rPr>
        <w:t>დედათა სიკვდილიანობის მაჩვენებლების ზრდა საბისო წლის მაჩვენებელთან შედარებით გამოწვეულია ახალი კორონავირუსით გამოწვეული დაავადებებით განპირობებული გარდაცვალებების რიცხვის ზრდის შედეგად.</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2.</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ტუბერკულოზის პრევალენტობა 100 000 მოსახლეზე;</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- 49.2 (2020 წლის მაჩვენებელი);</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 xml:space="preserve">მიზნობრივი მაჩვენებელი - ტუბერკულოზის პრევალენტობის მაჩვენებლის შემცირება წინა წელთან შედარებით 5%; </w:t>
      </w:r>
    </w:p>
    <w:p w:rsidR="007D7D32" w:rsidRPr="006A46A9" w:rsidRDefault="007D7D32" w:rsidP="00C3739E">
      <w:pPr>
        <w:spacing w:after="0" w:line="240" w:lineRule="auto"/>
        <w:jc w:val="both"/>
        <w:rPr>
          <w:rFonts w:ascii="Sylfaen" w:hAnsi="Sylfaen" w:cs="Calibri"/>
          <w:color w:val="000000"/>
          <w:lang w:val="ka-GE"/>
        </w:rPr>
      </w:pPr>
    </w:p>
    <w:p w:rsidR="007D7D32" w:rsidRPr="006A46A9" w:rsidRDefault="007D7D32" w:rsidP="00C3739E">
      <w:pPr>
        <w:spacing w:after="0" w:line="240" w:lineRule="auto"/>
        <w:jc w:val="both"/>
        <w:rPr>
          <w:rFonts w:ascii="Sylfaen" w:eastAsia="Sylfaen" w:hAnsi="Sylfaen"/>
          <w:color w:val="000000"/>
          <w:lang w:val="ka-GE"/>
        </w:rPr>
      </w:pP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ინდიკატორი - </w:t>
      </w:r>
      <w:r w:rsidRPr="006A46A9">
        <w:rPr>
          <w:rFonts w:ascii="Sylfaen" w:eastAsia="Sylfaen" w:hAnsi="Sylfaen"/>
          <w:color w:val="000000"/>
          <w:lang w:val="ka-GE"/>
        </w:rPr>
        <w:t xml:space="preserve">ტუბერკულოზის ყველა ფორმის პრევალენტობის მაჩვენებელი 100 000 მოსახლეზე - </w:t>
      </w:r>
      <w:r w:rsidRPr="006A46A9">
        <w:rPr>
          <w:rFonts w:ascii="Sylfaen" w:eastAsia="Sylfaen" w:hAnsi="Sylfaen"/>
          <w:color w:val="000000"/>
        </w:rPr>
        <w:t>44.</w:t>
      </w:r>
      <w:r w:rsidRPr="006A46A9">
        <w:rPr>
          <w:rFonts w:ascii="Sylfaen" w:eastAsia="Sylfaen" w:hAnsi="Sylfaen"/>
          <w:color w:val="000000"/>
          <w:lang w:val="ka-GE"/>
        </w:rPr>
        <w:t>6 (2022);</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3.</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იმუნიზაციით მოცვის მაჩვენებელი;</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lastRenderedPageBreak/>
        <w:t xml:space="preserve"> </w:t>
      </w:r>
      <w:r w:rsidRPr="006A46A9">
        <w:rPr>
          <w:rFonts w:ascii="Sylfaen" w:eastAsia="Sylfaen" w:hAnsi="Sylfaen"/>
          <w:color w:val="000000"/>
        </w:rPr>
        <w:br/>
        <w:t>საბაზისო მაჩვენებელი - იმუნიზაციით მიზნობრივი პოპულაციის მაქსიმალური მოცვის მაჩვენებელი - დყტ-ჰიბ-ჰეპბ -იპვ 3- 85,0%, წწყ 1-90%, წწყ 2- 81%, აპვ1-24%, აპვ2 – 24% (2021 წლის წინასწარი მაჩვენებლები);</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იმუნიზაციით მიზნობრივი პოპულაციის მაქსიმალური მოცვის მაჩვენებელი - დყტ-ჰიბ-ჰეპბ-იპვ 3-95%, წწყ 1 - 95%, წწყ 2- 95%; ეროვნული კალენდრით გათვალისწინებული ვაქცინებისა და ასაცრელი მასალების შესყიდვა მაქსიმალური მოცვისთვის საჭირო რაოდენობით; მიზნობრივი ჯგუფებისათვის ადამიანის პაპილომავირუსის საწინააღმდეგო ვაქცინაციის ხელმისაწვდომობა;</w:t>
      </w:r>
    </w:p>
    <w:p w:rsidR="007D7D32" w:rsidRPr="006A46A9" w:rsidRDefault="007D7D32" w:rsidP="00C3739E">
      <w:pPr>
        <w:spacing w:after="0" w:line="240" w:lineRule="auto"/>
        <w:jc w:val="both"/>
        <w:rPr>
          <w:rFonts w:ascii="Sylfaen" w:hAnsi="Sylfaen" w:cs="Calibri"/>
          <w:color w:val="000000"/>
          <w:lang w:val="ka-GE"/>
        </w:rPr>
      </w:pPr>
    </w:p>
    <w:p w:rsidR="007D7D32" w:rsidRPr="006A46A9" w:rsidRDefault="007D7D32" w:rsidP="00C3739E">
      <w:pPr>
        <w:spacing w:after="0" w:line="240" w:lineRule="auto"/>
        <w:jc w:val="both"/>
        <w:rPr>
          <w:rFonts w:ascii="Sylfaen" w:eastAsia="Sylfaen" w:hAnsi="Sylfaen"/>
          <w:color w:val="000000"/>
          <w:lang w:val="ka-GE"/>
        </w:rPr>
      </w:pP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w:t>
      </w:r>
      <w:r w:rsidRPr="006A46A9">
        <w:rPr>
          <w:rFonts w:ascii="Sylfaen" w:eastAsia="Sylfaen" w:hAnsi="Sylfaen"/>
          <w:color w:val="000000"/>
        </w:rPr>
        <w:t>ინდიკატორი -</w:t>
      </w:r>
      <w:r w:rsidRPr="006A46A9">
        <w:rPr>
          <w:rFonts w:ascii="Sylfaen" w:eastAsia="Sylfaen" w:hAnsi="Sylfaen"/>
          <w:color w:val="000000"/>
          <w:lang w:val="ka-GE"/>
        </w:rPr>
        <w:t xml:space="preserve"> </w:t>
      </w:r>
      <w:r w:rsidRPr="006A46A9">
        <w:rPr>
          <w:rFonts w:ascii="Sylfaen" w:eastAsia="Sylfaen" w:hAnsi="Sylfaen"/>
          <w:color w:val="000000"/>
        </w:rPr>
        <w:t>დყტ-ჰიბ-ჰეპბ-იპვ 3– 85% (2022</w:t>
      </w:r>
      <w:r w:rsidRPr="006A46A9">
        <w:rPr>
          <w:rFonts w:ascii="Sylfaen" w:eastAsia="Sylfaen" w:hAnsi="Sylfaen"/>
          <w:color w:val="000000"/>
          <w:lang w:val="ka-GE"/>
        </w:rPr>
        <w:t>წ.</w:t>
      </w:r>
      <w:r w:rsidRPr="006A46A9">
        <w:rPr>
          <w:rFonts w:ascii="Sylfaen" w:eastAsia="Sylfaen" w:hAnsi="Sylfaen"/>
          <w:color w:val="000000"/>
        </w:rPr>
        <w:t>); წწყ 1–  92% (2022</w:t>
      </w:r>
      <w:r w:rsidRPr="006A46A9">
        <w:rPr>
          <w:rFonts w:ascii="Sylfaen" w:eastAsia="Sylfaen" w:hAnsi="Sylfaen"/>
          <w:color w:val="000000"/>
          <w:lang w:val="ka-GE"/>
        </w:rPr>
        <w:t>წ.</w:t>
      </w:r>
      <w:r w:rsidRPr="006A46A9">
        <w:rPr>
          <w:rFonts w:ascii="Sylfaen" w:eastAsia="Sylfaen" w:hAnsi="Sylfaen"/>
          <w:color w:val="000000"/>
        </w:rPr>
        <w:t>); წწყ 2– 84% (2022</w:t>
      </w:r>
      <w:r w:rsidRPr="006A46A9">
        <w:rPr>
          <w:rFonts w:ascii="Sylfaen" w:eastAsia="Sylfaen" w:hAnsi="Sylfaen"/>
          <w:color w:val="000000"/>
          <w:lang w:val="ka-GE"/>
        </w:rPr>
        <w:t>წ.</w:t>
      </w:r>
      <w:r w:rsidRPr="006A46A9">
        <w:rPr>
          <w:rFonts w:ascii="Sylfaen" w:eastAsia="Sylfaen" w:hAnsi="Sylfaen"/>
          <w:color w:val="000000"/>
        </w:rPr>
        <w:t>); აპვ1 – 34% (2022</w:t>
      </w:r>
      <w:r w:rsidRPr="006A46A9">
        <w:rPr>
          <w:rFonts w:ascii="Sylfaen" w:eastAsia="Sylfaen" w:hAnsi="Sylfaen"/>
          <w:color w:val="000000"/>
          <w:lang w:val="ka-GE"/>
        </w:rPr>
        <w:t>წ.</w:t>
      </w:r>
      <w:r w:rsidRPr="006A46A9">
        <w:rPr>
          <w:rFonts w:ascii="Sylfaen" w:eastAsia="Sylfaen" w:hAnsi="Sylfaen"/>
          <w:color w:val="000000"/>
        </w:rPr>
        <w:t>); აპვ2 – 26% (2022</w:t>
      </w:r>
      <w:r w:rsidRPr="006A46A9">
        <w:rPr>
          <w:rFonts w:ascii="Sylfaen" w:eastAsia="Sylfaen" w:hAnsi="Sylfaen"/>
          <w:color w:val="000000"/>
          <w:lang w:val="ka-GE"/>
        </w:rPr>
        <w:t>წ.</w:t>
      </w:r>
      <w:r w:rsidRPr="006A46A9">
        <w:rPr>
          <w:rFonts w:ascii="Sylfaen" w:eastAsia="Sylfaen" w:hAnsi="Sylfaen"/>
          <w:color w:val="000000"/>
        </w:rPr>
        <w:t>)</w:t>
      </w:r>
      <w:r w:rsidRPr="006A46A9">
        <w:rPr>
          <w:rFonts w:ascii="Sylfaen" w:eastAsia="Sylfaen" w:hAnsi="Sylfaen"/>
          <w:color w:val="000000"/>
          <w:lang w:val="ka-GE"/>
        </w:rPr>
        <w:t>;</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4.</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C ჰეპატიტზე სკრინინგით გამოვლენილ პაციენტთა დიაგნოსტიკური კვლევებითა და მკურნალობით უზრუნველყოფა;</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უზრუნველყოფილია პროგრამაში მომართულ პაციენტთა 100%;</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შენარჩუნებულია საბაზისო მაჩვენებელი;</w:t>
      </w:r>
    </w:p>
    <w:p w:rsidR="007D7D32" w:rsidRPr="006A46A9" w:rsidRDefault="007D7D32" w:rsidP="00C3739E">
      <w:pPr>
        <w:spacing w:after="0" w:line="240" w:lineRule="auto"/>
        <w:jc w:val="both"/>
        <w:rPr>
          <w:rFonts w:ascii="Sylfaen" w:hAnsi="Sylfaen" w:cs="Calibri"/>
          <w:color w:val="000000"/>
          <w:lang w:val="ka-GE"/>
        </w:rPr>
      </w:pPr>
    </w:p>
    <w:p w:rsidR="007D7D32" w:rsidRPr="006A46A9" w:rsidRDefault="007D7D32" w:rsidP="00C3739E">
      <w:pPr>
        <w:spacing w:after="0" w:line="240" w:lineRule="auto"/>
        <w:jc w:val="both"/>
        <w:rPr>
          <w:rFonts w:ascii="Sylfaen" w:eastAsia="Sylfaen" w:hAnsi="Sylfaen"/>
          <w:color w:val="000000"/>
          <w:lang w:val="ka-GE"/>
        </w:rPr>
      </w:pP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შედეგის შეფასების ინდიკატორი -</w:t>
      </w:r>
      <w:r w:rsidRPr="006A46A9">
        <w:rPr>
          <w:rFonts w:ascii="Sylfaen" w:eastAsia="Sylfaen" w:hAnsi="Sylfaen"/>
          <w:color w:val="000000"/>
          <w:lang w:val="ka-GE"/>
        </w:rPr>
        <w:t xml:space="preserve"> C ჰეპატიტზე სკრინინგით გამოვლენილ, პროგრამაში მომართულ პაციენტთა 100% უზრუნველყოფილია დიაგნოსტიკური კვლევებითა და მკურნალობით (დიაგნოსტიკური კომპონენტით ისარგებლა 8 799 პირმა);</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5.</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აივ-ის ინციდენტობა 1000 მოსახლეზე;</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- 2020 – 0.14 (მდგრადი განვითარების მიზნების (SDG) 3.3.1 ამოცანა);</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- 0.166;</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lang w:val="ka-GE"/>
        </w:rPr>
      </w:pPr>
      <w:r w:rsidRPr="006A46A9">
        <w:rPr>
          <w:rFonts w:ascii="Sylfaen" w:eastAsia="Sylfaen" w:hAnsi="Sylfaen"/>
          <w:color w:val="000000"/>
        </w:rPr>
        <w:t>მიღწეული შუალედური შედეგის შეფასების ინდიკატორი - აივ-ით ინფიცირების ახალი შემთხვევების რაოდენობა 1000 მოსახლეზე - 0.166 (2022</w:t>
      </w:r>
      <w:r w:rsidRPr="006A46A9">
        <w:rPr>
          <w:rFonts w:ascii="Sylfaen" w:eastAsia="Sylfaen" w:hAnsi="Sylfaen"/>
          <w:color w:val="000000"/>
          <w:lang w:val="ka-GE"/>
        </w:rPr>
        <w:t>წ.</w:t>
      </w:r>
      <w:r w:rsidRPr="006A46A9">
        <w:rPr>
          <w:rFonts w:ascii="Sylfaen" w:eastAsia="Sylfaen" w:hAnsi="Sylfaen"/>
          <w:color w:val="000000"/>
        </w:rPr>
        <w:t>)</w:t>
      </w:r>
      <w:r w:rsidRPr="006A46A9">
        <w:rPr>
          <w:rFonts w:ascii="Sylfaen" w:eastAsia="Sylfaen" w:hAnsi="Sylfaen"/>
          <w:color w:val="000000"/>
          <w:lang w:val="ka-GE"/>
        </w:rPr>
        <w:t>.</w:t>
      </w:r>
    </w:p>
    <w:p w:rsidR="007D7D32" w:rsidRPr="006A46A9" w:rsidRDefault="007D7D32" w:rsidP="00C3739E">
      <w:pPr>
        <w:spacing w:after="0" w:line="240" w:lineRule="auto"/>
        <w:jc w:val="both"/>
        <w:rPr>
          <w:rFonts w:ascii="Sylfaen" w:eastAsia="Sylfaen" w:hAnsi="Sylfaen"/>
          <w:color w:val="000000"/>
          <w:lang w:val="ka-GE"/>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pStyle w:val="Heading5"/>
        <w:spacing w:line="240" w:lineRule="auto"/>
        <w:jc w:val="both"/>
        <w:rPr>
          <w:rFonts w:ascii="Sylfaen" w:eastAsia="SimSun" w:hAnsi="Sylfaen" w:cs="Calibri"/>
        </w:rPr>
      </w:pPr>
      <w:r w:rsidRPr="006A46A9">
        <w:rPr>
          <w:rFonts w:ascii="Sylfaen" w:eastAsia="SimSun" w:hAnsi="Sylfaen" w:cs="Calibri"/>
        </w:rPr>
        <w:lastRenderedPageBreak/>
        <w:t xml:space="preserve">1.2.2.1 დაავადებათა ადრეული გამოვლენა და სკრინინგი (პროგრამული კოდი 27 03 02 01) </w:t>
      </w:r>
    </w:p>
    <w:p w:rsidR="007D7D32" w:rsidRPr="006A46A9" w:rsidRDefault="007D7D32" w:rsidP="00C3739E">
      <w:pPr>
        <w:spacing w:after="0" w:line="240" w:lineRule="auto"/>
        <w:ind w:left="270"/>
        <w:jc w:val="both"/>
        <w:rPr>
          <w:rFonts w:ascii="Sylfaen" w:hAnsi="Sylfaen" w:cs="Sylfaen"/>
          <w:lang w:val="ka-GE"/>
        </w:rPr>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7D7D32" w:rsidRPr="006A46A9" w:rsidRDefault="007D7D32" w:rsidP="00C3739E">
      <w:pPr>
        <w:pBdr>
          <w:top w:val="nil"/>
          <w:left w:val="nil"/>
          <w:bottom w:val="nil"/>
          <w:right w:val="nil"/>
          <w:between w:val="nil"/>
        </w:pBdr>
        <w:spacing w:after="0" w:line="240" w:lineRule="auto"/>
        <w:jc w:val="both"/>
        <w:rPr>
          <w:rFonts w:ascii="Sylfaen" w:eastAsia="Calibri" w:hAnsi="Sylfaen" w:cs="Calibri"/>
        </w:rPr>
      </w:pPr>
    </w:p>
    <w:p w:rsidR="007D7D32" w:rsidRPr="006A46A9" w:rsidRDefault="007D7D32" w:rsidP="00C3739E">
      <w:pPr>
        <w:spacing w:after="0" w:line="240" w:lineRule="auto"/>
        <w:jc w:val="both"/>
        <w:rPr>
          <w:rFonts w:ascii="Sylfaen" w:hAnsi="Sylfaen" w:cs="Sylfaen"/>
          <w:lang w:val="ka-GE"/>
        </w:rPr>
      </w:pPr>
      <w:r w:rsidRPr="006A46A9">
        <w:rPr>
          <w:rFonts w:ascii="Sylfaen" w:hAnsi="Sylfaen" w:cs="Sylfaen"/>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სხვადასხვა ლოკალიზაციის კიბოს ადრეულ სტადიაზე გამოვლენის მაჩვენებლების გაუმჯობესება;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საშვილოსნოს ყელის კიბოს ადრეულ სტადიაზე გამოვლენის მაჩვენებლის გაზრდა, ოჯახის (მ.შ. სოფლის) ექიმების აქტიური ჩართულობის და მოსახლეობის ინფორმირებულობის დონის ამაღლების გზით სკრინინგული კვლევით მოცვის მაჩვენებლის გაუმჯობესება, მონიტორინგის სისტემის სრულყოფა;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ბავშვთა ასაკის მენტალური დარღვევების ადრეული გამოვლენა და სერვისზე ხელმისაწვდომობის უზრუნველყოფა;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ეპილეფსიის დიაგნოსტიკის და სერვისზე ხელმისაწვდომობის გაუმჯობესება;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დღენაკლულთა რეტინოპათიის ადრეული გამოვლენა და მკურნალობის სქემებში დროული ჩართვა;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სახელმწიფო პროგრამების გაუმჯობესებული ადმინისტრირება;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სამიზნე პოპულაციის გამოკვლევა სისხლში ტყვიის შემცველობაზე და ტყვიის ბიომონიტორინგის შედეგების გათვალისწინებით პრევენციული ღონისძიებების დაგეგმვა.</w:t>
      </w:r>
    </w:p>
    <w:p w:rsidR="007D7D32" w:rsidRPr="006A46A9" w:rsidRDefault="007D7D32" w:rsidP="00C3739E">
      <w:pPr>
        <w:spacing w:after="0" w:line="240" w:lineRule="auto"/>
        <w:jc w:val="both"/>
        <w:rPr>
          <w:rFonts w:ascii="Sylfaen" w:hAnsi="Sylfaen" w:cs="Sylfaen"/>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 xml:space="preserve">ძუძუს კიბოს სკრინინგი ჩაუტარდა- 27.0 ათასზე მეტ ბენეფიციარს, საშვილოსნოს ყელის კიბოს სკრინინგი (Pap–ტესტი) – 21.7 ათასზე მეტ ბენეფიციარს, კოლორექტალური კიბოს სკრინინგი - 4.0 ათასზე მეტ ბენეფიციარს, პროსტატის კიბოს სკრინინგი - 9.1 ათასამდე ბენეფიციარს, ხოლო კოლონოსკოპიური სკრინინგი - 519 ბენეფიციარს და კოლონოსკოპიური სკრინინგი მორფოლოგიით - 34 ბენეფიციარს; </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1-დან 6 წლამდე ასაკის ბავშვთა მსუბუქი და საშუალო ხარისხის მენტალური განვითარების დარღვევების პრევენციის“ კომპონენტის ფარგლებში</w:t>
      </w:r>
      <w:r w:rsidRPr="006A46A9">
        <w:rPr>
          <w:rFonts w:ascii="Sylfaen" w:hAnsi="Sylfaen"/>
          <w:lang w:val="ka-GE"/>
        </w:rPr>
        <w:t xml:space="preserve"> </w:t>
      </w:r>
      <w:r w:rsidRPr="006A46A9">
        <w:rPr>
          <w:rFonts w:ascii="Sylfaen" w:hAnsi="Sylfaen"/>
        </w:rPr>
        <w:t>კონსულტაცია გაეწია 1-6 წლამდე ასაკის 1 309 ბავშვს;</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„ეპილეფსიის დიაგნოსტიკის და ზედამხედველობის“</w:t>
      </w:r>
      <w:r w:rsidRPr="006A46A9">
        <w:rPr>
          <w:rFonts w:ascii="Sylfaen" w:hAnsi="Sylfaen"/>
          <w:lang w:val="ka-GE"/>
        </w:rPr>
        <w:t xml:space="preserve"> </w:t>
      </w:r>
      <w:r w:rsidRPr="006A46A9">
        <w:rPr>
          <w:rFonts w:ascii="Sylfaen" w:hAnsi="Sylfaen"/>
        </w:rPr>
        <w:t>კომპონენტის</w:t>
      </w:r>
      <w:r w:rsidRPr="006A46A9">
        <w:rPr>
          <w:rFonts w:ascii="Sylfaen" w:hAnsi="Sylfaen"/>
          <w:lang w:val="ka-GE"/>
        </w:rPr>
        <w:t xml:space="preserve"> </w:t>
      </w:r>
      <w:r w:rsidRPr="006A46A9">
        <w:rPr>
          <w:rFonts w:ascii="Sylfaen" w:hAnsi="Sylfaen"/>
        </w:rPr>
        <w:t>ფარგლებში საანგარიშო პერიოდში სულ კონსულტირებული იქნა 2 298 პაციენტი;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„დღენაკლულთა რეტინოპათიის</w:t>
      </w:r>
      <w:r w:rsidRPr="006A46A9">
        <w:rPr>
          <w:rFonts w:ascii="Sylfaen" w:hAnsi="Sylfaen"/>
          <w:lang w:val="ka-GE"/>
        </w:rPr>
        <w:t xml:space="preserve"> </w:t>
      </w:r>
      <w:r w:rsidRPr="006A46A9">
        <w:rPr>
          <w:rFonts w:ascii="Sylfaen" w:hAnsi="Sylfaen"/>
        </w:rPr>
        <w:t>სკრინინგის პილოტის“</w:t>
      </w:r>
      <w:r w:rsidRPr="006A46A9">
        <w:rPr>
          <w:rFonts w:ascii="Sylfaen" w:hAnsi="Sylfaen"/>
          <w:lang w:val="ka-GE"/>
        </w:rPr>
        <w:t xml:space="preserve"> </w:t>
      </w:r>
      <w:r w:rsidRPr="006A46A9">
        <w:rPr>
          <w:rFonts w:ascii="Sylfaen" w:hAnsi="Sylfaen"/>
        </w:rPr>
        <w:t>კომპონენტის</w:t>
      </w:r>
      <w:r w:rsidRPr="006A46A9">
        <w:rPr>
          <w:rFonts w:ascii="Sylfaen" w:hAnsi="Sylfaen"/>
          <w:lang w:val="ka-GE"/>
        </w:rPr>
        <w:t xml:space="preserve"> </w:t>
      </w:r>
      <w:r w:rsidRPr="006A46A9">
        <w:rPr>
          <w:rFonts w:ascii="Sylfaen" w:hAnsi="Sylfaen"/>
        </w:rPr>
        <w:t>ფარგლებში პირველადი სკრინინგი ჩაუტარდა 770 ბენეფიციარს; დაფიქსირდა განმეორებითი კვლევის 1675 შემთხვევა;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განხორციელდა სახელმწიფო პროგრამების ადმინისტრირება;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 xml:space="preserve">გრაფიტული აბსორბციის ატომური სპექტრომეტრული მეთოდით იდენტიფიცირებული 7 წლამდე ასაკის 5 548 ბენეფიციარიდან ტყვიის მომატებული შემცველობა, რომელიც შეადგენს ან მეტია 5 მკგ/დლ-ზე, გამოუვლინდა 165 ბავშვს (2,9%). ამასთანავე, გამოკვლეული 626 ოჯახის წევრიდან ტყვიის მომატებული შემცველობა გამოუვლინდა 612 ოჯახის წევრიდან 49-ს (8 %), ხოლო 14 ორსულიდან 2-ს (14%). გამოკვლეული ბავშვებიდან 12-ს აღმოაჩნდა ტყვია 10 მკგ/დლ-ზე მეტი </w:t>
      </w:r>
      <w:r w:rsidRPr="006A46A9">
        <w:rPr>
          <w:rFonts w:ascii="Sylfaen" w:hAnsi="Sylfaen"/>
        </w:rPr>
        <w:lastRenderedPageBreak/>
        <w:t>მოცულობით. ოჯახის წევრებიდან 9-ს აღმოაჩნდა ტყვია 10 მკგ/დლ-ზე მეტი მოცულობით და ესაჭიროება შემდგომი მეთვალყურეობა.</w:t>
      </w: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დაგეგმილი და 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1.</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კიბოს სკრინინგული კვლევებით მოცვა;</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ძუძუს კიბოს სკრინინგი 19.1 ათასზე მეტი; საშვილოსნოს ყელის კიბოს სკრინინგი - 15.7 ათასზე მეტი; პროსტატის კიბოს სკრინინგი - 7.8 ათასზე მეტი; კოლორექტალური კიბოს სკრინინგი - 3.5 ათასზე მეტი (2021 წლის მაჩვენებლები);</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მოცვის (დასკრინული პაციენტების ოდენობის) გაზრდა 5%-ით წინა წელთან შედარებით;</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მიღწეული შუალედური შედეგის შეფასების ინდიკატორი - კიბოს სკრინინგული კვლევების შესრულების მაჩვენებლები: ძუძუს კიბოს სკრინინგი 27.0 ათასზე მეტი (10.69%) დასკრინული პაციენტების რაოდენობა გაიზარდა 16.4% გასულ წელთან შედარებით; საშვილოსნოს ყელის კიბოს სკრინინგი - 21.7 ათასზე მეტი (10.9%) დასკრინული პაციენტების რაოდენობა გაიზარდა 17.3% გასულ წელთან შედარებით; პროსტატის კიბოს სკრინინგი - 9.1 ათასამდე (3.1%) დასკრინული პაციენტების რაოდენობა გაიზარდა 19.7% გასულ წელთან შედარებით; კოლორექტალური კიბოს სკრინინგი - 4.0 ათასზე მეტი (1.3%). დასკრინული პაციენტების რაოდენობა გაიზარდა 11.1% გასულ წელთან შედარებით;</w:t>
      </w:r>
    </w:p>
    <w:p w:rsidR="007D7D32" w:rsidRPr="006A46A9" w:rsidRDefault="007D7D32" w:rsidP="00C3739E">
      <w:pPr>
        <w:pBdr>
          <w:top w:val="nil"/>
          <w:left w:val="nil"/>
          <w:bottom w:val="nil"/>
          <w:right w:val="nil"/>
          <w:between w:val="nil"/>
        </w:pBdr>
        <w:spacing w:after="0" w:line="240" w:lineRule="auto"/>
        <w:jc w:val="both"/>
        <w:rPr>
          <w:rFonts w:ascii="Sylfaen" w:hAnsi="Sylfaen" w:cs="Calibri"/>
          <w:color w:val="000000"/>
          <w:lang w:val="ka-GE"/>
        </w:rPr>
      </w:pP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2.</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- 1-დან 6 წლამდე ასაკის ბავშვთა მსუბუქი და საშუალო ხარისხის მენტალური განვითარების დარღვევების პრევენციის ღონისძიებებით მოცვა;</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შესრულების მაჩვენებელი საპროგნოზო რაოდენობასთან მიმართებით შეადგენს 80.7%, (2021 წლის მაჩვენებლები); სერვისის ხელმისაწვდომობა უზრუნველყოფილია</w:t>
      </w:r>
      <w:r w:rsidRPr="006A46A9">
        <w:rPr>
          <w:rFonts w:ascii="Sylfaen" w:eastAsia="Sylfaen" w:hAnsi="Sylfaen"/>
          <w:color w:val="000000"/>
          <w:lang w:val="ka-GE"/>
        </w:rPr>
        <w:t xml:space="preserve"> </w:t>
      </w:r>
      <w:r w:rsidRPr="006A46A9">
        <w:rPr>
          <w:rFonts w:ascii="Sylfaen" w:eastAsia="Sylfaen" w:hAnsi="Sylfaen"/>
          <w:color w:val="000000"/>
        </w:rPr>
        <w:t>ქ.</w:t>
      </w:r>
      <w:r w:rsidRPr="006A46A9">
        <w:rPr>
          <w:rFonts w:ascii="Sylfaen" w:eastAsia="Sylfaen" w:hAnsi="Sylfaen"/>
          <w:color w:val="000000"/>
          <w:lang w:val="ka-GE"/>
        </w:rPr>
        <w:t xml:space="preserve"> </w:t>
      </w:r>
      <w:r w:rsidRPr="006A46A9">
        <w:rPr>
          <w:rFonts w:ascii="Sylfaen" w:eastAsia="Sylfaen" w:hAnsi="Sylfaen"/>
          <w:color w:val="000000"/>
        </w:rPr>
        <w:t xml:space="preserve">თბილისში, ქ. ქუთაისში; </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br/>
        <w:t>მიზნობრივი მაჩვენებელი - საბაზისო მაჩვენებლის შენარჩუნება, სერვისის ხელმისაწვდომობის უზრუნველყოფა</w:t>
      </w:r>
      <w:r w:rsidRPr="006A46A9">
        <w:rPr>
          <w:rFonts w:ascii="Sylfaen" w:eastAsia="Sylfaen" w:hAnsi="Sylfaen"/>
          <w:color w:val="000000"/>
          <w:lang w:val="ka-GE"/>
        </w:rPr>
        <w:t xml:space="preserve"> </w:t>
      </w:r>
      <w:r w:rsidRPr="006A46A9">
        <w:rPr>
          <w:rFonts w:ascii="Sylfaen" w:eastAsia="Sylfaen" w:hAnsi="Sylfaen"/>
          <w:color w:val="000000"/>
        </w:rPr>
        <w:t>ქ.</w:t>
      </w:r>
      <w:r w:rsidRPr="006A46A9">
        <w:rPr>
          <w:rFonts w:ascii="Sylfaen" w:eastAsia="Sylfaen" w:hAnsi="Sylfaen"/>
          <w:color w:val="000000"/>
          <w:lang w:val="ka-GE"/>
        </w:rPr>
        <w:t xml:space="preserve"> </w:t>
      </w:r>
      <w:r w:rsidRPr="006A46A9">
        <w:rPr>
          <w:rFonts w:ascii="Sylfaen" w:eastAsia="Sylfaen" w:hAnsi="Sylfaen"/>
          <w:color w:val="000000"/>
        </w:rPr>
        <w:t>თბილისის და ქალაქ ქუთაისის მასშტაბით;</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ინდიკატორი - </w:t>
      </w:r>
      <w:r w:rsidRPr="006A46A9">
        <w:rPr>
          <w:rFonts w:ascii="Sylfaen" w:eastAsia="Sylfaen" w:hAnsi="Sylfaen"/>
          <w:color w:val="000000"/>
        </w:rPr>
        <w:t>მომსახურეობა გაეწია 1-6 წლის ასაკ</w:t>
      </w:r>
      <w:r w:rsidRPr="006A46A9">
        <w:rPr>
          <w:rFonts w:ascii="Sylfaen" w:eastAsia="Sylfaen" w:hAnsi="Sylfaen"/>
          <w:color w:val="000000"/>
          <w:lang w:val="ka-GE"/>
        </w:rPr>
        <w:t>ამდე</w:t>
      </w:r>
      <w:r w:rsidRPr="006A46A9">
        <w:rPr>
          <w:rFonts w:ascii="Sylfaen" w:eastAsia="Sylfaen" w:hAnsi="Sylfaen"/>
          <w:color w:val="000000"/>
        </w:rPr>
        <w:t xml:space="preserve"> </w:t>
      </w:r>
      <w:r w:rsidRPr="006A46A9">
        <w:rPr>
          <w:rFonts w:ascii="Sylfaen" w:eastAsia="Sylfaen" w:hAnsi="Sylfaen"/>
          <w:color w:val="000000"/>
          <w:lang w:val="ka-GE"/>
        </w:rPr>
        <w:t>1309</w:t>
      </w:r>
      <w:r w:rsidRPr="006A46A9">
        <w:rPr>
          <w:rFonts w:ascii="Sylfaen" w:eastAsia="Sylfaen" w:hAnsi="Sylfaen"/>
          <w:color w:val="000000"/>
        </w:rPr>
        <w:t xml:space="preserve"> ბავშვს</w:t>
      </w:r>
      <w:r w:rsidRPr="006A46A9">
        <w:rPr>
          <w:rFonts w:ascii="Sylfaen" w:eastAsia="Sylfaen" w:hAnsi="Sylfaen"/>
          <w:color w:val="000000"/>
          <w:lang w:val="ka-GE"/>
        </w:rPr>
        <w:t xml:space="preserve">, </w:t>
      </w:r>
      <w:r w:rsidRPr="006A46A9">
        <w:rPr>
          <w:rFonts w:ascii="Sylfaen" w:eastAsia="Sylfaen" w:hAnsi="Sylfaen"/>
          <w:color w:val="000000"/>
        </w:rPr>
        <w:t>რაც შეადგენს საპროგნოზო რაოდენობის 96.1%;</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br/>
        <w:t>3.</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ეპილეფსიის დიაგნოსტიკისა და ზედამხედველობის სერვისებით მოცვა;</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lastRenderedPageBreak/>
        <w:t>საბაზისო მაჩვენებელი - გამოკვლეულ ბენეფიციართა რაოდენობა - 2,3 ათასამდე, მათ შორის: 33,0% თბილისის მაცხოვრებელი, ხოლო სხვადასხვა რეგიონებიდან - 67,0% (2021 წლის მაჩვენებლები);</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საბაზისო მაჩვენებლის ზრდა 5%-ით;</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lang w:val="ka-GE"/>
        </w:rPr>
      </w:pP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შედეგის შეფასების ინდიკატ</w:t>
      </w:r>
      <w:r w:rsidRPr="006A46A9">
        <w:rPr>
          <w:rFonts w:ascii="Sylfaen" w:eastAsia="Sylfaen" w:hAnsi="Sylfaen"/>
          <w:color w:val="000000"/>
        </w:rPr>
        <w:t>ორი - კონსულტირებულ იქნა 2.3 ათასამდე პაციენტი, მათ შორის: 44.1% თბილისის მაცხოვრებელი, ხოლო სხვადასხვა რეგიონებიდან - 55.9%; სერვისის ხელმისაწვდომობა უზრუნველყოფილია 3 ქალაქში: თბილისში, გორში, ბათუმში</w:t>
      </w:r>
      <w:r w:rsidRPr="006A46A9">
        <w:rPr>
          <w:rFonts w:ascii="Sylfaen" w:eastAsia="Sylfaen" w:hAnsi="Sylfaen"/>
          <w:color w:val="000000"/>
          <w:lang w:val="ka-GE"/>
        </w:rPr>
        <w:t>;</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lang w:val="ka-GE"/>
        </w:rPr>
      </w:pPr>
    </w:p>
    <w:p w:rsidR="007D7D32" w:rsidRPr="006A46A9" w:rsidRDefault="007D7D32"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rPr>
      </w:pPr>
      <w:r w:rsidRPr="006A46A9">
        <w:rPr>
          <w:rFonts w:ascii="Sylfaen" w:eastAsia="Sylfaen" w:hAnsi="Sylfaen"/>
          <w:color w:val="000000"/>
        </w:rPr>
        <w:t>ცდომილების მაჩვენებელი - რეგიონების მოსახლეობის დაბალი ჩართულობა და ცნობიერების დაბალი დონე; არასაკმარისი მატერიალურ-ტექნიკური აღჭურვილობა; კვალიფიციური ადამიანური რესურსების ნაკლებობა; შესაბამისი კვალიფიციური სამედიცინო პერსონალის სიმცირე;</w:t>
      </w:r>
    </w:p>
    <w:p w:rsidR="007D7D32" w:rsidRPr="006A46A9" w:rsidRDefault="007D7D32"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rPr>
      </w:pPr>
    </w:p>
    <w:p w:rsidR="007D7D32" w:rsidRPr="006A46A9" w:rsidRDefault="007D7D32"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rPr>
      </w:pPr>
      <w:r w:rsidRPr="006A46A9">
        <w:rPr>
          <w:rFonts w:ascii="Sylfaen" w:eastAsia="Sylfaen" w:hAnsi="Sylfaen"/>
          <w:color w:val="000000"/>
        </w:rPr>
        <w:t>4.</w:t>
      </w:r>
    </w:p>
    <w:p w:rsidR="007D7D32" w:rsidRPr="006A46A9" w:rsidRDefault="007D7D32"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დღენაკლულთა რეტინოპათიის პირველადი სკრინინგით მოცვა;</w:t>
      </w:r>
    </w:p>
    <w:p w:rsidR="007D7D32" w:rsidRPr="006A46A9" w:rsidRDefault="007D7D32"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rPr>
      </w:pPr>
    </w:p>
    <w:p w:rsidR="007D7D32" w:rsidRPr="006A46A9" w:rsidRDefault="007D7D32"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პირველადი სკრინინგი ჩაუტარდა 985 დღენაკლულ ახალშობილს, ხოლო განმეორებითი დიაგნოსტიკა - 2,240. სერვისის მიწოდება ხორციელდება თბილისში, ლაგოდეხსა და ქუთაისში; (2021 წლის მონაცემებით);</w:t>
      </w:r>
    </w:p>
    <w:p w:rsidR="007D7D32" w:rsidRPr="006A46A9" w:rsidRDefault="007D7D32"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rPr>
      </w:pPr>
      <w:r w:rsidRPr="006A46A9">
        <w:rPr>
          <w:rFonts w:ascii="Sylfaen" w:eastAsia="Sylfaen" w:hAnsi="Sylfaen"/>
          <w:color w:val="000000"/>
        </w:rPr>
        <w:br/>
        <w:t>მიზნობრივი მაჩვენებელი - ქ. თბილისის და დამატებით 2 რეგიონის დაწესებულებებში დაბადებული და რეფერირებული დღენაკლული ახალშობილების 100%-ის გამოკვლევა რეტინოპათიის დიაგნოსტირების მიზნით;</w:t>
      </w:r>
    </w:p>
    <w:p w:rsidR="007D7D32" w:rsidRPr="006A46A9" w:rsidRDefault="007D7D32"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lang w:val="ka-GE"/>
        </w:rPr>
      </w:pPr>
      <w:r w:rsidRPr="006A46A9">
        <w:rPr>
          <w:rFonts w:ascii="Sylfaen" w:eastAsia="Sylfaen" w:hAnsi="Sylfaen"/>
          <w:color w:val="000000"/>
        </w:rPr>
        <w:t xml:space="preserve"> </w:t>
      </w:r>
      <w:r w:rsidRPr="006A46A9">
        <w:rPr>
          <w:rFonts w:ascii="Sylfaen" w:eastAsia="Sylfaen" w:hAnsi="Sylfaen"/>
          <w:color w:val="000000"/>
        </w:rPr>
        <w:br/>
      </w: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შედეგის შეფასების ინდიკატორი -</w:t>
      </w:r>
      <w:r w:rsidRPr="006A46A9">
        <w:rPr>
          <w:rFonts w:ascii="Sylfaen" w:eastAsia="Sylfaen" w:hAnsi="Sylfaen"/>
          <w:color w:val="000000"/>
        </w:rPr>
        <w:t xml:space="preserve"> ახალშობილების 100%-ის გამოკვლევა რეტინოპათიის დიაგნოსტირების მიზნით. პირველადი სკრინინგი ჩაუტარდა 770 დღენაკლულ ახალშობილს. სერვისის ხელმისაწვდომობა უზრუნველყოფილია თბილისში, ლაგოდეხში, ქუთაისში</w:t>
      </w:r>
      <w:r w:rsidRPr="006A46A9">
        <w:rPr>
          <w:rFonts w:ascii="Sylfaen" w:eastAsia="Sylfaen" w:hAnsi="Sylfaen"/>
          <w:color w:val="000000"/>
          <w:lang w:val="ka-GE"/>
        </w:rPr>
        <w:t>.</w:t>
      </w:r>
    </w:p>
    <w:p w:rsidR="007D7D32" w:rsidRPr="006A46A9" w:rsidRDefault="007D7D32"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rPr>
      </w:pPr>
      <w:r w:rsidRPr="006A46A9">
        <w:rPr>
          <w:rFonts w:ascii="Sylfaen" w:eastAsia="Sylfaen" w:hAnsi="Sylfaen"/>
          <w:color w:val="000000"/>
        </w:rPr>
        <w:br/>
        <w:t>5.</w:t>
      </w:r>
    </w:p>
    <w:p w:rsidR="007D7D32" w:rsidRPr="006A46A9" w:rsidRDefault="007D7D32"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სისხლში ტყვიის შემცველობაზე კვლევებითა და შესაბამისი მედიკამენტებით მოცვა;</w:t>
      </w:r>
    </w:p>
    <w:p w:rsidR="007D7D32" w:rsidRPr="006A46A9" w:rsidRDefault="007D7D32"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rPr>
      </w:pPr>
      <w:r w:rsidRPr="006A46A9">
        <w:rPr>
          <w:rFonts w:ascii="Sylfaen" w:eastAsia="Sylfaen" w:hAnsi="Sylfaen"/>
          <w:color w:val="000000"/>
        </w:rPr>
        <w:t xml:space="preserve"> </w:t>
      </w:r>
    </w:p>
    <w:p w:rsidR="007D7D32" w:rsidRPr="006A46A9" w:rsidRDefault="007D7D32"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მიზნობრივი პოპულაცია მოცულია შესაბამისი კვლევებითა და მედიკამენტებით;</w:t>
      </w:r>
    </w:p>
    <w:p w:rsidR="007D7D32" w:rsidRPr="006A46A9" w:rsidRDefault="007D7D32"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rPr>
      </w:pPr>
    </w:p>
    <w:p w:rsidR="007D7D32" w:rsidRPr="006A46A9" w:rsidRDefault="007D7D32"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ექიმის მიერ რეფერირებული 7 წლამდე ასაკის ყველა ბავშვის გამოკვლევა ტყვიაზე, ხოლო სისხლში ტყვიის მომატებული შემცველობის მქონე ბავშვების უზრუნველყოფა შესაბამისი სამედიცინო სერვისებით და მათი 18 წალმდე ასაკის და ორსული ოჯახის წევრების მოცვა შესაბამისი სამედიცინო სერვისებით;</w:t>
      </w:r>
    </w:p>
    <w:p w:rsidR="007D7D32" w:rsidRPr="006A46A9" w:rsidRDefault="007D7D32"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Theme="minorEastAsia" w:hAnsi="Sylfaen" w:cs="Sylfaen"/>
          <w:bCs/>
          <w:color w:val="000000" w:themeColor="text1"/>
          <w:shd w:val="clear" w:color="auto" w:fill="FFFFFF"/>
          <w:lang w:val="ka-GE"/>
        </w:rPr>
      </w:pPr>
      <w:r w:rsidRPr="006A46A9">
        <w:rPr>
          <w:rFonts w:ascii="Sylfaen" w:eastAsia="Sylfaen" w:hAnsi="Sylfaen"/>
          <w:color w:val="000000"/>
        </w:rPr>
        <w:lastRenderedPageBreak/>
        <w:t xml:space="preserve"> </w:t>
      </w:r>
      <w:r w:rsidRPr="006A46A9">
        <w:rPr>
          <w:rFonts w:ascii="Sylfaen" w:eastAsia="Sylfaen" w:hAnsi="Sylfaen"/>
          <w:color w:val="000000"/>
        </w:rPr>
        <w:br/>
      </w: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ინდიკატორი </w:t>
      </w:r>
      <w:r w:rsidRPr="006A46A9">
        <w:rPr>
          <w:rFonts w:ascii="Sylfaen" w:eastAsia="Sylfaen" w:hAnsi="Sylfaen"/>
          <w:color w:val="000000"/>
        </w:rPr>
        <w:t>-</w:t>
      </w:r>
      <w:r w:rsidRPr="006A46A9">
        <w:rPr>
          <w:rFonts w:ascii="Sylfaen" w:eastAsia="Sylfaen" w:hAnsi="Sylfaen"/>
          <w:color w:val="000000"/>
          <w:lang w:val="ka-GE"/>
        </w:rPr>
        <w:t xml:space="preserve"> </w:t>
      </w:r>
      <w:r w:rsidRPr="006A46A9">
        <w:rPr>
          <w:rFonts w:ascii="Sylfaen" w:eastAsia="Sylfaen" w:hAnsi="Sylfaen"/>
          <w:color w:val="000000"/>
        </w:rPr>
        <w:t>გრაფიტული აბსორბციის ატომური სპექტრომეტრული მეთოდით იდენტიფიცირებული 7 წლამდე ასაკის 5548 ბენეფიციარიდან ტყვიის მომატებული შემცველობა, რომელიც შეადგენს ან მეტია 5 მკგ/დლ-ზე, გამოუვლინდა 165 ბავშვს (3%). ამასთანავე, გამოკვლეული 626 ოჯახის წევრიდან, 5 მკგ/დლ ან მეტი სისხლში ტყვიის შემცველობა გამოუვლინდა: 612 ოჯახის წევრიდან 49-ს (8%) და 14 ორსულიდან 2-ს (14%).</w:t>
      </w:r>
      <w:r w:rsidRPr="006A46A9">
        <w:rPr>
          <w:rFonts w:ascii="Sylfaen" w:eastAsia="Sylfaen" w:hAnsi="Sylfaen"/>
          <w:color w:val="000000"/>
          <w:lang w:val="ka-GE"/>
        </w:rPr>
        <w:t xml:space="preserve"> </w:t>
      </w:r>
      <w:r w:rsidRPr="006A46A9">
        <w:rPr>
          <w:rFonts w:ascii="Sylfaen" w:eastAsiaTheme="minorEastAsia" w:hAnsi="Sylfaen" w:cs="Sylfaen"/>
          <w:bCs/>
          <w:color w:val="000000" w:themeColor="text1"/>
          <w:shd w:val="clear" w:color="auto" w:fill="FFFFFF"/>
          <w:lang w:val="ka-GE"/>
        </w:rPr>
        <w:t>გამოკვლეული ბავშვებიდან 12-ს აღმოაჩნდა ტყვია 10 მკგ/დლ-ზე მეტი მოცულობით. ოჯახის წევრებიდან 9-ს აღმოაჩნდა ტყვია 10 მკგ/დლ-ზე მეტი მოცულობით და ესაჭიროება შემდგომი მეთვალყურეობა.</w:t>
      </w:r>
    </w:p>
    <w:p w:rsidR="007D7D32" w:rsidRPr="006A46A9" w:rsidRDefault="007D7D32"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Theme="minorEastAsia" w:hAnsi="Sylfaen" w:cs="Sylfaen"/>
          <w:bCs/>
          <w:color w:val="000000" w:themeColor="text1"/>
          <w:shd w:val="clear" w:color="auto" w:fill="FFFFFF"/>
          <w:lang w:val="ka-GE"/>
        </w:rPr>
      </w:pPr>
    </w:p>
    <w:p w:rsidR="007D7D32" w:rsidRPr="006A46A9" w:rsidRDefault="007D7D32"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lang w:val="ka-GE"/>
        </w:rPr>
      </w:pPr>
    </w:p>
    <w:p w:rsidR="007D7D32" w:rsidRPr="006A46A9" w:rsidRDefault="007D7D32" w:rsidP="00C3739E">
      <w:pPr>
        <w:pStyle w:val="Heading5"/>
        <w:spacing w:line="240" w:lineRule="auto"/>
        <w:jc w:val="both"/>
        <w:rPr>
          <w:rFonts w:ascii="Sylfaen" w:eastAsia="SimSun" w:hAnsi="Sylfaen" w:cs="Calibri"/>
        </w:rPr>
      </w:pPr>
      <w:r w:rsidRPr="006A46A9">
        <w:rPr>
          <w:rFonts w:ascii="Sylfaen" w:eastAsia="SimSun" w:hAnsi="Sylfaen" w:cs="Calibri"/>
        </w:rPr>
        <w:t>1.2.2.2 იმუნიზაცია (პროგრამული კოდი 27 03 02 02)</w:t>
      </w:r>
    </w:p>
    <w:p w:rsidR="007D7D32" w:rsidRPr="006A46A9" w:rsidRDefault="007D7D32" w:rsidP="00C3739E">
      <w:pPr>
        <w:spacing w:after="0" w:line="240" w:lineRule="auto"/>
        <w:ind w:left="270"/>
        <w:jc w:val="both"/>
        <w:rPr>
          <w:rFonts w:ascii="Sylfaen" w:hAnsi="Sylfaen" w:cs="Sylfaen"/>
          <w:lang w:val="ka-GE"/>
        </w:rPr>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hAnsi="Sylfaen" w:cs="Sylfaen"/>
          <w:lang w:val="ka-GE"/>
        </w:rPr>
      </w:pPr>
      <w:r w:rsidRPr="006A46A9">
        <w:rPr>
          <w:rFonts w:ascii="Sylfaen" w:hAnsi="Sylfaen" w:cs="Sylfaen"/>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მოსახლეობის მართვადი ინფექციებისაგან დაცვა ვაქცინებითა და ვაქცინაციისათვის საჭირო სახარჯი მასალებით უწყვეტად უზრუნველყოფის გზით;</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მონიტორინგისა და ლოჯისტიკის სისტემის გაუმჯობესება.</w:t>
      </w:r>
    </w:p>
    <w:p w:rsidR="007D7D32" w:rsidRPr="006A46A9" w:rsidRDefault="007D7D32" w:rsidP="00C3739E">
      <w:pPr>
        <w:pStyle w:val="ListParagraph"/>
        <w:spacing w:after="0" w:line="240" w:lineRule="auto"/>
        <w:ind w:left="360"/>
        <w:rPr>
          <w:rFonts w:ascii="Sylfaen" w:hAnsi="Sylfaen"/>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პროგრამის ფარგლებში უზრუნველყოფილი იყო ვაქცინებისა და ვაქცინაციისათვის საჭირო სახარჯი მასალებით უწყვეტად მომარაგება.</w:t>
      </w: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დაგეგმილი და 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tabs>
          <w:tab w:val="left" w:pos="0"/>
        </w:tabs>
        <w:spacing w:after="0" w:line="240" w:lineRule="auto"/>
        <w:jc w:val="both"/>
        <w:rPr>
          <w:rFonts w:ascii="Sylfaen" w:eastAsia="Sylfaen" w:hAnsi="Sylfaen"/>
          <w:color w:val="000000"/>
          <w:lang w:val="ka-GE"/>
        </w:rPr>
      </w:pPr>
      <w:r w:rsidRPr="006A46A9">
        <w:rPr>
          <w:rFonts w:ascii="Sylfaen" w:eastAsia="Sylfaen" w:hAnsi="Sylfaen"/>
          <w:color w:val="000000"/>
          <w:lang w:val="ka-GE"/>
        </w:rPr>
        <w:t>1.</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იმუნიზაციით მოცვა;</w:t>
      </w:r>
    </w:p>
    <w:p w:rsidR="007D7D32" w:rsidRPr="006A46A9" w:rsidRDefault="007D7D32" w:rsidP="00C3739E">
      <w:pPr>
        <w:tabs>
          <w:tab w:val="left" w:pos="0"/>
        </w:tabs>
        <w:spacing w:after="0" w:line="240" w:lineRule="auto"/>
        <w:jc w:val="both"/>
        <w:rPr>
          <w:rFonts w:ascii="Sylfaen" w:eastAsia="Sylfaen" w:hAnsi="Sylfaen"/>
          <w:color w:val="000000"/>
        </w:rPr>
      </w:pP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საბაზისო მაჩვენებელი - იმუნიზაციით მიზნობრივი პოპულაციის მაქსიმალური მოცვის მაჩვენებელი - დყტ-ჰიბ-ჰეპბ -იპვ 3- 85,0%, წწყ 1-90%, წწყ 2- 81%, აპვ1-24%, აპვ2 – 24% (2021 წლის წინასწარი მაჩვენებლები); </w:t>
      </w:r>
    </w:p>
    <w:p w:rsidR="007D7D32" w:rsidRPr="006A46A9" w:rsidRDefault="007D7D32" w:rsidP="00C3739E">
      <w:pPr>
        <w:tabs>
          <w:tab w:val="left" w:pos="0"/>
        </w:tabs>
        <w:spacing w:after="0" w:line="240" w:lineRule="auto"/>
        <w:jc w:val="both"/>
        <w:rPr>
          <w:rFonts w:ascii="Sylfaen" w:eastAsia="Sylfaen" w:hAnsi="Sylfaen"/>
          <w:color w:val="000000"/>
        </w:rPr>
      </w:pP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იმუნიზაციით მიზნობრივი პოპულაციის მაქსიმალური მოცვის მაჩვენებელი - დყტ-ჰიბ-ჰეპბ -იპვ 3-95%, წწყ 1 - 95%, წწყ 2- 95%; ეროვნული კალენდრით გათვალისწინებული ვაქცინებისა და ასაცრელი მასალების შესყიდვა მაქსიმალური მოცვისთვის საჭირო რაოდენობით; მიზნობრივი ჯგუფებისათვის ადამიანის პაპილომავირუსის საწინააღმდეგო ვაქცინაციის ხელმისაწვდომობა;</w:t>
      </w:r>
    </w:p>
    <w:p w:rsidR="007D7D32" w:rsidRPr="006A46A9" w:rsidRDefault="007D7D32" w:rsidP="00C3739E">
      <w:pPr>
        <w:tabs>
          <w:tab w:val="left" w:pos="0"/>
        </w:tabs>
        <w:spacing w:after="0" w:line="240" w:lineRule="auto"/>
        <w:jc w:val="both"/>
        <w:rPr>
          <w:rFonts w:ascii="Sylfaen" w:eastAsia="Sylfaen" w:hAnsi="Sylfaen"/>
          <w:color w:val="000000"/>
          <w:lang w:val="ka-GE"/>
        </w:rPr>
      </w:pPr>
      <w:r w:rsidRPr="006A46A9">
        <w:rPr>
          <w:rFonts w:ascii="Sylfaen" w:eastAsia="Sylfaen" w:hAnsi="Sylfaen"/>
          <w:color w:val="000000"/>
        </w:rPr>
        <w:lastRenderedPageBreak/>
        <w:t xml:space="preserve"> </w:t>
      </w:r>
      <w:r w:rsidRPr="006A46A9">
        <w:rPr>
          <w:rFonts w:ascii="Sylfaen" w:eastAsia="Sylfaen" w:hAnsi="Sylfaen"/>
          <w:color w:val="000000"/>
        </w:rPr>
        <w:br/>
      </w: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w:t>
      </w:r>
      <w:r w:rsidRPr="006A46A9">
        <w:rPr>
          <w:rFonts w:ascii="Sylfaen" w:eastAsia="Sylfaen" w:hAnsi="Sylfaen"/>
          <w:color w:val="000000"/>
        </w:rPr>
        <w:t>ინდიკატორი -დყტ-ჰიბ-ჰეპბ -იპვ 3-85%, წწყ 12 თვე-92%, წწყ 2 წელი -</w:t>
      </w:r>
      <w:r w:rsidRPr="006A46A9">
        <w:rPr>
          <w:rFonts w:ascii="Sylfaen" w:eastAsia="Sylfaen" w:hAnsi="Sylfaen"/>
          <w:color w:val="000000"/>
          <w:lang w:val="ka-GE"/>
        </w:rPr>
        <w:t xml:space="preserve"> </w:t>
      </w:r>
      <w:r w:rsidRPr="006A46A9">
        <w:rPr>
          <w:rFonts w:ascii="Sylfaen" w:eastAsia="Sylfaen" w:hAnsi="Sylfaen"/>
          <w:color w:val="000000"/>
        </w:rPr>
        <w:t>84%; აპვ1 – 34%, აპვ2 – 26%. შესყიდულია ეროვნული კალენდრით გათვალისწინებული ვაქცინებისა და ასაცრელი მასალების დაგეგმილი მოცვის შესაბამისი რაოდენობ</w:t>
      </w:r>
      <w:r w:rsidRPr="006A46A9">
        <w:rPr>
          <w:rFonts w:ascii="Sylfaen" w:eastAsia="Sylfaen" w:hAnsi="Sylfaen"/>
          <w:color w:val="000000"/>
          <w:lang w:val="ka-GE"/>
        </w:rPr>
        <w:t>ა</w:t>
      </w:r>
      <w:r w:rsidRPr="006A46A9">
        <w:rPr>
          <w:rFonts w:ascii="Sylfaen" w:eastAsia="Sylfaen" w:hAnsi="Sylfaen"/>
          <w:color w:val="000000"/>
        </w:rPr>
        <w:t>; ხელმისაწვდომ</w:t>
      </w:r>
      <w:r w:rsidRPr="006A46A9">
        <w:rPr>
          <w:rFonts w:ascii="Sylfaen" w:eastAsia="Sylfaen" w:hAnsi="Sylfaen"/>
          <w:color w:val="000000"/>
          <w:lang w:val="ka-GE"/>
        </w:rPr>
        <w:t xml:space="preserve">ია </w:t>
      </w:r>
      <w:r w:rsidRPr="006A46A9">
        <w:rPr>
          <w:rFonts w:ascii="Sylfaen" w:eastAsia="Sylfaen" w:hAnsi="Sylfaen"/>
          <w:color w:val="000000"/>
        </w:rPr>
        <w:t>მიზნობრივი ჯგუფებისათვის ადამიანის პაპილომავირუსის საწინააღმდეგო</w:t>
      </w:r>
      <w:r w:rsidRPr="006A46A9">
        <w:rPr>
          <w:rFonts w:ascii="Sylfaen" w:eastAsia="Sylfaen" w:hAnsi="Sylfaen"/>
          <w:color w:val="000000"/>
          <w:lang w:val="ka-GE"/>
        </w:rPr>
        <w:t xml:space="preserve"> </w:t>
      </w:r>
      <w:r w:rsidRPr="006A46A9">
        <w:rPr>
          <w:rFonts w:ascii="Sylfaen" w:eastAsia="Sylfaen" w:hAnsi="Sylfaen"/>
          <w:color w:val="000000"/>
        </w:rPr>
        <w:t>ვაქცინაც</w:t>
      </w:r>
      <w:r w:rsidRPr="006A46A9">
        <w:rPr>
          <w:rFonts w:ascii="Sylfaen" w:eastAsia="Sylfaen" w:hAnsi="Sylfaen"/>
          <w:color w:val="000000"/>
          <w:lang w:val="ka-GE"/>
        </w:rPr>
        <w:t>ია;</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br/>
        <w:t>2.</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ინდიკატორის დასახელება - პოსტექსპოზიციური ანტირაბიული პროფილაქტიკისათვის ანტირაბიული სამკურნალო საშუალებებით უზრუნველყოფა; </w:t>
      </w:r>
    </w:p>
    <w:p w:rsidR="007D7D32" w:rsidRPr="006A46A9" w:rsidRDefault="007D7D32" w:rsidP="00C3739E">
      <w:pPr>
        <w:tabs>
          <w:tab w:val="left" w:pos="0"/>
        </w:tabs>
        <w:spacing w:after="0" w:line="240" w:lineRule="auto"/>
        <w:jc w:val="both"/>
        <w:rPr>
          <w:rFonts w:ascii="Sylfaen" w:eastAsia="Sylfaen" w:hAnsi="Sylfaen"/>
          <w:color w:val="000000"/>
        </w:rPr>
      </w:pP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უზრუნველყოფილია ხელმისაწვდომობა ქვეყნის მასშტაბით;</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უზრუნველყოფილია ხელმისაწვდომობა ანტირაბიულ სამკურნალო საშუალებებზე ქვეყნის მასშტაბით;</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ინდიკატორი - შესყიდულია </w:t>
      </w:r>
      <w:r w:rsidRPr="006A46A9">
        <w:rPr>
          <w:rFonts w:ascii="Sylfaen" w:eastAsia="Sylfaen" w:hAnsi="Sylfaen"/>
          <w:color w:val="000000"/>
        </w:rPr>
        <w:t xml:space="preserve">სპეციფიკური შრატები და ვაქცინები </w:t>
      </w:r>
      <w:r w:rsidRPr="006A46A9">
        <w:rPr>
          <w:rFonts w:ascii="Sylfaen" w:eastAsia="Sylfaen" w:hAnsi="Sylfaen"/>
          <w:color w:val="000000"/>
          <w:lang w:val="ka-GE"/>
        </w:rPr>
        <w:t xml:space="preserve"> დაგეგმილი რაოდენობით</w:t>
      </w:r>
      <w:r w:rsidRPr="006A46A9">
        <w:rPr>
          <w:rFonts w:ascii="Sylfaen" w:eastAsia="Sylfaen" w:hAnsi="Sylfaen"/>
          <w:color w:val="000000"/>
        </w:rPr>
        <w:t>;</w:t>
      </w:r>
    </w:p>
    <w:p w:rsidR="007D7D32" w:rsidRPr="006A46A9" w:rsidRDefault="007D7D32" w:rsidP="00C3739E">
      <w:pPr>
        <w:tabs>
          <w:tab w:val="left" w:pos="0"/>
        </w:tabs>
        <w:spacing w:after="0" w:line="240" w:lineRule="auto"/>
        <w:jc w:val="both"/>
        <w:rPr>
          <w:rFonts w:ascii="Sylfaen" w:eastAsia="Sylfaen" w:hAnsi="Sylfaen"/>
          <w:color w:val="000000"/>
        </w:rPr>
      </w:pP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3.</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გრიპის საწინააღმდეგო ვაქცინაციით მოცვა;</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br/>
        <w:t>საბაზისო მაჩვენებელი - გრიპის საწინააღმდეგო ვაქცინაცია ჩაიტარა 199 293 ბენეფიციარმა (2021 წლის მაჩვენებელი);</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მაღალი რისკის ჯგუფების და მათი მიზნობრივი პოპულაციის მოცვის მაჩვენებელი არანაკლებ - 99%;</w:t>
      </w:r>
    </w:p>
    <w:p w:rsidR="007D7D32" w:rsidRPr="006A46A9" w:rsidRDefault="007D7D32" w:rsidP="00C3739E">
      <w:pPr>
        <w:tabs>
          <w:tab w:val="left" w:pos="0"/>
        </w:tabs>
        <w:spacing w:after="0" w:line="240" w:lineRule="auto"/>
        <w:jc w:val="both"/>
        <w:rPr>
          <w:rFonts w:ascii="Sylfaen" w:hAnsi="Sylfaen" w:cs="Calibri"/>
          <w:color w:val="000000"/>
          <w:lang w:val="ka-GE"/>
        </w:rPr>
      </w:pPr>
      <w:r w:rsidRPr="006A46A9">
        <w:rPr>
          <w:rFonts w:ascii="Sylfaen" w:eastAsia="Sylfaen" w:hAnsi="Sylfaen"/>
          <w:color w:val="000000"/>
        </w:rPr>
        <w:t xml:space="preserve"> </w:t>
      </w:r>
      <w:r w:rsidRPr="006A46A9">
        <w:rPr>
          <w:rFonts w:ascii="Sylfaen" w:eastAsia="Sylfaen" w:hAnsi="Sylfaen"/>
          <w:color w:val="000000"/>
        </w:rPr>
        <w:br/>
      </w:r>
    </w:p>
    <w:p w:rsidR="007D7D32" w:rsidRPr="006A46A9" w:rsidRDefault="007D7D32" w:rsidP="00C3739E">
      <w:pPr>
        <w:tabs>
          <w:tab w:val="left" w:pos="0"/>
        </w:tabs>
        <w:spacing w:after="0" w:line="240" w:lineRule="auto"/>
        <w:jc w:val="both"/>
        <w:rPr>
          <w:rFonts w:ascii="Sylfaen" w:hAnsi="Sylfaen" w:cs="Calibri"/>
          <w:lang w:val="ka-GE"/>
        </w:rPr>
      </w:pP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ინდიკატორი  - </w:t>
      </w:r>
      <w:r w:rsidRPr="006A46A9">
        <w:rPr>
          <w:rFonts w:ascii="Sylfaen" w:hAnsi="Sylfaen" w:cs="Calibri"/>
          <w:lang w:val="ka-GE"/>
        </w:rPr>
        <w:t>აცრილია 164 101 პირი;</w:t>
      </w:r>
    </w:p>
    <w:p w:rsidR="007D7D32" w:rsidRPr="006A46A9" w:rsidRDefault="007D7D32" w:rsidP="00C3739E">
      <w:pPr>
        <w:tabs>
          <w:tab w:val="left" w:pos="0"/>
        </w:tabs>
        <w:spacing w:after="0" w:line="240" w:lineRule="auto"/>
        <w:jc w:val="both"/>
        <w:rPr>
          <w:rFonts w:ascii="Sylfaen" w:hAnsi="Sylfaen" w:cs="Calibri"/>
          <w:lang w:val="ka-GE"/>
        </w:rPr>
      </w:pPr>
    </w:p>
    <w:p w:rsidR="007D7D32" w:rsidRPr="006A46A9" w:rsidRDefault="007D7D32" w:rsidP="00C3739E">
      <w:pPr>
        <w:tabs>
          <w:tab w:val="left" w:pos="0"/>
        </w:tabs>
        <w:spacing w:after="0" w:line="240" w:lineRule="auto"/>
        <w:jc w:val="both"/>
        <w:rPr>
          <w:rFonts w:ascii="Sylfaen" w:eastAsia="Sylfaen" w:hAnsi="Sylfaen"/>
          <w:lang w:val="ka-GE" w:eastAsia="x-none"/>
        </w:rPr>
      </w:pPr>
      <w:r w:rsidRPr="006A46A9">
        <w:rPr>
          <w:rFonts w:ascii="Sylfaen" w:eastAsia="Times New Roman" w:hAnsi="Sylfaen" w:cs="Calibri"/>
        </w:rPr>
        <w:t>ცდომილების მაჩვენებელი</w:t>
      </w:r>
      <w:r w:rsidRPr="006A46A9">
        <w:rPr>
          <w:rFonts w:ascii="Sylfaen" w:eastAsia="Times New Roman" w:hAnsi="Sylfaen" w:cs="Calibri"/>
          <w:bCs/>
          <w:lang w:val="ka-GE"/>
        </w:rPr>
        <w:t xml:space="preserve"> - </w:t>
      </w:r>
      <w:r w:rsidRPr="006A46A9">
        <w:rPr>
          <w:rFonts w:ascii="Sylfaen" w:eastAsia="Sylfaen" w:hAnsi="Sylfaen"/>
          <w:lang w:val="ka-GE" w:eastAsia="x-none"/>
        </w:rPr>
        <w:t>მოცვის დაგეგმილი სამიზნე მაჩვენებელი ვერ იქნა მიღწეული. რაც გამოწვეულია მოსახლეობის ვაქცინაციისადმი დაბალი ინტერესით;</w:t>
      </w:r>
    </w:p>
    <w:p w:rsidR="007D7D32" w:rsidRPr="006A46A9" w:rsidRDefault="007D7D32" w:rsidP="00C3739E">
      <w:pPr>
        <w:tabs>
          <w:tab w:val="left" w:pos="0"/>
        </w:tabs>
        <w:spacing w:after="0" w:line="240" w:lineRule="auto"/>
        <w:jc w:val="both"/>
        <w:rPr>
          <w:rFonts w:ascii="Sylfaen" w:eastAsia="Times New Roman" w:hAnsi="Sylfaen" w:cs="Calibri"/>
          <w:bCs/>
          <w:lang w:val="ka-GE"/>
        </w:rPr>
      </w:pP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4.</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მოსახლეობის არაიმუნურ ან არასრულად იმუნიზებულ ფენებში ეპიდჩვენებით წითელას იმუნოპროფილაქტიკის მოცვა;</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lastRenderedPageBreak/>
        <w:t xml:space="preserve"> </w:t>
      </w:r>
      <w:r w:rsidRPr="006A46A9">
        <w:rPr>
          <w:rFonts w:ascii="Sylfaen" w:eastAsia="Sylfaen" w:hAnsi="Sylfaen"/>
          <w:color w:val="000000"/>
        </w:rPr>
        <w:br/>
        <w:t>საბაზისო მაჩვენებელი - ხელმისაწვდომობა უზრუნველყოფილია 100%-ით;</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საბაზისე მაჩვენებლის შენარჩუნება;</w:t>
      </w:r>
    </w:p>
    <w:p w:rsidR="007D7D32" w:rsidRPr="006A46A9" w:rsidRDefault="007D7D32" w:rsidP="00C3739E">
      <w:pPr>
        <w:tabs>
          <w:tab w:val="left" w:pos="0"/>
        </w:tabs>
        <w:spacing w:after="0" w:line="240" w:lineRule="auto"/>
        <w:jc w:val="both"/>
        <w:rPr>
          <w:rFonts w:ascii="Sylfaen" w:hAnsi="Sylfaen" w:cs="Calibri"/>
          <w:color w:val="000000"/>
          <w:lang w:val="ka-GE"/>
        </w:rPr>
      </w:pPr>
    </w:p>
    <w:p w:rsidR="007D7D32" w:rsidRPr="006A46A9" w:rsidRDefault="007D7D32" w:rsidP="00C3739E">
      <w:pPr>
        <w:tabs>
          <w:tab w:val="left" w:pos="0"/>
        </w:tabs>
        <w:spacing w:after="0" w:line="240" w:lineRule="auto"/>
        <w:jc w:val="both"/>
        <w:rPr>
          <w:rFonts w:ascii="Sylfaen" w:eastAsia="Sylfaen" w:hAnsi="Sylfaen"/>
          <w:lang w:val="ka-GE" w:eastAsia="x-none"/>
        </w:rPr>
      </w:pP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ინდიკატორი - </w:t>
      </w:r>
      <w:r w:rsidRPr="006A46A9">
        <w:rPr>
          <w:rFonts w:ascii="Sylfaen" w:eastAsia="Sylfaen" w:hAnsi="Sylfaen"/>
          <w:lang w:val="ka-GE" w:eastAsia="x-none"/>
        </w:rPr>
        <w:t>წითელას მასიური გავრცელების პრევენციისა და გლობალური ელიმინაციის სტრატეგიით განსაზღვრული ღონისძიებების ფარგლებში უზრუნველყოფილია ექიმისა და ექთნის მომსახურებაზე 100 %-იანი ხელმისაწვდომობა;</w:t>
      </w:r>
    </w:p>
    <w:p w:rsidR="007D7D32" w:rsidRPr="006A46A9" w:rsidRDefault="007D7D32" w:rsidP="00C3739E">
      <w:pPr>
        <w:tabs>
          <w:tab w:val="left" w:pos="0"/>
        </w:tabs>
        <w:spacing w:after="0" w:line="240" w:lineRule="auto"/>
        <w:jc w:val="both"/>
        <w:rPr>
          <w:rFonts w:ascii="Sylfaen" w:hAnsi="Sylfaen" w:cs="Calibri"/>
          <w:color w:val="000000"/>
          <w:lang w:val="ka-GE"/>
        </w:rPr>
      </w:pPr>
    </w:p>
    <w:p w:rsidR="007D7D32" w:rsidRPr="006A46A9" w:rsidRDefault="007D7D32" w:rsidP="00C3739E">
      <w:pPr>
        <w:pStyle w:val="Heading5"/>
        <w:spacing w:line="240" w:lineRule="auto"/>
        <w:jc w:val="both"/>
        <w:rPr>
          <w:rFonts w:ascii="Sylfaen" w:eastAsia="SimSun" w:hAnsi="Sylfaen" w:cs="Calibri"/>
        </w:rPr>
      </w:pPr>
      <w:r w:rsidRPr="006A46A9">
        <w:rPr>
          <w:rFonts w:ascii="Sylfaen" w:eastAsia="SimSun" w:hAnsi="Sylfaen" w:cs="Calibri"/>
        </w:rPr>
        <w:t>1.2.2.3 ეპიდზედამხედველობა (პროგრამული კოდი 27 03 02 03)</w:t>
      </w:r>
    </w:p>
    <w:p w:rsidR="007D7D32" w:rsidRPr="006A46A9" w:rsidRDefault="007D7D32" w:rsidP="00C3739E">
      <w:pPr>
        <w:pStyle w:val="ListParagraph"/>
        <w:tabs>
          <w:tab w:val="left" w:pos="0"/>
        </w:tabs>
        <w:spacing w:after="0" w:line="240" w:lineRule="auto"/>
        <w:ind w:left="270"/>
        <w:rPr>
          <w:rFonts w:ascii="Sylfaen" w:hAnsi="Sylfaen" w:cs="Arial"/>
          <w:lang w:val="ka-GE"/>
        </w:rPr>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hAnsi="Sylfaen" w:cs="Sylfaen"/>
          <w:lang w:val="ka-GE"/>
        </w:rPr>
      </w:pPr>
      <w:r w:rsidRPr="006A46A9">
        <w:rPr>
          <w:rFonts w:ascii="Sylfaen" w:hAnsi="Sylfaen" w:cs="Sylfaen"/>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გადამდები დაავადებების დროულად გამოვლენის მაჩვენებლის გაზრდა;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იმუნოპროფილაქტიკისათვის საჭირო მასალის და აღჭურვილობის აუცილებელი მარაგით უზრუნველყოფა და მონიტორინგი;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ლოჯისტიკისა და მონიტორინგის ეფექტური სისტემის დანერგვა;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მალარიის და სხვა პარაზიტული დაავადებების პროფილაქტიკისა და კონტროლის გაუმჯობესება;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ნოზოკომიური ინფექციების პრევენციისა და გამოვლენის გაუმჯობესება;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მწვავე დიარეულ დაავადებებზე ზედამხედველობის გაუმჯობესება;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B და C ჰეპატიტებზე ზედამხედველობის გაუმჯობესება;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გრიპზე, გრიპისმაგვარ დაავადებებსა და მძიმე მწვავე რესპირაციულ დაავადებებზე (მ.შ. კორონავირუსზე) ეპიდზედამხედველობის გაუმჯობესება სენტინელური მეთვალყურეობის გზით.</w:t>
      </w:r>
    </w:p>
    <w:p w:rsidR="007D7D32" w:rsidRPr="006A46A9" w:rsidRDefault="007D7D32" w:rsidP="00C3739E">
      <w:pPr>
        <w:pStyle w:val="ListParagraph"/>
        <w:spacing w:after="0" w:line="240" w:lineRule="auto"/>
        <w:ind w:left="360"/>
        <w:rPr>
          <w:rFonts w:ascii="Sylfaen" w:hAnsi="Sylfaen"/>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 xml:space="preserve">სტატისტიკური ფორმების შეგროვება და წარდგენა სსიპ - ლ. საყვარელიძის სახელობის დაავადებათა კონტროლისა და საზოგადოებრივი ჯანმრთელობის ეროვნულ ცენტრში განხორციელდა მუნიციპალური სჯდ ცენტრების 100%-ის მიერ; </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 xml:space="preserve">ეპიდზედამხედველობის ერთიან ელექტრონულ სისტემაში ჩართულია და მონაწილეობს მუნიციპალური სჯდ ცენტრების 100%; </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სამოქმედო არეალზე იმუნიზაციის დაგეგმვის და სერვისის მიწოდების თაობაზე ინფორმაციის წარმოდგენა ხორციელდება მუნიციპალური სჯდ ცენტრების 100%-ის მიერ;</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იმუნიზაციის მოდული დანერგილია სჯდ ცენტრების 100%-ში;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საანგარიშო პერიოდში საქართველოში დაფიქსირდა მალარიის 4 შემოტანილი შემთხვევა;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lastRenderedPageBreak/>
        <w:t>ნოზოკომიური ინფექციების ლაბორატორიული კვლევა დასახული მიზნის 30.4%–ს შეადგენს. რაც გამოწვეულია მომსახურებაში ჩართული დაწესებულებების სიმცირით (ოთხმა დაწესებულებამ დააკმაყოფილა მოთხოვნები და ჩაერთო კომპონენტში);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 xml:space="preserve">უზრუნველყოფილია მწვავე დიარეულ დაავადებებზე ზედამხედველობა; </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გრიპზე, გრიპისმაგვარ დაავადებებსა და მძიმე მწვავე რესპირაციულ დაავადებებზე ეპიდზედამხედველობის ქსელის მდგრადობის შენარჩუნება და სეზონურ/პანდემიურ გრიპზე რეაგირება;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B და C ჰეპატიტებზე ეპიდზედამხედველობა საყრდენი ბაზების მეშვეობით.</w:t>
      </w:r>
    </w:p>
    <w:p w:rsidR="007D7D32" w:rsidRPr="006A46A9" w:rsidRDefault="007D7D32" w:rsidP="00C3739E">
      <w:pPr>
        <w:pStyle w:val="ListParagraph"/>
        <w:spacing w:after="0" w:line="240" w:lineRule="auto"/>
        <w:ind w:left="360"/>
        <w:rPr>
          <w:rFonts w:ascii="Sylfaen" w:hAnsi="Sylfaen"/>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დაგეგმილი და 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1.</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მუნიციპალური სჯდ ცენტრების ფუნქციონირება;</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ეპიდზედამხედველობის ერთიან სისტემაში ჩართული და მონაწილე მუნიციპალური სჯდ ცენტრების 100%; მუნიციპალური სჯდ ცენტრების მიერ სამოქმედო არეალზე იმუნიზაციის დაგეგმვის და სერვისის მიწოდების თაობაზე ინფორმაციის წარმოდგენა 100%-ით; იმუნიზაციის მოდული დანერგვა სჯდ ცენტრების 100%-ში; რაიონების 100% - ით უზრუნველყოფა ვაქცინების, შრატებისა და ასაცრელი მასალების ცივი ჯაჭვის პრინციპის დაცვით შენახვის საშუალებებით და ლოჯისტიკის სერვისით;</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 xml:space="preserve">მიზნობრივი მაჩვენებელი - საბაზისო მაჩვენებლის შენარჩუნება; </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w:t>
      </w:r>
      <w:r w:rsidRPr="006A46A9">
        <w:rPr>
          <w:rFonts w:ascii="Sylfaen" w:eastAsia="Sylfaen" w:hAnsi="Sylfaen"/>
          <w:color w:val="000000"/>
        </w:rPr>
        <w:t>ინდიკატორი - ეპიდზედამხედველობის ერთიან სისტემაში ჩართული და მონაწილე მუნიციპალური სჯდ ცენტრების 100%; მუნიციპალური სჯდ ცენტრების მიერ სამოქმედო არეალზე იმუნიზაციის დაგეგმვის და სერვისის მიწოდების თაობაზე ინფორმაციის წარმოდგენა 100%-ით; იმუნიზაციის მოდული დანერგვა სჯდ ცენტრების 100%-ში; რაიონების 100% - ით უზრუნველყოფა ვაქცინების, შრატებისა და ასაცრელი მასალების ცივი ჯაჭვის პრინციპის დაცვით შენახვის საშუალებებით და ლოჯისტიკის სერვისით;</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br/>
        <w:t>2. ინდიკატორის დასახელება - მალარიოგენულ ტერიტორიებზე (პოტენციურ კერებში) ინსექტიციდით დამუშავებული ტერიტორიების მოცვა;</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- 85%;</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br/>
        <w:t>მიზნობრივი მაჩვენებელი - საბაზისო მაჩვენებლის შენარჩუნება;</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rPr>
      </w:pPr>
      <w:r w:rsidRPr="006A46A9">
        <w:rPr>
          <w:rFonts w:ascii="Sylfaen" w:hAnsi="Sylfaen" w:cs="Calibri"/>
          <w:color w:val="000000"/>
          <w:lang w:val="ka-GE"/>
        </w:rPr>
        <w:lastRenderedPageBreak/>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ინდიკატორი - </w:t>
      </w:r>
      <w:r w:rsidRPr="006A46A9">
        <w:rPr>
          <w:rFonts w:ascii="Sylfaen" w:eastAsia="Sylfaen" w:hAnsi="Sylfaen"/>
        </w:rPr>
        <w:t>სულ ქვეყანაში დამუშავდა 8 350 000 კვ.მ. ფართობი. საანგარიშგებოო პერიოდში საქართველოში დაფიქსირდა 4 ტროპიკული მალარიის შემოტანილი შემთხვევა აფრიკიდან. საქართველოში მალარიის ადგილობრივი გადაცემის შემთხვევა არ დაფიქსირებულა;</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lang w:val="ka-GE"/>
        </w:rPr>
        <w:t xml:space="preserve"> </w:t>
      </w:r>
      <w:r w:rsidRPr="006A46A9">
        <w:rPr>
          <w:rFonts w:ascii="Sylfaen" w:eastAsia="Sylfaen" w:hAnsi="Sylfaen"/>
          <w:color w:val="FF0000"/>
        </w:rPr>
        <w:br/>
      </w:r>
      <w:r w:rsidRPr="006A46A9">
        <w:rPr>
          <w:rFonts w:ascii="Sylfaen" w:eastAsia="Sylfaen" w:hAnsi="Sylfaen"/>
          <w:color w:val="000000"/>
        </w:rPr>
        <w:t>3.</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ნოზოკომიური ინფექციების ეპიდზედამხედველობის სენტინელური ბაზების ფუნქციონირება;</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ნოზოკომიური ინფექციების ეპიდზედამხედველობის სენტინელური ბაზების რაოდენობა 4, ყველა კლინიკის ბაზაზე განისაზღვრა ნოზოკომიური ინფექციების გამომწვევი წამყვანი პათოგენები და მათი ანტიბიოტიკებისადმი რეზისტენტობა (2021 წლის მაჩვენებლები);</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საბაზისო მაჩვენებლის შენარჩუნება;</w:t>
      </w:r>
    </w:p>
    <w:p w:rsidR="007D7D32" w:rsidRPr="006A46A9" w:rsidRDefault="007D7D32" w:rsidP="00C3739E">
      <w:pPr>
        <w:pBdr>
          <w:top w:val="nil"/>
          <w:left w:val="nil"/>
          <w:bottom w:val="nil"/>
          <w:right w:val="nil"/>
          <w:between w:val="nil"/>
        </w:pBdr>
        <w:spacing w:after="0" w:line="240" w:lineRule="auto"/>
        <w:jc w:val="both"/>
        <w:rPr>
          <w:rFonts w:ascii="Sylfaen" w:hAnsi="Sylfaen"/>
          <w:lang w:val="ka-GE"/>
        </w:rPr>
      </w:pPr>
      <w:r w:rsidRPr="006A46A9">
        <w:rPr>
          <w:rFonts w:ascii="Sylfaen" w:eastAsia="Sylfaen" w:hAnsi="Sylfaen"/>
          <w:color w:val="000000"/>
        </w:rPr>
        <w:t xml:space="preserve"> </w:t>
      </w:r>
      <w:r w:rsidRPr="006A46A9">
        <w:rPr>
          <w:rFonts w:ascii="Sylfaen" w:eastAsia="Sylfaen" w:hAnsi="Sylfaen"/>
          <w:color w:val="000000"/>
        </w:rPr>
        <w:br/>
      </w: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ინდიკატორი - </w:t>
      </w:r>
      <w:r w:rsidRPr="006A46A9">
        <w:rPr>
          <w:rFonts w:ascii="Sylfaen" w:hAnsi="Sylfaen"/>
          <w:lang w:val="ka-GE"/>
        </w:rPr>
        <w:t xml:space="preserve">5 </w:t>
      </w:r>
      <w:r w:rsidRPr="006A46A9">
        <w:rPr>
          <w:rFonts w:ascii="Sylfaen" w:hAnsi="Sylfaen" w:cs="Sylfaen"/>
          <w:lang w:val="ka-GE"/>
        </w:rPr>
        <w:t>სამედიცინო</w:t>
      </w:r>
      <w:r w:rsidRPr="006A46A9">
        <w:rPr>
          <w:rFonts w:ascii="Sylfaen" w:hAnsi="Sylfaen"/>
          <w:lang w:val="ka-GE"/>
        </w:rPr>
        <w:t xml:space="preserve"> </w:t>
      </w:r>
      <w:r w:rsidRPr="006A46A9">
        <w:rPr>
          <w:rFonts w:ascii="Sylfaen" w:hAnsi="Sylfaen" w:cs="Sylfaen"/>
          <w:lang w:val="ka-GE"/>
        </w:rPr>
        <w:t>დაწესებულებასთან</w:t>
      </w:r>
      <w:r w:rsidRPr="006A46A9">
        <w:rPr>
          <w:rFonts w:ascii="Sylfaen" w:hAnsi="Sylfaen"/>
          <w:lang w:val="ka-GE"/>
        </w:rPr>
        <w:t xml:space="preserve"> (</w:t>
      </w:r>
      <w:r w:rsidRPr="006A46A9">
        <w:rPr>
          <w:rFonts w:ascii="Sylfaen" w:hAnsi="Sylfaen" w:cs="Sylfaen"/>
          <w:lang w:val="ka-GE"/>
        </w:rPr>
        <w:t>ქ</w:t>
      </w:r>
      <w:r w:rsidRPr="006A46A9">
        <w:rPr>
          <w:rFonts w:ascii="Sylfaen" w:hAnsi="Sylfaen"/>
          <w:lang w:val="ka-GE"/>
        </w:rPr>
        <w:t xml:space="preserve">. </w:t>
      </w:r>
      <w:r w:rsidRPr="006A46A9">
        <w:rPr>
          <w:rFonts w:ascii="Sylfaen" w:hAnsi="Sylfaen" w:cs="Sylfaen"/>
          <w:lang w:val="ka-GE"/>
        </w:rPr>
        <w:t>თბილისის</w:t>
      </w:r>
      <w:r w:rsidRPr="006A46A9">
        <w:rPr>
          <w:rFonts w:ascii="Sylfaen" w:hAnsi="Sylfaen"/>
          <w:lang w:val="ka-GE"/>
        </w:rPr>
        <w:t xml:space="preserve"> </w:t>
      </w:r>
      <w:r w:rsidRPr="006A46A9">
        <w:rPr>
          <w:rFonts w:ascii="Sylfaen" w:hAnsi="Sylfaen" w:cs="Sylfaen"/>
          <w:lang w:val="ka-GE"/>
        </w:rPr>
        <w:t>კლინიკები</w:t>
      </w:r>
      <w:r w:rsidRPr="006A46A9">
        <w:rPr>
          <w:rFonts w:ascii="Sylfaen" w:hAnsi="Sylfaen"/>
          <w:lang w:val="ka-GE"/>
        </w:rPr>
        <w:t xml:space="preserve">) </w:t>
      </w:r>
      <w:r w:rsidRPr="006A46A9">
        <w:rPr>
          <w:rFonts w:ascii="Sylfaen" w:hAnsi="Sylfaen" w:cs="Sylfaen"/>
          <w:lang w:val="ka-GE"/>
        </w:rPr>
        <w:t>გაფორმდა</w:t>
      </w:r>
      <w:r w:rsidRPr="006A46A9">
        <w:rPr>
          <w:rFonts w:ascii="Sylfaen" w:hAnsi="Sylfaen"/>
          <w:lang w:val="ka-GE"/>
        </w:rPr>
        <w:t xml:space="preserve"> </w:t>
      </w:r>
      <w:r w:rsidRPr="006A46A9">
        <w:rPr>
          <w:rFonts w:ascii="Sylfaen" w:hAnsi="Sylfaen" w:cs="Sylfaen"/>
          <w:lang w:val="ka-GE"/>
        </w:rPr>
        <w:t>ხელშეკრულებები</w:t>
      </w:r>
      <w:r w:rsidRPr="006A46A9">
        <w:rPr>
          <w:rFonts w:ascii="Sylfaen" w:hAnsi="Sylfaen"/>
          <w:lang w:val="ka-GE"/>
        </w:rPr>
        <w:t xml:space="preserve">; </w:t>
      </w:r>
      <w:r w:rsidRPr="006A46A9">
        <w:rPr>
          <w:rFonts w:ascii="Sylfaen" w:eastAsia="Sylfaen" w:hAnsi="Sylfaen"/>
          <w:lang w:val="ka-GE"/>
        </w:rPr>
        <w:t xml:space="preserve">იდენტიფიცირებული მიკროორგანიზმების 100%-ში განისაზღვრა  ნოზოკომიური ინფექციების გამომწვევი წამყვანი პათოგენები და მათი ანტიბიოტიკებისადმი რეზისტენტობა.  </w:t>
      </w:r>
      <w:r w:rsidRPr="006A46A9">
        <w:rPr>
          <w:rFonts w:ascii="Sylfaen" w:hAnsi="Sylfaen" w:cs="Sylfaen"/>
          <w:color w:val="000000" w:themeColor="text1"/>
          <w:lang w:val="ka-GE"/>
        </w:rPr>
        <w:t xml:space="preserve">ჩატარებულია </w:t>
      </w:r>
      <w:r w:rsidRPr="006A46A9">
        <w:rPr>
          <w:rFonts w:ascii="Sylfaen" w:hAnsi="Sylfaen" w:cs="Sylfaen"/>
          <w:lang w:val="ka-GE"/>
        </w:rPr>
        <w:t>398</w:t>
      </w:r>
      <w:r w:rsidRPr="006A46A9">
        <w:rPr>
          <w:rFonts w:ascii="Sylfaen" w:hAnsi="Sylfaen"/>
          <w:color w:val="000000" w:themeColor="text1"/>
          <w:lang w:val="ka-GE"/>
        </w:rPr>
        <w:t xml:space="preserve">  </w:t>
      </w:r>
      <w:r w:rsidRPr="006A46A9">
        <w:rPr>
          <w:rFonts w:ascii="Sylfaen" w:hAnsi="Sylfaen" w:cs="Sylfaen"/>
          <w:color w:val="000000" w:themeColor="text1"/>
          <w:lang w:val="ka-GE"/>
        </w:rPr>
        <w:t xml:space="preserve">ნიმუშის კვლევა. </w:t>
      </w:r>
      <w:r w:rsidRPr="006A46A9">
        <w:rPr>
          <w:rFonts w:ascii="Sylfaen" w:hAnsi="Sylfaen"/>
          <w:color w:val="000000" w:themeColor="text1"/>
          <w:lang w:val="ka-GE"/>
        </w:rPr>
        <w:t xml:space="preserve"> </w:t>
      </w:r>
      <w:r w:rsidRPr="006A46A9">
        <w:rPr>
          <w:rFonts w:ascii="Sylfaen" w:hAnsi="Sylfaen" w:cs="Sylfaen"/>
          <w:lang w:val="ka-GE"/>
        </w:rPr>
        <w:t>პროგრამაში</w:t>
      </w:r>
      <w:r w:rsidRPr="006A46A9">
        <w:rPr>
          <w:rFonts w:ascii="Sylfaen" w:hAnsi="Sylfaen"/>
          <w:lang w:val="ka-GE"/>
        </w:rPr>
        <w:t xml:space="preserve"> </w:t>
      </w:r>
      <w:r w:rsidRPr="006A46A9">
        <w:rPr>
          <w:rFonts w:ascii="Sylfaen" w:hAnsi="Sylfaen" w:cs="Sylfaen"/>
          <w:lang w:val="ka-GE"/>
        </w:rPr>
        <w:t>მონაწილე</w:t>
      </w:r>
      <w:r w:rsidRPr="006A46A9">
        <w:rPr>
          <w:rFonts w:ascii="Sylfaen" w:hAnsi="Sylfaen"/>
          <w:lang w:val="ka-GE"/>
        </w:rPr>
        <w:t xml:space="preserve"> </w:t>
      </w:r>
      <w:r w:rsidRPr="006A46A9">
        <w:rPr>
          <w:rFonts w:ascii="Sylfaen" w:hAnsi="Sylfaen" w:cs="Sylfaen"/>
          <w:lang w:val="ka-GE"/>
        </w:rPr>
        <w:t>ყველა</w:t>
      </w:r>
      <w:r w:rsidRPr="006A46A9">
        <w:rPr>
          <w:rFonts w:ascii="Sylfaen" w:hAnsi="Sylfaen"/>
          <w:lang w:val="ka-GE"/>
        </w:rPr>
        <w:t xml:space="preserve"> </w:t>
      </w:r>
      <w:r w:rsidRPr="006A46A9">
        <w:rPr>
          <w:rFonts w:ascii="Sylfaen" w:hAnsi="Sylfaen" w:cs="Sylfaen"/>
          <w:lang w:val="ka-GE"/>
        </w:rPr>
        <w:t>დაწესებულებაში</w:t>
      </w:r>
      <w:r w:rsidRPr="006A46A9">
        <w:rPr>
          <w:rFonts w:ascii="Sylfaen" w:hAnsi="Sylfaen"/>
          <w:lang w:val="ka-GE"/>
        </w:rPr>
        <w:t xml:space="preserve"> </w:t>
      </w:r>
      <w:r w:rsidRPr="006A46A9">
        <w:rPr>
          <w:rFonts w:ascii="Sylfaen" w:hAnsi="Sylfaen" w:cs="Sylfaen"/>
          <w:lang w:val="ka-GE"/>
        </w:rPr>
        <w:t>განისაზღვრა</w:t>
      </w:r>
      <w:r w:rsidRPr="006A46A9">
        <w:rPr>
          <w:rFonts w:ascii="Sylfaen" w:hAnsi="Sylfaen"/>
          <w:lang w:val="ka-GE"/>
        </w:rPr>
        <w:t xml:space="preserve"> </w:t>
      </w:r>
      <w:r w:rsidRPr="006A46A9">
        <w:rPr>
          <w:rFonts w:ascii="Sylfaen" w:hAnsi="Sylfaen" w:cs="Sylfaen"/>
          <w:lang w:val="ka-GE"/>
        </w:rPr>
        <w:t>ნოზოკომიური</w:t>
      </w:r>
      <w:r w:rsidRPr="006A46A9">
        <w:rPr>
          <w:rFonts w:ascii="Sylfaen" w:hAnsi="Sylfaen"/>
          <w:lang w:val="ka-GE"/>
        </w:rPr>
        <w:t xml:space="preserve"> </w:t>
      </w:r>
      <w:r w:rsidRPr="006A46A9">
        <w:rPr>
          <w:rFonts w:ascii="Sylfaen" w:hAnsi="Sylfaen" w:cs="Sylfaen"/>
          <w:lang w:val="ka-GE"/>
        </w:rPr>
        <w:t>ინფექციების</w:t>
      </w:r>
      <w:r w:rsidRPr="006A46A9">
        <w:rPr>
          <w:rFonts w:ascii="Sylfaen" w:hAnsi="Sylfaen"/>
          <w:lang w:val="ka-GE"/>
        </w:rPr>
        <w:t xml:space="preserve"> </w:t>
      </w:r>
      <w:r w:rsidRPr="006A46A9">
        <w:rPr>
          <w:rFonts w:ascii="Sylfaen" w:hAnsi="Sylfaen" w:cs="Sylfaen"/>
          <w:lang w:val="ka-GE"/>
        </w:rPr>
        <w:t>გამომწვევი</w:t>
      </w:r>
      <w:r w:rsidRPr="006A46A9">
        <w:rPr>
          <w:rFonts w:ascii="Sylfaen" w:hAnsi="Sylfaen"/>
          <w:lang w:val="ka-GE"/>
        </w:rPr>
        <w:t xml:space="preserve"> </w:t>
      </w:r>
      <w:r w:rsidRPr="006A46A9">
        <w:rPr>
          <w:rFonts w:ascii="Sylfaen" w:hAnsi="Sylfaen" w:cs="Sylfaen"/>
          <w:lang w:val="ka-GE"/>
        </w:rPr>
        <w:t>წამყვანი</w:t>
      </w:r>
      <w:r w:rsidRPr="006A46A9">
        <w:rPr>
          <w:rFonts w:ascii="Sylfaen" w:hAnsi="Sylfaen"/>
          <w:lang w:val="ka-GE"/>
        </w:rPr>
        <w:t xml:space="preserve"> </w:t>
      </w:r>
      <w:r w:rsidRPr="006A46A9">
        <w:rPr>
          <w:rFonts w:ascii="Sylfaen" w:hAnsi="Sylfaen" w:cs="Sylfaen"/>
          <w:lang w:val="ka-GE"/>
        </w:rPr>
        <w:t>პათოგენები</w:t>
      </w:r>
      <w:r w:rsidRPr="006A46A9">
        <w:rPr>
          <w:rFonts w:ascii="Sylfaen" w:hAnsi="Sylfaen"/>
          <w:lang w:val="ka-GE"/>
        </w:rPr>
        <w:t xml:space="preserve"> </w:t>
      </w:r>
      <w:r w:rsidRPr="006A46A9">
        <w:rPr>
          <w:rFonts w:ascii="Sylfaen" w:hAnsi="Sylfaen" w:cs="Sylfaen"/>
          <w:lang w:val="ka-GE"/>
        </w:rPr>
        <w:t>და</w:t>
      </w:r>
      <w:r w:rsidRPr="006A46A9">
        <w:rPr>
          <w:rFonts w:ascii="Sylfaen" w:hAnsi="Sylfaen"/>
          <w:lang w:val="ka-GE"/>
        </w:rPr>
        <w:t xml:space="preserve"> </w:t>
      </w:r>
      <w:r w:rsidRPr="006A46A9">
        <w:rPr>
          <w:rFonts w:ascii="Sylfaen" w:hAnsi="Sylfaen" w:cs="Sylfaen"/>
          <w:lang w:val="ka-GE"/>
        </w:rPr>
        <w:t>მათი</w:t>
      </w:r>
      <w:r w:rsidRPr="006A46A9">
        <w:rPr>
          <w:rFonts w:ascii="Sylfaen" w:hAnsi="Sylfaen"/>
          <w:lang w:val="ka-GE"/>
        </w:rPr>
        <w:t xml:space="preserve"> </w:t>
      </w:r>
      <w:r w:rsidRPr="006A46A9">
        <w:rPr>
          <w:rFonts w:ascii="Sylfaen" w:hAnsi="Sylfaen" w:cs="Sylfaen"/>
          <w:lang w:val="ka-GE"/>
        </w:rPr>
        <w:t>ანტიბიოტიკებისადმი</w:t>
      </w:r>
      <w:r w:rsidRPr="006A46A9">
        <w:rPr>
          <w:rFonts w:ascii="Sylfaen" w:hAnsi="Sylfaen"/>
          <w:lang w:val="ka-GE"/>
        </w:rPr>
        <w:t xml:space="preserve"> </w:t>
      </w:r>
      <w:r w:rsidRPr="006A46A9">
        <w:rPr>
          <w:rFonts w:ascii="Sylfaen" w:hAnsi="Sylfaen" w:cs="Sylfaen"/>
          <w:lang w:val="ka-GE"/>
        </w:rPr>
        <w:t>რეზისტენტობა</w:t>
      </w:r>
      <w:r w:rsidRPr="006A46A9">
        <w:rPr>
          <w:rFonts w:ascii="Sylfaen" w:hAnsi="Sylfaen"/>
          <w:lang w:val="ka-GE"/>
        </w:rPr>
        <w:t>;</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4.</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მწვავე დიარეულ დაავადებებზე ზედამხედველობა;</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მწვავე დიარეულ დაავადებებზე ზედამხედველობა (როტავირუსულ, ადენოვირუსულ და ნოროვირუსულ ინფექციებზე) დამყარებული</w:t>
      </w:r>
      <w:r w:rsidRPr="006A46A9">
        <w:rPr>
          <w:rFonts w:ascii="Sylfaen" w:eastAsia="Sylfaen" w:hAnsi="Sylfaen"/>
          <w:color w:val="000000"/>
          <w:lang w:val="ka-GE"/>
        </w:rPr>
        <w:t xml:space="preserve"> </w:t>
      </w:r>
      <w:r w:rsidRPr="006A46A9">
        <w:rPr>
          <w:rFonts w:ascii="Sylfaen" w:eastAsia="Sylfaen" w:hAnsi="Sylfaen"/>
          <w:color w:val="000000"/>
        </w:rPr>
        <w:t>ქ.</w:t>
      </w:r>
      <w:r w:rsidRPr="006A46A9">
        <w:rPr>
          <w:rFonts w:ascii="Sylfaen" w:eastAsia="Sylfaen" w:hAnsi="Sylfaen"/>
          <w:color w:val="000000"/>
          <w:lang w:val="ka-GE"/>
        </w:rPr>
        <w:t xml:space="preserve"> </w:t>
      </w:r>
      <w:r w:rsidRPr="006A46A9">
        <w:rPr>
          <w:rFonts w:ascii="Sylfaen" w:eastAsia="Sylfaen" w:hAnsi="Sylfaen"/>
          <w:color w:val="000000"/>
        </w:rPr>
        <w:t>თბილისის ბავშვთა ინექციური საავადმყოფოს ბაზაზე</w:t>
      </w:r>
      <w:r w:rsidRPr="006A46A9">
        <w:rPr>
          <w:rFonts w:ascii="Sylfaen" w:eastAsia="Sylfaen" w:hAnsi="Sylfaen"/>
          <w:color w:val="000000"/>
          <w:lang w:val="ka-GE"/>
        </w:rPr>
        <w:t xml:space="preserve"> </w:t>
      </w:r>
      <w:r w:rsidRPr="006A46A9">
        <w:rPr>
          <w:rFonts w:ascii="Sylfaen" w:eastAsia="Sylfaen" w:hAnsi="Sylfaen"/>
          <w:color w:val="000000"/>
        </w:rPr>
        <w:t>(2021 წლის მაჩვენებლები);</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მწვავე დიარეულ დაავადებებზე ზედამხედველობა (როტავირუსულ, ადენოვირუსულ და ნოროვირუსულ ინფექციებზე) დამყარებულია</w:t>
      </w:r>
      <w:r w:rsidRPr="006A46A9">
        <w:rPr>
          <w:rFonts w:ascii="Sylfaen" w:eastAsia="Sylfaen" w:hAnsi="Sylfaen"/>
          <w:color w:val="000000"/>
          <w:lang w:val="ka-GE"/>
        </w:rPr>
        <w:t xml:space="preserve"> </w:t>
      </w:r>
      <w:r w:rsidRPr="006A46A9">
        <w:rPr>
          <w:rFonts w:ascii="Sylfaen" w:eastAsia="Sylfaen" w:hAnsi="Sylfaen"/>
          <w:color w:val="000000"/>
        </w:rPr>
        <w:t>ქ.</w:t>
      </w:r>
      <w:r w:rsidRPr="006A46A9">
        <w:rPr>
          <w:rFonts w:ascii="Sylfaen" w:eastAsia="Sylfaen" w:hAnsi="Sylfaen"/>
          <w:color w:val="000000"/>
          <w:lang w:val="ka-GE"/>
        </w:rPr>
        <w:t xml:space="preserve"> </w:t>
      </w:r>
      <w:r w:rsidRPr="006A46A9">
        <w:rPr>
          <w:rFonts w:ascii="Sylfaen" w:eastAsia="Sylfaen" w:hAnsi="Sylfaen"/>
          <w:color w:val="000000"/>
        </w:rPr>
        <w:t>თბილისის</w:t>
      </w:r>
      <w:r w:rsidRPr="006A46A9">
        <w:rPr>
          <w:rFonts w:ascii="Sylfaen" w:eastAsia="Sylfaen" w:hAnsi="Sylfaen"/>
          <w:color w:val="000000"/>
          <w:lang w:val="ka-GE"/>
        </w:rPr>
        <w:t xml:space="preserve"> </w:t>
      </w:r>
      <w:r w:rsidRPr="006A46A9">
        <w:rPr>
          <w:rFonts w:ascii="Sylfaen" w:eastAsia="Sylfaen" w:hAnsi="Sylfaen"/>
          <w:color w:val="000000"/>
        </w:rPr>
        <w:t>ბავშვთა საავადმყოფოს ბაზაზე; -</w:t>
      </w:r>
      <w:r w:rsidRPr="006A46A9">
        <w:rPr>
          <w:rFonts w:ascii="Sylfaen" w:eastAsia="Sylfaen" w:hAnsi="Sylfaen"/>
          <w:color w:val="000000"/>
          <w:lang w:val="ka-GE"/>
        </w:rPr>
        <w:t xml:space="preserve"> </w:t>
      </w:r>
      <w:r w:rsidRPr="006A46A9">
        <w:rPr>
          <w:rFonts w:ascii="Sylfaen" w:eastAsia="Sylfaen" w:hAnsi="Sylfaen"/>
          <w:color w:val="000000"/>
        </w:rPr>
        <w:t xml:space="preserve">მიმწოდებელი დაწესებულების მიერ მოწოდებულია ნიმუშების დაგეგმილი რაოდენობის არანაკლებ 50% როტა, ნორო და ადენოვირუსულ ინფექციებზე ლაბორატორიული დიაგნოსტიკის მიზნით; </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br/>
      </w: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ინდიკატორი </w:t>
      </w:r>
      <w:r w:rsidRPr="006A46A9">
        <w:rPr>
          <w:rFonts w:ascii="Sylfaen" w:eastAsia="Sylfaen" w:hAnsi="Sylfaen"/>
          <w:color w:val="000000"/>
        </w:rPr>
        <w:t>- მწვავე დიარეის დიაგნოზით ჰოსპიტალიზებულ 0-5 წლის ბავშვთა 32 ფეკალური ნიმუშის  ლაბორატორიული გამოკვლევა (ადენოვირუსზე დადებითი 18, როტავირუსზე დადებითი</w:t>
      </w:r>
      <w:r w:rsidRPr="006A46A9">
        <w:rPr>
          <w:rFonts w:ascii="Sylfaen" w:eastAsia="Sylfaen" w:hAnsi="Sylfaen"/>
          <w:color w:val="000000"/>
          <w:lang w:val="ka-GE"/>
        </w:rPr>
        <w:t xml:space="preserve"> </w:t>
      </w:r>
      <w:r w:rsidRPr="006A46A9">
        <w:rPr>
          <w:rFonts w:ascii="Sylfaen" w:eastAsia="Sylfaen" w:hAnsi="Sylfaen"/>
          <w:color w:val="000000"/>
        </w:rPr>
        <w:t>15 და ნოროვირუსზე 18 დადებითი შემთხვევა  გამოვლინდა);</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br/>
        <w:t>5.</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lastRenderedPageBreak/>
        <w:t>ინდიკატორის დასახელება - გრიპის, გირპისმაგვარ და მძიმე მწვავე რესპირაციულ (მ.შ. კორონავირუსზე) ვირუსზე კონფირმაციული კვლევის მაჩვენებელი;</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ეპიდზედამხედველობა მიმდინარეობს 8 სამედიცინო დაწესებულების ბაზაზე (2021 წლის მაჩვენებლები);</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საბაზისო მაჩვენებლის შენარჩუნება;</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lang w:val="ka-GE"/>
        </w:rPr>
      </w:pPr>
      <w:r w:rsidRPr="006A46A9">
        <w:rPr>
          <w:rFonts w:ascii="Sylfaen" w:eastAsia="Sylfaen" w:hAnsi="Sylfaen"/>
          <w:color w:val="000000"/>
        </w:rPr>
        <w:t xml:space="preserve"> </w:t>
      </w:r>
      <w:r w:rsidRPr="006A46A9">
        <w:rPr>
          <w:rFonts w:ascii="Sylfaen" w:eastAsia="Sylfaen" w:hAnsi="Sylfaen"/>
          <w:color w:val="000000"/>
        </w:rPr>
        <w:br/>
      </w: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ინდიკატორი </w:t>
      </w:r>
      <w:r w:rsidRPr="006A46A9">
        <w:rPr>
          <w:rFonts w:ascii="Sylfaen" w:eastAsia="Sylfaen" w:hAnsi="Sylfaen"/>
          <w:color w:val="000000"/>
        </w:rPr>
        <w:t>- საყრდენი ბაზების მიერ, გრიპზე, გრიპისმაგვარ დაავადებებსა, მძიმე მწვავე რესპირაციულ დაავადებებზე და კორონავირუსზე  საეჭვო პაციენტების არანაკლებ 95%-ის დიაგნოსტირება (საანგარიშგებო პერიოდში გამოკვლეულ იქნა საყრდენი ბაზებიდან მოწოდებული 5</w:t>
      </w:r>
      <w:r w:rsidRPr="006A46A9">
        <w:rPr>
          <w:rFonts w:ascii="Sylfaen" w:eastAsia="Sylfaen" w:hAnsi="Sylfaen"/>
          <w:color w:val="000000"/>
          <w:lang w:val="ka-GE"/>
        </w:rPr>
        <w:t xml:space="preserve"> </w:t>
      </w:r>
      <w:r w:rsidRPr="006A46A9">
        <w:rPr>
          <w:rFonts w:ascii="Sylfaen" w:eastAsia="Sylfaen" w:hAnsi="Sylfaen"/>
          <w:color w:val="000000"/>
        </w:rPr>
        <w:t>234  კლინიკური ნიმუში (გრიპი, გრიპისმაგვარი დაავადებები, მძიმე მწვავე რესპირაციული დაავადებები, კორონავირუსი), მათგან 383 შემთხვევაში დადასტურდა გრიპის ვირუსი. A (A/H3) ტიპის გრიპის ვირუსი დაფიქსირდა სულ - 370, B ტიპის გრიპის ვირუსი 13, კორონავირუსის 172 შემთხვევა). საყრდენი ბაზიდან მოწოდებული კლინიკური ნიმუშის არანაკლებ 95%-ში ჩატარებულია კონფირმაციული კვლევა გრიპის ვირუსზე</w:t>
      </w:r>
      <w:r w:rsidRPr="006A46A9">
        <w:rPr>
          <w:rFonts w:ascii="Sylfaen" w:eastAsia="Sylfaen" w:hAnsi="Sylfaen"/>
          <w:color w:val="000000"/>
          <w:lang w:val="ka-GE"/>
        </w:rPr>
        <w:t>.</w:t>
      </w:r>
    </w:p>
    <w:p w:rsidR="007D7D32" w:rsidRPr="006A46A9" w:rsidRDefault="007D7D32" w:rsidP="00C3739E">
      <w:pPr>
        <w:spacing w:after="0" w:line="240" w:lineRule="auto"/>
        <w:rPr>
          <w:rFonts w:ascii="Sylfaen" w:eastAsia="Sylfaen" w:hAnsi="Sylfaen"/>
          <w:lang w:val="ka-GE"/>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pStyle w:val="Heading5"/>
        <w:spacing w:line="240" w:lineRule="auto"/>
        <w:jc w:val="both"/>
        <w:rPr>
          <w:rFonts w:ascii="Sylfaen" w:eastAsia="SimSun" w:hAnsi="Sylfaen" w:cs="Calibri"/>
        </w:rPr>
      </w:pPr>
      <w:bookmarkStart w:id="4" w:name="_Hlk161704508"/>
      <w:r w:rsidRPr="006A46A9">
        <w:rPr>
          <w:rFonts w:ascii="Sylfaen" w:eastAsia="SimSun" w:hAnsi="Sylfaen" w:cs="Calibri"/>
        </w:rPr>
        <w:t>1.2.2.4 უსაფრთხო სისხლი (პროგრამული კოდი 27 03 02 04)</w:t>
      </w:r>
    </w:p>
    <w:p w:rsidR="007D7D32" w:rsidRPr="006A46A9" w:rsidRDefault="007D7D32" w:rsidP="00C3739E">
      <w:pPr>
        <w:spacing w:after="0" w:line="240" w:lineRule="auto"/>
        <w:ind w:left="270"/>
        <w:jc w:val="both"/>
        <w:rPr>
          <w:rFonts w:ascii="Sylfaen" w:hAnsi="Sylfaen" w:cs="Sylfaen"/>
          <w:lang w:val="ka-GE"/>
        </w:rPr>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hAnsi="Sylfaen" w:cs="Sylfaen"/>
          <w:lang w:val="ka-GE"/>
        </w:rPr>
      </w:pPr>
      <w:r w:rsidRPr="006A46A9">
        <w:rPr>
          <w:rFonts w:ascii="Sylfaen" w:hAnsi="Sylfaen" w:cs="Sylfaen"/>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სისხლისა და სისხლის კომპონენტების ხარისხის კონტროლის გაუმჯობესება;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უანგარო დონაციათა მაჩვენებლის გაზრდა.</w:t>
      </w:r>
    </w:p>
    <w:p w:rsidR="007D7D32" w:rsidRPr="006A46A9" w:rsidRDefault="007D7D32" w:rsidP="00C3739E">
      <w:pPr>
        <w:pStyle w:val="ListParagraph"/>
        <w:spacing w:after="0" w:line="240" w:lineRule="auto"/>
        <w:ind w:left="360"/>
        <w:rPr>
          <w:rFonts w:ascii="Sylfaen" w:hAnsi="Sylfaen"/>
        </w:rPr>
      </w:pPr>
    </w:p>
    <w:p w:rsidR="007D7D32" w:rsidRPr="006A46A9" w:rsidRDefault="007D7D32" w:rsidP="00C3739E">
      <w:pPr>
        <w:spacing w:after="0" w:line="240" w:lineRule="auto"/>
        <w:jc w:val="both"/>
        <w:rPr>
          <w:rFonts w:ascii="Sylfaen" w:hAnsi="Sylfaen" w:cs="Sylfaen"/>
          <w:lang w:val="ka-GE"/>
        </w:rPr>
      </w:pPr>
      <w:r w:rsidRPr="006A46A9">
        <w:rPr>
          <w:rFonts w:ascii="Sylfaen" w:hAnsi="Sylfaen"/>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გაუმჯობესებულია სისხლისა და სისხლის კომპონენტების ხარისხის კონტროლი;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გაზრდილია უანგარო დონაციათა მაჩვენებელი.</w:t>
      </w: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დაგეგმილი და 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pStyle w:val="abzacixml"/>
      </w:pPr>
      <w:r w:rsidRPr="006A46A9">
        <w:t>1.</w:t>
      </w:r>
    </w:p>
    <w:p w:rsidR="007D7D32" w:rsidRPr="006A46A9" w:rsidRDefault="007D7D32" w:rsidP="00C3739E">
      <w:pPr>
        <w:pStyle w:val="abzacixml"/>
      </w:pPr>
      <w:r w:rsidRPr="006A46A9">
        <w:t>ინდიკატორის დასახელება - დონორული სისხლის კვლევა;</w:t>
      </w:r>
    </w:p>
    <w:p w:rsidR="007D7D32" w:rsidRPr="006A46A9" w:rsidRDefault="007D7D32" w:rsidP="00C3739E">
      <w:pPr>
        <w:pStyle w:val="abzacixml"/>
      </w:pPr>
    </w:p>
    <w:p w:rsidR="007D7D32" w:rsidRPr="006A46A9" w:rsidRDefault="007D7D32" w:rsidP="00C3739E">
      <w:pPr>
        <w:pStyle w:val="abzacixml"/>
      </w:pPr>
      <w:r w:rsidRPr="006A46A9">
        <w:rPr>
          <w:bCs/>
        </w:rPr>
        <w:t>საბაზისო მაჩვენებელი</w:t>
      </w:r>
      <w:r w:rsidRPr="006A46A9">
        <w:t xml:space="preserve"> - პროგრამაში ჩართულ სისხლის ბანკებში დონორული სისხლის 100% გამოკვლეულია B და C ჰეპატიტზე, აივ-ინფექცია/შიდსზე და სიფილისზე;</w:t>
      </w:r>
    </w:p>
    <w:p w:rsidR="007D7D32" w:rsidRPr="006A46A9" w:rsidRDefault="007D7D32" w:rsidP="00C3739E">
      <w:pPr>
        <w:pStyle w:val="abzacixml"/>
      </w:pPr>
    </w:p>
    <w:p w:rsidR="007D7D32" w:rsidRPr="006A46A9" w:rsidRDefault="007D7D32" w:rsidP="00C3739E">
      <w:pPr>
        <w:pStyle w:val="abzacixml"/>
      </w:pPr>
      <w:r w:rsidRPr="006A46A9">
        <w:rPr>
          <w:bCs/>
        </w:rPr>
        <w:t xml:space="preserve">მიზნობრივი მაჩვენებელი </w:t>
      </w:r>
      <w:r w:rsidRPr="006A46A9">
        <w:t>- პროგრამაში ჩართულ სისხლის ბანკებში დონორული სისხლის 100% კვლევა ხდება B და C ჰეპატიტზე, აივ-ინფექცია/შიდსზე (EIA მეთოდით) და სიფილისზე (ჰემაგლუტინაციის (TPHA) ან იმუნოფერმენტული (EIA) ანალიზის მეთოდით); სისხლის დონორებში C ჰეპატიტზე და აივ-ინფექცია/შიდსზე სკრინინგით საეჭვო-დადებითი შემთხვევების 100%-ის კონფირმაციული კვლევა;</w:t>
      </w:r>
    </w:p>
    <w:p w:rsidR="007D7D32" w:rsidRPr="006A46A9" w:rsidRDefault="007D7D32" w:rsidP="00C3739E">
      <w:pPr>
        <w:pStyle w:val="abzacixml"/>
      </w:pPr>
    </w:p>
    <w:p w:rsidR="007D7D32" w:rsidRPr="006A46A9" w:rsidRDefault="007D7D32" w:rsidP="00C3739E">
      <w:pPr>
        <w:pStyle w:val="abzacixml"/>
      </w:pPr>
      <w:r w:rsidRPr="006A46A9">
        <w:rPr>
          <w:rFonts w:cs="Calibri"/>
          <w:bCs/>
        </w:rPr>
        <w:t xml:space="preserve">მიღწეული </w:t>
      </w:r>
      <w:r w:rsidRPr="006A46A9">
        <w:rPr>
          <w:bCs/>
        </w:rPr>
        <w:t xml:space="preserve">შუალედური </w:t>
      </w:r>
      <w:r w:rsidRPr="006A46A9">
        <w:rPr>
          <w:rFonts w:cs="Calibri"/>
          <w:bCs/>
        </w:rPr>
        <w:t>შედეგის შეფასების ინდიკატორი</w:t>
      </w:r>
      <w:r w:rsidRPr="006A46A9">
        <w:rPr>
          <w:rFonts w:cs="Calibri"/>
        </w:rPr>
        <w:t xml:space="preserve"> - </w:t>
      </w:r>
      <w:r w:rsidRPr="006A46A9">
        <w:t>პროგრამაში მონაწილე სისხლის ბანკების მიერ დონორული სისხლის 100% კვლევა B და C ჰეპატიტზე, აივ-ინფექცია/შიდსზე (EIA მეთოდით) და სიფილისზე (ჰემაგლუტინაციის (TPHA) ან იმუნოფერმენტული (EIA) ანალიზის მეთოდით); სისხლის დონორებში C ჰეპატიტზე და აივ-ინფექცია/შიდსზე სკრინინგით საეჭვო-დადებითი შემთხვევების 100%-ის კონფირმაციული კვლევა. პროგრამაში ჩართულ სისხლის ბანკებში განხორციელდა 92. 9 ათასზე მეტი დონაცია, მათგან 39% იყო კადრის დონორი, 20 % - ნათესავი და 41 % - უანგარო დონორი. დონორული სისხლის ნიმუშების კვლევისას საანგარიშო პერიოდის განმავლობაში გამოვლინდა აივ-ინფექცია/შიდსზე სავარაუდო დადებითი 65 შემთხვევა, С ჰეპატიტზე სავარაუდო - 316, B ჰეპატიტზე  - 549, ხოლო სიფილისზე კვლევისას 469 სავარაუდო შემთხვევა;</w:t>
      </w:r>
    </w:p>
    <w:p w:rsidR="007D7D32" w:rsidRPr="006A46A9" w:rsidRDefault="007D7D32" w:rsidP="00C3739E">
      <w:pPr>
        <w:pStyle w:val="abzacixml"/>
      </w:pPr>
    </w:p>
    <w:p w:rsidR="007D7D32" w:rsidRPr="006A46A9" w:rsidRDefault="007D7D32" w:rsidP="00C3739E">
      <w:pPr>
        <w:pStyle w:val="abzacixml"/>
      </w:pPr>
      <w:r w:rsidRPr="006A46A9">
        <w:rPr>
          <w:bCs/>
        </w:rPr>
        <w:t>2</w:t>
      </w:r>
      <w:r w:rsidRPr="006A46A9">
        <w:t>.</w:t>
      </w:r>
    </w:p>
    <w:p w:rsidR="007D7D32" w:rsidRPr="006A46A9" w:rsidRDefault="007D7D32" w:rsidP="00C3739E">
      <w:pPr>
        <w:pStyle w:val="abzacixml"/>
      </w:pPr>
      <w:r w:rsidRPr="006A46A9">
        <w:rPr>
          <w:bCs/>
        </w:rPr>
        <w:t>ინდიკატორის დასახელება</w:t>
      </w:r>
      <w:r w:rsidRPr="006A46A9">
        <w:t xml:space="preserve"> - მთლიან დონაციებში უანგარო დონაციების ხვედრითი წილი; </w:t>
      </w:r>
      <w:r w:rsidRPr="006A46A9">
        <w:br/>
      </w:r>
    </w:p>
    <w:p w:rsidR="007D7D32" w:rsidRPr="006A46A9" w:rsidRDefault="007D7D32" w:rsidP="00C3739E">
      <w:pPr>
        <w:pStyle w:val="abzacixml"/>
      </w:pPr>
      <w:r w:rsidRPr="006A46A9">
        <w:rPr>
          <w:bCs/>
        </w:rPr>
        <w:t>საბაზისო მაჩვენებელი</w:t>
      </w:r>
      <w:r w:rsidRPr="006A46A9">
        <w:t xml:space="preserve"> - 41%; (2021 წლის მაჩვენებელი); </w:t>
      </w:r>
    </w:p>
    <w:p w:rsidR="007D7D32" w:rsidRPr="006A46A9" w:rsidRDefault="007D7D32" w:rsidP="00C3739E">
      <w:pPr>
        <w:pStyle w:val="abzacixml"/>
      </w:pPr>
    </w:p>
    <w:p w:rsidR="007D7D32" w:rsidRPr="006A46A9" w:rsidRDefault="007D7D32" w:rsidP="00C3739E">
      <w:pPr>
        <w:pStyle w:val="abzacixml"/>
      </w:pPr>
      <w:r w:rsidRPr="006A46A9">
        <w:rPr>
          <w:bCs/>
        </w:rPr>
        <w:t>მიზნობრივი მაჩვენებელი</w:t>
      </w:r>
      <w:r w:rsidRPr="006A46A9">
        <w:t xml:space="preserve"> - უანგარო დონაციების ხვედრითი წილის ზრდა 10% წინა წელთან შედარებით; </w:t>
      </w:r>
    </w:p>
    <w:p w:rsidR="007D7D32" w:rsidRPr="006A46A9" w:rsidRDefault="007D7D32" w:rsidP="00C3739E">
      <w:pPr>
        <w:pStyle w:val="abzacixml"/>
      </w:pPr>
    </w:p>
    <w:p w:rsidR="007D7D32" w:rsidRPr="006A46A9" w:rsidRDefault="007D7D32" w:rsidP="00C3739E">
      <w:pPr>
        <w:pStyle w:val="abzacixml"/>
      </w:pPr>
      <w:r w:rsidRPr="006A46A9">
        <w:rPr>
          <w:rFonts w:cs="Calibri"/>
          <w:bCs/>
        </w:rPr>
        <w:t xml:space="preserve">მიღწეული </w:t>
      </w:r>
      <w:r w:rsidRPr="006A46A9">
        <w:rPr>
          <w:bCs/>
        </w:rPr>
        <w:t xml:space="preserve">შუალედური </w:t>
      </w:r>
      <w:r w:rsidRPr="006A46A9">
        <w:rPr>
          <w:rFonts w:cs="Calibri"/>
          <w:bCs/>
        </w:rPr>
        <w:t>შედეგის შეფასების ინდიკატორი</w:t>
      </w:r>
      <w:r w:rsidRPr="006A46A9">
        <w:rPr>
          <w:rFonts w:cs="Calibri"/>
        </w:rPr>
        <w:t xml:space="preserve"> - </w:t>
      </w:r>
      <w:r w:rsidRPr="006A46A9">
        <w:t xml:space="preserve">მთლიან დონაციებში უანგარო დონაციების ხვედრითი წილი - </w:t>
      </w:r>
      <w:r w:rsidRPr="006A46A9">
        <w:rPr>
          <w:lang w:eastAsia="x-none"/>
        </w:rPr>
        <w:t>38 075 (41%) უანგარო დონორი;</w:t>
      </w:r>
    </w:p>
    <w:p w:rsidR="007D7D32" w:rsidRPr="006A46A9" w:rsidRDefault="007D7D32" w:rsidP="00C3739E">
      <w:pPr>
        <w:pStyle w:val="abzacixml"/>
      </w:pPr>
    </w:p>
    <w:p w:rsidR="007D7D32" w:rsidRPr="006A46A9" w:rsidRDefault="007D7D32" w:rsidP="00C3739E">
      <w:pPr>
        <w:pStyle w:val="abzacixml"/>
      </w:pPr>
      <w:r w:rsidRPr="006A46A9">
        <w:t>3.</w:t>
      </w:r>
    </w:p>
    <w:p w:rsidR="007D7D32" w:rsidRPr="006A46A9" w:rsidRDefault="007D7D32" w:rsidP="00C3739E">
      <w:pPr>
        <w:pStyle w:val="abzacixml"/>
      </w:pPr>
      <w:r w:rsidRPr="006A46A9">
        <w:rPr>
          <w:bCs/>
        </w:rPr>
        <w:t>ინდიკატორის დასახელება</w:t>
      </w:r>
      <w:r w:rsidRPr="006A46A9">
        <w:t xml:space="preserve"> - სისხლის ნიმუშების ხარისხის კონტროლი;</w:t>
      </w:r>
    </w:p>
    <w:p w:rsidR="007D7D32" w:rsidRPr="006A46A9" w:rsidRDefault="007D7D32" w:rsidP="00C3739E">
      <w:pPr>
        <w:pStyle w:val="abzacixml"/>
      </w:pPr>
    </w:p>
    <w:p w:rsidR="007D7D32" w:rsidRPr="006A46A9" w:rsidRDefault="007D7D32" w:rsidP="00C3739E">
      <w:pPr>
        <w:pStyle w:val="abzacixml"/>
      </w:pPr>
      <w:r w:rsidRPr="006A46A9">
        <w:rPr>
          <w:bCs/>
        </w:rPr>
        <w:t>საბაზისო მაჩვენებელი</w:t>
      </w:r>
      <w:r w:rsidRPr="006A46A9">
        <w:t xml:space="preserve"> - ხარისხის კონტროლის მიზნით, ლუგარის ცენტრის მიერ განხორციელებული სისხლის ბანკებიდან შერჩევითად ამოღებული რეტროსპექტული ტესტირება - 1500 ნიმუში (2021 წლის მაჩვენებლები);</w:t>
      </w:r>
    </w:p>
    <w:p w:rsidR="007D7D32" w:rsidRPr="006A46A9" w:rsidRDefault="007D7D32" w:rsidP="00C3739E">
      <w:pPr>
        <w:pStyle w:val="abzacixml"/>
      </w:pPr>
    </w:p>
    <w:p w:rsidR="007D7D32" w:rsidRPr="006A46A9" w:rsidRDefault="007D7D32" w:rsidP="00C3739E">
      <w:pPr>
        <w:pStyle w:val="abzacixml"/>
      </w:pPr>
      <w:r w:rsidRPr="006A46A9">
        <w:rPr>
          <w:bCs/>
        </w:rPr>
        <w:t>მიზნობრივი მაჩვენებელი</w:t>
      </w:r>
      <w:r w:rsidRPr="006A46A9">
        <w:t xml:space="preserve"> - პროგრამაში მონაწილე ყველა სისხლის ბანკში პროფესიული ტესტირების განხორციელება საკონტროლო პანელებზე კვლევების ჩატარება;</w:t>
      </w:r>
    </w:p>
    <w:p w:rsidR="007D7D32" w:rsidRPr="006A46A9" w:rsidRDefault="007D7D32" w:rsidP="00C3739E">
      <w:pPr>
        <w:pStyle w:val="abzacixml"/>
      </w:pPr>
    </w:p>
    <w:p w:rsidR="007D7D32" w:rsidRPr="006A46A9" w:rsidRDefault="007D7D32" w:rsidP="00C3739E">
      <w:pPr>
        <w:pStyle w:val="abzacixml"/>
      </w:pPr>
      <w:r w:rsidRPr="006A46A9">
        <w:rPr>
          <w:rFonts w:cs="Calibri"/>
          <w:bCs/>
        </w:rPr>
        <w:lastRenderedPageBreak/>
        <w:t xml:space="preserve">მიღწეული </w:t>
      </w:r>
      <w:r w:rsidRPr="006A46A9">
        <w:rPr>
          <w:bCs/>
        </w:rPr>
        <w:t xml:space="preserve">შუალედური </w:t>
      </w:r>
      <w:r w:rsidRPr="006A46A9">
        <w:rPr>
          <w:rFonts w:cs="Calibri"/>
          <w:bCs/>
        </w:rPr>
        <w:t>შედეგის შეფასების ინდიკატორი</w:t>
      </w:r>
      <w:r w:rsidRPr="006A46A9">
        <w:rPr>
          <w:rFonts w:cs="Calibri"/>
        </w:rPr>
        <w:t xml:space="preserve"> - </w:t>
      </w:r>
      <w:r w:rsidRPr="006A46A9">
        <w:t xml:space="preserve">ცენტრის მიერ განხორციელდა  ხარისხის გარე კონტროლის მიზნებისთვის რეფერენს მასალის ე.წ პანელების დასამზადებლად  საჭირო ნიმუშების დამუშავება. ამოღებული ნიმუშების რაოდენობა შეადგენდა 1 500 ნიმუშს. შედეგების ანალიზისას 2 ბანკში გამოვლიდა შეუსაბამობა აივ-ინფექციაზე;    </w:t>
      </w:r>
    </w:p>
    <w:p w:rsidR="007D7D32" w:rsidRPr="006A46A9" w:rsidRDefault="007D7D32" w:rsidP="00C3739E">
      <w:pPr>
        <w:pStyle w:val="abzacixml"/>
      </w:pPr>
    </w:p>
    <w:p w:rsidR="007D7D32" w:rsidRPr="006A46A9" w:rsidRDefault="007D7D32" w:rsidP="00C3739E">
      <w:pPr>
        <w:pStyle w:val="abzacixml"/>
      </w:pPr>
      <w:r w:rsidRPr="006A46A9">
        <w:t>4.</w:t>
      </w:r>
    </w:p>
    <w:p w:rsidR="007D7D32" w:rsidRPr="006A46A9" w:rsidRDefault="007D7D32" w:rsidP="00C3739E">
      <w:pPr>
        <w:pStyle w:val="abzacixml"/>
      </w:pPr>
      <w:r w:rsidRPr="006A46A9">
        <w:rPr>
          <w:bCs/>
        </w:rPr>
        <w:t>ინდიკატორის დასახელება</w:t>
      </w:r>
      <w:r w:rsidRPr="006A46A9">
        <w:t xml:space="preserve"> - NAT ლაბორატორიის ფუნქციონირების უზრუნველყოფა;</w:t>
      </w:r>
    </w:p>
    <w:p w:rsidR="007D7D32" w:rsidRPr="006A46A9" w:rsidRDefault="007D7D32" w:rsidP="00C3739E">
      <w:pPr>
        <w:pStyle w:val="abzacixml"/>
      </w:pPr>
    </w:p>
    <w:p w:rsidR="007D7D32" w:rsidRPr="006A46A9" w:rsidRDefault="007D7D32" w:rsidP="00C3739E">
      <w:pPr>
        <w:pStyle w:val="abzacixml"/>
      </w:pPr>
      <w:r w:rsidRPr="006A46A9">
        <w:rPr>
          <w:bCs/>
        </w:rPr>
        <w:t>საბაზისო მაჩვენებელი</w:t>
      </w:r>
      <w:r w:rsidRPr="006A46A9">
        <w:t xml:space="preserve"> - ლუგარის ცენტრის მიერ უზრუნველყოფილია დონაციების 100%-ის ტესტირება NAT მეთოდოლოგიით კვლევა 100%-ით (2021 წლის მაჩვენებლები);</w:t>
      </w:r>
    </w:p>
    <w:p w:rsidR="007D7D32" w:rsidRPr="006A46A9" w:rsidRDefault="007D7D32" w:rsidP="00C3739E">
      <w:pPr>
        <w:pStyle w:val="abzacixml"/>
      </w:pPr>
    </w:p>
    <w:p w:rsidR="007D7D32" w:rsidRPr="006A46A9" w:rsidRDefault="007D7D32" w:rsidP="00C3739E">
      <w:pPr>
        <w:pStyle w:val="abzacixml"/>
      </w:pPr>
      <w:r w:rsidRPr="006A46A9">
        <w:rPr>
          <w:bCs/>
        </w:rPr>
        <w:t>მიზნობრივი მაჩვენებელი</w:t>
      </w:r>
      <w:r w:rsidRPr="006A46A9">
        <w:t xml:space="preserve"> - დონაციების 100%-ის ტესტირება NAT მეთოდოლოგიით;</w:t>
      </w:r>
    </w:p>
    <w:p w:rsidR="007D7D32" w:rsidRPr="006A46A9" w:rsidRDefault="007D7D32" w:rsidP="00C3739E">
      <w:pPr>
        <w:pStyle w:val="abzacixml"/>
      </w:pPr>
    </w:p>
    <w:p w:rsidR="007D7D32" w:rsidRPr="006A46A9" w:rsidRDefault="007D7D32" w:rsidP="00C3739E">
      <w:pPr>
        <w:pStyle w:val="abzacixml"/>
      </w:pPr>
      <w:r w:rsidRPr="006A46A9">
        <w:rPr>
          <w:bCs/>
        </w:rPr>
        <w:t xml:space="preserve">მიღწეული შუალედური შედეგის შეფასების ინდიკატორი </w:t>
      </w:r>
      <w:r w:rsidRPr="006A46A9">
        <w:t>- NAT მეთოდოლოგიით ჩატარებული დონაციების 100% ტესტირება.</w:t>
      </w:r>
    </w:p>
    <w:p w:rsidR="007D7D32" w:rsidRPr="006A46A9" w:rsidRDefault="007D7D32" w:rsidP="00C3739E">
      <w:pPr>
        <w:pStyle w:val="abzacixml"/>
      </w:pPr>
    </w:p>
    <w:bookmarkEnd w:id="4"/>
    <w:p w:rsidR="007D7D32" w:rsidRPr="006A46A9" w:rsidRDefault="007D7D32" w:rsidP="00C3739E">
      <w:pPr>
        <w:pStyle w:val="abzacixml"/>
      </w:pPr>
    </w:p>
    <w:p w:rsidR="007D7D32" w:rsidRPr="006A46A9" w:rsidRDefault="007D7D32" w:rsidP="00C3739E">
      <w:pPr>
        <w:pStyle w:val="Heading5"/>
        <w:spacing w:line="240" w:lineRule="auto"/>
        <w:jc w:val="both"/>
        <w:rPr>
          <w:rFonts w:ascii="Sylfaen" w:eastAsia="SimSun" w:hAnsi="Sylfaen" w:cs="Calibri"/>
        </w:rPr>
      </w:pPr>
      <w:r w:rsidRPr="006A46A9">
        <w:rPr>
          <w:rFonts w:ascii="Sylfaen" w:eastAsia="SimSun" w:hAnsi="Sylfaen" w:cs="Calibri"/>
        </w:rPr>
        <w:t>1.2.2.5 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 (პროგრამული კოდი 27 03 02 05)</w:t>
      </w:r>
    </w:p>
    <w:p w:rsidR="007D7D32" w:rsidRPr="006A46A9" w:rsidRDefault="007D7D32" w:rsidP="00C3739E">
      <w:pPr>
        <w:spacing w:after="0" w:line="240" w:lineRule="auto"/>
        <w:rPr>
          <w:rFonts w:ascii="Sylfaen" w:hAnsi="Sylfaen"/>
        </w:rPr>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7D7D32" w:rsidRPr="006A46A9" w:rsidRDefault="007D7D32" w:rsidP="00C3739E">
      <w:pPr>
        <w:pStyle w:val="abzacixml"/>
      </w:pPr>
    </w:p>
    <w:p w:rsidR="007D7D32" w:rsidRPr="006A46A9" w:rsidRDefault="007D7D32" w:rsidP="00C3739E">
      <w:pPr>
        <w:spacing w:after="0" w:line="240" w:lineRule="auto"/>
        <w:jc w:val="both"/>
        <w:rPr>
          <w:rFonts w:ascii="Sylfaen" w:hAnsi="Sylfaen" w:cs="Sylfaen"/>
          <w:lang w:val="ka-GE"/>
        </w:rPr>
      </w:pPr>
      <w:r w:rsidRPr="006A46A9">
        <w:rPr>
          <w:rFonts w:ascii="Sylfaen" w:hAnsi="Sylfaen" w:cs="Sylfaen"/>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პროფესიული დაავადებების რეგისტრაცია დარგების მიხედვით, მათი გამომწვევი მიზეზების იდენტიფიცირება და სათანადო რეკომენდაციების მომზადება არსებული სიტუაციის გასაუმჯობესებლად.</w:t>
      </w:r>
    </w:p>
    <w:p w:rsidR="007D7D32" w:rsidRPr="006A46A9" w:rsidRDefault="007D7D32" w:rsidP="00C3739E">
      <w:pPr>
        <w:pStyle w:val="ListParagraph"/>
        <w:spacing w:after="0" w:line="240" w:lineRule="auto"/>
        <w:ind w:left="360"/>
        <w:rPr>
          <w:rFonts w:ascii="Sylfaen" w:hAnsi="Sylfaen"/>
        </w:rPr>
      </w:pPr>
    </w:p>
    <w:p w:rsidR="007D7D32" w:rsidRPr="006A46A9" w:rsidRDefault="007D7D32" w:rsidP="00C3739E">
      <w:pPr>
        <w:pStyle w:val="ListParagraph"/>
        <w:spacing w:after="0" w:line="240" w:lineRule="auto"/>
        <w:ind w:left="0"/>
        <w:rPr>
          <w:rFonts w:ascii="Sylfaen" w:eastAsiaTheme="minorEastAsia" w:hAnsi="Sylfaen"/>
          <w:bCs/>
          <w:shd w:val="clear" w:color="auto" w:fill="FFFFFF"/>
          <w:lang w:val="ka-GE"/>
        </w:rPr>
      </w:pPr>
      <w:r w:rsidRPr="006A46A9">
        <w:rPr>
          <w:rFonts w:ascii="Sylfaen" w:hAnsi="Sylfaen"/>
          <w:lang w:val="ka-GE"/>
        </w:rPr>
        <w:t xml:space="preserve">მიღწეული </w:t>
      </w:r>
      <w:r w:rsidRPr="006A46A9">
        <w:rPr>
          <w:rFonts w:ascii="Sylfaen" w:hAnsi="Sylfaen"/>
        </w:rPr>
        <w:t xml:space="preserve">შუალედური </w:t>
      </w:r>
      <w:r w:rsidRPr="006A46A9">
        <w:rPr>
          <w:rFonts w:ascii="Sylfaen" w:hAnsi="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თითოეული საწარმოს პროფილისა და რისკების გათვალისწინებით შემუშავებულია რეკომენდაციები და საინფორმაციო-სატრენინგო მასალა; განახლებულია პროფესიული რისკების ეპიდემიოლოგიური რუქის მონაცემთა ბაზა.</w:t>
      </w: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დაგეგმილი და 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საწარმოთა მონიტორინგით მოცვა;</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 xml:space="preserve">საბაზისო მაჩვენებელი - პროფესიული რისკ-ფაქტორების პირველადი პრევენციის ღონისძიებათა კომპლექსისა და მავნე </w:t>
      </w:r>
      <w:r w:rsidRPr="006A46A9">
        <w:rPr>
          <w:rFonts w:ascii="Sylfaen" w:eastAsia="Sylfaen" w:hAnsi="Sylfaen"/>
          <w:color w:val="000000"/>
        </w:rPr>
        <w:lastRenderedPageBreak/>
        <w:t>ფაქტორების ექსპოზიციის დონის შემცირების შემუშავებული რეკომენდაციების გადაცემაა შემოწმებულ საწარმოთა 90%-ში; დასაქმებულთა ჯანმრთელობის მონიტორინგის ოპტიმალური სქემებისა და სამედიცინო შემოწმების პერიოდულობის განსაზღვრა მიზნობრივი ჯგუფების მიხედვით შემოწმებული საწარმოთა 90%-ში; შეფასებულ საწარმოთა 90%-ში ადმინისტრაციასა და დასაქმებულებისათვის სწავლების ჩატარება პროფესიული დაავადებების პრევენციის, პროფესიული რისკების შეფასებისა და კონტროლის მექანიზმების საკითხებზე;</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საბაზისო მაჩვენებლის შენარჩუნება;</w:t>
      </w:r>
    </w:p>
    <w:p w:rsidR="007D7D32" w:rsidRPr="006A46A9" w:rsidRDefault="007D7D32" w:rsidP="00C3739E">
      <w:pPr>
        <w:spacing w:after="0" w:line="240" w:lineRule="auto"/>
        <w:jc w:val="both"/>
        <w:rPr>
          <w:rFonts w:ascii="Sylfaen" w:hAnsi="Sylfaen" w:cs="Calibri"/>
          <w:color w:val="000000"/>
          <w:lang w:val="ka-GE"/>
        </w:rPr>
      </w:pPr>
      <w:r w:rsidRPr="006A46A9">
        <w:rPr>
          <w:rFonts w:ascii="Sylfaen" w:eastAsia="Sylfaen" w:hAnsi="Sylfaen"/>
          <w:color w:val="000000"/>
        </w:rPr>
        <w:t xml:space="preserve"> </w:t>
      </w:r>
      <w:r w:rsidRPr="006A46A9">
        <w:rPr>
          <w:rFonts w:ascii="Sylfaen" w:eastAsia="Sylfaen" w:hAnsi="Sylfaen"/>
          <w:color w:val="000000"/>
        </w:rPr>
        <w:br/>
      </w: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შედეგის შეფასების ინდიკატ</w:t>
      </w:r>
      <w:r w:rsidRPr="006A46A9">
        <w:rPr>
          <w:rFonts w:ascii="Sylfaen" w:eastAsia="Sylfaen" w:hAnsi="Sylfaen"/>
          <w:color w:val="000000"/>
        </w:rPr>
        <w:t>ორი - შემუშავდა და შემოწმებულ  საწარმოებს გადაეცა პროფესიული რისკ-ფაქტორების პირველადი პრევენციის ღონისძიებათა კომპლექსისა და მავნე ფაქტორების ექსპოზიციის დონის შემცირების რეკომენდაციები; შემოწმებულ საწარმოებში განისაზღვრა დასაქმებულთა ჯანმრთელობის მონიტორინგის ოპტიმალური სქემები და სამედიცინო შემოწმების პერიოდულობა მიზნობრივი ჯგუფების მიხედვით;  შეფასებულ საწარმოებში ადმინისტრაციასა და დასაქმებულებს ჩაუტარდათ სწავლება პროფესიული დაავადებების პრევენციის, პროფესიული რისკების შეფასებისა და კონტროლის მექანიზმების საკითხებზე.</w:t>
      </w:r>
    </w:p>
    <w:p w:rsidR="007D7D32" w:rsidRPr="006A46A9" w:rsidRDefault="007D7D32" w:rsidP="00C3739E">
      <w:pPr>
        <w:pStyle w:val="abzacixml"/>
      </w:pPr>
    </w:p>
    <w:p w:rsidR="007D7D32" w:rsidRPr="006A46A9" w:rsidRDefault="007D7D32" w:rsidP="00C3739E">
      <w:pPr>
        <w:pStyle w:val="abzacixml"/>
      </w:pPr>
    </w:p>
    <w:p w:rsidR="007D7D32" w:rsidRPr="006A46A9" w:rsidRDefault="007D7D32" w:rsidP="00C3739E">
      <w:pPr>
        <w:pStyle w:val="Heading5"/>
        <w:spacing w:line="240" w:lineRule="auto"/>
        <w:jc w:val="both"/>
        <w:rPr>
          <w:rFonts w:ascii="Sylfaen" w:eastAsia="SimSun" w:hAnsi="Sylfaen" w:cs="Calibri"/>
        </w:rPr>
      </w:pPr>
      <w:r w:rsidRPr="006A46A9">
        <w:rPr>
          <w:rFonts w:ascii="Sylfaen" w:eastAsia="SimSun" w:hAnsi="Sylfaen" w:cs="Calibri"/>
        </w:rPr>
        <w:t>1.2.2.6 ტუბერკულოზის მართვა (პროგრამული კოდი 27 03 02 06)</w:t>
      </w:r>
    </w:p>
    <w:p w:rsidR="007D7D32" w:rsidRPr="006A46A9" w:rsidRDefault="007D7D32" w:rsidP="00C3739E">
      <w:pPr>
        <w:tabs>
          <w:tab w:val="left" w:pos="0"/>
        </w:tabs>
        <w:spacing w:after="0" w:line="240" w:lineRule="auto"/>
        <w:jc w:val="both"/>
        <w:rPr>
          <w:rFonts w:ascii="Sylfaen" w:eastAsia="Times New Roman" w:hAnsi="Sylfaen" w:cs="Sylfaen"/>
          <w:noProof/>
          <w:lang w:val="ka-GE"/>
        </w:rPr>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ჯანმრთელობის ეროვნული სააგენტო</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hAnsi="Sylfaen" w:cs="Sylfaen"/>
          <w:lang w:val="ka-GE"/>
        </w:rPr>
      </w:pPr>
      <w:r w:rsidRPr="006A46A9">
        <w:rPr>
          <w:rFonts w:ascii="Sylfaen" w:hAnsi="Sylfaen" w:cs="Sylfaen"/>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ხანგრძლივვადიან ამბულატორიულ მკურნალობაზე პაციენტთა დამყოლობა;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ტუბერკულოზის პრევალენტობის შემცირება;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შემცირებული ახალი შემთხვევები;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ტუბერკულოზით დაავადებულ პაციენტთა უზრუნველყოფა ტუბერკულოზის საწინააღმდეგო პირველი და მეორე რიგის მედიკამენტებით.</w:t>
      </w:r>
    </w:p>
    <w:p w:rsidR="007D7D32" w:rsidRPr="006A46A9" w:rsidRDefault="007D7D32" w:rsidP="00C3739E">
      <w:pPr>
        <w:pStyle w:val="ListParagraph"/>
        <w:spacing w:after="0" w:line="240" w:lineRule="auto"/>
        <w:ind w:left="360"/>
        <w:rPr>
          <w:rFonts w:ascii="Sylfaen" w:hAnsi="Sylfaen"/>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ტუბერკულოზის პრევალენტობა და ინციდენტობა ქვეყანაში ხასიათდება კლების ტენდენციით;</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საქართველოს ყველა მოქალაქე უზრუნველყოფილია უფასო სადიაგნოსტიკო და სამკურნალო მომსახურებით;</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ხანგრძლივვადიან ამბულატორიულ მკურნალობაზე მყოფი რეზისტენტული პაციენტების</w:t>
      </w:r>
      <w:r w:rsidRPr="006A46A9">
        <w:rPr>
          <w:rFonts w:ascii="Sylfaen" w:hAnsi="Sylfaen"/>
          <w:lang w:val="ka-GE"/>
        </w:rPr>
        <w:t xml:space="preserve"> </w:t>
      </w:r>
      <w:r w:rsidRPr="006A46A9">
        <w:rPr>
          <w:rFonts w:ascii="Sylfaen" w:hAnsi="Sylfaen"/>
        </w:rPr>
        <w:t>დამყოლობისთვის</w:t>
      </w:r>
      <w:r w:rsidRPr="006A46A9">
        <w:rPr>
          <w:rFonts w:ascii="Sylfaen" w:hAnsi="Sylfaen"/>
          <w:lang w:val="ka-GE"/>
        </w:rPr>
        <w:t xml:space="preserve"> </w:t>
      </w:r>
      <w:r w:rsidRPr="006A46A9">
        <w:rPr>
          <w:rFonts w:ascii="Sylfaen" w:hAnsi="Sylfaen"/>
        </w:rPr>
        <w:t>უზრუნველყოფილია ფულადი წახალისების მექანიზმი.</w:t>
      </w:r>
    </w:p>
    <w:p w:rsidR="007D7D32" w:rsidRPr="006A46A9" w:rsidRDefault="007D7D32" w:rsidP="00C3739E">
      <w:pPr>
        <w:pStyle w:val="ListParagraph"/>
        <w:spacing w:after="0" w:line="240" w:lineRule="auto"/>
        <w:ind w:left="360"/>
        <w:rPr>
          <w:rFonts w:ascii="Sylfaen" w:hAnsi="Sylfaen"/>
        </w:rPr>
      </w:pPr>
    </w:p>
    <w:p w:rsidR="007D7D32" w:rsidRPr="006A46A9" w:rsidRDefault="007D7D32" w:rsidP="00C3739E">
      <w:pPr>
        <w:pStyle w:val="ListParagraph"/>
        <w:spacing w:after="0" w:line="240" w:lineRule="auto"/>
        <w:ind w:left="360"/>
        <w:rPr>
          <w:rFonts w:ascii="Sylfaen" w:hAnsi="Sylfaen"/>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დაგეგმილი და 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tabs>
          <w:tab w:val="left" w:pos="1305"/>
        </w:tabs>
        <w:spacing w:after="0" w:line="240" w:lineRule="auto"/>
        <w:jc w:val="both"/>
        <w:rPr>
          <w:rFonts w:ascii="Sylfaen" w:eastAsia="Sylfaen" w:hAnsi="Sylfaen"/>
          <w:color w:val="000000"/>
        </w:rPr>
      </w:pPr>
      <w:r w:rsidRPr="006A46A9">
        <w:rPr>
          <w:rFonts w:ascii="Sylfaen" w:eastAsia="Sylfaen" w:hAnsi="Sylfaen"/>
          <w:color w:val="000000"/>
        </w:rPr>
        <w:t>1.</w:t>
      </w:r>
    </w:p>
    <w:p w:rsidR="007D7D32" w:rsidRPr="006A46A9" w:rsidRDefault="007D7D32" w:rsidP="00C3739E">
      <w:pPr>
        <w:tabs>
          <w:tab w:val="left" w:pos="1305"/>
        </w:tabs>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ტუბერკულოზის გავრცელების მაჩვენებელი 100 000 მოსახლეზე;</w:t>
      </w:r>
    </w:p>
    <w:p w:rsidR="007D7D32" w:rsidRPr="006A46A9" w:rsidRDefault="007D7D32" w:rsidP="00C3739E">
      <w:pPr>
        <w:tabs>
          <w:tab w:val="left" w:pos="1305"/>
        </w:tabs>
        <w:spacing w:after="0" w:line="240" w:lineRule="auto"/>
        <w:jc w:val="both"/>
        <w:rPr>
          <w:rFonts w:ascii="Sylfaen" w:eastAsia="Sylfaen" w:hAnsi="Sylfaen"/>
          <w:color w:val="000000"/>
        </w:rPr>
      </w:pPr>
      <w:r w:rsidRPr="006A46A9">
        <w:rPr>
          <w:rFonts w:ascii="Sylfaen" w:eastAsia="Sylfaen" w:hAnsi="Sylfaen"/>
          <w:color w:val="000000"/>
        </w:rPr>
        <w:br/>
        <w:t>საბაზისო მაჩვენებელი - 49.2 (2020 წლის მაჩვენებელი);</w:t>
      </w:r>
    </w:p>
    <w:p w:rsidR="007D7D32" w:rsidRPr="006A46A9" w:rsidRDefault="007D7D32" w:rsidP="00C3739E">
      <w:pPr>
        <w:tabs>
          <w:tab w:val="left" w:pos="1305"/>
        </w:tabs>
        <w:spacing w:after="0" w:line="240" w:lineRule="auto"/>
        <w:jc w:val="both"/>
        <w:rPr>
          <w:rFonts w:ascii="Sylfaen" w:eastAsia="Sylfaen" w:hAnsi="Sylfaen"/>
          <w:color w:val="000000"/>
        </w:rPr>
      </w:pPr>
    </w:p>
    <w:p w:rsidR="007D7D32" w:rsidRPr="006A46A9" w:rsidRDefault="007D7D32" w:rsidP="00C3739E">
      <w:pPr>
        <w:tabs>
          <w:tab w:val="left" w:pos="1305"/>
        </w:tabs>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ტუბერკულოზის პრევალენტობის მაჩვენებლის შემცირება საბაზისო მაჩვენებელთან შედარებით 3%;</w:t>
      </w:r>
    </w:p>
    <w:p w:rsidR="007D7D32" w:rsidRPr="006A46A9" w:rsidRDefault="007D7D32" w:rsidP="00C3739E">
      <w:pPr>
        <w:tabs>
          <w:tab w:val="left" w:pos="1305"/>
        </w:tabs>
        <w:spacing w:after="0" w:line="240" w:lineRule="auto"/>
        <w:jc w:val="both"/>
        <w:rPr>
          <w:rFonts w:ascii="Sylfaen" w:hAnsi="Sylfaen" w:cs="Calibri"/>
          <w:color w:val="000000"/>
          <w:lang w:val="ka-GE"/>
        </w:rPr>
      </w:pPr>
    </w:p>
    <w:p w:rsidR="007D7D32" w:rsidRPr="006A46A9" w:rsidRDefault="007D7D32" w:rsidP="00C3739E">
      <w:pPr>
        <w:tabs>
          <w:tab w:val="left" w:pos="1305"/>
        </w:tabs>
        <w:spacing w:after="0" w:line="240" w:lineRule="auto"/>
        <w:jc w:val="both"/>
        <w:rPr>
          <w:rFonts w:ascii="Sylfaen" w:eastAsia="Sylfaen" w:hAnsi="Sylfaen"/>
          <w:color w:val="000000"/>
          <w:lang w:val="ka-GE"/>
        </w:rPr>
      </w:pP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ინდიკატორი - </w:t>
      </w:r>
      <w:r w:rsidRPr="006A46A9">
        <w:rPr>
          <w:rFonts w:ascii="Sylfaen" w:eastAsia="Sylfaen" w:hAnsi="Sylfaen"/>
          <w:color w:val="000000"/>
          <w:lang w:val="ka-GE"/>
        </w:rPr>
        <w:t xml:space="preserve">ტუბერკულოზის პრევალენტობის მაჩვენებელი 100 000 მოსახლეზე </w:t>
      </w:r>
      <w:r w:rsidRPr="006A46A9">
        <w:rPr>
          <w:rFonts w:ascii="Sylfaen" w:eastAsia="Sylfaen" w:hAnsi="Sylfaen"/>
          <w:color w:val="000000"/>
        </w:rPr>
        <w:t>-</w:t>
      </w:r>
      <w:r w:rsidRPr="006A46A9">
        <w:rPr>
          <w:rFonts w:ascii="Sylfaen" w:eastAsia="Sylfaen" w:hAnsi="Sylfaen"/>
          <w:color w:val="000000"/>
          <w:lang w:val="ka-GE"/>
        </w:rPr>
        <w:t xml:space="preserve"> 44.6 (2022);</w:t>
      </w:r>
    </w:p>
    <w:p w:rsidR="007D7D32" w:rsidRPr="006A46A9" w:rsidRDefault="007D7D32" w:rsidP="00C3739E">
      <w:pPr>
        <w:tabs>
          <w:tab w:val="left" w:pos="1305"/>
        </w:tabs>
        <w:spacing w:after="0" w:line="240" w:lineRule="auto"/>
        <w:jc w:val="both"/>
        <w:rPr>
          <w:rFonts w:ascii="Sylfaen" w:eastAsia="Times New Roman" w:hAnsi="Sylfaen" w:cs="Calibri"/>
          <w:bCs/>
        </w:rPr>
      </w:pPr>
    </w:p>
    <w:p w:rsidR="007D7D32" w:rsidRPr="006A46A9" w:rsidRDefault="007D7D32" w:rsidP="00C3739E">
      <w:pPr>
        <w:tabs>
          <w:tab w:val="left" w:pos="1305"/>
        </w:tabs>
        <w:spacing w:after="0" w:line="240" w:lineRule="auto"/>
        <w:jc w:val="both"/>
        <w:rPr>
          <w:rFonts w:ascii="Sylfaen" w:eastAsia="Times New Roman" w:hAnsi="Sylfaen" w:cs="Sylfaen"/>
          <w:bCs/>
        </w:rPr>
      </w:pPr>
      <w:r w:rsidRPr="006A46A9">
        <w:rPr>
          <w:rFonts w:ascii="Sylfaen" w:eastAsia="Times New Roman" w:hAnsi="Sylfaen" w:cs="Calibri"/>
          <w:bCs/>
        </w:rPr>
        <w:t xml:space="preserve">ცდომილების მაჩვენებელი </w:t>
      </w:r>
      <w:r w:rsidRPr="006A46A9">
        <w:rPr>
          <w:rFonts w:ascii="Sylfaen" w:eastAsia="Times New Roman" w:hAnsi="Sylfaen" w:cs="Calibri"/>
          <w:bCs/>
          <w:lang w:val="ka-GE"/>
        </w:rPr>
        <w:t xml:space="preserve">- </w:t>
      </w:r>
      <w:r w:rsidRPr="006A46A9">
        <w:rPr>
          <w:rFonts w:ascii="Sylfaen" w:eastAsia="Times New Roman" w:hAnsi="Sylfaen" w:cs="Sylfaen"/>
          <w:bCs/>
          <w:lang w:val="ka-GE"/>
        </w:rPr>
        <w:t>ტუბერკულოზის პრევალენტობა</w:t>
      </w:r>
      <w:r w:rsidRPr="006A46A9">
        <w:rPr>
          <w:rFonts w:ascii="Sylfaen" w:eastAsia="Times New Roman" w:hAnsi="Sylfaen" w:cs="Sylfaen"/>
          <w:bCs/>
        </w:rPr>
        <w:t xml:space="preserve"> </w:t>
      </w:r>
      <w:r w:rsidRPr="006A46A9">
        <w:rPr>
          <w:rFonts w:ascii="Sylfaen" w:eastAsia="Times New Roman" w:hAnsi="Sylfaen" w:cs="Sylfaen"/>
          <w:bCs/>
          <w:lang w:val="ka-GE"/>
        </w:rPr>
        <w:t>ქვეყანაში ხასიათდება კლების ტენდენციით</w:t>
      </w:r>
      <w:r w:rsidRPr="006A46A9">
        <w:rPr>
          <w:rFonts w:ascii="Sylfaen" w:eastAsia="Times New Roman" w:hAnsi="Sylfaen" w:cs="Sylfaen"/>
          <w:bCs/>
        </w:rPr>
        <w:t>;</w:t>
      </w:r>
    </w:p>
    <w:p w:rsidR="007D7D32" w:rsidRPr="006A46A9" w:rsidRDefault="007D7D32" w:rsidP="00C3739E">
      <w:pPr>
        <w:tabs>
          <w:tab w:val="left" w:pos="1305"/>
        </w:tabs>
        <w:spacing w:after="0" w:line="240" w:lineRule="auto"/>
        <w:jc w:val="both"/>
        <w:rPr>
          <w:rFonts w:ascii="Sylfaen" w:eastAsia="Times New Roman" w:hAnsi="Sylfaen" w:cs="Sylfaen"/>
          <w:bCs/>
        </w:rPr>
      </w:pPr>
    </w:p>
    <w:p w:rsidR="007D7D32" w:rsidRPr="006A46A9" w:rsidRDefault="007D7D32" w:rsidP="00C3739E">
      <w:pPr>
        <w:tabs>
          <w:tab w:val="left" w:pos="1305"/>
        </w:tabs>
        <w:spacing w:after="0" w:line="240" w:lineRule="auto"/>
        <w:jc w:val="both"/>
        <w:rPr>
          <w:rFonts w:ascii="Sylfaen" w:eastAsia="Sylfaen" w:hAnsi="Sylfaen"/>
          <w:color w:val="000000"/>
        </w:rPr>
      </w:pPr>
      <w:r w:rsidRPr="006A46A9">
        <w:rPr>
          <w:rFonts w:ascii="Sylfaen" w:eastAsia="Sylfaen" w:hAnsi="Sylfaen"/>
          <w:color w:val="000000"/>
        </w:rPr>
        <w:t>2.</w:t>
      </w:r>
    </w:p>
    <w:p w:rsidR="007D7D32" w:rsidRPr="006A46A9" w:rsidRDefault="007D7D32" w:rsidP="00C3739E">
      <w:pPr>
        <w:tabs>
          <w:tab w:val="left" w:pos="1305"/>
        </w:tabs>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ტუბერკულოზის ახალი შემთხვევები და რეციდივები 100 000 მოსახლეზე;</w:t>
      </w:r>
    </w:p>
    <w:p w:rsidR="007D7D32" w:rsidRPr="006A46A9" w:rsidRDefault="007D7D32" w:rsidP="00C3739E">
      <w:pPr>
        <w:tabs>
          <w:tab w:val="left" w:pos="1305"/>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- 41.9 (2020 წლის მაჩვენებელი);</w:t>
      </w:r>
    </w:p>
    <w:p w:rsidR="007D7D32" w:rsidRPr="006A46A9" w:rsidRDefault="007D7D32" w:rsidP="00C3739E">
      <w:pPr>
        <w:tabs>
          <w:tab w:val="left" w:pos="1305"/>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ტუბერკულოზის ახალი შემთხვევების და რეციდივების მაჩვენებლის შემცირება საბაზისო მაჩვენებელთან შედარებით 3%;</w:t>
      </w:r>
    </w:p>
    <w:p w:rsidR="007D7D32" w:rsidRPr="006A46A9" w:rsidRDefault="007D7D32" w:rsidP="00C3739E">
      <w:pPr>
        <w:tabs>
          <w:tab w:val="left" w:pos="1305"/>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მიღწეული შუალედური შედეგის შეფასების ინდიკატორი - ტუბერკულოზის ახალი შემთხვევების მაჩვენებელი 100 000 მოსახლეზე</w:t>
      </w:r>
      <w:r w:rsidRPr="006A46A9">
        <w:rPr>
          <w:rFonts w:ascii="Sylfaen" w:eastAsia="Sylfaen" w:hAnsi="Sylfaen"/>
          <w:color w:val="000000"/>
          <w:lang w:val="ka-GE"/>
        </w:rPr>
        <w:t xml:space="preserve"> </w:t>
      </w:r>
      <w:r w:rsidRPr="006A46A9">
        <w:rPr>
          <w:rFonts w:ascii="Sylfaen" w:eastAsia="Sylfaen" w:hAnsi="Sylfaen"/>
          <w:color w:val="000000"/>
        </w:rPr>
        <w:t>-</w:t>
      </w:r>
      <w:r w:rsidRPr="006A46A9">
        <w:rPr>
          <w:rFonts w:ascii="Sylfaen" w:eastAsia="Sylfaen" w:hAnsi="Sylfaen"/>
          <w:color w:val="000000"/>
          <w:lang w:val="ka-GE"/>
        </w:rPr>
        <w:t xml:space="preserve"> </w:t>
      </w:r>
      <w:r w:rsidRPr="006A46A9">
        <w:rPr>
          <w:rFonts w:ascii="Sylfaen" w:eastAsia="Sylfaen" w:hAnsi="Sylfaen"/>
          <w:color w:val="000000"/>
        </w:rPr>
        <w:t>35.5 (2022</w:t>
      </w:r>
      <w:r w:rsidRPr="006A46A9">
        <w:rPr>
          <w:rFonts w:ascii="Sylfaen" w:eastAsia="Sylfaen" w:hAnsi="Sylfaen"/>
          <w:color w:val="000000"/>
          <w:lang w:val="ka-GE"/>
        </w:rPr>
        <w:t>წ.</w:t>
      </w:r>
      <w:r w:rsidRPr="006A46A9">
        <w:rPr>
          <w:rFonts w:ascii="Sylfaen" w:eastAsia="Sylfaen" w:hAnsi="Sylfaen"/>
          <w:color w:val="000000"/>
        </w:rPr>
        <w:t>);</w:t>
      </w:r>
    </w:p>
    <w:p w:rsidR="007D7D32" w:rsidRPr="006A46A9" w:rsidRDefault="007D7D32" w:rsidP="00C3739E">
      <w:pPr>
        <w:tabs>
          <w:tab w:val="left" w:pos="1305"/>
        </w:tabs>
        <w:spacing w:after="0" w:line="240" w:lineRule="auto"/>
        <w:jc w:val="both"/>
        <w:rPr>
          <w:rFonts w:ascii="Sylfaen" w:eastAsia="Sylfaen" w:hAnsi="Sylfaen"/>
          <w:color w:val="000000"/>
        </w:rPr>
      </w:pPr>
    </w:p>
    <w:p w:rsidR="007D7D32" w:rsidRPr="006A46A9" w:rsidRDefault="007D7D32" w:rsidP="00C3739E">
      <w:pPr>
        <w:tabs>
          <w:tab w:val="left" w:pos="10440"/>
        </w:tabs>
        <w:spacing w:after="0" w:line="240" w:lineRule="auto"/>
        <w:jc w:val="both"/>
        <w:rPr>
          <w:rFonts w:ascii="Sylfaen" w:eastAsia="Sylfaen" w:hAnsi="Sylfaen"/>
          <w:color w:val="000000"/>
        </w:rPr>
      </w:pPr>
      <w:r w:rsidRPr="006A46A9">
        <w:rPr>
          <w:rFonts w:ascii="Sylfaen" w:eastAsia="Sylfaen" w:hAnsi="Sylfaen"/>
          <w:color w:val="000000"/>
        </w:rPr>
        <w:t>ცდომილების მაჩვენებელი - ტუბერკულოზის ინციდენტობა ქვეყანაში ხასიათდება კლების ტენდენციით;</w:t>
      </w:r>
    </w:p>
    <w:p w:rsidR="007D7D32" w:rsidRPr="006A46A9" w:rsidRDefault="007D7D32" w:rsidP="00C3739E">
      <w:pPr>
        <w:tabs>
          <w:tab w:val="left" w:pos="10440"/>
        </w:tabs>
        <w:spacing w:after="0" w:line="240" w:lineRule="auto"/>
        <w:jc w:val="both"/>
        <w:rPr>
          <w:rFonts w:ascii="Sylfaen" w:eastAsia="Sylfaen" w:hAnsi="Sylfaen"/>
          <w:color w:val="000000"/>
        </w:rPr>
      </w:pPr>
      <w:r w:rsidRPr="006A46A9">
        <w:rPr>
          <w:rFonts w:ascii="Sylfaen" w:eastAsia="Sylfaen" w:hAnsi="Sylfaen"/>
          <w:color w:val="000000"/>
        </w:rPr>
        <w:br/>
        <w:t>3.</w:t>
      </w:r>
    </w:p>
    <w:p w:rsidR="007D7D32" w:rsidRPr="006A46A9" w:rsidRDefault="007D7D32" w:rsidP="00C3739E">
      <w:pPr>
        <w:tabs>
          <w:tab w:val="left" w:pos="10440"/>
        </w:tabs>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ტუბერკულოზით დაავადებულ ბენეფიციართა მოცვა ტუბერკულოზის საწინააღმდეგო მედიკამენტებით;</w:t>
      </w:r>
    </w:p>
    <w:p w:rsidR="007D7D32" w:rsidRPr="006A46A9" w:rsidRDefault="007D7D32" w:rsidP="00C3739E">
      <w:pPr>
        <w:tabs>
          <w:tab w:val="left" w:pos="1044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მოცულია ბენეფიციართა 100%;</w:t>
      </w:r>
    </w:p>
    <w:p w:rsidR="007D7D32" w:rsidRPr="006A46A9" w:rsidRDefault="007D7D32" w:rsidP="00C3739E">
      <w:pPr>
        <w:tabs>
          <w:tab w:val="left" w:pos="1044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 xml:space="preserve">მიზნობრივი მაჩვენებელი - მედიკამენტები შესყიდულია დაგეგმილი რაოდენობის მიხედვით; </w:t>
      </w:r>
    </w:p>
    <w:p w:rsidR="007D7D32" w:rsidRPr="006A46A9" w:rsidRDefault="007D7D32" w:rsidP="00C3739E">
      <w:pPr>
        <w:tabs>
          <w:tab w:val="left" w:pos="10440"/>
        </w:tabs>
        <w:spacing w:after="0" w:line="240" w:lineRule="auto"/>
        <w:jc w:val="both"/>
        <w:rPr>
          <w:rFonts w:ascii="Sylfaen" w:eastAsia="Sylfaen" w:hAnsi="Sylfaen"/>
          <w:color w:val="000000"/>
          <w:lang w:val="ka-GE"/>
        </w:rPr>
      </w:pPr>
      <w:r w:rsidRPr="006A46A9">
        <w:rPr>
          <w:rFonts w:ascii="Sylfaen" w:eastAsia="Sylfaen" w:hAnsi="Sylfaen"/>
          <w:color w:val="000000"/>
        </w:rPr>
        <w:lastRenderedPageBreak/>
        <w:br/>
        <w:t>მიღწეული შუალედური შედეგის შეფასების ინდიკატორი - მედიკამენტები შესყიდულია დაგეგმილი რაოდენობის მიხედვით</w:t>
      </w:r>
      <w:r w:rsidRPr="006A46A9">
        <w:rPr>
          <w:rFonts w:ascii="Sylfaen" w:eastAsia="Sylfaen" w:hAnsi="Sylfaen"/>
          <w:color w:val="000000"/>
          <w:lang w:val="ka-GE"/>
        </w:rPr>
        <w:t>;</w:t>
      </w:r>
    </w:p>
    <w:p w:rsidR="007D7D32" w:rsidRPr="006A46A9" w:rsidRDefault="007D7D32" w:rsidP="00C3739E">
      <w:pPr>
        <w:tabs>
          <w:tab w:val="left" w:pos="10440"/>
        </w:tabs>
        <w:spacing w:after="0" w:line="240" w:lineRule="auto"/>
        <w:jc w:val="both"/>
        <w:rPr>
          <w:rFonts w:ascii="Sylfaen" w:eastAsia="Sylfaen" w:hAnsi="Sylfaen"/>
          <w:color w:val="000000"/>
          <w:lang w:val="ka-GE"/>
        </w:rPr>
      </w:pPr>
    </w:p>
    <w:p w:rsidR="007D7D32" w:rsidRPr="006A46A9" w:rsidRDefault="007D7D32" w:rsidP="00C3739E">
      <w:pPr>
        <w:tabs>
          <w:tab w:val="left" w:pos="10440"/>
        </w:tabs>
        <w:spacing w:after="0" w:line="240" w:lineRule="auto"/>
        <w:jc w:val="both"/>
        <w:rPr>
          <w:rFonts w:ascii="Sylfaen" w:eastAsia="Sylfaen" w:hAnsi="Sylfaen"/>
          <w:color w:val="000000"/>
        </w:rPr>
      </w:pPr>
      <w:r w:rsidRPr="006A46A9">
        <w:rPr>
          <w:rFonts w:ascii="Sylfaen" w:eastAsia="Sylfaen" w:hAnsi="Sylfaen"/>
          <w:color w:val="000000"/>
        </w:rPr>
        <w:t xml:space="preserve">4. </w:t>
      </w:r>
    </w:p>
    <w:p w:rsidR="007D7D32" w:rsidRPr="006A46A9" w:rsidRDefault="007D7D32" w:rsidP="00C3739E">
      <w:pPr>
        <w:tabs>
          <w:tab w:val="left" w:pos="10440"/>
        </w:tabs>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მკურნალობაზე კარგი დამყოლობისათვის საჭიროების მქონე ბენეფიციარების ფულადი წახალისებით მოცვა;</w:t>
      </w:r>
    </w:p>
    <w:p w:rsidR="007D7D32" w:rsidRPr="006A46A9" w:rsidRDefault="007D7D32" w:rsidP="00C3739E">
      <w:pPr>
        <w:tabs>
          <w:tab w:val="left" w:pos="1044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უზრუნველყოფილია საჭიროების მქონე ბენეფიციართა 100%;</w:t>
      </w:r>
    </w:p>
    <w:p w:rsidR="007D7D32" w:rsidRPr="006A46A9" w:rsidRDefault="007D7D32" w:rsidP="00C3739E">
      <w:pPr>
        <w:tabs>
          <w:tab w:val="left" w:pos="1044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საბაზისო მაჩვენებლის შენარჩუნება;</w:t>
      </w:r>
    </w:p>
    <w:p w:rsidR="007D7D32" w:rsidRPr="006A46A9" w:rsidRDefault="007D7D32" w:rsidP="00C3739E">
      <w:pPr>
        <w:tabs>
          <w:tab w:val="left" w:pos="1044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მიღწეული შუალედური შედეგის შეფასების ინდიკატორი - მკურნალობაზე კარგი დამყოლობისათვის საჭიროების მქონე ბენეფიციარების 100% უზრუნველყოფილია ფულადი წახალისებით;</w:t>
      </w:r>
    </w:p>
    <w:p w:rsidR="007D7D32" w:rsidRPr="006A46A9" w:rsidRDefault="007D7D32" w:rsidP="00C3739E">
      <w:pPr>
        <w:tabs>
          <w:tab w:val="left" w:pos="10440"/>
        </w:tabs>
        <w:spacing w:after="0" w:line="240" w:lineRule="auto"/>
        <w:jc w:val="both"/>
        <w:rPr>
          <w:rFonts w:ascii="Sylfaen" w:eastAsia="Sylfaen" w:hAnsi="Sylfaen"/>
          <w:color w:val="000000"/>
        </w:rPr>
      </w:pPr>
    </w:p>
    <w:p w:rsidR="007D7D32" w:rsidRPr="006A46A9" w:rsidRDefault="007D7D32" w:rsidP="00C3739E">
      <w:pPr>
        <w:tabs>
          <w:tab w:val="left" w:pos="10440"/>
        </w:tabs>
        <w:spacing w:after="0" w:line="240" w:lineRule="auto"/>
        <w:jc w:val="both"/>
        <w:rPr>
          <w:rFonts w:ascii="Sylfaen" w:eastAsia="Sylfaen" w:hAnsi="Sylfaen"/>
          <w:color w:val="000000"/>
        </w:rPr>
      </w:pPr>
      <w:r w:rsidRPr="006A46A9">
        <w:rPr>
          <w:rFonts w:ascii="Sylfaen" w:eastAsia="Sylfaen" w:hAnsi="Sylfaen"/>
          <w:color w:val="000000"/>
        </w:rPr>
        <w:t>5.</w:t>
      </w:r>
    </w:p>
    <w:p w:rsidR="007D7D32" w:rsidRPr="006A46A9" w:rsidRDefault="007D7D32" w:rsidP="00C3739E">
      <w:pPr>
        <w:tabs>
          <w:tab w:val="left" w:pos="10440"/>
        </w:tabs>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კონტაქტების მიდევნება;</w:t>
      </w:r>
    </w:p>
    <w:p w:rsidR="007D7D32" w:rsidRPr="006A46A9" w:rsidRDefault="007D7D32" w:rsidP="00C3739E">
      <w:pPr>
        <w:tabs>
          <w:tab w:val="left" w:pos="1044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უზრუნველყოფილია დადასტურებული შემთხვევის კონტაქტების მიდევნება;</w:t>
      </w:r>
    </w:p>
    <w:p w:rsidR="007D7D32" w:rsidRPr="006A46A9" w:rsidRDefault="007D7D32" w:rsidP="00C3739E">
      <w:pPr>
        <w:tabs>
          <w:tab w:val="left" w:pos="10440"/>
        </w:tabs>
        <w:spacing w:after="0" w:line="240" w:lineRule="auto"/>
        <w:jc w:val="both"/>
        <w:rPr>
          <w:rFonts w:ascii="Sylfaen" w:eastAsia="Sylfaen" w:hAnsi="Sylfaen"/>
          <w:color w:val="000000"/>
        </w:rPr>
      </w:pPr>
    </w:p>
    <w:p w:rsidR="007D7D32" w:rsidRPr="006A46A9" w:rsidRDefault="007D7D32" w:rsidP="00C3739E">
      <w:pPr>
        <w:tabs>
          <w:tab w:val="left" w:pos="10440"/>
        </w:tabs>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დადასტურებული შემთხვევის მინიმუმ 3 კონტაქტის მოძიება და ჩართვა პროგრამულ სერვისებში, ლოჯისტიკური პროცესების მონიტორინგი;</w:t>
      </w:r>
    </w:p>
    <w:p w:rsidR="007D7D32" w:rsidRPr="006A46A9" w:rsidRDefault="007D7D32" w:rsidP="00C3739E">
      <w:pPr>
        <w:tabs>
          <w:tab w:val="left" w:pos="10440"/>
        </w:tabs>
        <w:spacing w:after="0" w:line="240" w:lineRule="auto"/>
        <w:jc w:val="both"/>
        <w:rPr>
          <w:rFonts w:ascii="Sylfaen" w:hAnsi="Sylfaen" w:cs="Calibri"/>
          <w:color w:val="000000"/>
          <w:lang w:val="ka-GE"/>
        </w:rPr>
      </w:pPr>
      <w:r w:rsidRPr="006A46A9">
        <w:rPr>
          <w:rFonts w:ascii="Sylfaen" w:eastAsia="Sylfaen" w:hAnsi="Sylfaen"/>
          <w:color w:val="000000"/>
        </w:rPr>
        <w:br/>
      </w: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შედეგის შეფასების ინდიკატორი - უზრუველყოფილია დადასტურებული შემთხვევების კონტაქტების მიდევნება.</w:t>
      </w:r>
    </w:p>
    <w:p w:rsidR="007D7D32" w:rsidRPr="006A46A9" w:rsidRDefault="007D7D32" w:rsidP="00C3739E">
      <w:pPr>
        <w:tabs>
          <w:tab w:val="left" w:pos="10440"/>
        </w:tabs>
        <w:spacing w:after="0" w:line="240" w:lineRule="auto"/>
        <w:jc w:val="both"/>
        <w:rPr>
          <w:rFonts w:ascii="Sylfaen" w:hAnsi="Sylfaen" w:cs="Calibri"/>
          <w:color w:val="000000"/>
          <w:lang w:val="ka-GE"/>
        </w:rPr>
      </w:pPr>
    </w:p>
    <w:p w:rsidR="007D7D32" w:rsidRPr="006A46A9" w:rsidRDefault="007D7D32" w:rsidP="00C3739E">
      <w:pPr>
        <w:tabs>
          <w:tab w:val="left" w:pos="10440"/>
        </w:tabs>
        <w:spacing w:after="0" w:line="240" w:lineRule="auto"/>
        <w:jc w:val="both"/>
        <w:rPr>
          <w:rFonts w:ascii="Sylfaen" w:hAnsi="Sylfaen" w:cs="Calibri"/>
          <w:color w:val="000000"/>
          <w:lang w:val="ka-GE"/>
        </w:rPr>
      </w:pPr>
    </w:p>
    <w:p w:rsidR="007D7D32" w:rsidRPr="006A46A9" w:rsidRDefault="007D7D32" w:rsidP="00C3739E">
      <w:pPr>
        <w:pStyle w:val="Heading5"/>
        <w:spacing w:before="0" w:line="240" w:lineRule="auto"/>
        <w:jc w:val="both"/>
        <w:rPr>
          <w:rFonts w:ascii="Sylfaen" w:hAnsi="Sylfaen"/>
          <w:i/>
          <w:iCs/>
        </w:rPr>
      </w:pPr>
      <w:r w:rsidRPr="006A46A9">
        <w:rPr>
          <w:rFonts w:ascii="Sylfaen" w:eastAsia="SimSun" w:hAnsi="Sylfaen" w:cs="Calibri"/>
        </w:rPr>
        <w:t>1.2.2.7 აივ ინფექციის/შიდსის მართვა (პროგრამული კოდი 27 03 02 07)</w:t>
      </w:r>
    </w:p>
    <w:p w:rsidR="007D7D32" w:rsidRPr="006A46A9" w:rsidRDefault="007D7D32" w:rsidP="00C3739E">
      <w:pPr>
        <w:tabs>
          <w:tab w:val="left" w:pos="0"/>
        </w:tabs>
        <w:spacing w:after="0" w:line="240" w:lineRule="auto"/>
        <w:jc w:val="both"/>
        <w:rPr>
          <w:rFonts w:ascii="Sylfaen" w:eastAsia="Times New Roman" w:hAnsi="Sylfaen" w:cs="Sylfaen"/>
          <w:noProof/>
          <w:lang w:val="ka-GE"/>
        </w:rPr>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ჯანმრთელობის ეროვნული სააგენტო</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hAnsi="Sylfaen" w:cs="Sylfaen"/>
          <w:lang w:val="en-GB"/>
        </w:rPr>
      </w:pPr>
      <w:r w:rsidRPr="006A46A9">
        <w:rPr>
          <w:rFonts w:ascii="Sylfaen" w:hAnsi="Sylfaen" w:cs="Sylfaen"/>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მაღალი რისკის ქცევის მქონე ჯგუფების აივ-ინფექცია/შიდსზე ნებაყოფლობითი სკრინინგით მაქსიმალური მოცვა;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lastRenderedPageBreak/>
        <w:t>ამბულატორიული და სტაციონარული მკურნალობით სრულად უზრუნველყოფა;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შიდსით დაავადებულებში აივ-ინფექციასთან დაკავშირებული ლეტალობის შემცირება;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აივ ინფექციის ახალი შემთხვევების შემცირების ტენდენციის შენარჩუნება.</w:t>
      </w:r>
    </w:p>
    <w:p w:rsidR="007D7D32" w:rsidRPr="006A46A9" w:rsidRDefault="007D7D32" w:rsidP="00C3739E">
      <w:pPr>
        <w:pStyle w:val="ListParagraph"/>
        <w:spacing w:after="0" w:line="240" w:lineRule="auto"/>
        <w:ind w:left="360"/>
        <w:rPr>
          <w:rFonts w:ascii="Sylfaen" w:hAnsi="Sylfaen"/>
        </w:rPr>
      </w:pPr>
    </w:p>
    <w:p w:rsidR="007D7D32" w:rsidRPr="006A46A9" w:rsidRDefault="007D7D32" w:rsidP="00C3739E">
      <w:pPr>
        <w:spacing w:after="0" w:line="240" w:lineRule="auto"/>
        <w:jc w:val="both"/>
        <w:rPr>
          <w:rFonts w:ascii="Sylfaen" w:hAnsi="Sylfaen"/>
          <w:color w:val="000000"/>
          <w:lang w:val="en-GB"/>
        </w:rPr>
      </w:pPr>
      <w:r w:rsidRPr="006A46A9">
        <w:rPr>
          <w:rFonts w:ascii="Sylfaen" w:hAnsi="Sylfaen"/>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პატიმრობისა და თავისუფლების აღკვეთის დაწესებულებებში მყოფი პირების აივ-ინფექციაზე/შიდსზე ნებაყოფლობით კონსულტაცია და გამოკვლევა სკრინინგული მეთოდებით - 3 621 კვლევა (დასახული მიზნის 52%);</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ტუბერკულოზისა და ფილტვის დაავადებათა ეროვნულ ცენტრში მყოფი პირების აივ ინფექცია/შიდსზე ნებაყოფლობითი გამოკვლევა სკრინინგული მეთოდებით - 9 217კვლევა (დასახული მიზნის 77%);</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 xml:space="preserve">ნარკოტიკების ინექციური მომხმარებლების და მათი სქესობრივი პარტნიორების, სექს-მუშაკების, მათი კლიენტების და მსმ-ების აივ-ინფექცია/შიდსზე ნებაყოფლობით კონსულტირება და გამოკვლევა სკრინინგული მეთოდებით - 3 426 კვლევა (დასახული მიზნის 80.5%); </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ჰეპატიტების მქონე პაციენტების აივ-ინფექციაზე/შიდსზე ნებაყოფლობით კონსულტირება და გამოკვლევა სკრინინგული მეთოდებით - 8 797 (დასახული მიზნის 93.7%);</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აივ-ინფექცია/შიდსზე საეჭვო კლინიკური ნიშნების მქონე პაციენტების და აივ-ინფიცირებულთან კონტაქტში მყოფი პირების აივ-ინფექცია/შიდსზე ნებაყოფლობით კონსულტირებას და გამოკვლევას სკრინინგული მეთოდებით - 16 690</w:t>
      </w:r>
      <w:r w:rsidRPr="006A46A9" w:rsidDel="00176615">
        <w:rPr>
          <w:rFonts w:ascii="Sylfaen" w:hAnsi="Sylfaen"/>
        </w:rPr>
        <w:t xml:space="preserve"> </w:t>
      </w:r>
      <w:r w:rsidRPr="006A46A9">
        <w:rPr>
          <w:rFonts w:ascii="Sylfaen" w:hAnsi="Sylfaen"/>
        </w:rPr>
        <w:t>(დასახული მიზნის 115%);</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მაღალი რისკის ჯგუფის პირთა და მათი კონტაქტების მოძიებითი სამუშაოების, აივ ინფექცია/შიდსზე ნებაყოფლობითი კონსულტირება და გამოკვლევა სკრინინგული მეთოდებით - 1 023 (დასახული მიზნის 114%);</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ზედამხედველობიდან დაკარგული აივ ინფიცირებული პირების მოძიება და ჩართვა შესაბამის სერვისებში - 335 (დასახული მიზნის 140%);</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ზემოაღნიშნული და ყველა სხვა ჯგუფების სკრინინგული გამოკვლევით მიღებული დადებითი შედეგების გადამოწმებას კონფირმაციული მეთოდებით კომპონენტის მომსახურების რაოდენობები:</w:t>
      </w:r>
    </w:p>
    <w:p w:rsidR="007D7D32" w:rsidRPr="006A46A9" w:rsidRDefault="007D7D32" w:rsidP="00C3739E">
      <w:pPr>
        <w:pStyle w:val="NoSpacing"/>
        <w:widowControl w:val="0"/>
        <w:numPr>
          <w:ilvl w:val="0"/>
          <w:numId w:val="190"/>
        </w:numPr>
        <w:jc w:val="both"/>
        <w:rPr>
          <w:rFonts w:ascii="Sylfaen" w:eastAsia="Sylfaen" w:hAnsi="Sylfaen" w:cs="Sylfaen"/>
          <w:lang w:val="ka-GE"/>
        </w:rPr>
      </w:pPr>
      <w:r w:rsidRPr="006A46A9">
        <w:rPr>
          <w:rFonts w:ascii="Sylfaen" w:eastAsia="Sylfaen" w:hAnsi="Sylfaen" w:cs="Sylfaen"/>
          <w:lang w:val="ka-GE"/>
        </w:rPr>
        <w:t>პირველი განმეორებითი სკრინინგი  - 1 012 (112.4%);</w:t>
      </w:r>
    </w:p>
    <w:p w:rsidR="007D7D32" w:rsidRPr="006A46A9" w:rsidRDefault="007D7D32" w:rsidP="00C3739E">
      <w:pPr>
        <w:pStyle w:val="NoSpacing"/>
        <w:widowControl w:val="0"/>
        <w:numPr>
          <w:ilvl w:val="0"/>
          <w:numId w:val="190"/>
        </w:numPr>
        <w:jc w:val="both"/>
        <w:rPr>
          <w:rFonts w:ascii="Sylfaen" w:eastAsia="Sylfaen" w:hAnsi="Sylfaen" w:cs="Sylfaen"/>
          <w:lang w:val="ka-GE"/>
        </w:rPr>
      </w:pPr>
      <w:r w:rsidRPr="006A46A9">
        <w:rPr>
          <w:rFonts w:ascii="Sylfaen" w:eastAsia="Sylfaen" w:hAnsi="Sylfaen" w:cs="Sylfaen"/>
          <w:lang w:val="ka-GE"/>
        </w:rPr>
        <w:t>მეორე განმეორებითი სკრინინგი - 1 012 (112.4%);</w:t>
      </w:r>
    </w:p>
    <w:p w:rsidR="007D7D32" w:rsidRPr="006A46A9" w:rsidRDefault="007D7D32" w:rsidP="00C3739E">
      <w:pPr>
        <w:pStyle w:val="NoSpacing"/>
        <w:widowControl w:val="0"/>
        <w:numPr>
          <w:ilvl w:val="0"/>
          <w:numId w:val="190"/>
        </w:numPr>
        <w:jc w:val="both"/>
        <w:rPr>
          <w:rFonts w:ascii="Sylfaen" w:hAnsi="Sylfaen"/>
          <w:color w:val="000000"/>
          <w:lang w:val="ka-GE"/>
        </w:rPr>
      </w:pPr>
      <w:r w:rsidRPr="006A46A9">
        <w:rPr>
          <w:rFonts w:ascii="Sylfaen" w:eastAsia="Sylfaen" w:hAnsi="Sylfaen" w:cs="Sylfaen"/>
          <w:lang w:val="ka-GE"/>
        </w:rPr>
        <w:t>სისხლში აივ დნმ/რნმ განსაზღვრა პოლიმერიზაციის ჯაჭვური რეაქციის (პჯრ) მეთოდით - 82 (91.1%).</w:t>
      </w:r>
      <w:r w:rsidRPr="006A46A9">
        <w:rPr>
          <w:rFonts w:ascii="Sylfaen" w:eastAsia="Sylfaen" w:hAnsi="Sylfaen" w:cs="Sylfaen"/>
        </w:rPr>
        <w:t xml:space="preserve"> </w:t>
      </w:r>
      <w:r w:rsidRPr="006A46A9">
        <w:rPr>
          <w:rFonts w:ascii="Sylfaen" w:eastAsia="Sylfaen" w:hAnsi="Sylfaen" w:cs="Sylfaen"/>
          <w:lang w:val="ka-GE"/>
        </w:rPr>
        <w:t xml:space="preserve"> </w:t>
      </w:r>
    </w:p>
    <w:p w:rsidR="007D7D32" w:rsidRPr="006A46A9" w:rsidRDefault="007D7D32" w:rsidP="00C3739E">
      <w:pPr>
        <w:pStyle w:val="NoSpacing"/>
        <w:widowControl w:val="0"/>
        <w:ind w:left="1080"/>
        <w:jc w:val="both"/>
        <w:rPr>
          <w:rFonts w:ascii="Sylfaen" w:hAnsi="Sylfaen"/>
          <w:color w:val="000000"/>
          <w:lang w:val="ka-GE"/>
        </w:rPr>
      </w:pPr>
    </w:p>
    <w:p w:rsidR="007D7D32" w:rsidRPr="006A46A9" w:rsidRDefault="007D7D32" w:rsidP="00C3739E">
      <w:pPr>
        <w:spacing w:after="0" w:line="240" w:lineRule="auto"/>
        <w:jc w:val="both"/>
        <w:rPr>
          <w:rFonts w:ascii="Sylfaen" w:hAnsi="Sylfaen"/>
          <w:color w:val="000000"/>
          <w:lang w:val="en-GB"/>
        </w:rPr>
      </w:pPr>
      <w:r w:rsidRPr="006A46A9">
        <w:rPr>
          <w:rFonts w:ascii="Sylfaen" w:hAnsi="Sylfaen"/>
          <w:color w:val="000000"/>
          <w:lang w:val="ka-GE"/>
        </w:rPr>
        <w:t xml:space="preserve">დაგეგმილი და 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1.</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ნებაყოფლობითი კონსულტირებისა და სკრინინგული კვლევის მაჩვენებელი;</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- 290.5 ათასი (2021 წლის მაჩვენებლები);</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საბაზისო მაჩვენებლის ზრდა 3% წინა წელთან შედარებით;</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lastRenderedPageBreak/>
        <w:br/>
      </w: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ინდიკატორი </w:t>
      </w:r>
      <w:r w:rsidRPr="006A46A9">
        <w:rPr>
          <w:rFonts w:ascii="Sylfaen" w:eastAsia="Sylfaen" w:hAnsi="Sylfaen"/>
          <w:color w:val="000000"/>
        </w:rPr>
        <w:t>- აივ-ინფექციაზე/შიდსზე ნებაყოფლობითი კონსულტირება და სკრინინგული კვლევა - 426 ათასზე მეტი; სკრინინგული გამოკვლევით მიღებული დადებითი შედეგების 100%-ში ჩატარდა კონფირმაციული კვლევა;</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rPr>
      </w:pPr>
      <w:r w:rsidRPr="006A46A9">
        <w:rPr>
          <w:rFonts w:ascii="Sylfaen" w:eastAsia="Sylfaen" w:hAnsi="Sylfaen"/>
          <w:color w:val="000000"/>
        </w:rPr>
        <w:br/>
      </w:r>
      <w:r w:rsidRPr="006A46A9">
        <w:rPr>
          <w:rFonts w:ascii="Sylfaen" w:eastAsia="Sylfaen" w:hAnsi="Sylfaen"/>
        </w:rPr>
        <w:t>2.</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rPr>
      </w:pPr>
      <w:r w:rsidRPr="006A46A9">
        <w:rPr>
          <w:rFonts w:ascii="Sylfaen" w:eastAsia="Sylfaen" w:hAnsi="Sylfaen"/>
        </w:rPr>
        <w:t>ინდიკატორის დასახელება - აივ ინფიცირებული პირების ბინაზე მოვლის მომსახურების რაოდენობა;</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rPr>
      </w:pPr>
      <w:r w:rsidRPr="006A46A9">
        <w:rPr>
          <w:rFonts w:ascii="Sylfaen" w:eastAsia="Sylfaen" w:hAnsi="Sylfaen"/>
        </w:rPr>
        <w:t xml:space="preserve"> </w:t>
      </w:r>
      <w:r w:rsidRPr="006A46A9">
        <w:rPr>
          <w:rFonts w:ascii="Sylfaen" w:eastAsia="Sylfaen" w:hAnsi="Sylfaen"/>
        </w:rPr>
        <w:br/>
        <w:t>საბაზისო მაჩვენებელი - 18 პაციენტი (პალიატიური პაციენტების რაოდენობის შემცირების ტენდენცია, თუმცა ყველა საჭიროება უზრუნველყოფილია);</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rPr>
      </w:pPr>
      <w:r w:rsidRPr="006A46A9">
        <w:rPr>
          <w:rFonts w:ascii="Sylfaen" w:eastAsia="Sylfaen" w:hAnsi="Sylfaen"/>
        </w:rPr>
        <w:t xml:space="preserve"> </w:t>
      </w:r>
      <w:r w:rsidRPr="006A46A9">
        <w:rPr>
          <w:rFonts w:ascii="Sylfaen" w:eastAsia="Sylfaen" w:hAnsi="Sylfaen"/>
        </w:rPr>
        <w:br/>
        <w:t>მიზნობრივი მაჩვენებელი - საბაზისო მაჩვენებლის შენარჩუნება;</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rPr>
      </w:pPr>
    </w:p>
    <w:p w:rsidR="007D7D32" w:rsidRPr="006A46A9" w:rsidRDefault="007D7D32" w:rsidP="00C3739E">
      <w:pPr>
        <w:pBdr>
          <w:top w:val="nil"/>
          <w:left w:val="nil"/>
          <w:bottom w:val="nil"/>
          <w:right w:val="nil"/>
          <w:between w:val="nil"/>
        </w:pBdr>
        <w:spacing w:after="0" w:line="240" w:lineRule="auto"/>
        <w:jc w:val="both"/>
        <w:rPr>
          <w:rFonts w:ascii="Sylfaen" w:hAnsi="Sylfaen"/>
          <w:lang w:val="ka-GE"/>
        </w:rPr>
      </w:pPr>
      <w:r w:rsidRPr="006A46A9">
        <w:rPr>
          <w:rFonts w:ascii="Sylfaen" w:eastAsia="Sylfaen" w:hAnsi="Sylfaen"/>
        </w:rPr>
        <w:t>მიღწეული შუალედური შედეგის შეფასების ინდიკატორი -  აივ ინფიცირებული პირების ბინაზე მოვლის მომსახურება</w:t>
      </w:r>
      <w:r w:rsidRPr="006A46A9">
        <w:rPr>
          <w:rFonts w:ascii="Sylfaen" w:eastAsia="Sylfaen" w:hAnsi="Sylfaen"/>
          <w:lang w:val="ka-GE"/>
        </w:rPr>
        <w:t xml:space="preserve"> </w:t>
      </w:r>
      <w:r w:rsidRPr="006A46A9">
        <w:rPr>
          <w:rFonts w:ascii="Sylfaen" w:eastAsia="Sylfaen" w:hAnsi="Sylfaen"/>
        </w:rPr>
        <w:t xml:space="preserve">- 18 </w:t>
      </w:r>
      <w:r w:rsidRPr="006A46A9">
        <w:rPr>
          <w:rFonts w:ascii="Sylfaen" w:eastAsia="Sylfaen" w:hAnsi="Sylfaen"/>
          <w:lang w:val="ka-GE"/>
        </w:rPr>
        <w:t>პაციენტი</w:t>
      </w:r>
      <w:r w:rsidRPr="006A46A9">
        <w:rPr>
          <w:rFonts w:ascii="Sylfaen" w:eastAsia="Sylfaen" w:hAnsi="Sylfaen"/>
        </w:rPr>
        <w:t>;</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rPr>
      </w:pP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3.</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აივ-ით ინფიცირების ახალი შემთხვევების რაოდენობა 1000 მოსახლეზე;</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- 2020</w:t>
      </w:r>
      <w:r w:rsidRPr="006A46A9">
        <w:rPr>
          <w:rFonts w:ascii="Sylfaen" w:eastAsia="Sylfaen" w:hAnsi="Sylfaen"/>
          <w:color w:val="000000"/>
          <w:lang w:val="ka-GE"/>
        </w:rPr>
        <w:t>წ.</w:t>
      </w:r>
      <w:r w:rsidRPr="006A46A9">
        <w:rPr>
          <w:rFonts w:ascii="Sylfaen" w:eastAsia="Sylfaen" w:hAnsi="Sylfaen"/>
          <w:color w:val="000000"/>
        </w:rPr>
        <w:t xml:space="preserve"> – 0.14;</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- 0.1;</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lang w:val="ka-GE"/>
        </w:rPr>
      </w:pPr>
      <w:r w:rsidRPr="006A46A9">
        <w:rPr>
          <w:rFonts w:ascii="Sylfaen" w:eastAsia="Sylfaen" w:hAnsi="Sylfaen"/>
          <w:color w:val="000000"/>
        </w:rPr>
        <w:t>მიღწეული შუალედური შედეგის შეფასების ინდიკატორი -აივ-ით ინფიცირების ახალი შემთხვევების რაოდენობა 1000 მოსახლეზე 0.166</w:t>
      </w:r>
      <w:r w:rsidRPr="006A46A9">
        <w:rPr>
          <w:rFonts w:ascii="Sylfaen" w:eastAsia="Sylfaen" w:hAnsi="Sylfaen"/>
          <w:color w:val="000000"/>
          <w:lang w:val="ka-GE"/>
        </w:rPr>
        <w:t>;</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lang w:val="ka-GE"/>
        </w:rPr>
      </w:pP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rPr>
      </w:pPr>
      <w:r w:rsidRPr="006A46A9">
        <w:rPr>
          <w:rFonts w:ascii="Sylfaen" w:eastAsia="Sylfaen" w:hAnsi="Sylfaen"/>
        </w:rPr>
        <w:t>4. ინდიკატორის დასახელება - სქესობრივი გზით გადამდები ინფექციების დიაგნოსტიკის რაოდენობა;</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rPr>
      </w:pPr>
      <w:r w:rsidRPr="006A46A9">
        <w:rPr>
          <w:rFonts w:ascii="Sylfaen" w:eastAsia="Sylfaen" w:hAnsi="Sylfaen"/>
        </w:rPr>
        <w:t xml:space="preserve"> </w:t>
      </w:r>
      <w:r w:rsidRPr="006A46A9">
        <w:rPr>
          <w:rFonts w:ascii="Sylfaen" w:eastAsia="Sylfaen" w:hAnsi="Sylfaen"/>
        </w:rPr>
        <w:br/>
        <w:t>საბაზისო მაჩვენებელი - სექს-მუშაკების, მათი კლიენტების და მსმ-ები გამოკვლეულია 1647 პირი, გამოვლინდა 111 სავარაუდო დადებითი შემთხვევა, რომელთაგან კონფირმაციული კვლევით დადასტურდა 108 შემთხვევა (2021 წლის მაჩვენებელი);</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rPr>
      </w:pPr>
      <w:r w:rsidRPr="006A46A9">
        <w:rPr>
          <w:rFonts w:ascii="Sylfaen" w:eastAsia="Sylfaen" w:hAnsi="Sylfaen"/>
        </w:rPr>
        <w:br/>
        <w:t>მიზნობრივი მაჩვენებელი - არსებული რაოდენობის შენარჩუნება და 10%-ით ზრდა წინა წელთან შედარებით;</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rPr>
      </w:pPr>
    </w:p>
    <w:p w:rsidR="007D7D32" w:rsidRPr="006A46A9" w:rsidRDefault="007D7D32" w:rsidP="00C3739E">
      <w:pPr>
        <w:pBdr>
          <w:top w:val="nil"/>
          <w:left w:val="nil"/>
          <w:bottom w:val="nil"/>
          <w:right w:val="nil"/>
          <w:between w:val="nil"/>
        </w:pBdr>
        <w:spacing w:after="0" w:line="240" w:lineRule="auto"/>
        <w:jc w:val="both"/>
        <w:rPr>
          <w:rFonts w:ascii="Sylfaen" w:hAnsi="Sylfaen" w:cs="Calibri"/>
          <w:color w:val="000000"/>
          <w:lang w:val="ka-GE"/>
        </w:rPr>
      </w:pPr>
      <w:r w:rsidRPr="006A46A9">
        <w:rPr>
          <w:rFonts w:ascii="Sylfaen" w:hAnsi="Sylfaen" w:cs="Calibri"/>
          <w:lang w:val="ka-GE"/>
        </w:rPr>
        <w:t xml:space="preserve">მიღწეული </w:t>
      </w:r>
      <w:r w:rsidRPr="006A46A9">
        <w:rPr>
          <w:rFonts w:ascii="Sylfaen" w:eastAsia="Sylfaen" w:hAnsi="Sylfaen"/>
        </w:rPr>
        <w:t xml:space="preserve">შუალედური </w:t>
      </w:r>
      <w:r w:rsidRPr="006A46A9">
        <w:rPr>
          <w:rFonts w:ascii="Sylfaen" w:hAnsi="Sylfaen" w:cs="Calibri"/>
          <w:lang w:val="ka-GE"/>
        </w:rPr>
        <w:t>შედეგის შეფასების ინდიკატორი - გამოკვლეულია შესაბამისი კატეგორიის ბენეფიციარები,  შემთხვევების ჯამური რაოდენობა შეადგენს 11 934</w:t>
      </w:r>
      <w:r w:rsidRPr="006A46A9">
        <w:rPr>
          <w:rFonts w:ascii="Sylfaen" w:hAnsi="Sylfaen" w:cs="Calibri"/>
          <w:color w:val="000000"/>
          <w:lang w:val="ka-GE"/>
        </w:rPr>
        <w:t>;</w:t>
      </w:r>
    </w:p>
    <w:p w:rsidR="007D7D32" w:rsidRPr="006A46A9" w:rsidRDefault="007D7D32" w:rsidP="00C3739E">
      <w:pPr>
        <w:pBdr>
          <w:top w:val="nil"/>
          <w:left w:val="nil"/>
          <w:bottom w:val="nil"/>
          <w:right w:val="nil"/>
          <w:between w:val="nil"/>
        </w:pBdr>
        <w:spacing w:after="0" w:line="240" w:lineRule="auto"/>
        <w:jc w:val="both"/>
        <w:rPr>
          <w:rFonts w:ascii="Sylfaen" w:hAnsi="Sylfaen" w:cs="Calibri"/>
          <w:color w:val="000000"/>
          <w:lang w:val="ka-GE"/>
        </w:rPr>
      </w:pP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5.</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სამკურნალო მედიკამენტებით მოცვა;</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პაციენტების რაოდენობა 2021 წელს - 5.7 ათასზე მეტი, 2022 წელს - 6.1 ათასამდე;</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 xml:space="preserve"> </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პაციენტების რაოდენობა 6.6 ათასი;</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rPr>
      </w:pPr>
      <w:r w:rsidRPr="006A46A9">
        <w:rPr>
          <w:rFonts w:ascii="Sylfaen" w:eastAsia="Sylfaen" w:hAnsi="Sylfaen"/>
          <w:color w:val="000000"/>
        </w:rPr>
        <w:t xml:space="preserve"> </w:t>
      </w:r>
      <w:r w:rsidRPr="006A46A9">
        <w:rPr>
          <w:rFonts w:ascii="Sylfaen" w:eastAsia="Sylfaen" w:hAnsi="Sylfaen"/>
          <w:color w:val="000000"/>
        </w:rPr>
        <w:br/>
      </w: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შედეგის შეფასების ინდიკატორი</w:t>
      </w:r>
      <w:r w:rsidRPr="006A46A9">
        <w:rPr>
          <w:rFonts w:ascii="Sylfaen" w:eastAsia="Sylfaen" w:hAnsi="Sylfaen"/>
          <w:color w:val="000000"/>
        </w:rPr>
        <w:t xml:space="preserve"> -</w:t>
      </w:r>
      <w:r w:rsidRPr="006A46A9">
        <w:rPr>
          <w:rFonts w:ascii="Sylfaen" w:eastAsia="Sylfaen" w:hAnsi="Sylfaen"/>
          <w:color w:val="000000"/>
          <w:lang w:val="ka-GE"/>
        </w:rPr>
        <w:t xml:space="preserve"> </w:t>
      </w:r>
      <w:r w:rsidRPr="006A46A9">
        <w:rPr>
          <w:rFonts w:ascii="Sylfaen" w:eastAsia="Sylfaen" w:hAnsi="Sylfaen"/>
          <w:color w:val="000000"/>
        </w:rPr>
        <w:t>პაციენტები 100%-ით უზრუნველყოფილი არიან აივ-ინფექციის/შიდსის სამკურნალო მედიკამენტებით. 2023 წელს აივ-ინფექციის/შიდსის სამკურნალო პირველი რიგის მედიკამენტებით მკურნალობა ჩაუტარდა 5</w:t>
      </w:r>
      <w:r w:rsidRPr="006A46A9">
        <w:rPr>
          <w:rFonts w:ascii="Sylfaen" w:eastAsia="Sylfaen" w:hAnsi="Sylfaen"/>
          <w:color w:val="000000"/>
          <w:lang w:val="ka-GE"/>
        </w:rPr>
        <w:t xml:space="preserve"> </w:t>
      </w:r>
      <w:r w:rsidRPr="006A46A9">
        <w:rPr>
          <w:rFonts w:ascii="Sylfaen" w:eastAsia="Sylfaen" w:hAnsi="Sylfaen"/>
          <w:color w:val="000000"/>
        </w:rPr>
        <w:t xml:space="preserve">662 პაციენტს, ხოლო მეორე რიგის მედიკამენტებით - 784 </w:t>
      </w:r>
      <w:r w:rsidRPr="006A46A9">
        <w:rPr>
          <w:rFonts w:ascii="Sylfaen" w:eastAsia="Sylfaen" w:hAnsi="Sylfaen"/>
        </w:rPr>
        <w:t>პაციენტს.</w:t>
      </w:r>
    </w:p>
    <w:p w:rsidR="007D7D32" w:rsidRPr="006A46A9" w:rsidRDefault="007D7D32" w:rsidP="00C3739E">
      <w:pPr>
        <w:pBdr>
          <w:top w:val="nil"/>
          <w:left w:val="nil"/>
          <w:bottom w:val="nil"/>
          <w:right w:val="nil"/>
          <w:between w:val="nil"/>
        </w:pBdr>
        <w:spacing w:after="0" w:line="240" w:lineRule="auto"/>
        <w:jc w:val="both"/>
        <w:rPr>
          <w:rFonts w:ascii="Sylfaen" w:eastAsia="Sylfaen" w:hAnsi="Sylfaen"/>
          <w:color w:val="000000"/>
          <w:lang w:val="ka-GE"/>
        </w:rPr>
      </w:pPr>
    </w:p>
    <w:p w:rsidR="007D7D32" w:rsidRPr="006A46A9" w:rsidRDefault="007D7D32" w:rsidP="00C3739E">
      <w:pPr>
        <w:spacing w:after="0" w:line="240" w:lineRule="auto"/>
        <w:rPr>
          <w:rFonts w:ascii="Sylfaen" w:eastAsia="Sylfaen" w:hAnsi="Sylfaen"/>
          <w:lang w:val="ka-GE"/>
        </w:rPr>
      </w:pPr>
    </w:p>
    <w:p w:rsidR="007D7D32" w:rsidRPr="006A46A9" w:rsidRDefault="007D7D32" w:rsidP="00C3739E">
      <w:pPr>
        <w:pStyle w:val="Heading5"/>
        <w:spacing w:line="240" w:lineRule="auto"/>
        <w:jc w:val="both"/>
        <w:rPr>
          <w:rFonts w:ascii="Sylfaen" w:eastAsia="SimSun" w:hAnsi="Sylfaen" w:cs="Calibri"/>
        </w:rPr>
      </w:pPr>
      <w:r w:rsidRPr="006A46A9">
        <w:rPr>
          <w:rFonts w:ascii="Sylfaen" w:eastAsia="SimSun" w:hAnsi="Sylfaen" w:cs="Calibri"/>
        </w:rPr>
        <w:t>1.2.2.8 დედათა და ბავშვთა ჯანმრთელობა (პროგრამული კოდი 27 03 02 08)</w:t>
      </w:r>
    </w:p>
    <w:p w:rsidR="007D7D32" w:rsidRPr="006A46A9" w:rsidRDefault="007D7D32" w:rsidP="00C3739E">
      <w:pPr>
        <w:pBdr>
          <w:top w:val="nil"/>
          <w:left w:val="nil"/>
          <w:bottom w:val="nil"/>
          <w:right w:val="nil"/>
          <w:between w:val="nil"/>
        </w:pBdr>
        <w:spacing w:after="0" w:line="240" w:lineRule="auto"/>
        <w:jc w:val="both"/>
        <w:rPr>
          <w:rFonts w:ascii="Sylfaen" w:eastAsia="Calibri" w:hAnsi="Sylfaen" w:cs="Calibri"/>
        </w:rPr>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ჯანმრთელობის ეროვნული სააგენტო</w:t>
      </w:r>
    </w:p>
    <w:p w:rsidR="007D7D32" w:rsidRPr="006A46A9" w:rsidRDefault="007D7D32" w:rsidP="00C3739E">
      <w:pPr>
        <w:spacing w:after="0" w:line="240" w:lineRule="auto"/>
        <w:ind w:left="630"/>
        <w:jc w:val="both"/>
        <w:rPr>
          <w:rFonts w:ascii="Sylfaen" w:eastAsia="Sylfaen" w:hAnsi="Sylfaen"/>
        </w:rPr>
      </w:pPr>
    </w:p>
    <w:p w:rsidR="007D7D32" w:rsidRPr="006A46A9" w:rsidRDefault="007D7D32" w:rsidP="00C3739E">
      <w:pPr>
        <w:spacing w:after="0" w:line="240" w:lineRule="auto"/>
        <w:jc w:val="both"/>
        <w:rPr>
          <w:rFonts w:ascii="Sylfaen" w:hAnsi="Sylfaen" w:cs="Sylfaen"/>
          <w:lang w:val="en-GB"/>
        </w:rPr>
      </w:pPr>
      <w:r w:rsidRPr="006A46A9">
        <w:rPr>
          <w:rFonts w:ascii="Sylfaen" w:hAnsi="Sylfaen" w:cs="Sylfaen"/>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lang w:val="ka-GE"/>
        </w:rPr>
        <w:t>შედეგები</w:t>
      </w:r>
      <w:r w:rsidRPr="006A46A9">
        <w:rPr>
          <w:rFonts w:ascii="Sylfaen" w:hAnsi="Sylfaen" w:cs="Sylfaen"/>
          <w:lang w:val="en-GB"/>
        </w:rPr>
        <w:t>:</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დედათა სიკვდილიანობის მაჩვენებლის შემცირება;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ჩვილ ბავშვთა სიკვდილიანობის მაჩვენებლის შემცირება;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 xml:space="preserve">ანტენატალური ვიზიტით მოცვის გაზრდა; </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ახალშობილთა სმენის სკრინინგული გამოკვლევით მოცვის ზრდა;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საჭირო მედიკამენტებით ორსულთა უზრუნველყოფის მოცვის გაზრდა.</w:t>
      </w:r>
    </w:p>
    <w:p w:rsidR="007D7D32" w:rsidRPr="006A46A9" w:rsidRDefault="007D7D32" w:rsidP="00C3739E">
      <w:pPr>
        <w:pStyle w:val="ListParagraph"/>
        <w:spacing w:after="0" w:line="240" w:lineRule="auto"/>
        <w:ind w:left="360"/>
        <w:rPr>
          <w:rFonts w:ascii="Sylfaen" w:hAnsi="Sylfaen"/>
        </w:rPr>
      </w:pPr>
    </w:p>
    <w:p w:rsidR="007D7D32" w:rsidRPr="006A46A9" w:rsidRDefault="007D7D32" w:rsidP="00C3739E">
      <w:pPr>
        <w:spacing w:after="0" w:line="240" w:lineRule="auto"/>
        <w:jc w:val="both"/>
        <w:rPr>
          <w:rFonts w:ascii="Sylfaen" w:hAnsi="Sylfaen"/>
          <w:color w:val="000000"/>
          <w:lang w:val="en-GB"/>
        </w:rPr>
      </w:pPr>
      <w:r w:rsidRPr="006A46A9">
        <w:rPr>
          <w:rFonts w:ascii="Sylfaen" w:hAnsi="Sylfaen"/>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w:t>
      </w:r>
      <w:r w:rsidRPr="006A46A9">
        <w:rPr>
          <w:rFonts w:ascii="Sylfaen" w:hAnsi="Sylfaen"/>
          <w:color w:val="000000"/>
          <w:lang w:val="en-GB"/>
        </w:rPr>
        <w:t>:</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დედათა სიკვდილიანობის მაჩვენებლები გაიზარდა ახალი კორონავირუსის მიზეზით 2021 წლისთვის, თუმცა 2022 წელს კვლავ დაიწყო კლების ტენდენცია (35.4 – 2022</w:t>
      </w:r>
      <w:r w:rsidRPr="006A46A9">
        <w:rPr>
          <w:rFonts w:ascii="Sylfaen" w:hAnsi="Sylfaen"/>
          <w:lang w:val="ka-GE"/>
        </w:rPr>
        <w:t>წ.</w:t>
      </w:r>
      <w:r w:rsidRPr="006A46A9">
        <w:rPr>
          <w:rFonts w:ascii="Sylfaen" w:hAnsi="Sylfaen"/>
        </w:rPr>
        <w:t>);</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 xml:space="preserve">ბავშვთა სიკვდილიანობის ზოგიერთი მაჩვენებლის მიხედვით, 2019 წელს ქვეყანამ უკვე მიაღწია გაეროს მიერ 2030 წლისთვის დასახულ მიზნებს (28 დღემდე ასაკის ბავშვთა სიკვდილიანობა 8-დან 5.3-მდე შემცირდა 2013-2020 წლებში და ეს ტენდენცია კვლავ გრძელდება); </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„ახალშობილთა სმენის სკრინინგული</w:t>
      </w:r>
      <w:r w:rsidRPr="006A46A9">
        <w:rPr>
          <w:rFonts w:ascii="Sylfaen" w:hAnsi="Sylfaen"/>
          <w:lang w:val="ka-GE"/>
        </w:rPr>
        <w:t xml:space="preserve"> </w:t>
      </w:r>
      <w:r w:rsidRPr="006A46A9">
        <w:rPr>
          <w:rFonts w:ascii="Sylfaen" w:hAnsi="Sylfaen"/>
        </w:rPr>
        <w:t>გამოკვლევის“</w:t>
      </w:r>
      <w:r w:rsidRPr="006A46A9">
        <w:rPr>
          <w:rFonts w:ascii="Sylfaen" w:hAnsi="Sylfaen"/>
          <w:lang w:val="ka-GE"/>
        </w:rPr>
        <w:t xml:space="preserve"> </w:t>
      </w:r>
      <w:r w:rsidRPr="006A46A9">
        <w:rPr>
          <w:rFonts w:ascii="Sylfaen" w:hAnsi="Sylfaen"/>
        </w:rPr>
        <w:t>კომპონენტის</w:t>
      </w:r>
      <w:r w:rsidRPr="006A46A9">
        <w:rPr>
          <w:rFonts w:ascii="Sylfaen" w:hAnsi="Sylfaen"/>
          <w:lang w:val="ka-GE"/>
        </w:rPr>
        <w:t xml:space="preserve"> </w:t>
      </w:r>
      <w:r w:rsidRPr="006A46A9">
        <w:rPr>
          <w:rFonts w:ascii="Sylfaen" w:hAnsi="Sylfaen"/>
        </w:rPr>
        <w:t>ფარგლებში</w:t>
      </w:r>
      <w:r w:rsidRPr="006A46A9">
        <w:rPr>
          <w:rFonts w:ascii="Sylfaen" w:hAnsi="Sylfaen"/>
          <w:lang w:val="ka-GE"/>
        </w:rPr>
        <w:t xml:space="preserve"> </w:t>
      </w:r>
      <w:r w:rsidRPr="006A46A9">
        <w:rPr>
          <w:rFonts w:ascii="Sylfaen" w:hAnsi="Sylfaen"/>
        </w:rPr>
        <w:t xml:space="preserve">საანგარიშო პერიოდში სამშობიარო სახლებში გამოკვლეულ იქნა 37 484 ახალშობილი (2022 წლის მონაცემებით გამოკვლეულია 31 058 ახალშობილი); </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lastRenderedPageBreak/>
        <w:t xml:space="preserve">ორსულებისათვის უზრუნველყოფილია ფოლიუმის მჟავის და საჭიროების შემთხვევაში ანემიის საწინააღმდეგო მედიკამენტის მიწოდება; </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ანტენატალური მეთვალყურეობის კომპონენტის ფარგლებში დაფიქსირდა ორსულთა ვიზიტების 165.2 ათასზე მეტი შემთხვევა.</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hAnsi="Sylfaen"/>
          <w:color w:val="000000"/>
          <w:lang w:val="en-GB"/>
        </w:rPr>
      </w:pPr>
      <w:r w:rsidRPr="006A46A9">
        <w:rPr>
          <w:rFonts w:ascii="Sylfaen" w:hAnsi="Sylfaen"/>
          <w:color w:val="000000"/>
          <w:lang w:val="ka-GE"/>
        </w:rPr>
        <w:t xml:space="preserve">დაგეგმილი და 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pStyle w:val="abzacixml"/>
      </w:pPr>
      <w:r w:rsidRPr="006A46A9">
        <w:t>1.</w:t>
      </w:r>
    </w:p>
    <w:p w:rsidR="007D7D32" w:rsidRPr="006A46A9" w:rsidRDefault="007D7D32" w:rsidP="00C3739E">
      <w:pPr>
        <w:pStyle w:val="abzacixml"/>
      </w:pPr>
      <w:r w:rsidRPr="006A46A9">
        <w:rPr>
          <w:bCs/>
        </w:rPr>
        <w:t>ინდიკატორის დასახელება</w:t>
      </w:r>
      <w:r w:rsidRPr="006A46A9">
        <w:t xml:space="preserve"> - ანტენატალური ვიზიტებით მოცვა;</w:t>
      </w:r>
    </w:p>
    <w:p w:rsidR="007D7D32" w:rsidRPr="006A46A9" w:rsidRDefault="007D7D32" w:rsidP="00C3739E">
      <w:pPr>
        <w:pStyle w:val="abzacixml"/>
      </w:pPr>
      <w:r w:rsidRPr="006A46A9">
        <w:t xml:space="preserve"> </w:t>
      </w:r>
      <w:r w:rsidRPr="006A46A9">
        <w:br/>
      </w:r>
      <w:r w:rsidRPr="006A46A9">
        <w:rPr>
          <w:bCs/>
        </w:rPr>
        <w:t>საბაზისო მაჩვენებელი</w:t>
      </w:r>
      <w:r w:rsidRPr="006A46A9">
        <w:t xml:space="preserve"> - ორსულთა ვიზიტების 220.5 ათასზე მეტი შემთხვევა (2021 წლის მაჩვენებელი); </w:t>
      </w:r>
    </w:p>
    <w:p w:rsidR="007D7D32" w:rsidRPr="006A46A9" w:rsidRDefault="007D7D32" w:rsidP="00C3739E">
      <w:pPr>
        <w:pStyle w:val="abzacixml"/>
      </w:pPr>
    </w:p>
    <w:p w:rsidR="007D7D32" w:rsidRPr="006A46A9" w:rsidRDefault="007D7D32" w:rsidP="00C3739E">
      <w:pPr>
        <w:pStyle w:val="abzacixml"/>
      </w:pPr>
      <w:r w:rsidRPr="006A46A9">
        <w:rPr>
          <w:bCs/>
        </w:rPr>
        <w:t>მიზნობრივი მაჩვენებელი</w:t>
      </w:r>
      <w:r w:rsidRPr="006A46A9">
        <w:t xml:space="preserve"> - სრული ანტენატალური ვიზიტებით მოცვის მაჩვენებელის ზრდა 3-5% წინა წელთან შედარებით; </w:t>
      </w:r>
    </w:p>
    <w:p w:rsidR="007D7D32" w:rsidRPr="006A46A9" w:rsidRDefault="007D7D32" w:rsidP="00C3739E">
      <w:pPr>
        <w:pStyle w:val="abzacixml"/>
      </w:pPr>
    </w:p>
    <w:p w:rsidR="007D7D32" w:rsidRPr="006A46A9" w:rsidRDefault="007D7D32" w:rsidP="00C3739E">
      <w:pPr>
        <w:pStyle w:val="abzacixml"/>
      </w:pPr>
      <w:r w:rsidRPr="006A46A9">
        <w:rPr>
          <w:rFonts w:cs="Calibri"/>
          <w:bCs/>
        </w:rPr>
        <w:t xml:space="preserve">მიღწეული </w:t>
      </w:r>
      <w:r w:rsidRPr="006A46A9">
        <w:rPr>
          <w:bCs/>
        </w:rPr>
        <w:t xml:space="preserve">შუალედური </w:t>
      </w:r>
      <w:r w:rsidRPr="006A46A9">
        <w:rPr>
          <w:rFonts w:cs="Calibri"/>
          <w:bCs/>
        </w:rPr>
        <w:t>შედეგის შეფასების ინდიკატორი</w:t>
      </w:r>
      <w:r w:rsidRPr="006A46A9">
        <w:rPr>
          <w:rFonts w:cs="Calibri"/>
        </w:rPr>
        <w:t xml:space="preserve"> - </w:t>
      </w:r>
      <w:r w:rsidRPr="006A46A9">
        <w:t>ანტენატალური მეთვალყურეობის კომპონენტის ფარგლებში დაფიქსირდა  165.2 ათასზე მეტი შემთხვევა.</w:t>
      </w:r>
    </w:p>
    <w:p w:rsidR="007D7D32" w:rsidRPr="006A46A9" w:rsidRDefault="007D7D32" w:rsidP="00C3739E">
      <w:pPr>
        <w:pStyle w:val="abzacixml"/>
      </w:pPr>
    </w:p>
    <w:p w:rsidR="007D7D32" w:rsidRPr="006A46A9" w:rsidRDefault="007D7D32" w:rsidP="00C3739E">
      <w:pPr>
        <w:pStyle w:val="abzacixml"/>
      </w:pPr>
      <w:r w:rsidRPr="006A46A9">
        <w:t>ცდომილების მაჩვენებელი - სხვაობის მიზეზს წარმოადგენს შობადობის შემცირებული მაჩვენებელი.</w:t>
      </w:r>
    </w:p>
    <w:p w:rsidR="007D7D32" w:rsidRPr="006A46A9" w:rsidRDefault="007D7D32" w:rsidP="00C3739E">
      <w:pPr>
        <w:pStyle w:val="abzacixml"/>
      </w:pPr>
      <w:r w:rsidRPr="006A46A9">
        <w:br/>
        <w:t>2.</w:t>
      </w:r>
    </w:p>
    <w:p w:rsidR="007D7D32" w:rsidRPr="006A46A9" w:rsidRDefault="007D7D32" w:rsidP="00C3739E">
      <w:pPr>
        <w:pStyle w:val="abzacixml"/>
      </w:pPr>
      <w:r w:rsidRPr="006A46A9">
        <w:rPr>
          <w:bCs/>
        </w:rPr>
        <w:t>ინდიკატორის დასახელება</w:t>
      </w:r>
      <w:r w:rsidRPr="006A46A9">
        <w:t xml:space="preserve"> - ორსულთა სკრინინგული კვლევებით მოცვა;</w:t>
      </w:r>
    </w:p>
    <w:p w:rsidR="007D7D32" w:rsidRPr="006A46A9" w:rsidRDefault="007D7D32" w:rsidP="00C3739E">
      <w:pPr>
        <w:pStyle w:val="abzacixml"/>
      </w:pPr>
      <w:r w:rsidRPr="006A46A9">
        <w:t xml:space="preserve"> </w:t>
      </w:r>
      <w:r w:rsidRPr="006A46A9">
        <w:br/>
      </w:r>
      <w:r w:rsidRPr="006A46A9">
        <w:rPr>
          <w:bCs/>
        </w:rPr>
        <w:t>საბაზისო მაჩვენებელი</w:t>
      </w:r>
      <w:r w:rsidRPr="006A46A9">
        <w:t xml:space="preserve"> - ანტენატალური მომსახურების მიმღებ ორსულ ქალთა 90%-ს ჩატარებული აქვს სკრინინგი B და C ჰეპატიტზე, სიფილისზე და აივ ინფექცია/შიდსზე (2021 წლის მაჩვენებლები);</w:t>
      </w:r>
    </w:p>
    <w:p w:rsidR="007D7D32" w:rsidRPr="006A46A9" w:rsidRDefault="007D7D32" w:rsidP="00C3739E">
      <w:pPr>
        <w:pStyle w:val="abzacixml"/>
      </w:pPr>
      <w:r w:rsidRPr="006A46A9">
        <w:t xml:space="preserve"> </w:t>
      </w:r>
    </w:p>
    <w:p w:rsidR="007D7D32" w:rsidRPr="006A46A9" w:rsidRDefault="007D7D32" w:rsidP="00C3739E">
      <w:pPr>
        <w:pStyle w:val="abzacixml"/>
      </w:pPr>
      <w:r w:rsidRPr="006A46A9">
        <w:rPr>
          <w:bCs/>
        </w:rPr>
        <w:t>მიზნობრივი მაჩვენებელი</w:t>
      </w:r>
      <w:r w:rsidRPr="006A46A9">
        <w:t xml:space="preserve"> - საბაზისო მაჩვენებლის ზრდა 3% წინა წელთან შედარებით;</w:t>
      </w:r>
    </w:p>
    <w:p w:rsidR="007D7D32" w:rsidRPr="006A46A9" w:rsidRDefault="007D7D32" w:rsidP="00C3739E">
      <w:pPr>
        <w:pStyle w:val="abzacixml"/>
      </w:pPr>
      <w:r w:rsidRPr="006A46A9">
        <w:t xml:space="preserve"> </w:t>
      </w:r>
      <w:r w:rsidRPr="006A46A9">
        <w:br/>
      </w:r>
      <w:r w:rsidRPr="006A46A9">
        <w:rPr>
          <w:rFonts w:cs="Calibri"/>
          <w:bCs/>
        </w:rPr>
        <w:t xml:space="preserve">მიღწეული </w:t>
      </w:r>
      <w:r w:rsidRPr="006A46A9">
        <w:rPr>
          <w:bCs/>
        </w:rPr>
        <w:t xml:space="preserve">შუალედური </w:t>
      </w:r>
      <w:r w:rsidRPr="006A46A9">
        <w:rPr>
          <w:rFonts w:cs="Calibri"/>
          <w:bCs/>
        </w:rPr>
        <w:t>შედეგის შეფასების ინდიკატორი</w:t>
      </w:r>
      <w:r w:rsidRPr="006A46A9">
        <w:rPr>
          <w:rFonts w:cs="Calibri"/>
        </w:rPr>
        <w:t xml:space="preserve"> </w:t>
      </w:r>
      <w:r w:rsidRPr="006A46A9">
        <w:t>- ანტენატალურ მეთვალყურეობაზე მყოფი ორსულების არანაკლებ 95% უზრუნველყოფილია B და C ჰეპატიტების, აივ-ინფექციის/შიდსის და სიფილისის სკრინინგული ტესტებით;</w:t>
      </w:r>
    </w:p>
    <w:p w:rsidR="007D7D32" w:rsidRPr="006A46A9" w:rsidRDefault="007D7D32" w:rsidP="00C3739E">
      <w:pPr>
        <w:pStyle w:val="abzacixml"/>
      </w:pPr>
      <w:r w:rsidRPr="006A46A9">
        <w:br/>
        <w:t>3.</w:t>
      </w:r>
    </w:p>
    <w:p w:rsidR="007D7D32" w:rsidRPr="006A46A9" w:rsidRDefault="007D7D32" w:rsidP="00C3739E">
      <w:pPr>
        <w:pStyle w:val="abzacixml"/>
      </w:pPr>
      <w:r w:rsidRPr="006A46A9">
        <w:rPr>
          <w:bCs/>
        </w:rPr>
        <w:t>ინდიკატორის დასახელება</w:t>
      </w:r>
      <w:r w:rsidRPr="006A46A9">
        <w:t xml:space="preserve"> - ჰიპოთირეოზზე, ფენილკეტონურიაზე, ჰიპერფენილალანინემიასა და მუკოვისციდოზზე სკრინინგით მოცვა;</w:t>
      </w:r>
    </w:p>
    <w:p w:rsidR="007D7D32" w:rsidRPr="006A46A9" w:rsidRDefault="007D7D32" w:rsidP="00C3739E">
      <w:pPr>
        <w:pStyle w:val="abzacixml"/>
      </w:pPr>
      <w:r w:rsidRPr="006A46A9">
        <w:t xml:space="preserve"> </w:t>
      </w:r>
      <w:r w:rsidRPr="006A46A9">
        <w:br/>
      </w:r>
      <w:r w:rsidRPr="006A46A9">
        <w:rPr>
          <w:bCs/>
        </w:rPr>
        <w:t>საბაზისო მაჩვენებელი</w:t>
      </w:r>
      <w:r w:rsidRPr="006A46A9">
        <w:t xml:space="preserve"> - ჰიპოთირეოზზე, ფენილკეტონურიაზე, ჰიპერფენილალანინემიასა და მუკოვისციდოზზე ახალშობილთა </w:t>
      </w:r>
      <w:r w:rsidRPr="006A46A9">
        <w:lastRenderedPageBreak/>
        <w:t>და ბავშვთა სკრინინგის კომპონენტის ფარგლებში ჩატარებულია 44.2 ათასამდე ახალშობილის გამოკვლევა (2021 წლის მაჩვენებლები);</w:t>
      </w:r>
    </w:p>
    <w:p w:rsidR="007D7D32" w:rsidRPr="006A46A9" w:rsidRDefault="007D7D32" w:rsidP="00C3739E">
      <w:pPr>
        <w:pStyle w:val="abzacixml"/>
      </w:pPr>
      <w:r w:rsidRPr="006A46A9">
        <w:t xml:space="preserve"> </w:t>
      </w:r>
      <w:r w:rsidRPr="006A46A9">
        <w:br/>
      </w:r>
      <w:r w:rsidRPr="006A46A9">
        <w:rPr>
          <w:bCs/>
        </w:rPr>
        <w:t>მიზნობრივი მაჩვენებელი</w:t>
      </w:r>
      <w:r w:rsidRPr="006A46A9">
        <w:t xml:space="preserve"> - სკრინინგული კვლევით მოცვის ზრდა 1% წინა წელთან შედარებით;</w:t>
      </w:r>
    </w:p>
    <w:p w:rsidR="007D7D32" w:rsidRPr="006A46A9" w:rsidRDefault="007D7D32" w:rsidP="00C3739E">
      <w:pPr>
        <w:pStyle w:val="abzacixml"/>
      </w:pPr>
      <w:r w:rsidRPr="006A46A9">
        <w:br/>
      </w:r>
      <w:r w:rsidRPr="006A46A9">
        <w:rPr>
          <w:bCs/>
        </w:rPr>
        <w:t>მიღწეული შუალედური შედეგის შეფასების ინდიკატორი</w:t>
      </w:r>
      <w:r w:rsidRPr="006A46A9">
        <w:t xml:space="preserve"> - ჰიპოთირეოზზე, ფენილკეტონურიაზე, ჰიპერფენილალანინემიასა და მუკოვისციდოზზე ახალშობიალთა და ბავშვთა სკრინინგის კომპონენტის ფარგლებში </w:t>
      </w:r>
      <w:r w:rsidRPr="006A46A9">
        <w:rPr>
          <w:color w:val="000000" w:themeColor="text1"/>
        </w:rPr>
        <w:t xml:space="preserve">35.9 </w:t>
      </w:r>
      <w:r w:rsidRPr="006A46A9">
        <w:t>ათასზე მეტი ახალშობილის გამოკვლევა;</w:t>
      </w:r>
    </w:p>
    <w:p w:rsidR="007D7D32" w:rsidRPr="006A46A9" w:rsidRDefault="007D7D32" w:rsidP="00C3739E">
      <w:pPr>
        <w:pStyle w:val="abzacixml"/>
      </w:pPr>
    </w:p>
    <w:p w:rsidR="007D7D32" w:rsidRPr="006A46A9" w:rsidRDefault="007D7D32" w:rsidP="00C3739E">
      <w:pPr>
        <w:tabs>
          <w:tab w:val="left" w:pos="10440"/>
        </w:tabs>
        <w:spacing w:after="0" w:line="240" w:lineRule="auto"/>
        <w:contextualSpacing/>
        <w:jc w:val="both"/>
        <w:rPr>
          <w:rFonts w:ascii="Sylfaen" w:eastAsia="Sylfaen" w:hAnsi="Sylfaen" w:cs="Sylfaen"/>
          <w:color w:val="000000"/>
          <w:lang w:val="ka-GE"/>
        </w:rPr>
      </w:pPr>
      <w:r w:rsidRPr="006A46A9">
        <w:rPr>
          <w:rFonts w:ascii="Sylfaen" w:eastAsia="Sylfaen" w:hAnsi="Sylfaen" w:cs="Sylfaen"/>
          <w:color w:val="000000"/>
          <w:lang w:val="ka-GE"/>
        </w:rPr>
        <w:t>ცდომილების მაჩვენებელი - სხვაობის მიზეზს წარმოადგენს შობადობის შემცირებული მაჩვენებელი.</w:t>
      </w:r>
    </w:p>
    <w:p w:rsidR="007D7D32" w:rsidRPr="006A46A9" w:rsidRDefault="007D7D32" w:rsidP="00C3739E">
      <w:pPr>
        <w:tabs>
          <w:tab w:val="left" w:pos="10440"/>
        </w:tabs>
        <w:spacing w:after="0" w:line="240" w:lineRule="auto"/>
        <w:contextualSpacing/>
        <w:jc w:val="both"/>
        <w:rPr>
          <w:rFonts w:ascii="Sylfaen" w:eastAsia="Sylfaen" w:hAnsi="Sylfaen"/>
        </w:rPr>
      </w:pPr>
      <w:r w:rsidRPr="006A46A9">
        <w:rPr>
          <w:rFonts w:ascii="Sylfaen" w:eastAsia="Times New Roman" w:hAnsi="Sylfaen" w:cs="Sylfaen"/>
          <w:lang w:val="ka-GE"/>
        </w:rPr>
        <w:t xml:space="preserve"> </w:t>
      </w:r>
      <w:r w:rsidRPr="006A46A9">
        <w:rPr>
          <w:rFonts w:ascii="Sylfaen" w:eastAsia="Sylfaen" w:hAnsi="Sylfaen"/>
        </w:rPr>
        <w:br/>
        <w:t>4.</w:t>
      </w:r>
    </w:p>
    <w:p w:rsidR="007D7D32" w:rsidRPr="006A46A9" w:rsidRDefault="007D7D32" w:rsidP="00C3739E">
      <w:pPr>
        <w:tabs>
          <w:tab w:val="left" w:pos="10440"/>
        </w:tabs>
        <w:spacing w:after="0" w:line="240" w:lineRule="auto"/>
        <w:contextualSpacing/>
        <w:jc w:val="both"/>
        <w:rPr>
          <w:rFonts w:ascii="Sylfaen" w:eastAsia="Sylfaen" w:hAnsi="Sylfaen"/>
        </w:rPr>
      </w:pPr>
      <w:r w:rsidRPr="006A46A9">
        <w:rPr>
          <w:rFonts w:ascii="Sylfaen" w:eastAsia="Sylfaen" w:hAnsi="Sylfaen"/>
        </w:rPr>
        <w:t>ინდიკატორის დასახელება - ახალშობილთა სმენის სკრინინგით მოცვა;</w:t>
      </w:r>
    </w:p>
    <w:p w:rsidR="007D7D32" w:rsidRPr="006A46A9" w:rsidRDefault="007D7D32" w:rsidP="00C3739E">
      <w:pPr>
        <w:tabs>
          <w:tab w:val="left" w:pos="10440"/>
        </w:tabs>
        <w:spacing w:after="0" w:line="240" w:lineRule="auto"/>
        <w:contextualSpacing/>
        <w:jc w:val="both"/>
        <w:rPr>
          <w:rFonts w:ascii="Sylfaen" w:eastAsia="Sylfaen" w:hAnsi="Sylfaen"/>
        </w:rPr>
      </w:pPr>
      <w:r w:rsidRPr="006A46A9">
        <w:rPr>
          <w:rFonts w:ascii="Sylfaen" w:eastAsia="Sylfaen" w:hAnsi="Sylfaen"/>
        </w:rPr>
        <w:t xml:space="preserve"> </w:t>
      </w:r>
      <w:r w:rsidRPr="006A46A9">
        <w:rPr>
          <w:rFonts w:ascii="Sylfaen" w:eastAsia="Sylfaen" w:hAnsi="Sylfaen"/>
        </w:rPr>
        <w:br/>
        <w:t>საბაზისო მაჩვენებელი - ახალშობილთა სმენის სკრინინგული გამოკვლევა ჩატარებული აქვს 40 ათასზე მეტ ახალშობილს. მეორადი სკრინინგი და შემდგომი ჩაღრმავებული კვლევები 817 ბავშვს (2021 წლის მაჩვენებლები);</w:t>
      </w:r>
    </w:p>
    <w:p w:rsidR="007D7D32" w:rsidRPr="006A46A9" w:rsidRDefault="007D7D32" w:rsidP="00C3739E">
      <w:pPr>
        <w:tabs>
          <w:tab w:val="left" w:pos="10440"/>
        </w:tabs>
        <w:spacing w:after="0" w:line="240" w:lineRule="auto"/>
        <w:contextualSpacing/>
        <w:jc w:val="both"/>
        <w:rPr>
          <w:rFonts w:ascii="Sylfaen" w:eastAsia="Sylfaen" w:hAnsi="Sylfaen"/>
        </w:rPr>
      </w:pPr>
      <w:r w:rsidRPr="006A46A9">
        <w:rPr>
          <w:rFonts w:ascii="Sylfaen" w:eastAsia="Sylfaen" w:hAnsi="Sylfaen"/>
        </w:rPr>
        <w:t xml:space="preserve"> </w:t>
      </w:r>
      <w:r w:rsidRPr="006A46A9">
        <w:rPr>
          <w:rFonts w:ascii="Sylfaen" w:eastAsia="Sylfaen" w:hAnsi="Sylfaen"/>
        </w:rPr>
        <w:br/>
        <w:t>მიზნობრივი მაჩვენებელი - სკრინინგული კვლევით მოცვა საქართველოს მასშტაბით ყველა სამშობიარო სახლში; პირველადი სკრინინგით შემდგომი დიაგნოსტიკური საჭიროების მქონე ახალშობილების არანაკლებ 100%-ის მოცვა შესაბამისი სამედიცინო სერვისებით;</w:t>
      </w:r>
    </w:p>
    <w:p w:rsidR="007D7D32" w:rsidRPr="006A46A9" w:rsidRDefault="007D7D32" w:rsidP="00C3739E">
      <w:pPr>
        <w:tabs>
          <w:tab w:val="left" w:pos="10440"/>
        </w:tabs>
        <w:spacing w:after="0" w:line="240" w:lineRule="auto"/>
        <w:contextualSpacing/>
        <w:jc w:val="both"/>
        <w:rPr>
          <w:rFonts w:ascii="Sylfaen" w:eastAsia="Sylfaen" w:hAnsi="Sylfaen"/>
        </w:rPr>
      </w:pPr>
      <w:r w:rsidRPr="006A46A9">
        <w:rPr>
          <w:rFonts w:ascii="Sylfaen" w:eastAsia="Sylfaen" w:hAnsi="Sylfaen"/>
        </w:rPr>
        <w:br/>
      </w:r>
      <w:r w:rsidRPr="006A46A9">
        <w:rPr>
          <w:rFonts w:ascii="Sylfaen" w:hAnsi="Sylfaen" w:cs="Calibri"/>
        </w:rPr>
        <w:t xml:space="preserve">მიღწეული </w:t>
      </w:r>
      <w:r w:rsidRPr="006A46A9">
        <w:rPr>
          <w:rFonts w:ascii="Sylfaen" w:eastAsia="Sylfaen" w:hAnsi="Sylfaen"/>
        </w:rPr>
        <w:t xml:space="preserve">შუალედური </w:t>
      </w:r>
      <w:r w:rsidRPr="006A46A9">
        <w:rPr>
          <w:rFonts w:ascii="Sylfaen" w:hAnsi="Sylfaen" w:cs="Calibri"/>
        </w:rPr>
        <w:t xml:space="preserve">შედეგის შეფასების ინდიკატორი - </w:t>
      </w:r>
      <w:r w:rsidRPr="006A46A9">
        <w:rPr>
          <w:rFonts w:ascii="Sylfaen" w:eastAsia="Sylfaen" w:hAnsi="Sylfaen"/>
          <w:lang w:val="ka-GE" w:eastAsia="x-none"/>
        </w:rPr>
        <w:t xml:space="preserve">გამოკვლეულ იქნა </w:t>
      </w:r>
      <w:r w:rsidRPr="006A46A9">
        <w:rPr>
          <w:rFonts w:ascii="Sylfaen" w:eastAsia="Sylfaen" w:hAnsi="Sylfaen"/>
          <w:lang w:eastAsia="x-none"/>
        </w:rPr>
        <w:t>37 484</w:t>
      </w:r>
      <w:r w:rsidRPr="006A46A9">
        <w:rPr>
          <w:rFonts w:ascii="Sylfaen" w:eastAsia="Sylfaen" w:hAnsi="Sylfaen"/>
          <w:lang w:val="ka-GE" w:eastAsia="x-none"/>
        </w:rPr>
        <w:t xml:space="preserve"> ახალშობილი</w:t>
      </w:r>
      <w:r w:rsidRPr="006A46A9">
        <w:rPr>
          <w:rFonts w:ascii="Sylfaen" w:eastAsia="Sylfaen" w:hAnsi="Sylfaen"/>
          <w:lang w:val="en-GB" w:eastAsia="x-none"/>
        </w:rPr>
        <w:t>;</w:t>
      </w:r>
      <w:r w:rsidRPr="006A46A9">
        <w:rPr>
          <w:rFonts w:ascii="Sylfaen" w:eastAsia="Sylfaen" w:hAnsi="Sylfaen"/>
        </w:rPr>
        <w:br/>
      </w:r>
    </w:p>
    <w:p w:rsidR="007D7D32" w:rsidRPr="006A46A9" w:rsidRDefault="007D7D32" w:rsidP="00C3739E">
      <w:pPr>
        <w:tabs>
          <w:tab w:val="left" w:pos="10440"/>
        </w:tabs>
        <w:spacing w:after="0" w:line="240" w:lineRule="auto"/>
        <w:contextualSpacing/>
        <w:jc w:val="both"/>
        <w:rPr>
          <w:rFonts w:ascii="Sylfaen" w:eastAsia="Sylfaen" w:hAnsi="Sylfaen"/>
        </w:rPr>
      </w:pPr>
      <w:r w:rsidRPr="006A46A9">
        <w:rPr>
          <w:rFonts w:ascii="Sylfaen" w:eastAsia="Sylfaen" w:hAnsi="Sylfaen"/>
        </w:rPr>
        <w:t>5.</w:t>
      </w:r>
    </w:p>
    <w:p w:rsidR="007D7D32" w:rsidRPr="006A46A9" w:rsidRDefault="007D7D32" w:rsidP="00C3739E">
      <w:pPr>
        <w:tabs>
          <w:tab w:val="left" w:pos="10440"/>
        </w:tabs>
        <w:spacing w:after="0" w:line="240" w:lineRule="auto"/>
        <w:contextualSpacing/>
        <w:jc w:val="both"/>
        <w:rPr>
          <w:rFonts w:ascii="Sylfaen" w:eastAsia="Sylfaen" w:hAnsi="Sylfaen"/>
        </w:rPr>
      </w:pPr>
      <w:r w:rsidRPr="006A46A9">
        <w:rPr>
          <w:rFonts w:ascii="Sylfaen" w:eastAsia="Sylfaen" w:hAnsi="Sylfaen"/>
        </w:rPr>
        <w:t>ინდიკატორის დასახელება - ორსულთა მედიკამენტებით უზრუნველყოფის მაჩვენებელი;</w:t>
      </w:r>
    </w:p>
    <w:p w:rsidR="007D7D32" w:rsidRPr="006A46A9" w:rsidRDefault="007D7D32" w:rsidP="00C3739E">
      <w:pPr>
        <w:tabs>
          <w:tab w:val="left" w:pos="10440"/>
        </w:tabs>
        <w:spacing w:after="0" w:line="240" w:lineRule="auto"/>
        <w:contextualSpacing/>
        <w:jc w:val="both"/>
        <w:rPr>
          <w:rFonts w:ascii="Sylfaen" w:eastAsia="Sylfaen" w:hAnsi="Sylfaen"/>
        </w:rPr>
      </w:pPr>
      <w:r w:rsidRPr="006A46A9">
        <w:rPr>
          <w:rFonts w:ascii="Sylfaen" w:eastAsia="Sylfaen" w:hAnsi="Sylfaen"/>
        </w:rPr>
        <w:t xml:space="preserve"> </w:t>
      </w:r>
      <w:r w:rsidRPr="006A46A9">
        <w:rPr>
          <w:rFonts w:ascii="Sylfaen" w:eastAsia="Sylfaen" w:hAnsi="Sylfaen"/>
        </w:rPr>
        <w:br/>
        <w:t>საბაზისო მაჩვენებელი - ანტენატალური სერვისის მიმღებ ორსულთა 100%-ის უზრუნველყოფა ფოლიუმის მჟავით; რკინადეფიციტური ანემიის დიაგნოზის მქონე 699 ორსულის უზრუნველყოფა რკინის პრეპარატით. (2021 წლის მაჩვენებლები);</w:t>
      </w:r>
    </w:p>
    <w:p w:rsidR="007D7D32" w:rsidRPr="006A46A9" w:rsidRDefault="007D7D32" w:rsidP="00C3739E">
      <w:pPr>
        <w:tabs>
          <w:tab w:val="left" w:pos="10440"/>
        </w:tabs>
        <w:spacing w:after="0" w:line="240" w:lineRule="auto"/>
        <w:contextualSpacing/>
        <w:jc w:val="both"/>
        <w:rPr>
          <w:rFonts w:ascii="Sylfaen" w:eastAsia="Sylfaen" w:hAnsi="Sylfaen"/>
        </w:rPr>
      </w:pPr>
      <w:r w:rsidRPr="006A46A9">
        <w:rPr>
          <w:rFonts w:ascii="Sylfaen" w:eastAsia="Sylfaen" w:hAnsi="Sylfaen"/>
        </w:rPr>
        <w:br/>
        <w:t>მიზნობრივი მაჩვენებელი - ანტენატალური სერვისის მიმღებ ორსულთა 100%-ის უზრუნველყოფა ფოლიუმის მჟავით; რკინადეფიციტური ანემიის დიაგნოზის მქონე ორსულთა 100%-ის უზრუნველყოფა რკინის პრეპარატით. სოციალურად დაუცველი ოჯახების 6-23 თვის ასაკის ბავშვების 100%-ის უზრუნველყოფა მიკროელემენტების შემცველი საკვები დანამატით;</w:t>
      </w:r>
    </w:p>
    <w:p w:rsidR="007D7D32" w:rsidRPr="006A46A9" w:rsidRDefault="007D7D32" w:rsidP="00C3739E">
      <w:pPr>
        <w:tabs>
          <w:tab w:val="left" w:pos="10440"/>
        </w:tabs>
        <w:spacing w:after="0" w:line="240" w:lineRule="auto"/>
        <w:contextualSpacing/>
        <w:jc w:val="both"/>
        <w:rPr>
          <w:rFonts w:ascii="Sylfaen" w:eastAsia="Sylfaen" w:hAnsi="Sylfaen"/>
        </w:rPr>
      </w:pPr>
    </w:p>
    <w:p w:rsidR="007D7D32" w:rsidRPr="006A46A9" w:rsidRDefault="007D7D32" w:rsidP="00C3739E">
      <w:pPr>
        <w:tabs>
          <w:tab w:val="left" w:pos="10440"/>
        </w:tabs>
        <w:spacing w:after="0" w:line="240" w:lineRule="auto"/>
        <w:contextualSpacing/>
        <w:jc w:val="both"/>
        <w:rPr>
          <w:rFonts w:ascii="Sylfaen" w:hAnsi="Sylfaen" w:cs="Calibri"/>
          <w:lang w:val="ka-GE"/>
        </w:rPr>
      </w:pPr>
      <w:r w:rsidRPr="006A46A9">
        <w:rPr>
          <w:rFonts w:ascii="Sylfaen" w:hAnsi="Sylfaen" w:cs="Calibri"/>
        </w:rPr>
        <w:lastRenderedPageBreak/>
        <w:t xml:space="preserve">მიღწეული </w:t>
      </w:r>
      <w:r w:rsidRPr="006A46A9">
        <w:rPr>
          <w:rFonts w:ascii="Sylfaen" w:eastAsia="Sylfaen" w:hAnsi="Sylfaen"/>
        </w:rPr>
        <w:t xml:space="preserve">შუალედური </w:t>
      </w:r>
      <w:r w:rsidRPr="006A46A9">
        <w:rPr>
          <w:rFonts w:ascii="Sylfaen" w:hAnsi="Sylfaen" w:cs="Calibri"/>
        </w:rPr>
        <w:t xml:space="preserve">შედეგის შეფასების ინდიკატორი - </w:t>
      </w:r>
      <w:r w:rsidRPr="006A46A9">
        <w:rPr>
          <w:rFonts w:ascii="Sylfaen" w:hAnsi="Sylfaen"/>
          <w:lang w:val="ka-GE"/>
        </w:rPr>
        <w:t>ფოლიუმის მჟავა გაიცა 11</w:t>
      </w:r>
      <w:r w:rsidRPr="006A46A9">
        <w:rPr>
          <w:rFonts w:ascii="Sylfaen" w:hAnsi="Sylfaen"/>
        </w:rPr>
        <w:t xml:space="preserve"> </w:t>
      </w:r>
      <w:r w:rsidRPr="006A46A9">
        <w:rPr>
          <w:rFonts w:ascii="Sylfaen" w:hAnsi="Sylfaen"/>
          <w:lang w:val="ka-GE"/>
        </w:rPr>
        <w:t>559 ორსულზე (381</w:t>
      </w:r>
      <w:r w:rsidRPr="006A46A9">
        <w:rPr>
          <w:rFonts w:ascii="Sylfaen" w:hAnsi="Sylfaen"/>
        </w:rPr>
        <w:t xml:space="preserve"> </w:t>
      </w:r>
      <w:r w:rsidRPr="006A46A9">
        <w:rPr>
          <w:rFonts w:ascii="Sylfaen" w:hAnsi="Sylfaen"/>
          <w:lang w:val="ka-GE"/>
        </w:rPr>
        <w:t>883 ტაბლეტი), სორბიფერ დურულესი 321 ორსულზე (20</w:t>
      </w:r>
      <w:r w:rsidRPr="006A46A9">
        <w:rPr>
          <w:rFonts w:ascii="Sylfaen" w:hAnsi="Sylfaen"/>
        </w:rPr>
        <w:t xml:space="preserve"> </w:t>
      </w:r>
      <w:r w:rsidRPr="006A46A9">
        <w:rPr>
          <w:rFonts w:ascii="Sylfaen" w:hAnsi="Sylfaen"/>
          <w:lang w:val="ka-GE"/>
        </w:rPr>
        <w:t xml:space="preserve">190 ტაბლეტი). </w:t>
      </w:r>
      <w:r w:rsidRPr="006A46A9">
        <w:rPr>
          <w:rFonts w:ascii="Sylfaen" w:eastAsia="Sylfaen" w:hAnsi="Sylfaen"/>
        </w:rPr>
        <w:t>სოციალურად დაუცველი ოჯახები</w:t>
      </w:r>
      <w:r w:rsidRPr="006A46A9">
        <w:rPr>
          <w:rFonts w:ascii="Sylfaen" w:eastAsia="Sylfaen" w:hAnsi="Sylfaen"/>
          <w:lang w:val="ka-GE"/>
        </w:rPr>
        <w:t>ს კომპონენტი წლის განმავლობაში არის გაუქმებული.</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pStyle w:val="Heading5"/>
        <w:spacing w:before="0" w:line="240" w:lineRule="auto"/>
        <w:jc w:val="both"/>
        <w:rPr>
          <w:rFonts w:ascii="Sylfaen" w:eastAsia="SimSun" w:hAnsi="Sylfaen" w:cs="Calibri"/>
        </w:rPr>
      </w:pPr>
      <w:r w:rsidRPr="006A46A9">
        <w:rPr>
          <w:rFonts w:ascii="Sylfaen" w:eastAsia="SimSun" w:hAnsi="Sylfaen" w:cs="Calibri"/>
        </w:rPr>
        <w:t>1.2.2.9 ნარკომანიით დაავადებულ პაციენტთა მკურნალობა (პროგრამული კოდი 27 03 02 09)</w:t>
      </w:r>
    </w:p>
    <w:p w:rsidR="007D7D32" w:rsidRPr="006A46A9" w:rsidRDefault="007D7D32" w:rsidP="00C3739E">
      <w:pPr>
        <w:spacing w:after="0" w:line="240" w:lineRule="auto"/>
        <w:ind w:left="270"/>
        <w:jc w:val="both"/>
        <w:rPr>
          <w:rFonts w:ascii="Sylfaen" w:hAnsi="Sylfaen" w:cs="Sylfaen"/>
          <w:lang w:val="ka-GE"/>
        </w:rPr>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ჯანმრთელობის ეროვნული სააგენტო</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hAnsi="Sylfaen" w:cs="Sylfaen"/>
          <w:lang w:val="ka-GE"/>
        </w:rPr>
      </w:pPr>
      <w:r w:rsidRPr="006A46A9">
        <w:rPr>
          <w:rFonts w:ascii="Sylfaen" w:hAnsi="Sylfaen" w:cs="Sylfaen"/>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ნარკომანიით დაავადებულ პირთა მკურნალობა (სტაციონარული დეტოქსიკაცია) და პირველადი რეაბილიტაცია, მათი ჩამანაცვლებელი ნარკოტიკით უზრუნველყოფა და სამედიცინო მეთვალყურეობა;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სტაციონარული მომსახურებით უზრუნველყოფილი ალკოჰოლის მიღებით გამოწვეული ფსიქიკური აშლილობის მქონე პაციენტები.</w:t>
      </w:r>
    </w:p>
    <w:p w:rsidR="007D7D32" w:rsidRPr="006A46A9" w:rsidRDefault="007D7D32" w:rsidP="00C3739E">
      <w:pPr>
        <w:spacing w:after="0" w:line="240" w:lineRule="auto"/>
        <w:jc w:val="both"/>
        <w:rPr>
          <w:rFonts w:ascii="Sylfaen" w:hAnsi="Sylfaen" w:cs="Sylfaen"/>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ნარკომანიით დაავადებული პირები და ალკოჰოლის მიღებით გამოწვეული ფსიქიკური და ქცევითი აშლილობების მქონე პირები უზრუნველყოფილი არიან ადეკვატური სამედიცინო მომსახურებით.</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დაგეგმილი და 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pStyle w:val="abzacixml"/>
      </w:pPr>
      <w:r w:rsidRPr="006A46A9">
        <w:t>1.</w:t>
      </w:r>
    </w:p>
    <w:p w:rsidR="007D7D32" w:rsidRPr="006A46A9" w:rsidRDefault="007D7D32" w:rsidP="00C3739E">
      <w:pPr>
        <w:pStyle w:val="abzacixml"/>
      </w:pPr>
      <w:r w:rsidRPr="006A46A9">
        <w:rPr>
          <w:bCs/>
        </w:rPr>
        <w:t>ინდიკატორის დასახელება</w:t>
      </w:r>
      <w:r w:rsidRPr="006A46A9">
        <w:t xml:space="preserve"> - სტაციონარული დეტოქსიკაციით ნამკურნალებ პირთა რაოდენობა;</w:t>
      </w:r>
    </w:p>
    <w:p w:rsidR="007D7D32" w:rsidRPr="006A46A9" w:rsidRDefault="007D7D32" w:rsidP="00C3739E">
      <w:pPr>
        <w:pStyle w:val="abzacixml"/>
      </w:pPr>
    </w:p>
    <w:p w:rsidR="007D7D32" w:rsidRPr="006A46A9" w:rsidRDefault="007D7D32" w:rsidP="00C3739E">
      <w:pPr>
        <w:pStyle w:val="abzacixml"/>
      </w:pPr>
      <w:r w:rsidRPr="006A46A9">
        <w:rPr>
          <w:bCs/>
        </w:rPr>
        <w:t>საბაზისო მაჩვენებელი</w:t>
      </w:r>
      <w:r w:rsidRPr="006A46A9">
        <w:t xml:space="preserve"> - სტაციონარული დეტოქსიკაციის კომპონენტის ფარგლებში ნამკურნალებ პირთა რაოდენობა - 1.2 ათასი;</w:t>
      </w:r>
    </w:p>
    <w:p w:rsidR="007D7D32" w:rsidRPr="006A46A9" w:rsidRDefault="007D7D32" w:rsidP="00C3739E">
      <w:pPr>
        <w:pStyle w:val="abzacixml"/>
      </w:pPr>
      <w:r w:rsidRPr="006A46A9">
        <w:t xml:space="preserve"> </w:t>
      </w:r>
      <w:r w:rsidRPr="006A46A9">
        <w:br/>
      </w:r>
      <w:r w:rsidRPr="006A46A9">
        <w:rPr>
          <w:bCs/>
        </w:rPr>
        <w:t>მიზნობრივი მაჩვენებელი</w:t>
      </w:r>
      <w:r w:rsidRPr="006A46A9">
        <w:t xml:space="preserve"> - ოპიოიდების, სტიმულატორების და სხვა ფსიქოაქტიური ნივთიერებების, მოხმარებით გამოწვეული ფსიქიკური და ქცევითი აშლილობების დროს სტაციონარული დეტოქსიკაციითა და პირველადი რეაბილიტაციის რაოდენობის 5%-იანი ზრდა; </w:t>
      </w:r>
    </w:p>
    <w:p w:rsidR="007D7D32" w:rsidRPr="006A46A9" w:rsidRDefault="007D7D32" w:rsidP="00C3739E">
      <w:pPr>
        <w:pStyle w:val="abzacixml"/>
      </w:pPr>
    </w:p>
    <w:p w:rsidR="007D7D32" w:rsidRPr="006A46A9" w:rsidRDefault="007D7D32" w:rsidP="00C3739E">
      <w:pPr>
        <w:pStyle w:val="abzacixml"/>
      </w:pPr>
      <w:r w:rsidRPr="006A46A9">
        <w:rPr>
          <w:bCs/>
        </w:rPr>
        <w:t>მიღწეული შუალედური შედეგის შეფასების ინდიკატორი</w:t>
      </w:r>
      <w:r w:rsidRPr="006A46A9">
        <w:t xml:space="preserve"> -  სტაციონარული დეტოქსიკაციით ნამკურნალებ პირთა რაოდენობა - 1 310 (9%-იანი ზრდა);</w:t>
      </w:r>
    </w:p>
    <w:p w:rsidR="007D7D32" w:rsidRPr="006A46A9" w:rsidRDefault="007D7D32" w:rsidP="00C3739E">
      <w:pPr>
        <w:pStyle w:val="abzacixml"/>
      </w:pPr>
      <w:r w:rsidRPr="006A46A9">
        <w:br/>
        <w:t>2.</w:t>
      </w:r>
    </w:p>
    <w:p w:rsidR="007D7D32" w:rsidRPr="006A46A9" w:rsidRDefault="007D7D32" w:rsidP="00C3739E">
      <w:pPr>
        <w:pStyle w:val="abzacixml"/>
      </w:pPr>
      <w:r w:rsidRPr="006A46A9">
        <w:rPr>
          <w:bCs/>
        </w:rPr>
        <w:lastRenderedPageBreak/>
        <w:t>ინდიკატორის დასახელება</w:t>
      </w:r>
      <w:r w:rsidRPr="006A46A9">
        <w:t xml:space="preserve"> - ჩანაცვლებით თერაპიაზე მყოფ ბენეფიციართა რაოდენობა;</w:t>
      </w:r>
    </w:p>
    <w:p w:rsidR="007D7D32" w:rsidRPr="006A46A9" w:rsidRDefault="007D7D32" w:rsidP="00C3739E">
      <w:pPr>
        <w:pStyle w:val="abzacixml"/>
      </w:pPr>
      <w:r w:rsidRPr="006A46A9">
        <w:t xml:space="preserve"> </w:t>
      </w:r>
      <w:r w:rsidRPr="006A46A9">
        <w:br/>
      </w:r>
      <w:r w:rsidRPr="006A46A9">
        <w:rPr>
          <w:bCs/>
        </w:rPr>
        <w:t>საბაზისო მაჩვენებელი</w:t>
      </w:r>
      <w:r w:rsidRPr="006A46A9">
        <w:t xml:space="preserve"> - ჩანაცვლებით თერაპიაზე მყოფ ბენეფიციართა რაოდენობა - 15.8 ათასზე მეტი (2021 წლის მაჩვენებლები - 100%);</w:t>
      </w:r>
    </w:p>
    <w:p w:rsidR="007D7D32" w:rsidRPr="006A46A9" w:rsidRDefault="007D7D32" w:rsidP="00C3739E">
      <w:pPr>
        <w:pStyle w:val="abzacixml"/>
      </w:pPr>
      <w:r w:rsidRPr="006A46A9">
        <w:t xml:space="preserve"> </w:t>
      </w:r>
      <w:r w:rsidRPr="006A46A9">
        <w:br/>
      </w:r>
      <w:r w:rsidRPr="006A46A9">
        <w:rPr>
          <w:bCs/>
        </w:rPr>
        <w:t>მიზნობრივი მაჩვენებელი</w:t>
      </w:r>
      <w:r w:rsidRPr="006A46A9">
        <w:t xml:space="preserve"> - ჩანაცვლებით თერაპიაზე მყოფი პაციენტების 100%-ით უზრუნველყოფა ჩამანაცვლებელი ფარმაცევტული პროდუქტით;</w:t>
      </w:r>
    </w:p>
    <w:p w:rsidR="007D7D32" w:rsidRPr="006A46A9" w:rsidRDefault="007D7D32" w:rsidP="00C3739E">
      <w:pPr>
        <w:pStyle w:val="abzacixml"/>
      </w:pPr>
      <w:r w:rsidRPr="006A46A9">
        <w:t xml:space="preserve"> </w:t>
      </w:r>
      <w:r w:rsidRPr="006A46A9">
        <w:br/>
      </w:r>
      <w:r w:rsidRPr="006A46A9">
        <w:rPr>
          <w:bCs/>
        </w:rPr>
        <w:t>მიღწეული შუალედური შედეგის შეფასების ინდიკატორი</w:t>
      </w:r>
      <w:r w:rsidRPr="006A46A9">
        <w:t xml:space="preserve"> - ჩანაცვლებით თერაპიაზე მყოფ ბენეფიციართა რაოდენობა - 15 145;</w:t>
      </w:r>
    </w:p>
    <w:p w:rsidR="007D7D32" w:rsidRPr="006A46A9" w:rsidRDefault="007D7D32" w:rsidP="00C3739E">
      <w:pPr>
        <w:pStyle w:val="abzacixml"/>
      </w:pPr>
    </w:p>
    <w:p w:rsidR="007D7D32" w:rsidRPr="006A46A9" w:rsidRDefault="007D7D32" w:rsidP="00C3739E">
      <w:pPr>
        <w:pStyle w:val="abzacixml"/>
      </w:pPr>
      <w:r w:rsidRPr="006A46A9">
        <w:t>3.</w:t>
      </w:r>
    </w:p>
    <w:p w:rsidR="007D7D32" w:rsidRPr="006A46A9" w:rsidRDefault="007D7D32" w:rsidP="00C3739E">
      <w:pPr>
        <w:pStyle w:val="abzacixml"/>
      </w:pPr>
      <w:r w:rsidRPr="006A46A9">
        <w:rPr>
          <w:bCs/>
        </w:rPr>
        <w:t>ინდიკატორის დასახელება</w:t>
      </w:r>
      <w:r w:rsidRPr="006A46A9">
        <w:t xml:space="preserve"> - ნარკომანიით დაავადებულ პირთა ჩამანაცვლებელი ფარმაცევტული პროდუქტით უზრუნველყოფა;</w:t>
      </w:r>
    </w:p>
    <w:p w:rsidR="007D7D32" w:rsidRPr="006A46A9" w:rsidRDefault="007D7D32" w:rsidP="00C3739E">
      <w:pPr>
        <w:pStyle w:val="abzacixml"/>
      </w:pPr>
      <w:r w:rsidRPr="006A46A9">
        <w:t xml:space="preserve"> </w:t>
      </w:r>
      <w:r w:rsidRPr="006A46A9">
        <w:br/>
      </w:r>
      <w:r w:rsidRPr="006A46A9">
        <w:rPr>
          <w:bCs/>
        </w:rPr>
        <w:t>საბაზისო მაჩვენებელი</w:t>
      </w:r>
      <w:r w:rsidRPr="006A46A9">
        <w:t xml:space="preserve"> - ჩამანაცვლებელი ფარმაცევტული პროდუქტის შესყიდვის კომპონენტის ფარგლებში მედიკამენტები 100%-ით შესყიდულია;</w:t>
      </w:r>
    </w:p>
    <w:p w:rsidR="007D7D32" w:rsidRPr="006A46A9" w:rsidRDefault="007D7D32" w:rsidP="00C3739E">
      <w:pPr>
        <w:pStyle w:val="abzacixml"/>
      </w:pPr>
      <w:r w:rsidRPr="006A46A9">
        <w:t xml:space="preserve"> </w:t>
      </w:r>
      <w:r w:rsidRPr="006A46A9">
        <w:br/>
      </w:r>
      <w:r w:rsidRPr="006A46A9">
        <w:rPr>
          <w:bCs/>
        </w:rPr>
        <w:t>მიზნობრივი მაჩვენებელი</w:t>
      </w:r>
      <w:r w:rsidRPr="006A46A9">
        <w:t xml:space="preserve"> - საბაზისო მაჩვენებლის შენარჩუნება;</w:t>
      </w:r>
    </w:p>
    <w:p w:rsidR="007D7D32" w:rsidRPr="006A46A9" w:rsidRDefault="007D7D32" w:rsidP="00C3739E">
      <w:pPr>
        <w:pStyle w:val="abzacixml"/>
      </w:pPr>
      <w:r w:rsidRPr="006A46A9">
        <w:t xml:space="preserve"> </w:t>
      </w:r>
      <w:r w:rsidRPr="006A46A9">
        <w:br/>
      </w:r>
      <w:r w:rsidRPr="006A46A9">
        <w:rPr>
          <w:bCs/>
        </w:rPr>
        <w:t>მიღწეული შუალედური შედეგის შეფასების ინდიკატორი</w:t>
      </w:r>
      <w:r w:rsidRPr="006A46A9">
        <w:t xml:space="preserve"> - ჩანაცვლებით თერაპიაზე მყოფი ყველა პირი უზრუნველყოფილი იყო ჩამანაცვლებელი ფარმაცევტული პროდუქტით;</w:t>
      </w:r>
    </w:p>
    <w:p w:rsidR="007D7D32" w:rsidRPr="006A46A9" w:rsidRDefault="007D7D32" w:rsidP="00C3739E">
      <w:pPr>
        <w:pStyle w:val="abzacixml"/>
      </w:pPr>
      <w:r w:rsidRPr="006A46A9">
        <w:br/>
        <w:t>4.</w:t>
      </w:r>
    </w:p>
    <w:p w:rsidR="007D7D32" w:rsidRPr="006A46A9" w:rsidRDefault="007D7D32" w:rsidP="00C3739E">
      <w:pPr>
        <w:pStyle w:val="abzacixml"/>
      </w:pPr>
      <w:r w:rsidRPr="006A46A9">
        <w:rPr>
          <w:bCs/>
        </w:rPr>
        <w:t>ინდიკატორის დასახელება</w:t>
      </w:r>
      <w:r w:rsidRPr="006A46A9">
        <w:t xml:space="preserve"> - ალკოჰოლით გამოწვეული ფსიქიკური და ქცევითი აშლილობების მქონე, სტაციონარულ მკურნალობაში ჩართულ პაციენტთა რაოდენობა;</w:t>
      </w:r>
    </w:p>
    <w:p w:rsidR="007D7D32" w:rsidRPr="006A46A9" w:rsidRDefault="007D7D32" w:rsidP="00C3739E">
      <w:pPr>
        <w:pStyle w:val="abzacixml"/>
      </w:pPr>
      <w:r w:rsidRPr="006A46A9">
        <w:t xml:space="preserve"> </w:t>
      </w:r>
      <w:r w:rsidRPr="006A46A9">
        <w:br/>
      </w:r>
      <w:r w:rsidRPr="006A46A9">
        <w:rPr>
          <w:bCs/>
        </w:rPr>
        <w:t>საბაზისო მაჩვენებელი</w:t>
      </w:r>
      <w:r w:rsidRPr="006A46A9">
        <w:t xml:space="preserve"> - ალკოჰოლის მიღებით გამოწვეული ფსიქიკური და ქცევითი აშლილობების სტაციონარული მომსახურების კომპონენტის ფარგლებში მკურნალობის პროცესში ჩაერთო 400 პაციენტი (2021 წლის მაჩვენებლები -100%);</w:t>
      </w:r>
    </w:p>
    <w:p w:rsidR="007D7D32" w:rsidRPr="006A46A9" w:rsidRDefault="007D7D32" w:rsidP="00C3739E">
      <w:pPr>
        <w:pStyle w:val="abzacixml"/>
      </w:pPr>
      <w:r w:rsidRPr="006A46A9">
        <w:t xml:space="preserve"> </w:t>
      </w:r>
      <w:r w:rsidRPr="006A46A9">
        <w:br/>
      </w:r>
      <w:r w:rsidRPr="006A46A9">
        <w:rPr>
          <w:bCs/>
        </w:rPr>
        <w:t>მიზნობრივი მაჩვენებელი</w:t>
      </w:r>
      <w:r w:rsidRPr="006A46A9">
        <w:t xml:space="preserve"> - პროგრამაში მომართულ პაციენტთა 100%-ით უზრუნველყოფა სტაციონარული მომსახურებით;</w:t>
      </w:r>
    </w:p>
    <w:p w:rsidR="007D7D32" w:rsidRPr="006A46A9" w:rsidRDefault="007D7D32" w:rsidP="00C3739E">
      <w:pPr>
        <w:pStyle w:val="abzacixml"/>
      </w:pPr>
      <w:r w:rsidRPr="006A46A9">
        <w:t xml:space="preserve"> </w:t>
      </w:r>
      <w:r w:rsidRPr="006A46A9">
        <w:br/>
      </w:r>
      <w:r w:rsidRPr="006A46A9">
        <w:rPr>
          <w:bCs/>
        </w:rPr>
        <w:t>მიღწეული შუალედური შედეგის შეფასების ინდიკატორი</w:t>
      </w:r>
      <w:r w:rsidRPr="006A46A9">
        <w:t xml:space="preserve"> - ალკოჰოლის მიღებით გამოწვეული ფსიქიკური და ქცევითი აშლილობების სტაციონარული მომსახურების კომპონენტის ფარგლებში მკურნალობის პროცესში ჩაერთო 351 პაციენტი.</w:t>
      </w:r>
    </w:p>
    <w:p w:rsidR="007D7D32" w:rsidRPr="006A46A9" w:rsidRDefault="007D7D32" w:rsidP="00C3739E">
      <w:pPr>
        <w:pStyle w:val="abzacixml"/>
      </w:pPr>
    </w:p>
    <w:p w:rsidR="007D7D32" w:rsidRPr="006A46A9" w:rsidRDefault="007D7D32" w:rsidP="00C3739E">
      <w:pPr>
        <w:pStyle w:val="abzacixml"/>
      </w:pPr>
    </w:p>
    <w:p w:rsidR="007D7D32" w:rsidRPr="006A46A9" w:rsidRDefault="007D7D32" w:rsidP="00C3739E">
      <w:pPr>
        <w:pStyle w:val="Heading5"/>
        <w:spacing w:line="240" w:lineRule="auto"/>
        <w:jc w:val="both"/>
        <w:rPr>
          <w:rFonts w:ascii="Sylfaen" w:eastAsia="SimSun" w:hAnsi="Sylfaen" w:cs="Calibri"/>
        </w:rPr>
      </w:pPr>
      <w:r w:rsidRPr="006A46A9">
        <w:rPr>
          <w:rFonts w:ascii="Sylfaen" w:eastAsia="SimSun" w:hAnsi="Sylfaen" w:cs="Calibri"/>
        </w:rPr>
        <w:lastRenderedPageBreak/>
        <w:t>1.2.2.10 ჯანმრთელობის ხელშეწყობა (პროგრამული კოდი 27 03 02 10)</w:t>
      </w:r>
    </w:p>
    <w:p w:rsidR="007D7D32" w:rsidRPr="006A46A9" w:rsidRDefault="007D7D32" w:rsidP="00C3739E">
      <w:pPr>
        <w:pStyle w:val="abzacixml"/>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7D7D32" w:rsidRPr="006A46A9" w:rsidRDefault="007D7D32" w:rsidP="00C3739E">
      <w:pPr>
        <w:pStyle w:val="abzacixml"/>
      </w:pPr>
    </w:p>
    <w:p w:rsidR="007D7D32" w:rsidRPr="006A46A9" w:rsidRDefault="007D7D32" w:rsidP="00C3739E">
      <w:pPr>
        <w:spacing w:after="0" w:line="240" w:lineRule="auto"/>
        <w:jc w:val="both"/>
        <w:rPr>
          <w:rFonts w:ascii="Sylfaen" w:hAnsi="Sylfaen" w:cs="Sylfaen"/>
          <w:lang w:val="ka-GE"/>
        </w:rPr>
      </w:pPr>
      <w:r w:rsidRPr="006A46A9">
        <w:rPr>
          <w:rFonts w:ascii="Sylfaen" w:hAnsi="Sylfaen" w:cs="Sylfaen"/>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თამბაქოს კონტროლის მექანიზმის გაძლიერება;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თამბაქოს კონტროლის შესახებ საკანონმდებლო აქტების იმპლემენტაციის ხელშეწყობა;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თამბაქოს საკითხებზე მოსახლეობისა და პროგრამით განსაზღვრული კონტინგენტის ინფორმირებულობის დონის ამაღლება;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თამბაქოს ცხელი ხაზის საშუალებით თამბაქოს საკითხებზე კონსულტირებული მოსახლეობის მოცვის მაღალი მაჩვენებელი;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თამბაქოსთვის თავის დანებების კონსულტირების პრინციპების შესახებ პჯდ მედ.</w:t>
      </w:r>
      <w:r w:rsidRPr="006A46A9">
        <w:rPr>
          <w:rFonts w:ascii="Sylfaen" w:hAnsi="Sylfaen"/>
          <w:lang w:val="ka-GE"/>
        </w:rPr>
        <w:t xml:space="preserve"> </w:t>
      </w:r>
      <w:r w:rsidRPr="006A46A9">
        <w:rPr>
          <w:rFonts w:ascii="Sylfaen" w:hAnsi="Sylfaen"/>
        </w:rPr>
        <w:t>პერსონალის</w:t>
      </w:r>
      <w:r w:rsidRPr="006A46A9">
        <w:rPr>
          <w:rFonts w:ascii="Sylfaen" w:hAnsi="Sylfaen"/>
          <w:lang w:val="ka-GE"/>
        </w:rPr>
        <w:t xml:space="preserve"> </w:t>
      </w:r>
      <w:r w:rsidRPr="006A46A9">
        <w:rPr>
          <w:rFonts w:ascii="Sylfaen" w:hAnsi="Sylfaen"/>
        </w:rPr>
        <w:t>ცოდნის დონის გაზრდა;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მოსახლეობის ცნობიერების ამაღლება C ჰეპატიტის პრევენციის, ადრეული გამოვლენისა და დროული მკურნალობის მნიშვნელობის შესახებ;</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ჯანმრთელობის საკითხების, მ.შ. ჯანსაღი კვებისა და ალკოჰოლის ჭარბი მოხმარების მავნეობის თაობაზე მოსახლეობის განათლება და ცნობიერების ამაღლება;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სწორი ქცევის ფორმირების ხელშეწყობა;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ჯანმრთელობის ხელშემწყობი საინფორმაციო გარემოს შექმნა, რაც მოსახლეობას ჯანმრთელობის ფაქტორების უკეთესი კონტროლისა და მათი გაუმჯობესების საშუალებას მისცემს.</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რუტინულ რეჟიმში მიმდინარეობ</w:t>
      </w:r>
      <w:r w:rsidRPr="006A46A9">
        <w:rPr>
          <w:rFonts w:ascii="Sylfaen" w:hAnsi="Sylfaen"/>
          <w:lang w:val="ka-GE"/>
        </w:rPr>
        <w:t>და</w:t>
      </w:r>
      <w:r w:rsidRPr="006A46A9">
        <w:rPr>
          <w:rFonts w:ascii="Sylfaen" w:hAnsi="Sylfaen"/>
        </w:rPr>
        <w:t xml:space="preserve"> თამბაქოსათვის თავის დანებების სატელეფონო კონსულტაციები ცხელი ხაზის მეშვეობით; </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რუტინულ რეჟიმში მიმდინარეობ</w:t>
      </w:r>
      <w:r w:rsidRPr="006A46A9">
        <w:rPr>
          <w:rFonts w:ascii="Sylfaen" w:hAnsi="Sylfaen"/>
          <w:lang w:val="ka-GE"/>
        </w:rPr>
        <w:t>და</w:t>
      </w:r>
      <w:r w:rsidRPr="006A46A9">
        <w:rPr>
          <w:rFonts w:ascii="Sylfaen" w:hAnsi="Sylfaen"/>
        </w:rPr>
        <w:t xml:space="preserve"> თამბაქოს კონტროლის აღსრულების მონიტორინგი, მზადდება დეტალური ანგარიში და მონაცემთა ბაზა შედეგების თაობაზე; </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განხორციელებულია</w:t>
      </w:r>
      <w:r w:rsidRPr="006A46A9">
        <w:rPr>
          <w:rFonts w:ascii="Sylfaen" w:hAnsi="Sylfaen"/>
          <w:lang w:val="ka-GE"/>
        </w:rPr>
        <w:t xml:space="preserve"> </w:t>
      </w:r>
      <w:r w:rsidRPr="006A46A9">
        <w:rPr>
          <w:rFonts w:ascii="Sylfaen" w:hAnsi="Sylfaen"/>
        </w:rPr>
        <w:t xml:space="preserve">საგანმანათლებლო მედია კამპანია; </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 xml:space="preserve">სამიზნე პოპულაციის მოცვა განხორციელდა სოციალური მედიის და სხვა მედია საშუალებებით; </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დაბეჭდილია და გავრცელებულია დაგეგმილი საგანმანათლებლო მასალების 100%.</w:t>
      </w: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დაგეგმილი და 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საინფორმაციო და საგანმანათლებლო კამპანიების მეშვეობით მიზნობრივი პოპულაციის მოცვა;</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თამბაქოსათვის თავის დანებების ცხელი ხაზის საკონსულტაციო სერვისით მოსარგებლეთა რაოდენობა - 2,2 ათასი (2021 წ.); თამბაქოს კონტროლის კანონმდებლობის აღსრულების მონიტორინგი - 7</w:t>
      </w:r>
      <w:r w:rsidRPr="006A46A9">
        <w:rPr>
          <w:rFonts w:ascii="Sylfaen" w:eastAsia="Sylfaen" w:hAnsi="Sylfaen"/>
          <w:color w:val="000000"/>
          <w:lang w:val="ka-GE"/>
        </w:rPr>
        <w:t>.</w:t>
      </w:r>
      <w:r w:rsidRPr="006A46A9">
        <w:rPr>
          <w:rFonts w:ascii="Sylfaen" w:eastAsia="Sylfaen" w:hAnsi="Sylfaen"/>
          <w:color w:val="000000"/>
        </w:rPr>
        <w:t xml:space="preserve">1 ათასამდე დაწესებულება (2021 წ.); </w:t>
      </w:r>
      <w:r w:rsidRPr="006A46A9">
        <w:rPr>
          <w:rFonts w:ascii="Sylfaen" w:eastAsia="Sylfaen" w:hAnsi="Sylfaen"/>
          <w:color w:val="000000"/>
        </w:rPr>
        <w:lastRenderedPageBreak/>
        <w:t>,- კრიზისული ფსიქოლოგიური დახმარების ცხელი ხაზის სერვისით მოსარგებლეთა რაოდენობა-586 (2021 წლის აპრილი-დეკემბერი); პროგრამის ფარგლებში სხვადასხვა საკომუნიკაციო არხის მეშვეობით (მედია, სოციალური, დიგიტალური მედია, ქუჩის რეკლამა) მოცული სამიზნე აუდიტორია - 100%;</w:t>
      </w:r>
    </w:p>
    <w:p w:rsidR="007D7D32" w:rsidRPr="006A46A9" w:rsidRDefault="007D7D32" w:rsidP="00C3739E">
      <w:pPr>
        <w:spacing w:after="0" w:line="240" w:lineRule="auto"/>
        <w:jc w:val="both"/>
        <w:rPr>
          <w:rFonts w:ascii="Sylfaen" w:hAnsi="Sylfaen" w:cs="Calibri"/>
          <w:color w:val="000000"/>
          <w:lang w:val="ka-GE"/>
        </w:rPr>
      </w:pPr>
      <w:r w:rsidRPr="006A46A9">
        <w:rPr>
          <w:rFonts w:ascii="Sylfaen" w:eastAsia="Sylfaen" w:hAnsi="Sylfaen"/>
          <w:color w:val="000000"/>
        </w:rPr>
        <w:t xml:space="preserve"> </w:t>
      </w:r>
      <w:r w:rsidRPr="006A46A9">
        <w:rPr>
          <w:rFonts w:ascii="Sylfaen" w:eastAsia="Sylfaen" w:hAnsi="Sylfaen"/>
          <w:color w:val="000000"/>
        </w:rPr>
        <w:br/>
        <w:t xml:space="preserve">მიზნობრივი მაჩვენებელი - საბაზისო მაჩვენებლის </w:t>
      </w:r>
      <w:r w:rsidRPr="006A46A9">
        <w:rPr>
          <w:rFonts w:ascii="Sylfaen" w:hAnsi="Sylfaen" w:cs="Calibri"/>
          <w:color w:val="000000"/>
          <w:lang w:val="ka-GE"/>
        </w:rPr>
        <w:t>შენარჩუნება;</w:t>
      </w:r>
    </w:p>
    <w:p w:rsidR="007D7D32" w:rsidRPr="006A46A9" w:rsidRDefault="007D7D32" w:rsidP="00C3739E">
      <w:pPr>
        <w:spacing w:after="0" w:line="240" w:lineRule="auto"/>
        <w:jc w:val="both"/>
        <w:rPr>
          <w:rFonts w:ascii="Sylfaen" w:hAnsi="Sylfaen" w:cs="Calibri"/>
          <w:color w:val="000000"/>
          <w:lang w:val="ka-GE"/>
        </w:rPr>
      </w:pPr>
      <w:r w:rsidRPr="006A46A9">
        <w:rPr>
          <w:rFonts w:ascii="Sylfaen" w:hAnsi="Sylfaen" w:cs="Calibri"/>
          <w:color w:val="000000"/>
          <w:lang w:val="ka-GE"/>
        </w:rPr>
        <w:t xml:space="preserve"> </w:t>
      </w:r>
    </w:p>
    <w:p w:rsidR="007D7D32" w:rsidRPr="006A46A9" w:rsidRDefault="007D7D32" w:rsidP="00C3739E">
      <w:pPr>
        <w:spacing w:after="0" w:line="240" w:lineRule="auto"/>
        <w:jc w:val="both"/>
        <w:rPr>
          <w:rFonts w:ascii="Sylfaen" w:eastAsia="Sylfaen" w:hAnsi="Sylfaen"/>
          <w:color w:val="000000"/>
        </w:rPr>
      </w:pPr>
      <w:r w:rsidRPr="006A46A9">
        <w:rPr>
          <w:rFonts w:ascii="Sylfaen" w:hAnsi="Sylfaen" w:cs="Calibri"/>
          <w:color w:val="000000"/>
          <w:lang w:val="ka-GE"/>
        </w:rPr>
        <w:t>მიღწეული შუალედური შედეგის შეფასების ინდიკატორი - საგანმანათლებლო კამპანია განხორციელებულია. სულ საანგარიშო პერიოდში ცხელი ხაზის მეშვეობით განხორციელდა</w:t>
      </w:r>
      <w:r w:rsidRPr="006A46A9">
        <w:rPr>
          <w:rFonts w:ascii="Sylfaen" w:eastAsia="Sylfaen" w:hAnsi="Sylfaen"/>
          <w:color w:val="000000"/>
        </w:rPr>
        <w:t xml:space="preserve"> 4 410 კონსულტაცია, მ.შ. თამბაქოსათვის თავის დანებების ფსიქოლოგიური კონსულტაცია, კონსულტაციები მედიკამენტოზური მკურნალობის სერვისებისა და საკანონმდებლიო რეგულაციების შესახებ; მოწევის აკრძალვის მონიტორინგი 5112 დაწესებულებაში, აქედან 2220 თბილისში და 2892 რეგიონებში. სხვადასხვა ტიპის დარღვევა დაფიქსირდა 1</w:t>
      </w:r>
      <w:r w:rsidRPr="006A46A9">
        <w:rPr>
          <w:rFonts w:ascii="Sylfaen" w:eastAsia="Sylfaen" w:hAnsi="Sylfaen"/>
          <w:color w:val="000000"/>
          <w:lang w:val="ka-GE"/>
        </w:rPr>
        <w:t>.</w:t>
      </w:r>
      <w:r w:rsidRPr="006A46A9">
        <w:rPr>
          <w:rFonts w:ascii="Sylfaen" w:eastAsia="Sylfaen" w:hAnsi="Sylfaen"/>
          <w:color w:val="000000"/>
        </w:rPr>
        <w:t>88%-ში</w:t>
      </w:r>
      <w:r w:rsidRPr="006A46A9">
        <w:rPr>
          <w:rFonts w:ascii="Sylfaen" w:eastAsia="Sylfaen" w:hAnsi="Sylfaen"/>
          <w:color w:val="000000"/>
          <w:lang w:val="ka-GE"/>
        </w:rPr>
        <w:t xml:space="preserve"> </w:t>
      </w:r>
      <w:r w:rsidRPr="006A46A9">
        <w:rPr>
          <w:rFonts w:ascii="Sylfaen" w:eastAsia="Sylfaen" w:hAnsi="Sylfaen"/>
          <w:color w:val="000000"/>
        </w:rPr>
        <w:t>დაწესებულებაში. დარღვევების შესახებ ინფორმაციო მიეწოდა შესაბამის სამსახურებს. თამბაქოს ნაწარმის ვაჭრობის ქსელის მონიტორინგი 3538 დაწესებულებაში. ძირითად დარღვევების შესახებ შესახებ დეტალური ინფორმაცია მიეწოდა შემოსავლების სამსახურს. მოწევის აკრძალვის მონიტორინგი საზოგადოებრივ ტრანსპორტში. შემოწმდა 1 878 სატრანსპორტო ერთეული. დარღვევის შესახებ ინფორმაცია მიეწოდა შესაბამის სატრანსპორტო კომპანიებს შემდგომი რეაგირებისათვის. სარეკლამო ლოკაციების: ქუჩის ბილბორდების, ავტობუსის გაჩერებების და ქუჩის რეკლამების მონიტორინგი. მონიტორინგის შედეგად გამოვლენილ ფაქტებზე განხორციელდა რეაგირება და ეცნობა შესაბამისი ქალაქის ზედამხედველობის სამსახურებს. ჩატარდა საინფორმაციო სახის შეხვედრა აღმასრულებელი და სხვადასხვა სტრუქტურის წარმომადგენლებთან თამბაქოს კონტროლის აღსრულების ხელშეწყობის მიზნით. სულ კამპანიის განმავლობაში თამბაქოს მოხმარების პრევენციის ფეისბუკის გვერდზე წლის განმავლობაში განთავსებულ საინფორმაციო და საგანმანათლებლო პოსტების ნახვების რაოდენობა აღემატებოდა 331.2-ს. მომზადდა ბეჭდური და საპოპულარიზაციო მასალები.</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pStyle w:val="Heading5"/>
        <w:spacing w:line="240" w:lineRule="auto"/>
        <w:jc w:val="both"/>
        <w:rPr>
          <w:rFonts w:ascii="Sylfaen" w:hAnsi="Sylfaen"/>
          <w:i/>
          <w:iCs/>
        </w:rPr>
      </w:pPr>
      <w:r w:rsidRPr="006A46A9">
        <w:rPr>
          <w:rFonts w:ascii="Sylfaen" w:eastAsia="SimSun" w:hAnsi="Sylfaen" w:cs="Calibri"/>
        </w:rPr>
        <w:t>1.2.2.11 C ჰეპატიტის მართვა (პროგრამული კოდი 27 03 02 11)</w:t>
      </w:r>
    </w:p>
    <w:p w:rsidR="007D7D32" w:rsidRPr="006A46A9" w:rsidRDefault="007D7D32" w:rsidP="00C3739E">
      <w:pPr>
        <w:tabs>
          <w:tab w:val="left" w:pos="0"/>
        </w:tabs>
        <w:spacing w:after="0" w:line="240" w:lineRule="auto"/>
        <w:jc w:val="both"/>
        <w:rPr>
          <w:rFonts w:ascii="Sylfaen" w:hAnsi="Sylfaen" w:cs="Arial"/>
          <w:color w:val="000000"/>
          <w:lang w:val="ka-GE"/>
        </w:rPr>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ჯანმრთელობის ეროვნული სააგენტო</w:t>
      </w:r>
    </w:p>
    <w:p w:rsidR="007D7D32" w:rsidRPr="006A46A9" w:rsidRDefault="007D7D32" w:rsidP="00C3739E">
      <w:pPr>
        <w:pStyle w:val="abzacixml"/>
      </w:pPr>
    </w:p>
    <w:p w:rsidR="007D7D32" w:rsidRPr="006A46A9" w:rsidRDefault="007D7D32" w:rsidP="00C3739E">
      <w:pPr>
        <w:spacing w:after="0" w:line="240" w:lineRule="auto"/>
        <w:jc w:val="both"/>
        <w:rPr>
          <w:rFonts w:ascii="Sylfaen" w:hAnsi="Sylfaen" w:cs="Sylfaen"/>
          <w:lang w:val="ka-GE"/>
        </w:rPr>
      </w:pPr>
      <w:r w:rsidRPr="006A46A9">
        <w:rPr>
          <w:rFonts w:ascii="Sylfaen" w:hAnsi="Sylfaen" w:cs="Sylfaen"/>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 xml:space="preserve">C ჰეპატიტის სკრინინგული კვლევების მოცვის არეალის გაფართოება;  </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პროგრამაში ჩართული განკურნებული პაციენტების რაოდენობის ზრდა;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C ჰეპატიტის პრევალენტობის და ინციდენტობის შემცირება.</w:t>
      </w:r>
    </w:p>
    <w:p w:rsidR="007D7D32" w:rsidRPr="006A46A9" w:rsidRDefault="007D7D32" w:rsidP="00C3739E">
      <w:pPr>
        <w:pStyle w:val="ListParagraph"/>
        <w:spacing w:after="0" w:line="240" w:lineRule="auto"/>
        <w:ind w:left="360"/>
        <w:rPr>
          <w:rFonts w:ascii="Sylfaen" w:hAnsi="Sylfaen"/>
        </w:rPr>
      </w:pPr>
    </w:p>
    <w:p w:rsidR="007D7D32" w:rsidRPr="006A46A9" w:rsidRDefault="007D7D32" w:rsidP="00C3739E">
      <w:pPr>
        <w:spacing w:after="0" w:line="240" w:lineRule="auto"/>
        <w:jc w:val="both"/>
        <w:rPr>
          <w:rFonts w:ascii="Sylfaen" w:hAnsi="Sylfaen" w:cs="Sylfaen"/>
          <w:lang w:val="ka-GE"/>
        </w:rPr>
      </w:pPr>
      <w:r w:rsidRPr="006A46A9">
        <w:rPr>
          <w:rFonts w:ascii="Sylfaen" w:hAnsi="Sylfaen" w:cs="Sylfaen"/>
          <w:lang w:val="ka-GE"/>
        </w:rPr>
        <w:t>მიღწეული შუალედური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lastRenderedPageBreak/>
        <w:t>C ჰეპატიტზე დასკრინულ ბენეფიციართა რაოდენობა სულ შეადგენს 878 622 ბენეფიციარს;</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 xml:space="preserve">სკრინინგით გამოვლენილ, პროგრამაში მომართულ პაციენტთა 100% უზრუნველყოფილია დიაგნოსტიკური კვლევებით; </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მკურნალობის პროგრამას მომართა და სადიაგნოსტიკო კვლევები ჩატარდა 13 294 შემთხვევაში;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C ჰეპატიტის დიაგნოსტიკურ სერვისებზე სრულად მოიხსნა ფინანსური ბარიერი;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განკურნების მაჩვენებელი 99%-ია.</w:t>
      </w:r>
    </w:p>
    <w:p w:rsidR="007D7D32" w:rsidRPr="006A46A9" w:rsidRDefault="007D7D32" w:rsidP="00C3739E">
      <w:pPr>
        <w:pStyle w:val="ListParagraph"/>
        <w:spacing w:after="0" w:line="240" w:lineRule="auto"/>
        <w:ind w:left="360"/>
        <w:rPr>
          <w:rFonts w:ascii="Sylfaen" w:hAnsi="Sylfaen"/>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დაგეგმილი და 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1.</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C ჰეპატიტზე დასკრინულ პაციენტთა რაოდენობა;</w:t>
      </w:r>
    </w:p>
    <w:p w:rsidR="007D7D32" w:rsidRPr="006A46A9" w:rsidRDefault="007D7D32" w:rsidP="00C3739E">
      <w:pPr>
        <w:tabs>
          <w:tab w:val="left" w:pos="0"/>
        </w:tabs>
        <w:spacing w:after="0" w:line="240" w:lineRule="auto"/>
        <w:jc w:val="both"/>
        <w:rPr>
          <w:rFonts w:ascii="Sylfaen" w:eastAsia="Sylfaen" w:hAnsi="Sylfaen"/>
          <w:color w:val="000000"/>
        </w:rPr>
      </w:pP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C ჰეპატიტზე დასკრინულ ბენეფიციართა რაოდენობა - 764,477 ბენეფიციარი, მათგან საეჭვო დადებითი აღმოჩნდა 8.354 (1.09%) (2021 წლის მაჩვენებლები);</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br/>
        <w:t xml:space="preserve">მიზნობრივი მაჩვენებელი - მოზრდილი მოსახლეობიდან დარჩენილი გასატესტი 600 ათასი პირიდან, 200 ათასი უნიკალური პირის ტესტირება, სკრინინგით დადებითი 21 ათასამდე მოზრდილი პირიდან 33%-ის ჩართვა შემდგომ დიაგნოსტიკურ კვლევებსა და მკურნალობაში; </w:t>
      </w:r>
    </w:p>
    <w:p w:rsidR="007D7D32" w:rsidRPr="006A46A9" w:rsidRDefault="007D7D32" w:rsidP="00C3739E">
      <w:pPr>
        <w:tabs>
          <w:tab w:val="left" w:pos="0"/>
        </w:tabs>
        <w:spacing w:after="0" w:line="240" w:lineRule="auto"/>
        <w:jc w:val="both"/>
        <w:rPr>
          <w:rFonts w:ascii="Sylfaen" w:eastAsia="Sylfaen" w:hAnsi="Sylfaen"/>
          <w:color w:val="000000"/>
        </w:rPr>
      </w:pPr>
    </w:p>
    <w:p w:rsidR="007D7D32" w:rsidRPr="006A46A9" w:rsidRDefault="007D7D32" w:rsidP="00C3739E">
      <w:pPr>
        <w:tabs>
          <w:tab w:val="left" w:pos="0"/>
        </w:tabs>
        <w:spacing w:after="0" w:line="240" w:lineRule="auto"/>
        <w:jc w:val="both"/>
        <w:rPr>
          <w:rFonts w:ascii="Sylfaen" w:eastAsia="Sylfaen" w:hAnsi="Sylfaen"/>
          <w:color w:val="000000"/>
          <w:lang w:val="ka-GE"/>
        </w:rPr>
      </w:pPr>
      <w:r w:rsidRPr="006A46A9">
        <w:rPr>
          <w:rFonts w:ascii="Sylfaen" w:eastAsia="Sylfaen" w:hAnsi="Sylfaen"/>
          <w:color w:val="000000"/>
        </w:rPr>
        <w:t>მიღწეული შუალედური შედეგის შეფასების ინდიკატორი - C ჰეპატიტზე დასკრინულ ბენეფიციართა რაოდენობა სულ შეადგენს 878 622 ბენეფიციარს, მათგან საეჭვო დადებითი აღმოჩნდა 8</w:t>
      </w:r>
      <w:r w:rsidRPr="006A46A9">
        <w:rPr>
          <w:rFonts w:ascii="Sylfaen" w:eastAsia="Sylfaen" w:hAnsi="Sylfaen"/>
          <w:color w:val="000000"/>
          <w:lang w:val="ka-GE"/>
        </w:rPr>
        <w:t xml:space="preserve"> </w:t>
      </w:r>
      <w:r w:rsidRPr="006A46A9">
        <w:rPr>
          <w:rFonts w:ascii="Sylfaen" w:eastAsia="Sylfaen" w:hAnsi="Sylfaen"/>
          <w:color w:val="000000"/>
        </w:rPr>
        <w:t>255 პირველადად ტესტირებულ 18 წელს ზემოთ ასაკის პირებში დადებითობის მაჩვენებელი - 3,2%; განმეორებით ტესტირებულ 18 წელს ზემოთ ასაკის პირებში დადებითობის მაჩვენებელი - 0,7%)</w:t>
      </w:r>
      <w:r w:rsidRPr="006A46A9">
        <w:rPr>
          <w:rFonts w:ascii="Sylfaen" w:eastAsia="Sylfaen" w:hAnsi="Sylfaen"/>
          <w:color w:val="000000"/>
          <w:lang w:val="ka-GE"/>
        </w:rPr>
        <w:t>;</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br/>
        <w:t>2.</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სკრინინგით გამოვლენილ პაციენტთა დიაგნოსტიკური კვლევების მაჩვენებელი;</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სკრინინგით გამოვლენილ, პროგრამაში მომართულ პაციენტთა 100%-ის უზრუნველყოფა დიაგნოსტიკური კვლევებითა და მკურნალობით პროგრამას მომართა და სადიაგნოსტიკო კვლევები ჩაუტარდა 7.8 ათასამდე პირს (2021 წლის მაჩვენებლები);</w:t>
      </w:r>
    </w:p>
    <w:p w:rsidR="007D7D32" w:rsidRPr="006A46A9" w:rsidRDefault="007D7D32" w:rsidP="00C3739E">
      <w:pPr>
        <w:tabs>
          <w:tab w:val="left" w:pos="0"/>
        </w:tabs>
        <w:spacing w:after="0" w:line="240" w:lineRule="auto"/>
        <w:jc w:val="both"/>
        <w:rPr>
          <w:rFonts w:ascii="Sylfaen" w:eastAsia="Sylfaen" w:hAnsi="Sylfaen"/>
          <w:color w:val="000000"/>
        </w:rPr>
      </w:pP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საბაზისო მაჩვენებლის შენარჩუნება;</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br/>
        <w:t>მიღწეული შუალედური შედეგის შეფასების ინდიკატორი - სადიაგნოსტიკო</w:t>
      </w:r>
      <w:r w:rsidRPr="006A46A9">
        <w:rPr>
          <w:rFonts w:ascii="Sylfaen" w:eastAsia="Sylfaen" w:hAnsi="Sylfaen"/>
          <w:color w:val="000000"/>
          <w:lang w:val="ka-GE"/>
        </w:rPr>
        <w:t xml:space="preserve"> </w:t>
      </w:r>
      <w:r w:rsidRPr="006A46A9">
        <w:rPr>
          <w:rFonts w:ascii="Sylfaen" w:eastAsia="Sylfaen" w:hAnsi="Sylfaen"/>
          <w:color w:val="000000"/>
        </w:rPr>
        <w:t>კვლევები ჩატარდა</w:t>
      </w:r>
      <w:r w:rsidRPr="006A46A9">
        <w:rPr>
          <w:rFonts w:ascii="Sylfaen" w:eastAsia="Sylfaen" w:hAnsi="Sylfaen"/>
          <w:color w:val="000000"/>
          <w:lang w:val="ka-GE"/>
        </w:rPr>
        <w:t xml:space="preserve"> </w:t>
      </w:r>
      <w:r w:rsidRPr="006A46A9">
        <w:rPr>
          <w:rFonts w:ascii="Sylfaen" w:eastAsia="Sylfaen" w:hAnsi="Sylfaen"/>
          <w:color w:val="000000"/>
        </w:rPr>
        <w:t>13</w:t>
      </w:r>
      <w:r w:rsidRPr="006A46A9">
        <w:rPr>
          <w:rFonts w:ascii="Sylfaen" w:eastAsia="Sylfaen" w:hAnsi="Sylfaen"/>
          <w:color w:val="000000"/>
          <w:lang w:val="ka-GE"/>
        </w:rPr>
        <w:t xml:space="preserve">.3 ათასამდე </w:t>
      </w:r>
      <w:r w:rsidRPr="006A46A9">
        <w:rPr>
          <w:rFonts w:ascii="Sylfaen" w:eastAsia="Sylfaen" w:hAnsi="Sylfaen"/>
          <w:color w:val="000000"/>
        </w:rPr>
        <w:t>შემთხვევაში;</w:t>
      </w:r>
    </w:p>
    <w:p w:rsidR="007D7D32" w:rsidRPr="006A46A9" w:rsidRDefault="007D7D32" w:rsidP="00C3739E">
      <w:pPr>
        <w:tabs>
          <w:tab w:val="left" w:pos="0"/>
        </w:tabs>
        <w:spacing w:after="0" w:line="240" w:lineRule="auto"/>
        <w:jc w:val="both"/>
        <w:rPr>
          <w:rFonts w:ascii="Sylfaen" w:eastAsia="Sylfaen" w:hAnsi="Sylfaen"/>
          <w:color w:val="000000"/>
        </w:rPr>
      </w:pP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3.</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lastRenderedPageBreak/>
        <w:t xml:space="preserve">ინდიკატორის დასახელება - მედიკამენტებით უზრუნველყოფილი პაციენტების რაოდენობა; </w:t>
      </w:r>
      <w:r w:rsidRPr="006A46A9">
        <w:rPr>
          <w:rFonts w:ascii="Sylfaen" w:eastAsia="Sylfaen" w:hAnsi="Sylfaen"/>
          <w:color w:val="000000"/>
        </w:rPr>
        <w:br/>
        <w:t>საბაზისო მაჩვენებელი - პროგრამაში მომართულ პაციენტთა 100% უზრუნველყოფილია C ჰეპატიტის სამკურნალო ფარმაცევტული პროდუქტით (2021 წელს 74 150 ბენეფიციარი);</w:t>
      </w:r>
    </w:p>
    <w:p w:rsidR="007D7D32" w:rsidRPr="006A46A9" w:rsidRDefault="007D7D32" w:rsidP="00C3739E">
      <w:pPr>
        <w:tabs>
          <w:tab w:val="left" w:pos="0"/>
        </w:tabs>
        <w:spacing w:after="0" w:line="240" w:lineRule="auto"/>
        <w:jc w:val="both"/>
        <w:rPr>
          <w:rFonts w:ascii="Sylfaen" w:eastAsia="Sylfaen" w:hAnsi="Sylfaen"/>
          <w:color w:val="000000"/>
        </w:rPr>
      </w:pP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საბაზისო მაჩვენებლის შენარჩუნება;</w:t>
      </w:r>
    </w:p>
    <w:p w:rsidR="007D7D32" w:rsidRPr="006A46A9" w:rsidRDefault="007D7D32" w:rsidP="00C3739E">
      <w:pPr>
        <w:tabs>
          <w:tab w:val="left" w:pos="0"/>
        </w:tabs>
        <w:spacing w:after="0" w:line="240" w:lineRule="auto"/>
        <w:jc w:val="both"/>
        <w:rPr>
          <w:rFonts w:ascii="Sylfaen" w:eastAsia="Sylfaen" w:hAnsi="Sylfaen"/>
          <w:color w:val="000000"/>
        </w:rPr>
      </w:pP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შედეგის შეფასების ინ</w:t>
      </w:r>
      <w:r w:rsidRPr="006A46A9">
        <w:rPr>
          <w:rFonts w:ascii="Sylfaen" w:eastAsia="Sylfaen" w:hAnsi="Sylfaen"/>
          <w:color w:val="000000"/>
        </w:rPr>
        <w:t xml:space="preserve">დიკატორი - პროგრამაში მომართულ პაციენტთა 100% უზრუნველყოფილია C ჰეპატიტის სამკურნალო ფარმაცევტული პროდუქტით; </w:t>
      </w:r>
    </w:p>
    <w:p w:rsidR="007D7D32" w:rsidRPr="006A46A9" w:rsidRDefault="007D7D32" w:rsidP="00C3739E">
      <w:pPr>
        <w:tabs>
          <w:tab w:val="left" w:pos="0"/>
        </w:tabs>
        <w:spacing w:after="0" w:line="240" w:lineRule="auto"/>
        <w:jc w:val="both"/>
        <w:rPr>
          <w:rFonts w:ascii="Sylfaen" w:eastAsia="Sylfaen" w:hAnsi="Sylfaen"/>
          <w:color w:val="000000"/>
        </w:rPr>
      </w:pP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4. ინდიკატორის დასახელება - მკურნალობის დასრულებული კურსის რაოდენობა (მ.შ. დადებითი შედეგით);</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მკურნალობის კომპონენტში მყოფი პაციენტების დასრულებული კურსი - 90%; პროგრამაში ჩართულ პაციენტთა შორის, რომლებმაც დაასრულეს მკურნალობა, 98.7%-ში მიღწეულია დადებითი შედეგი;</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საბაზისო მაჩვენებლის შენარჩუნება;</w:t>
      </w:r>
    </w:p>
    <w:p w:rsidR="007D7D32" w:rsidRPr="006A46A9" w:rsidRDefault="007D7D32" w:rsidP="00C3739E">
      <w:pPr>
        <w:tabs>
          <w:tab w:val="left" w:pos="0"/>
        </w:tabs>
        <w:spacing w:after="0" w:line="240" w:lineRule="auto"/>
        <w:jc w:val="both"/>
        <w:rPr>
          <w:rFonts w:ascii="Sylfaen" w:hAnsi="Sylfaen" w:cs="Calibri"/>
          <w:color w:val="000000"/>
          <w:lang w:val="ka-GE"/>
        </w:rPr>
      </w:pPr>
    </w:p>
    <w:p w:rsidR="007D7D32" w:rsidRPr="006A46A9" w:rsidRDefault="007D7D32" w:rsidP="00C3739E">
      <w:pPr>
        <w:tabs>
          <w:tab w:val="left" w:pos="0"/>
        </w:tabs>
        <w:spacing w:after="0" w:line="240" w:lineRule="auto"/>
        <w:jc w:val="both"/>
        <w:rPr>
          <w:rFonts w:ascii="Sylfaen" w:eastAsia="Sylfaen" w:hAnsi="Sylfaen"/>
          <w:color w:val="000000"/>
          <w:lang w:val="ka-GE"/>
        </w:rPr>
      </w:pP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w:t>
      </w:r>
      <w:r w:rsidRPr="006A46A9">
        <w:rPr>
          <w:rFonts w:ascii="Sylfaen" w:eastAsia="Sylfaen" w:hAnsi="Sylfaen"/>
          <w:color w:val="000000"/>
        </w:rPr>
        <w:t>ინდიკატორი - საბაზისო მაჩვენებელი შენარჩუნებულია; მკურნალობის კომპონენტში მყოფი პაციენტების დასრულებული კურსი - 90%; პროგრამაში ჩართულ პაციენტთა შორის, რომლებმაც დაასრულეს მკურნალობა, 99%-ში მიღწეულია დადებითი შედეგი</w:t>
      </w:r>
      <w:r w:rsidRPr="006A46A9">
        <w:rPr>
          <w:rFonts w:ascii="Sylfaen" w:eastAsia="Sylfaen" w:hAnsi="Sylfaen"/>
          <w:color w:val="000000"/>
          <w:lang w:val="ka-GE"/>
        </w:rPr>
        <w:t>.</w:t>
      </w:r>
    </w:p>
    <w:p w:rsidR="007D7D32" w:rsidRPr="006A46A9" w:rsidRDefault="007D7D32" w:rsidP="00C3739E">
      <w:pPr>
        <w:tabs>
          <w:tab w:val="left" w:pos="0"/>
        </w:tabs>
        <w:spacing w:after="0" w:line="240" w:lineRule="auto"/>
        <w:jc w:val="both"/>
        <w:rPr>
          <w:rFonts w:ascii="Sylfaen" w:eastAsia="Sylfaen" w:hAnsi="Sylfaen"/>
          <w:color w:val="000000"/>
          <w:lang w:val="ka-GE"/>
        </w:rPr>
      </w:pPr>
    </w:p>
    <w:p w:rsidR="007D7D32" w:rsidRPr="006A46A9" w:rsidRDefault="007D7D32" w:rsidP="00C3739E">
      <w:pPr>
        <w:tabs>
          <w:tab w:val="left" w:pos="0"/>
        </w:tabs>
        <w:spacing w:after="0" w:line="240" w:lineRule="auto"/>
        <w:jc w:val="both"/>
        <w:rPr>
          <w:rFonts w:ascii="Sylfaen" w:eastAsia="Sylfaen" w:hAnsi="Sylfaen"/>
          <w:color w:val="000000"/>
          <w:lang w:val="ka-GE"/>
        </w:rPr>
      </w:pPr>
    </w:p>
    <w:p w:rsidR="007D7D32" w:rsidRPr="006A46A9" w:rsidRDefault="007D7D32" w:rsidP="00C3739E">
      <w:pPr>
        <w:pStyle w:val="Heading4"/>
        <w:spacing w:before="0" w:line="240" w:lineRule="auto"/>
        <w:jc w:val="both"/>
        <w:rPr>
          <w:rFonts w:ascii="Sylfaen" w:eastAsia="SimSun" w:hAnsi="Sylfaen" w:cs="Calibri"/>
          <w:i w:val="0"/>
        </w:rPr>
      </w:pPr>
      <w:r w:rsidRPr="006A46A9">
        <w:rPr>
          <w:rFonts w:ascii="Sylfaen" w:eastAsia="SimSun" w:hAnsi="Sylfaen" w:cs="Calibri"/>
          <w:i w:val="0"/>
        </w:rPr>
        <w:t>1.2.3 მოსახლეობისათვის სამედიცინო მომსახურების მიწოდება პრიორიტეტულ სფეროებში (პროგრამული კოდი 27 03 03)</w:t>
      </w:r>
    </w:p>
    <w:p w:rsidR="007D7D32" w:rsidRPr="006A46A9" w:rsidRDefault="007D7D32" w:rsidP="00C3739E">
      <w:pPr>
        <w:spacing w:after="0" w:line="240" w:lineRule="auto"/>
        <w:jc w:val="both"/>
        <w:rPr>
          <w:rFonts w:ascii="Sylfaen" w:eastAsia="Sylfaen" w:hAnsi="Sylfaen"/>
        </w:rPr>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ჯანმრთელობის ეროვნული სააგენტო;</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ა(ა)იპ - საქართველოს სამედიცინო ჰოლდინგი;</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ა(ა)იპ - საქართველოს სოლიდარობის ფონდი</w:t>
      </w:r>
    </w:p>
    <w:p w:rsidR="007D7D32" w:rsidRPr="006A46A9" w:rsidRDefault="007D7D32" w:rsidP="00C3739E">
      <w:pPr>
        <w:spacing w:after="0" w:line="240" w:lineRule="auto"/>
        <w:jc w:val="both"/>
        <w:rPr>
          <w:rFonts w:ascii="Sylfaen" w:eastAsia="Sylfaen" w:hAnsi="Sylfaen"/>
        </w:rPr>
      </w:pPr>
    </w:p>
    <w:p w:rsidR="007D7D32" w:rsidRPr="006A46A9" w:rsidRDefault="007D7D32" w:rsidP="00C3739E">
      <w:pPr>
        <w:spacing w:after="0" w:line="240" w:lineRule="auto"/>
        <w:jc w:val="both"/>
        <w:rPr>
          <w:rFonts w:ascii="Sylfaen" w:hAnsi="Sylfaen" w:cs="Sylfaen"/>
          <w:lang w:val="ka-GE"/>
        </w:rPr>
      </w:pPr>
      <w:r w:rsidRPr="006A46A9">
        <w:rPr>
          <w:rFonts w:ascii="Sylfaen" w:hAnsi="Sylfaen" w:cs="Sylfaen"/>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lastRenderedPageBreak/>
        <w:t>ფსიქიკური და ქცევითი აშლილობების მქონე პაციენტთა მომსახურების უზრუნველყოფა;პირველადი ჯანმრთელობის დაცვის მომსახურების შეუფერხებელი მიწოდება.</w:t>
      </w:r>
    </w:p>
    <w:p w:rsidR="007D7D32" w:rsidRPr="006A46A9" w:rsidRDefault="007D7D32" w:rsidP="00C3739E">
      <w:pPr>
        <w:spacing w:after="0" w:line="240" w:lineRule="auto"/>
        <w:jc w:val="both"/>
        <w:rPr>
          <w:rFonts w:ascii="Sylfaen" w:hAnsi="Sylfaen" w:cs="Sylfaen"/>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უზრუნველყოფილია ფსიქიკური ჯანმრთელობის პრობლემების მქონე მოსახლეობა სპეციალიზებული დახმარებით;</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პირველადი ჯანდაცვის მომსახურების უტილიზაცია გაზრდილია წინა წლებთან შედარებით.</w:t>
      </w: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დაგეგმილი და 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1. </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ფსიქიკური ჯანმრთელობის მქონე პირების სამედიცინო სერვისებით უზრუნველყოფა;</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 xml:space="preserve">საბაზისო მაჩვენებელი - ფსიქიკური ჯანმრთელობის მქონე პირები 100%–ით უზრუნველყოფილნი არიან ამბულატორიული, სათემო და სტაციონარული მომსახურებით; </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br/>
        <w:t>მიზნობრივი მაჩვენებელი - საბაზისო მაჩვენებლის შენარჩუნება;</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ინდიკატორი -  </w:t>
      </w:r>
      <w:r w:rsidRPr="006A46A9">
        <w:rPr>
          <w:rFonts w:ascii="Sylfaen" w:eastAsia="Sylfaen" w:hAnsi="Sylfaen"/>
          <w:color w:val="000000"/>
        </w:rPr>
        <w:t>ფსიქიკური ჯანმრთელობის მქონე პირები 100%–ით უზრუნველყოფილნი არიან ამბულატორიული და  სტაციონარული მომსახურებით; სათემო ამბულატორიული სერვისებით ისარგებლა 24.0 ათასამდე პირმა; სტაციონარული სერვისებით ისარგებლა 6.0-მდე პირმა;</w:t>
      </w:r>
    </w:p>
    <w:p w:rsidR="007D7D32" w:rsidRPr="006A46A9" w:rsidRDefault="007D7D32" w:rsidP="00C3739E">
      <w:pPr>
        <w:tabs>
          <w:tab w:val="left" w:pos="0"/>
        </w:tabs>
        <w:spacing w:after="0" w:line="240" w:lineRule="auto"/>
        <w:jc w:val="both"/>
        <w:rPr>
          <w:rFonts w:ascii="Sylfaen" w:eastAsia="Sylfaen" w:hAnsi="Sylfaen"/>
          <w:color w:val="000000"/>
        </w:rPr>
      </w:pP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2.</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პირველადი ჯანდაცვის სერვისებზე ხელმისაწვდომობის უზრუნველყოფა;</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br/>
        <w:t>საბაზისო მაჩვენებელი - ქვეყნის მასშტაბით პირველადი ჯანდაცვის მომსახურებებზე უზრუნველყოფილია 100%–იანი ხელმისაწვდომობა;</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br/>
        <w:t>მიზნობრივი მაჩვენებელი - საბაზისო მაჩვენებლის შენარჩუნება;</w:t>
      </w:r>
    </w:p>
    <w:p w:rsidR="007D7D32" w:rsidRPr="006A46A9" w:rsidRDefault="007D7D32" w:rsidP="00C3739E">
      <w:pPr>
        <w:tabs>
          <w:tab w:val="left" w:pos="0"/>
        </w:tabs>
        <w:spacing w:after="0" w:line="240" w:lineRule="auto"/>
        <w:jc w:val="both"/>
        <w:rPr>
          <w:rFonts w:ascii="Sylfaen" w:hAnsi="Sylfaen" w:cs="Calibri"/>
          <w:color w:val="000000"/>
          <w:lang w:val="ka-GE"/>
        </w:rPr>
      </w:pPr>
    </w:p>
    <w:p w:rsidR="007D7D32" w:rsidRPr="006A46A9" w:rsidRDefault="007D7D32" w:rsidP="00C3739E">
      <w:pPr>
        <w:tabs>
          <w:tab w:val="left" w:pos="0"/>
        </w:tabs>
        <w:spacing w:after="0" w:line="240" w:lineRule="auto"/>
        <w:jc w:val="both"/>
        <w:rPr>
          <w:rFonts w:ascii="Sylfaen" w:hAnsi="Sylfaen" w:cs="Calibri"/>
          <w:color w:val="000000"/>
          <w:lang w:val="ka-GE"/>
        </w:rPr>
      </w:pP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ინდიკატორი - </w:t>
      </w:r>
      <w:r w:rsidRPr="006A46A9">
        <w:rPr>
          <w:rFonts w:ascii="Sylfaen" w:hAnsi="Sylfaen" w:cs="Sylfaen"/>
        </w:rPr>
        <w:t>ქვეყნის</w:t>
      </w:r>
      <w:r w:rsidRPr="006A46A9">
        <w:rPr>
          <w:rFonts w:ascii="Sylfaen" w:hAnsi="Sylfaen"/>
        </w:rPr>
        <w:t xml:space="preserve"> </w:t>
      </w:r>
      <w:r w:rsidRPr="006A46A9">
        <w:rPr>
          <w:rFonts w:ascii="Sylfaen" w:hAnsi="Sylfaen" w:cs="Sylfaen"/>
        </w:rPr>
        <w:t>მასშტაბით</w:t>
      </w:r>
      <w:r w:rsidRPr="006A46A9">
        <w:rPr>
          <w:rFonts w:ascii="Sylfaen" w:hAnsi="Sylfaen"/>
        </w:rPr>
        <w:t xml:space="preserve"> </w:t>
      </w:r>
      <w:r w:rsidRPr="006A46A9">
        <w:rPr>
          <w:rFonts w:ascii="Sylfaen" w:hAnsi="Sylfaen" w:cs="Sylfaen"/>
        </w:rPr>
        <w:t>პირველადი</w:t>
      </w:r>
      <w:r w:rsidRPr="006A46A9">
        <w:rPr>
          <w:rFonts w:ascii="Sylfaen" w:hAnsi="Sylfaen"/>
        </w:rPr>
        <w:t xml:space="preserve"> </w:t>
      </w:r>
      <w:r w:rsidRPr="006A46A9">
        <w:rPr>
          <w:rFonts w:ascii="Sylfaen" w:hAnsi="Sylfaen" w:cs="Sylfaen"/>
        </w:rPr>
        <w:t>ჯანდაცვის</w:t>
      </w:r>
      <w:r w:rsidRPr="006A46A9">
        <w:rPr>
          <w:rFonts w:ascii="Sylfaen" w:hAnsi="Sylfaen"/>
        </w:rPr>
        <w:t xml:space="preserve"> </w:t>
      </w:r>
      <w:r w:rsidRPr="006A46A9">
        <w:rPr>
          <w:rFonts w:ascii="Sylfaen" w:hAnsi="Sylfaen" w:cs="Sylfaen"/>
        </w:rPr>
        <w:t>მომსახურებებზე</w:t>
      </w:r>
      <w:r w:rsidRPr="006A46A9">
        <w:rPr>
          <w:rFonts w:ascii="Sylfaen" w:hAnsi="Sylfaen"/>
        </w:rPr>
        <w:t xml:space="preserve"> </w:t>
      </w:r>
      <w:r w:rsidRPr="006A46A9">
        <w:rPr>
          <w:rFonts w:ascii="Sylfaen" w:hAnsi="Sylfaen" w:cs="Sylfaen"/>
        </w:rPr>
        <w:t>უზრუნველყოფილი</w:t>
      </w:r>
      <w:r w:rsidRPr="006A46A9">
        <w:rPr>
          <w:rFonts w:ascii="Sylfaen" w:hAnsi="Sylfaen" w:cs="Sylfaen"/>
          <w:lang w:val="ka-GE"/>
        </w:rPr>
        <w:t>ა</w:t>
      </w:r>
      <w:r w:rsidRPr="006A46A9">
        <w:rPr>
          <w:rFonts w:ascii="Sylfaen" w:hAnsi="Sylfaen"/>
        </w:rPr>
        <w:t xml:space="preserve"> 100%–</w:t>
      </w:r>
      <w:r w:rsidRPr="006A46A9">
        <w:rPr>
          <w:rFonts w:ascii="Sylfaen" w:hAnsi="Sylfaen" w:cs="Sylfaen"/>
        </w:rPr>
        <w:t>იანი</w:t>
      </w:r>
      <w:r w:rsidRPr="006A46A9">
        <w:rPr>
          <w:rFonts w:ascii="Sylfaen" w:hAnsi="Sylfaen"/>
        </w:rPr>
        <w:t xml:space="preserve"> </w:t>
      </w:r>
      <w:r w:rsidRPr="006A46A9">
        <w:rPr>
          <w:rFonts w:ascii="Sylfaen" w:hAnsi="Sylfaen" w:cs="Sylfaen"/>
        </w:rPr>
        <w:t>ხელმისაწვდომობა</w:t>
      </w:r>
      <w:r w:rsidRPr="006A46A9">
        <w:rPr>
          <w:rFonts w:ascii="Sylfaen" w:hAnsi="Sylfaen" w:cs="Sylfaen"/>
          <w:lang w:val="ka-GE"/>
        </w:rPr>
        <w:t>.</w:t>
      </w:r>
    </w:p>
    <w:p w:rsidR="007D7D32" w:rsidRPr="006A46A9" w:rsidRDefault="007D7D32" w:rsidP="00C3739E">
      <w:pPr>
        <w:pStyle w:val="abzacixml"/>
      </w:pPr>
    </w:p>
    <w:p w:rsidR="007D7D32" w:rsidRPr="006A46A9" w:rsidRDefault="007D7D32" w:rsidP="00C3739E">
      <w:pPr>
        <w:pStyle w:val="Heading5"/>
        <w:spacing w:line="240" w:lineRule="auto"/>
        <w:jc w:val="both"/>
        <w:rPr>
          <w:rFonts w:ascii="Sylfaen" w:eastAsia="SimSun" w:hAnsi="Sylfaen" w:cs="Calibri"/>
        </w:rPr>
      </w:pPr>
      <w:r w:rsidRPr="006A46A9">
        <w:rPr>
          <w:rFonts w:ascii="Sylfaen" w:eastAsia="SimSun" w:hAnsi="Sylfaen" w:cs="Calibri"/>
        </w:rPr>
        <w:t>1.2.3.1 ფსიქიკური ჯანმრთელობა (პროგრამული კოდი 27 03 03 01)</w:t>
      </w:r>
    </w:p>
    <w:p w:rsidR="007D7D32" w:rsidRPr="006A46A9" w:rsidRDefault="007D7D32" w:rsidP="00C3739E">
      <w:pPr>
        <w:pStyle w:val="abzacixml"/>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ჯანმრთელობის ეროვნული სააგენტო</w:t>
      </w:r>
    </w:p>
    <w:p w:rsidR="007D7D32" w:rsidRPr="006A46A9" w:rsidRDefault="007D7D32" w:rsidP="00C3739E">
      <w:pPr>
        <w:pStyle w:val="ListParagraph"/>
        <w:tabs>
          <w:tab w:val="left" w:pos="0"/>
        </w:tabs>
        <w:spacing w:after="0" w:line="240" w:lineRule="auto"/>
        <w:rPr>
          <w:rFonts w:ascii="Sylfaen" w:eastAsiaTheme="minorEastAsia" w:hAnsi="Sylfaen"/>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r w:rsidRPr="006A46A9">
        <w:rPr>
          <w:rFonts w:ascii="Sylfaen" w:eastAsiaTheme="minorEastAsia" w:hAnsi="Sylfaen" w:cs="Sylfaen"/>
        </w:rPr>
        <w:t>დაგეგმილი შუალედური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ფსიქიკური აშლილობის მქონე პირებისთვის ამბულატორიული და სტაციონარული მომსახურების მიწოდება.</w:t>
      </w:r>
    </w:p>
    <w:p w:rsidR="007D7D32" w:rsidRPr="006A46A9" w:rsidRDefault="007D7D32" w:rsidP="00C3739E">
      <w:pPr>
        <w:spacing w:after="0" w:line="240" w:lineRule="auto"/>
        <w:jc w:val="both"/>
        <w:rPr>
          <w:rFonts w:ascii="Sylfaen" w:eastAsiaTheme="minorEastAsia" w:hAnsi="Sylfaen" w:cs="Sylfaen"/>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r w:rsidRPr="006A46A9">
        <w:rPr>
          <w:rFonts w:ascii="Sylfaen" w:eastAsiaTheme="minorEastAsia" w:hAnsi="Sylfaen" w:cs="Sylfaen"/>
        </w:rPr>
        <w:t>მიღწეული შუალედური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ფსიქიკური აშლილობის მქონე პირები უზრუნველყოფილნი არიან ამბულატორიული, მობილური გუნდების, ფსიქოსოციალური რეაბილიტაციის, კრიზისული</w:t>
      </w:r>
      <w:r w:rsidRPr="006A46A9">
        <w:rPr>
          <w:rFonts w:ascii="Sylfaen" w:hAnsi="Sylfaen"/>
          <w:lang w:val="ka-GE"/>
        </w:rPr>
        <w:t xml:space="preserve"> </w:t>
      </w:r>
      <w:r w:rsidRPr="006A46A9">
        <w:rPr>
          <w:rFonts w:ascii="Sylfaen" w:hAnsi="Sylfaen"/>
        </w:rPr>
        <w:t>ინტერვენციის,</w:t>
      </w:r>
      <w:r w:rsidRPr="006A46A9">
        <w:rPr>
          <w:rFonts w:ascii="Sylfaen" w:hAnsi="Sylfaen"/>
          <w:lang w:val="ka-GE"/>
        </w:rPr>
        <w:t xml:space="preserve"> </w:t>
      </w:r>
      <w:r w:rsidRPr="006A46A9">
        <w:rPr>
          <w:rFonts w:ascii="Sylfaen" w:hAnsi="Sylfaen"/>
        </w:rPr>
        <w:t>სტაციონარული და თავშესაფრის მომსახურებით.</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eastAsiaTheme="minorEastAsia" w:hAnsi="Sylfaen" w:cs="Sylfaen"/>
          <w:lang w:val="ka-GE"/>
        </w:rPr>
      </w:pPr>
      <w:r w:rsidRPr="006A46A9">
        <w:rPr>
          <w:rFonts w:ascii="Sylfaen" w:eastAsiaTheme="minorEastAsia" w:hAnsi="Sylfaen" w:cs="Sylfaen"/>
        </w:rPr>
        <w:t>დაგეგმილი და მიღწეული შუალედური შედეგების შეფასების ინდიკატორები</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1.</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ამბულატორიული სერვისებით მოსარგებლეთა რაოდენობა;</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br/>
        <w:t>საბაზისო მაჩვენებელი - ფსიქიკური ამბულატორიული სერვისებით მოსარგებლეთა რაოდენობა - 23.1 ათასზე მეტი პირი (2021 წლის მაჩვენებლები);</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მოცვის მაჩვენებლის ზრდა 10%-ით;</w:t>
      </w:r>
    </w:p>
    <w:p w:rsidR="007D7D32" w:rsidRPr="006A46A9" w:rsidRDefault="007D7D32" w:rsidP="00C3739E">
      <w:pPr>
        <w:tabs>
          <w:tab w:val="left" w:pos="0"/>
        </w:tabs>
        <w:spacing w:after="0" w:line="240" w:lineRule="auto"/>
        <w:jc w:val="both"/>
        <w:rPr>
          <w:rFonts w:ascii="Sylfaen" w:hAnsi="Sylfaen" w:cs="Calibri"/>
          <w:color w:val="000000"/>
          <w:lang w:val="ka-GE"/>
        </w:rPr>
      </w:pPr>
    </w:p>
    <w:p w:rsidR="007D7D32" w:rsidRPr="006A46A9" w:rsidRDefault="007D7D32" w:rsidP="00C3739E">
      <w:pPr>
        <w:pStyle w:val="CommentText"/>
        <w:jc w:val="both"/>
        <w:rPr>
          <w:rFonts w:ascii="Sylfaen" w:eastAsia="Sylfaen" w:hAnsi="Sylfaen"/>
          <w:color w:val="000000"/>
          <w:sz w:val="22"/>
          <w:szCs w:val="22"/>
        </w:rPr>
      </w:pPr>
      <w:r w:rsidRPr="006A46A9">
        <w:rPr>
          <w:rFonts w:ascii="Sylfaen" w:hAnsi="Sylfaen" w:cs="Calibri"/>
          <w:color w:val="000000"/>
          <w:sz w:val="22"/>
          <w:szCs w:val="22"/>
          <w:lang w:val="ka-GE"/>
        </w:rPr>
        <w:t xml:space="preserve">მიღწეული </w:t>
      </w:r>
      <w:r w:rsidRPr="006A46A9">
        <w:rPr>
          <w:rFonts w:ascii="Sylfaen" w:eastAsia="Sylfaen" w:hAnsi="Sylfaen"/>
          <w:color w:val="000000"/>
          <w:sz w:val="22"/>
          <w:szCs w:val="22"/>
        </w:rPr>
        <w:t>შუალედური შედეგის შეფასების ინდიკატორი - ამბულატორიული სერვისებით (სათემო ამბულატორია და მობილური გუნდები) ისარგებლა  23 951 პირმა (4%-იანი ზრდა);</w:t>
      </w:r>
    </w:p>
    <w:p w:rsidR="007D7D32" w:rsidRPr="006A46A9" w:rsidRDefault="007D7D32" w:rsidP="00C3739E">
      <w:pPr>
        <w:pStyle w:val="CommentText"/>
        <w:jc w:val="both"/>
        <w:rPr>
          <w:rFonts w:ascii="Sylfaen" w:hAnsi="Sylfaen" w:cs="Calibri"/>
          <w:color w:val="000000"/>
          <w:sz w:val="22"/>
          <w:szCs w:val="22"/>
          <w:lang w:val="ka-GE"/>
        </w:rPr>
      </w:pPr>
    </w:p>
    <w:p w:rsidR="007D7D32" w:rsidRPr="006A46A9" w:rsidRDefault="007D7D32" w:rsidP="00C3739E">
      <w:pPr>
        <w:pStyle w:val="CommentText"/>
        <w:jc w:val="both"/>
        <w:rPr>
          <w:rFonts w:ascii="Sylfaen" w:eastAsia="Sylfaen" w:hAnsi="Sylfaen"/>
          <w:color w:val="000000"/>
          <w:sz w:val="22"/>
          <w:szCs w:val="22"/>
          <w:lang w:val="ka-GE"/>
        </w:rPr>
      </w:pPr>
      <w:r w:rsidRPr="006A46A9">
        <w:rPr>
          <w:rFonts w:ascii="Sylfaen" w:hAnsi="Sylfaen" w:cs="Calibri"/>
          <w:color w:val="000000"/>
          <w:sz w:val="22"/>
          <w:szCs w:val="22"/>
          <w:lang w:val="ka-GE"/>
        </w:rPr>
        <w:t>ცდომილების მაჩვენებელი</w:t>
      </w:r>
      <w:r w:rsidRPr="006A46A9">
        <w:rPr>
          <w:rFonts w:ascii="Sylfaen" w:hAnsi="Sylfaen" w:cs="Calibri"/>
          <w:color w:val="FF0000"/>
          <w:sz w:val="22"/>
          <w:szCs w:val="22"/>
          <w:lang w:val="ka-GE"/>
        </w:rPr>
        <w:t xml:space="preserve"> </w:t>
      </w:r>
      <w:r w:rsidRPr="006A46A9">
        <w:rPr>
          <w:rFonts w:ascii="Sylfaen" w:hAnsi="Sylfaen" w:cs="Calibri"/>
          <w:color w:val="000000" w:themeColor="text1"/>
          <w:sz w:val="22"/>
          <w:szCs w:val="22"/>
          <w:lang w:val="ka-GE"/>
        </w:rPr>
        <w:t xml:space="preserve">- </w:t>
      </w:r>
      <w:r w:rsidRPr="006A46A9">
        <w:rPr>
          <w:rFonts w:ascii="Sylfaen" w:eastAsia="Sylfaen" w:hAnsi="Sylfaen"/>
          <w:color w:val="000000"/>
          <w:sz w:val="22"/>
          <w:szCs w:val="22"/>
        </w:rPr>
        <w:t>2023 წელს იგეგმებოდა სათემო ამბულატორიული სერვისების გაფართოვება, ფსიქიკური ჯანმრთელობის სტანდარტებისა და სერვისების დაფინანსების მეთოდების ცვლილების შემდეგ. პროცესის დროში გახანგრძლივების გამო, ახალი ამბულატორიული სერვისების დამატება ვერ განხორციელდა</w:t>
      </w:r>
      <w:r w:rsidRPr="006A46A9">
        <w:rPr>
          <w:rFonts w:ascii="Sylfaen" w:eastAsia="Sylfaen" w:hAnsi="Sylfaen"/>
          <w:color w:val="000000"/>
          <w:sz w:val="22"/>
          <w:szCs w:val="22"/>
          <w:lang w:val="ka-GE"/>
        </w:rPr>
        <w:t>;</w:t>
      </w:r>
    </w:p>
    <w:p w:rsidR="007D7D32" w:rsidRPr="006A46A9" w:rsidRDefault="007D7D32" w:rsidP="00C3739E">
      <w:pPr>
        <w:pStyle w:val="CommentText"/>
        <w:jc w:val="both"/>
        <w:rPr>
          <w:rFonts w:ascii="Sylfaen" w:eastAsia="Sylfaen" w:hAnsi="Sylfaen"/>
          <w:color w:val="000000"/>
          <w:sz w:val="22"/>
          <w:szCs w:val="22"/>
          <w:lang w:val="ka-GE"/>
        </w:rPr>
      </w:pP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2.</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თავშეფარით უზრუნველყოფილ ბენეფიციართა რაოდენობა;</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თავშესაფრით უზრუნველყოფის კომპონენტით ისარგებლა 145 პირმა (2021 წლის მაჩვენებლები);</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საბაზისო მაჩვენებლის შენარჩუნება;</w:t>
      </w:r>
    </w:p>
    <w:p w:rsidR="007D7D32" w:rsidRPr="006A46A9" w:rsidRDefault="007D7D32" w:rsidP="00C3739E">
      <w:pPr>
        <w:tabs>
          <w:tab w:val="left" w:pos="0"/>
        </w:tabs>
        <w:spacing w:after="0" w:line="240" w:lineRule="auto"/>
        <w:jc w:val="both"/>
        <w:rPr>
          <w:rFonts w:ascii="Sylfaen" w:hAnsi="Sylfaen" w:cs="Calibri"/>
          <w:color w:val="000000"/>
          <w:lang w:val="ka-GE"/>
        </w:rPr>
      </w:pPr>
    </w:p>
    <w:p w:rsidR="007D7D32" w:rsidRPr="006A46A9" w:rsidRDefault="007D7D32" w:rsidP="00C3739E">
      <w:pPr>
        <w:tabs>
          <w:tab w:val="left" w:pos="0"/>
        </w:tabs>
        <w:spacing w:after="0" w:line="240" w:lineRule="auto"/>
        <w:jc w:val="both"/>
        <w:rPr>
          <w:rFonts w:ascii="Sylfaen" w:hAnsi="Sylfaen" w:cs="Calibri"/>
          <w:color w:val="000000"/>
          <w:lang w:val="ka-GE"/>
        </w:rPr>
      </w:pP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შედეგის შეფასებ</w:t>
      </w:r>
      <w:r w:rsidRPr="006A46A9">
        <w:rPr>
          <w:rFonts w:ascii="Sylfaen" w:eastAsia="Sylfaen" w:hAnsi="Sylfaen"/>
          <w:color w:val="000000"/>
        </w:rPr>
        <w:t xml:space="preserve">ის ინდიკატორი - ფსიქიკური დარღვევების მქონე </w:t>
      </w:r>
      <w:r w:rsidRPr="006A46A9">
        <w:rPr>
          <w:rFonts w:ascii="Sylfaen" w:hAnsi="Sylfaen" w:cs="Calibri"/>
          <w:color w:val="000000"/>
          <w:lang w:val="ka-GE"/>
        </w:rPr>
        <w:t>პირთა თავშესაფრით უზრუნველყოფის კომპონენტის ფარგლებში მომსახურება გაეწია 136 ბენეფიციარს;</w:t>
      </w:r>
    </w:p>
    <w:p w:rsidR="007D7D32" w:rsidRPr="006A46A9" w:rsidRDefault="007D7D32" w:rsidP="00C3739E">
      <w:pPr>
        <w:tabs>
          <w:tab w:val="left" w:pos="0"/>
        </w:tabs>
        <w:spacing w:after="0" w:line="240" w:lineRule="auto"/>
        <w:jc w:val="both"/>
        <w:rPr>
          <w:rFonts w:ascii="Sylfaen" w:hAnsi="Sylfaen" w:cs="Calibri"/>
          <w:color w:val="000000"/>
          <w:lang w:val="ka-GE"/>
        </w:rPr>
      </w:pPr>
    </w:p>
    <w:p w:rsidR="007D7D32" w:rsidRPr="006A46A9" w:rsidRDefault="007D7D32" w:rsidP="00C3739E">
      <w:pPr>
        <w:spacing w:after="0" w:line="240" w:lineRule="auto"/>
        <w:jc w:val="both"/>
        <w:rPr>
          <w:rFonts w:ascii="Sylfaen" w:hAnsi="Sylfaen" w:cs="Calibri"/>
          <w:color w:val="000000"/>
          <w:lang w:val="ka-GE"/>
        </w:rPr>
      </w:pPr>
      <w:r w:rsidRPr="006A46A9">
        <w:rPr>
          <w:rFonts w:ascii="Sylfaen" w:hAnsi="Sylfaen" w:cs="Calibri"/>
          <w:color w:val="000000"/>
          <w:lang w:val="ka-GE"/>
        </w:rPr>
        <w:t>ცდომილების მაჩვენებელი - მომსახურება ჩატარდა მომართული პაციენტების რაოდენობის შესაბამისად;</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3.</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ბავშვთა ამბულატორიული მომსახურებით მოსარგებლეთა რაოდენობა;</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ბავშვთა ფსიქიკური ჯანმრთელობის ამბულატორიული მომსახურებით ისარგებლა 2016 ბავშვმა (2021 წლის მაჩვენებლები);</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ფსიქიკური მდგომარეობის და ქცევის ცვლილების მქონე, 18 წლამდე ასაკის ბავშვები უზრუნველყოფილი არიან ნეიროგანვითარებითი და ფსიქიატრიული გუნდის მომსახურებით. მომართვის შემთხვევაში 100%;</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მიღწეული შუალედური შედეგის შეფასების ინდიკატორი - ბავშვთა ფსიქიკური ჯანმრთელობის ამბულატორიული მომსახურებით ისარგებლა 296 ბავშვმა.</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 </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4.</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კრიზისული ინტერვენციული სერვისებით მოცული ბენეფიციარების რაოდენობა;</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კრიზისული ინტერვენციის კომპონენტის ფარგლებში მომსახურება გაეწია 327 პაციენტს (2021 წლის მაჩვენებლები);</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br/>
        <w:t>მიზნობრივი მაჩვენებელი - მოცვის მაჩვენებლის ზრდა 10%-ით;</w:t>
      </w:r>
    </w:p>
    <w:p w:rsidR="007D7D32" w:rsidRPr="006A46A9" w:rsidRDefault="007D7D32" w:rsidP="00C3739E">
      <w:pPr>
        <w:spacing w:after="0" w:line="240" w:lineRule="auto"/>
        <w:jc w:val="both"/>
        <w:rPr>
          <w:rFonts w:ascii="Sylfaen" w:hAnsi="Sylfaen" w:cs="Calibri"/>
          <w:color w:val="000000"/>
          <w:lang w:val="ka-GE"/>
        </w:rPr>
      </w:pPr>
    </w:p>
    <w:p w:rsidR="007D7D32" w:rsidRPr="006A46A9" w:rsidRDefault="007D7D32" w:rsidP="00C3739E">
      <w:pPr>
        <w:spacing w:after="0" w:line="240" w:lineRule="auto"/>
        <w:jc w:val="both"/>
        <w:rPr>
          <w:rFonts w:ascii="Sylfaen" w:eastAsia="Sylfaen" w:hAnsi="Sylfaen"/>
          <w:color w:val="000000"/>
        </w:rPr>
      </w:pP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ინდიკატორი </w:t>
      </w:r>
      <w:r w:rsidRPr="006A46A9">
        <w:rPr>
          <w:rFonts w:ascii="Sylfaen" w:eastAsia="Sylfaen" w:hAnsi="Sylfaen"/>
          <w:color w:val="000000"/>
        </w:rPr>
        <w:t>-</w:t>
      </w:r>
      <w:r w:rsidRPr="006A46A9">
        <w:rPr>
          <w:rFonts w:ascii="Sylfaen" w:eastAsia="Sylfaen" w:hAnsi="Sylfaen"/>
          <w:color w:val="000000"/>
          <w:lang w:val="ka-GE"/>
        </w:rPr>
        <w:t xml:space="preserve"> </w:t>
      </w:r>
      <w:r w:rsidRPr="006A46A9">
        <w:rPr>
          <w:rFonts w:ascii="Sylfaen" w:eastAsia="Sylfaen" w:hAnsi="Sylfaen"/>
          <w:color w:val="000000"/>
        </w:rPr>
        <w:t>ფსიქიატრიული კრიზისული ინტერვენციის კომპონენტის ფარგლებში მომსახურება გაეწია 418 პაციენტს</w:t>
      </w:r>
      <w:r w:rsidRPr="006A46A9">
        <w:rPr>
          <w:rFonts w:ascii="Sylfaen" w:eastAsia="Sylfaen" w:hAnsi="Sylfaen"/>
          <w:color w:val="000000"/>
          <w:lang w:val="ka-GE"/>
        </w:rPr>
        <w:t>;</w:t>
      </w:r>
      <w:r w:rsidRPr="006A46A9">
        <w:rPr>
          <w:rFonts w:ascii="Sylfaen" w:eastAsia="Sylfaen" w:hAnsi="Sylfaen"/>
          <w:color w:val="000000"/>
        </w:rPr>
        <w:br/>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5. ინდიკატორის დასახელება - სტაციონარული სერვისებით მოსარგებლეთა რაოდენობა;</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br/>
        <w:t>საბაზისო მაჩვენებელი - 5. 8 ათასზე მეტი პირი (2021 წლის მაჩვენებლები);</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მომართულ/გადმომისამართებულ პაციენტთა 100% უზრუნველყოფილია სტაციონარული სერვისით;</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lang w:val="ka-GE"/>
        </w:rPr>
      </w:pPr>
      <w:r w:rsidRPr="006A46A9">
        <w:rPr>
          <w:rFonts w:ascii="Sylfaen" w:eastAsia="Sylfaen" w:hAnsi="Sylfaen"/>
          <w:color w:val="000000"/>
        </w:rPr>
        <w:t>მიღწეული შუალედური შედეგის შეფასების ინდიკატორი -</w:t>
      </w:r>
      <w:r w:rsidRPr="006A46A9">
        <w:rPr>
          <w:rFonts w:ascii="Sylfaen" w:eastAsia="Sylfaen" w:hAnsi="Sylfaen"/>
          <w:color w:val="000000"/>
          <w:lang w:val="ka-GE"/>
        </w:rPr>
        <w:t xml:space="preserve"> </w:t>
      </w:r>
      <w:r w:rsidRPr="006A46A9">
        <w:rPr>
          <w:rFonts w:ascii="Sylfaen" w:eastAsia="Sylfaen" w:hAnsi="Sylfaen"/>
          <w:color w:val="000000"/>
        </w:rPr>
        <w:t xml:space="preserve">სტაციონარული სერვისებით მოსარგებლეთა რაოდენობა </w:t>
      </w:r>
      <w:r w:rsidRPr="006A46A9">
        <w:rPr>
          <w:rFonts w:ascii="Sylfaen" w:eastAsia="Sylfaen" w:hAnsi="Sylfaen"/>
        </w:rPr>
        <w:t>–</w:t>
      </w:r>
      <w:r w:rsidRPr="006A46A9">
        <w:rPr>
          <w:rFonts w:ascii="Sylfaen" w:eastAsia="Sylfaen" w:hAnsi="Sylfaen"/>
          <w:lang w:val="ka-GE"/>
        </w:rPr>
        <w:t xml:space="preserve"> 5.5 </w:t>
      </w:r>
      <w:r w:rsidRPr="006A46A9">
        <w:rPr>
          <w:rFonts w:ascii="Sylfaen" w:eastAsia="Sylfaen" w:hAnsi="Sylfaen"/>
        </w:rPr>
        <w:t>ათასზე მეტი პირი</w:t>
      </w:r>
      <w:r w:rsidRPr="006A46A9">
        <w:rPr>
          <w:rFonts w:ascii="Sylfaen" w:eastAsia="Sylfaen" w:hAnsi="Sylfaen"/>
          <w:lang w:val="ka-GE"/>
        </w:rPr>
        <w:t>.</w:t>
      </w:r>
    </w:p>
    <w:p w:rsidR="007D7D32" w:rsidRPr="006A46A9" w:rsidRDefault="007D7D32" w:rsidP="00C3739E">
      <w:pPr>
        <w:spacing w:after="0" w:line="240" w:lineRule="auto"/>
        <w:jc w:val="both"/>
        <w:rPr>
          <w:rFonts w:ascii="Sylfaen" w:eastAsia="Sylfaen" w:hAnsi="Sylfaen"/>
          <w:lang w:val="ka-GE"/>
        </w:rPr>
      </w:pPr>
    </w:p>
    <w:p w:rsidR="007D7D32" w:rsidRPr="006A46A9" w:rsidRDefault="007D7D32" w:rsidP="00C3739E">
      <w:pPr>
        <w:spacing w:after="0" w:line="240" w:lineRule="auto"/>
        <w:ind w:left="900"/>
        <w:jc w:val="both"/>
        <w:rPr>
          <w:rFonts w:ascii="Sylfaen" w:eastAsia="Sylfaen" w:hAnsi="Sylfaen"/>
        </w:rPr>
      </w:pPr>
    </w:p>
    <w:p w:rsidR="007D7D32" w:rsidRPr="006A46A9" w:rsidRDefault="007D7D32" w:rsidP="00C3739E">
      <w:pPr>
        <w:pStyle w:val="Heading5"/>
        <w:spacing w:before="0" w:line="240" w:lineRule="auto"/>
        <w:jc w:val="both"/>
        <w:rPr>
          <w:rFonts w:ascii="Sylfaen" w:eastAsia="SimSun" w:hAnsi="Sylfaen" w:cs="Calibri"/>
          <w:bCs/>
        </w:rPr>
      </w:pPr>
      <w:r w:rsidRPr="006A46A9">
        <w:rPr>
          <w:rFonts w:ascii="Sylfaen" w:eastAsia="SimSun" w:hAnsi="Sylfaen" w:cs="Calibri"/>
          <w:bCs/>
        </w:rPr>
        <w:lastRenderedPageBreak/>
        <w:t>1.2.3.2 დიაბეტის მართვა (პროგრამული კოდი 27 03 03 02)</w:t>
      </w:r>
    </w:p>
    <w:p w:rsidR="007D7D32" w:rsidRPr="006A46A9" w:rsidRDefault="007D7D32" w:rsidP="00C3739E">
      <w:pPr>
        <w:pStyle w:val="abzacixml"/>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ჯანმრთელობის ეროვნული სააგენტო</w:t>
      </w:r>
    </w:p>
    <w:p w:rsidR="007D7D32" w:rsidRPr="006A46A9" w:rsidRDefault="007D7D32" w:rsidP="00C3739E">
      <w:pPr>
        <w:pStyle w:val="ListParagraph"/>
        <w:tabs>
          <w:tab w:val="left" w:pos="0"/>
        </w:tabs>
        <w:spacing w:after="0" w:line="240" w:lineRule="auto"/>
        <w:rPr>
          <w:rFonts w:ascii="Sylfaen" w:eastAsiaTheme="minorEastAsia" w:hAnsi="Sylfaen"/>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t>დაგეგმილი შუალედური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პროგრამაში ჩართულ ბენეფიციართა რაოდენობა;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დიაბეტით გამოწვეული სპეციფიკური გართულებების შემცირება.</w:t>
      </w:r>
    </w:p>
    <w:p w:rsidR="007D7D32" w:rsidRPr="006A46A9" w:rsidRDefault="007D7D32" w:rsidP="00C3739E">
      <w:pPr>
        <w:pStyle w:val="ListParagraph"/>
        <w:spacing w:after="0" w:line="240" w:lineRule="auto"/>
        <w:ind w:left="360"/>
        <w:rPr>
          <w:rFonts w:ascii="Sylfaen" w:hAnsi="Sylfaen"/>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t>მიღწეული შუალედური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პროგრამის ფარგლებში ბენეფიციარები უზრუნველყოფილი იყვნენ შესაბამისი სამედიცინო მომსახურებით.</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t>დაგეგმილი და მიღწეული შუალედური შედეგების შეფასების ინდიკატორები</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1.</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სერვისებით მოსარგებლე შაქრიანი დიაბეტით დაავადებულ ბავშვთა რაოდენობა;</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მომსახურებით ისარგებლა 1</w:t>
      </w:r>
      <w:r w:rsidRPr="006A46A9">
        <w:rPr>
          <w:rFonts w:ascii="Sylfaen" w:eastAsia="Sylfaen" w:hAnsi="Sylfaen"/>
          <w:color w:val="000000"/>
          <w:lang w:val="ka-GE"/>
        </w:rPr>
        <w:t xml:space="preserve"> </w:t>
      </w:r>
      <w:r w:rsidRPr="006A46A9">
        <w:rPr>
          <w:rFonts w:ascii="Sylfaen" w:eastAsia="Sylfaen" w:hAnsi="Sylfaen"/>
          <w:color w:val="000000"/>
        </w:rPr>
        <w:t>334-მა დიაბეტით დაავადებულმა ბავშვმა (2021 წლის მაჩვენებლები);</w:t>
      </w:r>
    </w:p>
    <w:p w:rsidR="007D7D32" w:rsidRPr="006A46A9" w:rsidRDefault="007D7D32" w:rsidP="00C3739E">
      <w:pPr>
        <w:tabs>
          <w:tab w:val="left" w:pos="0"/>
        </w:tabs>
        <w:spacing w:after="0" w:line="240" w:lineRule="auto"/>
        <w:jc w:val="both"/>
        <w:rPr>
          <w:rFonts w:ascii="Sylfaen" w:eastAsia="Sylfaen" w:hAnsi="Sylfaen" w:cs="Times New Roman"/>
          <w:color w:val="000000"/>
          <w:lang w:val="ru-RU"/>
        </w:rPr>
      </w:pPr>
      <w:r w:rsidRPr="006A46A9">
        <w:rPr>
          <w:rFonts w:ascii="Sylfaen" w:eastAsia="Sylfaen" w:hAnsi="Sylfaen"/>
          <w:color w:val="000000"/>
        </w:rPr>
        <w:t xml:space="preserve"> </w:t>
      </w:r>
      <w:r w:rsidRPr="006A46A9">
        <w:rPr>
          <w:rFonts w:ascii="Sylfaen" w:eastAsia="Sylfaen" w:hAnsi="Sylfaen"/>
          <w:color w:val="000000"/>
        </w:rPr>
        <w:br/>
        <w:t xml:space="preserve">მიზნობრივი მაჩვენებელი - წინა წელთან შედარებით მოცვის მაჩვენებლის ზრდა 10%; </w:t>
      </w:r>
      <w:r w:rsidRPr="006A46A9">
        <w:rPr>
          <w:rFonts w:ascii="Sylfaen" w:eastAsia="Sylfaen" w:hAnsi="Sylfaen"/>
          <w:color w:val="000000"/>
        </w:rPr>
        <w:br/>
      </w:r>
    </w:p>
    <w:p w:rsidR="007D7D32" w:rsidRPr="006A46A9" w:rsidRDefault="007D7D32" w:rsidP="00C3739E">
      <w:pPr>
        <w:tabs>
          <w:tab w:val="left" w:pos="0"/>
        </w:tabs>
        <w:spacing w:after="0" w:line="240" w:lineRule="auto"/>
        <w:jc w:val="both"/>
        <w:rPr>
          <w:rFonts w:ascii="Sylfaen" w:eastAsia="Sylfaen" w:hAnsi="Sylfaen"/>
          <w:color w:val="000000"/>
          <w:lang w:val="ka-GE"/>
        </w:rPr>
      </w:pPr>
      <w:r w:rsidRPr="006A46A9">
        <w:rPr>
          <w:rFonts w:ascii="Sylfaen" w:eastAsia="Sylfaen" w:hAnsi="Sylfaen"/>
          <w:color w:val="000000"/>
        </w:rPr>
        <w:t>მიღწეული შუალედური შედეგის შეფასების ინდიკატორი - შაქრიანი დიაბეტით დაავადებულ ბავშვთა მომსახურების კომპონენტით ისარგებლა 1</w:t>
      </w:r>
      <w:r w:rsidRPr="006A46A9">
        <w:rPr>
          <w:rFonts w:ascii="Sylfaen" w:eastAsia="Sylfaen" w:hAnsi="Sylfaen"/>
          <w:color w:val="000000"/>
          <w:lang w:val="ru-RU"/>
        </w:rPr>
        <w:t xml:space="preserve"> </w:t>
      </w:r>
      <w:r w:rsidRPr="006A46A9">
        <w:rPr>
          <w:rFonts w:ascii="Sylfaen" w:eastAsia="Sylfaen" w:hAnsi="Sylfaen"/>
          <w:color w:val="000000"/>
        </w:rPr>
        <w:t>449 ბენეფიციარმა</w:t>
      </w:r>
      <w:r w:rsidRPr="006A46A9">
        <w:rPr>
          <w:rFonts w:ascii="Sylfaen" w:eastAsia="Sylfaen" w:hAnsi="Sylfaen"/>
          <w:color w:val="000000"/>
          <w:lang w:val="ka-GE"/>
        </w:rPr>
        <w:t>;</w:t>
      </w:r>
    </w:p>
    <w:p w:rsidR="007D7D32" w:rsidRPr="006A46A9" w:rsidRDefault="007D7D32" w:rsidP="00C3739E">
      <w:pPr>
        <w:tabs>
          <w:tab w:val="left" w:pos="0"/>
        </w:tabs>
        <w:spacing w:after="0" w:line="240" w:lineRule="auto"/>
        <w:jc w:val="both"/>
        <w:rPr>
          <w:rFonts w:ascii="Sylfaen" w:eastAsia="Sylfaen" w:hAnsi="Sylfaen"/>
          <w:color w:val="000000"/>
        </w:rPr>
      </w:pP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2.</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სპეციალიზებული ამბულატორიული სერვისებით მოსარგებლეთა რაოდენობა;</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ისარგებლა 3.0 ათასამდე პირმა (2021 წლის მაჩვენებლები);</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პროგრამაში ჩართულ პაციენტთა 100% უზრუნველყოფა;</w:t>
      </w:r>
    </w:p>
    <w:p w:rsidR="007D7D32" w:rsidRPr="006A46A9" w:rsidRDefault="007D7D32" w:rsidP="00C3739E">
      <w:pPr>
        <w:tabs>
          <w:tab w:val="left" w:pos="0"/>
        </w:tabs>
        <w:spacing w:after="0" w:line="240" w:lineRule="auto"/>
        <w:jc w:val="both"/>
        <w:rPr>
          <w:rFonts w:ascii="Sylfaen" w:eastAsia="Calibri" w:hAnsi="Sylfaen" w:cs="Calibri"/>
          <w:color w:val="000000"/>
          <w:lang w:val="ka-GE"/>
        </w:rPr>
      </w:pPr>
      <w:r w:rsidRPr="006A46A9">
        <w:rPr>
          <w:rFonts w:ascii="Sylfaen" w:eastAsia="Sylfaen" w:hAnsi="Sylfaen"/>
          <w:color w:val="000000"/>
        </w:rPr>
        <w:t xml:space="preserve"> </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w:t>
      </w:r>
      <w:r w:rsidRPr="006A46A9">
        <w:rPr>
          <w:rFonts w:ascii="Sylfaen" w:eastAsia="Sylfaen" w:hAnsi="Sylfaen"/>
          <w:color w:val="000000"/>
        </w:rPr>
        <w:t>ინდიკატორი - სპეციალიზებული აბულატორიული დახმარების კომპონენტით ისარგებლა 2.6 ათასზე მეტმა ბენეფიციარმა;</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br/>
        <w:t>3.</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მედიკამენტებით უზრუნველყოფა;</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lastRenderedPageBreak/>
        <w:br/>
        <w:t>საბაზისო მაჩვენებელი - პროგრამაში ჩართული 29.0 ათასი პაციენტი 100% უზრუნველყოფილია მედიკამენტებით;</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საბაზისო მაჩვენებლის შენარჩუნება;</w:t>
      </w:r>
    </w:p>
    <w:p w:rsidR="007D7D32" w:rsidRPr="006A46A9" w:rsidRDefault="007D7D32" w:rsidP="00C3739E">
      <w:pPr>
        <w:tabs>
          <w:tab w:val="left" w:pos="0"/>
        </w:tabs>
        <w:spacing w:after="0" w:line="240" w:lineRule="auto"/>
        <w:jc w:val="both"/>
        <w:rPr>
          <w:rFonts w:ascii="Sylfaen" w:eastAsia="Sylfaen" w:hAnsi="Sylfaen"/>
          <w:color w:val="000000"/>
        </w:rPr>
      </w:pPr>
    </w:p>
    <w:p w:rsidR="007D7D32" w:rsidRPr="006A46A9" w:rsidRDefault="007D7D32" w:rsidP="00C3739E">
      <w:pPr>
        <w:tabs>
          <w:tab w:val="left" w:pos="0"/>
        </w:tabs>
        <w:spacing w:after="0" w:line="240" w:lineRule="auto"/>
        <w:jc w:val="both"/>
        <w:rPr>
          <w:rFonts w:ascii="Sylfaen" w:eastAsia="Sylfaen" w:hAnsi="Sylfaen"/>
          <w:color w:val="000000"/>
          <w:lang w:val="ka-GE"/>
        </w:rPr>
      </w:pPr>
      <w:r w:rsidRPr="006A46A9">
        <w:rPr>
          <w:rFonts w:ascii="Sylfaen" w:eastAsia="Sylfaen" w:hAnsi="Sylfaen"/>
          <w:color w:val="000000"/>
        </w:rPr>
        <w:t>მიღწეული შუალედური შედეგის შეფასების ინდიკატორი -</w:t>
      </w:r>
      <w:r w:rsidRPr="006A46A9">
        <w:rPr>
          <w:rFonts w:ascii="Sylfaen" w:eastAsia="Sylfaen" w:hAnsi="Sylfaen"/>
          <w:color w:val="000000"/>
          <w:lang w:val="ka-GE"/>
        </w:rPr>
        <w:t xml:space="preserve"> </w:t>
      </w:r>
      <w:r w:rsidRPr="006A46A9">
        <w:rPr>
          <w:rFonts w:ascii="Sylfaen" w:eastAsia="Sylfaen" w:hAnsi="Sylfaen"/>
          <w:color w:val="000000"/>
        </w:rPr>
        <w:t>პროგრამაში ჩართულ პაციენტთა 100% უზრუნველყოფილია მედიკამენტებით</w:t>
      </w:r>
      <w:r w:rsidRPr="006A46A9">
        <w:rPr>
          <w:rFonts w:ascii="Sylfaen" w:eastAsia="Sylfaen" w:hAnsi="Sylfaen"/>
          <w:color w:val="000000"/>
          <w:lang w:val="ka-GE"/>
        </w:rPr>
        <w:t>;</w:t>
      </w:r>
    </w:p>
    <w:p w:rsidR="007D7D32" w:rsidRPr="006A46A9" w:rsidRDefault="007D7D32" w:rsidP="00C3739E">
      <w:pPr>
        <w:tabs>
          <w:tab w:val="left" w:pos="0"/>
        </w:tabs>
        <w:spacing w:after="0" w:line="240" w:lineRule="auto"/>
        <w:jc w:val="both"/>
        <w:rPr>
          <w:rFonts w:ascii="Sylfaen" w:eastAsia="Sylfaen" w:hAnsi="Sylfaen"/>
          <w:color w:val="000000"/>
        </w:rPr>
      </w:pP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4. ინდიკატორის დასახელება - დიაბეტის მქონე ბავშვთა რაოდენობა, უწყვეტი გლუკოზის მონიტორის (CGM) სისტემით;</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br/>
        <w:t>მიზნობრივი მაჩვენებელი - პროგრამაში მომართულ პაციენტთა 100% უზრუნველყოფილია უწყვეტი გლუკოზის მონიტორის (CGM) სისტემით;</w:t>
      </w:r>
    </w:p>
    <w:p w:rsidR="007D7D32" w:rsidRPr="006A46A9" w:rsidRDefault="007D7D32" w:rsidP="00C3739E">
      <w:pPr>
        <w:tabs>
          <w:tab w:val="left" w:pos="0"/>
        </w:tabs>
        <w:spacing w:after="0" w:line="240" w:lineRule="auto"/>
        <w:jc w:val="both"/>
        <w:rPr>
          <w:rFonts w:ascii="Sylfaen" w:eastAsia="Sylfaen" w:hAnsi="Sylfaen"/>
          <w:lang w:val="ka-GE"/>
        </w:rPr>
      </w:pPr>
      <w:r w:rsidRPr="006A46A9">
        <w:rPr>
          <w:rFonts w:ascii="Sylfaen" w:eastAsia="Sylfaen" w:hAnsi="Sylfaen"/>
          <w:color w:val="000000"/>
        </w:rPr>
        <w:br/>
      </w: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ინდიკატორი </w:t>
      </w:r>
      <w:r w:rsidRPr="006A46A9">
        <w:rPr>
          <w:rFonts w:ascii="Sylfaen" w:eastAsia="Sylfaen" w:hAnsi="Sylfaen"/>
          <w:color w:val="000000"/>
        </w:rPr>
        <w:t>-</w:t>
      </w:r>
      <w:r w:rsidRPr="006A46A9">
        <w:rPr>
          <w:rFonts w:ascii="Sylfaen" w:eastAsia="Sylfaen" w:hAnsi="Sylfaen"/>
          <w:color w:val="000000"/>
          <w:lang w:val="ru-RU"/>
        </w:rPr>
        <w:t xml:space="preserve"> </w:t>
      </w:r>
      <w:r w:rsidRPr="006A46A9">
        <w:rPr>
          <w:rFonts w:ascii="Sylfaen" w:eastAsia="Sylfaen" w:hAnsi="Sylfaen"/>
          <w:color w:val="000000"/>
        </w:rPr>
        <w:t>პროგრამაში მომართულ პაციენტთა 100% უზრუნველყოფილია უწყვეტი გლუკოზის მონიტორის (CGM) სისტემით</w:t>
      </w:r>
      <w:r w:rsidRPr="006A46A9">
        <w:rPr>
          <w:rFonts w:ascii="Sylfaen" w:eastAsia="Sylfaen" w:hAnsi="Sylfaen"/>
          <w:color w:val="000000"/>
          <w:lang w:val="ka-GE"/>
        </w:rPr>
        <w:t xml:space="preserve"> </w:t>
      </w:r>
      <w:r w:rsidRPr="006A46A9">
        <w:rPr>
          <w:rFonts w:ascii="Sylfaen" w:eastAsia="Sylfaen" w:hAnsi="Sylfaen"/>
          <w:lang w:val="ka-GE"/>
        </w:rPr>
        <w:t>(677 პაციენტი).</w:t>
      </w:r>
    </w:p>
    <w:p w:rsidR="007D7D32" w:rsidRPr="006A46A9" w:rsidRDefault="007D7D32" w:rsidP="00C3739E">
      <w:pPr>
        <w:tabs>
          <w:tab w:val="left" w:pos="0"/>
        </w:tabs>
        <w:spacing w:after="0" w:line="240" w:lineRule="auto"/>
        <w:jc w:val="both"/>
        <w:rPr>
          <w:rFonts w:ascii="Sylfaen" w:eastAsia="Sylfaen" w:hAnsi="Sylfaen" w:cs="Times New Roman"/>
          <w:lang w:val="ka-GE"/>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pStyle w:val="Heading5"/>
        <w:spacing w:before="0" w:line="240" w:lineRule="auto"/>
        <w:jc w:val="both"/>
        <w:rPr>
          <w:rFonts w:ascii="Sylfaen" w:eastAsia="SimSun" w:hAnsi="Sylfaen" w:cs="Calibri"/>
          <w:bCs/>
        </w:rPr>
      </w:pPr>
      <w:r w:rsidRPr="006A46A9">
        <w:rPr>
          <w:rFonts w:ascii="Sylfaen" w:eastAsia="SimSun" w:hAnsi="Sylfaen" w:cs="Calibri"/>
          <w:bCs/>
        </w:rPr>
        <w:t>1.2.3.3 ბავშვთა ონკოჰემატოლოგიური მომსახურება (პროგრამული კოდი 27 03 03 03)</w:t>
      </w:r>
    </w:p>
    <w:p w:rsidR="007D7D32" w:rsidRPr="006A46A9" w:rsidRDefault="007D7D32" w:rsidP="00C3739E">
      <w:pPr>
        <w:spacing w:after="0" w:line="240" w:lineRule="auto"/>
        <w:ind w:left="270"/>
        <w:jc w:val="both"/>
        <w:rPr>
          <w:rFonts w:ascii="Sylfaen" w:hAnsi="Sylfaen" w:cs="Sylfaen"/>
          <w:lang w:val="ka-GE"/>
        </w:rPr>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ჯანმრთელობის ეროვნული სააგენტო</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r w:rsidRPr="006A46A9">
        <w:rPr>
          <w:rFonts w:ascii="Sylfaen" w:eastAsiaTheme="minorEastAsia" w:hAnsi="Sylfaen" w:cs="Sylfaen"/>
        </w:rPr>
        <w:t>დაგეგმილი შუალედური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ბავშვთა ონკოჰემატოლოგიური მომსახურებით მოცული ბენეფიციარები.</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r w:rsidRPr="006A46A9">
        <w:rPr>
          <w:rFonts w:ascii="Sylfaen" w:eastAsiaTheme="minorEastAsia" w:hAnsi="Sylfaen" w:cs="Sylfaen"/>
        </w:rPr>
        <w:t>მიღწეული შუალედური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ონკოჰემატოლოგიური დაავადებების მქონე ბავშვები სრულად არიან მოცული პროგრამული სერვისებით.</w:t>
      </w:r>
    </w:p>
    <w:p w:rsidR="007D7D32" w:rsidRPr="006A46A9" w:rsidRDefault="007D7D32" w:rsidP="00C3739E">
      <w:pPr>
        <w:spacing w:after="0" w:line="240" w:lineRule="auto"/>
        <w:jc w:val="both"/>
        <w:rPr>
          <w:rFonts w:ascii="Sylfaen" w:eastAsiaTheme="minorEastAsia" w:hAnsi="Sylfaen" w:cs="Sylfaen"/>
          <w:lang w:val="ru-RU"/>
        </w:rPr>
      </w:pPr>
    </w:p>
    <w:p w:rsidR="007D7D32" w:rsidRPr="006A46A9" w:rsidRDefault="007D7D32" w:rsidP="00C3739E">
      <w:pPr>
        <w:spacing w:after="0" w:line="240" w:lineRule="auto"/>
        <w:jc w:val="both"/>
        <w:rPr>
          <w:rFonts w:ascii="Sylfaen" w:eastAsiaTheme="minorEastAsia" w:hAnsi="Sylfaen" w:cs="Sylfaen"/>
          <w:lang w:val="ka-GE"/>
        </w:rPr>
      </w:pPr>
      <w:r w:rsidRPr="006A46A9">
        <w:rPr>
          <w:rFonts w:ascii="Sylfaen" w:eastAsiaTheme="minorEastAsia" w:hAnsi="Sylfaen" w:cs="Sylfaen"/>
        </w:rPr>
        <w:t>დაგეგმილი და მიღწეული შუალედური შედეგების შეფასების ინდიკატორები</w:t>
      </w:r>
    </w:p>
    <w:p w:rsidR="007D7D32" w:rsidRPr="006A46A9" w:rsidRDefault="007D7D32" w:rsidP="00C3739E">
      <w:pPr>
        <w:spacing w:after="0" w:line="240" w:lineRule="auto"/>
        <w:jc w:val="both"/>
        <w:rPr>
          <w:rFonts w:ascii="Sylfaen" w:eastAsiaTheme="minorEastAsia" w:hAnsi="Sylfaen" w:cs="Sylfaen"/>
          <w:lang w:val="ka-GE"/>
        </w:rPr>
      </w:pP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ონკოჰემატოლოგიური პაციენტების სტაციონარული და ამბულატორიული მომსახურებით მოსარგებლეთა რაოდენობა;</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ონკოჰემატოლოგიური მომსახურების საჭიროების მქონე მომართულ პაციენტთა 100% უზრუნველყოფილია შესაბამისი პროგრამული სტაციონარული და ამბულატორიული მომსახურებით (2021</w:t>
      </w:r>
      <w:r w:rsidRPr="006A46A9">
        <w:rPr>
          <w:rFonts w:ascii="Sylfaen" w:eastAsia="Sylfaen" w:hAnsi="Sylfaen"/>
          <w:color w:val="000000"/>
          <w:lang w:val="ka-GE"/>
        </w:rPr>
        <w:t>წ.</w:t>
      </w:r>
      <w:r w:rsidRPr="006A46A9">
        <w:rPr>
          <w:rFonts w:ascii="Sylfaen" w:eastAsia="Sylfaen" w:hAnsi="Sylfaen"/>
          <w:color w:val="000000"/>
        </w:rPr>
        <w:t xml:space="preserve"> - 133);</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lastRenderedPageBreak/>
        <w:t xml:space="preserve"> </w:t>
      </w:r>
      <w:r w:rsidRPr="006A46A9">
        <w:rPr>
          <w:rFonts w:ascii="Sylfaen" w:eastAsia="Sylfaen" w:hAnsi="Sylfaen"/>
          <w:color w:val="000000"/>
        </w:rPr>
        <w:br/>
        <w:t>მიზნობრივი მაჩვენებელი - საბაზისო მაჩვენებლის შენარჩუნება;</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p>
    <w:p w:rsidR="007D7D32" w:rsidRPr="006A46A9" w:rsidRDefault="007D7D32" w:rsidP="00C3739E">
      <w:pPr>
        <w:tabs>
          <w:tab w:val="left" w:pos="0"/>
        </w:tabs>
        <w:spacing w:after="0" w:line="240" w:lineRule="auto"/>
        <w:jc w:val="both"/>
        <w:rPr>
          <w:rFonts w:ascii="Sylfaen" w:eastAsia="Calibri" w:hAnsi="Sylfaen" w:cs="Calibri"/>
          <w:lang w:val="ka-GE"/>
        </w:rPr>
      </w:pPr>
      <w:r w:rsidRPr="006A46A9">
        <w:rPr>
          <w:rFonts w:ascii="Sylfaen" w:eastAsia="Sylfaen" w:hAnsi="Sylfaen"/>
          <w:color w:val="000000"/>
        </w:rPr>
        <w:t>მიღწეული შუალედური შედეგის შეფასების ინდიკატორი -</w:t>
      </w:r>
      <w:r w:rsidRPr="006A46A9">
        <w:rPr>
          <w:rFonts w:ascii="Sylfaen" w:eastAsia="Sylfaen" w:hAnsi="Sylfaen"/>
          <w:color w:val="000000"/>
          <w:lang w:val="ka-GE"/>
        </w:rPr>
        <w:t xml:space="preserve"> </w:t>
      </w:r>
      <w:r w:rsidRPr="006A46A9">
        <w:rPr>
          <w:rFonts w:ascii="Sylfaen" w:eastAsia="Sylfaen" w:hAnsi="Sylfaen"/>
          <w:color w:val="000000"/>
        </w:rPr>
        <w:t>პროგრამაში ჩართულ ბავშვთა ასაკის</w:t>
      </w:r>
      <w:r w:rsidRPr="006A46A9">
        <w:rPr>
          <w:rFonts w:ascii="Sylfaen" w:eastAsia="Sylfaen" w:hAnsi="Sylfaen"/>
          <w:color w:val="000000"/>
          <w:lang w:val="ka-GE"/>
        </w:rPr>
        <w:t xml:space="preserve"> </w:t>
      </w:r>
      <w:r w:rsidRPr="006A46A9">
        <w:rPr>
          <w:rFonts w:ascii="Sylfaen" w:eastAsia="Sylfaen" w:hAnsi="Sylfaen"/>
          <w:color w:val="000000"/>
        </w:rPr>
        <w:t>პაციენტთა 100% უზრუნველყოფილია პროგრამული სერვისებით</w:t>
      </w:r>
      <w:r w:rsidRPr="006A46A9">
        <w:rPr>
          <w:rFonts w:ascii="Sylfaen" w:eastAsia="Sylfaen" w:hAnsi="Sylfaen"/>
          <w:color w:val="000000"/>
          <w:lang w:val="ka-GE"/>
        </w:rPr>
        <w:t xml:space="preserve"> </w:t>
      </w:r>
      <w:r w:rsidRPr="006A46A9">
        <w:rPr>
          <w:rFonts w:ascii="Sylfaen" w:eastAsia="Sylfaen" w:hAnsi="Sylfaen"/>
          <w:lang w:val="ka-GE"/>
        </w:rPr>
        <w:t>(96 პაციენტი).</w:t>
      </w:r>
    </w:p>
    <w:p w:rsidR="007D7D32" w:rsidRPr="006A46A9" w:rsidRDefault="007D7D32" w:rsidP="00C3739E">
      <w:pPr>
        <w:spacing w:after="0" w:line="240" w:lineRule="auto"/>
        <w:ind w:left="900"/>
        <w:jc w:val="both"/>
        <w:rPr>
          <w:rFonts w:ascii="Sylfaen" w:eastAsia="Sylfaen" w:hAnsi="Sylfaen" w:cs="Times New Roman"/>
          <w:lang w:val="ru-RU"/>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pStyle w:val="Heading5"/>
        <w:spacing w:before="0" w:line="240" w:lineRule="auto"/>
        <w:jc w:val="both"/>
        <w:rPr>
          <w:rFonts w:ascii="Sylfaen" w:eastAsia="SimSun" w:hAnsi="Sylfaen" w:cs="Calibri"/>
          <w:bCs/>
        </w:rPr>
      </w:pPr>
      <w:r w:rsidRPr="006A46A9">
        <w:rPr>
          <w:rFonts w:ascii="Sylfaen" w:eastAsia="SimSun" w:hAnsi="Sylfaen" w:cs="Calibri"/>
          <w:bCs/>
        </w:rPr>
        <w:t>1.2.3.4 დიალიზი და თირკმლის ტრანსპლანტაცია (პროგრამული კოდი 27 03 03 04)</w:t>
      </w:r>
    </w:p>
    <w:p w:rsidR="007D7D32" w:rsidRPr="006A46A9" w:rsidRDefault="007D7D32" w:rsidP="00C3739E">
      <w:pPr>
        <w:pStyle w:val="abzacixml"/>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ჯანმრთელობის ეროვნული სააგენტო</w:t>
      </w:r>
    </w:p>
    <w:p w:rsidR="007D7D32" w:rsidRPr="006A46A9" w:rsidRDefault="007D7D32" w:rsidP="00C3739E">
      <w:pPr>
        <w:pStyle w:val="ListParagraph"/>
        <w:tabs>
          <w:tab w:val="left" w:pos="0"/>
        </w:tabs>
        <w:spacing w:after="0" w:line="240" w:lineRule="auto"/>
        <w:rPr>
          <w:rFonts w:ascii="Sylfaen" w:eastAsiaTheme="minorEastAsia" w:hAnsi="Sylfaen"/>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t>დაგეგმილი შუალედური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თირკმლის ტერმინალური უკმარისობით დაავადებული პირების დიალიზით უზრუნველყოფა და მოცვა.</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t>მიღწეული შუალედური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თირკმლის ტერმინალური უკმარისობით დაავადებული საქართველოს მოსახლეობა სრულად მოცულია ადეკვატური სამედიცინო მომსახურებით.</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t>დაგეგმილი და მიღწეული შუალედური შედეგების შეფასების ინდიკატორები</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1.</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ჰემოდიალიზით მოსარგებლე ბენეფიციართა რაოდენობა;</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ჰემოდიალიზით ისარგებლა 3.4 ათასზე მეტმა ბენეფიციარმა (2021 წლის მაჩვენებლები);</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ჰემოდიალიზის საჭიროების მქონე პაციენტთა 100%-ით მოცვა;</w:t>
      </w:r>
    </w:p>
    <w:p w:rsidR="007D7D32" w:rsidRPr="006A46A9" w:rsidRDefault="007D7D32" w:rsidP="00C3739E">
      <w:pPr>
        <w:tabs>
          <w:tab w:val="left" w:pos="0"/>
        </w:tabs>
        <w:spacing w:after="0" w:line="240" w:lineRule="auto"/>
        <w:jc w:val="both"/>
        <w:rPr>
          <w:rFonts w:ascii="Sylfaen" w:eastAsia="Calibri" w:hAnsi="Sylfaen" w:cs="Calibri"/>
          <w:color w:val="000000"/>
          <w:lang w:val="ka-GE"/>
        </w:rPr>
      </w:pPr>
    </w:p>
    <w:p w:rsidR="007D7D32" w:rsidRPr="006A46A9" w:rsidRDefault="007D7D32" w:rsidP="00C3739E">
      <w:pPr>
        <w:tabs>
          <w:tab w:val="left" w:pos="0"/>
        </w:tabs>
        <w:spacing w:after="0" w:line="240" w:lineRule="auto"/>
        <w:jc w:val="both"/>
        <w:rPr>
          <w:rFonts w:ascii="Sylfaen" w:hAnsi="Sylfaen" w:cs="Calibri"/>
          <w:color w:val="000000"/>
          <w:lang w:val="ka-GE"/>
        </w:rPr>
      </w:pP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ინდიკატორი - ჰემოდიალიზით ისარგებლა  </w:t>
      </w:r>
      <w:r w:rsidRPr="006A46A9">
        <w:rPr>
          <w:rFonts w:ascii="Sylfaen" w:eastAsia="Sylfaen" w:hAnsi="Sylfaen"/>
        </w:rPr>
        <w:t>3.</w:t>
      </w:r>
      <w:r w:rsidRPr="006A46A9">
        <w:rPr>
          <w:rFonts w:ascii="Sylfaen" w:eastAsia="Sylfaen" w:hAnsi="Sylfaen"/>
          <w:lang w:val="ka-GE"/>
        </w:rPr>
        <w:t xml:space="preserve">2 </w:t>
      </w:r>
      <w:r w:rsidRPr="006A46A9">
        <w:rPr>
          <w:rFonts w:ascii="Sylfaen" w:eastAsia="Sylfaen" w:hAnsi="Sylfaen"/>
        </w:rPr>
        <w:t>ათასზე მეტმა ბენეფიციარმა</w:t>
      </w:r>
      <w:r w:rsidRPr="006A46A9">
        <w:rPr>
          <w:rFonts w:ascii="Sylfaen" w:hAnsi="Sylfaen" w:cs="Calibri"/>
          <w:color w:val="000000"/>
          <w:lang w:val="ka-GE"/>
        </w:rPr>
        <w:t>. საჭიროების მქონე ბენეფიციარების 100% უზრუნველყოფილია ჰემოდიალიზით;</w:t>
      </w:r>
    </w:p>
    <w:p w:rsidR="007D7D32" w:rsidRPr="006A46A9" w:rsidRDefault="007D7D32" w:rsidP="00C3739E">
      <w:pPr>
        <w:tabs>
          <w:tab w:val="left" w:pos="0"/>
        </w:tabs>
        <w:spacing w:after="0" w:line="240" w:lineRule="auto"/>
        <w:jc w:val="both"/>
        <w:rPr>
          <w:rFonts w:ascii="Sylfaen" w:hAnsi="Sylfaen" w:cs="Calibri"/>
          <w:color w:val="000000"/>
          <w:lang w:val="ka-GE"/>
        </w:rPr>
      </w:pPr>
    </w:p>
    <w:p w:rsidR="007D7D32" w:rsidRPr="006A46A9" w:rsidRDefault="007D7D32" w:rsidP="00C3739E">
      <w:pPr>
        <w:tabs>
          <w:tab w:val="left" w:pos="0"/>
        </w:tabs>
        <w:spacing w:after="0" w:line="240" w:lineRule="auto"/>
        <w:jc w:val="both"/>
        <w:rPr>
          <w:rFonts w:ascii="Sylfaen" w:hAnsi="Sylfaen" w:cs="Calibri"/>
          <w:color w:val="000000"/>
          <w:lang w:val="ka-GE"/>
        </w:rPr>
      </w:pPr>
      <w:r w:rsidRPr="006A46A9">
        <w:rPr>
          <w:rFonts w:ascii="Sylfaen" w:hAnsi="Sylfaen" w:cs="Calibri"/>
          <w:color w:val="000000"/>
          <w:lang w:val="ka-GE"/>
        </w:rPr>
        <w:t>2.</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პერიტონეულ დიალიზზე მყოფი პაციენტების რაოდენობა;</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პერიტონეული დიალიზით ისარგებლა 107-მა პაციენტმა (2021 წლის მაჩვენებლები);</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lastRenderedPageBreak/>
        <w:t xml:space="preserve"> </w:t>
      </w:r>
      <w:r w:rsidRPr="006A46A9">
        <w:rPr>
          <w:rFonts w:ascii="Sylfaen" w:eastAsia="Sylfaen" w:hAnsi="Sylfaen"/>
          <w:color w:val="000000"/>
        </w:rPr>
        <w:br/>
        <w:t>მიზნობრივი მაჩვენებელი - პერიტონეული დიალიზის საჭიროების მქონე პაციენტთა 100% მოცვა;</w:t>
      </w:r>
    </w:p>
    <w:p w:rsidR="007D7D32" w:rsidRPr="006A46A9" w:rsidRDefault="007D7D32" w:rsidP="00C3739E">
      <w:pPr>
        <w:tabs>
          <w:tab w:val="left" w:pos="0"/>
        </w:tabs>
        <w:spacing w:after="0" w:line="240" w:lineRule="auto"/>
        <w:jc w:val="both"/>
        <w:rPr>
          <w:rFonts w:ascii="Sylfaen" w:eastAsia="Sylfaen" w:hAnsi="Sylfaen" w:cs="Times New Roman"/>
          <w:color w:val="000000"/>
          <w:lang w:val="ru-RU"/>
        </w:rPr>
      </w:pP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მიღწეული შუალედური შედეგის შეფასების ინდიკატორი -</w:t>
      </w:r>
      <w:r w:rsidRPr="006A46A9">
        <w:rPr>
          <w:rFonts w:ascii="Sylfaen" w:eastAsia="Sylfaen" w:hAnsi="Sylfaen"/>
          <w:color w:val="000000"/>
          <w:lang w:val="ka-GE"/>
        </w:rPr>
        <w:t xml:space="preserve"> </w:t>
      </w:r>
      <w:r w:rsidRPr="006A46A9">
        <w:rPr>
          <w:rFonts w:ascii="Sylfaen" w:eastAsia="Sylfaen" w:hAnsi="Sylfaen"/>
          <w:color w:val="000000"/>
        </w:rPr>
        <w:t>პერიტონეული დიალიზით ისარგებლა 90 ბენეფიციარმა. საჭიროების მქონე ბენეფიციარების 100% უზრუნველყოფილია პერიტონეული დიალიზით;</w:t>
      </w:r>
    </w:p>
    <w:p w:rsidR="007D7D32" w:rsidRPr="006A46A9" w:rsidRDefault="007D7D32" w:rsidP="00C3739E">
      <w:pPr>
        <w:tabs>
          <w:tab w:val="left" w:pos="0"/>
        </w:tabs>
        <w:spacing w:after="0" w:line="240" w:lineRule="auto"/>
        <w:jc w:val="both"/>
        <w:rPr>
          <w:rFonts w:ascii="Sylfaen" w:eastAsia="Sylfaen" w:hAnsi="Sylfaen"/>
          <w:color w:val="000000"/>
        </w:rPr>
      </w:pP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3.</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თირკმლის ტრანსპლანტაციების რაოდენობა;</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თირკმლის ტრანსპლანტაციის რაოდენობა 20 (2021 წლის მაჩვენებლები);</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br/>
        <w:t>მიზნობრივი მაჩვენებელი - სერვისით უზრუნველყოფის მაჩვენებლის შენარჩუნება;</w:t>
      </w:r>
    </w:p>
    <w:p w:rsidR="007D7D32" w:rsidRPr="006A46A9" w:rsidRDefault="007D7D32" w:rsidP="00C3739E">
      <w:pPr>
        <w:tabs>
          <w:tab w:val="left" w:pos="0"/>
        </w:tabs>
        <w:spacing w:after="0" w:line="240" w:lineRule="auto"/>
        <w:jc w:val="both"/>
        <w:rPr>
          <w:rFonts w:ascii="Sylfaen" w:eastAsia="Sylfaen" w:hAnsi="Sylfaen"/>
          <w:color w:val="000000"/>
        </w:rPr>
      </w:pPr>
    </w:p>
    <w:p w:rsidR="007D7D32" w:rsidRPr="006A46A9" w:rsidRDefault="007D7D32" w:rsidP="00C3739E">
      <w:pPr>
        <w:tabs>
          <w:tab w:val="left" w:pos="0"/>
        </w:tabs>
        <w:spacing w:after="0" w:line="240" w:lineRule="auto"/>
        <w:jc w:val="both"/>
        <w:rPr>
          <w:rFonts w:ascii="Sylfaen" w:eastAsia="Sylfaen" w:hAnsi="Sylfaen"/>
          <w:color w:val="000000"/>
          <w:lang w:val="ka-GE"/>
        </w:rPr>
      </w:pPr>
      <w:r w:rsidRPr="006A46A9">
        <w:rPr>
          <w:rFonts w:ascii="Sylfaen" w:eastAsia="Sylfaen" w:hAnsi="Sylfaen"/>
          <w:color w:val="000000"/>
        </w:rPr>
        <w:t>მიღწეული შუალედური შედეგის შეფასების ინდიკატორი - დაფიქსირდა თირკმლის ტრანსპლანტაციის 35 შემთხვევა</w:t>
      </w:r>
      <w:r w:rsidRPr="006A46A9">
        <w:rPr>
          <w:rFonts w:ascii="Sylfaen" w:eastAsia="Sylfaen" w:hAnsi="Sylfaen"/>
          <w:color w:val="000000"/>
          <w:lang w:val="ka-GE"/>
        </w:rPr>
        <w:t>;</w:t>
      </w:r>
    </w:p>
    <w:p w:rsidR="007D7D32" w:rsidRPr="006A46A9" w:rsidRDefault="007D7D32" w:rsidP="00C3739E">
      <w:pPr>
        <w:tabs>
          <w:tab w:val="left" w:pos="0"/>
        </w:tabs>
        <w:spacing w:after="0" w:line="240" w:lineRule="auto"/>
        <w:jc w:val="both"/>
        <w:rPr>
          <w:rFonts w:ascii="Sylfaen" w:eastAsia="Sylfaen" w:hAnsi="Sylfaen"/>
          <w:color w:val="000000"/>
        </w:rPr>
      </w:pP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4. ინდიკატორის დასახელება - ორგანოგადანერგილ ბენეფიციართა იმუნოსუპრესული მედიკამენტებით უზრუნველყოფა;</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br/>
        <w:t>საბაზისო მაჩვენებელი - 402 პაციენ</w:t>
      </w:r>
      <w:r w:rsidRPr="006A46A9">
        <w:rPr>
          <w:rFonts w:ascii="Sylfaen" w:eastAsia="Sylfaen" w:hAnsi="Sylfaen"/>
          <w:color w:val="000000"/>
          <w:lang w:val="ka-GE"/>
        </w:rPr>
        <w:t>ტ</w:t>
      </w:r>
      <w:r w:rsidRPr="006A46A9">
        <w:rPr>
          <w:rFonts w:ascii="Sylfaen" w:eastAsia="Sylfaen" w:hAnsi="Sylfaen"/>
          <w:color w:val="000000"/>
        </w:rPr>
        <w:t>ი უზრუნველყოფილია იმუნოსუპრესული მედიკამენტებით;</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br/>
        <w:t>მიზნობრივი მაჩვენებელი - საბაზისო მაჩვენებლის შენარჩუნება;</w:t>
      </w:r>
    </w:p>
    <w:p w:rsidR="007D7D32" w:rsidRPr="006A46A9" w:rsidRDefault="007D7D32" w:rsidP="00C3739E">
      <w:pPr>
        <w:tabs>
          <w:tab w:val="left" w:pos="0"/>
        </w:tabs>
        <w:spacing w:after="0" w:line="240" w:lineRule="auto"/>
        <w:jc w:val="both"/>
        <w:rPr>
          <w:rFonts w:ascii="Sylfaen" w:eastAsia="Sylfaen" w:hAnsi="Sylfaen"/>
          <w:color w:val="000000"/>
        </w:rPr>
      </w:pPr>
    </w:p>
    <w:p w:rsidR="007D7D32" w:rsidRPr="006A46A9" w:rsidRDefault="007D7D32" w:rsidP="00C3739E">
      <w:pPr>
        <w:tabs>
          <w:tab w:val="left" w:pos="0"/>
        </w:tabs>
        <w:spacing w:after="0" w:line="240" w:lineRule="auto"/>
        <w:jc w:val="both"/>
        <w:rPr>
          <w:rFonts w:ascii="Sylfaen" w:eastAsia="Sylfaen" w:hAnsi="Sylfaen"/>
          <w:lang w:val="ka-GE"/>
        </w:rPr>
      </w:pPr>
      <w:r w:rsidRPr="006A46A9">
        <w:rPr>
          <w:rFonts w:ascii="Sylfaen" w:eastAsia="Sylfaen" w:hAnsi="Sylfaen"/>
          <w:color w:val="000000"/>
        </w:rPr>
        <w:t>მიღწეული შუალედური შედეგის შეფასების ინდიკატორი - ორგანოგადანერგილ პაციენტთა 100% უზრუნველყოფილია იმუნოსუპრესული მედიკამენტებით</w:t>
      </w:r>
      <w:r w:rsidRPr="006A46A9">
        <w:rPr>
          <w:rFonts w:ascii="Sylfaen" w:eastAsia="Sylfaen" w:hAnsi="Sylfaen"/>
          <w:color w:val="000000"/>
          <w:lang w:val="ka-GE"/>
        </w:rPr>
        <w:t xml:space="preserve"> </w:t>
      </w:r>
      <w:r w:rsidRPr="006A46A9">
        <w:rPr>
          <w:rFonts w:ascii="Sylfaen" w:eastAsia="Sylfaen" w:hAnsi="Sylfaen"/>
          <w:lang w:val="ka-GE"/>
        </w:rPr>
        <w:t>(512 პაციენტი).</w:t>
      </w:r>
    </w:p>
    <w:p w:rsidR="007D7D32" w:rsidRPr="006A46A9" w:rsidRDefault="007D7D32" w:rsidP="00C3739E">
      <w:pPr>
        <w:tabs>
          <w:tab w:val="left" w:pos="0"/>
        </w:tabs>
        <w:spacing w:after="0" w:line="240" w:lineRule="auto"/>
        <w:jc w:val="both"/>
        <w:rPr>
          <w:rFonts w:ascii="Sylfaen" w:eastAsia="Calibri" w:hAnsi="Sylfaen" w:cs="Calibri"/>
          <w:lang w:val="ka-GE"/>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pStyle w:val="Heading5"/>
        <w:spacing w:before="0" w:line="240" w:lineRule="auto"/>
        <w:jc w:val="both"/>
        <w:rPr>
          <w:rFonts w:ascii="Sylfaen" w:eastAsia="SimSun" w:hAnsi="Sylfaen" w:cs="Calibri"/>
          <w:bCs/>
        </w:rPr>
      </w:pPr>
      <w:r w:rsidRPr="006A46A9">
        <w:rPr>
          <w:rFonts w:ascii="Sylfaen" w:eastAsia="SimSun" w:hAnsi="Sylfaen" w:cs="Calibri"/>
          <w:bCs/>
        </w:rPr>
        <w:t>1.2.3.5  ინკურაბელურ პაციენტთა პალიატიური მზრუნველობა (პროგრამული კოდი 27 03 03 05)</w:t>
      </w:r>
    </w:p>
    <w:p w:rsidR="007D7D32" w:rsidRPr="006A46A9" w:rsidRDefault="007D7D32" w:rsidP="00C3739E">
      <w:pPr>
        <w:pStyle w:val="abzacixml"/>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ჯანმრთელობის ეროვნული სააგენტო</w:t>
      </w:r>
    </w:p>
    <w:p w:rsidR="007D7D32" w:rsidRPr="006A46A9" w:rsidRDefault="007D7D32" w:rsidP="00C3739E">
      <w:pPr>
        <w:pStyle w:val="ListParagraph"/>
        <w:tabs>
          <w:tab w:val="left" w:pos="0"/>
        </w:tabs>
        <w:spacing w:after="0" w:line="240" w:lineRule="auto"/>
        <w:rPr>
          <w:rFonts w:ascii="Sylfaen" w:eastAsiaTheme="minorEastAsia" w:hAnsi="Sylfaen"/>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r w:rsidRPr="006A46A9">
        <w:rPr>
          <w:rFonts w:ascii="Sylfaen" w:hAnsi="Sylfaen" w:cs="Sylfaen"/>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პალიატიური ზრუნვით მოცული ინკურაბელური ბენეფიციარები.</w:t>
      </w:r>
    </w:p>
    <w:p w:rsidR="007D7D32" w:rsidRPr="006A46A9" w:rsidRDefault="007D7D32" w:rsidP="00C3739E">
      <w:pPr>
        <w:spacing w:after="0" w:line="240" w:lineRule="auto"/>
        <w:jc w:val="both"/>
        <w:rPr>
          <w:rFonts w:ascii="Sylfaen" w:eastAsia="Calibri" w:hAnsi="Sylfaen" w:cs="Times New Roman"/>
          <w:color w:val="000000"/>
          <w:lang w:val="ka-GE"/>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r w:rsidRPr="006A46A9">
        <w:rPr>
          <w:rFonts w:ascii="Sylfaen" w:hAnsi="Sylfaen"/>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lastRenderedPageBreak/>
        <w:t>ადეკვატური სამედიცინო მომსახურებით და სპეციფიკური მედიკამენტებით უზრუნველყოფილი ინკურაბელური პაციენტები.</w:t>
      </w:r>
    </w:p>
    <w:p w:rsidR="007D7D32" w:rsidRPr="006A46A9" w:rsidRDefault="007D7D32" w:rsidP="00C3739E">
      <w:pPr>
        <w:spacing w:after="0" w:line="240" w:lineRule="auto"/>
        <w:jc w:val="both"/>
        <w:rPr>
          <w:rFonts w:ascii="Sylfaen" w:eastAsia="Calibri" w:hAnsi="Sylfae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დაგეგმილი და 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1.</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ამბულატორიული პალიატიური ზრუნვით მოცული ინკურაბელური ბენეფიციარების რაოდენობა;</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ამბულატორიული პალიატიური ზრუნვით მოცული ინკურაბელური ბენეფიციარების რაოდენობა – 459 (2021 წლის მაჩვენებლები);</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 xml:space="preserve">მიზნობრივი მაჩვენებელი - პროგრამით მოცულ არეალში მიზნობრივი პოპულაცია უზრუნველყოფილია ამბულატორიულ პალიატიურ მზრუნველობაზე ხელმისაწვდომობით; </w:t>
      </w:r>
    </w:p>
    <w:p w:rsidR="007D7D32" w:rsidRPr="006A46A9" w:rsidRDefault="007D7D32" w:rsidP="00C3739E">
      <w:pPr>
        <w:tabs>
          <w:tab w:val="left" w:pos="0"/>
        </w:tabs>
        <w:spacing w:after="0" w:line="240" w:lineRule="auto"/>
        <w:jc w:val="both"/>
        <w:rPr>
          <w:rFonts w:ascii="Sylfaen" w:eastAsia="Sylfaen" w:hAnsi="Sylfaen"/>
          <w:color w:val="000000"/>
          <w:lang w:val="ru-RU"/>
        </w:rPr>
      </w:pPr>
    </w:p>
    <w:p w:rsidR="007D7D32" w:rsidRPr="006A46A9" w:rsidRDefault="007D7D32" w:rsidP="00C3739E">
      <w:pPr>
        <w:tabs>
          <w:tab w:val="left" w:pos="0"/>
        </w:tabs>
        <w:spacing w:after="0" w:line="240" w:lineRule="auto"/>
        <w:jc w:val="both"/>
        <w:rPr>
          <w:rFonts w:ascii="Sylfaen" w:eastAsia="Sylfaen" w:hAnsi="Sylfaen"/>
          <w:color w:val="000000"/>
          <w:lang w:val="ka-GE"/>
        </w:rPr>
      </w:pPr>
      <w:r w:rsidRPr="006A46A9">
        <w:rPr>
          <w:rFonts w:ascii="Sylfaen" w:eastAsia="Sylfaen" w:hAnsi="Sylfaen"/>
          <w:color w:val="000000"/>
        </w:rPr>
        <w:t>მიღწეული შუალედური შედეგის შეფასების ინდიკატორი - ამბულატორიული პალიატიური ზრუნვით მოცული ინკურაბელური ბენეფიციარების რაოდენობა – 434</w:t>
      </w:r>
      <w:r w:rsidRPr="006A46A9">
        <w:rPr>
          <w:rFonts w:ascii="Sylfaen" w:eastAsia="Sylfaen" w:hAnsi="Sylfaen"/>
          <w:color w:val="000000"/>
          <w:lang w:val="ka-GE"/>
        </w:rPr>
        <w:t>;</w:t>
      </w:r>
    </w:p>
    <w:p w:rsidR="007D7D32" w:rsidRPr="006A46A9" w:rsidRDefault="007D7D32" w:rsidP="00C3739E">
      <w:pPr>
        <w:tabs>
          <w:tab w:val="left" w:pos="0"/>
        </w:tabs>
        <w:spacing w:after="0" w:line="240" w:lineRule="auto"/>
        <w:jc w:val="both"/>
        <w:rPr>
          <w:rFonts w:ascii="Sylfaen" w:eastAsia="Sylfaen" w:hAnsi="Sylfaen"/>
          <w:color w:val="000000"/>
        </w:rPr>
      </w:pP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2.</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სტაციონარული პალიატიური ზრუნვით მოცული ინკურაბელური ბენეფიციარების რაოდენობა;</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სტაციონარული პალიატიური ზრუნვით მოცული ინკურაბელური ბენეფიციარების რაოდენობა - 1516; (2021 წლის მაჩვენებლები);</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მომართული ინკურაბელური პაციენტების 100% უზრუნველყოფილია სტაციონარული პალიატიური მზრუნველობით;</w:t>
      </w:r>
    </w:p>
    <w:p w:rsidR="007D7D32" w:rsidRPr="006A46A9" w:rsidRDefault="007D7D32" w:rsidP="00C3739E">
      <w:pPr>
        <w:tabs>
          <w:tab w:val="left" w:pos="0"/>
        </w:tabs>
        <w:spacing w:after="0" w:line="240" w:lineRule="auto"/>
        <w:jc w:val="both"/>
        <w:rPr>
          <w:rFonts w:ascii="Sylfaen" w:eastAsia="Sylfaen" w:hAnsi="Sylfaen"/>
          <w:color w:val="000000"/>
        </w:rPr>
      </w:pPr>
    </w:p>
    <w:p w:rsidR="007D7D32" w:rsidRPr="006A46A9" w:rsidRDefault="007D7D32" w:rsidP="00C3739E">
      <w:pPr>
        <w:tabs>
          <w:tab w:val="left" w:pos="0"/>
        </w:tabs>
        <w:spacing w:after="0" w:line="240" w:lineRule="auto"/>
        <w:jc w:val="both"/>
        <w:rPr>
          <w:rFonts w:ascii="Sylfaen" w:eastAsia="Sylfaen" w:hAnsi="Sylfaen"/>
          <w:color w:val="000000"/>
          <w:lang w:val="ka-GE"/>
        </w:rPr>
      </w:pPr>
      <w:r w:rsidRPr="006A46A9">
        <w:rPr>
          <w:rFonts w:ascii="Sylfaen" w:eastAsia="Sylfaen" w:hAnsi="Sylfaen"/>
          <w:color w:val="000000"/>
        </w:rPr>
        <w:t>მიღწეული შუალედური შედეგის შეფასების ინდიკატორი - სტაციონარული პალიატიური ზრუნვით მოცული ინკურაბელური ბენეფიციარების რაოდენობა - 1</w:t>
      </w:r>
      <w:r w:rsidRPr="006A46A9">
        <w:rPr>
          <w:rFonts w:ascii="Sylfaen" w:eastAsia="Sylfaen" w:hAnsi="Sylfaen"/>
          <w:color w:val="000000"/>
          <w:lang w:val="ka-GE"/>
        </w:rPr>
        <w:t xml:space="preserve"> </w:t>
      </w:r>
      <w:r w:rsidRPr="006A46A9">
        <w:rPr>
          <w:rFonts w:ascii="Sylfaen" w:eastAsia="Sylfaen" w:hAnsi="Sylfaen"/>
          <w:color w:val="000000"/>
        </w:rPr>
        <w:t>991</w:t>
      </w:r>
      <w:r w:rsidRPr="006A46A9">
        <w:rPr>
          <w:rFonts w:ascii="Sylfaen" w:eastAsia="Sylfaen" w:hAnsi="Sylfaen"/>
          <w:color w:val="000000"/>
          <w:lang w:val="ka-GE"/>
        </w:rPr>
        <w:t>;</w:t>
      </w:r>
    </w:p>
    <w:p w:rsidR="007D7D32" w:rsidRPr="006A46A9" w:rsidRDefault="007D7D32" w:rsidP="00C3739E">
      <w:pPr>
        <w:tabs>
          <w:tab w:val="left" w:pos="0"/>
        </w:tabs>
        <w:spacing w:after="0" w:line="240" w:lineRule="auto"/>
        <w:jc w:val="both"/>
        <w:rPr>
          <w:rFonts w:ascii="Sylfaen" w:eastAsia="Sylfaen" w:hAnsi="Sylfaen"/>
          <w:color w:val="000000"/>
        </w:rPr>
      </w:pP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3.</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საჭიროებისას, ინკურაბელური ბენეფიციარების ნარკოტიკული ტკივილგამაყუჩებელი მედიკამენტებით უზრუნველყოფა;</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შესაბამისი საჭიროების მქონე ინკურაბელური ბენეფიციარების 100% უზრუნველყოფილია ნარკოტიკული ტკივილგამაყუჩებელი მედიკამენტებით;</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lastRenderedPageBreak/>
        <w:t xml:space="preserve"> </w:t>
      </w:r>
      <w:r w:rsidRPr="006A46A9">
        <w:rPr>
          <w:rFonts w:ascii="Sylfaen" w:eastAsia="Sylfaen" w:hAnsi="Sylfaen"/>
          <w:color w:val="000000"/>
        </w:rPr>
        <w:br/>
        <w:t>მიზნობრივი მაჩვენებელი - საბაზისო მაჩვენებლის შენარჩუნება;</w:t>
      </w:r>
    </w:p>
    <w:p w:rsidR="007D7D32" w:rsidRPr="006A46A9" w:rsidRDefault="007D7D32" w:rsidP="00C3739E">
      <w:pPr>
        <w:tabs>
          <w:tab w:val="left" w:pos="0"/>
        </w:tabs>
        <w:spacing w:after="0" w:line="240" w:lineRule="auto"/>
        <w:jc w:val="both"/>
        <w:rPr>
          <w:rFonts w:ascii="Sylfaen" w:eastAsia="Sylfaen" w:hAnsi="Sylfaen"/>
          <w:color w:val="000000"/>
          <w:lang w:val="ka-GE"/>
        </w:rPr>
      </w:pPr>
      <w:r w:rsidRPr="006A46A9">
        <w:rPr>
          <w:rFonts w:ascii="Sylfaen" w:eastAsia="Sylfaen" w:hAnsi="Sylfaen"/>
          <w:color w:val="000000"/>
        </w:rPr>
        <w:t xml:space="preserve"> </w:t>
      </w:r>
      <w:r w:rsidRPr="006A46A9">
        <w:rPr>
          <w:rFonts w:ascii="Sylfaen" w:eastAsia="Sylfaen" w:hAnsi="Sylfaen"/>
          <w:color w:val="000000"/>
        </w:rPr>
        <w:br/>
      </w: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ინდიკატორი - </w:t>
      </w:r>
      <w:r w:rsidRPr="006A46A9">
        <w:rPr>
          <w:rFonts w:ascii="Sylfaen" w:eastAsia="Sylfaen" w:hAnsi="Sylfaen"/>
          <w:color w:val="000000"/>
        </w:rPr>
        <w:t>ინკურაბელური პაციენტები 100% უზრუნველყოფილია ნარკოტიკული ტკივილგამაყუჩებელი მედიკამენტებით</w:t>
      </w:r>
      <w:r w:rsidRPr="006A46A9">
        <w:rPr>
          <w:rFonts w:ascii="Sylfaen" w:eastAsia="Sylfaen" w:hAnsi="Sylfaen"/>
          <w:color w:val="000000"/>
          <w:lang w:val="ka-GE"/>
        </w:rPr>
        <w:t>.</w:t>
      </w:r>
    </w:p>
    <w:p w:rsidR="007D7D32" w:rsidRPr="006A46A9" w:rsidRDefault="007D7D32" w:rsidP="00C3739E">
      <w:pPr>
        <w:tabs>
          <w:tab w:val="left" w:pos="0"/>
        </w:tabs>
        <w:spacing w:after="0" w:line="240" w:lineRule="auto"/>
        <w:jc w:val="both"/>
        <w:rPr>
          <w:rFonts w:ascii="Sylfaen" w:hAnsi="Sylfaen" w:cs="Calibri"/>
          <w:color w:val="000000"/>
          <w:lang w:val="ka-GE"/>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pStyle w:val="Heading5"/>
        <w:spacing w:before="0" w:line="240" w:lineRule="auto"/>
        <w:jc w:val="both"/>
        <w:rPr>
          <w:rFonts w:ascii="Sylfaen" w:eastAsia="SimSun" w:hAnsi="Sylfaen" w:cs="Calibri"/>
          <w:bCs/>
        </w:rPr>
      </w:pPr>
      <w:r w:rsidRPr="006A46A9">
        <w:rPr>
          <w:rFonts w:ascii="Sylfaen" w:eastAsia="SimSun" w:hAnsi="Sylfaen" w:cs="Calibri"/>
          <w:bCs/>
        </w:rPr>
        <w:t>1.2.3.6</w:t>
      </w:r>
      <w:r w:rsidRPr="006A46A9">
        <w:rPr>
          <w:rFonts w:ascii="Sylfaen" w:eastAsia="SimSun" w:hAnsi="Sylfaen" w:cs="Calibri"/>
          <w:bCs/>
          <w:lang w:val="ka-GE"/>
        </w:rPr>
        <w:t xml:space="preserve"> </w:t>
      </w:r>
      <w:r w:rsidRPr="006A46A9">
        <w:rPr>
          <w:rFonts w:ascii="Sylfaen" w:eastAsia="SimSun" w:hAnsi="Sylfaen" w:cs="Calibri"/>
          <w:bCs/>
        </w:rPr>
        <w:t>იშვიათი დაავადებების მქონე და მუდმივ ჩანაცვლებით მკურნალობას დაქვემდებარებულ პაციენტთა მკურნალობა (პროგრამული კოდი 27 03 03 06)</w:t>
      </w:r>
    </w:p>
    <w:p w:rsidR="007D7D32" w:rsidRPr="006A46A9" w:rsidRDefault="007D7D32" w:rsidP="00C3739E">
      <w:pPr>
        <w:pStyle w:val="abzacixml"/>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ჯანმრთელობის ეროვნული სააგენტო</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t>დაგეგმილი შუალედური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მკურნალობის საჭიროების მქონე ბენეფიციართა მოცვა;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იშვიათ დაავადებათა და ჩანაცვლებით მკურნალობას დაქვემდებარებული ნოზოლოგიების რაოდენობა.</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t>მიღწეული შუალედური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იშვიათი დაავადებების მქონე პაციენტები სრულად არიან მოცული პროგრამული სერვისებით.</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t>დაგეგმილი და მიღწეული შუალედური შედეგების შეფასების ინდიკატორები</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1.</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- 18 წლამდე პაციენტების ამბულატორიული მომსახურებით უზრუნევლყოფა;</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პროგრამით განსაზღვრული ნოზოლოგიების მქონე 18 წლამდე პაციენტების ამბულატორიული მომსახურება გაეწია 116 ბავშვს (2021 წლის მაჩვენებლები);</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br/>
        <w:t xml:space="preserve">მიზნობრივი მაჩვენებელი - პროგრამით განსაზღვრული ნოზოლოგიების მქონე 18 წლამდე პაციენტები უზრუნველყოფილნი არიან ამბულატორიული მეთვალყურეობით; მიმართვის შემთხვევაში 100%; </w:t>
      </w:r>
    </w:p>
    <w:p w:rsidR="007D7D32" w:rsidRPr="006A46A9" w:rsidRDefault="007D7D32" w:rsidP="00C3739E">
      <w:pPr>
        <w:tabs>
          <w:tab w:val="left" w:pos="0"/>
        </w:tabs>
        <w:spacing w:after="0" w:line="240" w:lineRule="auto"/>
        <w:jc w:val="both"/>
        <w:rPr>
          <w:rFonts w:ascii="Sylfaen" w:eastAsia="Sylfaen" w:hAnsi="Sylfaen" w:cs="Times New Roman"/>
          <w:color w:val="000000"/>
          <w:lang w:val="ru-RU"/>
        </w:rPr>
      </w:pPr>
    </w:p>
    <w:p w:rsidR="007D7D32" w:rsidRPr="006A46A9" w:rsidRDefault="007D7D32" w:rsidP="00C3739E">
      <w:pPr>
        <w:tabs>
          <w:tab w:val="left" w:pos="0"/>
        </w:tabs>
        <w:spacing w:after="0" w:line="240" w:lineRule="auto"/>
        <w:jc w:val="both"/>
        <w:rPr>
          <w:rFonts w:ascii="Sylfaen" w:eastAsia="Sylfaen" w:hAnsi="Sylfaen"/>
          <w:color w:val="000000"/>
          <w:lang w:val="ka-GE"/>
        </w:rPr>
      </w:pPr>
      <w:r w:rsidRPr="006A46A9">
        <w:rPr>
          <w:rFonts w:ascii="Sylfaen" w:eastAsia="Sylfaen" w:hAnsi="Sylfaen"/>
          <w:color w:val="000000"/>
        </w:rPr>
        <w:t>მიღწეული შუალედური შედეგის შეფასების ინდიკატორი - ამბულატორიული მომსახურება გაეწია 18 წლამდე ასაკის 186 ბავშვს</w:t>
      </w:r>
      <w:r w:rsidRPr="006A46A9">
        <w:rPr>
          <w:rFonts w:ascii="Sylfaen" w:eastAsia="Sylfaen" w:hAnsi="Sylfaen"/>
          <w:color w:val="000000"/>
          <w:lang w:val="ka-GE"/>
        </w:rPr>
        <w:t>;</w:t>
      </w:r>
    </w:p>
    <w:p w:rsidR="007D7D32" w:rsidRPr="006A46A9" w:rsidRDefault="007D7D32" w:rsidP="00C3739E">
      <w:pPr>
        <w:tabs>
          <w:tab w:val="left" w:pos="0"/>
        </w:tabs>
        <w:spacing w:after="0" w:line="240" w:lineRule="auto"/>
        <w:jc w:val="both"/>
        <w:rPr>
          <w:rFonts w:ascii="Sylfaen" w:eastAsia="Sylfaen" w:hAnsi="Sylfaen"/>
          <w:color w:val="000000"/>
        </w:rPr>
      </w:pP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2. ინდიკატორის დასახელება - 18 წლამდე ასაკის ბავშვების სტაციონარული სერვისებით უზრუნევლყოფა;</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lastRenderedPageBreak/>
        <w:t xml:space="preserve"> </w:t>
      </w:r>
      <w:r w:rsidRPr="006A46A9">
        <w:rPr>
          <w:rFonts w:ascii="Sylfaen" w:eastAsia="Sylfaen" w:hAnsi="Sylfaen"/>
          <w:color w:val="000000"/>
        </w:rPr>
        <w:br/>
        <w:t>საბაზისო მაჩვენებელი - სტაციონარული მომსახურება გაეწია იშვიათი დაავადებების მქონე და მუდმივ ჩანაცვლებით მკურნალობას დაქვემდებარებულ 18 წლამდე ასაკის 508 ბავშვს (2021 წლის მაჩვენებლები);</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პროგრამით განსაზღვრული ნოზოლოგიების მქონე 18 წლამდე პაციენტები უზრუნველყოფილნი არიან სტაციონარული მომსახურებით;</w:t>
      </w:r>
    </w:p>
    <w:p w:rsidR="007D7D32" w:rsidRPr="006A46A9" w:rsidRDefault="007D7D32" w:rsidP="00C3739E">
      <w:pPr>
        <w:tabs>
          <w:tab w:val="left" w:pos="0"/>
        </w:tabs>
        <w:spacing w:after="0" w:line="240" w:lineRule="auto"/>
        <w:jc w:val="both"/>
        <w:rPr>
          <w:rFonts w:ascii="Sylfaen" w:eastAsia="Sylfaen" w:hAnsi="Sylfaen"/>
          <w:color w:val="000000"/>
        </w:rPr>
      </w:pPr>
    </w:p>
    <w:p w:rsidR="007D7D32" w:rsidRPr="006A46A9" w:rsidRDefault="007D7D32" w:rsidP="00C3739E">
      <w:pPr>
        <w:tabs>
          <w:tab w:val="left" w:pos="0"/>
        </w:tabs>
        <w:spacing w:after="0" w:line="240" w:lineRule="auto"/>
        <w:jc w:val="both"/>
        <w:rPr>
          <w:rFonts w:ascii="Sylfaen" w:eastAsia="Sylfaen" w:hAnsi="Sylfaen"/>
          <w:color w:val="000000"/>
          <w:lang w:val="ka-GE"/>
        </w:rPr>
      </w:pPr>
      <w:r w:rsidRPr="006A46A9">
        <w:rPr>
          <w:rFonts w:ascii="Sylfaen" w:eastAsia="Sylfaen" w:hAnsi="Sylfaen"/>
          <w:color w:val="000000"/>
        </w:rPr>
        <w:t>მიღწეული შუალედური შედეგის შეფასების ინდიკატორი -</w:t>
      </w:r>
      <w:r w:rsidRPr="006A46A9">
        <w:rPr>
          <w:rFonts w:ascii="Sylfaen" w:eastAsia="Sylfaen" w:hAnsi="Sylfaen"/>
          <w:color w:val="000000"/>
          <w:lang w:val="ka-GE"/>
        </w:rPr>
        <w:t xml:space="preserve"> </w:t>
      </w:r>
      <w:r w:rsidRPr="006A46A9">
        <w:rPr>
          <w:rFonts w:ascii="Sylfaen" w:eastAsia="Sylfaen" w:hAnsi="Sylfaen"/>
          <w:color w:val="000000"/>
        </w:rPr>
        <w:t>სტაციონარული მომსახურება გაეწია იშვიათი დაავადებების მქონე და მუდმივ ჩანაცვლებით მკურნალობას დაქვემდებარებულ 18 წლამდე ასაკის 166 ბავშვს (419 შემთხვევა)</w:t>
      </w:r>
      <w:r w:rsidRPr="006A46A9">
        <w:rPr>
          <w:rFonts w:ascii="Sylfaen" w:eastAsia="Sylfaen" w:hAnsi="Sylfaen"/>
          <w:color w:val="000000"/>
          <w:lang w:val="ka-GE"/>
        </w:rPr>
        <w:t>;</w:t>
      </w:r>
    </w:p>
    <w:p w:rsidR="007D7D32" w:rsidRPr="006A46A9" w:rsidRDefault="007D7D32" w:rsidP="00C3739E">
      <w:pPr>
        <w:tabs>
          <w:tab w:val="left" w:pos="0"/>
        </w:tabs>
        <w:spacing w:after="0" w:line="240" w:lineRule="auto"/>
        <w:jc w:val="both"/>
        <w:rPr>
          <w:rFonts w:ascii="Sylfaen" w:eastAsia="Sylfaen" w:hAnsi="Sylfaen"/>
          <w:color w:val="000000"/>
        </w:rPr>
      </w:pP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3.</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ჰემოფილიით დაავადებულთა ამბულატორიული და სტაციონარული მკურნალობით უზრუნველყოფა;</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ჰემოფილიით დაავადებულ ბავშვთა და მოზრდილთა ამბულატორიული და სტაციონარული მკურნალობის კომპონენტის ფარგლებში დახმარება გაეწია 276 პაციენტს (2021 წლის მაჩვენებლები 100%);</w:t>
      </w:r>
    </w:p>
    <w:p w:rsidR="007D7D32" w:rsidRPr="006A46A9" w:rsidRDefault="007D7D32" w:rsidP="00C3739E">
      <w:pPr>
        <w:tabs>
          <w:tab w:val="left" w:pos="0"/>
        </w:tabs>
        <w:spacing w:after="0" w:line="240" w:lineRule="auto"/>
        <w:jc w:val="both"/>
        <w:rPr>
          <w:rFonts w:ascii="Sylfaen" w:hAnsi="Sylfaen" w:cs="Calibri"/>
          <w:color w:val="000000"/>
          <w:lang w:val="ka-GE"/>
        </w:rPr>
      </w:pPr>
      <w:r w:rsidRPr="006A46A9">
        <w:rPr>
          <w:rFonts w:ascii="Sylfaen" w:eastAsia="Sylfaen" w:hAnsi="Sylfaen"/>
          <w:color w:val="000000"/>
        </w:rPr>
        <w:t xml:space="preserve"> </w:t>
      </w:r>
      <w:r w:rsidRPr="006A46A9">
        <w:rPr>
          <w:rFonts w:ascii="Sylfaen" w:eastAsia="Sylfaen" w:hAnsi="Sylfaen"/>
          <w:color w:val="000000"/>
        </w:rPr>
        <w:br/>
        <w:t xml:space="preserve">მიზნობრივი მაჩვენებელი - ჰემოფილიით და სისხლის შედედების სხვა მემკვიდრული პათოლოგიებით დაავადებული პირები უზრუნველყოფილნი არიან ამბუალტორიული და </w:t>
      </w:r>
      <w:r w:rsidRPr="006A46A9">
        <w:rPr>
          <w:rFonts w:ascii="Sylfaen" w:hAnsi="Sylfaen" w:cs="Calibri"/>
          <w:color w:val="000000"/>
          <w:lang w:val="ka-GE"/>
        </w:rPr>
        <w:t>სტაციონარული მომსახურებით -100%;</w:t>
      </w:r>
    </w:p>
    <w:p w:rsidR="007D7D32" w:rsidRPr="006A46A9" w:rsidRDefault="007D7D32" w:rsidP="00C3739E">
      <w:pPr>
        <w:tabs>
          <w:tab w:val="left" w:pos="0"/>
        </w:tabs>
        <w:spacing w:after="0" w:line="240" w:lineRule="auto"/>
        <w:jc w:val="both"/>
        <w:rPr>
          <w:rFonts w:ascii="Sylfaen" w:eastAsia="Calibri" w:hAnsi="Sylfaen" w:cs="Calibri"/>
          <w:color w:val="000000"/>
          <w:lang w:val="ka-GE"/>
        </w:rPr>
      </w:pPr>
    </w:p>
    <w:p w:rsidR="007D7D32" w:rsidRPr="006A46A9" w:rsidRDefault="007D7D32" w:rsidP="00C3739E">
      <w:pPr>
        <w:tabs>
          <w:tab w:val="left" w:pos="0"/>
        </w:tabs>
        <w:spacing w:after="0" w:line="240" w:lineRule="auto"/>
        <w:jc w:val="both"/>
        <w:rPr>
          <w:rFonts w:ascii="Sylfaen" w:hAnsi="Sylfaen" w:cs="Calibri"/>
          <w:color w:val="000000"/>
          <w:lang w:val="ka-GE"/>
        </w:rPr>
      </w:pPr>
      <w:r w:rsidRPr="006A46A9">
        <w:rPr>
          <w:rFonts w:ascii="Sylfaen" w:hAnsi="Sylfaen" w:cs="Calibri"/>
          <w:color w:val="000000"/>
          <w:lang w:val="ka-GE"/>
        </w:rPr>
        <w:t>მიღწეული შუალედური შედეგის შეფასების ინდიკატორი -ჰემოფილიით დაავადებულ ბავშვთა და მოზრდილთა ამბულატორიული და სტაციონარული მკურნალობა გაეწია 316 პაციენტს;</w:t>
      </w:r>
    </w:p>
    <w:p w:rsidR="007D7D32" w:rsidRPr="006A46A9" w:rsidRDefault="007D7D32" w:rsidP="00C3739E">
      <w:pPr>
        <w:tabs>
          <w:tab w:val="left" w:pos="0"/>
        </w:tabs>
        <w:spacing w:after="0" w:line="240" w:lineRule="auto"/>
        <w:jc w:val="both"/>
        <w:rPr>
          <w:rFonts w:ascii="Sylfaen" w:eastAsia="Sylfaen" w:hAnsi="Sylfaen" w:cs="Times New Roman"/>
          <w:color w:val="000000"/>
          <w:lang w:val="ru-RU"/>
        </w:rPr>
      </w:pP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4.</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პაციენტების სპეციფიკური მედიკამენტებით უზრუნველყოფა;</w:t>
      </w:r>
    </w:p>
    <w:p w:rsidR="007D7D32" w:rsidRPr="006A46A9" w:rsidRDefault="007D7D32" w:rsidP="00C3739E">
      <w:pPr>
        <w:tabs>
          <w:tab w:val="left" w:pos="0"/>
        </w:tabs>
        <w:spacing w:after="0" w:line="240" w:lineRule="auto"/>
        <w:jc w:val="both"/>
        <w:rPr>
          <w:rFonts w:ascii="Sylfaen" w:eastAsia="Sylfaen" w:hAnsi="Sylfaen"/>
          <w:color w:val="000000"/>
        </w:rPr>
      </w:pP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- 100%;</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საბაზისო მაჩვენებლის შენარჩუნება;</w:t>
      </w:r>
    </w:p>
    <w:p w:rsidR="007D7D32" w:rsidRPr="006A46A9" w:rsidRDefault="007D7D32" w:rsidP="00C3739E">
      <w:pPr>
        <w:tabs>
          <w:tab w:val="left" w:pos="0"/>
        </w:tabs>
        <w:spacing w:after="0" w:line="240" w:lineRule="auto"/>
        <w:jc w:val="both"/>
        <w:rPr>
          <w:rFonts w:ascii="Sylfaen" w:eastAsia="Calibri" w:hAnsi="Sylfaen" w:cs="Calibri"/>
          <w:color w:val="000000"/>
          <w:lang w:val="ka-GE"/>
        </w:rPr>
      </w:pP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w:t>
      </w:r>
      <w:r w:rsidRPr="006A46A9">
        <w:rPr>
          <w:rFonts w:ascii="Sylfaen" w:eastAsia="Sylfaen" w:hAnsi="Sylfaen"/>
          <w:color w:val="000000"/>
        </w:rPr>
        <w:t>ინდიკატორი -</w:t>
      </w:r>
      <w:r w:rsidRPr="006A46A9">
        <w:rPr>
          <w:rFonts w:ascii="Sylfaen" w:eastAsia="Sylfaen" w:hAnsi="Sylfaen"/>
          <w:color w:val="000000"/>
          <w:lang w:val="ka-GE"/>
        </w:rPr>
        <w:t xml:space="preserve"> </w:t>
      </w:r>
      <w:r w:rsidRPr="006A46A9">
        <w:rPr>
          <w:rFonts w:ascii="Sylfaen" w:eastAsia="Sylfaen" w:hAnsi="Sylfaen"/>
          <w:color w:val="000000"/>
        </w:rPr>
        <w:t>საჭიროების მქონე პაციენტები (100%) უზრუნველყოფილი არიან შესაბამისი მედიკამენტებით.</w:t>
      </w:r>
    </w:p>
    <w:p w:rsidR="007D7D32" w:rsidRPr="006A46A9" w:rsidRDefault="007D7D32" w:rsidP="00C3739E">
      <w:pPr>
        <w:tabs>
          <w:tab w:val="left" w:pos="0"/>
        </w:tabs>
        <w:spacing w:after="0" w:line="240" w:lineRule="auto"/>
        <w:jc w:val="both"/>
        <w:rPr>
          <w:rFonts w:ascii="Sylfaen" w:eastAsia="Sylfaen" w:hAnsi="Sylfaen"/>
          <w:color w:val="000000"/>
        </w:rPr>
      </w:pPr>
    </w:p>
    <w:p w:rsidR="007D7D32" w:rsidRPr="006A46A9" w:rsidRDefault="007D7D32" w:rsidP="00C3739E">
      <w:pPr>
        <w:tabs>
          <w:tab w:val="left" w:pos="0"/>
        </w:tabs>
        <w:spacing w:after="0" w:line="240" w:lineRule="auto"/>
        <w:jc w:val="both"/>
        <w:rPr>
          <w:rFonts w:ascii="Sylfaen" w:hAnsi="Sylfaen" w:cs="Calibri"/>
          <w:color w:val="000000"/>
          <w:lang w:val="ka-GE"/>
        </w:rPr>
      </w:pPr>
    </w:p>
    <w:p w:rsidR="007D7D32" w:rsidRPr="006A46A9" w:rsidRDefault="000A241D" w:rsidP="00C3739E">
      <w:pPr>
        <w:pStyle w:val="Heading5"/>
        <w:spacing w:line="240" w:lineRule="auto"/>
        <w:jc w:val="both"/>
        <w:rPr>
          <w:rFonts w:ascii="Sylfaen" w:eastAsia="SimSun" w:hAnsi="Sylfaen" w:cs="Calibri"/>
          <w:bCs/>
        </w:rPr>
      </w:pPr>
      <w:r w:rsidRPr="006A46A9">
        <w:rPr>
          <w:rFonts w:ascii="Sylfaen" w:eastAsia="SimSun" w:hAnsi="Sylfaen" w:cs="Calibri"/>
          <w:bCs/>
        </w:rPr>
        <w:lastRenderedPageBreak/>
        <w:t>1</w:t>
      </w:r>
      <w:r w:rsidR="007D7D32" w:rsidRPr="006A46A9">
        <w:rPr>
          <w:rFonts w:ascii="Sylfaen" w:eastAsia="SimSun" w:hAnsi="Sylfaen" w:cs="Calibri"/>
          <w:bCs/>
        </w:rPr>
        <w:t>.2.3.7  პირველადი და გადაუდებელი სამედიცინო დახმარების უზრუნველყოფა (პროგრამული კოდი 27 03 03 07)</w:t>
      </w:r>
    </w:p>
    <w:p w:rsidR="007D7D32" w:rsidRPr="006A46A9" w:rsidRDefault="007D7D32" w:rsidP="00C3739E">
      <w:pPr>
        <w:spacing w:after="0" w:line="240" w:lineRule="auto"/>
        <w:jc w:val="both"/>
        <w:rPr>
          <w:rFonts w:ascii="Sylfaen" w:eastAsia="Calibri" w:hAnsi="Sylfaen" w:cs="Calibri"/>
        </w:rPr>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ჯანმრთელობის ეროვნული სააგენტო;</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ა(ა)იპ</w:t>
      </w:r>
      <w:r w:rsidRPr="006A46A9">
        <w:rPr>
          <w:rFonts w:ascii="Sylfaen" w:eastAsia="Sylfaen" w:hAnsi="Sylfaen"/>
          <w:lang w:val="ru-RU"/>
        </w:rPr>
        <w:t xml:space="preserve"> </w:t>
      </w:r>
      <w:r w:rsidRPr="006A46A9">
        <w:rPr>
          <w:rFonts w:ascii="Sylfaen" w:eastAsia="Sylfaen" w:hAnsi="Sylfaen"/>
        </w:rPr>
        <w:t>-</w:t>
      </w:r>
      <w:r w:rsidRPr="006A46A9">
        <w:rPr>
          <w:rFonts w:ascii="Sylfaen" w:eastAsia="Sylfaen" w:hAnsi="Sylfaen"/>
          <w:lang w:val="ru-RU"/>
        </w:rPr>
        <w:t xml:space="preserve"> </w:t>
      </w:r>
      <w:r w:rsidRPr="006A46A9">
        <w:rPr>
          <w:rFonts w:ascii="Sylfaen" w:eastAsia="Sylfaen" w:hAnsi="Sylfaen"/>
        </w:rPr>
        <w:t>საქართველოს სამედიცინო ჰოლდინგი</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t>დაგეგმილი შუალედური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შესრულებული გამოძახებების საერთო რაოდენობა;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სოფლად მცხოვრები მოსახლეობის პირველადი ჯანდაცვის მომსახურებით უზრუნველყოფა.</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t>მიღწეული შუალედური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 xml:space="preserve">შესრულებულია ყველა პროგრამული გამოძახება; </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პროგრამის ფარგლებში სტაბილურად ნარჩუნდება მიღწეული შედეგები.</w:t>
      </w:r>
    </w:p>
    <w:p w:rsidR="007D7D32" w:rsidRPr="006A46A9" w:rsidRDefault="007D7D32" w:rsidP="00C3739E">
      <w:pPr>
        <w:spacing w:after="0" w:line="240" w:lineRule="auto"/>
        <w:jc w:val="both"/>
        <w:rPr>
          <w:rFonts w:ascii="Sylfaen" w:eastAsia="Calibri" w:hAnsi="Sylfaen" w:cs="Times New Roma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დაგეგმილი და 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1. </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lang w:val="ka-GE"/>
        </w:rPr>
        <w:t>ი</w:t>
      </w:r>
      <w:r w:rsidRPr="006A46A9">
        <w:rPr>
          <w:rFonts w:ascii="Sylfaen" w:eastAsia="Sylfaen" w:hAnsi="Sylfaen"/>
          <w:color w:val="000000"/>
        </w:rPr>
        <w:t>ნდიკატორის დასახელება - რეფერალური დახმარების ფარგლებში გამოძახებების რაოდენობა;</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br/>
        <w:t>საბაზისო მაჩვენებელი - რეფერალური დახმარების ფარგლებში დაფიქსირებულია 25.0 ათასამდე (2021 წლის მაჩვენებლები);</w:t>
      </w:r>
    </w:p>
    <w:p w:rsidR="007D7D32" w:rsidRPr="006A46A9" w:rsidRDefault="007D7D32" w:rsidP="00C3739E">
      <w:pPr>
        <w:spacing w:after="0" w:line="240" w:lineRule="auto"/>
        <w:jc w:val="both"/>
        <w:rPr>
          <w:rFonts w:ascii="Sylfaen" w:hAnsi="Sylfaen" w:cs="Calibri"/>
          <w:color w:val="000000"/>
          <w:lang w:val="ka-GE"/>
        </w:rPr>
      </w:pPr>
      <w:r w:rsidRPr="006A46A9">
        <w:rPr>
          <w:rFonts w:ascii="Sylfaen" w:eastAsia="Sylfaen" w:hAnsi="Sylfaen"/>
          <w:color w:val="000000"/>
        </w:rPr>
        <w:t xml:space="preserve"> </w:t>
      </w:r>
      <w:r w:rsidRPr="006A46A9">
        <w:rPr>
          <w:rFonts w:ascii="Sylfaen" w:eastAsia="Sylfaen" w:hAnsi="Sylfaen"/>
          <w:color w:val="000000"/>
        </w:rPr>
        <w:br/>
        <w:t xml:space="preserve">მიზნობრივი მაჩვენებელი - 100%-ით უზრუნველყოფილია კრიტიკულ მდგომარეობაში მყოფ </w:t>
      </w:r>
      <w:r w:rsidRPr="006A46A9">
        <w:rPr>
          <w:rFonts w:ascii="Sylfaen" w:hAnsi="Sylfaen" w:cs="Calibri"/>
          <w:color w:val="000000"/>
          <w:lang w:val="ka-GE"/>
        </w:rPr>
        <w:t>ბენეფიციართა რეფერალური დახმარება და სამედიცინო ტრანსპორტირება;</w:t>
      </w:r>
    </w:p>
    <w:p w:rsidR="007D7D32" w:rsidRPr="006A46A9" w:rsidRDefault="007D7D32" w:rsidP="00C3739E">
      <w:pPr>
        <w:spacing w:after="0" w:line="240" w:lineRule="auto"/>
        <w:jc w:val="both"/>
        <w:rPr>
          <w:rFonts w:ascii="Sylfaen" w:hAnsi="Sylfaen" w:cs="Calibri"/>
          <w:color w:val="000000"/>
          <w:lang w:val="ka-GE"/>
        </w:rPr>
      </w:pPr>
      <w:r w:rsidRPr="006A46A9">
        <w:rPr>
          <w:rFonts w:ascii="Sylfaen" w:hAnsi="Sylfaen" w:cs="Calibri"/>
          <w:color w:val="000000"/>
          <w:lang w:val="ka-GE"/>
        </w:rPr>
        <w:t xml:space="preserve"> </w:t>
      </w:r>
    </w:p>
    <w:p w:rsidR="007D7D32" w:rsidRPr="006A46A9" w:rsidRDefault="007D7D32" w:rsidP="00C3739E">
      <w:pPr>
        <w:spacing w:after="0" w:line="240" w:lineRule="auto"/>
        <w:jc w:val="both"/>
        <w:rPr>
          <w:rFonts w:ascii="Sylfaen" w:hAnsi="Sylfaen" w:cs="Calibri"/>
          <w:color w:val="000000"/>
          <w:lang w:val="ka-GE"/>
        </w:rPr>
      </w:pPr>
      <w:r w:rsidRPr="006A46A9">
        <w:rPr>
          <w:rFonts w:ascii="Sylfaen" w:hAnsi="Sylfaen" w:cs="Calibri"/>
          <w:color w:val="000000"/>
          <w:lang w:val="ka-GE"/>
        </w:rPr>
        <w:t>მიღწეული შუალედური შედეგის შეფასების ინდიკატორი - საანგარიშო პერიოდზე  გამოძახებათა რაოდენობამ შეადგინა  14 752;</w:t>
      </w:r>
    </w:p>
    <w:p w:rsidR="007D7D32" w:rsidRPr="006A46A9" w:rsidRDefault="007D7D32" w:rsidP="00C3739E">
      <w:pPr>
        <w:spacing w:after="0" w:line="240" w:lineRule="auto"/>
        <w:jc w:val="both"/>
        <w:rPr>
          <w:rFonts w:ascii="Sylfaen" w:eastAsia="Sylfaen" w:hAnsi="Sylfaen" w:cs="Times New Roman"/>
          <w:color w:val="000000"/>
          <w:lang w:val="ru-RU"/>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2.</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სასწრაფო სამედიცინო დახმარების გამოძახებების რაოდენობა 1 სულ მოსახლეზე;</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სასწრაფო სამედიცინო დახმარებების გამოძახებების რაოდენობა - 0,3 (2021 წელი);</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საბაზისო მაჩვენებლის შენარჩუნება;</w:t>
      </w:r>
    </w:p>
    <w:p w:rsidR="007D7D32" w:rsidRPr="006A46A9" w:rsidRDefault="007D7D32" w:rsidP="00C3739E">
      <w:pPr>
        <w:spacing w:after="0" w:line="240" w:lineRule="auto"/>
        <w:jc w:val="both"/>
        <w:rPr>
          <w:rFonts w:ascii="Sylfaen" w:eastAsia="Calibri" w:hAnsi="Sylfaen" w:cs="Calibri"/>
          <w:color w:val="000000"/>
          <w:lang w:val="ka-GE"/>
        </w:rPr>
      </w:pPr>
      <w:r w:rsidRPr="006A46A9">
        <w:rPr>
          <w:rFonts w:ascii="Sylfaen" w:eastAsia="Sylfaen" w:hAnsi="Sylfaen"/>
          <w:color w:val="000000"/>
        </w:rPr>
        <w:t xml:space="preserve"> </w:t>
      </w:r>
    </w:p>
    <w:p w:rsidR="007D7D32" w:rsidRPr="006A46A9" w:rsidRDefault="007D7D32" w:rsidP="00C3739E">
      <w:pPr>
        <w:spacing w:after="0" w:line="240" w:lineRule="auto"/>
        <w:jc w:val="both"/>
        <w:rPr>
          <w:rFonts w:ascii="Sylfaen" w:hAnsi="Sylfaen" w:cs="Calibri"/>
          <w:color w:val="000000"/>
          <w:lang w:val="ka-GE"/>
        </w:rPr>
      </w:pPr>
      <w:r w:rsidRPr="006A46A9">
        <w:rPr>
          <w:rFonts w:ascii="Sylfaen" w:hAnsi="Sylfaen" w:cs="Calibri"/>
          <w:color w:val="000000"/>
          <w:lang w:val="ka-GE"/>
        </w:rPr>
        <w:t>მიღწეული შუალედური შედეგის შეფასების ინდიკატორი - მთელი საქართველოს მასშტაბით, საანგარიშო პერიოდის მანძილზე, შესრულდა 1 041 262 გამოძახება, ანუ ერთ სულ მოსახლეზე 0.3;</w:t>
      </w:r>
    </w:p>
    <w:p w:rsidR="007D7D32" w:rsidRPr="006A46A9" w:rsidRDefault="007D7D32" w:rsidP="00C3739E">
      <w:pPr>
        <w:spacing w:after="0" w:line="240" w:lineRule="auto"/>
        <w:jc w:val="both"/>
        <w:rPr>
          <w:rFonts w:ascii="Sylfaen" w:eastAsia="Sylfaen" w:hAnsi="Sylfaen" w:cs="Times New Roman"/>
          <w:color w:val="000000"/>
          <w:lang w:val="ru-RU"/>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3.</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სოფლის ექიმთან ვიზიტების რაოდენობა ერთ სულზე სამიზნე პოპულაციაში (სოფლის მოსახლეობაში);</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- 1.2 (2020 წელი); (პირველადი ჯანდაცვის რეფორმის გზამკვლევის სამიზნე ინდიკატორი);</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საბაზისო მაჩვენებლის შენარჩუნება;</w:t>
      </w:r>
    </w:p>
    <w:p w:rsidR="007D7D32" w:rsidRPr="006A46A9" w:rsidRDefault="007D7D32" w:rsidP="00C3739E">
      <w:pPr>
        <w:spacing w:after="0" w:line="240" w:lineRule="auto"/>
        <w:jc w:val="both"/>
        <w:rPr>
          <w:rFonts w:ascii="Sylfaen" w:eastAsia="Calibri" w:hAnsi="Sylfaen" w:cs="Calibri"/>
          <w:color w:val="000000"/>
          <w:lang w:val="ka-GE"/>
        </w:rPr>
      </w:pPr>
    </w:p>
    <w:p w:rsidR="007D7D32" w:rsidRPr="006A46A9" w:rsidRDefault="007D7D32" w:rsidP="00C3739E">
      <w:pPr>
        <w:spacing w:after="0" w:line="240" w:lineRule="auto"/>
        <w:jc w:val="both"/>
        <w:rPr>
          <w:rFonts w:ascii="Sylfaen" w:hAnsi="Sylfaen" w:cs="Calibri"/>
          <w:color w:val="000000"/>
          <w:lang w:val="ka-GE"/>
        </w:rPr>
      </w:pP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შედეგის შეფასების ინდიკატორი - სოფლის განვითარების სტრატეგიის ფარგლებში ექიმთან ამბულატორიული მიმართვების რაოდენობამ ერთ სულ მოსახლეზე შეადგინა 1.21;</w:t>
      </w:r>
    </w:p>
    <w:p w:rsidR="007D7D32" w:rsidRPr="006A46A9" w:rsidRDefault="007D7D32" w:rsidP="00C3739E">
      <w:pPr>
        <w:spacing w:after="0" w:line="240" w:lineRule="auto"/>
        <w:jc w:val="both"/>
        <w:rPr>
          <w:rFonts w:ascii="Sylfaen" w:eastAsia="Sylfaen" w:hAnsi="Sylfaen" w:cs="Times New Roman"/>
          <w:color w:val="000000"/>
          <w:lang w:val="ru-RU"/>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4.</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ოკუპირებულ ტერიტორიაზე (გალი) სასწრაფო სამედიცინო დახმარების გამოძახებების რაოდენობა 1 სულ მოსახლეზე;</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გამოძახებების რაოდენობა - 0.02 (2021 წელი);</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საბაზისო მაჩვენებლის შენარჩუნება;</w:t>
      </w:r>
    </w:p>
    <w:p w:rsidR="007D7D32" w:rsidRPr="006A46A9" w:rsidRDefault="007D7D32" w:rsidP="00C3739E">
      <w:pPr>
        <w:spacing w:after="0" w:line="240" w:lineRule="auto"/>
        <w:jc w:val="both"/>
        <w:rPr>
          <w:rFonts w:ascii="Sylfaen" w:eastAsia="Calibri" w:hAnsi="Sylfaen" w:cs="Calibri"/>
          <w:color w:val="000000"/>
          <w:lang w:val="ka-GE"/>
        </w:rPr>
      </w:pPr>
    </w:p>
    <w:p w:rsidR="007D7D32" w:rsidRPr="006A46A9" w:rsidRDefault="007D7D32" w:rsidP="00C3739E">
      <w:pPr>
        <w:spacing w:after="0" w:line="240" w:lineRule="auto"/>
        <w:jc w:val="both"/>
        <w:rPr>
          <w:rFonts w:ascii="Sylfaen" w:hAnsi="Sylfaen" w:cs="Calibri"/>
          <w:color w:val="000000"/>
          <w:lang w:val="ka-GE"/>
        </w:rPr>
      </w:pPr>
      <w:r w:rsidRPr="006A46A9">
        <w:rPr>
          <w:rFonts w:ascii="Sylfaen" w:hAnsi="Sylfaen" w:cs="Calibri"/>
          <w:color w:val="000000"/>
          <w:lang w:val="ka-GE"/>
        </w:rPr>
        <w:t>მიღწეული შუალედური შედეგის შეფასების ინდიკატორი - ოკუპირებულ ტერიტორიაზე მოქმედი სასწრაფო სამედიცინო დახმარების 7 828 შემთხვევა (0.28 ერთ სულზე გალის მოსახლეობაზე გადაანგარიშებით, 0.002 საქართველოს მოსახლეობაზე გადაანგარიშებით).</w:t>
      </w:r>
    </w:p>
    <w:p w:rsidR="007D7D32" w:rsidRPr="006A46A9" w:rsidRDefault="007D7D32" w:rsidP="00C3739E">
      <w:pPr>
        <w:spacing w:after="0" w:line="240" w:lineRule="auto"/>
        <w:jc w:val="both"/>
        <w:rPr>
          <w:rFonts w:ascii="Sylfaen" w:hAnsi="Sylfaen" w:cs="Calibri"/>
          <w:color w:val="000000"/>
          <w:lang w:val="ka-GE"/>
        </w:rPr>
      </w:pPr>
    </w:p>
    <w:p w:rsidR="007D7D32" w:rsidRPr="006A46A9" w:rsidRDefault="007D7D32" w:rsidP="00C3739E">
      <w:pPr>
        <w:tabs>
          <w:tab w:val="left" w:pos="450"/>
        </w:tabs>
        <w:spacing w:after="0" w:line="240" w:lineRule="auto"/>
        <w:jc w:val="both"/>
        <w:rPr>
          <w:rFonts w:ascii="Sylfaen" w:eastAsia="Sylfaen" w:hAnsi="Sylfaen" w:cs="Times New Roman"/>
          <w:lang w:val="ka-GE"/>
        </w:rPr>
      </w:pPr>
    </w:p>
    <w:p w:rsidR="007D7D32" w:rsidRPr="006A46A9" w:rsidRDefault="007D7D32" w:rsidP="00C3739E">
      <w:pPr>
        <w:pStyle w:val="Heading5"/>
        <w:spacing w:before="0" w:line="240" w:lineRule="auto"/>
        <w:jc w:val="both"/>
        <w:rPr>
          <w:rFonts w:ascii="Sylfaen" w:eastAsia="SimSun" w:hAnsi="Sylfaen" w:cs="Calibri"/>
          <w:bCs/>
        </w:rPr>
      </w:pPr>
      <w:r w:rsidRPr="006A46A9">
        <w:rPr>
          <w:rFonts w:ascii="Sylfaen" w:eastAsia="SimSun" w:hAnsi="Sylfaen" w:cs="Calibri"/>
          <w:bCs/>
        </w:rPr>
        <w:t>1.2.3.8  რეფერალური მომსახურება (პროგრამული კოდი 27 03 03 08)</w:t>
      </w:r>
    </w:p>
    <w:p w:rsidR="007D7D32" w:rsidRPr="006A46A9" w:rsidRDefault="007D7D32" w:rsidP="00C3739E">
      <w:pPr>
        <w:spacing w:after="0" w:line="240" w:lineRule="auto"/>
        <w:rPr>
          <w:rFonts w:ascii="Sylfaen" w:hAnsi="Sylfaen"/>
          <w:lang w:val="ru-RU"/>
        </w:rPr>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ჯანმრთელობის ეროვნული სააგენტო</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 xml:space="preserve">ა(ა)იპ - საქართველოს სოლიდარობის ფონდი </w:t>
      </w:r>
    </w:p>
    <w:p w:rsidR="007D7D32" w:rsidRPr="006A46A9" w:rsidRDefault="007D7D32" w:rsidP="00C3739E">
      <w:pPr>
        <w:tabs>
          <w:tab w:val="left" w:pos="450"/>
        </w:tabs>
        <w:spacing w:after="0" w:line="240" w:lineRule="auto"/>
        <w:jc w:val="both"/>
        <w:rPr>
          <w:rFonts w:ascii="Sylfaen" w:eastAsia="Sylfaen" w:hAnsi="Sylfaen" w:cs="Times New Roman"/>
          <w:lang w:val="ka-GE"/>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r w:rsidRPr="006A46A9">
        <w:rPr>
          <w:rFonts w:ascii="Sylfaen" w:hAnsi="Sylfaen" w:cs="Sylfaen"/>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პროგრამის ფარგლებში დაფინანსებული შემთხვევების შედეგად ბენეფიციართა ჯამრთელობის მდგომარეობის გაუმჯობესება.</w:t>
      </w:r>
    </w:p>
    <w:p w:rsidR="007D7D32" w:rsidRPr="006A46A9" w:rsidRDefault="007D7D32" w:rsidP="00C3739E">
      <w:pPr>
        <w:spacing w:after="0" w:line="240" w:lineRule="auto"/>
        <w:jc w:val="both"/>
        <w:rPr>
          <w:rFonts w:ascii="Sylfaen" w:eastAsia="Calibri" w:hAnsi="Sylfaen" w:cs="Times New Roman"/>
          <w:color w:val="000000"/>
          <w:lang w:val="ka-GE"/>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r w:rsidRPr="006A46A9">
        <w:rPr>
          <w:rFonts w:ascii="Sylfaen" w:hAnsi="Sylfaen"/>
          <w:color w:val="000000"/>
          <w:lang w:val="ka-GE"/>
        </w:rPr>
        <w:lastRenderedPageBreak/>
        <w:t xml:space="preserve">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 xml:space="preserve">მოსახლეობა უზრუნველყოფილი იყო პროგრამით გათვალისწინებული შესაბამისი სამედიცინო დახმარებით. </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დაგეგმილი და 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1.</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შემოსული და დაფინანსებული შემთხვევების რაოდენობა;</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შემოვიდა 32.0 ათასზე მეტი შემთხვევა, დაფინანსდა 20. 9 ათასზე მეტი (2021 წლის მაჩვენებლები);</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საბაზისო მაჩვენებელის შენერჩუნება;</w:t>
      </w:r>
    </w:p>
    <w:p w:rsidR="007D7D32" w:rsidRPr="006A46A9" w:rsidRDefault="007D7D32" w:rsidP="00C3739E">
      <w:pPr>
        <w:tabs>
          <w:tab w:val="left" w:pos="0"/>
        </w:tabs>
        <w:spacing w:after="0" w:line="240" w:lineRule="auto"/>
        <w:jc w:val="both"/>
        <w:rPr>
          <w:rFonts w:ascii="Sylfaen" w:hAnsi="Sylfaen" w:cs="Calibri"/>
          <w:color w:val="000000"/>
          <w:lang w:val="ka-GE"/>
        </w:rPr>
      </w:pPr>
      <w:r w:rsidRPr="006A46A9">
        <w:rPr>
          <w:rFonts w:ascii="Sylfaen" w:eastAsia="Sylfaen" w:hAnsi="Sylfaen"/>
          <w:color w:val="000000"/>
        </w:rPr>
        <w:t xml:space="preserve"> </w:t>
      </w:r>
    </w:p>
    <w:p w:rsidR="007D7D32" w:rsidRPr="006A46A9" w:rsidRDefault="007D7D32" w:rsidP="00C3739E">
      <w:pPr>
        <w:tabs>
          <w:tab w:val="left" w:pos="0"/>
        </w:tabs>
        <w:spacing w:after="0" w:line="240" w:lineRule="auto"/>
        <w:jc w:val="both"/>
        <w:rPr>
          <w:rFonts w:ascii="Sylfaen" w:hAnsi="Sylfaen"/>
          <w:lang w:val="ka-GE"/>
        </w:rPr>
      </w:pP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ინდიკატორი - </w:t>
      </w:r>
      <w:r w:rsidRPr="006A46A9">
        <w:rPr>
          <w:rFonts w:ascii="Sylfaen" w:hAnsi="Sylfaen"/>
          <w:lang w:val="ka-GE"/>
        </w:rPr>
        <w:t>პროგრამის ფარგლებში დაფინანსებული იქნა 32.8 ათასზე მეტი შემთხვევა;</w:t>
      </w:r>
    </w:p>
    <w:p w:rsidR="007D7D32" w:rsidRPr="006A46A9" w:rsidRDefault="007D7D32" w:rsidP="00C3739E">
      <w:pPr>
        <w:tabs>
          <w:tab w:val="left" w:pos="0"/>
        </w:tabs>
        <w:spacing w:after="0" w:line="240" w:lineRule="auto"/>
        <w:jc w:val="both"/>
        <w:rPr>
          <w:rFonts w:ascii="Sylfaen" w:eastAsia="Sylfaen" w:hAnsi="Sylfaen" w:cs="Times New Roman"/>
          <w:color w:val="000000"/>
          <w:lang w:val="ru-RU"/>
        </w:rPr>
      </w:pP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2. ინდიკატორის დასახელება - სარეაბილიტაციო ღონისძიებების რაოდენობა;</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ფილტვის ქრონიკული დაავადების მქონე პირებისათვის სარეაბილიტაციო ღონისძიებები - 477 შემთხვევა (473 პირი);</w:t>
      </w:r>
    </w:p>
    <w:p w:rsidR="007D7D32" w:rsidRPr="006A46A9" w:rsidRDefault="007D7D32" w:rsidP="00C3739E">
      <w:pPr>
        <w:tabs>
          <w:tab w:val="left" w:pos="0"/>
        </w:tabs>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საბაზისო მაჩვენებელის შენერჩუნება;</w:t>
      </w:r>
    </w:p>
    <w:p w:rsidR="007D7D32" w:rsidRPr="006A46A9" w:rsidRDefault="007D7D32" w:rsidP="00C3739E">
      <w:pPr>
        <w:tabs>
          <w:tab w:val="left" w:pos="0"/>
        </w:tabs>
        <w:spacing w:after="0" w:line="240" w:lineRule="auto"/>
        <w:jc w:val="both"/>
        <w:rPr>
          <w:rFonts w:ascii="Sylfaen" w:eastAsia="Calibri" w:hAnsi="Sylfaen" w:cs="Calibri"/>
          <w:color w:val="000000"/>
          <w:lang w:val="ka-GE"/>
        </w:rPr>
      </w:pPr>
    </w:p>
    <w:p w:rsidR="007D7D32" w:rsidRPr="006A46A9" w:rsidRDefault="007D7D32" w:rsidP="00C3739E">
      <w:pPr>
        <w:tabs>
          <w:tab w:val="left" w:pos="0"/>
        </w:tabs>
        <w:spacing w:after="0" w:line="240" w:lineRule="auto"/>
        <w:jc w:val="both"/>
        <w:rPr>
          <w:rFonts w:ascii="Sylfaen" w:hAnsi="Sylfaen" w:cs="Calibri"/>
          <w:color w:val="000000"/>
          <w:lang w:val="ka-GE"/>
        </w:rPr>
      </w:pPr>
      <w:r w:rsidRPr="006A46A9">
        <w:rPr>
          <w:rFonts w:ascii="Sylfaen" w:hAnsi="Sylfaen" w:cs="Calibri"/>
          <w:color w:val="000000"/>
          <w:lang w:val="ka-GE"/>
        </w:rPr>
        <w:t>მიღწეული შუალედური შედეგის შეფასების ინდიკატორი - ფილტვის ქრონიკული დაავადებების რეაბილიტაციის ღონისძიებები - 1 151 შემთხვევა (1 142 პირი).</w:t>
      </w:r>
    </w:p>
    <w:p w:rsidR="007D7D32" w:rsidRPr="006A46A9" w:rsidRDefault="007D7D32" w:rsidP="00C3739E">
      <w:pPr>
        <w:tabs>
          <w:tab w:val="left" w:pos="0"/>
        </w:tabs>
        <w:spacing w:after="0" w:line="240" w:lineRule="auto"/>
        <w:jc w:val="both"/>
        <w:rPr>
          <w:rFonts w:ascii="Sylfaen" w:hAnsi="Sylfaen" w:cs="Calibri"/>
          <w:color w:val="000000"/>
          <w:lang w:val="ka-GE"/>
        </w:rPr>
      </w:pPr>
    </w:p>
    <w:p w:rsidR="007D7D32" w:rsidRPr="006A46A9" w:rsidRDefault="007D7D32" w:rsidP="00C3739E">
      <w:pPr>
        <w:tabs>
          <w:tab w:val="left" w:pos="0"/>
        </w:tabs>
        <w:spacing w:after="0" w:line="240" w:lineRule="auto"/>
        <w:jc w:val="both"/>
        <w:rPr>
          <w:rFonts w:ascii="Sylfaen" w:hAnsi="Sylfaen" w:cs="Calibri"/>
          <w:color w:val="000000"/>
          <w:lang w:val="ka-GE"/>
        </w:rPr>
      </w:pPr>
    </w:p>
    <w:p w:rsidR="007D7D32" w:rsidRPr="006A46A9" w:rsidRDefault="007D7D32" w:rsidP="00C3739E">
      <w:pPr>
        <w:pStyle w:val="Heading5"/>
        <w:spacing w:before="0" w:line="240" w:lineRule="auto"/>
        <w:jc w:val="both"/>
        <w:rPr>
          <w:rFonts w:ascii="Sylfaen" w:eastAsia="SimSun" w:hAnsi="Sylfaen" w:cs="Calibri"/>
          <w:bCs/>
        </w:rPr>
      </w:pPr>
      <w:r w:rsidRPr="006A46A9">
        <w:rPr>
          <w:rFonts w:ascii="Sylfaen" w:eastAsia="SimSun" w:hAnsi="Sylfaen" w:cs="Calibri"/>
          <w:bCs/>
        </w:rPr>
        <w:t>1.2.3.9  თავდაცვის ძალებში გასაწვევ მოქალაქეთა სამედიცინო შემოწმება (პროგრამული კოდი 27 03 03 09)</w:t>
      </w:r>
    </w:p>
    <w:p w:rsidR="007D7D32" w:rsidRPr="006A46A9" w:rsidRDefault="007D7D32" w:rsidP="00C3739E">
      <w:pPr>
        <w:spacing w:after="0" w:line="240" w:lineRule="auto"/>
        <w:rPr>
          <w:rFonts w:ascii="Sylfaen" w:hAnsi="Sylfaen"/>
        </w:rPr>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ჯანმრთელობის ეროვნული სააგენტო</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r w:rsidRPr="006A46A9">
        <w:rPr>
          <w:rFonts w:ascii="Sylfaen" w:hAnsi="Sylfaen" w:cs="Sylfaen"/>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თავდაცვის ძალების შევსება ჯანმრთელი კონტინგენტით.</w:t>
      </w:r>
    </w:p>
    <w:p w:rsidR="007D7D32" w:rsidRPr="006A46A9" w:rsidRDefault="007D7D32" w:rsidP="00C3739E">
      <w:pPr>
        <w:pStyle w:val="ListParagraph"/>
        <w:spacing w:after="0" w:line="240" w:lineRule="auto"/>
        <w:ind w:left="360"/>
        <w:rPr>
          <w:rFonts w:ascii="Sylfaen" w:hAnsi="Sylfaen"/>
        </w:rPr>
      </w:pPr>
    </w:p>
    <w:p w:rsidR="007D7D32" w:rsidRPr="006A46A9" w:rsidRDefault="007D7D32" w:rsidP="00C3739E">
      <w:pPr>
        <w:spacing w:after="0" w:line="240" w:lineRule="auto"/>
        <w:jc w:val="both"/>
        <w:rPr>
          <w:rFonts w:ascii="Sylfaen" w:hAnsi="Sylfaen" w:cs="Sylfaen"/>
          <w:lang w:val="ka-GE"/>
        </w:rPr>
      </w:pPr>
      <w:r w:rsidRPr="006A46A9">
        <w:rPr>
          <w:rFonts w:ascii="Sylfaen" w:hAnsi="Sylfaen" w:cs="Sylfaen"/>
          <w:lang w:val="ka-GE"/>
        </w:rPr>
        <w:t>მიღწეული შუალედური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eastAsiaTheme="minorEastAsia" w:hAnsi="Sylfaen"/>
          <w:bCs/>
          <w:shd w:val="clear" w:color="auto" w:fill="FFFFFF"/>
          <w:lang w:val="ka-GE"/>
        </w:rPr>
      </w:pPr>
      <w:r w:rsidRPr="006A46A9">
        <w:rPr>
          <w:rFonts w:ascii="Sylfaen" w:hAnsi="Sylfaen"/>
        </w:rPr>
        <w:t>სამხედრო</w:t>
      </w:r>
      <w:r w:rsidRPr="006A46A9">
        <w:rPr>
          <w:rFonts w:ascii="Sylfaen" w:hAnsi="Sylfaen"/>
          <w:lang w:val="ka-GE"/>
        </w:rPr>
        <w:t xml:space="preserve"> ძალების შევსება განხორციელდა ჯანმრთელი კონტინგენტით.</w:t>
      </w:r>
    </w:p>
    <w:p w:rsidR="007D7D32" w:rsidRPr="006A46A9" w:rsidRDefault="007D7D32" w:rsidP="00C3739E">
      <w:pPr>
        <w:spacing w:after="0" w:line="240" w:lineRule="auto"/>
        <w:jc w:val="both"/>
        <w:rPr>
          <w:rFonts w:ascii="Sylfaen" w:eastAsia="Calibri" w:hAnsi="Sylfaen" w:cs="Times New Roma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დაგეგმილი და 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1.</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ამბულატორიულად გამოკვლეულ წვევამდელთა ხვედრითი წილი;</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ამბულატორიულად გამოკვლეულ იქნა 12.0 ათასზე მეტი წვევამდელი (2021 წლის მონაცემები);</w:t>
      </w:r>
    </w:p>
    <w:p w:rsidR="007D7D32" w:rsidRPr="006A46A9" w:rsidRDefault="007D7D32" w:rsidP="00C3739E">
      <w:pPr>
        <w:spacing w:after="0" w:line="240" w:lineRule="auto"/>
        <w:jc w:val="both"/>
        <w:rPr>
          <w:rFonts w:ascii="Sylfaen" w:hAnsi="Sylfaen" w:cs="Calibri"/>
          <w:color w:val="000000"/>
          <w:lang w:val="ka-GE"/>
        </w:rPr>
      </w:pPr>
      <w:r w:rsidRPr="006A46A9">
        <w:rPr>
          <w:rFonts w:ascii="Sylfaen" w:eastAsia="Sylfaen" w:hAnsi="Sylfaen"/>
          <w:color w:val="000000"/>
        </w:rPr>
        <w:br/>
        <w:t>მიზნობრივი მაჩვენებელი - თავდაცვის ძალებში გასაწვევი სრული კონტიგენტის 100% შემოწმებულია;</w:t>
      </w:r>
    </w:p>
    <w:p w:rsidR="007D7D32" w:rsidRPr="006A46A9" w:rsidRDefault="007D7D32" w:rsidP="00C3739E">
      <w:pPr>
        <w:spacing w:after="0" w:line="240" w:lineRule="auto"/>
        <w:jc w:val="both"/>
        <w:rPr>
          <w:rFonts w:ascii="Sylfaen" w:hAnsi="Sylfaen" w:cs="Calibri"/>
          <w:color w:val="000000"/>
        </w:rPr>
      </w:pPr>
    </w:p>
    <w:p w:rsidR="007D7D32" w:rsidRPr="006A46A9" w:rsidRDefault="007D7D32" w:rsidP="00C3739E">
      <w:pPr>
        <w:spacing w:after="0" w:line="240" w:lineRule="auto"/>
        <w:jc w:val="both"/>
        <w:rPr>
          <w:rFonts w:ascii="Sylfaen" w:hAnsi="Sylfaen" w:cs="Calibri"/>
          <w:color w:val="000000"/>
          <w:lang w:val="ka-GE"/>
        </w:rPr>
      </w:pPr>
      <w:r w:rsidRPr="006A46A9">
        <w:rPr>
          <w:rFonts w:ascii="Sylfaen" w:hAnsi="Sylfaen" w:cs="Calibri"/>
          <w:color w:val="000000"/>
          <w:lang w:val="ka-GE"/>
        </w:rPr>
        <w:t>მიღწეული შუალედური შედეგის შეფასების ინდიკატორი - პროგრამის ფარგლებში ამბულატორიულად გამოკვლეულ იქნა 11.6 ათასზე მეტი წვევამდელი;</w:t>
      </w:r>
    </w:p>
    <w:p w:rsidR="007D7D32" w:rsidRPr="006A46A9" w:rsidRDefault="007D7D32" w:rsidP="00C3739E">
      <w:pPr>
        <w:spacing w:after="0" w:line="240" w:lineRule="auto"/>
        <w:jc w:val="both"/>
        <w:rPr>
          <w:rFonts w:ascii="Sylfaen" w:eastAsia="Sylfaen" w:hAnsi="Sylfaen" w:cs="Times New Roman"/>
          <w:color w:val="000000"/>
          <w:lang w:val="ru-RU"/>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2. ინდიკატორის დასახელება - წვევამდელთა დამატებითი სტაციონარული გამოკვლევით უზრუნველყოფა;</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ჩატარდა 663 წვევამდელის დამატებითი სტაციონარული გამოკვლევა (2021 წლის მაჩვენებლები);</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br/>
        <w:t>მიზნობრივი მაჩვენებელი - თავდაცვის ძალებში გასაწვევი პირები სრულად უზრუნველყოფილნი არიან პროგრამით გათვალისწინებული დამატებითი კვლევებით;</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hAnsi="Sylfaen" w:cs="Calibri"/>
          <w:color w:val="000000"/>
          <w:lang w:val="ka-GE"/>
        </w:rPr>
      </w:pPr>
      <w:r w:rsidRPr="006A46A9">
        <w:rPr>
          <w:rFonts w:ascii="Sylfaen" w:eastAsia="Sylfaen" w:hAnsi="Sylfaen"/>
          <w:color w:val="000000"/>
        </w:rPr>
        <w:t>მიღწეული შუალედური შედეგის შეფასების ინდიკატორი</w:t>
      </w:r>
      <w:r w:rsidRPr="006A46A9">
        <w:rPr>
          <w:rFonts w:ascii="Sylfaen" w:eastAsia="Sylfaen" w:hAnsi="Sylfaen"/>
          <w:color w:val="000000"/>
          <w:lang w:val="ka-GE"/>
        </w:rPr>
        <w:t xml:space="preserve"> </w:t>
      </w:r>
      <w:r w:rsidRPr="006A46A9">
        <w:rPr>
          <w:rFonts w:ascii="Sylfaen" w:eastAsia="Sylfaen" w:hAnsi="Sylfaen"/>
          <w:color w:val="000000"/>
        </w:rPr>
        <w:t>- ჩატარდა 902 წვევამდელის დამატებითი სტაციონარული გამოკვლევა</w:t>
      </w:r>
      <w:r w:rsidRPr="006A46A9">
        <w:rPr>
          <w:rFonts w:ascii="Sylfaen" w:eastAsia="Sylfaen" w:hAnsi="Sylfaen"/>
          <w:color w:val="000000"/>
          <w:lang w:val="ka-GE"/>
        </w:rPr>
        <w:t>.</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br/>
      </w:r>
    </w:p>
    <w:p w:rsidR="007D7D32" w:rsidRPr="006A46A9" w:rsidRDefault="007D7D32" w:rsidP="00C3739E">
      <w:pPr>
        <w:pStyle w:val="Heading5"/>
        <w:spacing w:line="240" w:lineRule="auto"/>
        <w:jc w:val="both"/>
        <w:rPr>
          <w:rFonts w:ascii="Sylfaen" w:eastAsia="SimSun" w:hAnsi="Sylfaen" w:cs="Calibri"/>
          <w:bCs/>
        </w:rPr>
      </w:pPr>
      <w:r w:rsidRPr="006A46A9">
        <w:rPr>
          <w:rFonts w:ascii="Sylfaen" w:eastAsia="SimSun" w:hAnsi="Sylfaen" w:cs="Calibri"/>
          <w:bCs/>
        </w:rPr>
        <w:t>1.2.3.10 ახალი კორონავირუსული დაავადების COVID 19-ის მართვა (პროგრამული კოდი 27 03 03 10)</w:t>
      </w:r>
    </w:p>
    <w:p w:rsidR="007D7D32" w:rsidRPr="006A46A9" w:rsidRDefault="007D7D32" w:rsidP="00C3739E">
      <w:pPr>
        <w:pStyle w:val="abzacixml"/>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ჯანმრთელობის ეროვნული სააგენტო</w:t>
      </w:r>
      <w:r w:rsidRPr="006A46A9">
        <w:rPr>
          <w:rFonts w:ascii="Sylfaen" w:eastAsia="Sylfaen" w:hAnsi="Sylfaen"/>
          <w:lang w:val="ka-GE"/>
        </w:rPr>
        <w:t>;</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ა(ა)იპ-საქართველოს სამედიცინო ჰოლდინგი</w:t>
      </w:r>
    </w:p>
    <w:p w:rsidR="007D7D32" w:rsidRPr="006A46A9" w:rsidRDefault="007D7D32" w:rsidP="00C3739E">
      <w:pPr>
        <w:tabs>
          <w:tab w:val="left" w:pos="0"/>
        </w:tabs>
        <w:spacing w:after="0" w:line="240" w:lineRule="auto"/>
        <w:jc w:val="both"/>
        <w:rPr>
          <w:rFonts w:ascii="Sylfaen" w:hAnsi="Sylfaen" w:cs="Calibri"/>
          <w:color w:val="000000"/>
          <w:lang w:val="ka-GE"/>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t>დაგეგმილი შუალედური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lastRenderedPageBreak/>
        <w:t>ახალი კორონავირუსით (SARS-CoV-2) გამოწვეული ინფექციის (COVID 19) მართვა</w:t>
      </w:r>
      <w:r w:rsidRPr="006A46A9">
        <w:rPr>
          <w:rFonts w:ascii="Sylfaen" w:hAnsi="Sylfaen"/>
        </w:rPr>
        <w:br/>
        <w:t>შემუშავებულია და უზრუნველყოფილია ახალი კორონავირუსის (COVID 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ეფექტური მექანიზმები;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უზრუნველყოფილი ჯანმრთელობის დაცვის სისტემის მდგრადობა;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 xml:space="preserve">ახალი კორონავირუსით (SARS-CoV-2) გამოწვეული ინფექციის დროული გამოვლენა და იზოლირება;  </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ახალი კორონავირუსით (SARS-CoV-2) გამოწვეული ინფექციის ადექვატური მკურნალობა;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ახალი კორონავირუსით (SARS-CoV-2) გამოწვეული ინფექციის გავრცელების პრევენცია, ჰოსპიტალიზაციისა და სიკვდილობის მაჩვენებლების შემცირება.</w:t>
      </w:r>
    </w:p>
    <w:p w:rsidR="007D7D32" w:rsidRPr="006A46A9" w:rsidRDefault="007D7D32" w:rsidP="00C3739E">
      <w:pPr>
        <w:spacing w:after="0" w:line="240" w:lineRule="auto"/>
        <w:jc w:val="both"/>
        <w:rPr>
          <w:rFonts w:ascii="Sylfaen" w:eastAsia="Calibri" w:hAnsi="Sylfaen" w:cs="Times New Roman"/>
          <w:color w:val="000000"/>
          <w:lang w:val="ka-GE"/>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r w:rsidRPr="006A46A9">
        <w:rPr>
          <w:rFonts w:ascii="Sylfaen" w:hAnsi="Sylfaen"/>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 xml:space="preserve">ახალი კორონავირუსით (SARS-CoV-2) გამოწვეული ინფექციით (COVID 19) დაავადებული პირები უზრუნველყოფილი არიან შესაბამისი მომსახურებით. </w:t>
      </w: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დაგეგმილი და 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tabs>
          <w:tab w:val="left" w:pos="0"/>
        </w:tabs>
        <w:spacing w:after="0" w:line="240" w:lineRule="auto"/>
        <w:jc w:val="both"/>
        <w:rPr>
          <w:rFonts w:ascii="Sylfaen" w:eastAsia="Sylfaen" w:hAnsi="Sylfaen"/>
          <w:color w:val="000000"/>
          <w:lang w:val="ka-GE"/>
        </w:rPr>
      </w:pPr>
      <w:r w:rsidRPr="006A46A9">
        <w:rPr>
          <w:rFonts w:ascii="Sylfaen" w:eastAsia="Sylfaen" w:hAnsi="Sylfaen"/>
          <w:color w:val="000000"/>
          <w:lang w:val="ka-GE"/>
        </w:rPr>
        <w:t>1.</w:t>
      </w:r>
    </w:p>
    <w:p w:rsidR="007D7D32" w:rsidRPr="006A46A9" w:rsidRDefault="007D7D32" w:rsidP="00C3739E">
      <w:pPr>
        <w:tabs>
          <w:tab w:val="left" w:pos="0"/>
        </w:tabs>
        <w:spacing w:after="0" w:line="240" w:lineRule="auto"/>
        <w:jc w:val="both"/>
        <w:rPr>
          <w:rFonts w:ascii="Sylfaen" w:eastAsia="Sylfaen" w:hAnsi="Sylfaen"/>
          <w:color w:val="000000"/>
          <w:lang w:val="ka-GE"/>
        </w:rPr>
      </w:pPr>
      <w:r w:rsidRPr="006A46A9">
        <w:rPr>
          <w:rFonts w:ascii="Sylfaen" w:eastAsia="Sylfaen" w:hAnsi="Sylfaen"/>
          <w:color w:val="000000"/>
          <w:lang w:val="ka-GE"/>
        </w:rPr>
        <w:t xml:space="preserve">ინდიკატორის დასახელება - სასუნთქი აპარატების რაოდენობა 10 000 მოსახლეზე; </w:t>
      </w:r>
      <w:r w:rsidRPr="006A46A9">
        <w:rPr>
          <w:rFonts w:ascii="Sylfaen" w:eastAsia="Sylfaen" w:hAnsi="Sylfaen"/>
          <w:color w:val="000000"/>
          <w:lang w:val="ka-GE"/>
        </w:rPr>
        <w:br/>
      </w:r>
    </w:p>
    <w:p w:rsidR="007D7D32" w:rsidRPr="006A46A9" w:rsidRDefault="007D7D32" w:rsidP="00C3739E">
      <w:pPr>
        <w:tabs>
          <w:tab w:val="left" w:pos="0"/>
        </w:tabs>
        <w:spacing w:after="0" w:line="240" w:lineRule="auto"/>
        <w:jc w:val="both"/>
        <w:rPr>
          <w:rFonts w:ascii="Sylfaen" w:eastAsia="Sylfaen" w:hAnsi="Sylfaen"/>
          <w:color w:val="000000"/>
          <w:lang w:val="ka-GE"/>
        </w:rPr>
      </w:pPr>
      <w:r w:rsidRPr="006A46A9">
        <w:rPr>
          <w:rFonts w:ascii="Sylfaen" w:eastAsia="Sylfaen" w:hAnsi="Sylfaen"/>
          <w:color w:val="000000"/>
          <w:lang w:val="ka-GE"/>
        </w:rPr>
        <w:t>საბაზისო მაჩვენებელი - 7.0 (2021წ.);</w:t>
      </w:r>
    </w:p>
    <w:p w:rsidR="007D7D32" w:rsidRPr="006A46A9" w:rsidRDefault="007D7D32" w:rsidP="00C3739E">
      <w:pPr>
        <w:tabs>
          <w:tab w:val="left" w:pos="0"/>
        </w:tabs>
        <w:spacing w:after="0" w:line="240" w:lineRule="auto"/>
        <w:jc w:val="both"/>
        <w:rPr>
          <w:rFonts w:ascii="Sylfaen" w:eastAsia="Sylfaen" w:hAnsi="Sylfaen"/>
          <w:color w:val="000000"/>
          <w:lang w:val="ka-GE"/>
        </w:rPr>
      </w:pPr>
      <w:r w:rsidRPr="006A46A9">
        <w:rPr>
          <w:rFonts w:ascii="Sylfaen" w:eastAsia="Sylfaen" w:hAnsi="Sylfaen"/>
          <w:color w:val="000000"/>
          <w:lang w:val="ka-GE"/>
        </w:rPr>
        <w:t xml:space="preserve"> </w:t>
      </w:r>
      <w:r w:rsidRPr="006A46A9">
        <w:rPr>
          <w:rFonts w:ascii="Sylfaen" w:eastAsia="Sylfaen" w:hAnsi="Sylfaen"/>
          <w:color w:val="000000"/>
          <w:lang w:val="ka-GE"/>
        </w:rPr>
        <w:br/>
        <w:t>მიზნობრივი მაჩვენებელი - სასუნთქი აპარატების რაოდენობა 10 000 მოსახლეზე - 8.5 (მსოფლიო ბანკის რეკომენდაცია);</w:t>
      </w:r>
    </w:p>
    <w:p w:rsidR="007D7D32" w:rsidRPr="006A46A9" w:rsidRDefault="007D7D32" w:rsidP="00C3739E">
      <w:pPr>
        <w:tabs>
          <w:tab w:val="left" w:pos="0"/>
        </w:tabs>
        <w:spacing w:after="0" w:line="240" w:lineRule="auto"/>
        <w:jc w:val="both"/>
        <w:rPr>
          <w:rFonts w:ascii="Sylfaen" w:hAnsi="Sylfaen" w:cs="Calibri"/>
          <w:color w:val="000000"/>
          <w:lang w:val="ka-GE"/>
        </w:rPr>
      </w:pPr>
    </w:p>
    <w:p w:rsidR="007D7D32" w:rsidRPr="006A46A9" w:rsidRDefault="007D7D32" w:rsidP="00C3739E">
      <w:pPr>
        <w:tabs>
          <w:tab w:val="left" w:pos="0"/>
        </w:tabs>
        <w:spacing w:after="0" w:line="240" w:lineRule="auto"/>
        <w:jc w:val="both"/>
        <w:rPr>
          <w:rFonts w:ascii="Sylfaen" w:hAnsi="Sylfaen" w:cs="Calibri"/>
          <w:color w:val="000000"/>
          <w:lang w:val="ka-GE"/>
        </w:rPr>
      </w:pPr>
      <w:r w:rsidRPr="006A46A9">
        <w:rPr>
          <w:rFonts w:ascii="Sylfaen" w:hAnsi="Sylfaen" w:cs="Calibri"/>
          <w:color w:val="000000"/>
          <w:lang w:val="ka-GE"/>
        </w:rPr>
        <w:t>მიღწეული შუალედური შედეგის შეფასების ინდიკატორი - სასუნთქი აპარატების რაოდენობა 10 000 მოსახლეზე 8.5 (2023წ.);</w:t>
      </w:r>
    </w:p>
    <w:p w:rsidR="007D7D32" w:rsidRPr="006A46A9" w:rsidRDefault="007D7D32" w:rsidP="00C3739E">
      <w:pPr>
        <w:tabs>
          <w:tab w:val="left" w:pos="0"/>
        </w:tabs>
        <w:spacing w:after="0" w:line="240" w:lineRule="auto"/>
        <w:jc w:val="both"/>
        <w:rPr>
          <w:rFonts w:ascii="Sylfaen" w:eastAsia="Sylfaen" w:hAnsi="Sylfaen" w:cs="Times New Roman"/>
          <w:color w:val="000000"/>
          <w:lang w:val="ka-GE"/>
        </w:rPr>
      </w:pPr>
    </w:p>
    <w:p w:rsidR="007D7D32" w:rsidRPr="006A46A9" w:rsidRDefault="007D7D32" w:rsidP="00C3739E">
      <w:pPr>
        <w:tabs>
          <w:tab w:val="left" w:pos="0"/>
        </w:tabs>
        <w:spacing w:after="0" w:line="240" w:lineRule="auto"/>
        <w:jc w:val="both"/>
        <w:rPr>
          <w:rFonts w:ascii="Sylfaen" w:eastAsia="Sylfaen" w:hAnsi="Sylfaen"/>
          <w:color w:val="000000"/>
          <w:lang w:val="ka-GE"/>
        </w:rPr>
      </w:pPr>
      <w:r w:rsidRPr="006A46A9">
        <w:rPr>
          <w:rFonts w:ascii="Sylfaen" w:eastAsia="Sylfaen" w:hAnsi="Sylfaen"/>
          <w:color w:val="000000"/>
          <w:lang w:val="ka-GE"/>
        </w:rPr>
        <w:t>2.</w:t>
      </w:r>
    </w:p>
    <w:p w:rsidR="007D7D32" w:rsidRPr="006A46A9" w:rsidRDefault="007D7D32" w:rsidP="00C3739E">
      <w:pPr>
        <w:tabs>
          <w:tab w:val="left" w:pos="0"/>
        </w:tabs>
        <w:spacing w:after="0" w:line="240" w:lineRule="auto"/>
        <w:jc w:val="both"/>
        <w:rPr>
          <w:rFonts w:ascii="Sylfaen" w:eastAsia="Sylfaen" w:hAnsi="Sylfaen"/>
          <w:color w:val="000000"/>
          <w:lang w:val="ka-GE"/>
        </w:rPr>
      </w:pPr>
      <w:r w:rsidRPr="006A46A9">
        <w:rPr>
          <w:rFonts w:ascii="Sylfaen" w:eastAsia="Sylfaen" w:hAnsi="Sylfaen"/>
          <w:color w:val="000000"/>
          <w:lang w:val="ka-GE"/>
        </w:rPr>
        <w:t>ინდიკატორის დასახელება - ახალი კორონავირუსით (SARS-CoV-2) გამოწვეული ინფექციაზე (COVID-19) დიაგნოსტირებულ პაციენტთა რაოდენობა;</w:t>
      </w:r>
    </w:p>
    <w:p w:rsidR="007D7D32" w:rsidRPr="006A46A9" w:rsidRDefault="007D7D32" w:rsidP="00C3739E">
      <w:pPr>
        <w:tabs>
          <w:tab w:val="left" w:pos="0"/>
        </w:tabs>
        <w:spacing w:after="0" w:line="240" w:lineRule="auto"/>
        <w:jc w:val="both"/>
        <w:rPr>
          <w:rFonts w:ascii="Sylfaen" w:eastAsia="Sylfaen" w:hAnsi="Sylfaen"/>
          <w:color w:val="000000"/>
          <w:lang w:val="ka-GE"/>
        </w:rPr>
      </w:pPr>
      <w:r w:rsidRPr="006A46A9">
        <w:rPr>
          <w:rFonts w:ascii="Sylfaen" w:eastAsia="Sylfaen" w:hAnsi="Sylfaen"/>
          <w:color w:val="000000"/>
          <w:lang w:val="ka-GE"/>
        </w:rPr>
        <w:t xml:space="preserve"> </w:t>
      </w:r>
      <w:r w:rsidRPr="006A46A9">
        <w:rPr>
          <w:rFonts w:ascii="Sylfaen" w:eastAsia="Sylfaen" w:hAnsi="Sylfaen"/>
          <w:color w:val="000000"/>
          <w:lang w:val="ka-GE"/>
        </w:rPr>
        <w:br/>
        <w:t>საბაზისო მაჩვენებელი - ახალი კორონავირუსით (SARS-CoV-2) გამოწვეული ინფექციაზე (COVID-19) დიაგნოსტირებულ პაციენტთა რაოდენობა - ჩატარებული ტესტების შეფარდება დადასტურებული შემთხვევების რაოდენობასთან 14/1-ზე (2020-2021 წლების მაჩვენებელი);</w:t>
      </w:r>
    </w:p>
    <w:p w:rsidR="007D7D32" w:rsidRPr="006A46A9" w:rsidRDefault="007D7D32" w:rsidP="00C3739E">
      <w:pPr>
        <w:tabs>
          <w:tab w:val="left" w:pos="0"/>
        </w:tabs>
        <w:spacing w:after="0" w:line="240" w:lineRule="auto"/>
        <w:jc w:val="both"/>
        <w:rPr>
          <w:rFonts w:ascii="Sylfaen" w:eastAsia="Sylfaen" w:hAnsi="Sylfaen"/>
          <w:color w:val="000000"/>
          <w:lang w:val="ka-GE"/>
        </w:rPr>
      </w:pPr>
      <w:r w:rsidRPr="006A46A9">
        <w:rPr>
          <w:rFonts w:ascii="Sylfaen" w:eastAsia="Sylfaen" w:hAnsi="Sylfaen"/>
          <w:color w:val="000000"/>
          <w:lang w:val="ka-GE"/>
        </w:rPr>
        <w:t xml:space="preserve"> </w:t>
      </w:r>
      <w:r w:rsidRPr="006A46A9">
        <w:rPr>
          <w:rFonts w:ascii="Sylfaen" w:eastAsia="Sylfaen" w:hAnsi="Sylfaen"/>
          <w:color w:val="000000"/>
          <w:lang w:val="ka-GE"/>
        </w:rPr>
        <w:br/>
        <w:t>მიზნობრივი მაჩვენებელი - ჯანმრთელობის მსოფლიო ორგანიზაციის რეკომენდაციით ერთი დადასტურებული შემთხვევის გამოსავლენად 10-30 ტესტის ჩატარება; სავალდებულო ტესტირებას დაქვემდებარებული ჯგუფების ტესტირება დადგენილი რეჟიმებით;</w:t>
      </w:r>
    </w:p>
    <w:p w:rsidR="007D7D32" w:rsidRPr="006A46A9" w:rsidRDefault="007D7D32" w:rsidP="00C3739E">
      <w:pPr>
        <w:tabs>
          <w:tab w:val="left" w:pos="0"/>
        </w:tabs>
        <w:spacing w:after="0" w:line="240" w:lineRule="auto"/>
        <w:jc w:val="both"/>
        <w:rPr>
          <w:rFonts w:ascii="Sylfaen" w:eastAsia="Sylfaen" w:hAnsi="Sylfaen"/>
          <w:color w:val="000000"/>
          <w:lang w:val="ka-GE"/>
        </w:rPr>
      </w:pPr>
    </w:p>
    <w:p w:rsidR="007D7D32" w:rsidRPr="006A46A9" w:rsidRDefault="007D7D32" w:rsidP="00C3739E">
      <w:pPr>
        <w:tabs>
          <w:tab w:val="left" w:pos="0"/>
        </w:tabs>
        <w:spacing w:after="0" w:line="240" w:lineRule="auto"/>
        <w:jc w:val="both"/>
        <w:rPr>
          <w:rFonts w:ascii="Sylfaen" w:eastAsia="Calibri" w:hAnsi="Sylfaen" w:cs="Sylfaen"/>
          <w:lang w:val="ka-GE"/>
        </w:rPr>
      </w:pPr>
      <w:r w:rsidRPr="006A46A9">
        <w:rPr>
          <w:rFonts w:ascii="Sylfaen" w:eastAsia="Sylfaen" w:hAnsi="Sylfaen"/>
          <w:color w:val="000000"/>
          <w:lang w:val="ka-GE"/>
        </w:rPr>
        <w:lastRenderedPageBreak/>
        <w:t>მიღწეული შუალედური შედეგის შეფასების ინდიკატორი - საანგარიშგებო პერიოდში  სულ ჩატარებულია  52 952 PCR კვლევა და 1 569 599  სწრაფი-მარტივი ტესტირება ანტიგენით.</w:t>
      </w:r>
    </w:p>
    <w:p w:rsidR="007D7D32" w:rsidRPr="006A46A9" w:rsidRDefault="007D7D32" w:rsidP="00C3739E">
      <w:pPr>
        <w:tabs>
          <w:tab w:val="left" w:pos="450"/>
        </w:tabs>
        <w:spacing w:after="0" w:line="240" w:lineRule="auto"/>
        <w:jc w:val="both"/>
        <w:rPr>
          <w:rFonts w:ascii="Sylfaen" w:eastAsia="Sylfaen" w:hAnsi="Sylfaen" w:cs="Times New Roman"/>
          <w:lang w:val="ka-GE"/>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pStyle w:val="Heading5"/>
        <w:spacing w:before="0" w:line="240" w:lineRule="auto"/>
        <w:jc w:val="both"/>
        <w:rPr>
          <w:rFonts w:ascii="Sylfaen" w:eastAsia="SimSun" w:hAnsi="Sylfaen" w:cs="Calibri"/>
          <w:bCs/>
        </w:rPr>
      </w:pPr>
      <w:r w:rsidRPr="006A46A9">
        <w:rPr>
          <w:rFonts w:ascii="Sylfaen" w:eastAsia="SimSun" w:hAnsi="Sylfaen" w:cs="Calibri"/>
          <w:bCs/>
        </w:rPr>
        <w:t>1.2.3.11 ორგანოთა ტრანსპლანტაცია (27 03 03 11)</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tabs>
          <w:tab w:val="left" w:pos="720"/>
        </w:tabs>
        <w:spacing w:after="0" w:line="240" w:lineRule="auto"/>
        <w:ind w:left="720"/>
        <w:jc w:val="both"/>
        <w:rPr>
          <w:rFonts w:ascii="Sylfaen" w:eastAsia="Sylfaen" w:hAnsi="Sylfaen"/>
        </w:rPr>
      </w:pPr>
      <w:r w:rsidRPr="006A46A9">
        <w:rPr>
          <w:rFonts w:ascii="Sylfaen" w:eastAsia="Sylfaen" w:hAnsi="Sylfaen"/>
        </w:rPr>
        <w:t>სსიპ - ჯანმრთელობის ეროვნული სააგენტო</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hAnsi="Sylfaen" w:cs="Sylfaen"/>
          <w:lang w:val="ka-GE"/>
        </w:rPr>
      </w:pPr>
      <w:r w:rsidRPr="006A46A9">
        <w:rPr>
          <w:rFonts w:ascii="Sylfaen" w:hAnsi="Sylfaen" w:cs="Sylfaen"/>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ოპერაციული მკურნალობის ხელმისაწვდომობა, ონკოჰემატოლოგიური და ღვიძლის დაავადებების მქონე პაციენტებისთვის, რომლებიც საჭიროებენ ძვლის ტვინის და ღვიძლის ტრანსპლანტაციას.</w:t>
      </w:r>
    </w:p>
    <w:p w:rsidR="007D7D32" w:rsidRPr="006A46A9" w:rsidRDefault="007D7D32" w:rsidP="00C3739E">
      <w:pPr>
        <w:spacing w:after="0" w:line="240" w:lineRule="auto"/>
        <w:jc w:val="both"/>
        <w:rPr>
          <w:rFonts w:ascii="Sylfaen" w:eastAsia="Calibri" w:hAnsi="Sylfaen" w:cs="Times New Roma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უზრუნველყოფილია ძვლის ტვინის და ღვიძლის ტრანსპლანტაციის საჭიროების მქონე პაციენტებისთვის სპეციფიკურ სამედიცინო სერვისებზე ხელმისაწვდომობა.</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t>დაგეგმილი და მიღწეული შუალედური შედეგების შეფასების ინდიკატორები</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1.</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ინდიკატორის დასახელება - ჩატარებული ღვიძლის ტრანსპლანტაციის რაოდენობა; </w:t>
      </w:r>
      <w:r w:rsidRPr="006A46A9">
        <w:rPr>
          <w:rFonts w:ascii="Sylfaen" w:eastAsia="Sylfaen" w:hAnsi="Sylfaen"/>
          <w:color w:val="000000"/>
        </w:rPr>
        <w:br/>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დაფინანსებული ოპერაციების რაოდენობა - 4;</w:t>
      </w:r>
    </w:p>
    <w:p w:rsidR="007D7D32" w:rsidRPr="006A46A9" w:rsidRDefault="007D7D32" w:rsidP="00C3739E">
      <w:pPr>
        <w:spacing w:after="0" w:line="240" w:lineRule="auto"/>
        <w:jc w:val="both"/>
        <w:rPr>
          <w:rFonts w:ascii="Sylfaen" w:eastAsia="Calibri" w:hAnsi="Sylfaen" w:cs="Calibri"/>
          <w:color w:val="000000"/>
          <w:lang w:val="ka-GE"/>
        </w:rPr>
      </w:pPr>
    </w:p>
    <w:p w:rsidR="007D7D32" w:rsidRPr="006A46A9" w:rsidRDefault="007D7D32" w:rsidP="00C3739E">
      <w:pPr>
        <w:spacing w:after="0" w:line="240" w:lineRule="auto"/>
        <w:jc w:val="both"/>
        <w:rPr>
          <w:rFonts w:ascii="Sylfaen" w:eastAsia="Times New Roman" w:hAnsi="Sylfaen" w:cs="Calibri"/>
          <w:lang w:val="ka-GE"/>
        </w:rPr>
      </w:pP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ინდიკატორი - </w:t>
      </w:r>
      <w:r w:rsidRPr="006A46A9">
        <w:rPr>
          <w:rFonts w:ascii="Sylfaen" w:eastAsia="Times New Roman" w:hAnsi="Sylfaen" w:cs="Calibri"/>
          <w:lang w:val="ka-GE"/>
        </w:rPr>
        <w:t>ჩატარდა ღვიძლის ტრანსპლანტაციის 5 ოპერაცია;</w:t>
      </w:r>
    </w:p>
    <w:p w:rsidR="007D7D32" w:rsidRPr="006A46A9" w:rsidRDefault="007D7D32" w:rsidP="00C3739E">
      <w:pPr>
        <w:spacing w:after="0" w:line="240" w:lineRule="auto"/>
        <w:jc w:val="both"/>
        <w:rPr>
          <w:rFonts w:ascii="Sylfaen" w:eastAsia="Sylfaen" w:hAnsi="Sylfaen" w:cs="Times New Roman"/>
          <w:color w:val="000000"/>
          <w:lang w:val="ru-RU"/>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2.</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ჩატარებული ძვლის ტვინის ტრანსპლანტაციის რაოდენობა;</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br/>
        <w:t>მიზნობრივი მაჩვენებელი - გაცემული 12 საგარანტიო, დაფინანსებული ოპერაციების რაოდენობა - 10;</w:t>
      </w:r>
    </w:p>
    <w:p w:rsidR="007D7D32" w:rsidRPr="006A46A9" w:rsidRDefault="007D7D32" w:rsidP="00C3739E">
      <w:pPr>
        <w:spacing w:after="0" w:line="240" w:lineRule="auto"/>
        <w:jc w:val="both"/>
        <w:rPr>
          <w:rFonts w:ascii="Sylfaen" w:eastAsia="Calibri" w:hAnsi="Sylfaen" w:cs="Calibri"/>
          <w:color w:val="000000"/>
          <w:lang w:val="ka-GE"/>
        </w:rPr>
      </w:pPr>
    </w:p>
    <w:p w:rsidR="007D7D32" w:rsidRPr="006A46A9" w:rsidRDefault="007D7D32" w:rsidP="00C3739E">
      <w:pPr>
        <w:spacing w:after="0" w:line="240" w:lineRule="auto"/>
        <w:jc w:val="both"/>
        <w:rPr>
          <w:rFonts w:ascii="Sylfaen" w:eastAsia="Sylfaen" w:hAnsi="Sylfaen"/>
          <w:color w:val="000000"/>
        </w:rPr>
      </w:pPr>
      <w:r w:rsidRPr="006A46A9">
        <w:rPr>
          <w:rFonts w:ascii="Sylfaen" w:hAnsi="Sylfaen" w:cs="Calibri"/>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Calibri"/>
          <w:color w:val="000000"/>
          <w:lang w:val="ka-GE"/>
        </w:rPr>
        <w:t xml:space="preserve">შედეგის შეფასების ინდიკატორი </w:t>
      </w:r>
      <w:r w:rsidRPr="006A46A9">
        <w:rPr>
          <w:rFonts w:ascii="Sylfaen" w:eastAsia="Sylfaen" w:hAnsi="Sylfaen"/>
          <w:color w:val="000000"/>
        </w:rPr>
        <w:t>- ჩატარდა 37 ოპერაცია.</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pStyle w:val="Heading4"/>
        <w:spacing w:before="0" w:line="240" w:lineRule="auto"/>
        <w:rPr>
          <w:rFonts w:ascii="Sylfaen" w:eastAsia="SimSun" w:hAnsi="Sylfaen" w:cs="Calibri"/>
          <w:i w:val="0"/>
        </w:rPr>
      </w:pPr>
      <w:r w:rsidRPr="006A46A9">
        <w:rPr>
          <w:rFonts w:ascii="Sylfaen" w:eastAsia="SimSun" w:hAnsi="Sylfaen" w:cs="Calibri"/>
          <w:i w:val="0"/>
        </w:rPr>
        <w:t>1.2.4 დიპლომისშემდგომი სამედიცინო განათლება (პროგრამული კოდი 27 03 04)</w:t>
      </w:r>
    </w:p>
    <w:p w:rsidR="007D7D32" w:rsidRPr="006A46A9" w:rsidRDefault="007D7D32" w:rsidP="00C3739E">
      <w:pPr>
        <w:spacing w:after="0" w:line="240" w:lineRule="auto"/>
        <w:rPr>
          <w:rFonts w:ascii="Sylfaen" w:hAnsi="Sylfaen"/>
          <w:lang w:val="ru-RU" w:eastAsia="ru-RU"/>
        </w:rPr>
      </w:pPr>
    </w:p>
    <w:p w:rsidR="007D7D32" w:rsidRPr="006A46A9" w:rsidRDefault="007D7D32" w:rsidP="00C3739E">
      <w:pPr>
        <w:spacing w:after="0" w:line="240" w:lineRule="auto"/>
        <w:jc w:val="both"/>
        <w:rPr>
          <w:rFonts w:ascii="Sylfaen" w:hAnsi="Sylfaen"/>
        </w:rPr>
      </w:pPr>
      <w:r w:rsidRPr="006A46A9">
        <w:rPr>
          <w:rFonts w:ascii="Sylfaen" w:hAnsi="Sylfaen"/>
        </w:rPr>
        <w:lastRenderedPageBreak/>
        <w:t xml:space="preserve">პროგრამის განმახორციელებელი: </w:t>
      </w:r>
    </w:p>
    <w:p w:rsidR="007D7D32" w:rsidRPr="006A46A9" w:rsidRDefault="007D7D32" w:rsidP="00C3739E">
      <w:pPr>
        <w:numPr>
          <w:ilvl w:val="0"/>
          <w:numId w:val="14"/>
        </w:numPr>
        <w:tabs>
          <w:tab w:val="left" w:pos="720"/>
        </w:tabs>
        <w:spacing w:after="0" w:line="240" w:lineRule="auto"/>
        <w:ind w:left="720"/>
        <w:jc w:val="both"/>
        <w:rPr>
          <w:rFonts w:ascii="Sylfaen" w:eastAsia="Sylfaen" w:hAnsi="Sylfaen"/>
        </w:rPr>
      </w:pPr>
      <w:r w:rsidRPr="006A46A9">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7D7D32" w:rsidRPr="006A46A9" w:rsidRDefault="007D7D32" w:rsidP="00C3739E">
      <w:pPr>
        <w:spacing w:after="0" w:line="240" w:lineRule="auto"/>
        <w:ind w:left="360" w:firstLine="720"/>
        <w:jc w:val="both"/>
        <w:rPr>
          <w:rFonts w:ascii="Sylfaen" w:eastAsia="Calibri" w:hAnsi="Sylfaen" w:cs="Calibri"/>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t>დაგეგმილი შუალედური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მაღალმთიან და საზღვრისპირა მუნიციპალიტეტებსა და  „ოკუპირებული ტერიტორიების შესახებ“ საქართველოს კანონით განსაზღვრულ ტერიტორიებში სამედიცინო სერვისების შენარჩუნება და მათი უწყვეტობის უზრუნველყოფა;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დიპლომისშემდგომ განათლებაზე (პროფესიულ მზადებაზე) ფინანსური ხელმისაწვდომობის გაზრდა (მ.შ. სოციალურად დაუცველი საექიმო სპეციალობის მაძიებელთათვის, ასევე, მაძიებელთა დაფინანსება პრიორიტეტულ საექიმო სპეციალობებში).</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t>მიღწეული შუალედური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დეფიციტურ და პრიორიტეტულ საექიმო სპეციალობებში ადამიანური რესურსის მომზადება უზრუნველყოფილია.</w:t>
      </w:r>
    </w:p>
    <w:p w:rsidR="007D7D32" w:rsidRPr="006A46A9" w:rsidRDefault="007D7D32" w:rsidP="00C3739E">
      <w:pPr>
        <w:pStyle w:val="ListParagraph"/>
        <w:spacing w:after="0" w:line="240" w:lineRule="auto"/>
        <w:ind w:left="360"/>
        <w:rPr>
          <w:rFonts w:ascii="Sylfaen" w:hAnsi="Sylfaen"/>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t>დაგეგმილი და მიღწეული შუალედური შედეგების შეფასების ინდიკატორები</w:t>
      </w:r>
    </w:p>
    <w:p w:rsidR="007D7D32" w:rsidRPr="006A46A9" w:rsidRDefault="007D7D32" w:rsidP="00C3739E">
      <w:pPr>
        <w:pStyle w:val="abzacixml"/>
      </w:pPr>
    </w:p>
    <w:p w:rsidR="007D7D32" w:rsidRPr="006A46A9" w:rsidRDefault="007D7D32" w:rsidP="00C3739E">
      <w:pPr>
        <w:pStyle w:val="abzacixml"/>
      </w:pPr>
      <w:r w:rsidRPr="006A46A9">
        <w:rPr>
          <w:bCs/>
        </w:rPr>
        <w:t>ინდიკატორის დასახელება</w:t>
      </w:r>
      <w:r w:rsidRPr="006A46A9">
        <w:t xml:space="preserve"> - დიპლომისშემდგომი განათლების პროგრამაში ჩართული მაძიებლების რაოდენობა;</w:t>
      </w:r>
    </w:p>
    <w:p w:rsidR="007D7D32" w:rsidRPr="006A46A9" w:rsidRDefault="007D7D32" w:rsidP="00C3739E">
      <w:pPr>
        <w:pStyle w:val="abzacixml"/>
      </w:pPr>
      <w:r w:rsidRPr="006A46A9">
        <w:t xml:space="preserve"> </w:t>
      </w:r>
      <w:r w:rsidRPr="006A46A9">
        <w:br/>
      </w:r>
      <w:r w:rsidRPr="006A46A9">
        <w:rPr>
          <w:bCs/>
        </w:rPr>
        <w:t>საბაზისო მაჩვენებელი</w:t>
      </w:r>
      <w:r w:rsidRPr="006A46A9">
        <w:t xml:space="preserve"> - დიპლომისშემდგომი განათლების პროგრამაში ჩართული მაძიებლების რაოდენობა - 30;</w:t>
      </w:r>
    </w:p>
    <w:p w:rsidR="007D7D32" w:rsidRPr="006A46A9" w:rsidRDefault="007D7D32" w:rsidP="00C3739E">
      <w:pPr>
        <w:pStyle w:val="abzacixml"/>
      </w:pPr>
      <w:r w:rsidRPr="006A46A9">
        <w:t xml:space="preserve"> </w:t>
      </w:r>
      <w:r w:rsidRPr="006A46A9">
        <w:br/>
      </w:r>
      <w:r w:rsidRPr="006A46A9">
        <w:rPr>
          <w:bCs/>
        </w:rPr>
        <w:t>მიზნობრივი მაჩვენებელი</w:t>
      </w:r>
      <w:r w:rsidRPr="006A46A9">
        <w:t xml:space="preserve"> - საბაზისო მაჩვენებლის შენარჩუნება;</w:t>
      </w:r>
    </w:p>
    <w:p w:rsidR="007D7D32" w:rsidRPr="006A46A9" w:rsidRDefault="007D7D32" w:rsidP="00C3739E">
      <w:pPr>
        <w:pStyle w:val="abzacixml"/>
      </w:pPr>
    </w:p>
    <w:p w:rsidR="007D7D32" w:rsidRPr="006A46A9" w:rsidRDefault="007D7D32" w:rsidP="00C3739E">
      <w:pPr>
        <w:pStyle w:val="abzacixml"/>
        <w:rPr>
          <w:rFonts w:cs="Calibri"/>
        </w:rPr>
      </w:pPr>
      <w:r w:rsidRPr="006A46A9">
        <w:rPr>
          <w:bCs/>
        </w:rPr>
        <w:t>მიღწეული შუალედური შედეგის შეფასების ინდიკატორი</w:t>
      </w:r>
      <w:r w:rsidRPr="006A46A9">
        <w:t xml:space="preserve"> - მაღალმთიანი და საზღვრისპირა მუნიციპალიტეტებისათვის დეფიციტურ საექიმო სპეციალობებში დაფინანსდა 19 მაძიებელი, ასევე პრიორიტეტულ საექიმო სპეციალობებში 2023 წელს ჩარიცხული 28 მაძიებელი და სოციალურად დაუცველი ოჯახების მონაცემთა ბაზაში 120 001-ზე ნაკლები სარეიტინგო ქულის მქონე საექიმო სპეციალობის 3 მაძიებელი.</w:t>
      </w:r>
    </w:p>
    <w:p w:rsidR="007D7D32" w:rsidRPr="006A46A9" w:rsidRDefault="007D7D32" w:rsidP="00C3739E">
      <w:pPr>
        <w:pStyle w:val="abzacixml"/>
      </w:pPr>
    </w:p>
    <w:p w:rsidR="007D7D32" w:rsidRPr="006A46A9" w:rsidRDefault="007D7D32" w:rsidP="00C3739E">
      <w:pPr>
        <w:pStyle w:val="abzacixml"/>
      </w:pPr>
    </w:p>
    <w:p w:rsidR="007D7D32" w:rsidRPr="006A46A9" w:rsidRDefault="007D7D32" w:rsidP="00C3739E">
      <w:pPr>
        <w:pStyle w:val="Heading2"/>
        <w:spacing w:before="0" w:line="240" w:lineRule="auto"/>
        <w:jc w:val="both"/>
        <w:rPr>
          <w:rFonts w:ascii="Sylfaen" w:hAnsi="Sylfaen" w:cs="Sylfaen"/>
          <w:bCs/>
          <w:sz w:val="22"/>
          <w:szCs w:val="22"/>
        </w:rPr>
      </w:pPr>
      <w:r w:rsidRPr="006A46A9">
        <w:rPr>
          <w:rFonts w:ascii="Sylfaen" w:hAnsi="Sylfaen" w:cs="Sylfaen"/>
          <w:bCs/>
          <w:sz w:val="22"/>
          <w:szCs w:val="22"/>
        </w:rPr>
        <w:t>1.3 სამედიცინო დაწესებულებათა რეაბილიტაცია და აღჭურვა (პროგრამული კოდი - 27 04)</w:t>
      </w:r>
    </w:p>
    <w:p w:rsidR="007D7D32" w:rsidRPr="006A46A9" w:rsidRDefault="007D7D32" w:rsidP="00C3739E">
      <w:pPr>
        <w:pStyle w:val="ListParagraph"/>
        <w:tabs>
          <w:tab w:val="left" w:pos="0"/>
        </w:tabs>
        <w:spacing w:after="0" w:line="240" w:lineRule="auto"/>
        <w:rPr>
          <w:rFonts w:ascii="Sylfaen" w:eastAsiaTheme="minorEastAsia" w:hAnsi="Sylfaen"/>
        </w:rPr>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tabs>
          <w:tab w:val="left" w:pos="720"/>
        </w:tabs>
        <w:spacing w:after="0" w:line="240" w:lineRule="auto"/>
        <w:ind w:left="720"/>
        <w:jc w:val="both"/>
        <w:rPr>
          <w:rFonts w:ascii="Sylfaen" w:eastAsia="Sylfaen" w:hAnsi="Sylfaen"/>
        </w:rPr>
      </w:pPr>
      <w:r w:rsidRPr="006A46A9">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7D7D32" w:rsidRPr="006A46A9" w:rsidRDefault="007D7D32" w:rsidP="00C3739E">
      <w:pPr>
        <w:numPr>
          <w:ilvl w:val="0"/>
          <w:numId w:val="14"/>
        </w:numPr>
        <w:tabs>
          <w:tab w:val="left" w:pos="720"/>
        </w:tabs>
        <w:spacing w:after="0" w:line="240" w:lineRule="auto"/>
        <w:ind w:left="720"/>
        <w:jc w:val="both"/>
        <w:rPr>
          <w:rFonts w:ascii="Sylfaen" w:eastAsia="Sylfaen" w:hAnsi="Sylfaen"/>
        </w:rPr>
      </w:pPr>
      <w:r w:rsidRPr="006A46A9">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rsidR="007D7D32" w:rsidRPr="006A46A9" w:rsidRDefault="007D7D32" w:rsidP="00C3739E">
      <w:pPr>
        <w:pStyle w:val="abzacixml"/>
      </w:pPr>
    </w:p>
    <w:p w:rsidR="007D7D32" w:rsidRPr="006A46A9" w:rsidRDefault="007D7D32" w:rsidP="00C3739E">
      <w:pPr>
        <w:spacing w:after="0" w:line="240" w:lineRule="auto"/>
        <w:jc w:val="both"/>
        <w:rPr>
          <w:rFonts w:ascii="Sylfaen" w:eastAsiaTheme="minorEastAsia" w:hAnsi="Sylfaen" w:cs="Sylfaen"/>
          <w:color w:val="000000"/>
          <w:shd w:val="clear" w:color="auto" w:fill="FFFFFF"/>
          <w:lang w:val="ka-GE"/>
        </w:rPr>
      </w:pPr>
    </w:p>
    <w:p w:rsidR="007D7D32" w:rsidRPr="006A46A9" w:rsidRDefault="007D7D32" w:rsidP="00C3739E">
      <w:pPr>
        <w:pStyle w:val="abzacixml"/>
        <w:rPr>
          <w:rFonts w:cs="Times New Roman"/>
          <w:bCs/>
        </w:rPr>
      </w:pPr>
      <w:r w:rsidRPr="006A46A9">
        <w:rPr>
          <w:bCs/>
        </w:rPr>
        <w:t>დაგეგმილი საბოლოო შედეგი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 xml:space="preserve">ინფრასტრუქტურისა და აღჭურვის თანამედროვე სტანდარტების შესაბამისი სამედიცინო დაწესებულებების მიერ ჯანდაცვის სერვისების შეუფერხებელი მიწოდების უზრუნველყოფა; </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რეაბილიტირებული და აღჭურვილი სამედიცინო დაწესებულებები.</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pStyle w:val="abzacixml"/>
        <w:rPr>
          <w:bCs/>
        </w:rPr>
      </w:pPr>
      <w:r w:rsidRPr="006A46A9">
        <w:rPr>
          <w:bCs/>
        </w:rPr>
        <w:t>მიღწეული საბოლოო შედეგი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უზრუნველყოფილია სამედიცინო დაწესებულებათა მშენებლობა, აღჭურვა და ფუნქციონირების ხელშეწყობა;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განხორციელდა სახელმწიფო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rsidR="007D7D32" w:rsidRPr="006A46A9" w:rsidRDefault="007D7D32" w:rsidP="00C3739E">
      <w:pPr>
        <w:pStyle w:val="ListParagraph"/>
        <w:spacing w:after="0" w:line="240" w:lineRule="auto"/>
        <w:ind w:left="360"/>
        <w:rPr>
          <w:rFonts w:ascii="Sylfaen" w:hAnsi="Sylfaen"/>
        </w:rPr>
      </w:pPr>
    </w:p>
    <w:p w:rsidR="007D7D32" w:rsidRPr="006A46A9" w:rsidRDefault="007D7D32" w:rsidP="00C3739E">
      <w:pPr>
        <w:pStyle w:val="abzacixml"/>
        <w:rPr>
          <w:bCs/>
        </w:rPr>
      </w:pPr>
      <w:r w:rsidRPr="006A46A9">
        <w:rPr>
          <w:bCs/>
        </w:rPr>
        <w:t>დაგეგმილი და მიღწეული საბოლოო შედეგების შეფასების ინდიკატორები</w:t>
      </w:r>
      <w:r w:rsidRPr="006A46A9">
        <w:rPr>
          <w:rFonts w:ascii="Times New Roman" w:hAnsi="Times New Roman" w:cs="Times New Roman"/>
          <w:bCs/>
        </w:rPr>
        <w:t>​</w:t>
      </w:r>
      <w:r w:rsidRPr="006A46A9">
        <w:rPr>
          <w:bCs/>
        </w:rPr>
        <w:t>:</w:t>
      </w:r>
    </w:p>
    <w:p w:rsidR="007D7D32" w:rsidRPr="006A46A9" w:rsidRDefault="007D7D32" w:rsidP="00C3739E">
      <w:pPr>
        <w:pStyle w:val="abzacixml"/>
      </w:pPr>
    </w:p>
    <w:p w:rsidR="007D7D32" w:rsidRPr="006A46A9" w:rsidRDefault="007D7D32" w:rsidP="00C3739E">
      <w:pPr>
        <w:tabs>
          <w:tab w:val="left" w:pos="10440"/>
        </w:tabs>
        <w:spacing w:after="0" w:line="240" w:lineRule="auto"/>
        <w:jc w:val="both"/>
        <w:rPr>
          <w:rFonts w:ascii="Sylfaen" w:eastAsia="Sylfaen" w:hAnsi="Sylfaen"/>
          <w:color w:val="000000"/>
        </w:rPr>
      </w:pPr>
      <w:r w:rsidRPr="006A46A9">
        <w:rPr>
          <w:rFonts w:ascii="Sylfaen" w:eastAsia="Times New Roman" w:hAnsi="Sylfaen" w:cs="Sylfaen"/>
          <w:lang w:val="ka-GE"/>
        </w:rPr>
        <w:t>ინდიკატორის დასახელება</w:t>
      </w:r>
      <w:r w:rsidRPr="006A46A9">
        <w:rPr>
          <w:rFonts w:ascii="Sylfaen" w:eastAsia="Times New Roman" w:hAnsi="Sylfaen" w:cs="Sylfaen"/>
        </w:rPr>
        <w:t xml:space="preserve"> </w:t>
      </w:r>
      <w:r w:rsidRPr="006A46A9">
        <w:rPr>
          <w:rFonts w:ascii="Sylfaen" w:eastAsia="Times New Roman" w:hAnsi="Sylfaen" w:cs="Sylfaen"/>
          <w:lang w:val="ka-GE"/>
        </w:rPr>
        <w:t>-</w:t>
      </w:r>
      <w:r w:rsidRPr="006A46A9">
        <w:rPr>
          <w:rFonts w:ascii="Sylfaen" w:eastAsia="Times New Roman" w:hAnsi="Sylfaen" w:cs="Sylfaen"/>
        </w:rPr>
        <w:t xml:space="preserve"> </w:t>
      </w:r>
      <w:r w:rsidRPr="006A46A9">
        <w:rPr>
          <w:rFonts w:ascii="Sylfaen" w:eastAsia="Sylfaen" w:hAnsi="Sylfaen"/>
          <w:color w:val="000000"/>
        </w:rPr>
        <w:t>რეაბილიტირებული და აღჭურვილი სამედიცინო დაწესებულებების რაოდენობა;</w:t>
      </w:r>
    </w:p>
    <w:p w:rsidR="007D7D32" w:rsidRPr="006A46A9" w:rsidRDefault="007D7D32" w:rsidP="00C3739E">
      <w:pPr>
        <w:tabs>
          <w:tab w:val="left" w:pos="10440"/>
        </w:tabs>
        <w:spacing w:after="0" w:line="240" w:lineRule="auto"/>
        <w:jc w:val="both"/>
        <w:rPr>
          <w:rFonts w:ascii="Sylfaen" w:eastAsia="Times New Roman" w:hAnsi="Sylfaen" w:cs="Sylfaen"/>
          <w:lang w:val="ka-GE"/>
        </w:rPr>
      </w:pPr>
    </w:p>
    <w:p w:rsidR="007D7D32" w:rsidRPr="006A46A9" w:rsidRDefault="007D7D32" w:rsidP="00C3739E">
      <w:pPr>
        <w:tabs>
          <w:tab w:val="left" w:pos="10440"/>
        </w:tabs>
        <w:spacing w:after="0" w:line="240" w:lineRule="auto"/>
        <w:jc w:val="both"/>
        <w:rPr>
          <w:rFonts w:ascii="Sylfaen" w:eastAsia="Sylfaen" w:hAnsi="Sylfaen"/>
          <w:color w:val="000000"/>
        </w:rPr>
      </w:pPr>
      <w:r w:rsidRPr="006A46A9">
        <w:rPr>
          <w:rFonts w:ascii="Sylfaen" w:eastAsia="Times New Roman" w:hAnsi="Sylfaen" w:cs="Sylfaen"/>
          <w:lang w:val="ka-GE"/>
        </w:rPr>
        <w:t>საბაზისო</w:t>
      </w:r>
      <w:r w:rsidRPr="006A46A9">
        <w:rPr>
          <w:rFonts w:ascii="Sylfaen" w:eastAsia="Times New Roman" w:hAnsi="Sylfaen"/>
          <w:lang w:val="ka-GE"/>
        </w:rPr>
        <w:t xml:space="preserve"> </w:t>
      </w:r>
      <w:r w:rsidRPr="006A46A9">
        <w:rPr>
          <w:rFonts w:ascii="Sylfaen" w:eastAsia="Times New Roman" w:hAnsi="Sylfaen" w:cs="Sylfaen"/>
          <w:lang w:val="ka-GE"/>
        </w:rPr>
        <w:t xml:space="preserve">მაჩვენებელი - </w:t>
      </w:r>
      <w:r w:rsidRPr="006A46A9">
        <w:rPr>
          <w:rFonts w:ascii="Sylfaen" w:eastAsia="Sylfaen" w:hAnsi="Sylfaen"/>
          <w:color w:val="000000"/>
        </w:rPr>
        <w:t>პირველადი ჯანდაცვის ცენტრების საბაზისო აღჭურვის 200 ამბულაოტრიისთვის განკუთვნილი საოფისე და საყოფაცხოვრებო ინვენტარი, სხვადასხვა სამედიცინო აპარატურა და ხელსაწყოები შეძენილი და დარიგებულია. ფსიქიკური ჯანმრთელობის და ნარკომანიის პრევენციის ცენტრის კორპუსის სარემონტო სამუშაოები განხორციელებულია; მიმდინარეობს წამლის ხარისხის ლაბორატორიის რეაბილიტაცია/აღჭურვა „ინფექციური პათოლოგიის, შიდსისა და კლინიკური იმუნოლოგიის სამეცნიერო-პრაქტიკული</w:t>
      </w:r>
      <w:r w:rsidRPr="006A46A9">
        <w:rPr>
          <w:rFonts w:ascii="Sylfaen" w:eastAsia="Sylfaen" w:hAnsi="Sylfaen"/>
          <w:color w:val="000000"/>
          <w:lang w:val="ka-GE"/>
        </w:rPr>
        <w:t xml:space="preserve"> </w:t>
      </w:r>
      <w:r w:rsidRPr="006A46A9">
        <w:rPr>
          <w:rFonts w:ascii="Sylfaen" w:eastAsia="Sylfaen" w:hAnsi="Sylfaen"/>
          <w:color w:val="000000"/>
        </w:rPr>
        <w:t>ცენტრის“</w:t>
      </w:r>
      <w:r w:rsidRPr="006A46A9">
        <w:rPr>
          <w:rFonts w:ascii="Sylfaen" w:eastAsia="Sylfaen" w:hAnsi="Sylfaen"/>
          <w:color w:val="000000"/>
          <w:lang w:val="ka-GE"/>
        </w:rPr>
        <w:t xml:space="preserve"> </w:t>
      </w:r>
      <w:r w:rsidRPr="006A46A9">
        <w:rPr>
          <w:rFonts w:ascii="Sylfaen" w:eastAsia="Sylfaen" w:hAnsi="Sylfaen"/>
          <w:color w:val="000000"/>
        </w:rPr>
        <w:t>საიჯარო, მიწისა და ქონების გადასახადი გადახდილია. „ინფექციური პათოლოგიის, შიდსისა და კლინიკური იმუნოლოგიის სამეცნიერო-პრაქტიკული</w:t>
      </w:r>
      <w:r w:rsidRPr="006A46A9">
        <w:rPr>
          <w:rFonts w:ascii="Sylfaen" w:eastAsia="Sylfaen" w:hAnsi="Sylfaen"/>
          <w:color w:val="000000"/>
          <w:lang w:val="ka-GE"/>
        </w:rPr>
        <w:t xml:space="preserve"> </w:t>
      </w:r>
      <w:r w:rsidRPr="006A46A9">
        <w:rPr>
          <w:rFonts w:ascii="Sylfaen" w:eastAsia="Sylfaen" w:hAnsi="Sylfaen"/>
          <w:color w:val="000000"/>
        </w:rPr>
        <w:t>ცენტრის“</w:t>
      </w:r>
      <w:r w:rsidRPr="006A46A9">
        <w:rPr>
          <w:rFonts w:ascii="Sylfaen" w:eastAsia="Sylfaen" w:hAnsi="Sylfaen"/>
          <w:color w:val="000000"/>
          <w:lang w:val="ka-GE"/>
        </w:rPr>
        <w:t xml:space="preserve"> </w:t>
      </w:r>
      <w:r w:rsidRPr="006A46A9">
        <w:rPr>
          <w:rFonts w:ascii="Sylfaen" w:eastAsia="Sylfaen" w:hAnsi="Sylfaen"/>
          <w:color w:val="000000"/>
        </w:rPr>
        <w:t>ახალი</w:t>
      </w:r>
      <w:r w:rsidRPr="006A46A9">
        <w:rPr>
          <w:rFonts w:ascii="Sylfaen" w:eastAsia="Sylfaen" w:hAnsi="Sylfaen"/>
          <w:color w:val="000000"/>
          <w:lang w:val="ka-GE"/>
        </w:rPr>
        <w:t xml:space="preserve"> </w:t>
      </w:r>
      <w:r w:rsidRPr="006A46A9">
        <w:rPr>
          <w:rFonts w:ascii="Sylfaen" w:eastAsia="Sylfaen" w:hAnsi="Sylfaen"/>
          <w:color w:val="000000"/>
        </w:rPr>
        <w:t>შენობის საპროექტო-სამშენებლო-სარეალბილიტაცო სამუშაოები დაწყებულია;</w:t>
      </w:r>
    </w:p>
    <w:p w:rsidR="007D7D32" w:rsidRPr="006A46A9" w:rsidRDefault="007D7D32" w:rsidP="00C3739E">
      <w:pPr>
        <w:tabs>
          <w:tab w:val="left" w:pos="10440"/>
        </w:tabs>
        <w:spacing w:after="0" w:line="240" w:lineRule="auto"/>
        <w:jc w:val="both"/>
        <w:rPr>
          <w:rFonts w:ascii="Sylfaen" w:eastAsia="Sylfaen" w:hAnsi="Sylfaen" w:cs="Times New Roman"/>
          <w:color w:val="000000"/>
          <w:lang w:val="ru-RU"/>
        </w:rPr>
      </w:pPr>
    </w:p>
    <w:p w:rsidR="007D7D32" w:rsidRPr="006A46A9" w:rsidRDefault="007D7D32" w:rsidP="00C3739E">
      <w:pPr>
        <w:tabs>
          <w:tab w:val="left" w:pos="10440"/>
        </w:tabs>
        <w:spacing w:after="0" w:line="240" w:lineRule="auto"/>
        <w:jc w:val="both"/>
        <w:rPr>
          <w:rFonts w:ascii="Sylfaen" w:eastAsia="Sylfaen" w:hAnsi="Sylfaen"/>
          <w:color w:val="000000"/>
        </w:rPr>
      </w:pPr>
      <w:r w:rsidRPr="006A46A9">
        <w:rPr>
          <w:rFonts w:ascii="Sylfaen" w:eastAsia="Times New Roman" w:hAnsi="Sylfaen" w:cs="Sylfaen"/>
          <w:lang w:val="ka-GE"/>
        </w:rPr>
        <w:t xml:space="preserve">მიზნობრივი მაჩვენებელი - </w:t>
      </w:r>
      <w:r w:rsidRPr="006A46A9">
        <w:rPr>
          <w:rFonts w:ascii="Sylfaen" w:eastAsia="Sylfaen" w:hAnsi="Sylfaen"/>
          <w:color w:val="000000"/>
        </w:rPr>
        <w:t>„საქართველოს სამედიცინო ჰოლდინგის სტაციონარების (ეტაპობრივად) და პჯდ ცენტრების რეაბილიტაცია და აპარატურით აღჭურვა; „ინფექციური პათოლოგიის, შიდსისა და კლინიკური იმუნოლოგიის სამეცნიერო-პრაქტიკული ცენტრის“ რეაბილიტაცია/აღჭურვა;/სუბსიდეირება. ფსიქიატრიული სერვისების მიმწოდებელი დაწესებულებების ეტაპობრივი რეაბილიტაცია/აღჭურვა; შპს „რეგიონული ჯანდაცვის ცენტრის“</w:t>
      </w:r>
      <w:r w:rsidRPr="006A46A9">
        <w:rPr>
          <w:rFonts w:ascii="Sylfaen" w:eastAsia="Sylfaen" w:hAnsi="Sylfaen"/>
          <w:color w:val="000000"/>
          <w:lang w:val="ka-GE"/>
        </w:rPr>
        <w:t xml:space="preserve"> </w:t>
      </w:r>
      <w:r w:rsidRPr="006A46A9">
        <w:rPr>
          <w:rFonts w:ascii="Sylfaen" w:eastAsia="Sylfaen" w:hAnsi="Sylfaen"/>
          <w:color w:val="000000"/>
        </w:rPr>
        <w:t>მართვაში არსებული ზოგიერთი სამედიცინო დაწესებულების სამედიცინო აპარატურით აღჭურვა და ნაგებობების რეაბილიტაცია. ლაბორატორიების რეაბილიტაცია/აღჭურვა საგანგებო სიტუაციების კოორდინაციისა და გადაუდებელი დახმარების ცენტრის ფუნქციონირებისათვის საჭირო აღჭურვილობისა და სამშენებლო/სარემონტო სამუშაოების შესყიდვა;</w:t>
      </w:r>
    </w:p>
    <w:p w:rsidR="007D7D32" w:rsidRPr="006A46A9" w:rsidRDefault="007D7D32" w:rsidP="00C3739E">
      <w:pPr>
        <w:tabs>
          <w:tab w:val="left" w:pos="10440"/>
        </w:tabs>
        <w:spacing w:after="0" w:line="240" w:lineRule="auto"/>
        <w:jc w:val="both"/>
        <w:rPr>
          <w:rFonts w:ascii="Sylfaen" w:eastAsia="Times New Roman" w:hAnsi="Sylfaen" w:cs="Sylfaen"/>
          <w:lang w:val="ka-GE"/>
        </w:rPr>
      </w:pPr>
    </w:p>
    <w:p w:rsidR="007D7D32" w:rsidRPr="006A46A9" w:rsidRDefault="007D7D32" w:rsidP="00C3739E">
      <w:pPr>
        <w:tabs>
          <w:tab w:val="left" w:pos="10440"/>
        </w:tabs>
        <w:spacing w:after="0" w:line="240" w:lineRule="auto"/>
        <w:jc w:val="both"/>
        <w:rPr>
          <w:rFonts w:ascii="Sylfaen" w:eastAsia="Calibri" w:hAnsi="Sylfaen" w:cs="Times New Roman"/>
          <w:lang w:val="ka-GE"/>
        </w:rPr>
      </w:pPr>
      <w:r w:rsidRPr="006A46A9">
        <w:rPr>
          <w:rFonts w:ascii="Sylfaen" w:hAnsi="Sylfaen" w:cs="Sylfaen"/>
          <w:lang w:val="ka-GE"/>
        </w:rPr>
        <w:t>მიღწეული საბოლოო შედეგის შეფასების ინდიკატორი</w:t>
      </w:r>
      <w:r w:rsidRPr="006A46A9">
        <w:rPr>
          <w:rFonts w:ascii="Sylfaen" w:hAnsi="Sylfaen" w:cs="Sylfaen"/>
        </w:rPr>
        <w:t>-</w:t>
      </w:r>
      <w:r w:rsidRPr="006A46A9">
        <w:rPr>
          <w:rFonts w:ascii="Times New Roman" w:hAnsi="Times New Roman" w:cs="Times New Roman"/>
          <w:lang w:val="ka-GE"/>
        </w:rPr>
        <w:t>​</w:t>
      </w:r>
      <w:r w:rsidRPr="006A46A9">
        <w:rPr>
          <w:rFonts w:ascii="Sylfaen" w:hAnsi="Sylfaen"/>
          <w:lang w:val="ka-GE"/>
        </w:rPr>
        <w:t xml:space="preserve"> </w:t>
      </w:r>
    </w:p>
    <w:p w:rsidR="007D7D32" w:rsidRPr="006A46A9" w:rsidRDefault="007D7D32" w:rsidP="00C3739E">
      <w:pPr>
        <w:tabs>
          <w:tab w:val="left" w:pos="10440"/>
        </w:tabs>
        <w:spacing w:after="0" w:line="240" w:lineRule="auto"/>
        <w:jc w:val="both"/>
        <w:rPr>
          <w:rFonts w:ascii="Sylfaen" w:eastAsia="Times New Roman" w:hAnsi="Sylfaen" w:cs="Sylfaen"/>
          <w:lang w:val="ka-GE"/>
        </w:rPr>
      </w:pPr>
      <w:r w:rsidRPr="006A46A9">
        <w:rPr>
          <w:rFonts w:ascii="Sylfaen" w:eastAsia="Times New Roman" w:hAnsi="Sylfaen" w:cs="Sylfaen"/>
          <w:lang w:val="ka-GE"/>
        </w:rPr>
        <w:t xml:space="preserve">უზრუნველყოფილია ა(ა)იპ - საქართველოს სამედიცინო ჰოლდინგის სტაციონარების (ეტაპობრივად) რეაბილიტაცია და აპარატურით აღჭურვა; </w:t>
      </w:r>
      <w:r w:rsidRPr="006A46A9">
        <w:rPr>
          <w:rFonts w:ascii="Sylfaen" w:hAnsi="Sylfaen" w:cs="Arial"/>
          <w:lang w:val="ka-GE"/>
        </w:rPr>
        <w:t>პირველადი ჯანდაცვის ცენტრებისათვის შესყიდულ იქნა სამედიცინო მოწყობილობები</w:t>
      </w:r>
      <w:r w:rsidRPr="006A46A9">
        <w:rPr>
          <w:rFonts w:ascii="Sylfaen" w:eastAsia="Times New Roman" w:hAnsi="Sylfaen" w:cs="Sylfaen"/>
          <w:lang w:val="ka-GE"/>
        </w:rPr>
        <w:t xml:space="preserve">; </w:t>
      </w:r>
      <w:r w:rsidRPr="006A46A9">
        <w:rPr>
          <w:rFonts w:ascii="Sylfaen" w:hAnsi="Sylfaen" w:cs="Arial"/>
          <w:lang w:val="ka-GE"/>
        </w:rPr>
        <w:t xml:space="preserve">სს „ინფექციური </w:t>
      </w:r>
      <w:r w:rsidRPr="006A46A9">
        <w:rPr>
          <w:rFonts w:ascii="Sylfaen" w:hAnsi="Sylfaen" w:cs="Arial"/>
          <w:lang w:val="ka-GE"/>
        </w:rPr>
        <w:lastRenderedPageBreak/>
        <w:t xml:space="preserve">პათოლოგიის, შიდსისა და კლინიკური იმუნოლოგიის სამეცნიერო-პრაქტიკული ცენტრის“ ფუნქციონირების უწყვეტობის უზრუნველსაყოფად განხორციელდა საიჯარო გადასახადის გადახდა და ცენტრის </w:t>
      </w:r>
      <w:r w:rsidRPr="006A46A9">
        <w:rPr>
          <w:rFonts w:ascii="Sylfaen" w:eastAsiaTheme="minorEastAsia" w:hAnsi="Sylfaen" w:cs="Sylfaen"/>
          <w:bCs/>
          <w:color w:val="000000"/>
          <w:shd w:val="clear" w:color="auto" w:fill="FFFFFF"/>
          <w:lang w:val="ka-GE"/>
        </w:rPr>
        <w:t>ახალი შენობის სარემონტო სამუშაოები.</w:t>
      </w:r>
      <w:r w:rsidRPr="006A46A9">
        <w:rPr>
          <w:rFonts w:ascii="Sylfaen" w:hAnsi="Sylfaen" w:cs="Arial"/>
          <w:lang w:val="ka-GE"/>
        </w:rPr>
        <w:t xml:space="preserve"> დაწყებულია </w:t>
      </w:r>
      <w:r w:rsidRPr="006A46A9">
        <w:rPr>
          <w:rFonts w:ascii="Sylfaen" w:eastAsia="Times New Roman" w:hAnsi="Sylfaen" w:cs="Sylfaen"/>
          <w:lang w:val="ka-GE"/>
        </w:rPr>
        <w:t>ფსიქიატრიული სერვისების მიმწოდებელი დაწესებულებების რეაბილიტაცია/აღჭურვა; განხორციელდა შპს „რეგიონული ჯანდაცვის ცენტრის“ მართვაში არსებული ზოგიერთი სამედიცინო დაწესებულების სამედიცინო აპარატურით აღჭურვა;</w:t>
      </w:r>
    </w:p>
    <w:p w:rsidR="007D7D32" w:rsidRPr="006A46A9" w:rsidRDefault="007D7D32" w:rsidP="00C3739E">
      <w:pPr>
        <w:tabs>
          <w:tab w:val="left" w:pos="10440"/>
        </w:tabs>
        <w:spacing w:after="0" w:line="240" w:lineRule="auto"/>
        <w:jc w:val="both"/>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t>„COVID-19-ზე რეაგირების საგანგებო ღონისძიებების უზრუნველსაყოფად სამედიცინო დაწესებულებათა აღჭურვა/რეაბილიტაცია“ პროექტის ფარგლებში განხორციელდა შპს „რეგიონული ჯანდაცვის ცენტრის“ ქ. ქუთაისის ო. ჩხობაძის სახელობის მრავალპროფილური სამედიცინო დაწესებულებისა (სამუშაოების მთლიანი მოცულობიდან შესრულებულია სამუშაოების 97.5%) და საგანგებო სიტუაციების კოორდინაციისა და გადაუდებელი დახმარების ცენტრის ქუთაისის რეგიონალური განყოფილების (სამუშაოების მთლიანი მოცულობიდან შესრულებულია სამუშაოების 100%) შენობების სარეაბილიტაციო სამუშაოები. შესყიდული იქნა 120 ერთეული სასწრაფო სამედიცინო დახმარების ავტომანქანა (მიმდინარეობს ეტაპობრივად მოწოდება მანქანების, მოწოდებულია 18 ერთეული);</w:t>
      </w:r>
    </w:p>
    <w:p w:rsidR="007D7D32" w:rsidRPr="006A46A9" w:rsidRDefault="007D7D32" w:rsidP="00C3739E">
      <w:pPr>
        <w:tabs>
          <w:tab w:val="left" w:pos="10440"/>
        </w:tabs>
        <w:spacing w:after="0" w:line="240" w:lineRule="auto"/>
        <w:jc w:val="both"/>
        <w:rPr>
          <w:rFonts w:ascii="Sylfaen" w:eastAsia="Sylfaen" w:hAnsi="Sylfaen"/>
          <w:color w:val="000000"/>
        </w:rPr>
      </w:pPr>
    </w:p>
    <w:p w:rsidR="007D7D32" w:rsidRPr="006A46A9" w:rsidRDefault="007D7D32" w:rsidP="00C3739E">
      <w:pPr>
        <w:tabs>
          <w:tab w:val="left" w:pos="10440"/>
        </w:tabs>
        <w:spacing w:after="0" w:line="240" w:lineRule="auto"/>
        <w:jc w:val="both"/>
        <w:rPr>
          <w:rFonts w:ascii="Sylfaen" w:hAnsi="Sylfaen" w:cs="Sylfaen"/>
        </w:rPr>
      </w:pPr>
      <w:r w:rsidRPr="006A46A9">
        <w:rPr>
          <w:rFonts w:ascii="Sylfaen" w:hAnsi="Sylfaen" w:cs="Sylfaen"/>
          <w:lang w:val="ka-GE"/>
        </w:rPr>
        <w:t xml:space="preserve">ცდომილების მაჩვენებელი </w:t>
      </w:r>
      <w:r w:rsidRPr="006A46A9">
        <w:rPr>
          <w:rFonts w:ascii="Sylfaen" w:hAnsi="Sylfaen" w:cs="Sylfaen"/>
        </w:rPr>
        <w:t xml:space="preserve">- </w:t>
      </w:r>
    </w:p>
    <w:p w:rsidR="007D7D32" w:rsidRPr="006A46A9" w:rsidRDefault="007D7D32" w:rsidP="00C3739E">
      <w:pPr>
        <w:pStyle w:val="ListParagraph"/>
        <w:numPr>
          <w:ilvl w:val="0"/>
          <w:numId w:val="191"/>
        </w:numPr>
        <w:spacing w:line="240" w:lineRule="auto"/>
        <w:contextualSpacing/>
        <w:jc w:val="both"/>
        <w:rPr>
          <w:rFonts w:ascii="Sylfaen" w:eastAsia="Times New Roman" w:hAnsi="Sylfaen" w:cs="Calibri"/>
          <w:bCs/>
          <w:lang w:val="ka-GE"/>
        </w:rPr>
      </w:pPr>
      <w:r w:rsidRPr="006A46A9">
        <w:rPr>
          <w:rFonts w:ascii="Sylfaen" w:eastAsia="Times New Roman" w:hAnsi="Sylfaen" w:cs="Calibri"/>
          <w:bCs/>
          <w:lang w:val="ka-GE"/>
        </w:rPr>
        <w:t xml:space="preserve">სსიპ - საგანგებო სიტუაციების კოორდინაციისა და გადაუდებელი დახმარების ცენტრის საპროექტო/საამშენებლო/სარემონტო კომპონენტის ფარგლებში: </w:t>
      </w:r>
    </w:p>
    <w:p w:rsidR="007D7D32" w:rsidRPr="006A46A9" w:rsidRDefault="007D7D32" w:rsidP="00C3739E">
      <w:pPr>
        <w:pStyle w:val="ListParagraph"/>
        <w:numPr>
          <w:ilvl w:val="0"/>
          <w:numId w:val="192"/>
        </w:numPr>
        <w:spacing w:after="0" w:line="240" w:lineRule="auto"/>
        <w:contextualSpacing/>
        <w:jc w:val="both"/>
        <w:rPr>
          <w:rFonts w:ascii="Sylfaen" w:eastAsia="Times New Roman" w:hAnsi="Sylfaen" w:cs="Calibri"/>
          <w:bCs/>
          <w:lang w:val="ka-GE"/>
        </w:rPr>
      </w:pPr>
      <w:r w:rsidRPr="006A46A9">
        <w:rPr>
          <w:rFonts w:ascii="Sylfaen" w:eastAsia="Times New Roman" w:hAnsi="Sylfaen" w:cs="Calibri"/>
          <w:bCs/>
          <w:lang w:val="ka-GE"/>
        </w:rPr>
        <w:t xml:space="preserve">ქ. თბილისში ეთერ ბოცვაძის N8-ში ერთსართულიანი შენობის სამშენებლო სამუშაოები </w:t>
      </w:r>
      <w:r w:rsidRPr="006A46A9">
        <w:rPr>
          <w:rFonts w:ascii="Sylfaen" w:eastAsia="Times New Roman" w:hAnsi="Sylfaen" w:cs="Calibri"/>
          <w:bCs/>
        </w:rPr>
        <w:t xml:space="preserve">- </w:t>
      </w:r>
      <w:r w:rsidRPr="006A46A9">
        <w:rPr>
          <w:rFonts w:ascii="Sylfaen" w:eastAsia="Times New Roman" w:hAnsi="Sylfaen" w:cs="Calibri"/>
          <w:bCs/>
          <w:lang w:val="ka-GE"/>
        </w:rPr>
        <w:t>საამშენებლო ტერიტორიაზე აღმოჩნდა მიწის ქვედა ფენაში ჩამალული შენობის საძირკველი (ნარჩენები), რამაც გამოიწვია დამათებითი სამუშაოების ჩატარების აუცილებლობა; მოსაზღვრე (მიტაცებული) მიწის ნაკვეთის წარმომადგენელთან მიმდინარეობდა დავა წითელ ხაზებთან დაკავშირებით. აღნიშნულიდან გამომდინარე სამუშაოების დაწყება მოხდა დაგვიანებით და სამუშაობის წარმოების ვადა გაიზარდა 30 კალენდარული დღით (განისაზღვრა მრავალწლიან შესყიდვად);</w:t>
      </w:r>
    </w:p>
    <w:p w:rsidR="007D7D32" w:rsidRPr="006A46A9" w:rsidRDefault="007D7D32" w:rsidP="00C3739E">
      <w:pPr>
        <w:pStyle w:val="ListParagraph"/>
        <w:numPr>
          <w:ilvl w:val="0"/>
          <w:numId w:val="192"/>
        </w:numPr>
        <w:spacing w:after="0" w:line="240" w:lineRule="auto"/>
        <w:contextualSpacing/>
        <w:jc w:val="both"/>
        <w:rPr>
          <w:rFonts w:ascii="Sylfaen" w:eastAsia="Times New Roman" w:hAnsi="Sylfaen" w:cs="Calibri"/>
          <w:bCs/>
          <w:lang w:val="ka-GE"/>
        </w:rPr>
      </w:pPr>
      <w:r w:rsidRPr="006A46A9">
        <w:rPr>
          <w:rFonts w:ascii="Sylfaen" w:eastAsia="Times New Roman" w:hAnsi="Sylfaen" w:cs="Calibri"/>
          <w:bCs/>
          <w:lang w:val="ka-GE"/>
        </w:rPr>
        <w:t>დედოფლისწყაროს მუნიციპალიტეტის სოფ. ზემო ქედში ასაშენებელი ერთ ბრიგადიანი სასწრაფო დახმარების შენობის სამშენებლო სამუშაოები - საამშენებლო ტერიტორიაზე მიწის ქვედა ფენაში აღმოჩნდა ჩამალული შენობის საძირკველი (ნარჩენები). სამუშაოები დაწყო დაგვიანებით და გაიზარდა სამუშაობის წარმოების ვადა (განისაზღვრა მრავალწლიან შესყიდვად);</w:t>
      </w:r>
    </w:p>
    <w:p w:rsidR="007D7D32" w:rsidRPr="006A46A9" w:rsidRDefault="007D7D32" w:rsidP="00C3739E">
      <w:pPr>
        <w:pStyle w:val="ListParagraph"/>
        <w:numPr>
          <w:ilvl w:val="0"/>
          <w:numId w:val="192"/>
        </w:numPr>
        <w:spacing w:after="0" w:line="240" w:lineRule="auto"/>
        <w:contextualSpacing/>
        <w:jc w:val="both"/>
        <w:rPr>
          <w:rFonts w:ascii="Sylfaen" w:eastAsia="Times New Roman" w:hAnsi="Sylfaen" w:cs="Calibri"/>
          <w:bCs/>
          <w:lang w:val="ka-GE"/>
        </w:rPr>
      </w:pPr>
      <w:r w:rsidRPr="006A46A9">
        <w:rPr>
          <w:rFonts w:ascii="Sylfaen" w:eastAsia="Times New Roman" w:hAnsi="Sylfaen" w:cs="Calibri"/>
          <w:bCs/>
          <w:lang w:val="ka-GE"/>
        </w:rPr>
        <w:t>ქ. ახალქალაქში, დავით აღმაშენებლის ქუჩის მიმდებარედ, სასწრაფო დახმარების ოფისის შენობის სამშენებლო სამუშაოები - უხვი ნალექის გამო შეფერხდა საამშენებლო სამუშაოების დასრულება. გაიზარდა სამუშაობის წარმოების ვადა (განისაზღვრა მრავალწლიან შესყიდვად);</w:t>
      </w:r>
    </w:p>
    <w:p w:rsidR="007D7D32" w:rsidRPr="006A46A9" w:rsidRDefault="007D7D32" w:rsidP="00C3739E">
      <w:pPr>
        <w:pStyle w:val="ListParagraph"/>
        <w:numPr>
          <w:ilvl w:val="0"/>
          <w:numId w:val="192"/>
        </w:numPr>
        <w:spacing w:after="0" w:line="240" w:lineRule="auto"/>
        <w:contextualSpacing/>
        <w:jc w:val="both"/>
        <w:rPr>
          <w:rFonts w:ascii="Sylfaen" w:eastAsia="Times New Roman" w:hAnsi="Sylfaen" w:cs="Calibri"/>
          <w:bCs/>
          <w:lang w:val="ka-GE"/>
        </w:rPr>
      </w:pPr>
      <w:r w:rsidRPr="006A46A9">
        <w:rPr>
          <w:rFonts w:ascii="Sylfaen" w:eastAsia="Times New Roman" w:hAnsi="Sylfaen" w:cs="Calibri"/>
          <w:bCs/>
          <w:lang w:val="ka-GE"/>
        </w:rPr>
        <w:t>ქ. მცხეთაში, წეროვნის გზატკეცილის მიმდებარედ ასაშენებელი სამ ბრიგადიანი სასწრაფო დახმარების შენობის სამშენებლო სამუშაოები - ტენდერში გამარჯვებული კომპანიის დამოუკიდებლად, მომიჯნავე ტერიტორიის წარმომადგენლებთან წარმოქმნილი დავის გამო, სამუშაოები დაიწყო დაგვიანებით  და გაიზარდა სამუშაობის წარმოების ვადა;</w:t>
      </w:r>
    </w:p>
    <w:p w:rsidR="007D7D32" w:rsidRPr="006A46A9" w:rsidRDefault="007D7D32" w:rsidP="00C3739E">
      <w:pPr>
        <w:pStyle w:val="ListParagraph"/>
        <w:numPr>
          <w:ilvl w:val="0"/>
          <w:numId w:val="192"/>
        </w:numPr>
        <w:spacing w:after="0" w:line="240" w:lineRule="auto"/>
        <w:contextualSpacing/>
        <w:jc w:val="both"/>
        <w:rPr>
          <w:rFonts w:ascii="Sylfaen" w:eastAsia="Times New Roman" w:hAnsi="Sylfaen" w:cs="Calibri"/>
          <w:bCs/>
          <w:lang w:val="ka-GE"/>
        </w:rPr>
      </w:pPr>
      <w:r w:rsidRPr="006A46A9">
        <w:rPr>
          <w:rFonts w:ascii="Sylfaen" w:eastAsia="Times New Roman" w:hAnsi="Sylfaen" w:cs="Calibri"/>
          <w:bCs/>
          <w:lang w:val="ka-GE"/>
        </w:rPr>
        <w:t xml:space="preserve">ქ. თბილისში, დავით აღმაშენებლის ხეივნის მე-12 კმ-ზე არსებული შენობის სამშენებლო/სარემონტო სამუშაოები - სამუშაოების მიმდინარეობისას არსებული  სახანძრო სპრინგლერული ჭავლები აღმოჩნდა დეფექტიანი, </w:t>
      </w:r>
      <w:r w:rsidRPr="006A46A9">
        <w:rPr>
          <w:rFonts w:ascii="Sylfaen" w:eastAsia="Times New Roman" w:hAnsi="Sylfaen" w:cs="Calibri"/>
          <w:bCs/>
          <w:lang w:val="ka-GE"/>
        </w:rPr>
        <w:lastRenderedPageBreak/>
        <w:t>ხელშეკრულების ღირებულების ფარგლებში გაიზარდა სამუშაოების მოცულობა და შესაბამისად, სამუშაობის წარმოების ვადა (განისაზღვრა მრავალწლიან შესყიდვად);</w:t>
      </w:r>
    </w:p>
    <w:p w:rsidR="007D7D32" w:rsidRPr="006A46A9" w:rsidRDefault="007D7D32" w:rsidP="00C3739E">
      <w:pPr>
        <w:pStyle w:val="ListParagraph"/>
        <w:numPr>
          <w:ilvl w:val="0"/>
          <w:numId w:val="191"/>
        </w:numPr>
        <w:spacing w:after="0" w:line="240" w:lineRule="auto"/>
        <w:contextualSpacing/>
        <w:jc w:val="both"/>
        <w:rPr>
          <w:rFonts w:ascii="Sylfaen" w:eastAsia="Times New Roman" w:hAnsi="Sylfaen" w:cs="Calibri"/>
          <w:bCs/>
          <w:lang w:val="ka-GE"/>
        </w:rPr>
      </w:pPr>
      <w:r w:rsidRPr="006A46A9">
        <w:rPr>
          <w:rFonts w:ascii="Sylfaen" w:eastAsia="Times New Roman" w:hAnsi="Sylfaen" w:cs="Calibri"/>
          <w:bCs/>
          <w:lang w:val="ka-GE"/>
        </w:rPr>
        <w:t>ა(ა)იპ ,,საქართველოს სამედიცინო ჰოლდინგი"-ს რებილიტაცია/პროექტირება/ მშენებლობის კომპონენტის ფარგლებში:</w:t>
      </w:r>
    </w:p>
    <w:p w:rsidR="007D7D32" w:rsidRPr="006A46A9" w:rsidRDefault="007D7D32" w:rsidP="00C3739E">
      <w:pPr>
        <w:pStyle w:val="ListParagraph"/>
        <w:numPr>
          <w:ilvl w:val="0"/>
          <w:numId w:val="192"/>
        </w:numPr>
        <w:spacing w:after="0" w:line="240" w:lineRule="auto"/>
        <w:contextualSpacing/>
        <w:jc w:val="both"/>
        <w:rPr>
          <w:rFonts w:ascii="Sylfaen" w:eastAsia="Times New Roman" w:hAnsi="Sylfaen" w:cs="Calibri"/>
          <w:bCs/>
          <w:lang w:val="ka-GE"/>
        </w:rPr>
      </w:pPr>
      <w:r w:rsidRPr="006A46A9">
        <w:rPr>
          <w:rFonts w:ascii="Sylfaen" w:eastAsia="Times New Roman" w:hAnsi="Sylfaen" w:cs="Calibri"/>
          <w:bCs/>
          <w:lang w:val="ka-GE"/>
        </w:rPr>
        <w:t>ადიგენის მუნიციპალიტეტის სოფელ ლელოვანში, ასპინძის მუნიციპალიტეტის სოფელ დამალაში და ახალქალაქის მუნიციპალიტეტის სოფელ დილისკაში უხვი ნალექის გამო შეფერხდა ამბულატორიების სამშენებლო სამუშაოების განხორციელება და გაიზარდა სამუშაობის წარმოების ვადა;</w:t>
      </w:r>
    </w:p>
    <w:p w:rsidR="007D7D32" w:rsidRPr="006A46A9" w:rsidRDefault="007D7D32" w:rsidP="00C3739E">
      <w:pPr>
        <w:pStyle w:val="ListParagraph"/>
        <w:numPr>
          <w:ilvl w:val="0"/>
          <w:numId w:val="192"/>
        </w:numPr>
        <w:spacing w:after="0" w:line="240" w:lineRule="auto"/>
        <w:contextualSpacing/>
        <w:jc w:val="both"/>
        <w:rPr>
          <w:rFonts w:ascii="Sylfaen" w:eastAsia="Times New Roman" w:hAnsi="Sylfaen" w:cs="Calibri"/>
          <w:bCs/>
          <w:color w:val="000000" w:themeColor="text1"/>
          <w:lang w:val="ka-GE"/>
        </w:rPr>
      </w:pPr>
      <w:r w:rsidRPr="006A46A9">
        <w:rPr>
          <w:rFonts w:ascii="Sylfaen" w:eastAsia="Times New Roman" w:hAnsi="Sylfaen" w:cs="Calibri"/>
          <w:bCs/>
          <w:lang w:val="ka-GE"/>
        </w:rPr>
        <w:t xml:space="preserve">ლანჩხუთის მუნიციპალიტეტის სოფლებში (ლესაში და ჩიბათში), წყალტუბოს მუნიციპალიტეტის სოფლებში (წყალტუბოში,ფარცხანაყანებში და გვიშტიბში) მიმდინარეობდა ამბულატორიების სარეაბილიტაციო სამუშაოები, მოთხოვნილი დოკუმენტაციის დაგვიანებით წარმოდგენისა და სატენდერო დინამიკიდან გამომდინარე, </w:t>
      </w:r>
      <w:r w:rsidRPr="006A46A9">
        <w:rPr>
          <w:rFonts w:ascii="Sylfaen" w:eastAsia="Times New Roman" w:hAnsi="Sylfaen" w:cs="Calibri"/>
          <w:bCs/>
          <w:color w:val="000000" w:themeColor="text1"/>
          <w:lang w:val="ka-GE"/>
        </w:rPr>
        <w:t>ამბულატორიების სარეაბილიტაციო სამუშაოები დაიწყო 2023 წლის 8 დეკემბერს;</w:t>
      </w:r>
    </w:p>
    <w:p w:rsidR="007D7D32" w:rsidRPr="006A46A9" w:rsidRDefault="007D7D32" w:rsidP="00C3739E">
      <w:pPr>
        <w:pStyle w:val="ListParagraph"/>
        <w:numPr>
          <w:ilvl w:val="0"/>
          <w:numId w:val="192"/>
        </w:numPr>
        <w:spacing w:after="0" w:line="240" w:lineRule="auto"/>
        <w:contextualSpacing/>
        <w:jc w:val="both"/>
        <w:rPr>
          <w:rFonts w:ascii="Sylfaen" w:eastAsia="Times New Roman" w:hAnsi="Sylfaen" w:cs="Calibri"/>
          <w:bCs/>
          <w:lang w:val="ka-GE"/>
        </w:rPr>
      </w:pPr>
      <w:r w:rsidRPr="006A46A9">
        <w:rPr>
          <w:rFonts w:ascii="Sylfaen" w:eastAsia="Times New Roman" w:hAnsi="Sylfaen" w:cs="Calibri"/>
          <w:bCs/>
          <w:color w:val="000000" w:themeColor="text1"/>
          <w:lang w:val="ka-GE"/>
        </w:rPr>
        <w:t xml:space="preserve">ბაღდათის მუნიციპალიტეტის სოფლებში </w:t>
      </w:r>
      <w:r w:rsidRPr="006A46A9">
        <w:rPr>
          <w:rFonts w:ascii="Sylfaen" w:eastAsia="Times New Roman" w:hAnsi="Sylfaen" w:cs="Calibri"/>
          <w:bCs/>
          <w:lang w:val="ka-GE"/>
        </w:rPr>
        <w:t>(პირველ ობჩაში, სოფელ ზეგანში, სოფელ დიმში) და ვანის მუნიციპალიტეტის სოფლებში (დიხაშხოში, გორაში) მიმდინარეობდა ამბულატორიების სარეაბილიტაციო სამუშაოები</w:t>
      </w:r>
      <w:r w:rsidRPr="006A46A9">
        <w:rPr>
          <w:rFonts w:ascii="Sylfaen" w:eastAsia="Times New Roman" w:hAnsi="Sylfaen" w:cs="Calibri"/>
          <w:bCs/>
        </w:rPr>
        <w:t xml:space="preserve">. </w:t>
      </w:r>
      <w:r w:rsidRPr="006A46A9">
        <w:rPr>
          <w:rFonts w:ascii="Sylfaen" w:eastAsia="Times New Roman" w:hAnsi="Sylfaen" w:cs="Calibri"/>
          <w:bCs/>
          <w:lang w:val="ka-GE"/>
        </w:rPr>
        <w:t>მოთხოვნილი დოკუმენტაციის დაგვიანებით წარმოდგენისა და სატენდერო დინამიკიდან გამომდინარე სამუშაოები დაიწყო 2023 წლის 13 დეკემბერს;</w:t>
      </w:r>
    </w:p>
    <w:p w:rsidR="007D7D32" w:rsidRPr="006A46A9" w:rsidRDefault="007D7D32" w:rsidP="00C3739E">
      <w:pPr>
        <w:pStyle w:val="ListParagraph"/>
        <w:numPr>
          <w:ilvl w:val="0"/>
          <w:numId w:val="191"/>
        </w:numPr>
        <w:spacing w:after="0" w:line="240" w:lineRule="auto"/>
        <w:contextualSpacing/>
        <w:jc w:val="both"/>
        <w:rPr>
          <w:rFonts w:ascii="Sylfaen" w:eastAsia="Times New Roman" w:hAnsi="Sylfaen" w:cs="Calibri"/>
          <w:bCs/>
          <w:lang w:val="ka-GE"/>
        </w:rPr>
      </w:pPr>
      <w:r w:rsidRPr="006A46A9">
        <w:rPr>
          <w:rFonts w:ascii="Sylfaen" w:eastAsia="Times New Roman" w:hAnsi="Sylfaen" w:cs="Calibri"/>
          <w:bCs/>
          <w:lang w:val="ka-GE"/>
        </w:rPr>
        <w:t>მიუსაფართა დროებითი თავშესაფრების, ფსიქიატრიული და ადიქტოლოგიური სერვისების მიმწოდებელი დაწესებულებების საპროექტო/სამშენებლო/სარემონტო კომპონენტის ფარგლებში:</w:t>
      </w:r>
    </w:p>
    <w:p w:rsidR="007D7D32" w:rsidRPr="006A46A9" w:rsidRDefault="007D7D32" w:rsidP="00C3739E">
      <w:pPr>
        <w:pStyle w:val="ListParagraph"/>
        <w:numPr>
          <w:ilvl w:val="0"/>
          <w:numId w:val="192"/>
        </w:numPr>
        <w:spacing w:after="0" w:line="240" w:lineRule="auto"/>
        <w:contextualSpacing/>
        <w:jc w:val="both"/>
        <w:rPr>
          <w:rFonts w:ascii="Sylfaen" w:eastAsia="Times New Roman" w:hAnsi="Sylfaen" w:cs="Calibri"/>
          <w:bCs/>
          <w:lang w:val="ka-GE"/>
        </w:rPr>
      </w:pPr>
      <w:r w:rsidRPr="006A46A9">
        <w:rPr>
          <w:rFonts w:ascii="Sylfaen" w:eastAsia="Times New Roman" w:hAnsi="Sylfaen" w:cs="Calibri"/>
          <w:bCs/>
          <w:lang w:val="ka-GE"/>
        </w:rPr>
        <w:t>სსიპ - სახელმწიფო ზრუნვისა და ტრეფიკინგის მსხვერპლთა, დაზარალებულთა დახმარების სააგენტოს ბედიანის თავშესაფრის საპროექტო სამუშაოების წარმოება მიმწოდებლის მიზეზით შეფერხდა 57 დღით;</w:t>
      </w:r>
    </w:p>
    <w:p w:rsidR="007D7D32" w:rsidRPr="006A46A9" w:rsidRDefault="007D7D32" w:rsidP="00C3739E">
      <w:pPr>
        <w:pStyle w:val="ListParagraph"/>
        <w:numPr>
          <w:ilvl w:val="0"/>
          <w:numId w:val="192"/>
        </w:numPr>
        <w:spacing w:after="0" w:line="240" w:lineRule="auto"/>
        <w:contextualSpacing/>
        <w:jc w:val="both"/>
        <w:rPr>
          <w:rFonts w:ascii="Sylfaen" w:eastAsia="Times New Roman" w:hAnsi="Sylfaen" w:cs="Calibri"/>
          <w:bCs/>
          <w:lang w:val="ka-GE"/>
        </w:rPr>
      </w:pPr>
      <w:r w:rsidRPr="006A46A9">
        <w:rPr>
          <w:rFonts w:ascii="Sylfaen" w:eastAsia="Times New Roman" w:hAnsi="Sylfaen" w:cs="Calibri"/>
          <w:bCs/>
          <w:lang w:val="ka-GE"/>
        </w:rPr>
        <w:t xml:space="preserve">რუსთავის ფსიქიკური ჯანმრთელობის ცენტრის  შენობის  საპროექტო-სახარჯთაღრიცხვო, სამშენებლო/სარემონტო/სარეაბილიტაციო სამუშაოების შესყიდვისათვის 2023 წლის 15 ივნისს გამოცხადებული ტენდერი დასრულდა უარყოფითი შედეგით, ხოლო განმეორებითი ტენდერის ჩატარების შემდეგ სამუშაოების განხორციელება დაიწყო  2023 წლის 25 ოქტომბრიდან; </w:t>
      </w:r>
    </w:p>
    <w:p w:rsidR="007D7D32" w:rsidRPr="006A46A9" w:rsidRDefault="007D7D32" w:rsidP="00C3739E">
      <w:pPr>
        <w:pStyle w:val="ListParagraph"/>
        <w:numPr>
          <w:ilvl w:val="0"/>
          <w:numId w:val="191"/>
        </w:numPr>
        <w:spacing w:after="0" w:line="240" w:lineRule="auto"/>
        <w:contextualSpacing/>
        <w:jc w:val="both"/>
        <w:rPr>
          <w:rFonts w:ascii="Sylfaen" w:eastAsia="Times New Roman" w:hAnsi="Sylfaen" w:cs="Calibri"/>
          <w:bCs/>
          <w:lang w:val="ka-GE"/>
        </w:rPr>
      </w:pPr>
      <w:r w:rsidRPr="006A46A9">
        <w:rPr>
          <w:rFonts w:ascii="Sylfaen" w:eastAsia="Times New Roman" w:hAnsi="Sylfaen" w:cs="Calibri"/>
          <w:bCs/>
          <w:lang w:val="ka-GE"/>
        </w:rPr>
        <w:t xml:space="preserve">ა(ა)იპ - საქართველოს სამედიცინო ჰოლდინგის აღჭურვის კომპონენტის ფარგლებში: </w:t>
      </w:r>
    </w:p>
    <w:p w:rsidR="007D7D32" w:rsidRPr="006A46A9" w:rsidRDefault="007D7D32" w:rsidP="00C3739E">
      <w:pPr>
        <w:pStyle w:val="ListParagraph"/>
        <w:numPr>
          <w:ilvl w:val="0"/>
          <w:numId w:val="192"/>
        </w:numPr>
        <w:spacing w:after="0" w:line="240" w:lineRule="auto"/>
        <w:contextualSpacing/>
        <w:jc w:val="both"/>
        <w:rPr>
          <w:rFonts w:ascii="Sylfaen" w:eastAsia="Times New Roman" w:hAnsi="Sylfaen" w:cs="Calibri"/>
          <w:bCs/>
          <w:lang w:val="ka-GE"/>
        </w:rPr>
      </w:pPr>
      <w:r w:rsidRPr="006A46A9">
        <w:rPr>
          <w:rFonts w:ascii="Sylfaen" w:eastAsia="Times New Roman" w:hAnsi="Sylfaen" w:cs="Calibri"/>
          <w:bCs/>
          <w:lang w:val="ka-GE"/>
        </w:rPr>
        <w:t xml:space="preserve">ზუგდიდის მუნიციპალიტეტის სოფელ რუხში მდებარე სამედიცინო დაწესებულებისათვის: ნეიროქირურგიული ბორის და ტრამვატოლოგიური ხერხის შესასყიდად </w:t>
      </w:r>
      <w:r w:rsidRPr="006A46A9">
        <w:rPr>
          <w:rFonts w:ascii="Sylfaen" w:eastAsia="Times New Roman" w:hAnsi="Sylfaen" w:cs="Calibri"/>
          <w:bCs/>
          <w:color w:val="000000" w:themeColor="text1"/>
          <w:lang w:val="ka-GE"/>
        </w:rPr>
        <w:t xml:space="preserve">გამოცხადებული ტენდერი </w:t>
      </w:r>
      <w:r w:rsidRPr="006A46A9">
        <w:rPr>
          <w:rFonts w:ascii="Sylfaen" w:eastAsia="Times New Roman" w:hAnsi="Sylfaen" w:cs="Calibri"/>
          <w:bCs/>
          <w:lang w:val="ka-GE"/>
        </w:rPr>
        <w:t xml:space="preserve">არ შედგა, ხოლო იგივე მიზნებით ხელმეორედ გამოცხადებული ტენდერი შეწყდა; საოპერაციო აღჭურვილობის შესასყიდად </w:t>
      </w:r>
      <w:r w:rsidRPr="006A46A9">
        <w:rPr>
          <w:rFonts w:ascii="Sylfaen" w:eastAsia="Times New Roman" w:hAnsi="Sylfaen" w:cs="Calibri"/>
          <w:bCs/>
          <w:color w:val="000000" w:themeColor="text1"/>
          <w:lang w:val="ka-GE"/>
        </w:rPr>
        <w:t>გამოცხადებული ტენდერი დასრულდა უარყოფით</w:t>
      </w:r>
      <w:r w:rsidRPr="006A46A9">
        <w:rPr>
          <w:rFonts w:ascii="Sylfaen" w:eastAsia="Times New Roman" w:hAnsi="Sylfaen" w:cs="Calibri"/>
          <w:bCs/>
          <w:lang w:val="ka-GE"/>
        </w:rPr>
        <w:t>ი შედეგით;</w:t>
      </w:r>
    </w:p>
    <w:p w:rsidR="007D7D32" w:rsidRPr="006A46A9" w:rsidRDefault="007D7D32" w:rsidP="00C3739E">
      <w:pPr>
        <w:pStyle w:val="ListParagraph"/>
        <w:numPr>
          <w:ilvl w:val="0"/>
          <w:numId w:val="192"/>
        </w:numPr>
        <w:spacing w:after="0" w:line="240" w:lineRule="auto"/>
        <w:contextualSpacing/>
        <w:jc w:val="both"/>
        <w:rPr>
          <w:rFonts w:ascii="Sylfaen" w:eastAsia="Times New Roman" w:hAnsi="Sylfaen" w:cs="Calibri"/>
          <w:bCs/>
          <w:lang w:val="ka-GE"/>
        </w:rPr>
      </w:pPr>
      <w:r w:rsidRPr="006A46A9">
        <w:rPr>
          <w:rFonts w:ascii="Sylfaen" w:eastAsia="Times New Roman" w:hAnsi="Sylfaen" w:cs="Calibri"/>
          <w:bCs/>
          <w:lang w:val="ka-GE"/>
        </w:rPr>
        <w:t>ს.ს. - ინფექციური პათოლოგიის, შიდსისა და კლინიკური იმუნოლოგიის სამეცნიერო-პრაქტიკული ცენტრის საჭიროებისათვის სხვადასხვა სახის სამედიცინო მოწყობილობების შესყიდვისათვის თავდაპირველად გამოცხადებული ტენდერი დასრულდა უარყოფითი შედეგით, ხოლო ხელმეორედ გამოცხადების შემთხვევაში - შეწყდა</w:t>
      </w:r>
      <w:r w:rsidRPr="006A46A9">
        <w:rPr>
          <w:rFonts w:ascii="Sylfaen" w:eastAsia="Times New Roman" w:hAnsi="Sylfaen" w:cs="Calibri"/>
          <w:bCs/>
        </w:rPr>
        <w:t>.</w:t>
      </w:r>
    </w:p>
    <w:p w:rsidR="007D7D32" w:rsidRPr="006A46A9" w:rsidRDefault="007D7D32" w:rsidP="00C3739E">
      <w:pPr>
        <w:tabs>
          <w:tab w:val="left" w:pos="10440"/>
        </w:tabs>
        <w:spacing w:after="0" w:line="240" w:lineRule="auto"/>
        <w:jc w:val="both"/>
        <w:rPr>
          <w:rFonts w:ascii="Sylfaen" w:hAnsi="Sylfaen" w:cs="Sylfaen"/>
        </w:rPr>
      </w:pPr>
    </w:p>
    <w:p w:rsidR="007D7D32" w:rsidRPr="006A46A9" w:rsidRDefault="007D7D32" w:rsidP="00C3739E">
      <w:pPr>
        <w:tabs>
          <w:tab w:val="left" w:pos="10440"/>
        </w:tabs>
        <w:spacing w:after="0" w:line="240" w:lineRule="auto"/>
        <w:jc w:val="both"/>
        <w:rPr>
          <w:rFonts w:ascii="Sylfaen" w:hAnsi="Sylfaen" w:cs="Sylfaen"/>
        </w:rPr>
      </w:pPr>
    </w:p>
    <w:p w:rsidR="007D7D32" w:rsidRPr="006A46A9" w:rsidRDefault="007D7D32" w:rsidP="00C3739E">
      <w:pPr>
        <w:pStyle w:val="Heading2"/>
        <w:spacing w:before="0" w:line="240" w:lineRule="auto"/>
        <w:jc w:val="both"/>
        <w:rPr>
          <w:rFonts w:ascii="Sylfaen" w:hAnsi="Sylfaen" w:cs="Sylfaen"/>
          <w:bCs/>
          <w:sz w:val="22"/>
          <w:szCs w:val="22"/>
        </w:rPr>
      </w:pPr>
      <w:r w:rsidRPr="006A46A9">
        <w:rPr>
          <w:rFonts w:ascii="Sylfaen" w:hAnsi="Sylfaen" w:cs="Sylfaen"/>
          <w:bCs/>
          <w:sz w:val="22"/>
          <w:szCs w:val="22"/>
        </w:rPr>
        <w:lastRenderedPageBreak/>
        <w:t>1.4. ოკუპირებული ტერიტორიებიდან დევნილთა, შრომის, ჯანმრთელობისა და სოციალური დაცვის პროგრამების მართვა (პროგრამული კოდი 27 01)</w:t>
      </w:r>
    </w:p>
    <w:p w:rsidR="007D7D32" w:rsidRPr="006A46A9" w:rsidRDefault="007D7D32" w:rsidP="00C3739E">
      <w:pPr>
        <w:spacing w:after="0" w:line="240" w:lineRule="auto"/>
        <w:ind w:left="270"/>
        <w:jc w:val="both"/>
        <w:rPr>
          <w:rFonts w:ascii="Sylfaen" w:hAnsi="Sylfaen" w:cs="Sylfaen"/>
          <w:lang w:val="ka-GE"/>
        </w:rPr>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tabs>
          <w:tab w:val="left" w:pos="720"/>
        </w:tabs>
        <w:spacing w:after="0" w:line="240" w:lineRule="auto"/>
        <w:ind w:left="720"/>
        <w:jc w:val="both"/>
        <w:rPr>
          <w:rFonts w:ascii="Sylfaen" w:eastAsia="Sylfaen" w:hAnsi="Sylfaen"/>
        </w:rPr>
      </w:pPr>
      <w:r w:rsidRPr="006A46A9">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7D7D32" w:rsidRPr="006A46A9" w:rsidRDefault="007D7D32" w:rsidP="00C3739E">
      <w:pPr>
        <w:numPr>
          <w:ilvl w:val="0"/>
          <w:numId w:val="14"/>
        </w:numPr>
        <w:tabs>
          <w:tab w:val="left" w:pos="720"/>
        </w:tabs>
        <w:spacing w:after="0" w:line="240" w:lineRule="auto"/>
        <w:ind w:left="720"/>
        <w:jc w:val="both"/>
        <w:rPr>
          <w:rFonts w:ascii="Sylfaen" w:eastAsia="Sylfaen" w:hAnsi="Sylfaen"/>
        </w:rPr>
      </w:pPr>
      <w:r w:rsidRPr="006A46A9">
        <w:rPr>
          <w:rFonts w:ascii="Sylfaen" w:eastAsia="Sylfaen" w:hAnsi="Sylfaen"/>
        </w:rPr>
        <w:t>სსიპ - სამედიცინო და ფარმაცევტული საქმიანობის რეგულირების სააგენტო;</w:t>
      </w:r>
    </w:p>
    <w:p w:rsidR="007D7D32" w:rsidRPr="006A46A9" w:rsidRDefault="007D7D32" w:rsidP="00C3739E">
      <w:pPr>
        <w:numPr>
          <w:ilvl w:val="0"/>
          <w:numId w:val="14"/>
        </w:numPr>
        <w:tabs>
          <w:tab w:val="left" w:pos="720"/>
        </w:tabs>
        <w:spacing w:after="0" w:line="240" w:lineRule="auto"/>
        <w:ind w:left="720"/>
        <w:jc w:val="both"/>
        <w:rPr>
          <w:rFonts w:ascii="Sylfaen" w:eastAsia="Sylfaen" w:hAnsi="Sylfaen"/>
        </w:rPr>
      </w:pPr>
      <w:r w:rsidRPr="006A46A9">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7D7D32" w:rsidRPr="006A46A9" w:rsidRDefault="007D7D32" w:rsidP="00C3739E">
      <w:pPr>
        <w:numPr>
          <w:ilvl w:val="0"/>
          <w:numId w:val="14"/>
        </w:numPr>
        <w:tabs>
          <w:tab w:val="left" w:pos="720"/>
        </w:tabs>
        <w:spacing w:after="0" w:line="240" w:lineRule="auto"/>
        <w:ind w:left="720"/>
        <w:jc w:val="both"/>
        <w:rPr>
          <w:rFonts w:ascii="Sylfaen" w:eastAsia="Sylfaen" w:hAnsi="Sylfaen"/>
        </w:rPr>
      </w:pPr>
      <w:r w:rsidRPr="006A46A9">
        <w:rPr>
          <w:rFonts w:ascii="Sylfaen" w:eastAsia="Sylfaen" w:hAnsi="Sylfaen"/>
        </w:rPr>
        <w:t>სსიპ - სოციალური მომსახურების სააგენტო;</w:t>
      </w:r>
    </w:p>
    <w:p w:rsidR="007D7D32" w:rsidRPr="006A46A9" w:rsidRDefault="007D7D32" w:rsidP="00C3739E">
      <w:pPr>
        <w:numPr>
          <w:ilvl w:val="0"/>
          <w:numId w:val="14"/>
        </w:numPr>
        <w:tabs>
          <w:tab w:val="left" w:pos="720"/>
        </w:tabs>
        <w:spacing w:after="0" w:line="240" w:lineRule="auto"/>
        <w:ind w:left="720"/>
        <w:jc w:val="both"/>
        <w:rPr>
          <w:rFonts w:ascii="Sylfaen" w:eastAsia="Sylfaen" w:hAnsi="Sylfaen"/>
        </w:rPr>
      </w:pPr>
      <w:r w:rsidRPr="006A46A9">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p>
    <w:p w:rsidR="007D7D32" w:rsidRPr="006A46A9" w:rsidRDefault="007D7D32" w:rsidP="00C3739E">
      <w:pPr>
        <w:numPr>
          <w:ilvl w:val="0"/>
          <w:numId w:val="14"/>
        </w:numPr>
        <w:tabs>
          <w:tab w:val="left" w:pos="720"/>
        </w:tabs>
        <w:spacing w:after="0" w:line="240" w:lineRule="auto"/>
        <w:ind w:left="720"/>
        <w:jc w:val="both"/>
        <w:rPr>
          <w:rFonts w:ascii="Sylfaen" w:eastAsia="Sylfaen" w:hAnsi="Sylfaen"/>
        </w:rPr>
      </w:pPr>
      <w:r w:rsidRPr="006A46A9">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rsidR="007D7D32" w:rsidRPr="006A46A9" w:rsidRDefault="007D7D32" w:rsidP="00C3739E">
      <w:pPr>
        <w:numPr>
          <w:ilvl w:val="0"/>
          <w:numId w:val="14"/>
        </w:numPr>
        <w:tabs>
          <w:tab w:val="left" w:pos="720"/>
        </w:tabs>
        <w:spacing w:after="0" w:line="240" w:lineRule="auto"/>
        <w:ind w:left="720"/>
        <w:jc w:val="both"/>
        <w:rPr>
          <w:rFonts w:ascii="Sylfaen" w:eastAsia="Sylfaen" w:hAnsi="Sylfaen"/>
        </w:rPr>
      </w:pPr>
      <w:r w:rsidRPr="006A46A9">
        <w:rPr>
          <w:rFonts w:ascii="Sylfaen" w:eastAsia="Sylfaen" w:hAnsi="Sylfaen"/>
        </w:rPr>
        <w:t>სსიპ - დევნილთა, ეკომიგრანტთა და საარსებო წყაროებით უზრუნველყოფის სააგენტო;</w:t>
      </w:r>
    </w:p>
    <w:p w:rsidR="007D7D32" w:rsidRPr="006A46A9" w:rsidRDefault="007D7D32" w:rsidP="00C3739E">
      <w:pPr>
        <w:numPr>
          <w:ilvl w:val="0"/>
          <w:numId w:val="14"/>
        </w:numPr>
        <w:tabs>
          <w:tab w:val="left" w:pos="720"/>
        </w:tabs>
        <w:spacing w:after="0" w:line="240" w:lineRule="auto"/>
        <w:jc w:val="both"/>
        <w:rPr>
          <w:rFonts w:ascii="Sylfaen" w:hAnsi="Sylfaen" w:cs="Sylfaen"/>
          <w:lang w:val="ka-GE"/>
        </w:rPr>
      </w:pPr>
      <w:r w:rsidRPr="006A46A9">
        <w:rPr>
          <w:rFonts w:ascii="Sylfaen" w:eastAsia="Sylfaen" w:hAnsi="Sylfaen"/>
        </w:rPr>
        <w:t>სსიპ - დასაქმების ხელშეწყობის სახელმწიფო სააგენტო;</w:t>
      </w:r>
    </w:p>
    <w:p w:rsidR="007D7D32" w:rsidRPr="006A46A9" w:rsidRDefault="007D7D32" w:rsidP="00C3739E">
      <w:pPr>
        <w:numPr>
          <w:ilvl w:val="0"/>
          <w:numId w:val="14"/>
        </w:numPr>
        <w:tabs>
          <w:tab w:val="left" w:pos="720"/>
        </w:tabs>
        <w:spacing w:after="0" w:line="240" w:lineRule="auto"/>
        <w:jc w:val="both"/>
        <w:rPr>
          <w:rFonts w:ascii="Sylfaen" w:hAnsi="Sylfaen" w:cs="Sylfaen"/>
          <w:lang w:val="ka-GE"/>
        </w:rPr>
      </w:pPr>
      <w:r w:rsidRPr="006A46A9">
        <w:rPr>
          <w:rFonts w:ascii="Sylfaen" w:eastAsia="Sylfaen" w:hAnsi="Sylfaen"/>
        </w:rPr>
        <w:t>სსიპ - ჯანმრთელობის ეროვნული სააგენტო;</w:t>
      </w:r>
    </w:p>
    <w:p w:rsidR="007D7D32" w:rsidRPr="006A46A9" w:rsidRDefault="007D7D32" w:rsidP="00C3739E">
      <w:pPr>
        <w:numPr>
          <w:ilvl w:val="0"/>
          <w:numId w:val="14"/>
        </w:numPr>
        <w:tabs>
          <w:tab w:val="left" w:pos="720"/>
        </w:tabs>
        <w:spacing w:after="0" w:line="240" w:lineRule="auto"/>
        <w:jc w:val="both"/>
        <w:rPr>
          <w:rFonts w:ascii="Sylfaen" w:hAnsi="Sylfaen" w:cs="Sylfaen"/>
          <w:lang w:val="ka-GE"/>
        </w:rPr>
      </w:pPr>
      <w:r w:rsidRPr="006A46A9">
        <w:rPr>
          <w:rFonts w:ascii="Sylfaen" w:eastAsia="Sylfaen" w:hAnsi="Sylfaen"/>
        </w:rPr>
        <w:t>სსიპ-ინფორმაციული ტექნოლოგიების სააგენტო</w:t>
      </w:r>
      <w:r w:rsidRPr="006A46A9">
        <w:rPr>
          <w:rFonts w:ascii="Sylfaen" w:eastAsia="Sylfaen" w:hAnsi="Sylfaen"/>
          <w:lang w:val="ka-GE"/>
        </w:rPr>
        <w:t>;</w:t>
      </w:r>
    </w:p>
    <w:p w:rsidR="007D7D32" w:rsidRPr="006A46A9" w:rsidRDefault="007D7D32" w:rsidP="00C3739E">
      <w:pPr>
        <w:numPr>
          <w:ilvl w:val="0"/>
          <w:numId w:val="14"/>
        </w:numPr>
        <w:tabs>
          <w:tab w:val="left" w:pos="720"/>
        </w:tabs>
        <w:spacing w:after="0" w:line="240" w:lineRule="auto"/>
        <w:jc w:val="both"/>
        <w:rPr>
          <w:rFonts w:ascii="Sylfaen" w:hAnsi="Sylfaen" w:cs="Sylfaen"/>
          <w:lang w:val="ka-GE"/>
        </w:rPr>
      </w:pPr>
      <w:r w:rsidRPr="006A46A9">
        <w:rPr>
          <w:rFonts w:ascii="Sylfaen" w:eastAsia="Sylfaen" w:hAnsi="Sylfaen"/>
          <w:color w:val="000000"/>
        </w:rPr>
        <w:t>ა(ა)იპ - საქართველოს სოლიდარობის ფონდი</w:t>
      </w:r>
    </w:p>
    <w:p w:rsidR="007D7D32" w:rsidRPr="006A46A9" w:rsidRDefault="007D7D32" w:rsidP="00C3739E">
      <w:pPr>
        <w:tabs>
          <w:tab w:val="left" w:pos="720"/>
        </w:tabs>
        <w:spacing w:after="0" w:line="240" w:lineRule="auto"/>
        <w:ind w:left="720"/>
        <w:jc w:val="both"/>
        <w:rPr>
          <w:rFonts w:ascii="Sylfaen" w:eastAsia="Sylfaen" w:hAnsi="Sylfaen"/>
          <w:highlight w:val="yellow"/>
        </w:rPr>
      </w:pPr>
    </w:p>
    <w:p w:rsidR="007D7D32" w:rsidRPr="006A46A9" w:rsidRDefault="007D7D32" w:rsidP="00C3739E">
      <w:pPr>
        <w:spacing w:after="0" w:line="240" w:lineRule="auto"/>
        <w:jc w:val="both"/>
        <w:rPr>
          <w:rFonts w:ascii="Sylfaen" w:hAnsi="Sylfaen" w:cs="Sylfaen"/>
          <w:bCs/>
        </w:rPr>
      </w:pPr>
      <w:r w:rsidRPr="006A46A9">
        <w:rPr>
          <w:rFonts w:ascii="Sylfaen" w:hAnsi="Sylfaen" w:cs="Sylfaen"/>
          <w:bCs/>
          <w:lang w:val="ka-GE"/>
        </w:rPr>
        <w:t>დაგეგმილი</w:t>
      </w:r>
      <w:r w:rsidRPr="006A46A9">
        <w:rPr>
          <w:rFonts w:ascii="Sylfaen" w:hAnsi="Sylfaen"/>
          <w:bCs/>
          <w:lang w:val="ka-GE"/>
        </w:rPr>
        <w:t xml:space="preserve"> </w:t>
      </w:r>
      <w:r w:rsidRPr="006A46A9">
        <w:rPr>
          <w:rFonts w:ascii="Sylfaen" w:hAnsi="Sylfaen" w:cs="Sylfaen"/>
          <w:bCs/>
          <w:lang w:val="ka-GE"/>
        </w:rPr>
        <w:t>საბოლოო</w:t>
      </w:r>
      <w:r w:rsidRPr="006A46A9">
        <w:rPr>
          <w:rFonts w:ascii="Sylfaen" w:hAnsi="Sylfaen"/>
          <w:bCs/>
        </w:rPr>
        <w:t xml:space="preserve"> </w:t>
      </w:r>
      <w:r w:rsidRPr="006A46A9">
        <w:rPr>
          <w:rFonts w:ascii="Sylfaen" w:hAnsi="Sylfaen" w:cs="Sylfaen"/>
          <w:bCs/>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ხარისხიანი საზოგადოებრივი ჯანმრთელობის დაცვა; საზოგადოებრივი ჯანმრთელობის სფეროში სახელმწიფო პროგრამების და საზოგადოებრივი ჯანმრთელობის დაცვის ღონისძიებების განხორციელება და მონიტორინგი;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ქვეყანაში კეთილსაიმედო ეპიდემიოლოგიური მდგომარეობის უზრუნველყოფა;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 xml:space="preserve">ბენეფიციარებისათვის დადგენილი გასაცემლების სრული და დროული მიწოდება; </w:t>
      </w:r>
      <w:r w:rsidRPr="006A46A9">
        <w:rPr>
          <w:rFonts w:ascii="Sylfaen" w:hAnsi="Sylfaen"/>
        </w:rPr>
        <w:br/>
        <w:t>უკანონო სამედიცინო და საექიმო საქმიანობისაგან დაცული მოსახლეობა;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სრულყოფილი სამედიცინო-სოციალური ექსპერტიზა;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გაუვარგისებული, უხარისხო და წუნდებული პროდუქტისაგან დაცული ფარმაცევტული ბაზარი;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ბენეფიციართა ინდივიდუალურ საჭიროებებზე მორგებული, ხარისხის მაღალი სტანდარტების შესაბამისი მომსახურება, გაუმჯობესებული კეთილდღეობა და ცხოვრების ხარისხი;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საქართველოს მოსახლეობისათვის პირველადი სასწრაფო გადაუდებელი დახმარების სერვისის გამართული, დროული და ეფექტური მიწოდება რეგიონებში და ადმინისტრაციულ ტერიტორიულ ერთეულებში;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იძულებით გადაადგილებულ პირთა - დევნილთა, ეკომიგრანტთა და მიგრანტთა გაუმჯობესებული სოციალურ-ეკონომიკური მდგომარეობა;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ქვეყანაში შრომის ბაზრის აქტიური პოლიტიკის გატარების უზრუნველყოფა; დასაქმების ხელშეწყობისა და სამუშაოს მაძიებელთა პროფესიული მომზადება-გადამზადებისა და კვალიფიკაციის ამაღლების მექანიზმების მართვა;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საზღვარგარეთ საქართველოს მოქალაქეების დროებით ლეგალურად დასაქმების უზრუნველყოფა;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lastRenderedPageBreak/>
        <w:t>სამინისტროს სისტემის ფუნქციონირებისათვის უზრუნველყოფილია საინფორმაციო სისტემების, ინფორმაციული ტექნოლოგიების, ინტეგრირებული სერვერული და ქსელური ინფრასტრუქტურა;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სოციალური და ჯანმრთელობის დაცვის პროექტების დაფინანსება, მათ შორის, ერთჯერადი დახმარებების, აგრეთვე რეგულარული სოციალური შემწეობების/პროექტების დაგეგმვა და განხორციელება.</w:t>
      </w:r>
    </w:p>
    <w:p w:rsidR="007D7D32" w:rsidRPr="006A46A9" w:rsidRDefault="007D7D32" w:rsidP="00C3739E">
      <w:pPr>
        <w:spacing w:after="0" w:line="240" w:lineRule="auto"/>
        <w:jc w:val="both"/>
        <w:rPr>
          <w:rFonts w:ascii="Sylfaen" w:hAnsi="Sylfaen" w:cs="Sylfaen"/>
          <w:bCs/>
        </w:rPr>
      </w:pPr>
    </w:p>
    <w:p w:rsidR="007D7D32" w:rsidRPr="006A46A9" w:rsidRDefault="007D7D32" w:rsidP="00C3739E">
      <w:pPr>
        <w:spacing w:after="0" w:line="240" w:lineRule="auto"/>
        <w:jc w:val="both"/>
        <w:rPr>
          <w:rFonts w:ascii="Sylfaen" w:hAnsi="Sylfaen" w:cs="Sylfaen"/>
          <w:bCs/>
          <w:lang w:val="ka-GE"/>
        </w:rPr>
      </w:pPr>
      <w:r w:rsidRPr="006A46A9">
        <w:rPr>
          <w:rFonts w:ascii="Sylfaen" w:hAnsi="Sylfaen" w:cs="Sylfaen"/>
          <w:bCs/>
          <w:lang w:val="ka-GE"/>
        </w:rPr>
        <w:t>მიღწეული საბოლოო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გაზრდილია ჯანმრთელობის დაცვის სახელმწიფო პროგრამების ფარგლებში გაწეული სამედიცინო მომსახურების ხარისხი;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უზრუნველყოფილია საზოგადოებრივი ჯანმრთელობის სფეროში სახელმწიფო პროგრამების და საზოგადოებრივი ჯანმრთელობის დაცვის ღონისძიებების განხორციელება და მონიტორინგი;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უზრუნველყოფილია ბენეფიციარებისათვის დადგენილი გასაცემლების სრული და დროული მიწოდება;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უზრუნველყოფილია თანამედროვე სტანდარტების შესაბამისი სამედიცინო მომსახურება და ჯანდაცვის სისტემის ეფექტიანობა;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გაუმჯობესებულია სამედიცინო-სოციალური ექსპერტიზის მიმდინარეობაზე სახელმწიფო კონტროლი;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შემცირებულია სუბსტანდარტული, ვადაგასული და წუნდებული ფარმაცევტული პროდუქტების რაოდენობა ფარმაცევტულ ბაზარზე;</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უზრუნველყოფილია ბენეფიციართა ინდივიდუალურ საჭიროებებზე მორგებული, ხარისხის მაღალი სტანდარტების შესაბამისი მომსახურება, გაუმჯობესებულია მათი კეთილდღეობა და ცხოვრების ხარისხი;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მოსახლეობა უზრუნველყოფილია პირველადი გადაუდებელი სამედიცინო და რეფერალური დახმარებით რეგიონებსა და ადმინისტრაციულ ტერიტორიულ ერთეულებში;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გაუმჯობესებულია იძულებით გადაადგილებულ პირთა - დევნილთა, ეკომიგრანტთა და მიგრანტთა სოციალურ-ეკონომიკური მდგომარეობა;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ხორციელდებოდა შრომის ბაზრის აქტიური პოლიტიკის, დასაქმების ხელშეწყობისა და შრომის უსაფრთხოების დაცვის მექანიზმები. გაუმჯობესებულია შრომითი პირობები;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უზრუნველყოფილია საზღვარგარეთ საქართველოს მოქალაქეების დროებით ლეგალურად დასაქმება;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სამინისტროს სისტემის ფუნქციონირებისათვის უზრუნველყოფილია საინფორმაციო სისტემების, ინფორმაციული ტექნოლოგიების, ინტეგრირებული სერვერული და ქსელური ინფრასტრუქტურა;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მიმდინარეობდა სოციალური და ჯანმრთელობის დაცვის პროექტების დაფინანსება, მათ შორის ერთჯერადი დახმარებების, რეგულარული სოციალური შემწეობების/პროექტების დაგეგმვა და განხორციელება.</w:t>
      </w:r>
    </w:p>
    <w:p w:rsidR="007D7D32" w:rsidRPr="006A46A9" w:rsidRDefault="007D7D32" w:rsidP="00C3739E">
      <w:pPr>
        <w:spacing w:after="0" w:line="240" w:lineRule="auto"/>
        <w:jc w:val="both"/>
        <w:rPr>
          <w:rFonts w:ascii="Sylfaen" w:hAnsi="Sylfaen" w:cs="Sylfaen"/>
          <w:bCs/>
        </w:rPr>
      </w:pPr>
    </w:p>
    <w:p w:rsidR="007D7D32" w:rsidRPr="006A46A9" w:rsidRDefault="007D7D32" w:rsidP="00C3739E">
      <w:pPr>
        <w:spacing w:after="0" w:line="240" w:lineRule="auto"/>
        <w:jc w:val="both"/>
        <w:rPr>
          <w:rFonts w:ascii="Sylfaen" w:hAnsi="Sylfaen" w:cs="Sylfaen"/>
          <w:color w:val="000000"/>
          <w:lang w:val="ka-GE"/>
        </w:rPr>
      </w:pPr>
      <w:r w:rsidRPr="006A46A9">
        <w:rPr>
          <w:rFonts w:ascii="Sylfaen" w:hAnsi="Sylfaen" w:cs="Sylfaen"/>
          <w:color w:val="000000"/>
          <w:lang w:val="ka-GE"/>
        </w:rPr>
        <w:t xml:space="preserve">დაგეგმილი და მიღწეული </w:t>
      </w:r>
      <w:r w:rsidRPr="006A46A9">
        <w:rPr>
          <w:rFonts w:ascii="Sylfaen" w:hAnsi="Sylfaen" w:cs="Sylfaen"/>
          <w:lang w:val="ka-GE"/>
        </w:rPr>
        <w:t xml:space="preserve">საბოლოო </w:t>
      </w:r>
      <w:r w:rsidRPr="006A46A9">
        <w:rPr>
          <w:rFonts w:ascii="Sylfaen" w:hAnsi="Sylfaen" w:cs="Sylfaen"/>
          <w:color w:val="000000"/>
          <w:lang w:val="ka-GE"/>
        </w:rPr>
        <w:t>შედეგების შეფასების ინდიკატორები</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1. </w:t>
      </w:r>
      <w:r w:rsidRPr="006A46A9">
        <w:rPr>
          <w:rFonts w:ascii="Sylfaen" w:eastAsia="Sylfaen" w:hAnsi="Sylfaen"/>
          <w:color w:val="000000"/>
        </w:rPr>
        <w:br/>
        <w:t>ინდიკატორის დასახელება - ჯანმრთელობის დაცვისა და შრომის ბაზრის პოლიტიკის შემუშავება და მართვა;</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 xml:space="preserve">საბაზისო მაჩვენებელი - მოსახლეობა საჭიროების შესაბამისად უზრუნველყოფილია ჯანმრთელობის დაცვის პროგრამების </w:t>
      </w:r>
      <w:r w:rsidRPr="006A46A9">
        <w:rPr>
          <w:rFonts w:ascii="Sylfaen" w:eastAsia="Sylfaen" w:hAnsi="Sylfaen"/>
          <w:color w:val="000000"/>
        </w:rPr>
        <w:lastRenderedPageBreak/>
        <w:t>შეუფერხებელი ფუნქციონირებით; ხორციელდება შრომის ბაზრის მონიტორინგი და მტკიცებულებებზე დაფუძნებული პოლიტიკა;</w:t>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ჯანმრთელობის პროგრამებში ჩართული სამიზნე ჯგუფების შესაბამისი სერვისებით უზრუნველყოფა; საქართველოს მთავრობის დადგენილებით დამტკიცებული ჯანმრთელობის დაცვის სახელმწიფო პროგრამები; მოსახლეობის კმაყოფილება (კვლევა); ხორციელდება შრომის ბაზრის მონიტორინგი და მტკიცებულებებზე დაფუძნებული პოლიტიკა;</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hAnsi="Sylfaen" w:cs="Sylfaen"/>
          <w:bCs/>
        </w:rPr>
      </w:pPr>
      <w:r w:rsidRPr="006A46A9">
        <w:rPr>
          <w:rFonts w:ascii="Sylfaen" w:eastAsia="Sylfaen" w:hAnsi="Sylfaen"/>
          <w:color w:val="000000"/>
          <w:lang w:val="ka-GE"/>
        </w:rPr>
        <w:t>მიღწეული საბოლოო შედეგის შეფასების ინდიკატორი - ჯანმრთელობის პროგრამებში ჩართული სამიზნე ჯგუფები უზრუნველყოფილი არიან შესაბამისი სერვისებით. საქართველოს მთავრობის დადგენილებით დამტკიცებულია ჯანმრთელობის დაცვის სახელმწიფო პროგრამები; განხორციელდა შრომის ბაზრის მონიტორინგი;</w:t>
      </w:r>
    </w:p>
    <w:p w:rsidR="007D7D32" w:rsidRPr="006A46A9" w:rsidRDefault="007D7D32" w:rsidP="00C3739E">
      <w:pPr>
        <w:spacing w:after="0" w:line="240" w:lineRule="auto"/>
        <w:jc w:val="both"/>
        <w:rPr>
          <w:rFonts w:ascii="Sylfaen" w:hAnsi="Sylfaen" w:cs="Sylfaen"/>
          <w:bCs/>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2.</w:t>
      </w:r>
      <w:r w:rsidRPr="006A46A9">
        <w:rPr>
          <w:rFonts w:ascii="Sylfaen" w:eastAsia="Sylfaen" w:hAnsi="Sylfaen"/>
          <w:color w:val="000000"/>
        </w:rPr>
        <w:br/>
        <w:t>ინდიკატორის დასახელება - საზოგადოებრივი ჯანმრთელობის დაცვის სფეროს მოსახლეობის ჯანმრთელობის მდგომარეობის მონიტორინგი და ანალიზი;</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საბაზისო მაჩვენებელი - 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 უზრუნველყოფილია ქვეყანაში კეთილსაიმედო ეპიდემიოლოგიური მდგომარეობა;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 იმუნოპროფილაქტიკის დაგეგმვა, ლოჯისტიკური უზრუნველყოფა და მისი განხორციელების ზედამხედველობა; </w:t>
      </w:r>
      <w:r w:rsidRPr="006A46A9">
        <w:rPr>
          <w:rFonts w:ascii="Sylfaen" w:eastAsia="Sylfaen" w:hAnsi="Sylfaen"/>
          <w:color w:val="000000"/>
        </w:rPr>
        <w:br/>
      </w: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საზოგადოებრივი ჯანმრთელობის და ბიოლოგიური უსაფრთხოების სფეროში უზრუნველყოფილი ეპიდემიოლოგიური და ბიოლოგიური უსაფრთხოება; დროულად ინფორმირებული საზოგადოება, გამოვლენილი გადამდები და საზოგადოებრივი მნიშვნელობის მქონე არაგადამდები დაავადებების და ჯანმრთელობის რისკები; გამართულად ფუნქციონირებადი ზედამხედველობისა და რეაგირების ერთიანი ლაბორატორიული სისტემები; საზოგადოებრივი ჯანმრთელობის სფეროში სახელმწიფო პროგრამების და საზოგადოებრივი ჯანმრთელობის დაცვის ღონისძიებების განხორციელება და მონიტორინგი;</w:t>
      </w:r>
    </w:p>
    <w:p w:rsidR="007D7D32" w:rsidRPr="006A46A9" w:rsidRDefault="007D7D32" w:rsidP="00C3739E">
      <w:pPr>
        <w:shd w:val="clear" w:color="auto" w:fill="FFFFFF"/>
        <w:spacing w:after="0" w:line="240" w:lineRule="auto"/>
        <w:jc w:val="both"/>
        <w:rPr>
          <w:rFonts w:ascii="Sylfaen" w:eastAsia="Times New Roman" w:hAnsi="Sylfaen" w:cs="Calibri"/>
          <w:bCs/>
          <w:color w:val="000000"/>
        </w:rPr>
      </w:pPr>
    </w:p>
    <w:p w:rsidR="007D7D32" w:rsidRPr="006A46A9" w:rsidRDefault="007D7D32" w:rsidP="00C3739E">
      <w:pPr>
        <w:shd w:val="clear" w:color="auto" w:fill="FFFFFF"/>
        <w:spacing w:after="0" w:line="240" w:lineRule="auto"/>
        <w:jc w:val="both"/>
        <w:rPr>
          <w:rFonts w:ascii="Sylfaen" w:eastAsia="Sylfaen" w:hAnsi="Sylfaen"/>
          <w:color w:val="000000"/>
        </w:rPr>
      </w:pPr>
      <w:r w:rsidRPr="006A46A9">
        <w:rPr>
          <w:rFonts w:ascii="Sylfaen" w:eastAsia="Times New Roman" w:hAnsi="Sylfaen" w:cs="Calibri"/>
          <w:bCs/>
          <w:color w:val="000000"/>
        </w:rPr>
        <w:t xml:space="preserve">მიღწეული საბოლოო შედეგის შეფასების ინდიკატორი - საზოგადოებრივი </w:t>
      </w:r>
      <w:r w:rsidRPr="006A46A9">
        <w:rPr>
          <w:rFonts w:ascii="Sylfaen" w:eastAsia="Sylfaen" w:hAnsi="Sylfaen"/>
          <w:bCs/>
          <w:color w:val="000000"/>
        </w:rPr>
        <w:t>ჯანმრთელობის და</w:t>
      </w:r>
      <w:r w:rsidRPr="006A46A9">
        <w:rPr>
          <w:rFonts w:ascii="Sylfaen" w:eastAsia="Sylfaen" w:hAnsi="Sylfaen"/>
          <w:color w:val="000000"/>
        </w:rPr>
        <w:t xml:space="preserve"> ბიოლოგიური უსაფრთხოების სფეროში უზრუნველყოფილია ეპიდემიოლოგიური</w:t>
      </w:r>
      <w:r w:rsidRPr="006A46A9">
        <w:rPr>
          <w:rFonts w:ascii="Sylfaen" w:eastAsia="Sylfaen" w:hAnsi="Sylfaen"/>
          <w:color w:val="000000"/>
          <w:lang w:val="ka-GE"/>
        </w:rPr>
        <w:t xml:space="preserve"> </w:t>
      </w:r>
      <w:r w:rsidRPr="006A46A9">
        <w:rPr>
          <w:rFonts w:ascii="Sylfaen" w:eastAsia="Sylfaen" w:hAnsi="Sylfaen"/>
          <w:color w:val="000000"/>
        </w:rPr>
        <w:t>და ბიოლოგიური უსაფრთხოება; განხორციელდა გადამდები და საზოგადოებრივი მნიშვნელობის მქონე არაგადამდები დაავადებების პრევენცია, განხორციელდა ლაბორატორიული საქმიანობა, ფუნქციონირებს რეაგირების ერთიანი ლაბორატორიები. განხორციელდა საზოგადოებრივი ჯანმრთელობის სფეროში სახელმწიფო პროგრამები და საზოგადოებრივი ჯანმრთელობის დაცვის ღონისძიებების მონიტორინგი;</w:t>
      </w:r>
    </w:p>
    <w:p w:rsidR="007D7D32" w:rsidRPr="006A46A9" w:rsidRDefault="007D7D32" w:rsidP="00C3739E">
      <w:pPr>
        <w:shd w:val="clear" w:color="auto" w:fill="FFFFFF"/>
        <w:spacing w:after="0" w:line="240" w:lineRule="auto"/>
        <w:jc w:val="both"/>
        <w:rPr>
          <w:rFonts w:ascii="Sylfaen" w:eastAsia="Sylfaen" w:hAnsi="Sylfaen"/>
          <w:color w:val="000000"/>
        </w:rPr>
      </w:pPr>
    </w:p>
    <w:p w:rsidR="007D7D32" w:rsidRPr="006A46A9" w:rsidRDefault="007D7D32" w:rsidP="00C3739E">
      <w:pPr>
        <w:pStyle w:val="Normal0"/>
        <w:jc w:val="both"/>
        <w:rPr>
          <w:rFonts w:ascii="Sylfaen" w:eastAsia="Sylfaen" w:hAnsi="Sylfaen"/>
          <w:bCs/>
          <w:color w:val="000000"/>
          <w:sz w:val="22"/>
          <w:szCs w:val="22"/>
        </w:rPr>
      </w:pPr>
      <w:r w:rsidRPr="006A46A9">
        <w:rPr>
          <w:rFonts w:ascii="Sylfaen" w:eastAsia="Sylfaen" w:hAnsi="Sylfaen"/>
          <w:bCs/>
          <w:color w:val="000000"/>
          <w:sz w:val="22"/>
          <w:szCs w:val="22"/>
        </w:rPr>
        <w:t>3. ინდიკატორის დასახელება - სოციალური დაცვის სფეროს მხარდაჭერა;</w:t>
      </w:r>
    </w:p>
    <w:p w:rsidR="007D7D32" w:rsidRPr="006A46A9" w:rsidRDefault="007D7D32" w:rsidP="00C3739E">
      <w:pPr>
        <w:pStyle w:val="Normal0"/>
        <w:jc w:val="both"/>
        <w:rPr>
          <w:rFonts w:ascii="Sylfaen" w:eastAsia="Sylfaen" w:hAnsi="Sylfaen"/>
          <w:bCs/>
          <w:color w:val="000000"/>
          <w:sz w:val="22"/>
          <w:szCs w:val="22"/>
        </w:rPr>
      </w:pPr>
    </w:p>
    <w:p w:rsidR="007D7D32" w:rsidRPr="006A46A9" w:rsidRDefault="007D7D32" w:rsidP="00C3739E">
      <w:pPr>
        <w:pStyle w:val="Normal0"/>
        <w:jc w:val="both"/>
        <w:rPr>
          <w:rFonts w:ascii="Sylfaen" w:eastAsia="Sylfaen" w:hAnsi="Sylfaen"/>
          <w:bCs/>
          <w:color w:val="000000"/>
          <w:sz w:val="22"/>
          <w:szCs w:val="22"/>
        </w:rPr>
      </w:pPr>
      <w:r w:rsidRPr="006A46A9">
        <w:rPr>
          <w:rFonts w:ascii="Sylfaen" w:eastAsia="Sylfaen" w:hAnsi="Sylfaen"/>
          <w:bCs/>
          <w:color w:val="000000"/>
          <w:sz w:val="22"/>
          <w:szCs w:val="22"/>
        </w:rPr>
        <w:t xml:space="preserve">საბაზისო მაჩვენებელი - სოციალური დაცვის პროგრამები მიმართულია ყველაზე შეჭირვებული მოსახლეობისთვის; ბენეფიცარების მაქსიმალური სიზუსტით აღრიცხვის უზრუნველყოფა; გასაცემლების/მომსახურების სრული და დროული მიწოდება; შშმ პირთა უწყვეტი ფინანსური მხარდაჭერა; გასაცემლის/მომსახურების დაგვიანებით ან არასრულად მიღებაზე საჩივრების განხილვა; </w:t>
      </w:r>
    </w:p>
    <w:p w:rsidR="007D7D32" w:rsidRPr="006A46A9" w:rsidRDefault="007D7D32" w:rsidP="00C3739E">
      <w:pPr>
        <w:pStyle w:val="Normal0"/>
        <w:jc w:val="both"/>
        <w:rPr>
          <w:rFonts w:ascii="Sylfaen" w:eastAsia="Sylfaen" w:hAnsi="Sylfaen"/>
          <w:bCs/>
          <w:color w:val="000000"/>
          <w:sz w:val="22"/>
          <w:szCs w:val="22"/>
        </w:rPr>
      </w:pPr>
    </w:p>
    <w:p w:rsidR="007D7D32" w:rsidRPr="006A46A9" w:rsidRDefault="007D7D32" w:rsidP="00C3739E">
      <w:pPr>
        <w:pStyle w:val="Normal0"/>
        <w:jc w:val="both"/>
        <w:rPr>
          <w:rFonts w:ascii="Sylfaen" w:eastAsia="Sylfaen" w:hAnsi="Sylfaen"/>
          <w:bCs/>
          <w:color w:val="000000"/>
          <w:sz w:val="22"/>
          <w:szCs w:val="22"/>
        </w:rPr>
      </w:pPr>
      <w:r w:rsidRPr="006A46A9">
        <w:rPr>
          <w:rFonts w:ascii="Sylfaen" w:eastAsia="Sylfaen" w:hAnsi="Sylfaen"/>
          <w:bCs/>
          <w:color w:val="000000"/>
          <w:sz w:val="22"/>
          <w:szCs w:val="22"/>
        </w:rPr>
        <w:t>მიზნობრივი მაჩვენებელი - შენარჩუნებულია საბაზისო მაჩვენებელი;</w:t>
      </w:r>
    </w:p>
    <w:p w:rsidR="007D7D32" w:rsidRPr="006A46A9" w:rsidRDefault="007D7D32" w:rsidP="00C3739E">
      <w:pPr>
        <w:spacing w:after="0" w:line="240" w:lineRule="auto"/>
        <w:jc w:val="both"/>
        <w:rPr>
          <w:rFonts w:ascii="Sylfaen" w:eastAsia="Times New Roman" w:hAnsi="Sylfaen" w:cs="Calibri"/>
          <w:bCs/>
          <w:color w:val="000000"/>
        </w:rPr>
      </w:pPr>
    </w:p>
    <w:p w:rsidR="007D7D32" w:rsidRPr="006A46A9" w:rsidRDefault="007D7D32" w:rsidP="00C3739E">
      <w:pPr>
        <w:spacing w:after="0" w:line="240" w:lineRule="auto"/>
        <w:jc w:val="both"/>
        <w:rPr>
          <w:rFonts w:ascii="Sylfaen" w:eastAsia="Times New Roman" w:hAnsi="Sylfaen" w:cs="Calibri"/>
          <w:bCs/>
          <w:color w:val="000000"/>
        </w:rPr>
      </w:pPr>
      <w:r w:rsidRPr="006A46A9">
        <w:rPr>
          <w:rFonts w:ascii="Sylfaen" w:eastAsia="Times New Roman" w:hAnsi="Sylfaen" w:cs="Calibri"/>
          <w:bCs/>
          <w:color w:val="000000"/>
        </w:rPr>
        <w:t>მიღწეული საბოლოო შედეგის შეფასების ინდიკატორი -</w:t>
      </w:r>
      <w:r w:rsidRPr="006A46A9">
        <w:rPr>
          <w:rFonts w:ascii="Sylfaen" w:hAnsi="Sylfaen" w:cs="Calibri"/>
          <w:bCs/>
          <w:color w:val="000000"/>
        </w:rPr>
        <w:t xml:space="preserve"> </w:t>
      </w:r>
      <w:r w:rsidRPr="006A46A9">
        <w:rPr>
          <w:rFonts w:ascii="Sylfaen" w:eastAsia="Times New Roman" w:hAnsi="Sylfaen" w:cs="Calibri"/>
          <w:bCs/>
          <w:color w:val="000000"/>
        </w:rPr>
        <w:t>სოციალური დაცვის პროგრამები მიმართულია ყველაზე შეჭირვებული მოსახლეობისთვის, კანონით განსაზღვრული ბენეფიციარები და მიზნობრივი სოციალური ჯგუფები დროულად იღებენ პენსიას/კომპენსაციას, საარსებო შემწეობას, სოციალურ პაკეტს და სხვა მიზნობრივ დახმარებას; ბენეფიციარები აღრიცხულია მაქსიმალური სიზუსტით; გასაცემლები/მომსახურება  უზრუნველყოფილია სრულად და დროულად, ხორციელდება შშმ პირთა უწყვეტი ფინანსური მახარდაჭერა; გასაცემლის/მომსახურების დაგვიანებით ან არასრულად მიღებაზე განხილულია საჩივრები;</w:t>
      </w:r>
    </w:p>
    <w:p w:rsidR="007D7D32" w:rsidRPr="006A46A9" w:rsidRDefault="007D7D32" w:rsidP="00C3739E">
      <w:pPr>
        <w:pStyle w:val="Normal0"/>
        <w:jc w:val="both"/>
        <w:rPr>
          <w:rFonts w:ascii="Sylfaen" w:eastAsia="Sylfaen" w:hAnsi="Sylfaen"/>
          <w:bCs/>
          <w:color w:val="000000"/>
          <w:sz w:val="22"/>
          <w:szCs w:val="22"/>
        </w:rPr>
      </w:pPr>
    </w:p>
    <w:p w:rsidR="007D7D32" w:rsidRPr="006A46A9" w:rsidRDefault="007D7D32" w:rsidP="00C3739E">
      <w:pPr>
        <w:pStyle w:val="Normal0"/>
        <w:jc w:val="both"/>
        <w:rPr>
          <w:rFonts w:ascii="Sylfaen" w:eastAsia="Sylfaen" w:hAnsi="Sylfaen"/>
          <w:bCs/>
          <w:color w:val="000000"/>
          <w:sz w:val="22"/>
          <w:szCs w:val="22"/>
        </w:rPr>
      </w:pPr>
      <w:r w:rsidRPr="006A46A9">
        <w:rPr>
          <w:rFonts w:ascii="Sylfaen" w:eastAsia="Sylfaen" w:hAnsi="Sylfaen"/>
          <w:bCs/>
          <w:color w:val="000000"/>
          <w:sz w:val="22"/>
          <w:szCs w:val="22"/>
        </w:rPr>
        <w:t xml:space="preserve">4. ინდიკატორის დასახელება - </w:t>
      </w:r>
      <w:r w:rsidRPr="006A46A9">
        <w:rPr>
          <w:rFonts w:ascii="Sylfaen" w:eastAsia="Sylfaen" w:hAnsi="Sylfaen"/>
          <w:color w:val="000000"/>
          <w:sz w:val="22"/>
          <w:szCs w:val="22"/>
        </w:rPr>
        <w:t xml:space="preserve">სამედიცინო და ფარმაცევტული საქმიანობის ზედამხედველობა და რეგულირება; </w:t>
      </w:r>
      <w:r w:rsidRPr="006A46A9">
        <w:rPr>
          <w:rFonts w:ascii="Sylfaen" w:eastAsia="Sylfaen" w:hAnsi="Sylfaen"/>
          <w:bCs/>
          <w:color w:val="000000"/>
          <w:sz w:val="22"/>
          <w:szCs w:val="22"/>
        </w:rPr>
        <w:t xml:space="preserve"> </w:t>
      </w:r>
    </w:p>
    <w:p w:rsidR="007D7D32" w:rsidRPr="006A46A9" w:rsidRDefault="007D7D32" w:rsidP="00C3739E">
      <w:pPr>
        <w:pStyle w:val="Normal0"/>
        <w:jc w:val="both"/>
        <w:rPr>
          <w:rFonts w:ascii="Sylfaen" w:eastAsia="Sylfaen" w:hAnsi="Sylfaen"/>
          <w:bCs/>
          <w:color w:val="000000"/>
          <w:sz w:val="22"/>
          <w:szCs w:val="22"/>
        </w:rPr>
      </w:pPr>
    </w:p>
    <w:p w:rsidR="007D7D32" w:rsidRPr="006A46A9" w:rsidRDefault="007D7D32" w:rsidP="00C3739E">
      <w:pPr>
        <w:pStyle w:val="Normal0"/>
        <w:jc w:val="both"/>
        <w:rPr>
          <w:rFonts w:ascii="Sylfaen" w:eastAsia="Sylfaen" w:hAnsi="Sylfaen"/>
          <w:color w:val="000000"/>
          <w:sz w:val="22"/>
          <w:szCs w:val="22"/>
          <w:lang w:val="ka-GE"/>
        </w:rPr>
      </w:pPr>
      <w:r w:rsidRPr="006A46A9">
        <w:rPr>
          <w:rFonts w:ascii="Sylfaen" w:eastAsia="Sylfaen" w:hAnsi="Sylfaen"/>
          <w:bCs/>
          <w:color w:val="000000"/>
          <w:sz w:val="22"/>
          <w:szCs w:val="22"/>
        </w:rPr>
        <w:t xml:space="preserve">საბაზისო მაჩვენებელი - </w:t>
      </w:r>
      <w:r w:rsidRPr="006A46A9">
        <w:rPr>
          <w:rFonts w:ascii="Sylfaen" w:eastAsia="Sylfaen" w:hAnsi="Sylfaen"/>
          <w:color w:val="000000"/>
          <w:sz w:val="22"/>
          <w:szCs w:val="22"/>
        </w:rPr>
        <w:t>სამედიცინო დახმარების ხარისხის კონტროლი-300; სამედიცინო საქმიანობის განმახორციელებელი დაწსებულებების სხვდასხვა სახის კონტროლი 900; სამედიცინო სოციალური ექსპერტიზა 3100, ფარმაცევტული პროდუქტების ლეგალურ ბრუნვაზე კონტროლი და ზედამხედველობა 130; საცალო და საბითუმო რეალიზატორების კონტროლი 400; ფარმაცევტული პროდუქტის შერჩევით კონტროლი 150</w:t>
      </w:r>
      <w:r w:rsidRPr="006A46A9">
        <w:rPr>
          <w:rFonts w:ascii="Sylfaen" w:eastAsia="Sylfaen" w:hAnsi="Sylfaen"/>
          <w:color w:val="000000"/>
          <w:sz w:val="22"/>
          <w:szCs w:val="22"/>
          <w:lang w:val="ka-GE"/>
        </w:rPr>
        <w:t>;</w:t>
      </w:r>
    </w:p>
    <w:p w:rsidR="007D7D32" w:rsidRPr="006A46A9" w:rsidRDefault="007D7D32" w:rsidP="00C3739E">
      <w:pPr>
        <w:pStyle w:val="Normal0"/>
        <w:jc w:val="both"/>
        <w:rPr>
          <w:rFonts w:ascii="Sylfaen" w:eastAsia="Sylfaen" w:hAnsi="Sylfaen"/>
          <w:bCs/>
          <w:color w:val="000000"/>
          <w:sz w:val="22"/>
          <w:szCs w:val="22"/>
        </w:rPr>
      </w:pPr>
    </w:p>
    <w:p w:rsidR="007D7D32" w:rsidRPr="006A46A9" w:rsidRDefault="007D7D32" w:rsidP="00C3739E">
      <w:pPr>
        <w:pStyle w:val="Normal0"/>
        <w:jc w:val="both"/>
        <w:rPr>
          <w:rFonts w:ascii="Sylfaen" w:eastAsia="Sylfaen" w:hAnsi="Sylfaen"/>
          <w:bCs/>
          <w:color w:val="000000"/>
          <w:sz w:val="22"/>
          <w:szCs w:val="22"/>
        </w:rPr>
      </w:pPr>
      <w:r w:rsidRPr="006A46A9">
        <w:rPr>
          <w:rFonts w:ascii="Sylfaen" w:eastAsia="Sylfaen" w:hAnsi="Sylfaen"/>
          <w:bCs/>
          <w:color w:val="000000"/>
          <w:sz w:val="22"/>
          <w:szCs w:val="22"/>
        </w:rPr>
        <w:t>მიზნობრივი მაჩვენებელი - შენარჩუნებულია საბაზისო მაჩვენებელი;</w:t>
      </w:r>
    </w:p>
    <w:p w:rsidR="007D7D32" w:rsidRPr="006A46A9" w:rsidRDefault="007D7D32" w:rsidP="00C3739E">
      <w:pPr>
        <w:spacing w:after="0" w:line="240" w:lineRule="auto"/>
        <w:jc w:val="both"/>
        <w:rPr>
          <w:rFonts w:ascii="Sylfaen" w:eastAsia="Times New Roman" w:hAnsi="Sylfaen" w:cs="Calibri"/>
          <w:bCs/>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Times New Roman" w:hAnsi="Sylfaen" w:cs="Calibri"/>
          <w:bCs/>
        </w:rPr>
        <w:t xml:space="preserve">მიღწეული საბოლოო შედეგის შეფასების ინდიკატორი </w:t>
      </w:r>
      <w:r w:rsidRPr="006A46A9">
        <w:rPr>
          <w:rFonts w:ascii="Sylfaen" w:eastAsia="Times New Roman" w:hAnsi="Sylfaen" w:cs="Calibri"/>
          <w:bCs/>
          <w:lang w:val="ka-GE"/>
        </w:rPr>
        <w:t>-</w:t>
      </w:r>
      <w:r w:rsidRPr="006A46A9">
        <w:rPr>
          <w:rFonts w:ascii="Sylfaen" w:eastAsia="Times New Roman" w:hAnsi="Sylfaen" w:cs="Calibri"/>
          <w:bCs/>
        </w:rPr>
        <w:t xml:space="preserve"> </w:t>
      </w:r>
      <w:r w:rsidRPr="006A46A9">
        <w:rPr>
          <w:rFonts w:ascii="Sylfaen" w:eastAsia="Sylfaen" w:hAnsi="Sylfaen"/>
          <w:color w:val="000000"/>
        </w:rPr>
        <w:t>სამედიცინო დახმარების ხარისხის კონტროლი - 416; სამედიცინო საქმიანობის განმახორციელებელი დაწსებულებების სხვდასხვა სახის კონტროლი - 1339; სამედიცინო სოციალური ექსპერტიზა - 3 100 მ.შ. 415 საეჭვო; ფარმაცევტული პროდუქტების ლეგალურ ბრუნვაზე კონტროლი და ზედამხედველობა - 883; საცალო და საბითუმო რეალიზატორების კონტროლი - 620; ფარმაცევტული პროდუქტის შერჩევითი კონტროლი - 592.</w:t>
      </w:r>
    </w:p>
    <w:p w:rsidR="007D7D32" w:rsidRPr="006A46A9" w:rsidRDefault="007D7D32" w:rsidP="00C3739E">
      <w:pPr>
        <w:spacing w:after="0" w:line="240" w:lineRule="auto"/>
        <w:jc w:val="both"/>
        <w:rPr>
          <w:rFonts w:ascii="Sylfaen" w:hAnsi="Sylfaen" w:cs="Sylfaen"/>
          <w:bCs/>
        </w:rPr>
      </w:pPr>
    </w:p>
    <w:p w:rsidR="007D7D32" w:rsidRPr="006A46A9" w:rsidRDefault="007D7D32" w:rsidP="00C3739E">
      <w:pPr>
        <w:spacing w:after="0" w:line="240" w:lineRule="auto"/>
        <w:jc w:val="both"/>
        <w:rPr>
          <w:rFonts w:ascii="Sylfaen" w:hAnsi="Sylfaen" w:cs="Sylfaen"/>
          <w:bCs/>
        </w:rPr>
      </w:pPr>
    </w:p>
    <w:p w:rsidR="007D7D32" w:rsidRPr="006A46A9" w:rsidRDefault="007D7D32" w:rsidP="00C3739E">
      <w:pPr>
        <w:pStyle w:val="Heading4"/>
        <w:spacing w:before="0" w:line="240" w:lineRule="auto"/>
        <w:jc w:val="both"/>
        <w:rPr>
          <w:rFonts w:ascii="Sylfaen" w:eastAsia="SimSun" w:hAnsi="Sylfaen" w:cs="Calibri"/>
          <w:i w:val="0"/>
        </w:rPr>
      </w:pPr>
      <w:r w:rsidRPr="006A46A9">
        <w:rPr>
          <w:rFonts w:ascii="Sylfaen" w:eastAsia="SimSun" w:hAnsi="Sylfaen" w:cs="Calibri"/>
          <w:i w:val="0"/>
        </w:rPr>
        <w:t>1.4.1 შრომის, ჯანმრთელობისა და სოციალური დაცვის სფეროში პოლიტიკის შემუშავება და მართვა (პროგრამული კოდი 27 01 01)</w:t>
      </w:r>
    </w:p>
    <w:p w:rsidR="007D7D32" w:rsidRPr="006A46A9" w:rsidRDefault="007D7D32" w:rsidP="00C3739E">
      <w:pPr>
        <w:spacing w:after="0" w:line="240" w:lineRule="auto"/>
        <w:ind w:left="270"/>
        <w:jc w:val="both"/>
        <w:rPr>
          <w:rFonts w:ascii="Sylfaen" w:hAnsi="Sylfaen" w:cs="Sylfaen"/>
          <w:lang w:val="ka-GE"/>
        </w:rPr>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7D7D32" w:rsidRPr="006A46A9" w:rsidRDefault="007D7D32" w:rsidP="00C3739E">
      <w:pPr>
        <w:pBdr>
          <w:top w:val="nil"/>
          <w:left w:val="nil"/>
          <w:bottom w:val="nil"/>
          <w:right w:val="nil"/>
          <w:between w:val="nil"/>
        </w:pBdr>
        <w:spacing w:after="0" w:line="240" w:lineRule="auto"/>
        <w:jc w:val="both"/>
        <w:rPr>
          <w:rFonts w:ascii="Sylfaen" w:eastAsia="Calibri" w:hAnsi="Sylfaen" w:cs="Calibri"/>
        </w:rPr>
      </w:pPr>
    </w:p>
    <w:p w:rsidR="007D7D32" w:rsidRPr="006A46A9" w:rsidRDefault="007D7D32" w:rsidP="00C3739E">
      <w:pPr>
        <w:spacing w:after="0" w:line="240" w:lineRule="auto"/>
        <w:jc w:val="both"/>
        <w:rPr>
          <w:rFonts w:ascii="Sylfaen" w:hAnsi="Sylfaen" w:cs="Sylfaen"/>
          <w:lang w:val="ka-GE"/>
        </w:rPr>
      </w:pPr>
      <w:r w:rsidRPr="006A46A9">
        <w:rPr>
          <w:rFonts w:ascii="Sylfaen" w:hAnsi="Sylfaen" w:cs="Sylfaen"/>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ჯანმრთელობისა და სოციალური დაცვის, შრომისა და დასაქმების, დევნილთა, ეკომიგრანტთა სოციალური დაცვისა და განსახლების პროგრამების შეუფერხებელი ფუნქციონირებით უზრუნველყოფილი მოსახლეობა;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შრომის ბაზრის მონიტორინგი და მტკიცებულებებზე დაფუძნებული პოლიტიკა.</w:t>
      </w: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მოსახლეობა საჭიროების შესაბამისად უზრუნველყოფილია შრომისა და დასაქმების, ჯანმრთელობისა და სოციალური დაცვის პროგრამების შეუფერხებელი ფუნქციონირებით;</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ხორციელდება შრომის ბაზრის მონიტორინგი,</w:t>
      </w:r>
    </w:p>
    <w:p w:rsidR="007D7D32" w:rsidRPr="006A46A9" w:rsidRDefault="007D7D32" w:rsidP="00C3739E">
      <w:pPr>
        <w:pStyle w:val="ListParagraph"/>
        <w:spacing w:after="0" w:line="240" w:lineRule="auto"/>
        <w:ind w:left="360"/>
        <w:rPr>
          <w:rFonts w:ascii="Sylfaen" w:hAnsi="Sylfaen"/>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დაგეგმილი და 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1. </w:t>
      </w: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ინდიკატორის დასახელება - ჯანმრთელობის დაცვისა და შრომის ბაზრის პოლიტიკის შემუშავება და მართვა; </w:t>
      </w:r>
    </w:p>
    <w:p w:rsidR="007D7D32" w:rsidRPr="006A46A9" w:rsidRDefault="007D7D32" w:rsidP="00C3739E">
      <w:pPr>
        <w:pStyle w:val="Normal0"/>
        <w:jc w:val="both"/>
        <w:rPr>
          <w:rFonts w:ascii="Sylfaen" w:eastAsia="Sylfaen" w:hAnsi="Sylfaen"/>
          <w:color w:val="000000"/>
          <w:sz w:val="22"/>
          <w:szCs w:val="22"/>
        </w:rPr>
      </w:pP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მოსახლეობა საჭიროების შესაბამისად უზრუნველყოფილია შრომისა და დასაქმების, ჯანმრთელობისა და სოციალური დაცვის პროგრამების შეუფერხებელი ფუნქციონირებით; ხორციელდება შრომის ბაზრის მონიტორინგი/იძულებით გადაადგილებული პირების - დევნილების, ეკომიგრანტებისა და მიგრანტების სოციალურ-ეკონომიკური მდგომარეობა გაუმჯობესებულია;</w:t>
      </w:r>
    </w:p>
    <w:p w:rsidR="007D7D32" w:rsidRPr="006A46A9" w:rsidRDefault="007D7D32" w:rsidP="00C3739E">
      <w:pPr>
        <w:pStyle w:val="Normal0"/>
        <w:jc w:val="both"/>
        <w:rPr>
          <w:rFonts w:ascii="Sylfaen" w:eastAsia="Sylfaen" w:hAnsi="Sylfaen"/>
          <w:color w:val="000000"/>
          <w:sz w:val="22"/>
          <w:szCs w:val="22"/>
        </w:rPr>
      </w:pPr>
    </w:p>
    <w:p w:rsidR="007D7D32" w:rsidRPr="006A46A9" w:rsidRDefault="007D7D32" w:rsidP="00C3739E">
      <w:pPr>
        <w:pStyle w:val="Normal0"/>
        <w:jc w:val="both"/>
        <w:rPr>
          <w:rFonts w:ascii="Sylfaen" w:eastAsia="Sylfaen" w:hAnsi="Sylfaen"/>
          <w:bCs/>
          <w:color w:val="000000"/>
          <w:sz w:val="22"/>
          <w:szCs w:val="22"/>
          <w:lang w:val="ka-GE"/>
        </w:rPr>
      </w:pPr>
      <w:r w:rsidRPr="006A46A9">
        <w:rPr>
          <w:rFonts w:ascii="Sylfaen" w:eastAsia="Sylfaen" w:hAnsi="Sylfaen"/>
          <w:bCs/>
          <w:color w:val="000000"/>
          <w:sz w:val="22"/>
          <w:szCs w:val="22"/>
        </w:rPr>
        <w:t>მიზნობრივი მაჩვენებელი - ჯანმრთელობის პროგრამებში ჩართული სამიზნე ჯგუფების შესაბამისი სერვისებით უზრუნველყოფა; საქართველოს მთავრობის დადგენილებით დამტკიცებული ჯანმრთელობის დაცვის სახელმწიფო პროგრამები; მოსახლეობის კმაყოფილება (კვლევა); ხორციელდება შრომის ბაზრის მონიტორინგი და მტკიცებულებებზე დაფუძნებული პოლიტიკა</w:t>
      </w:r>
      <w:r w:rsidRPr="006A46A9">
        <w:rPr>
          <w:rFonts w:ascii="Sylfaen" w:eastAsia="Sylfaen" w:hAnsi="Sylfaen"/>
          <w:bCs/>
          <w:color w:val="000000"/>
          <w:sz w:val="22"/>
          <w:szCs w:val="22"/>
          <w:lang w:val="ka-GE"/>
        </w:rPr>
        <w:t>;</w:t>
      </w:r>
    </w:p>
    <w:p w:rsidR="007D7D32" w:rsidRPr="006A46A9" w:rsidRDefault="007D7D32" w:rsidP="00C3739E">
      <w:pPr>
        <w:pStyle w:val="Normal0"/>
        <w:jc w:val="both"/>
        <w:rPr>
          <w:rFonts w:ascii="Sylfaen" w:eastAsia="Sylfaen" w:hAnsi="Sylfaen"/>
          <w:bCs/>
          <w:color w:val="000000"/>
          <w:sz w:val="22"/>
          <w:szCs w:val="22"/>
          <w:lang w:val="ka-GE"/>
        </w:rPr>
      </w:pPr>
    </w:p>
    <w:p w:rsidR="007D7D32" w:rsidRPr="006A46A9" w:rsidRDefault="007D7D32" w:rsidP="00C3739E">
      <w:pPr>
        <w:pStyle w:val="Normal0"/>
        <w:jc w:val="both"/>
        <w:rPr>
          <w:rFonts w:ascii="Sylfaen" w:eastAsiaTheme="minorEastAsia" w:hAnsi="Sylfaen" w:cs="Calibri"/>
          <w:bCs/>
          <w:color w:val="000000"/>
          <w:sz w:val="22"/>
          <w:szCs w:val="22"/>
          <w:lang w:val="ka-GE"/>
        </w:rPr>
      </w:pPr>
      <w:r w:rsidRPr="006A46A9">
        <w:rPr>
          <w:rFonts w:ascii="Sylfaen" w:hAnsi="Sylfaen" w:cs="Calibri"/>
          <w:bCs/>
          <w:color w:val="000000"/>
          <w:sz w:val="22"/>
          <w:szCs w:val="22"/>
          <w:lang w:val="ka-GE"/>
        </w:rPr>
        <w:t xml:space="preserve">მიღწეული </w:t>
      </w:r>
      <w:r w:rsidRPr="006A46A9">
        <w:rPr>
          <w:rFonts w:ascii="Sylfaen" w:eastAsia="Sylfaen" w:hAnsi="Sylfaen"/>
          <w:bCs/>
          <w:color w:val="000000"/>
          <w:sz w:val="22"/>
          <w:szCs w:val="22"/>
        </w:rPr>
        <w:t xml:space="preserve">შუალედური </w:t>
      </w:r>
      <w:r w:rsidRPr="006A46A9">
        <w:rPr>
          <w:rFonts w:ascii="Sylfaen" w:hAnsi="Sylfaen" w:cs="Calibri"/>
          <w:bCs/>
          <w:color w:val="000000"/>
          <w:sz w:val="22"/>
          <w:szCs w:val="22"/>
          <w:lang w:val="ka-GE"/>
        </w:rPr>
        <w:t xml:space="preserve">შედეგის შეფასების ინდიკატორი - </w:t>
      </w:r>
      <w:r w:rsidRPr="006A46A9">
        <w:rPr>
          <w:rFonts w:ascii="Sylfaen" w:hAnsi="Sylfaen" w:cs="Sylfaen"/>
          <w:bCs/>
          <w:sz w:val="22"/>
          <w:szCs w:val="22"/>
        </w:rPr>
        <w:t>მოსახლეობა</w:t>
      </w:r>
      <w:r w:rsidRPr="006A46A9">
        <w:rPr>
          <w:rFonts w:ascii="Sylfaen" w:hAnsi="Sylfaen"/>
          <w:bCs/>
          <w:sz w:val="22"/>
          <w:szCs w:val="22"/>
        </w:rPr>
        <w:t xml:space="preserve"> </w:t>
      </w:r>
      <w:r w:rsidRPr="006A46A9">
        <w:rPr>
          <w:rFonts w:ascii="Sylfaen" w:hAnsi="Sylfaen" w:cs="Sylfaen"/>
          <w:bCs/>
          <w:sz w:val="22"/>
          <w:szCs w:val="22"/>
        </w:rPr>
        <w:t>საჭიროების</w:t>
      </w:r>
      <w:r w:rsidRPr="006A46A9">
        <w:rPr>
          <w:rFonts w:ascii="Sylfaen" w:hAnsi="Sylfaen"/>
          <w:bCs/>
          <w:sz w:val="22"/>
          <w:szCs w:val="22"/>
        </w:rPr>
        <w:t xml:space="preserve"> </w:t>
      </w:r>
      <w:r w:rsidRPr="006A46A9">
        <w:rPr>
          <w:rFonts w:ascii="Sylfaen" w:hAnsi="Sylfaen" w:cs="Sylfaen"/>
          <w:bCs/>
          <w:sz w:val="22"/>
          <w:szCs w:val="22"/>
        </w:rPr>
        <w:t>შესაბამისად</w:t>
      </w:r>
      <w:r w:rsidRPr="006A46A9">
        <w:rPr>
          <w:rFonts w:ascii="Sylfaen" w:hAnsi="Sylfaen"/>
          <w:bCs/>
          <w:sz w:val="22"/>
          <w:szCs w:val="22"/>
        </w:rPr>
        <w:t xml:space="preserve"> </w:t>
      </w:r>
      <w:r w:rsidRPr="006A46A9">
        <w:rPr>
          <w:rFonts w:ascii="Sylfaen" w:hAnsi="Sylfaen" w:cs="Sylfaen"/>
          <w:bCs/>
          <w:sz w:val="22"/>
          <w:szCs w:val="22"/>
        </w:rPr>
        <w:t>უზრუნველყოფილია</w:t>
      </w:r>
      <w:r w:rsidRPr="006A46A9">
        <w:rPr>
          <w:rFonts w:ascii="Sylfaen" w:hAnsi="Sylfaen"/>
          <w:bCs/>
          <w:sz w:val="22"/>
          <w:szCs w:val="22"/>
        </w:rPr>
        <w:t xml:space="preserve"> </w:t>
      </w:r>
      <w:r w:rsidRPr="006A46A9">
        <w:rPr>
          <w:rFonts w:ascii="Sylfaen" w:hAnsi="Sylfaen" w:cs="Sylfaen"/>
          <w:bCs/>
          <w:sz w:val="22"/>
          <w:szCs w:val="22"/>
        </w:rPr>
        <w:t>შრომისა</w:t>
      </w:r>
      <w:r w:rsidRPr="006A46A9">
        <w:rPr>
          <w:rFonts w:ascii="Sylfaen" w:hAnsi="Sylfaen"/>
          <w:bCs/>
          <w:sz w:val="22"/>
          <w:szCs w:val="22"/>
        </w:rPr>
        <w:t xml:space="preserve"> </w:t>
      </w:r>
      <w:r w:rsidRPr="006A46A9">
        <w:rPr>
          <w:rFonts w:ascii="Sylfaen" w:hAnsi="Sylfaen" w:cs="Sylfaen"/>
          <w:bCs/>
          <w:sz w:val="22"/>
          <w:szCs w:val="22"/>
        </w:rPr>
        <w:t>და</w:t>
      </w:r>
      <w:r w:rsidRPr="006A46A9">
        <w:rPr>
          <w:rFonts w:ascii="Sylfaen" w:hAnsi="Sylfaen"/>
          <w:bCs/>
          <w:sz w:val="22"/>
          <w:szCs w:val="22"/>
        </w:rPr>
        <w:t xml:space="preserve"> </w:t>
      </w:r>
      <w:r w:rsidRPr="006A46A9">
        <w:rPr>
          <w:rFonts w:ascii="Sylfaen" w:hAnsi="Sylfaen" w:cs="Sylfaen"/>
          <w:bCs/>
          <w:sz w:val="22"/>
          <w:szCs w:val="22"/>
        </w:rPr>
        <w:t>დასაქმების</w:t>
      </w:r>
      <w:r w:rsidRPr="006A46A9">
        <w:rPr>
          <w:rFonts w:ascii="Sylfaen" w:hAnsi="Sylfaen"/>
          <w:bCs/>
          <w:sz w:val="22"/>
          <w:szCs w:val="22"/>
        </w:rPr>
        <w:t xml:space="preserve">, </w:t>
      </w:r>
      <w:r w:rsidRPr="006A46A9">
        <w:rPr>
          <w:rFonts w:ascii="Sylfaen" w:hAnsi="Sylfaen" w:cs="Sylfaen"/>
          <w:bCs/>
          <w:sz w:val="22"/>
          <w:szCs w:val="22"/>
        </w:rPr>
        <w:t>ჯანმრთელობისა</w:t>
      </w:r>
      <w:r w:rsidRPr="006A46A9">
        <w:rPr>
          <w:rFonts w:ascii="Sylfaen" w:hAnsi="Sylfaen"/>
          <w:bCs/>
          <w:sz w:val="22"/>
          <w:szCs w:val="22"/>
        </w:rPr>
        <w:t xml:space="preserve"> </w:t>
      </w:r>
      <w:r w:rsidRPr="006A46A9">
        <w:rPr>
          <w:rFonts w:ascii="Sylfaen" w:hAnsi="Sylfaen" w:cs="Sylfaen"/>
          <w:bCs/>
          <w:sz w:val="22"/>
          <w:szCs w:val="22"/>
        </w:rPr>
        <w:t>და</w:t>
      </w:r>
      <w:r w:rsidRPr="006A46A9">
        <w:rPr>
          <w:rFonts w:ascii="Sylfaen" w:hAnsi="Sylfaen"/>
          <w:bCs/>
          <w:sz w:val="22"/>
          <w:szCs w:val="22"/>
        </w:rPr>
        <w:t xml:space="preserve"> </w:t>
      </w:r>
      <w:r w:rsidRPr="006A46A9">
        <w:rPr>
          <w:rFonts w:ascii="Sylfaen" w:hAnsi="Sylfaen" w:cs="Sylfaen"/>
          <w:bCs/>
          <w:sz w:val="22"/>
          <w:szCs w:val="22"/>
        </w:rPr>
        <w:t>სოციალური</w:t>
      </w:r>
      <w:r w:rsidRPr="006A46A9">
        <w:rPr>
          <w:rFonts w:ascii="Sylfaen" w:hAnsi="Sylfaen"/>
          <w:bCs/>
          <w:sz w:val="22"/>
          <w:szCs w:val="22"/>
        </w:rPr>
        <w:t xml:space="preserve"> </w:t>
      </w:r>
      <w:r w:rsidRPr="006A46A9">
        <w:rPr>
          <w:rFonts w:ascii="Sylfaen" w:hAnsi="Sylfaen" w:cs="Sylfaen"/>
          <w:bCs/>
          <w:sz w:val="22"/>
          <w:szCs w:val="22"/>
        </w:rPr>
        <w:t>დაცვის</w:t>
      </w:r>
      <w:r w:rsidRPr="006A46A9">
        <w:rPr>
          <w:rFonts w:ascii="Sylfaen" w:hAnsi="Sylfaen"/>
          <w:bCs/>
          <w:sz w:val="22"/>
          <w:szCs w:val="22"/>
        </w:rPr>
        <w:t xml:space="preserve"> </w:t>
      </w:r>
      <w:r w:rsidRPr="006A46A9">
        <w:rPr>
          <w:rFonts w:ascii="Sylfaen" w:hAnsi="Sylfaen" w:cs="Sylfaen"/>
          <w:bCs/>
          <w:sz w:val="22"/>
          <w:szCs w:val="22"/>
        </w:rPr>
        <w:t>პროგრამების</w:t>
      </w:r>
      <w:r w:rsidRPr="006A46A9">
        <w:rPr>
          <w:rFonts w:ascii="Sylfaen" w:hAnsi="Sylfaen"/>
          <w:bCs/>
          <w:sz w:val="22"/>
          <w:szCs w:val="22"/>
        </w:rPr>
        <w:t xml:space="preserve"> </w:t>
      </w:r>
      <w:r w:rsidRPr="006A46A9">
        <w:rPr>
          <w:rFonts w:ascii="Sylfaen" w:hAnsi="Sylfaen" w:cs="Sylfaen"/>
          <w:bCs/>
          <w:sz w:val="22"/>
          <w:szCs w:val="22"/>
        </w:rPr>
        <w:t>შეუფერხებელი</w:t>
      </w:r>
      <w:r w:rsidRPr="006A46A9">
        <w:rPr>
          <w:rFonts w:ascii="Sylfaen" w:hAnsi="Sylfaen"/>
          <w:bCs/>
          <w:sz w:val="22"/>
          <w:szCs w:val="22"/>
        </w:rPr>
        <w:t xml:space="preserve"> </w:t>
      </w:r>
      <w:r w:rsidRPr="006A46A9">
        <w:rPr>
          <w:rFonts w:ascii="Sylfaen" w:hAnsi="Sylfaen" w:cs="Sylfaen"/>
          <w:bCs/>
          <w:sz w:val="22"/>
          <w:szCs w:val="22"/>
        </w:rPr>
        <w:t>ფუნქციონირებით</w:t>
      </w:r>
      <w:r w:rsidRPr="006A46A9">
        <w:rPr>
          <w:rFonts w:ascii="Sylfaen" w:hAnsi="Sylfaen"/>
          <w:bCs/>
          <w:sz w:val="22"/>
          <w:szCs w:val="22"/>
        </w:rPr>
        <w:t xml:space="preserve">; </w:t>
      </w:r>
      <w:r w:rsidRPr="006A46A9">
        <w:rPr>
          <w:rFonts w:ascii="Sylfaen" w:hAnsi="Sylfaen" w:cs="Sylfaen"/>
          <w:bCs/>
          <w:sz w:val="22"/>
          <w:szCs w:val="22"/>
        </w:rPr>
        <w:t>ხორციელდება</w:t>
      </w:r>
      <w:r w:rsidRPr="006A46A9">
        <w:rPr>
          <w:rFonts w:ascii="Sylfaen" w:hAnsi="Sylfaen"/>
          <w:bCs/>
          <w:sz w:val="22"/>
          <w:szCs w:val="22"/>
        </w:rPr>
        <w:t xml:space="preserve"> </w:t>
      </w:r>
      <w:r w:rsidRPr="006A46A9">
        <w:rPr>
          <w:rFonts w:ascii="Sylfaen" w:hAnsi="Sylfaen" w:cs="Sylfaen"/>
          <w:bCs/>
          <w:sz w:val="22"/>
          <w:szCs w:val="22"/>
        </w:rPr>
        <w:t>შრომის</w:t>
      </w:r>
      <w:r w:rsidRPr="006A46A9">
        <w:rPr>
          <w:rFonts w:ascii="Sylfaen" w:hAnsi="Sylfaen"/>
          <w:bCs/>
          <w:sz w:val="22"/>
          <w:szCs w:val="22"/>
        </w:rPr>
        <w:t xml:space="preserve"> </w:t>
      </w:r>
      <w:r w:rsidRPr="006A46A9">
        <w:rPr>
          <w:rFonts w:ascii="Sylfaen" w:hAnsi="Sylfaen" w:cs="Sylfaen"/>
          <w:bCs/>
          <w:sz w:val="22"/>
          <w:szCs w:val="22"/>
        </w:rPr>
        <w:t>ბაზრის</w:t>
      </w:r>
      <w:r w:rsidRPr="006A46A9">
        <w:rPr>
          <w:rFonts w:ascii="Sylfaen" w:hAnsi="Sylfaen"/>
          <w:bCs/>
          <w:sz w:val="22"/>
          <w:szCs w:val="22"/>
        </w:rPr>
        <w:t xml:space="preserve"> </w:t>
      </w:r>
      <w:r w:rsidRPr="006A46A9">
        <w:rPr>
          <w:rFonts w:ascii="Sylfaen" w:hAnsi="Sylfaen" w:cs="Sylfaen"/>
          <w:bCs/>
          <w:sz w:val="22"/>
          <w:szCs w:val="22"/>
        </w:rPr>
        <w:t>მონიტორინგი</w:t>
      </w:r>
      <w:r w:rsidRPr="006A46A9">
        <w:rPr>
          <w:rFonts w:ascii="Sylfaen" w:hAnsi="Sylfaen" w:cs="Sylfaen"/>
          <w:bCs/>
          <w:sz w:val="22"/>
          <w:szCs w:val="22"/>
          <w:lang w:val="ka-GE"/>
        </w:rPr>
        <w:t>.</w:t>
      </w:r>
      <w:r w:rsidRPr="006A46A9">
        <w:rPr>
          <w:rFonts w:ascii="Sylfaen" w:hAnsi="Sylfaen" w:cs="Sylfaen"/>
          <w:sz w:val="22"/>
          <w:szCs w:val="22"/>
          <w:lang w:val="ka-GE"/>
        </w:rPr>
        <w:t xml:space="preserve"> </w:t>
      </w:r>
      <w:r w:rsidRPr="006A46A9">
        <w:rPr>
          <w:rFonts w:ascii="Sylfaen" w:hAnsi="Sylfaen" w:cs="Sylfaen"/>
          <w:sz w:val="22"/>
          <w:szCs w:val="22"/>
        </w:rPr>
        <w:t>იძულებით</w:t>
      </w:r>
      <w:r w:rsidRPr="006A46A9">
        <w:rPr>
          <w:rFonts w:ascii="Sylfaen" w:hAnsi="Sylfaen"/>
          <w:sz w:val="22"/>
          <w:szCs w:val="22"/>
        </w:rPr>
        <w:t xml:space="preserve"> </w:t>
      </w:r>
      <w:r w:rsidRPr="006A46A9">
        <w:rPr>
          <w:rFonts w:ascii="Sylfaen" w:hAnsi="Sylfaen" w:cs="Sylfaen"/>
          <w:sz w:val="22"/>
          <w:szCs w:val="22"/>
        </w:rPr>
        <w:t>გადაადგილებული</w:t>
      </w:r>
      <w:r w:rsidRPr="006A46A9">
        <w:rPr>
          <w:rFonts w:ascii="Sylfaen" w:hAnsi="Sylfaen"/>
          <w:sz w:val="22"/>
          <w:szCs w:val="22"/>
        </w:rPr>
        <w:t xml:space="preserve"> </w:t>
      </w:r>
      <w:r w:rsidRPr="006A46A9">
        <w:rPr>
          <w:rFonts w:ascii="Sylfaen" w:hAnsi="Sylfaen" w:cs="Sylfaen"/>
          <w:sz w:val="22"/>
          <w:szCs w:val="22"/>
        </w:rPr>
        <w:t>პირების</w:t>
      </w:r>
      <w:r w:rsidRPr="006A46A9">
        <w:rPr>
          <w:rFonts w:ascii="Sylfaen" w:hAnsi="Sylfaen"/>
          <w:sz w:val="22"/>
          <w:szCs w:val="22"/>
        </w:rPr>
        <w:t xml:space="preserve"> - </w:t>
      </w:r>
      <w:r w:rsidRPr="006A46A9">
        <w:rPr>
          <w:rFonts w:ascii="Sylfaen" w:hAnsi="Sylfaen" w:cs="Sylfaen"/>
          <w:sz w:val="22"/>
          <w:szCs w:val="22"/>
        </w:rPr>
        <w:t>დევნილების</w:t>
      </w:r>
      <w:r w:rsidRPr="006A46A9">
        <w:rPr>
          <w:rFonts w:ascii="Sylfaen" w:hAnsi="Sylfaen"/>
          <w:sz w:val="22"/>
          <w:szCs w:val="22"/>
        </w:rPr>
        <w:t xml:space="preserve">, </w:t>
      </w:r>
      <w:r w:rsidRPr="006A46A9">
        <w:rPr>
          <w:rFonts w:ascii="Sylfaen" w:hAnsi="Sylfaen" w:cs="Sylfaen"/>
          <w:sz w:val="22"/>
          <w:szCs w:val="22"/>
        </w:rPr>
        <w:t>ეკომიგრანტებისა</w:t>
      </w:r>
      <w:r w:rsidRPr="006A46A9">
        <w:rPr>
          <w:rFonts w:ascii="Sylfaen" w:hAnsi="Sylfaen"/>
          <w:sz w:val="22"/>
          <w:szCs w:val="22"/>
        </w:rPr>
        <w:t xml:space="preserve"> </w:t>
      </w:r>
      <w:r w:rsidRPr="006A46A9">
        <w:rPr>
          <w:rFonts w:ascii="Sylfaen" w:hAnsi="Sylfaen" w:cs="Sylfaen"/>
          <w:sz w:val="22"/>
          <w:szCs w:val="22"/>
        </w:rPr>
        <w:t>და</w:t>
      </w:r>
      <w:r w:rsidRPr="006A46A9">
        <w:rPr>
          <w:rFonts w:ascii="Sylfaen" w:hAnsi="Sylfaen"/>
          <w:sz w:val="22"/>
          <w:szCs w:val="22"/>
        </w:rPr>
        <w:t xml:space="preserve"> </w:t>
      </w:r>
      <w:r w:rsidRPr="006A46A9">
        <w:rPr>
          <w:rFonts w:ascii="Sylfaen" w:hAnsi="Sylfaen" w:cs="Sylfaen"/>
          <w:sz w:val="22"/>
          <w:szCs w:val="22"/>
        </w:rPr>
        <w:t>მიგრანტების</w:t>
      </w:r>
      <w:r w:rsidRPr="006A46A9">
        <w:rPr>
          <w:rFonts w:ascii="Sylfaen" w:hAnsi="Sylfaen"/>
          <w:sz w:val="22"/>
          <w:szCs w:val="22"/>
        </w:rPr>
        <w:t xml:space="preserve"> </w:t>
      </w:r>
      <w:r w:rsidRPr="006A46A9">
        <w:rPr>
          <w:rFonts w:ascii="Sylfaen" w:hAnsi="Sylfaen" w:cs="Sylfaen"/>
          <w:sz w:val="22"/>
          <w:szCs w:val="22"/>
        </w:rPr>
        <w:t>სოციალურ</w:t>
      </w:r>
      <w:r w:rsidRPr="006A46A9">
        <w:rPr>
          <w:rFonts w:ascii="Sylfaen" w:hAnsi="Sylfaen"/>
          <w:sz w:val="22"/>
          <w:szCs w:val="22"/>
        </w:rPr>
        <w:t>-</w:t>
      </w:r>
      <w:r w:rsidRPr="006A46A9">
        <w:rPr>
          <w:rFonts w:ascii="Sylfaen" w:hAnsi="Sylfaen" w:cs="Sylfaen"/>
          <w:sz w:val="22"/>
          <w:szCs w:val="22"/>
        </w:rPr>
        <w:t>ეკონომიკური</w:t>
      </w:r>
      <w:r w:rsidRPr="006A46A9">
        <w:rPr>
          <w:rFonts w:ascii="Sylfaen" w:hAnsi="Sylfaen"/>
          <w:sz w:val="22"/>
          <w:szCs w:val="22"/>
        </w:rPr>
        <w:t xml:space="preserve"> </w:t>
      </w:r>
      <w:r w:rsidRPr="006A46A9">
        <w:rPr>
          <w:rFonts w:ascii="Sylfaen" w:hAnsi="Sylfaen" w:cs="Sylfaen"/>
          <w:sz w:val="22"/>
          <w:szCs w:val="22"/>
        </w:rPr>
        <w:t>მდგომარეობა</w:t>
      </w:r>
      <w:r w:rsidRPr="006A46A9">
        <w:rPr>
          <w:rFonts w:ascii="Sylfaen" w:hAnsi="Sylfaen"/>
          <w:sz w:val="22"/>
          <w:szCs w:val="22"/>
        </w:rPr>
        <w:t xml:space="preserve"> </w:t>
      </w:r>
      <w:r w:rsidRPr="006A46A9">
        <w:rPr>
          <w:rFonts w:ascii="Sylfaen" w:hAnsi="Sylfaen" w:cs="Sylfaen"/>
          <w:sz w:val="22"/>
          <w:szCs w:val="22"/>
        </w:rPr>
        <w:t>გაუმჯობესებულია</w:t>
      </w:r>
      <w:r w:rsidRPr="006A46A9">
        <w:rPr>
          <w:rFonts w:ascii="Sylfaen" w:hAnsi="Sylfaen"/>
          <w:sz w:val="22"/>
          <w:szCs w:val="22"/>
        </w:rPr>
        <w:t>.</w:t>
      </w:r>
    </w:p>
    <w:p w:rsidR="007D7D32" w:rsidRPr="006A46A9" w:rsidRDefault="007D7D32" w:rsidP="00C3739E">
      <w:pPr>
        <w:spacing w:after="0" w:line="240" w:lineRule="auto"/>
        <w:jc w:val="both"/>
        <w:rPr>
          <w:rFonts w:ascii="Sylfaen" w:hAnsi="Sylfaen" w:cs="Sylfaen"/>
          <w:bCs/>
        </w:rPr>
      </w:pPr>
    </w:p>
    <w:p w:rsidR="007D7D32" w:rsidRPr="006A46A9" w:rsidRDefault="007D7D32" w:rsidP="00C3739E">
      <w:pPr>
        <w:pStyle w:val="Heading4"/>
        <w:spacing w:before="0" w:line="240" w:lineRule="auto"/>
        <w:jc w:val="both"/>
        <w:rPr>
          <w:rFonts w:ascii="Sylfaen" w:eastAsia="SimSun" w:hAnsi="Sylfaen" w:cs="Calibri"/>
          <w:i w:val="0"/>
        </w:rPr>
      </w:pPr>
      <w:r w:rsidRPr="006A46A9">
        <w:rPr>
          <w:rFonts w:ascii="Sylfaen" w:eastAsia="SimSun" w:hAnsi="Sylfaen" w:cs="Calibri"/>
          <w:i w:val="0"/>
        </w:rPr>
        <w:t>1.4.2 სამედიცინო საქმიანობის რეგულირების პროგრამა (პროგრამული კოდი 27 01 02)</w:t>
      </w:r>
    </w:p>
    <w:p w:rsidR="007D7D32" w:rsidRPr="006A46A9" w:rsidRDefault="007D7D32" w:rsidP="00C3739E">
      <w:pPr>
        <w:pBdr>
          <w:top w:val="nil"/>
          <w:left w:val="nil"/>
          <w:bottom w:val="nil"/>
          <w:right w:val="nil"/>
          <w:between w:val="nil"/>
        </w:pBdr>
        <w:spacing w:after="0" w:line="240" w:lineRule="auto"/>
        <w:ind w:left="360"/>
        <w:jc w:val="both"/>
        <w:rPr>
          <w:rFonts w:ascii="Sylfaen" w:eastAsia="Calibri" w:hAnsi="Sylfaen" w:cs="Calibri"/>
        </w:rPr>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სამედიცინო და ფარმაცევტული საქმიანობის რეგულირების სააგენტო</w:t>
      </w:r>
    </w:p>
    <w:p w:rsidR="007D7D32" w:rsidRPr="006A46A9" w:rsidRDefault="007D7D32" w:rsidP="00C3739E">
      <w:pPr>
        <w:pBdr>
          <w:top w:val="nil"/>
          <w:left w:val="nil"/>
          <w:bottom w:val="nil"/>
          <w:right w:val="nil"/>
          <w:between w:val="nil"/>
        </w:pBdr>
        <w:spacing w:after="0" w:line="240" w:lineRule="auto"/>
        <w:jc w:val="both"/>
        <w:rPr>
          <w:rFonts w:ascii="Sylfaen" w:eastAsia="Calibri" w:hAnsi="Sylfaen" w:cs="Calibri"/>
          <w:highlight w:val="yellow"/>
          <w:lang w:val="ru-RU"/>
        </w:rPr>
      </w:pPr>
    </w:p>
    <w:p w:rsidR="007D7D32" w:rsidRPr="006A46A9" w:rsidRDefault="007D7D32" w:rsidP="00C3739E">
      <w:pPr>
        <w:spacing w:after="0" w:line="240" w:lineRule="auto"/>
        <w:jc w:val="both"/>
        <w:rPr>
          <w:rFonts w:ascii="Sylfaen" w:hAnsi="Sylfaen" w:cs="Sylfaen"/>
          <w:lang w:val="ka-GE"/>
        </w:rPr>
      </w:pPr>
      <w:r w:rsidRPr="006A46A9">
        <w:rPr>
          <w:rFonts w:ascii="Sylfaen" w:hAnsi="Sylfaen" w:cs="Sylfaen"/>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lastRenderedPageBreak/>
        <w:t xml:space="preserve">უკანონო სამედიცინო და საექიმო საქმიანობისაგან დაცული მოსახლეობა; </w:t>
      </w:r>
      <w:r w:rsidRPr="006A46A9">
        <w:rPr>
          <w:rFonts w:ascii="Sylfaen" w:hAnsi="Sylfaen"/>
        </w:rPr>
        <w:br/>
        <w:t>სრულყოფილი სამედიცინო-სოციალური ექსპერტიზა;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გაუვარგისებული, უხარისხო და წუნდებული პროდუქტისაგან დაცული ფარმაცევტული ბაზარი.</w:t>
      </w:r>
    </w:p>
    <w:p w:rsidR="007D7D32" w:rsidRPr="006A46A9" w:rsidRDefault="007D7D32" w:rsidP="00C3739E">
      <w:pPr>
        <w:spacing w:after="0" w:line="240" w:lineRule="auto"/>
        <w:jc w:val="both"/>
        <w:rPr>
          <w:rFonts w:ascii="Sylfaen" w:eastAsia="Sylfaen" w:hAnsi="Sylfae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უზრუნველყოფილია თანამედროვე სტანდარტების შესაბამისი სამედიცინო მომსახურება და ჯანდაცვის სისტემის ეფექტიანობა;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გაზრდილია ჯანმრთელობის დაცვის სახელმწიფო პროგრამების ფარგლებში გაწეული სამედიცინო მომსახურების ხარისხი;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შემცირებულია სუბსტანდარტული, ვადაგასული და წუნდებული ფარმაცევტული პროდუქტების რაოდენობა ფარმაცევტულ ბაზარზე.</w:t>
      </w:r>
    </w:p>
    <w:p w:rsidR="007D7D32" w:rsidRPr="006A46A9" w:rsidRDefault="007D7D32" w:rsidP="00C3739E">
      <w:pPr>
        <w:spacing w:after="0" w:line="240" w:lineRule="auto"/>
        <w:jc w:val="both"/>
        <w:rPr>
          <w:rFonts w:ascii="Sylfaen" w:eastAsia="Sylfaen" w:hAnsi="Sylfae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დაგეგმილი და 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1.</w:t>
      </w: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ინდიკატორის დასახელება - სამედიცინო საქმიანობის ზედამხედველობა; </w:t>
      </w:r>
    </w:p>
    <w:p w:rsidR="007D7D32" w:rsidRPr="006A46A9" w:rsidRDefault="007D7D32" w:rsidP="00C3739E">
      <w:pPr>
        <w:pStyle w:val="Normal0"/>
        <w:jc w:val="both"/>
        <w:rPr>
          <w:rFonts w:ascii="Sylfaen" w:eastAsia="Sylfaen" w:hAnsi="Sylfaen"/>
          <w:color w:val="000000"/>
          <w:sz w:val="22"/>
          <w:szCs w:val="22"/>
        </w:rPr>
      </w:pPr>
    </w:p>
    <w:p w:rsidR="007D7D32" w:rsidRPr="006A46A9" w:rsidRDefault="007D7D32"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rPr>
        <w:t>საბაზისო მაჩვენებელი - სამედიცინო დახმარების ხარისხის კონტროლი-300; სამედიცინო საქმიანობის განმახორციელებელი დაწსებულებების სხვდასხვა სახის კონტროლი 900; სამედიცინო სოციალური ექსპერტიზა 3100</w:t>
      </w:r>
      <w:r w:rsidRPr="006A46A9">
        <w:rPr>
          <w:rFonts w:ascii="Sylfaen" w:eastAsia="Sylfaen" w:hAnsi="Sylfaen"/>
          <w:color w:val="000000"/>
          <w:sz w:val="22"/>
          <w:szCs w:val="22"/>
          <w:lang w:val="ka-GE"/>
        </w:rPr>
        <w:t>;</w:t>
      </w:r>
    </w:p>
    <w:p w:rsidR="007D7D32" w:rsidRPr="006A46A9" w:rsidRDefault="007D7D32" w:rsidP="00C3739E">
      <w:pPr>
        <w:pStyle w:val="Normal0"/>
        <w:jc w:val="both"/>
        <w:rPr>
          <w:rFonts w:ascii="Sylfaen" w:eastAsia="Sylfaen" w:hAnsi="Sylfaen"/>
          <w:bCs/>
          <w:color w:val="000000"/>
          <w:sz w:val="22"/>
          <w:szCs w:val="22"/>
        </w:rPr>
      </w:pPr>
    </w:p>
    <w:p w:rsidR="007D7D32" w:rsidRPr="006A46A9" w:rsidRDefault="007D7D32" w:rsidP="00C3739E">
      <w:pPr>
        <w:pStyle w:val="Normal0"/>
        <w:jc w:val="both"/>
        <w:rPr>
          <w:rFonts w:ascii="Sylfaen" w:eastAsia="Sylfaen" w:hAnsi="Sylfaen"/>
          <w:bCs/>
          <w:color w:val="000000"/>
          <w:sz w:val="22"/>
          <w:szCs w:val="22"/>
          <w:lang w:val="ka-GE"/>
        </w:rPr>
      </w:pPr>
      <w:r w:rsidRPr="006A46A9">
        <w:rPr>
          <w:rFonts w:ascii="Sylfaen" w:eastAsia="Sylfaen" w:hAnsi="Sylfaen"/>
          <w:bCs/>
          <w:color w:val="000000"/>
          <w:sz w:val="22"/>
          <w:szCs w:val="22"/>
        </w:rPr>
        <w:t xml:space="preserve">მიზნობრივი მაჩვენებელი - </w:t>
      </w:r>
      <w:r w:rsidRPr="006A46A9">
        <w:rPr>
          <w:rFonts w:ascii="Sylfaen" w:eastAsia="Sylfaen" w:hAnsi="Sylfaen"/>
          <w:color w:val="000000"/>
          <w:sz w:val="22"/>
          <w:szCs w:val="22"/>
        </w:rPr>
        <w:t>შენარჩუნებულია საბაზისო მაჩვენებელი;</w:t>
      </w:r>
    </w:p>
    <w:p w:rsidR="007D7D32" w:rsidRPr="006A46A9" w:rsidRDefault="007D7D32" w:rsidP="00C3739E">
      <w:pPr>
        <w:pStyle w:val="Normal0"/>
        <w:jc w:val="both"/>
        <w:rPr>
          <w:rFonts w:ascii="Sylfaen" w:eastAsia="Sylfaen" w:hAnsi="Sylfaen"/>
          <w:color w:val="000000"/>
          <w:sz w:val="22"/>
          <w:szCs w:val="22"/>
        </w:rPr>
      </w:pPr>
    </w:p>
    <w:p w:rsidR="007D7D32" w:rsidRPr="006A46A9" w:rsidRDefault="007D7D32" w:rsidP="00C3739E">
      <w:pPr>
        <w:pStyle w:val="Normal0"/>
        <w:jc w:val="both"/>
        <w:rPr>
          <w:rFonts w:ascii="Sylfaen" w:eastAsia="Sylfaen" w:hAnsi="Sylfaen"/>
          <w:color w:val="000000"/>
          <w:sz w:val="22"/>
          <w:szCs w:val="22"/>
        </w:rPr>
      </w:pPr>
      <w:r w:rsidRPr="006A46A9">
        <w:rPr>
          <w:rFonts w:ascii="Sylfaen" w:hAnsi="Sylfaen" w:cs="Calibri"/>
          <w:bCs/>
          <w:color w:val="000000"/>
          <w:sz w:val="22"/>
          <w:szCs w:val="22"/>
          <w:lang w:val="ka-GE"/>
        </w:rPr>
        <w:t xml:space="preserve">მიღწეული </w:t>
      </w:r>
      <w:r w:rsidRPr="006A46A9">
        <w:rPr>
          <w:rFonts w:ascii="Sylfaen" w:eastAsia="Sylfaen" w:hAnsi="Sylfaen"/>
          <w:bCs/>
          <w:color w:val="000000"/>
          <w:sz w:val="22"/>
          <w:szCs w:val="22"/>
        </w:rPr>
        <w:t xml:space="preserve">შუალედური </w:t>
      </w:r>
      <w:r w:rsidRPr="006A46A9">
        <w:rPr>
          <w:rFonts w:ascii="Sylfaen" w:hAnsi="Sylfaen" w:cs="Calibri"/>
          <w:bCs/>
          <w:color w:val="000000"/>
          <w:sz w:val="22"/>
          <w:szCs w:val="22"/>
          <w:lang w:val="ka-GE"/>
        </w:rPr>
        <w:t xml:space="preserve">შედეგის შეფასების ინდიკატორი - </w:t>
      </w:r>
      <w:r w:rsidRPr="006A46A9">
        <w:rPr>
          <w:rFonts w:ascii="Sylfaen" w:eastAsia="Sylfaen" w:hAnsi="Sylfaen"/>
          <w:color w:val="000000"/>
          <w:sz w:val="22"/>
          <w:szCs w:val="22"/>
        </w:rPr>
        <w:t xml:space="preserve">სამედიცინო დახმარების ხარისხის კონტროლი </w:t>
      </w:r>
      <w:r w:rsidRPr="006A46A9">
        <w:rPr>
          <w:rFonts w:ascii="Sylfaen" w:eastAsia="Sylfaen" w:hAnsi="Sylfaen"/>
          <w:color w:val="000000"/>
          <w:sz w:val="22"/>
          <w:szCs w:val="22"/>
          <w:lang w:val="ka-GE"/>
        </w:rPr>
        <w:t xml:space="preserve">- </w:t>
      </w:r>
      <w:r w:rsidRPr="006A46A9">
        <w:rPr>
          <w:rFonts w:ascii="Sylfaen" w:eastAsia="Sylfaen" w:hAnsi="Sylfaen"/>
          <w:color w:val="000000"/>
          <w:sz w:val="22"/>
          <w:szCs w:val="22"/>
        </w:rPr>
        <w:t xml:space="preserve">416; სამედიცინო საქმიანობის განმახორციელებელი დაწსებულებების სხვდასხვა სახის კონტროლი - </w:t>
      </w:r>
      <w:r w:rsidRPr="006A46A9">
        <w:rPr>
          <w:rFonts w:ascii="Sylfaen" w:eastAsia="Sylfaen" w:hAnsi="Sylfaen"/>
          <w:color w:val="000000"/>
          <w:sz w:val="22"/>
          <w:szCs w:val="22"/>
          <w:lang w:val="ka-GE"/>
        </w:rPr>
        <w:t>1339</w:t>
      </w:r>
      <w:r w:rsidRPr="006A46A9">
        <w:rPr>
          <w:rFonts w:ascii="Sylfaen" w:eastAsia="Sylfaen" w:hAnsi="Sylfaen"/>
          <w:color w:val="000000"/>
          <w:sz w:val="22"/>
          <w:szCs w:val="22"/>
        </w:rPr>
        <w:t xml:space="preserve">; სამედიცინო სოციალური ექსპერტიზა - </w:t>
      </w:r>
      <w:r w:rsidRPr="006A46A9">
        <w:rPr>
          <w:rFonts w:ascii="Sylfaen" w:eastAsia="Sylfaen" w:hAnsi="Sylfaen"/>
          <w:color w:val="000000"/>
          <w:sz w:val="22"/>
          <w:szCs w:val="22"/>
          <w:lang w:val="ka-GE"/>
        </w:rPr>
        <w:t xml:space="preserve">3 100 </w:t>
      </w:r>
      <w:r w:rsidRPr="006A46A9">
        <w:rPr>
          <w:rFonts w:ascii="Sylfaen" w:eastAsia="Sylfaen" w:hAnsi="Sylfaen"/>
          <w:color w:val="000000"/>
          <w:sz w:val="22"/>
          <w:szCs w:val="22"/>
        </w:rPr>
        <w:t>(</w:t>
      </w:r>
      <w:r w:rsidRPr="006A46A9">
        <w:rPr>
          <w:rFonts w:ascii="Sylfaen" w:eastAsia="Sylfaen" w:hAnsi="Sylfaen"/>
          <w:color w:val="000000"/>
          <w:sz w:val="22"/>
          <w:szCs w:val="22"/>
          <w:lang w:val="ka-GE"/>
        </w:rPr>
        <w:t xml:space="preserve">მ.შ. </w:t>
      </w:r>
      <w:r w:rsidRPr="006A46A9">
        <w:rPr>
          <w:rFonts w:ascii="Sylfaen" w:hAnsi="Sylfaen"/>
          <w:sz w:val="22"/>
          <w:szCs w:val="22"/>
          <w:lang w:val="ka-GE"/>
        </w:rPr>
        <w:t>415 განმეორებითი ექსპერტიზა)</w:t>
      </w:r>
    </w:p>
    <w:p w:rsidR="007D7D32" w:rsidRPr="006A46A9" w:rsidRDefault="007D7D32" w:rsidP="00C3739E">
      <w:pPr>
        <w:pStyle w:val="Normal0"/>
        <w:jc w:val="both"/>
        <w:rPr>
          <w:rFonts w:ascii="Sylfaen" w:eastAsia="Sylfaen" w:hAnsi="Sylfaen"/>
          <w:color w:val="000000"/>
          <w:sz w:val="22"/>
          <w:szCs w:val="22"/>
          <w:lang w:val="ka-GE"/>
        </w:rPr>
      </w:pP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lang w:val="ka-GE"/>
        </w:rPr>
        <w:t>2</w:t>
      </w:r>
      <w:r w:rsidRPr="006A46A9">
        <w:rPr>
          <w:rFonts w:ascii="Sylfaen" w:eastAsia="Sylfaen" w:hAnsi="Sylfaen"/>
          <w:color w:val="000000"/>
          <w:sz w:val="22"/>
          <w:szCs w:val="22"/>
        </w:rPr>
        <w:t>.</w:t>
      </w: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ინდიკატორის დასახელება - ფარმაცევტული საქმიანობის ზედამხედველობა და რეგულირება; </w:t>
      </w:r>
      <w:r w:rsidRPr="006A46A9">
        <w:rPr>
          <w:rFonts w:ascii="Sylfaen" w:eastAsia="Sylfaen" w:hAnsi="Sylfaen"/>
          <w:color w:val="000000"/>
          <w:sz w:val="22"/>
          <w:szCs w:val="22"/>
        </w:rPr>
        <w:br/>
      </w: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საბაზისო მაჩვენებელი - ფარმაცევტული პროდუქტების ლეგალურ ბრუნვაზე კონტროლი და ზედამხედველობა 130; საცალო და საბითუმო რეალიზატორების კონტროლი 400; ფარმაცევტული პროდუქტის შერჩევით კონტროლი 150; </w:t>
      </w:r>
    </w:p>
    <w:p w:rsidR="007D7D32" w:rsidRPr="006A46A9" w:rsidRDefault="007D7D32" w:rsidP="00C3739E">
      <w:pPr>
        <w:pStyle w:val="Normal0"/>
        <w:jc w:val="both"/>
        <w:rPr>
          <w:rFonts w:ascii="Sylfaen" w:eastAsia="Sylfaen" w:hAnsi="Sylfaen"/>
          <w:bCs/>
          <w:color w:val="000000"/>
          <w:sz w:val="22"/>
          <w:szCs w:val="22"/>
        </w:rPr>
      </w:pPr>
    </w:p>
    <w:p w:rsidR="007D7D32" w:rsidRPr="006A46A9" w:rsidRDefault="007D7D32" w:rsidP="00C3739E">
      <w:pPr>
        <w:pStyle w:val="Normal0"/>
        <w:jc w:val="both"/>
        <w:rPr>
          <w:rFonts w:ascii="Sylfaen" w:eastAsia="Sylfaen" w:hAnsi="Sylfaen"/>
          <w:bCs/>
          <w:color w:val="000000"/>
          <w:sz w:val="22"/>
          <w:szCs w:val="22"/>
          <w:lang w:val="ka-GE"/>
        </w:rPr>
      </w:pPr>
      <w:r w:rsidRPr="006A46A9">
        <w:rPr>
          <w:rFonts w:ascii="Sylfaen" w:eastAsia="Sylfaen" w:hAnsi="Sylfaen"/>
          <w:bCs/>
          <w:color w:val="000000"/>
          <w:sz w:val="22"/>
          <w:szCs w:val="22"/>
        </w:rPr>
        <w:t xml:space="preserve">მიზნობრივი მაჩვენებელი - </w:t>
      </w:r>
      <w:r w:rsidRPr="006A46A9">
        <w:rPr>
          <w:rFonts w:ascii="Sylfaen" w:eastAsia="Sylfaen" w:hAnsi="Sylfaen"/>
          <w:color w:val="000000"/>
          <w:sz w:val="22"/>
          <w:szCs w:val="22"/>
        </w:rPr>
        <w:t>შენარჩუნებულია საბაზისო მაჩვენებელი;</w:t>
      </w:r>
    </w:p>
    <w:p w:rsidR="007D7D32" w:rsidRPr="006A46A9" w:rsidRDefault="007D7D32" w:rsidP="00C3739E">
      <w:pPr>
        <w:pStyle w:val="Normal0"/>
        <w:jc w:val="both"/>
        <w:rPr>
          <w:rFonts w:ascii="Sylfaen" w:eastAsia="Sylfaen" w:hAnsi="Sylfaen"/>
          <w:color w:val="000000"/>
          <w:sz w:val="22"/>
          <w:szCs w:val="22"/>
        </w:rPr>
      </w:pPr>
    </w:p>
    <w:p w:rsidR="007D7D32" w:rsidRPr="006A46A9" w:rsidRDefault="007D7D32" w:rsidP="00C3739E">
      <w:pPr>
        <w:pStyle w:val="Normal0"/>
        <w:jc w:val="both"/>
        <w:rPr>
          <w:rFonts w:ascii="Sylfaen" w:eastAsia="Sylfaen" w:hAnsi="Sylfaen"/>
          <w:color w:val="000000"/>
          <w:sz w:val="22"/>
          <w:szCs w:val="22"/>
        </w:rPr>
      </w:pPr>
      <w:r w:rsidRPr="006A46A9">
        <w:rPr>
          <w:rFonts w:ascii="Sylfaen" w:hAnsi="Sylfaen" w:cs="Calibri"/>
          <w:bCs/>
          <w:color w:val="000000"/>
          <w:sz w:val="22"/>
          <w:szCs w:val="22"/>
          <w:lang w:val="ka-GE"/>
        </w:rPr>
        <w:t xml:space="preserve">მიღწეული </w:t>
      </w:r>
      <w:r w:rsidRPr="006A46A9">
        <w:rPr>
          <w:rFonts w:ascii="Sylfaen" w:eastAsia="Sylfaen" w:hAnsi="Sylfaen"/>
          <w:bCs/>
          <w:color w:val="000000"/>
          <w:sz w:val="22"/>
          <w:szCs w:val="22"/>
        </w:rPr>
        <w:t xml:space="preserve">შუალედური </w:t>
      </w:r>
      <w:r w:rsidRPr="006A46A9">
        <w:rPr>
          <w:rFonts w:ascii="Sylfaen" w:hAnsi="Sylfaen" w:cs="Calibri"/>
          <w:bCs/>
          <w:color w:val="000000"/>
          <w:sz w:val="22"/>
          <w:szCs w:val="22"/>
          <w:lang w:val="ka-GE"/>
        </w:rPr>
        <w:t xml:space="preserve">შედეგის შეფასების ინდიკატორი - </w:t>
      </w:r>
      <w:r w:rsidRPr="006A46A9">
        <w:rPr>
          <w:rFonts w:ascii="Sylfaen" w:eastAsia="Sylfaen" w:hAnsi="Sylfaen"/>
          <w:color w:val="000000"/>
          <w:sz w:val="22"/>
          <w:szCs w:val="22"/>
        </w:rPr>
        <w:t>ფარმაცევტული პროდუქტების ლეგალურ ბრუნვაზე კონტროლი და ზედამხედველობა - 883; საცალო და საბითუმო რეალიზატორების კონტროლი - 620; ფარმაცევტული პროდუქტის შერჩევითი კონტროლი - 592.</w:t>
      </w:r>
    </w:p>
    <w:p w:rsidR="007D7D32" w:rsidRPr="006A46A9" w:rsidRDefault="007D7D32" w:rsidP="00C3739E">
      <w:pPr>
        <w:spacing w:after="0" w:line="240" w:lineRule="auto"/>
        <w:jc w:val="both"/>
        <w:rPr>
          <w:rFonts w:ascii="Sylfaen" w:hAnsi="Sylfaen"/>
        </w:rPr>
      </w:pPr>
    </w:p>
    <w:p w:rsidR="007D7D32" w:rsidRPr="006A46A9" w:rsidRDefault="007D7D32" w:rsidP="00C3739E">
      <w:pPr>
        <w:spacing w:after="0" w:line="240" w:lineRule="auto"/>
        <w:jc w:val="both"/>
        <w:rPr>
          <w:rFonts w:ascii="Sylfaen" w:hAnsi="Sylfaen" w:cs="Sylfaen"/>
          <w:bCs/>
        </w:rPr>
      </w:pPr>
    </w:p>
    <w:p w:rsidR="007D7D32" w:rsidRPr="006A46A9" w:rsidRDefault="007D7D32" w:rsidP="00C3739E">
      <w:pPr>
        <w:pStyle w:val="Heading4"/>
        <w:spacing w:before="0" w:line="240" w:lineRule="auto"/>
        <w:jc w:val="both"/>
        <w:rPr>
          <w:rFonts w:ascii="Sylfaen" w:eastAsia="SimSun" w:hAnsi="Sylfaen" w:cs="Calibri"/>
          <w:i w:val="0"/>
        </w:rPr>
      </w:pPr>
      <w:r w:rsidRPr="006A46A9">
        <w:rPr>
          <w:rFonts w:ascii="Sylfaen" w:eastAsia="SimSun" w:hAnsi="Sylfaen" w:cs="Calibri"/>
          <w:i w:val="0"/>
        </w:rPr>
        <w:t>1.4.3 დაავადებათა კონტროლისა და ეპიდემიოლოგიური უსაფრთხოების პროგრამის მართვა (პროგრამული კოდი 27 01 03)</w:t>
      </w:r>
    </w:p>
    <w:p w:rsidR="007D7D32" w:rsidRPr="006A46A9" w:rsidRDefault="007D7D32" w:rsidP="00C3739E">
      <w:pPr>
        <w:pStyle w:val="ListParagraph"/>
        <w:tabs>
          <w:tab w:val="left" w:pos="0"/>
        </w:tabs>
        <w:spacing w:after="0" w:line="240" w:lineRule="auto"/>
        <w:ind w:left="270"/>
        <w:rPr>
          <w:rFonts w:ascii="Sylfaen" w:hAnsi="Sylfaen"/>
          <w:lang w:val="ka-GE"/>
        </w:rPr>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7D7D32" w:rsidRPr="006A46A9" w:rsidRDefault="007D7D32" w:rsidP="00C3739E">
      <w:pPr>
        <w:pStyle w:val="ListParagraph"/>
        <w:tabs>
          <w:tab w:val="left" w:pos="0"/>
        </w:tabs>
        <w:spacing w:after="0" w:line="240" w:lineRule="auto"/>
        <w:rPr>
          <w:rFonts w:ascii="Sylfaen" w:eastAsiaTheme="minorEastAsia" w:hAnsi="Sylfaen"/>
          <w:lang w:val="ka-GE"/>
        </w:rPr>
      </w:pPr>
    </w:p>
    <w:p w:rsidR="007D7D32" w:rsidRPr="006A46A9" w:rsidRDefault="007D7D32" w:rsidP="00C3739E">
      <w:pPr>
        <w:spacing w:after="0" w:line="240" w:lineRule="auto"/>
        <w:jc w:val="both"/>
        <w:rPr>
          <w:rFonts w:ascii="Sylfaen" w:hAnsi="Sylfaen" w:cs="Sylfaen"/>
          <w:lang w:val="ka-GE"/>
        </w:rPr>
      </w:pPr>
      <w:r w:rsidRPr="006A46A9">
        <w:rPr>
          <w:rFonts w:ascii="Sylfaen" w:hAnsi="Sylfaen" w:cs="Sylfaen"/>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ხარისხიანი საზოგადოებრივი ჯანმრთელობის დაცვა</w:t>
      </w:r>
    </w:p>
    <w:p w:rsidR="007D7D32" w:rsidRPr="006A46A9" w:rsidRDefault="007D7D32" w:rsidP="00C3739E">
      <w:pPr>
        <w:spacing w:after="0" w:line="240" w:lineRule="auto"/>
        <w:jc w:val="both"/>
        <w:rPr>
          <w:rFonts w:ascii="Sylfaen" w:eastAsia="Sylfaen" w:hAnsi="Sylfae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გაზრდილია ჯანმრთელობის დაცვის სახელმწიფო პროგრამების ფარგლებში გაწეული სამედიცინო მომსახურების ხარისხი.</w:t>
      </w: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დაგეგმილი და 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ინდიკატორის დასახელება </w:t>
      </w:r>
    </w:p>
    <w:p w:rsidR="007D7D32" w:rsidRPr="006A46A9" w:rsidRDefault="007D7D32" w:rsidP="00C3739E">
      <w:pPr>
        <w:pStyle w:val="Normal0"/>
        <w:jc w:val="both"/>
        <w:rPr>
          <w:rFonts w:ascii="Sylfaen" w:eastAsia="Sylfaen" w:hAnsi="Sylfaen"/>
          <w:color w:val="000000"/>
          <w:sz w:val="22"/>
          <w:szCs w:val="22"/>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საბაზისო მაჩვენებელი </w:t>
      </w:r>
      <w:r w:rsidRPr="006A46A9">
        <w:rPr>
          <w:rFonts w:ascii="Sylfaen" w:eastAsia="Sylfaen" w:hAnsi="Sylfaen"/>
          <w:color w:val="000000"/>
          <w:lang w:val="ka-GE"/>
        </w:rPr>
        <w:t>-</w:t>
      </w:r>
      <w:r w:rsidRPr="006A46A9">
        <w:rPr>
          <w:rFonts w:ascii="Sylfaen" w:eastAsia="Sylfaen" w:hAnsi="Sylfaen"/>
          <w:color w:val="000000"/>
        </w:rPr>
        <w:t xml:space="preserve"> 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 უზრუნველყოფილია ქვეყანაში კეთილსაიმედო ეპიდემიოლოგიური მდგომარეობა;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 იმუნოპროფილაქტიკის დაგეგმვა, ლოჯისტიკური უზრუნველყოფა და მისი განხორციელების ზედამხედველობა;</w:t>
      </w:r>
    </w:p>
    <w:p w:rsidR="007D7D32" w:rsidRPr="006A46A9" w:rsidRDefault="007D7D32" w:rsidP="00C3739E">
      <w:pPr>
        <w:pStyle w:val="Normal0"/>
        <w:jc w:val="both"/>
        <w:rPr>
          <w:rFonts w:ascii="Sylfaen" w:eastAsia="Sylfaen" w:hAnsi="Sylfaen"/>
          <w:bCs/>
          <w:color w:val="000000"/>
          <w:sz w:val="22"/>
          <w:szCs w:val="22"/>
        </w:rPr>
      </w:pPr>
    </w:p>
    <w:p w:rsidR="007D7D32" w:rsidRPr="006A46A9" w:rsidRDefault="007D7D32" w:rsidP="00C3739E">
      <w:pPr>
        <w:pStyle w:val="Normal0"/>
        <w:jc w:val="both"/>
        <w:rPr>
          <w:rFonts w:ascii="Sylfaen" w:eastAsia="Sylfaen" w:hAnsi="Sylfaen"/>
          <w:color w:val="000000"/>
          <w:sz w:val="22"/>
          <w:szCs w:val="22"/>
          <w:lang w:val="ka-GE"/>
        </w:rPr>
      </w:pPr>
      <w:r w:rsidRPr="006A46A9">
        <w:rPr>
          <w:rFonts w:ascii="Sylfaen" w:eastAsia="Sylfaen" w:hAnsi="Sylfaen"/>
          <w:bCs/>
          <w:color w:val="000000"/>
          <w:sz w:val="22"/>
          <w:szCs w:val="22"/>
        </w:rPr>
        <w:t xml:space="preserve">მიზნობრივი მაჩვენებელი - </w:t>
      </w:r>
      <w:r w:rsidRPr="006A46A9">
        <w:rPr>
          <w:rFonts w:ascii="Sylfaen" w:eastAsia="Sylfaen" w:hAnsi="Sylfaen"/>
          <w:color w:val="000000"/>
          <w:sz w:val="22"/>
          <w:szCs w:val="22"/>
        </w:rPr>
        <w:t>საზოგადოებრივი ჯანმრთელობის და ბიოლოგიური უსაფრთხოების სფეროში უზრუნველყოფილი ეპიდემიოლოგიური და ბიოლოგიური უსაფრთხოება; დროულად ინფორმირებული საზოგადოება, გამოვლენილი გადამდები და საზოგადოებრივი მნიშვნელობის მქონე არაგადამდები დაავადებების და ჯანმრთელობის რისკები; გამართულად ფუნქციონირებადი ზედამხედველობისა და რეაგირების ერთიანი ლაბორატორიული სისტემები; საზოგადოებრივი ჯანმრთელობის სფეროში სახელმწიფო პროგრამების და საზოგადოებრივი ჯანმრთელობის დაცვის ღონისძიებების განხორციელება და მონიტორინგი</w:t>
      </w:r>
      <w:r w:rsidRPr="006A46A9">
        <w:rPr>
          <w:rFonts w:ascii="Sylfaen" w:eastAsia="Sylfaen" w:hAnsi="Sylfaen"/>
          <w:color w:val="000000"/>
          <w:sz w:val="22"/>
          <w:szCs w:val="22"/>
          <w:lang w:val="ka-GE"/>
        </w:rPr>
        <w:t>;</w:t>
      </w:r>
    </w:p>
    <w:p w:rsidR="007D7D32" w:rsidRPr="006A46A9" w:rsidRDefault="007D7D32" w:rsidP="00C3739E">
      <w:pPr>
        <w:spacing w:after="0" w:line="240" w:lineRule="auto"/>
        <w:jc w:val="both"/>
        <w:rPr>
          <w:rFonts w:ascii="Sylfaen" w:hAnsi="Sylfaen" w:cs="Calibri"/>
          <w:bCs/>
          <w:color w:val="000000"/>
          <w:lang w:val="ka-GE"/>
        </w:rPr>
      </w:pPr>
    </w:p>
    <w:p w:rsidR="007D7D32" w:rsidRPr="006A46A9" w:rsidRDefault="007D7D32" w:rsidP="00C3739E">
      <w:pPr>
        <w:spacing w:after="0" w:line="240" w:lineRule="auto"/>
        <w:jc w:val="both"/>
        <w:rPr>
          <w:rFonts w:ascii="Sylfaen" w:eastAsia="Sylfaen" w:hAnsi="Sylfaen"/>
          <w:bCs/>
          <w:color w:val="000000"/>
        </w:rPr>
      </w:pPr>
      <w:r w:rsidRPr="006A46A9">
        <w:rPr>
          <w:rFonts w:ascii="Sylfaen" w:hAnsi="Sylfaen" w:cs="Calibri"/>
          <w:bCs/>
          <w:color w:val="000000"/>
          <w:lang w:val="ka-GE"/>
        </w:rPr>
        <w:t xml:space="preserve">მიღწეული </w:t>
      </w:r>
      <w:r w:rsidRPr="006A46A9">
        <w:rPr>
          <w:rFonts w:ascii="Sylfaen" w:eastAsia="Sylfaen" w:hAnsi="Sylfaen"/>
          <w:bCs/>
          <w:color w:val="000000"/>
        </w:rPr>
        <w:t xml:space="preserve">შუალედური </w:t>
      </w:r>
      <w:r w:rsidRPr="006A46A9">
        <w:rPr>
          <w:rFonts w:ascii="Sylfaen" w:hAnsi="Sylfaen" w:cs="Calibri"/>
          <w:bCs/>
          <w:color w:val="000000"/>
          <w:lang w:val="ka-GE"/>
        </w:rPr>
        <w:t xml:space="preserve">შედეგის შეფასების ინდიკატორი - </w:t>
      </w:r>
      <w:r w:rsidRPr="006A46A9">
        <w:rPr>
          <w:rFonts w:ascii="Sylfaen" w:eastAsia="Sylfaen" w:hAnsi="Sylfaen"/>
          <w:bCs/>
          <w:color w:val="000000"/>
        </w:rPr>
        <w:t xml:space="preserve">საზოგადოებრივი ჯანმრთელობის და ბიოლოგიური უსაფრთხოების სფეროში უზრუნველყოფილი  ეპიდემიოლოგიური და ბიოლოგიური უსაფრთხოება; გადამდები და საზოგადოებრივი მნიშვნელობის მქონე არაგადამდები დაავადებების და ჯანმრთელობის გამოვლენილი რისკები, საზოგადოების </w:t>
      </w:r>
      <w:r w:rsidRPr="006A46A9">
        <w:rPr>
          <w:rFonts w:ascii="Sylfaen" w:eastAsia="Sylfaen" w:hAnsi="Sylfaen"/>
          <w:bCs/>
          <w:color w:val="000000"/>
        </w:rPr>
        <w:lastRenderedPageBreak/>
        <w:t>ინფორმირებულობა, საზოგადოებრივი ჯანმრთელობის სფეროში სახელმწიფო პროგრამების და საზოგადოებრივი ჯანმრთელობის დაცვის განხორციელებული ღონისძიებები.</w:t>
      </w:r>
    </w:p>
    <w:p w:rsidR="007D7D32" w:rsidRPr="006A46A9" w:rsidRDefault="007D7D32" w:rsidP="00C3739E">
      <w:pPr>
        <w:pStyle w:val="Normal0"/>
        <w:jc w:val="both"/>
        <w:rPr>
          <w:rFonts w:ascii="Sylfaen" w:eastAsiaTheme="minorEastAsia" w:hAnsi="Sylfaen" w:cs="Calibri"/>
          <w:bCs/>
          <w:color w:val="000000"/>
          <w:sz w:val="22"/>
          <w:szCs w:val="22"/>
          <w:lang w:val="ka-GE"/>
        </w:rPr>
      </w:pPr>
    </w:p>
    <w:p w:rsidR="007D7D32" w:rsidRPr="006A46A9" w:rsidRDefault="007D7D32" w:rsidP="00C3739E">
      <w:pPr>
        <w:pStyle w:val="Normal0"/>
        <w:jc w:val="both"/>
        <w:rPr>
          <w:rFonts w:ascii="Sylfaen" w:eastAsiaTheme="minorEastAsia" w:hAnsi="Sylfaen" w:cs="Calibri"/>
          <w:bCs/>
          <w:color w:val="000000"/>
          <w:sz w:val="22"/>
          <w:szCs w:val="22"/>
          <w:lang w:val="ka-GE"/>
        </w:rPr>
      </w:pPr>
    </w:p>
    <w:p w:rsidR="007D7D32" w:rsidRPr="006A46A9" w:rsidRDefault="007D7D32" w:rsidP="00C3739E">
      <w:pPr>
        <w:pStyle w:val="Heading4"/>
        <w:spacing w:before="0" w:line="240" w:lineRule="auto"/>
        <w:jc w:val="both"/>
        <w:rPr>
          <w:rFonts w:ascii="Sylfaen" w:eastAsia="SimSun" w:hAnsi="Sylfaen" w:cs="Calibri"/>
          <w:i w:val="0"/>
        </w:rPr>
      </w:pPr>
      <w:r w:rsidRPr="006A46A9">
        <w:rPr>
          <w:rFonts w:ascii="Sylfaen" w:eastAsia="SimSun" w:hAnsi="Sylfaen" w:cs="Calibri"/>
          <w:i w:val="0"/>
        </w:rPr>
        <w:t>1.4.4 სოციალური დაცვის პროგრამების მართვა (პროგრამული კოდი 27 01 04)</w:t>
      </w:r>
    </w:p>
    <w:p w:rsidR="007D7D32" w:rsidRPr="006A46A9" w:rsidRDefault="007D7D32" w:rsidP="00C3739E">
      <w:pPr>
        <w:pStyle w:val="ListParagraph"/>
        <w:tabs>
          <w:tab w:val="left" w:pos="0"/>
        </w:tabs>
        <w:spacing w:after="0" w:line="240" w:lineRule="auto"/>
        <w:rPr>
          <w:rFonts w:ascii="Sylfaen" w:hAnsi="Sylfaen" w:cs="Arial"/>
          <w:lang w:val="ka-GE"/>
        </w:rPr>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სოციალური მომსახურების სააგენტო</w:t>
      </w:r>
    </w:p>
    <w:p w:rsidR="007D7D32" w:rsidRPr="006A46A9" w:rsidRDefault="007D7D32" w:rsidP="00C3739E">
      <w:pPr>
        <w:pStyle w:val="ListParagraph"/>
        <w:tabs>
          <w:tab w:val="left" w:pos="0"/>
        </w:tabs>
        <w:spacing w:after="0" w:line="240" w:lineRule="auto"/>
        <w:rPr>
          <w:rFonts w:ascii="Sylfaen" w:eastAsiaTheme="minorEastAsia" w:hAnsi="Sylfaen"/>
          <w:highlight w:val="yellow"/>
          <w:lang w:val="ka-GE"/>
        </w:rPr>
      </w:pPr>
    </w:p>
    <w:p w:rsidR="007D7D32" w:rsidRPr="006A46A9" w:rsidRDefault="007D7D32" w:rsidP="00C3739E">
      <w:pPr>
        <w:pStyle w:val="ListParagraph"/>
        <w:spacing w:after="0" w:line="240" w:lineRule="auto"/>
        <w:ind w:left="0"/>
        <w:rPr>
          <w:rFonts w:ascii="Sylfaen" w:hAnsi="Sylfaen"/>
          <w:lang w:val="ka-GE"/>
        </w:rPr>
      </w:pPr>
      <w:r w:rsidRPr="006A46A9">
        <w:rPr>
          <w:rFonts w:ascii="Sylfaen" w:hAnsi="Sylfaen"/>
          <w:lang w:val="ka-GE"/>
        </w:rPr>
        <w:t xml:space="preserve">დაგეგმილი </w:t>
      </w:r>
      <w:r w:rsidRPr="006A46A9">
        <w:rPr>
          <w:rFonts w:ascii="Sylfaen" w:hAnsi="Sylfaen"/>
        </w:rPr>
        <w:t xml:space="preserve">შუალედური </w:t>
      </w:r>
      <w:r w:rsidRPr="006A46A9">
        <w:rPr>
          <w:rFonts w:ascii="Sylfaen" w:hAnsi="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დროულად გაცემის ორგანიზება;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ოჯახების გაძლიერება, ალტერნატიული სერვისების განვითარება და მათი ხელმისაწვდომობის გაზრდა;</w:t>
      </w: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უზრუნველყოფილია ბენეფიციარებისათვის დადგენილი გასაცემლების სრული და დროული მიწოდება;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გაზრდილია ალტერნატიული სერვისების ხელმისაწვდომობა.</w:t>
      </w: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დაგეგმილი და 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rPr>
        <w:t xml:space="preserve">ინდიკატორის დასახელება </w:t>
      </w:r>
      <w:r w:rsidRPr="006A46A9">
        <w:rPr>
          <w:rFonts w:ascii="Sylfaen" w:eastAsia="Sylfaen" w:hAnsi="Sylfaen"/>
          <w:color w:val="000000"/>
          <w:sz w:val="22"/>
          <w:szCs w:val="22"/>
          <w:lang w:val="ka-GE"/>
        </w:rPr>
        <w:t xml:space="preserve">- </w:t>
      </w:r>
      <w:r w:rsidRPr="006A46A9">
        <w:rPr>
          <w:rFonts w:ascii="Sylfaen" w:eastAsia="Sylfaen" w:hAnsi="Sylfaen"/>
          <w:color w:val="000000"/>
          <w:sz w:val="22"/>
          <w:szCs w:val="22"/>
        </w:rPr>
        <w:t>სოციალური დაცვის სფეროს მხარდაჭერა;</w:t>
      </w:r>
    </w:p>
    <w:p w:rsidR="007D7D32" w:rsidRPr="006A46A9" w:rsidRDefault="007D7D32" w:rsidP="00C3739E">
      <w:pPr>
        <w:pStyle w:val="Normal0"/>
        <w:jc w:val="both"/>
        <w:rPr>
          <w:rFonts w:ascii="Sylfaen" w:eastAsia="Sylfaen" w:hAnsi="Sylfaen"/>
          <w:color w:val="000000"/>
          <w:sz w:val="22"/>
          <w:szCs w:val="22"/>
        </w:rPr>
      </w:pPr>
    </w:p>
    <w:p w:rsidR="007D7D32" w:rsidRPr="006A46A9" w:rsidRDefault="007D7D32" w:rsidP="00C3739E">
      <w:pPr>
        <w:pStyle w:val="Normal0"/>
        <w:jc w:val="both"/>
        <w:rPr>
          <w:rFonts w:ascii="Sylfaen" w:eastAsia="Sylfaen" w:hAnsi="Sylfaen"/>
          <w:bCs/>
          <w:color w:val="000000"/>
          <w:sz w:val="22"/>
          <w:szCs w:val="22"/>
        </w:rPr>
      </w:pPr>
      <w:r w:rsidRPr="006A46A9">
        <w:rPr>
          <w:rFonts w:ascii="Sylfaen" w:eastAsia="Sylfaen" w:hAnsi="Sylfaen"/>
          <w:color w:val="000000"/>
          <w:sz w:val="22"/>
          <w:szCs w:val="22"/>
        </w:rPr>
        <w:t>საბაზისო მაჩვენებელი</w:t>
      </w:r>
      <w:r w:rsidRPr="006A46A9">
        <w:rPr>
          <w:rFonts w:ascii="Sylfaen" w:eastAsia="Sylfaen" w:hAnsi="Sylfaen"/>
          <w:color w:val="000000"/>
          <w:sz w:val="22"/>
          <w:szCs w:val="22"/>
          <w:lang w:val="ka-GE"/>
        </w:rPr>
        <w:t>-</w:t>
      </w:r>
      <w:r w:rsidRPr="006A46A9">
        <w:rPr>
          <w:rFonts w:ascii="Sylfaen" w:eastAsia="Sylfaen" w:hAnsi="Sylfaen"/>
          <w:color w:val="000000"/>
          <w:sz w:val="22"/>
          <w:szCs w:val="22"/>
        </w:rPr>
        <w:t xml:space="preserve"> სოციალური დაცვის პროგრამები მიმართულია ყველაზე შეჭირვებული მოსახლეობისთვის, კანონით განსაზღვრული ბენეფიციარები და მიზნობრივი სოციალური ჯგუფები დროულად იღებენ პენსიას/კომპენსაციას, საარსებო შემწეობას, სოციალურ პაკეტს და სხვა მიზნობრივ დახმარებას; ბენეფიციარები აღრიცხულია მაქსიმალური სიზუსტით; გასაცემლები/მომსახურება უზრუნველყოფილია სრულად და დროულად, ხორციელდება შშმ პირთა უწყვეტი ფინანსური მახარდაჭერა; გასაცემლის/მომსახურების დაგვიანებით ან არასრულად მიღებაზე განხილულია 41 საჩივარი;</w:t>
      </w:r>
    </w:p>
    <w:p w:rsidR="007D7D32" w:rsidRPr="006A46A9" w:rsidRDefault="007D7D32" w:rsidP="00C3739E">
      <w:pPr>
        <w:pStyle w:val="Normal0"/>
        <w:jc w:val="both"/>
        <w:rPr>
          <w:rFonts w:ascii="Sylfaen" w:eastAsia="Sylfaen" w:hAnsi="Sylfaen"/>
          <w:bCs/>
          <w:color w:val="000000"/>
          <w:sz w:val="22"/>
          <w:szCs w:val="22"/>
        </w:rPr>
      </w:pP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bCs/>
          <w:color w:val="000000"/>
          <w:sz w:val="22"/>
          <w:szCs w:val="22"/>
        </w:rPr>
        <w:t xml:space="preserve">მიზნობრივი მაჩვენებელი - </w:t>
      </w:r>
      <w:r w:rsidRPr="006A46A9">
        <w:rPr>
          <w:rFonts w:ascii="Sylfaen" w:eastAsia="Sylfaen" w:hAnsi="Sylfaen"/>
          <w:color w:val="000000"/>
          <w:sz w:val="22"/>
          <w:szCs w:val="22"/>
        </w:rPr>
        <w:t xml:space="preserve">შენარჩუნებულია საბაზისო მაჩვენებელი; </w:t>
      </w:r>
    </w:p>
    <w:p w:rsidR="007D7D32" w:rsidRPr="006A46A9" w:rsidRDefault="007D7D32" w:rsidP="00C3739E">
      <w:pPr>
        <w:pStyle w:val="Normal0"/>
        <w:jc w:val="both"/>
        <w:rPr>
          <w:rFonts w:ascii="Sylfaen" w:hAnsi="Sylfaen" w:cs="Calibri"/>
          <w:bCs/>
          <w:color w:val="000000"/>
          <w:sz w:val="22"/>
          <w:szCs w:val="22"/>
          <w:lang w:val="ka-GE"/>
        </w:rPr>
      </w:pPr>
    </w:p>
    <w:p w:rsidR="007D7D32" w:rsidRPr="006A46A9" w:rsidRDefault="007D7D32" w:rsidP="00C3739E">
      <w:pPr>
        <w:pStyle w:val="Normal0"/>
        <w:jc w:val="both"/>
        <w:rPr>
          <w:rFonts w:ascii="Sylfaen" w:eastAsiaTheme="minorEastAsia" w:hAnsi="Sylfaen" w:cs="Calibri"/>
          <w:bCs/>
          <w:color w:val="000000"/>
          <w:sz w:val="22"/>
          <w:szCs w:val="22"/>
          <w:lang w:val="ka-GE"/>
        </w:rPr>
      </w:pPr>
      <w:r w:rsidRPr="006A46A9">
        <w:rPr>
          <w:rFonts w:ascii="Sylfaen" w:hAnsi="Sylfaen" w:cs="Calibri"/>
          <w:bCs/>
          <w:color w:val="000000"/>
          <w:sz w:val="22"/>
          <w:szCs w:val="22"/>
          <w:lang w:val="ka-GE"/>
        </w:rPr>
        <w:t xml:space="preserve">მიღწეული </w:t>
      </w:r>
      <w:r w:rsidRPr="006A46A9">
        <w:rPr>
          <w:rFonts w:ascii="Sylfaen" w:eastAsia="Sylfaen" w:hAnsi="Sylfaen"/>
          <w:bCs/>
          <w:color w:val="000000"/>
          <w:sz w:val="22"/>
          <w:szCs w:val="22"/>
        </w:rPr>
        <w:t xml:space="preserve">შუალედური </w:t>
      </w:r>
      <w:r w:rsidRPr="006A46A9">
        <w:rPr>
          <w:rFonts w:ascii="Sylfaen" w:hAnsi="Sylfaen" w:cs="Calibri"/>
          <w:bCs/>
          <w:color w:val="000000"/>
          <w:sz w:val="22"/>
          <w:szCs w:val="22"/>
          <w:lang w:val="ka-GE"/>
        </w:rPr>
        <w:t xml:space="preserve">შედეგის შეფასების ინდიკატორი - </w:t>
      </w:r>
      <w:r w:rsidRPr="006A46A9">
        <w:rPr>
          <w:rFonts w:ascii="Sylfaen" w:eastAsia="Sylfaen" w:hAnsi="Sylfaen"/>
          <w:color w:val="000000"/>
          <w:sz w:val="22"/>
          <w:szCs w:val="22"/>
        </w:rPr>
        <w:t xml:space="preserve">სოციალური დაცვის პროგრამები მიმართულია ყველაზე შეჭირვებული მოსახლეობისთვის, კანონით განსაზღვრული ბენეფიციარები და მიზნობრივი სოციალური ჯგუფები დროულად იღებენ პენსიას/კომპენსაციას, საარსებო შემწეობას, სოციალურ პაკეტს და სხვა მიზნობრივ დახმარებას; ბენეფიციარები აღრიცხულია მაქსიმალური სიზუსტით; გასაცემლები/მომსახურება  უზრუნველყოფილია სრულად და დროულად, ხორციელდება შშმ პირთა უწყვეტი ფინანსური მახარდაჭერა; გასაცემლის/მომსახურების დაგვიანებით ან არასრულად მიღებაზე </w:t>
      </w:r>
      <w:r w:rsidRPr="006A46A9">
        <w:rPr>
          <w:rFonts w:ascii="Sylfaen" w:eastAsia="Sylfaen" w:hAnsi="Sylfaen"/>
          <w:color w:val="000000"/>
          <w:sz w:val="22"/>
          <w:szCs w:val="22"/>
        </w:rPr>
        <w:lastRenderedPageBreak/>
        <w:t>განხილულია 171 ადმინისტრაციული საჩივარი (სახელმწიფო პენსია - 75 საჩივარი, სახელმწიფო კომპენსაცია - 39 საჩივარი, სოციალური პაკეტი - 6 საჩივარი, სიღარიბის ზღვარს მიღმა მყოფი ოჯახების სოციალური დახმარება  (საარსებო შემწეობა)  - 51 საჩივარი), ასევე სასამართლოში განხილულ იქნა 372 საქმე</w:t>
      </w:r>
      <w:r w:rsidRPr="006A46A9">
        <w:rPr>
          <w:rFonts w:ascii="Sylfaen" w:eastAsia="Sylfaen" w:hAnsi="Sylfaen"/>
          <w:color w:val="000000"/>
          <w:sz w:val="22"/>
          <w:szCs w:val="22"/>
          <w:lang w:val="ka-GE"/>
        </w:rPr>
        <w:t>.</w:t>
      </w:r>
    </w:p>
    <w:p w:rsidR="007D7D32" w:rsidRPr="006A46A9" w:rsidRDefault="007D7D32" w:rsidP="00C3739E">
      <w:pPr>
        <w:pStyle w:val="ListParagraph"/>
        <w:spacing w:after="0" w:line="240" w:lineRule="auto"/>
        <w:ind w:left="567"/>
        <w:rPr>
          <w:rFonts w:ascii="Sylfaen" w:eastAsia="Merriweather" w:hAnsi="Sylfaen" w:cs="Merriweather"/>
          <w:noProof/>
        </w:rPr>
      </w:pPr>
    </w:p>
    <w:p w:rsidR="007D7D32" w:rsidRPr="006A46A9" w:rsidRDefault="007D7D32" w:rsidP="00C3739E">
      <w:pPr>
        <w:pStyle w:val="ListParagraph"/>
        <w:spacing w:after="0" w:line="240" w:lineRule="auto"/>
        <w:ind w:left="567"/>
        <w:rPr>
          <w:rFonts w:ascii="Sylfaen" w:eastAsia="Merriweather" w:hAnsi="Sylfaen" w:cs="Merriweather"/>
          <w:noProof/>
        </w:rPr>
      </w:pPr>
    </w:p>
    <w:p w:rsidR="007D7D32" w:rsidRPr="006A46A9" w:rsidRDefault="007D7D32" w:rsidP="00C3739E">
      <w:pPr>
        <w:pStyle w:val="Heading4"/>
        <w:spacing w:before="0" w:line="240" w:lineRule="auto"/>
        <w:jc w:val="both"/>
        <w:rPr>
          <w:rFonts w:ascii="Sylfaen" w:eastAsia="SimSun" w:hAnsi="Sylfaen" w:cs="Calibri"/>
          <w:i w:val="0"/>
        </w:rPr>
      </w:pPr>
      <w:r w:rsidRPr="006A46A9">
        <w:rPr>
          <w:rFonts w:ascii="Sylfaen" w:eastAsia="SimSun" w:hAnsi="Sylfaen" w:cs="Calibri"/>
          <w:i w:val="0"/>
        </w:rPr>
        <w:t>1.4.5 სახელმწიფო ზრუნვის, ადამიანით ვაჭრობის (ტრეფიკინგის) მსხვერპლთა დაცვისა და დახმარების მართვა (პროგრამული კოდი 27 01 05)</w:t>
      </w:r>
    </w:p>
    <w:p w:rsidR="007D7D32" w:rsidRPr="006A46A9" w:rsidRDefault="007D7D32" w:rsidP="00C3739E">
      <w:pPr>
        <w:pStyle w:val="abzacixml"/>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p>
    <w:p w:rsidR="007D7D32" w:rsidRPr="006A46A9" w:rsidRDefault="007D7D32" w:rsidP="00C3739E">
      <w:pPr>
        <w:pBdr>
          <w:top w:val="nil"/>
          <w:left w:val="nil"/>
          <w:bottom w:val="nil"/>
          <w:right w:val="nil"/>
          <w:between w:val="nil"/>
        </w:pBdr>
        <w:spacing w:after="0" w:line="240" w:lineRule="auto"/>
        <w:jc w:val="both"/>
        <w:rPr>
          <w:rFonts w:ascii="Sylfaen" w:eastAsia="Calibri" w:hAnsi="Sylfaen" w:cs="Calibri"/>
        </w:rPr>
      </w:pPr>
    </w:p>
    <w:p w:rsidR="007D7D32" w:rsidRPr="006A46A9" w:rsidRDefault="007D7D32" w:rsidP="00C3739E">
      <w:pPr>
        <w:spacing w:after="0" w:line="240" w:lineRule="auto"/>
        <w:jc w:val="both"/>
        <w:rPr>
          <w:rFonts w:ascii="Sylfaen" w:hAnsi="Sylfaen" w:cs="Sylfaen"/>
          <w:lang w:val="ka-GE"/>
        </w:rPr>
      </w:pPr>
      <w:r w:rsidRPr="006A46A9">
        <w:rPr>
          <w:rFonts w:ascii="Sylfaen" w:hAnsi="Sylfaen" w:cs="Sylfaen"/>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ბენეფიციართა ინდივიდუალურ საჭიროებებზე მორგებული, ხარისხის მაღალი სტანდარტების შესაბამისი მომსახურება, გაუმჯობესებული კეთილდღეობა და ცხოვრების ხარისხი.</w:t>
      </w:r>
    </w:p>
    <w:p w:rsidR="007D7D32" w:rsidRPr="006A46A9" w:rsidRDefault="007D7D32" w:rsidP="00C3739E">
      <w:pPr>
        <w:spacing w:after="0" w:line="240" w:lineRule="auto"/>
        <w:jc w:val="both"/>
        <w:rPr>
          <w:rFonts w:ascii="Sylfaen" w:eastAsia="Sylfaen" w:hAnsi="Sylfae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უზრუნველყოფილია ბენეფიციართა ინდივიდუალურ საჭიროებებზე მორგებული, ხარისხის მაღალი სტანდარტების შესაბამისი მომსახურება, გაუმჯობესებულია მათი კეთილდღეობა და ცხოვრების ხარისხი, სააგენტოს მიერ მიწოდებული მომსახურების შედეგად.</w:t>
      </w:r>
    </w:p>
    <w:p w:rsidR="007D7D32" w:rsidRPr="006A46A9" w:rsidRDefault="007D7D32" w:rsidP="00C3739E">
      <w:pPr>
        <w:spacing w:after="0" w:line="240" w:lineRule="auto"/>
        <w:jc w:val="both"/>
        <w:rPr>
          <w:rFonts w:ascii="Sylfaen" w:eastAsia="Sylfaen" w:hAnsi="Sylfae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დაგეგმილი და 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eastAsia="Sylfaen" w:hAnsi="Sylfaen"/>
          <w:color w:val="000000"/>
        </w:rPr>
        <w:t xml:space="preserve">ინდიკატორის დასახელება </w:t>
      </w:r>
      <w:r w:rsidRPr="006A46A9">
        <w:rPr>
          <w:rFonts w:ascii="Sylfaen" w:eastAsia="Sylfaen" w:hAnsi="Sylfaen"/>
          <w:color w:val="000000"/>
          <w:lang w:val="ka-GE"/>
        </w:rPr>
        <w:t xml:space="preserve">- </w:t>
      </w:r>
      <w:r w:rsidRPr="006A46A9">
        <w:rPr>
          <w:rFonts w:ascii="Sylfaen" w:eastAsia="Sylfaen" w:hAnsi="Sylfaen"/>
          <w:color w:val="000000"/>
        </w:rPr>
        <w:t>მომსახურების სახელმძღვანელოების რაოდენობა;</w:t>
      </w:r>
    </w:p>
    <w:p w:rsidR="007D7D32" w:rsidRPr="006A46A9" w:rsidRDefault="007D7D32" w:rsidP="00C3739E">
      <w:pPr>
        <w:pStyle w:val="Normal0"/>
        <w:jc w:val="both"/>
        <w:rPr>
          <w:rFonts w:ascii="Sylfaen" w:eastAsia="Sylfaen" w:hAnsi="Sylfaen"/>
          <w:color w:val="000000"/>
          <w:sz w:val="22"/>
          <w:szCs w:val="22"/>
        </w:rPr>
      </w:pP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w:t>
      </w:r>
      <w:r w:rsidRPr="006A46A9">
        <w:rPr>
          <w:rFonts w:ascii="Sylfaen" w:eastAsia="Sylfaen" w:hAnsi="Sylfaen"/>
          <w:color w:val="000000"/>
          <w:sz w:val="22"/>
          <w:szCs w:val="22"/>
          <w:lang w:val="ka-GE"/>
        </w:rPr>
        <w:t>-</w:t>
      </w:r>
      <w:r w:rsidRPr="006A46A9">
        <w:rPr>
          <w:rFonts w:ascii="Sylfaen" w:eastAsia="Sylfaen" w:hAnsi="Sylfaen"/>
          <w:color w:val="000000"/>
          <w:sz w:val="22"/>
          <w:szCs w:val="22"/>
        </w:rPr>
        <w:t xml:space="preserve"> მომზადებულია და დანერგილია მომსახურების სახელმძღვანელო პრინციპები მინიმუმ 6 საკვანძო პროცესისთვის; </w:t>
      </w:r>
    </w:p>
    <w:p w:rsidR="007D7D32" w:rsidRPr="006A46A9" w:rsidRDefault="007D7D32" w:rsidP="00C3739E">
      <w:pPr>
        <w:pStyle w:val="Normal0"/>
        <w:jc w:val="both"/>
        <w:rPr>
          <w:rFonts w:ascii="Sylfaen" w:eastAsia="Sylfaen" w:hAnsi="Sylfaen"/>
          <w:bCs/>
          <w:color w:val="000000"/>
          <w:sz w:val="22"/>
          <w:szCs w:val="22"/>
        </w:rPr>
      </w:pPr>
    </w:p>
    <w:p w:rsidR="007D7D32" w:rsidRPr="006A46A9" w:rsidRDefault="007D7D32" w:rsidP="00C3739E">
      <w:pPr>
        <w:pStyle w:val="Normal0"/>
        <w:jc w:val="both"/>
        <w:rPr>
          <w:rFonts w:ascii="Sylfaen" w:eastAsia="Sylfaen" w:hAnsi="Sylfaen"/>
          <w:color w:val="000000"/>
          <w:sz w:val="22"/>
          <w:szCs w:val="22"/>
          <w:lang w:val="ka-GE"/>
        </w:rPr>
      </w:pPr>
      <w:r w:rsidRPr="006A46A9">
        <w:rPr>
          <w:rFonts w:ascii="Sylfaen" w:eastAsia="Sylfaen" w:hAnsi="Sylfaen"/>
          <w:bCs/>
          <w:color w:val="000000"/>
          <w:sz w:val="22"/>
          <w:szCs w:val="22"/>
        </w:rPr>
        <w:t xml:space="preserve">მიზნობრივი მაჩვენებელი - </w:t>
      </w:r>
      <w:r w:rsidRPr="006A46A9">
        <w:rPr>
          <w:rFonts w:ascii="Sylfaen" w:eastAsia="Sylfaen" w:hAnsi="Sylfaen"/>
          <w:color w:val="000000"/>
          <w:sz w:val="22"/>
          <w:szCs w:val="22"/>
        </w:rPr>
        <w:t>საბაზისო მაჩვენებლის შესაბამისად მომზადებული და დანერგილი მომსახურების სახელმძღვანელო პრინციპების რაოდენობა -</w:t>
      </w:r>
      <w:r w:rsidRPr="006A46A9">
        <w:rPr>
          <w:rFonts w:ascii="Sylfaen" w:eastAsia="Sylfaen" w:hAnsi="Sylfaen"/>
          <w:color w:val="000000"/>
          <w:sz w:val="22"/>
          <w:szCs w:val="22"/>
          <w:lang w:val="ka-GE"/>
        </w:rPr>
        <w:t xml:space="preserve"> </w:t>
      </w:r>
      <w:r w:rsidRPr="006A46A9">
        <w:rPr>
          <w:rFonts w:ascii="Sylfaen" w:eastAsia="Sylfaen" w:hAnsi="Sylfaen"/>
          <w:color w:val="000000"/>
          <w:sz w:val="22"/>
          <w:szCs w:val="22"/>
        </w:rPr>
        <w:t>9</w:t>
      </w:r>
      <w:r w:rsidRPr="006A46A9">
        <w:rPr>
          <w:rFonts w:ascii="Sylfaen" w:eastAsia="Sylfaen" w:hAnsi="Sylfaen"/>
          <w:color w:val="000000"/>
          <w:sz w:val="22"/>
          <w:szCs w:val="22"/>
          <w:lang w:val="ka-GE"/>
        </w:rPr>
        <w:t>;</w:t>
      </w:r>
    </w:p>
    <w:p w:rsidR="007D7D32" w:rsidRPr="006A46A9" w:rsidRDefault="007D7D32" w:rsidP="00C3739E">
      <w:pPr>
        <w:spacing w:after="0" w:line="240" w:lineRule="auto"/>
        <w:jc w:val="both"/>
        <w:rPr>
          <w:rFonts w:ascii="Sylfaen" w:hAnsi="Sylfaen" w:cs="Calibri"/>
          <w:bCs/>
          <w:color w:val="000000"/>
          <w:lang w:val="ka-GE"/>
        </w:rPr>
      </w:pPr>
    </w:p>
    <w:p w:rsidR="007D7D32" w:rsidRPr="006A46A9" w:rsidRDefault="007D7D32" w:rsidP="00C3739E">
      <w:pPr>
        <w:spacing w:after="0" w:line="240" w:lineRule="auto"/>
        <w:jc w:val="both"/>
        <w:rPr>
          <w:rFonts w:ascii="Sylfaen" w:hAnsi="Sylfaen"/>
          <w:iCs/>
          <w:color w:val="000000" w:themeColor="text1"/>
          <w:shd w:val="clear" w:color="auto" w:fill="FFFFFF"/>
        </w:rPr>
      </w:pPr>
      <w:r w:rsidRPr="006A46A9">
        <w:rPr>
          <w:rFonts w:ascii="Sylfaen" w:hAnsi="Sylfaen" w:cs="Calibri"/>
          <w:bCs/>
          <w:color w:val="000000"/>
          <w:lang w:val="ka-GE"/>
        </w:rPr>
        <w:t xml:space="preserve">მიღწეული </w:t>
      </w:r>
      <w:r w:rsidRPr="006A46A9">
        <w:rPr>
          <w:rFonts w:ascii="Sylfaen" w:eastAsia="Sylfaen" w:hAnsi="Sylfaen"/>
          <w:bCs/>
          <w:color w:val="000000"/>
        </w:rPr>
        <w:t xml:space="preserve">შუალედური </w:t>
      </w:r>
      <w:r w:rsidRPr="006A46A9">
        <w:rPr>
          <w:rFonts w:ascii="Sylfaen" w:hAnsi="Sylfaen" w:cs="Calibri"/>
          <w:bCs/>
          <w:color w:val="000000"/>
          <w:lang w:val="ka-GE"/>
        </w:rPr>
        <w:t xml:space="preserve">შედეგის შეფასების ინდიკატორი - </w:t>
      </w:r>
      <w:r w:rsidRPr="006A46A9">
        <w:rPr>
          <w:rFonts w:ascii="Sylfaen" w:hAnsi="Sylfaen" w:cs="Sylfaen"/>
        </w:rPr>
        <w:t>მომზადებულია</w:t>
      </w:r>
      <w:r w:rsidRPr="006A46A9">
        <w:rPr>
          <w:rFonts w:ascii="Sylfaen" w:hAnsi="Sylfaen" w:cs="BPG Arial"/>
        </w:rPr>
        <w:t xml:space="preserve"> </w:t>
      </w:r>
      <w:r w:rsidRPr="006A46A9">
        <w:rPr>
          <w:rFonts w:ascii="Sylfaen" w:hAnsi="Sylfaen" w:cs="Sylfaen"/>
        </w:rPr>
        <w:t>და</w:t>
      </w:r>
      <w:r w:rsidRPr="006A46A9">
        <w:rPr>
          <w:rFonts w:ascii="Sylfaen" w:hAnsi="Sylfaen" w:cs="BPG Arial"/>
        </w:rPr>
        <w:t xml:space="preserve"> </w:t>
      </w:r>
      <w:r w:rsidRPr="006A46A9">
        <w:rPr>
          <w:rFonts w:ascii="Sylfaen" w:hAnsi="Sylfaen" w:cs="Sylfaen"/>
        </w:rPr>
        <w:t>დანერგილია</w:t>
      </w:r>
      <w:r w:rsidRPr="006A46A9">
        <w:rPr>
          <w:rFonts w:ascii="Sylfaen" w:hAnsi="Sylfaen" w:cs="BPG Arial"/>
        </w:rPr>
        <w:t xml:space="preserve"> </w:t>
      </w:r>
      <w:r w:rsidRPr="006A46A9">
        <w:rPr>
          <w:rFonts w:ascii="Sylfaen" w:hAnsi="Sylfaen" w:cs="BPG Arial"/>
          <w:lang w:val="ka-GE"/>
        </w:rPr>
        <w:t xml:space="preserve">მომსახურების სახელმძღვანელო პრინციპები </w:t>
      </w:r>
      <w:r w:rsidRPr="006A46A9">
        <w:rPr>
          <w:rFonts w:ascii="Sylfaen" w:hAnsi="Sylfaen" w:cs="BPG Arial"/>
        </w:rPr>
        <w:t>9</w:t>
      </w:r>
      <w:r w:rsidRPr="006A46A9">
        <w:rPr>
          <w:rFonts w:ascii="Sylfaen" w:hAnsi="Sylfaen" w:cs="Sylfaen"/>
        </w:rPr>
        <w:t xml:space="preserve"> საკვანძო</w:t>
      </w:r>
      <w:r w:rsidRPr="006A46A9">
        <w:rPr>
          <w:rFonts w:ascii="Sylfaen" w:hAnsi="Sylfaen" w:cs="BPG Arial"/>
        </w:rPr>
        <w:t xml:space="preserve"> </w:t>
      </w:r>
      <w:r w:rsidRPr="006A46A9">
        <w:rPr>
          <w:rFonts w:ascii="Sylfaen" w:hAnsi="Sylfaen" w:cs="Sylfaen"/>
        </w:rPr>
        <w:t xml:space="preserve">პროცესისთვის: </w:t>
      </w:r>
      <w:r w:rsidRPr="006A46A9">
        <w:rPr>
          <w:rFonts w:ascii="Sylfaen" w:hAnsi="Sylfaen" w:cs="Sylfaen"/>
          <w:lang w:val="ka-GE"/>
        </w:rPr>
        <w:t>1. „ბავშვზე განხორციელებული სექსუალური ძალადობის შემთხვევებზე რეაგირების სტანდარტი“;</w:t>
      </w:r>
      <w:r w:rsidRPr="006A46A9">
        <w:rPr>
          <w:rFonts w:ascii="Sylfaen" w:hAnsi="Sylfaen" w:cs="Sylfaen"/>
        </w:rPr>
        <w:t xml:space="preserve">  </w:t>
      </w:r>
      <w:r w:rsidRPr="006A46A9">
        <w:rPr>
          <w:rFonts w:ascii="Sylfaen" w:hAnsi="Sylfaen" w:cs="Sylfaen"/>
          <w:lang w:val="ka-GE"/>
        </w:rPr>
        <w:t xml:space="preserve">2. .„ბავშვთა </w:t>
      </w:r>
      <w:r w:rsidRPr="006A46A9">
        <w:rPr>
          <w:rFonts w:ascii="Sylfaen" w:hAnsi="Sylfaen" w:cs="Sylfaen"/>
          <w:color w:val="000000" w:themeColor="text1"/>
          <w:lang w:val="ka-GE"/>
        </w:rPr>
        <w:t>სუიციდის შემთხვევებზე რეაგირების სტანდარტი“;</w:t>
      </w:r>
      <w:r w:rsidRPr="006A46A9">
        <w:rPr>
          <w:rFonts w:ascii="Sylfaen" w:hAnsi="Sylfaen" w:cs="Sylfaen"/>
          <w:color w:val="000000" w:themeColor="text1"/>
        </w:rPr>
        <w:t xml:space="preserve"> </w:t>
      </w:r>
      <w:r w:rsidRPr="006A46A9">
        <w:rPr>
          <w:rFonts w:ascii="Sylfaen" w:hAnsi="Sylfaen" w:cs="Sylfaen"/>
          <w:iCs/>
          <w:color w:val="000000" w:themeColor="text1"/>
          <w:lang w:val="ka-GE"/>
        </w:rPr>
        <w:t>3.</w:t>
      </w:r>
      <w:r w:rsidRPr="006A46A9">
        <w:rPr>
          <w:rFonts w:ascii="Sylfaen" w:hAnsi="Sylfaen" w:cs="Sylfaen"/>
          <w:iCs/>
          <w:color w:val="000000" w:themeColor="text1"/>
        </w:rPr>
        <w:t xml:space="preserve"> </w:t>
      </w:r>
      <w:r w:rsidRPr="006A46A9">
        <w:rPr>
          <w:rFonts w:ascii="Sylfaen" w:hAnsi="Sylfaen" w:cs="Sylfaen"/>
          <w:iCs/>
          <w:color w:val="000000" w:themeColor="text1"/>
          <w:lang w:val="ka-GE"/>
        </w:rPr>
        <w:t>„</w:t>
      </w:r>
      <w:r w:rsidRPr="006A46A9">
        <w:rPr>
          <w:rFonts w:ascii="Sylfaen" w:hAnsi="Sylfaen" w:cs="Sylfaen"/>
          <w:iCs/>
          <w:color w:val="000000" w:themeColor="text1"/>
          <w:shd w:val="clear" w:color="auto" w:fill="FFFFFF"/>
        </w:rPr>
        <w:t>სოციალური</w:t>
      </w:r>
      <w:r w:rsidRPr="006A46A9">
        <w:rPr>
          <w:rFonts w:ascii="Sylfaen" w:hAnsi="Sylfaen"/>
          <w:iCs/>
          <w:color w:val="000000" w:themeColor="text1"/>
          <w:shd w:val="clear" w:color="auto" w:fill="FFFFFF"/>
        </w:rPr>
        <w:t> </w:t>
      </w:r>
      <w:r w:rsidRPr="006A46A9">
        <w:rPr>
          <w:rFonts w:ascii="Sylfaen" w:hAnsi="Sylfaen" w:cs="Sylfaen"/>
          <w:iCs/>
          <w:color w:val="000000" w:themeColor="text1"/>
          <w:shd w:val="clear" w:color="auto" w:fill="FFFFFF"/>
        </w:rPr>
        <w:t>მუშაკის</w:t>
      </w:r>
      <w:r w:rsidRPr="006A46A9">
        <w:rPr>
          <w:rFonts w:ascii="Sylfaen" w:hAnsi="Sylfaen"/>
          <w:iCs/>
          <w:color w:val="000000" w:themeColor="text1"/>
          <w:shd w:val="clear" w:color="auto" w:fill="FFFFFF"/>
        </w:rPr>
        <w:t> </w:t>
      </w:r>
      <w:r w:rsidRPr="006A46A9">
        <w:rPr>
          <w:rFonts w:ascii="Sylfaen" w:hAnsi="Sylfaen" w:cs="Sylfaen"/>
          <w:iCs/>
          <w:color w:val="000000" w:themeColor="text1"/>
          <w:shd w:val="clear" w:color="auto" w:fill="FFFFFF"/>
        </w:rPr>
        <w:t>მხრიდან</w:t>
      </w:r>
      <w:r w:rsidRPr="006A46A9">
        <w:rPr>
          <w:rFonts w:ascii="Sylfaen" w:hAnsi="Sylfaen"/>
          <w:iCs/>
          <w:color w:val="000000" w:themeColor="text1"/>
          <w:shd w:val="clear" w:color="auto" w:fill="FFFFFF"/>
        </w:rPr>
        <w:t> </w:t>
      </w:r>
      <w:r w:rsidRPr="006A46A9">
        <w:rPr>
          <w:rFonts w:ascii="Sylfaen" w:hAnsi="Sylfaen" w:cs="Sylfaen"/>
          <w:iCs/>
          <w:color w:val="000000" w:themeColor="text1"/>
          <w:shd w:val="clear" w:color="auto" w:fill="FFFFFF"/>
        </w:rPr>
        <w:t>ოჯახის</w:t>
      </w:r>
      <w:r w:rsidRPr="006A46A9">
        <w:rPr>
          <w:rFonts w:ascii="Sylfaen" w:hAnsi="Sylfaen"/>
          <w:iCs/>
          <w:color w:val="000000" w:themeColor="text1"/>
          <w:shd w:val="clear" w:color="auto" w:fill="FFFFFF"/>
        </w:rPr>
        <w:t> </w:t>
      </w:r>
      <w:r w:rsidRPr="006A46A9">
        <w:rPr>
          <w:rFonts w:ascii="Sylfaen" w:hAnsi="Sylfaen" w:cs="Sylfaen"/>
          <w:iCs/>
          <w:color w:val="000000" w:themeColor="text1"/>
          <w:shd w:val="clear" w:color="auto" w:fill="FFFFFF"/>
        </w:rPr>
        <w:t>გაძლიერებისთვის</w:t>
      </w:r>
      <w:r w:rsidRPr="006A46A9">
        <w:rPr>
          <w:rFonts w:ascii="Sylfaen" w:hAnsi="Sylfaen"/>
          <w:iCs/>
          <w:color w:val="000000" w:themeColor="text1"/>
          <w:shd w:val="clear" w:color="auto" w:fill="FFFFFF"/>
        </w:rPr>
        <w:t> </w:t>
      </w:r>
      <w:r w:rsidRPr="006A46A9">
        <w:rPr>
          <w:rFonts w:ascii="Sylfaen" w:hAnsi="Sylfaen" w:cs="Sylfaen"/>
          <w:iCs/>
          <w:color w:val="000000" w:themeColor="text1"/>
          <w:shd w:val="clear" w:color="auto" w:fill="FFFFFF"/>
        </w:rPr>
        <w:t>განსახორციელებელი პროცედურები</w:t>
      </w:r>
      <w:r w:rsidRPr="006A46A9">
        <w:rPr>
          <w:rFonts w:ascii="Sylfaen" w:hAnsi="Sylfaen"/>
          <w:iCs/>
          <w:color w:val="000000" w:themeColor="text1"/>
          <w:shd w:val="clear" w:color="auto" w:fill="FFFFFF"/>
        </w:rPr>
        <w:t>”;  4</w:t>
      </w:r>
      <w:r w:rsidRPr="006A46A9">
        <w:rPr>
          <w:rFonts w:ascii="Sylfaen" w:hAnsi="Sylfaen"/>
          <w:iCs/>
          <w:color w:val="000000" w:themeColor="text1"/>
          <w:shd w:val="clear" w:color="auto" w:fill="FFFFFF"/>
          <w:lang w:val="ka-GE"/>
        </w:rPr>
        <w:t xml:space="preserve">. </w:t>
      </w:r>
      <w:r w:rsidRPr="006A46A9">
        <w:rPr>
          <w:rFonts w:ascii="Sylfaen" w:hAnsi="Sylfaen"/>
          <w:iCs/>
          <w:color w:val="000000" w:themeColor="text1"/>
          <w:shd w:val="clear" w:color="auto" w:fill="FFFFFF"/>
        </w:rPr>
        <w:t>„</w:t>
      </w:r>
      <w:r w:rsidRPr="006A46A9">
        <w:rPr>
          <w:rFonts w:ascii="Sylfaen" w:hAnsi="Sylfaen" w:cs="Sylfaen"/>
          <w:iCs/>
          <w:color w:val="000000" w:themeColor="text1"/>
          <w:shd w:val="clear" w:color="auto" w:fill="FFFFFF"/>
        </w:rPr>
        <w:t>ბავშვთა</w:t>
      </w:r>
      <w:r w:rsidRPr="006A46A9">
        <w:rPr>
          <w:rFonts w:ascii="Sylfaen" w:hAnsi="Sylfaen"/>
          <w:iCs/>
          <w:color w:val="000000" w:themeColor="text1"/>
          <w:shd w:val="clear" w:color="auto" w:fill="FFFFFF"/>
        </w:rPr>
        <w:t> </w:t>
      </w:r>
      <w:r w:rsidRPr="006A46A9">
        <w:rPr>
          <w:rFonts w:ascii="Sylfaen" w:hAnsi="Sylfaen" w:cs="Sylfaen"/>
          <w:iCs/>
          <w:color w:val="000000" w:themeColor="text1"/>
          <w:shd w:val="clear" w:color="auto" w:fill="FFFFFF"/>
        </w:rPr>
        <w:t>სექსუალურ</w:t>
      </w:r>
      <w:r w:rsidRPr="006A46A9">
        <w:rPr>
          <w:rFonts w:ascii="Sylfaen" w:hAnsi="Sylfaen" w:cs="Sylfaen"/>
          <w:iCs/>
          <w:color w:val="000000" w:themeColor="text1"/>
          <w:shd w:val="clear" w:color="auto" w:fill="FFFFFF"/>
          <w:lang w:val="ka-GE"/>
        </w:rPr>
        <w:t xml:space="preserve"> </w:t>
      </w:r>
      <w:r w:rsidRPr="006A46A9">
        <w:rPr>
          <w:rFonts w:ascii="Sylfaen" w:hAnsi="Sylfaen" w:cs="Sylfaen"/>
          <w:iCs/>
          <w:color w:val="000000" w:themeColor="text1"/>
          <w:shd w:val="clear" w:color="auto" w:fill="FFFFFF"/>
        </w:rPr>
        <w:t>ძალადობაზე</w:t>
      </w:r>
      <w:r w:rsidRPr="006A46A9">
        <w:rPr>
          <w:rFonts w:ascii="Sylfaen" w:hAnsi="Sylfaen"/>
          <w:iCs/>
          <w:color w:val="000000" w:themeColor="text1"/>
          <w:shd w:val="clear" w:color="auto" w:fill="FFFFFF"/>
        </w:rPr>
        <w:t> </w:t>
      </w:r>
      <w:r w:rsidRPr="006A46A9">
        <w:rPr>
          <w:rFonts w:ascii="Sylfaen" w:hAnsi="Sylfaen" w:cs="Sylfaen"/>
          <w:iCs/>
          <w:color w:val="000000" w:themeColor="text1"/>
          <w:shd w:val="clear" w:color="auto" w:fill="FFFFFF"/>
        </w:rPr>
        <w:t>შემთხვევებზე</w:t>
      </w:r>
      <w:r w:rsidRPr="006A46A9">
        <w:rPr>
          <w:rFonts w:ascii="Sylfaen" w:hAnsi="Sylfaen"/>
          <w:iCs/>
          <w:color w:val="000000" w:themeColor="text1"/>
          <w:shd w:val="clear" w:color="auto" w:fill="FFFFFF"/>
        </w:rPr>
        <w:t> </w:t>
      </w:r>
      <w:r w:rsidRPr="006A46A9">
        <w:rPr>
          <w:rFonts w:ascii="Sylfaen" w:hAnsi="Sylfaen" w:cs="Sylfaen"/>
          <w:iCs/>
          <w:color w:val="000000" w:themeColor="text1"/>
          <w:shd w:val="clear" w:color="auto" w:fill="FFFFFF"/>
        </w:rPr>
        <w:t>რეაგირების</w:t>
      </w:r>
      <w:r w:rsidRPr="006A46A9">
        <w:rPr>
          <w:rFonts w:ascii="Sylfaen" w:hAnsi="Sylfaen" w:cs="Sylfaen"/>
          <w:iCs/>
          <w:color w:val="000000" w:themeColor="text1"/>
          <w:shd w:val="clear" w:color="auto" w:fill="FFFFFF"/>
          <w:lang w:val="ka-GE"/>
        </w:rPr>
        <w:t xml:space="preserve"> </w:t>
      </w:r>
      <w:r w:rsidRPr="006A46A9">
        <w:rPr>
          <w:rFonts w:ascii="Sylfaen" w:hAnsi="Sylfaen" w:cs="Sylfaen"/>
          <w:iCs/>
          <w:color w:val="000000" w:themeColor="text1"/>
          <w:shd w:val="clear" w:color="auto" w:fill="FFFFFF"/>
        </w:rPr>
        <w:t>სტანდარტი</w:t>
      </w:r>
      <w:r w:rsidRPr="006A46A9">
        <w:rPr>
          <w:rFonts w:ascii="Sylfaen" w:hAnsi="Sylfaen"/>
          <w:iCs/>
          <w:color w:val="000000" w:themeColor="text1"/>
          <w:shd w:val="clear" w:color="auto" w:fill="FFFFFF"/>
        </w:rPr>
        <w:t>“;</w:t>
      </w:r>
    </w:p>
    <w:p w:rsidR="007D7D32" w:rsidRPr="006A46A9" w:rsidRDefault="007D7D32" w:rsidP="00C3739E">
      <w:pPr>
        <w:spacing w:after="0" w:line="240" w:lineRule="auto"/>
        <w:jc w:val="both"/>
        <w:rPr>
          <w:rFonts w:ascii="Sylfaen" w:hAnsi="Sylfaen"/>
          <w:iCs/>
          <w:color w:val="000000" w:themeColor="text1"/>
          <w:shd w:val="clear" w:color="auto" w:fill="FFFFFF"/>
        </w:rPr>
      </w:pPr>
      <w:r w:rsidRPr="006A46A9">
        <w:rPr>
          <w:rFonts w:ascii="Sylfaen" w:hAnsi="Sylfaen"/>
          <w:iCs/>
          <w:color w:val="000000" w:themeColor="text1"/>
          <w:shd w:val="clear" w:color="auto" w:fill="FFFFFF"/>
        </w:rPr>
        <w:lastRenderedPageBreak/>
        <w:t xml:space="preserve">5. </w:t>
      </w:r>
      <w:r w:rsidRPr="006A46A9">
        <w:rPr>
          <w:rFonts w:ascii="Sylfaen" w:hAnsi="Sylfaen"/>
          <w:iCs/>
          <w:color w:val="000000" w:themeColor="text1"/>
          <w:shd w:val="clear" w:color="auto" w:fill="FFFFFF"/>
          <w:lang w:val="ka-GE"/>
        </w:rPr>
        <w:t>„</w:t>
      </w:r>
      <w:r w:rsidRPr="006A46A9">
        <w:rPr>
          <w:rFonts w:ascii="Sylfaen" w:hAnsi="Sylfaen" w:cs="Sylfaen"/>
          <w:iCs/>
          <w:color w:val="000000" w:themeColor="text1"/>
          <w:shd w:val="clear" w:color="auto" w:fill="FFFFFF"/>
        </w:rPr>
        <w:t>ქალებსა</w:t>
      </w:r>
      <w:r w:rsidRPr="006A46A9">
        <w:rPr>
          <w:rFonts w:ascii="Sylfaen" w:hAnsi="Sylfaen"/>
          <w:iCs/>
          <w:color w:val="000000" w:themeColor="text1"/>
          <w:shd w:val="clear" w:color="auto" w:fill="FFFFFF"/>
        </w:rPr>
        <w:t xml:space="preserve"> </w:t>
      </w:r>
      <w:r w:rsidRPr="006A46A9">
        <w:rPr>
          <w:rFonts w:ascii="Sylfaen" w:hAnsi="Sylfaen" w:cs="Sylfaen"/>
          <w:iCs/>
          <w:color w:val="000000" w:themeColor="text1"/>
          <w:shd w:val="clear" w:color="auto" w:fill="FFFFFF"/>
        </w:rPr>
        <w:t>და</w:t>
      </w:r>
      <w:r w:rsidRPr="006A46A9">
        <w:rPr>
          <w:rFonts w:ascii="Sylfaen" w:hAnsi="Sylfaen"/>
          <w:iCs/>
          <w:color w:val="000000" w:themeColor="text1"/>
          <w:shd w:val="clear" w:color="auto" w:fill="FFFFFF"/>
        </w:rPr>
        <w:t xml:space="preserve"> </w:t>
      </w:r>
      <w:r w:rsidRPr="006A46A9">
        <w:rPr>
          <w:rFonts w:ascii="Sylfaen" w:hAnsi="Sylfaen" w:cs="Sylfaen"/>
          <w:iCs/>
          <w:color w:val="000000" w:themeColor="text1"/>
          <w:shd w:val="clear" w:color="auto" w:fill="FFFFFF"/>
        </w:rPr>
        <w:t>გოგონებზე</w:t>
      </w:r>
      <w:r w:rsidRPr="006A46A9">
        <w:rPr>
          <w:rFonts w:ascii="Sylfaen" w:hAnsi="Sylfaen"/>
          <w:iCs/>
          <w:color w:val="000000" w:themeColor="text1"/>
          <w:shd w:val="clear" w:color="auto" w:fill="FFFFFF"/>
        </w:rPr>
        <w:t xml:space="preserve"> </w:t>
      </w:r>
      <w:r w:rsidRPr="006A46A9">
        <w:rPr>
          <w:rFonts w:ascii="Sylfaen" w:hAnsi="Sylfaen" w:cs="Sylfaen"/>
          <w:iCs/>
          <w:color w:val="000000" w:themeColor="text1"/>
          <w:shd w:val="clear" w:color="auto" w:fill="FFFFFF"/>
        </w:rPr>
        <w:t>განხორციელებული</w:t>
      </w:r>
      <w:r w:rsidRPr="006A46A9">
        <w:rPr>
          <w:rFonts w:ascii="Sylfaen" w:hAnsi="Sylfaen"/>
          <w:iCs/>
          <w:color w:val="000000" w:themeColor="text1"/>
          <w:shd w:val="clear" w:color="auto" w:fill="FFFFFF"/>
        </w:rPr>
        <w:t xml:space="preserve"> </w:t>
      </w:r>
      <w:r w:rsidRPr="006A46A9">
        <w:rPr>
          <w:rFonts w:ascii="Sylfaen" w:hAnsi="Sylfaen" w:cs="Sylfaen"/>
          <w:iCs/>
          <w:color w:val="000000" w:themeColor="text1"/>
          <w:shd w:val="clear" w:color="auto" w:fill="FFFFFF"/>
        </w:rPr>
        <w:t>ძალადობის</w:t>
      </w:r>
      <w:r w:rsidRPr="006A46A9">
        <w:rPr>
          <w:rFonts w:ascii="Sylfaen" w:hAnsi="Sylfaen"/>
          <w:iCs/>
          <w:color w:val="000000" w:themeColor="text1"/>
          <w:shd w:val="clear" w:color="auto" w:fill="FFFFFF"/>
        </w:rPr>
        <w:t xml:space="preserve"> </w:t>
      </w:r>
      <w:r w:rsidRPr="006A46A9">
        <w:rPr>
          <w:rFonts w:ascii="Sylfaen" w:hAnsi="Sylfaen" w:cs="Sylfaen"/>
          <w:iCs/>
          <w:color w:val="000000" w:themeColor="text1"/>
          <w:shd w:val="clear" w:color="auto" w:fill="FFFFFF"/>
        </w:rPr>
        <w:t>იდენტიფიცირების</w:t>
      </w:r>
      <w:r w:rsidRPr="006A46A9">
        <w:rPr>
          <w:rFonts w:ascii="Sylfaen" w:hAnsi="Sylfaen"/>
          <w:iCs/>
          <w:color w:val="000000" w:themeColor="text1"/>
          <w:shd w:val="clear" w:color="auto" w:fill="FFFFFF"/>
        </w:rPr>
        <w:t xml:space="preserve"> </w:t>
      </w:r>
      <w:r w:rsidRPr="006A46A9">
        <w:rPr>
          <w:rFonts w:ascii="Sylfaen" w:hAnsi="Sylfaen" w:cs="Sylfaen"/>
          <w:iCs/>
          <w:color w:val="000000" w:themeColor="text1"/>
          <w:shd w:val="clear" w:color="auto" w:fill="FFFFFF"/>
        </w:rPr>
        <w:t>სამუშაო</w:t>
      </w:r>
      <w:r w:rsidRPr="006A46A9">
        <w:rPr>
          <w:rFonts w:ascii="Sylfaen" w:hAnsi="Sylfaen"/>
          <w:iCs/>
          <w:color w:val="000000" w:themeColor="text1"/>
          <w:shd w:val="clear" w:color="auto" w:fill="FFFFFF"/>
        </w:rPr>
        <w:t xml:space="preserve"> </w:t>
      </w:r>
      <w:r w:rsidRPr="006A46A9">
        <w:rPr>
          <w:rFonts w:ascii="Sylfaen" w:hAnsi="Sylfaen" w:cs="Sylfaen"/>
          <w:iCs/>
          <w:color w:val="000000" w:themeColor="text1"/>
          <w:shd w:val="clear" w:color="auto" w:fill="FFFFFF"/>
        </w:rPr>
        <w:t>ინსტრუმენტზე; 6.</w:t>
      </w:r>
      <w:r w:rsidRPr="006A46A9">
        <w:rPr>
          <w:rFonts w:ascii="Sylfaen" w:hAnsi="Sylfaen" w:cs="Sylfaen"/>
          <w:iCs/>
          <w:color w:val="000000" w:themeColor="text1"/>
          <w:shd w:val="clear" w:color="auto" w:fill="FFFFFF"/>
          <w:lang w:val="ka-GE"/>
        </w:rPr>
        <w:t xml:space="preserve"> „</w:t>
      </w:r>
      <w:r w:rsidRPr="006A46A9">
        <w:rPr>
          <w:rFonts w:ascii="Sylfaen" w:hAnsi="Sylfaen"/>
          <w:iCs/>
          <w:color w:val="000000" w:themeColor="text1"/>
          <w:shd w:val="clear" w:color="auto" w:fill="FFFFFF"/>
        </w:rPr>
        <w:t>LGBT</w:t>
      </w:r>
      <w:r w:rsidRPr="006A46A9">
        <w:rPr>
          <w:rFonts w:ascii="Sylfaen" w:hAnsi="Sylfaen" w:cs="Sylfaen"/>
          <w:iCs/>
          <w:color w:val="000000" w:themeColor="text1"/>
          <w:shd w:val="clear" w:color="auto" w:fill="FFFFFF"/>
        </w:rPr>
        <w:t>თემთან</w:t>
      </w:r>
      <w:r w:rsidRPr="006A46A9">
        <w:rPr>
          <w:rFonts w:ascii="Sylfaen" w:hAnsi="Sylfaen"/>
          <w:iCs/>
          <w:color w:val="000000" w:themeColor="text1"/>
          <w:shd w:val="clear" w:color="auto" w:fill="FFFFFF"/>
        </w:rPr>
        <w:t xml:space="preserve"> </w:t>
      </w:r>
      <w:r w:rsidRPr="006A46A9">
        <w:rPr>
          <w:rFonts w:ascii="Sylfaen" w:hAnsi="Sylfaen" w:cs="Sylfaen"/>
          <w:iCs/>
          <w:color w:val="000000" w:themeColor="text1"/>
          <w:shd w:val="clear" w:color="auto" w:fill="FFFFFF"/>
        </w:rPr>
        <w:t>მუშაობის</w:t>
      </w:r>
      <w:r w:rsidRPr="006A46A9">
        <w:rPr>
          <w:rFonts w:ascii="Sylfaen" w:hAnsi="Sylfaen"/>
          <w:iCs/>
          <w:color w:val="000000" w:themeColor="text1"/>
          <w:shd w:val="clear" w:color="auto" w:fill="FFFFFF"/>
        </w:rPr>
        <w:t xml:space="preserve"> </w:t>
      </w:r>
      <w:r w:rsidRPr="006A46A9">
        <w:rPr>
          <w:rFonts w:ascii="Sylfaen" w:hAnsi="Sylfaen" w:cs="Sylfaen"/>
          <w:iCs/>
          <w:color w:val="000000" w:themeColor="text1"/>
          <w:shd w:val="clear" w:color="auto" w:fill="FFFFFF"/>
        </w:rPr>
        <w:t>ინსტრუქცია</w:t>
      </w:r>
      <w:r w:rsidRPr="006A46A9">
        <w:rPr>
          <w:rFonts w:ascii="Sylfaen" w:hAnsi="Sylfaen"/>
          <w:iCs/>
          <w:color w:val="000000" w:themeColor="text1"/>
          <w:shd w:val="clear" w:color="auto" w:fill="FFFFFF"/>
        </w:rPr>
        <w:t>“; 7.</w:t>
      </w:r>
      <w:r w:rsidRPr="006A46A9">
        <w:rPr>
          <w:rFonts w:ascii="Sylfaen" w:hAnsi="Sylfaen"/>
          <w:iCs/>
          <w:color w:val="000000" w:themeColor="text1"/>
          <w:shd w:val="clear" w:color="auto" w:fill="FFFFFF"/>
          <w:lang w:val="ka-GE"/>
        </w:rPr>
        <w:t xml:space="preserve"> </w:t>
      </w:r>
      <w:r w:rsidRPr="006A46A9">
        <w:rPr>
          <w:rFonts w:ascii="Sylfaen" w:hAnsi="Sylfaen" w:cs="Sylfaen"/>
          <w:iCs/>
          <w:color w:val="000000" w:themeColor="text1"/>
          <w:shd w:val="clear" w:color="auto" w:fill="FFFFFF"/>
          <w:lang w:val="ka-GE"/>
        </w:rPr>
        <w:t>„სექსუალური ძალადობის მსხვერპლთა ბავშვების ფსიკო-სოციალური რეაბილიტაციის ცენტრი“;</w:t>
      </w:r>
      <w:r w:rsidRPr="006A46A9">
        <w:rPr>
          <w:rFonts w:ascii="Sylfaen" w:hAnsi="Sylfaen" w:cs="Sylfaen"/>
          <w:iCs/>
          <w:color w:val="000000" w:themeColor="text1"/>
          <w:shd w:val="clear" w:color="auto" w:fill="FFFFFF"/>
        </w:rPr>
        <w:t xml:space="preserve"> </w:t>
      </w:r>
      <w:r w:rsidRPr="006A46A9">
        <w:rPr>
          <w:rFonts w:ascii="Sylfaen" w:hAnsi="Sylfaen" w:cs="Sylfaen"/>
          <w:iCs/>
          <w:color w:val="000000" w:themeColor="text1"/>
          <w:shd w:val="clear" w:color="auto" w:fill="FFFFFF"/>
          <w:lang w:val="ka-GE"/>
        </w:rPr>
        <w:t>8. „</w:t>
      </w:r>
      <w:r w:rsidRPr="006A46A9">
        <w:rPr>
          <w:rFonts w:ascii="Sylfaen" w:hAnsi="Sylfaen"/>
          <w:iCs/>
          <w:color w:val="000000" w:themeColor="text1"/>
          <w:shd w:val="clear" w:color="auto" w:fill="FFFFFF"/>
          <w:lang w:val="ka-GE"/>
        </w:rPr>
        <w:t>ჩვილ ბავშვთა სახლის და ფერიის ბავშვთა სახლის დეინსტიტუციონალიზაცია“;</w:t>
      </w:r>
      <w:r w:rsidRPr="006A46A9">
        <w:rPr>
          <w:rFonts w:ascii="Sylfaen" w:hAnsi="Sylfaen"/>
          <w:iCs/>
          <w:color w:val="000000" w:themeColor="text1"/>
          <w:shd w:val="clear" w:color="auto" w:fill="FFFFFF"/>
        </w:rPr>
        <w:t xml:space="preserve"> </w:t>
      </w:r>
      <w:r w:rsidRPr="006A46A9">
        <w:rPr>
          <w:rFonts w:ascii="Sylfaen" w:hAnsi="Sylfaen"/>
          <w:iCs/>
          <w:color w:val="000000" w:themeColor="text1"/>
          <w:shd w:val="clear" w:color="auto" w:fill="FFFFFF"/>
          <w:lang w:val="ka-GE"/>
        </w:rPr>
        <w:t>9. „</w:t>
      </w:r>
      <w:r w:rsidRPr="006A46A9">
        <w:rPr>
          <w:rFonts w:ascii="Sylfaen" w:hAnsi="Sylfaen" w:cs="Sylfaen"/>
          <w:iCs/>
          <w:color w:val="000000" w:themeColor="text1"/>
          <w:shd w:val="clear" w:color="auto" w:fill="FFFFFF"/>
          <w:lang w:val="ka-GE"/>
        </w:rPr>
        <w:t>ფსიქო-სოციალური მხარდაჭერის საჭიროების მქონე პირებთან მუშაობის ინსტრუმენტი“.</w:t>
      </w:r>
    </w:p>
    <w:p w:rsidR="007D7D32" w:rsidRPr="006A46A9" w:rsidRDefault="007D7D32" w:rsidP="00C3739E">
      <w:pPr>
        <w:pStyle w:val="Normal0"/>
        <w:jc w:val="both"/>
        <w:rPr>
          <w:rFonts w:ascii="Sylfaen" w:eastAsiaTheme="minorEastAsia" w:hAnsi="Sylfaen" w:cs="Calibri"/>
          <w:bCs/>
          <w:color w:val="000000"/>
          <w:sz w:val="22"/>
          <w:szCs w:val="22"/>
          <w:lang w:val="ka-GE"/>
        </w:rPr>
      </w:pPr>
    </w:p>
    <w:p w:rsidR="007D7D32" w:rsidRPr="006A46A9" w:rsidRDefault="007D7D32" w:rsidP="00C3739E">
      <w:pPr>
        <w:spacing w:after="0" w:line="240" w:lineRule="auto"/>
        <w:jc w:val="both"/>
        <w:rPr>
          <w:rFonts w:ascii="Sylfaen" w:hAnsi="Sylfaen" w:cs="Sylfaen"/>
          <w:bCs/>
        </w:rPr>
      </w:pPr>
    </w:p>
    <w:p w:rsidR="007D7D32" w:rsidRPr="006A46A9" w:rsidRDefault="007D7D32" w:rsidP="00C3739E">
      <w:pPr>
        <w:pStyle w:val="Heading4"/>
        <w:spacing w:before="0" w:line="240" w:lineRule="auto"/>
        <w:jc w:val="both"/>
        <w:rPr>
          <w:rFonts w:ascii="Sylfaen" w:eastAsia="SimSun" w:hAnsi="Sylfaen" w:cs="Calibri"/>
          <w:i w:val="0"/>
        </w:rPr>
      </w:pPr>
      <w:r w:rsidRPr="006A46A9">
        <w:rPr>
          <w:rFonts w:ascii="Sylfaen" w:eastAsia="SimSun" w:hAnsi="Sylfaen" w:cs="Calibri"/>
          <w:i w:val="0"/>
        </w:rPr>
        <w:t>1.4.6 საგანგებო სიტუაციების კოორდინაციისა და გადაუდებელი დახმარების მართვა (პროგრამული კოდი 27 01 06)</w:t>
      </w:r>
    </w:p>
    <w:p w:rsidR="007D7D32" w:rsidRPr="006A46A9" w:rsidRDefault="007D7D32" w:rsidP="00C3739E">
      <w:pPr>
        <w:pStyle w:val="ListParagraph"/>
        <w:tabs>
          <w:tab w:val="left" w:pos="0"/>
        </w:tabs>
        <w:spacing w:after="0" w:line="240" w:lineRule="auto"/>
        <w:rPr>
          <w:rFonts w:ascii="Sylfaen" w:hAnsi="Sylfaen" w:cs="Arial"/>
        </w:rPr>
      </w:pPr>
    </w:p>
    <w:p w:rsidR="007D7D32" w:rsidRPr="006A46A9" w:rsidRDefault="007D7D32" w:rsidP="00C3739E">
      <w:pPr>
        <w:spacing w:after="0" w:line="240" w:lineRule="auto"/>
        <w:jc w:val="both"/>
        <w:rPr>
          <w:rFonts w:ascii="Sylfaen" w:eastAsia="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rsidR="007D7D32" w:rsidRPr="006A46A9" w:rsidRDefault="007D7D32" w:rsidP="00C3739E">
      <w:pPr>
        <w:pBdr>
          <w:top w:val="nil"/>
          <w:left w:val="nil"/>
          <w:bottom w:val="nil"/>
          <w:right w:val="nil"/>
          <w:between w:val="nil"/>
        </w:pBdr>
        <w:spacing w:after="0" w:line="240" w:lineRule="auto"/>
        <w:jc w:val="both"/>
        <w:rPr>
          <w:rFonts w:ascii="Sylfaen" w:eastAsia="Calibri" w:hAnsi="Sylfaen" w:cs="Calibri"/>
        </w:rPr>
      </w:pPr>
    </w:p>
    <w:p w:rsidR="007D7D32" w:rsidRPr="006A46A9" w:rsidRDefault="007D7D32" w:rsidP="00C3739E">
      <w:pPr>
        <w:spacing w:after="0" w:line="240" w:lineRule="auto"/>
        <w:jc w:val="both"/>
        <w:rPr>
          <w:rFonts w:ascii="Sylfaen" w:hAnsi="Sylfaen" w:cs="Sylfaen"/>
          <w:lang w:val="ka-GE"/>
        </w:rPr>
      </w:pPr>
      <w:r w:rsidRPr="006A46A9">
        <w:rPr>
          <w:rFonts w:ascii="Sylfaen" w:hAnsi="Sylfaen" w:cs="Sylfaen"/>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უზრუნველყოფილია საქართველოს ადმინისტრაციულ-ტერიტორიულ ერთეულებში მოსახლეობისათვის ყოველდღიურ რეჟიმში, ასევე სხვადასხვა სახის კატასტროფის, მათ შორის ეპიდემიისა და პანდემიების, საომარი მდგომარეობის დროს დამდგარი საგანგებო სიტუაციებისას სწრაფი და ხარისხიანი გადაუდებელი სასწრაფო სამედიცინო და რეფერალური დახმარებისა და მოსახლეობისათვის პირველადი ჯანდაცვის მომსახურების მიწოდების უზრუნველყოფა/კოორდინირება;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პროფესიული მომზადების, გადამზადებისა და კვალიფიკაციის ამაღლების მიზნით</w:t>
      </w:r>
      <w:r w:rsidRPr="006A46A9">
        <w:rPr>
          <w:rFonts w:ascii="Sylfaen" w:hAnsi="Sylfaen"/>
          <w:lang w:val="ka-GE"/>
        </w:rPr>
        <w:t xml:space="preserve"> </w:t>
      </w:r>
      <w:r w:rsidRPr="006A46A9">
        <w:rPr>
          <w:rFonts w:ascii="Sylfaen" w:hAnsi="Sylfaen"/>
        </w:rPr>
        <w:t>ადმინისტრირებული სასწავლო ან/და სატრენინგო მომსახურების მიწოდება;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საქართველოს მოსახლეობისათვის პირველადი სასწრაფო გადაუდებელი დახმარების სერვისის გამართული, დროული და ეფექტური მიწოდება რეგიონებში და ადმინისტრაციულ ტერიტორიულ ერთეულებში.</w:t>
      </w: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მოსახლეობა უზრუნველყოფილია პირველადი გადაუდებელი სამედიცინო და რეფერალური დახმარებით რეგიონებსა და ადმინისტრაციულ ტერიტორიულ ერთეულებში;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განხორციელებულია პროფესიული მომზადების, გადამზადებისა და კვალიფიკაციის ამაღლების მიზნით, სასწავლო ან/და სატრენინგო მომსახურების მიწოდების ადმინისტრირება.</w:t>
      </w: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დაგეგმილი და 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eastAsia="Sylfaen" w:hAnsi="Sylfaen"/>
          <w:color w:val="000000"/>
        </w:rPr>
        <w:t xml:space="preserve">ინდიკატორის დასახელება </w:t>
      </w:r>
      <w:r w:rsidRPr="006A46A9">
        <w:rPr>
          <w:rFonts w:ascii="Sylfaen" w:eastAsia="Sylfaen" w:hAnsi="Sylfaen"/>
          <w:color w:val="000000"/>
          <w:lang w:val="ka-GE"/>
        </w:rPr>
        <w:t xml:space="preserve">- </w:t>
      </w:r>
      <w:r w:rsidRPr="006A46A9">
        <w:rPr>
          <w:rFonts w:ascii="Sylfaen" w:eastAsia="Sylfaen" w:hAnsi="Sylfaen"/>
          <w:color w:val="000000"/>
        </w:rPr>
        <w:t>პირველადი და გადაუდებელი სამედიცინო დახმარების (გამოძახებების) მართვა;</w:t>
      </w:r>
    </w:p>
    <w:p w:rsidR="007D7D32" w:rsidRPr="006A46A9" w:rsidRDefault="007D7D32" w:rsidP="00C3739E">
      <w:pPr>
        <w:pStyle w:val="Normal0"/>
        <w:jc w:val="both"/>
        <w:rPr>
          <w:rFonts w:ascii="Sylfaen" w:eastAsia="Sylfaen" w:hAnsi="Sylfaen"/>
          <w:color w:val="000000"/>
          <w:sz w:val="22"/>
          <w:szCs w:val="22"/>
        </w:rPr>
      </w:pP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w:t>
      </w:r>
      <w:r w:rsidRPr="006A46A9">
        <w:rPr>
          <w:rFonts w:ascii="Sylfaen" w:eastAsia="Sylfaen" w:hAnsi="Sylfaen"/>
          <w:color w:val="000000"/>
          <w:sz w:val="22"/>
          <w:szCs w:val="22"/>
          <w:lang w:val="ka-GE"/>
        </w:rPr>
        <w:t>-</w:t>
      </w:r>
      <w:r w:rsidRPr="006A46A9">
        <w:rPr>
          <w:rFonts w:ascii="Sylfaen" w:eastAsia="Sylfaen" w:hAnsi="Sylfaen"/>
          <w:color w:val="000000"/>
          <w:sz w:val="22"/>
          <w:szCs w:val="22"/>
        </w:rPr>
        <w:t xml:space="preserve"> გამოძახებების 100%-ით შესრულება; </w:t>
      </w:r>
    </w:p>
    <w:p w:rsidR="007D7D32" w:rsidRPr="006A46A9" w:rsidRDefault="007D7D32" w:rsidP="00C3739E">
      <w:pPr>
        <w:pStyle w:val="Normal0"/>
        <w:jc w:val="both"/>
        <w:rPr>
          <w:rFonts w:ascii="Sylfaen" w:eastAsia="Sylfaen" w:hAnsi="Sylfaen"/>
          <w:bCs/>
          <w:color w:val="000000"/>
          <w:sz w:val="22"/>
          <w:szCs w:val="22"/>
        </w:rPr>
      </w:pP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bCs/>
          <w:color w:val="000000"/>
          <w:sz w:val="22"/>
          <w:szCs w:val="22"/>
        </w:rPr>
        <w:t xml:space="preserve">მიზნობრივი მაჩვენებელი - </w:t>
      </w:r>
      <w:r w:rsidRPr="006A46A9">
        <w:rPr>
          <w:rFonts w:ascii="Sylfaen" w:eastAsia="Sylfaen" w:hAnsi="Sylfaen"/>
          <w:color w:val="000000"/>
          <w:sz w:val="22"/>
          <w:szCs w:val="22"/>
        </w:rPr>
        <w:t xml:space="preserve">შენარჩუნებულია საბაზისო მაჩვენებელი; </w:t>
      </w:r>
    </w:p>
    <w:p w:rsidR="007D7D32" w:rsidRPr="006A46A9" w:rsidRDefault="007D7D32" w:rsidP="00C3739E">
      <w:pPr>
        <w:pStyle w:val="Normal0"/>
        <w:jc w:val="both"/>
        <w:rPr>
          <w:rFonts w:ascii="Sylfaen" w:eastAsia="Sylfaen" w:hAnsi="Sylfaen"/>
          <w:color w:val="000000"/>
          <w:sz w:val="22"/>
          <w:szCs w:val="22"/>
        </w:rPr>
      </w:pPr>
    </w:p>
    <w:p w:rsidR="007D7D32" w:rsidRPr="006A46A9" w:rsidRDefault="007D7D32" w:rsidP="00C3739E">
      <w:pPr>
        <w:spacing w:after="0" w:line="240" w:lineRule="auto"/>
        <w:jc w:val="both"/>
        <w:rPr>
          <w:rFonts w:ascii="Sylfaen" w:eastAsia="Sylfaen" w:hAnsi="Sylfaen"/>
        </w:rPr>
      </w:pPr>
      <w:r w:rsidRPr="006A46A9">
        <w:rPr>
          <w:rFonts w:ascii="Sylfaen" w:hAnsi="Sylfaen" w:cs="Calibri"/>
          <w:bCs/>
          <w:lang w:val="ka-GE"/>
        </w:rPr>
        <w:lastRenderedPageBreak/>
        <w:t xml:space="preserve">მიღწეული </w:t>
      </w:r>
      <w:r w:rsidRPr="006A46A9">
        <w:rPr>
          <w:rFonts w:ascii="Sylfaen" w:eastAsia="Sylfaen" w:hAnsi="Sylfaen"/>
          <w:bCs/>
        </w:rPr>
        <w:t xml:space="preserve">შუალედური </w:t>
      </w:r>
      <w:r w:rsidRPr="006A46A9">
        <w:rPr>
          <w:rFonts w:ascii="Sylfaen" w:hAnsi="Sylfaen" w:cs="Calibri"/>
          <w:bCs/>
          <w:lang w:val="ka-GE"/>
        </w:rPr>
        <w:t xml:space="preserve">შედეგის შეფასების ინდიკატორი - </w:t>
      </w:r>
      <w:r w:rsidRPr="006A46A9">
        <w:rPr>
          <w:rFonts w:ascii="Sylfaen" w:eastAsia="Times New Roman" w:hAnsi="Sylfaen" w:cs="Sylfaen"/>
        </w:rPr>
        <w:t>თითოეული ბრიგადის მიერ  (319 ბრიგადა და 5 მოტოტრანსპორტი) მოსახლის, ტერიტორიის დაფარვის მაჩვენებელი - 100%. (</w:t>
      </w:r>
      <w:r w:rsidRPr="006A46A9">
        <w:rPr>
          <w:rFonts w:ascii="Sylfaen" w:hAnsi="Sylfaen"/>
          <w:lang w:val="ka-GE"/>
        </w:rPr>
        <w:t>შესრულებული გამოძახებების რაოდენობაა 1 041 262</w:t>
      </w:r>
      <w:r w:rsidRPr="006A46A9">
        <w:rPr>
          <w:rFonts w:ascii="Sylfaen" w:hAnsi="Sylfaen"/>
        </w:rPr>
        <w:t>)</w:t>
      </w:r>
    </w:p>
    <w:p w:rsidR="007D7D32" w:rsidRPr="006A46A9" w:rsidRDefault="007D7D32" w:rsidP="00C3739E">
      <w:pPr>
        <w:spacing w:after="0" w:line="240" w:lineRule="auto"/>
        <w:jc w:val="both"/>
        <w:rPr>
          <w:rFonts w:ascii="Sylfaen" w:eastAsiaTheme="minorEastAsia" w:hAnsi="Sylfaen" w:cs="Calibri"/>
          <w:bCs/>
          <w:color w:val="000000"/>
          <w:lang w:val="ka-GE"/>
        </w:rPr>
      </w:pPr>
    </w:p>
    <w:p w:rsidR="007D7D32" w:rsidRPr="006A46A9" w:rsidRDefault="007D7D32" w:rsidP="00C3739E">
      <w:pPr>
        <w:spacing w:after="0" w:line="240" w:lineRule="auto"/>
        <w:jc w:val="both"/>
        <w:rPr>
          <w:rFonts w:ascii="Sylfaen" w:eastAsiaTheme="minorEastAsia" w:hAnsi="Sylfaen" w:cs="Calibri"/>
          <w:bCs/>
          <w:color w:val="000000"/>
          <w:lang w:val="ka-GE"/>
        </w:rPr>
      </w:pPr>
    </w:p>
    <w:p w:rsidR="007D7D32" w:rsidRPr="006A46A9" w:rsidRDefault="007D7D32" w:rsidP="00C3739E">
      <w:pPr>
        <w:pStyle w:val="Heading4"/>
        <w:spacing w:before="0" w:line="240" w:lineRule="auto"/>
        <w:jc w:val="both"/>
        <w:rPr>
          <w:rFonts w:ascii="Sylfaen" w:eastAsia="SimSun" w:hAnsi="Sylfaen" w:cs="Calibri"/>
          <w:i w:val="0"/>
        </w:rPr>
      </w:pPr>
      <w:r w:rsidRPr="006A46A9">
        <w:rPr>
          <w:rFonts w:ascii="Sylfaen" w:eastAsia="SimSun" w:hAnsi="Sylfaen" w:cs="Calibri"/>
          <w:i w:val="0"/>
        </w:rPr>
        <w:t>1.4.7 დევნილთა, ეკომიგრანტთა და საარსებო წყაროებით უზრუნველყოფა (პროგრამული კოდი 27 01 07)</w:t>
      </w:r>
    </w:p>
    <w:p w:rsidR="007D7D32" w:rsidRPr="006A46A9" w:rsidRDefault="007D7D32" w:rsidP="00C3739E">
      <w:pPr>
        <w:tabs>
          <w:tab w:val="left" w:pos="0"/>
        </w:tabs>
        <w:spacing w:after="0" w:line="240" w:lineRule="auto"/>
        <w:rPr>
          <w:rFonts w:ascii="Sylfaen" w:hAnsi="Sylfaen" w:cs="Arial"/>
          <w:lang w:val="ka-GE"/>
        </w:rPr>
      </w:pPr>
    </w:p>
    <w:p w:rsidR="007D7D32" w:rsidRPr="006A46A9" w:rsidRDefault="007D7D32" w:rsidP="00C3739E">
      <w:pPr>
        <w:spacing w:after="0" w:line="240" w:lineRule="auto"/>
        <w:jc w:val="both"/>
        <w:rPr>
          <w:rFonts w:ascii="Sylfaen" w:eastAsia="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დევნილთა, ეკომიგრანტთა და საარსებო წყაროებით უზრუნველყოფის სააგენტო</w:t>
      </w:r>
    </w:p>
    <w:p w:rsidR="007D7D32" w:rsidRPr="006A46A9" w:rsidRDefault="007D7D32" w:rsidP="00C3739E">
      <w:pPr>
        <w:pBdr>
          <w:top w:val="nil"/>
          <w:left w:val="nil"/>
          <w:bottom w:val="nil"/>
          <w:right w:val="nil"/>
          <w:between w:val="nil"/>
        </w:pBdr>
        <w:spacing w:after="0" w:line="240" w:lineRule="auto"/>
        <w:jc w:val="both"/>
        <w:rPr>
          <w:rFonts w:ascii="Sylfaen" w:eastAsia="Calibri" w:hAnsi="Sylfaen" w:cs="Calibri"/>
          <w:highlight w:val="yellow"/>
          <w:lang w:val="ka-GE"/>
        </w:rPr>
      </w:pPr>
    </w:p>
    <w:p w:rsidR="007D7D32" w:rsidRPr="006A46A9" w:rsidRDefault="007D7D32" w:rsidP="00C3739E">
      <w:pPr>
        <w:spacing w:after="0" w:line="240" w:lineRule="auto"/>
        <w:jc w:val="both"/>
        <w:rPr>
          <w:rFonts w:ascii="Sylfaen" w:hAnsi="Sylfaen" w:cs="Sylfaen"/>
          <w:lang w:val="ka-GE"/>
        </w:rPr>
      </w:pPr>
      <w:r w:rsidRPr="006A46A9">
        <w:rPr>
          <w:rFonts w:ascii="Sylfaen" w:hAnsi="Sylfaen" w:cs="Sylfaen"/>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იძულებით გადაადგილებულ პირთა – დევნილთა და სტიქიური მოვლენების შედეგად დაზარალებულ და გადაადგილებულ პირთა, საქართველოში ემიგრაციიდან დაბრუნებულ საქართველოს მოქალაქეთა,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გაუმჯობესებული სოციალურ-ეკონომიკური მდგომარეობა.</w:t>
      </w: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იძულებით გადაადგილებულ პირთა – დევნილთა უწყვეტი რეგისტრაცია (სტატუსის მინიჭება, შეწყვეტა, აღდგენა), რაც ჯამში შეადგენს 7 990 პირს;</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 xml:space="preserve">დევნილთა და სტიქიის შედეგად დაზარალებული ოჯახების მიერ შევსებული განაცხადების მონიტორინგის მიზნით განხორციელებული 8 634 ვიზიტი; </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მიღებული 6 285 განაცხადის შეფასება/გადაფასება.</w:t>
      </w: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დაგეგმილი და 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1.</w:t>
      </w:r>
    </w:p>
    <w:p w:rsidR="007D7D32" w:rsidRPr="006A46A9" w:rsidRDefault="007D7D32"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rPr>
        <w:t xml:space="preserve">ინდიკატორის დასახელება </w:t>
      </w:r>
      <w:r w:rsidRPr="006A46A9">
        <w:rPr>
          <w:rFonts w:ascii="Sylfaen" w:eastAsia="Sylfaen" w:hAnsi="Sylfaen"/>
          <w:color w:val="000000"/>
          <w:sz w:val="22"/>
          <w:szCs w:val="22"/>
          <w:lang w:val="ka-GE"/>
        </w:rPr>
        <w:t xml:space="preserve">- </w:t>
      </w:r>
      <w:r w:rsidRPr="006A46A9">
        <w:rPr>
          <w:rFonts w:ascii="Sylfaen" w:eastAsia="Sylfaen" w:hAnsi="Sylfaen"/>
          <w:color w:val="000000"/>
          <w:sz w:val="22"/>
          <w:szCs w:val="22"/>
        </w:rPr>
        <w:t>დევნილთა უწყვეტი რეგისტრაცია (სტატუსის მინიჭება, შეწყვეტა, აღდგენა);</w:t>
      </w:r>
    </w:p>
    <w:p w:rsidR="007D7D32" w:rsidRPr="006A46A9" w:rsidRDefault="007D7D32" w:rsidP="00C3739E">
      <w:pPr>
        <w:pStyle w:val="Normal0"/>
        <w:jc w:val="both"/>
        <w:rPr>
          <w:rFonts w:ascii="Sylfaen" w:eastAsia="Sylfaen" w:hAnsi="Sylfaen"/>
          <w:color w:val="000000"/>
          <w:sz w:val="22"/>
          <w:szCs w:val="22"/>
        </w:rPr>
      </w:pP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w:t>
      </w:r>
      <w:r w:rsidRPr="006A46A9">
        <w:rPr>
          <w:rFonts w:ascii="Sylfaen" w:eastAsia="Sylfaen" w:hAnsi="Sylfaen"/>
          <w:color w:val="000000"/>
          <w:sz w:val="22"/>
          <w:szCs w:val="22"/>
          <w:lang w:val="ka-GE"/>
        </w:rPr>
        <w:t xml:space="preserve"> -</w:t>
      </w:r>
      <w:r w:rsidRPr="006A46A9">
        <w:rPr>
          <w:rFonts w:ascii="Sylfaen" w:eastAsia="Sylfaen" w:hAnsi="Sylfaen"/>
          <w:color w:val="000000"/>
          <w:sz w:val="22"/>
          <w:szCs w:val="22"/>
        </w:rPr>
        <w:t xml:space="preserve"> 10 000; </w:t>
      </w:r>
    </w:p>
    <w:p w:rsidR="007D7D32" w:rsidRPr="006A46A9" w:rsidRDefault="007D7D32" w:rsidP="00C3739E">
      <w:pPr>
        <w:pStyle w:val="Normal0"/>
        <w:jc w:val="both"/>
        <w:rPr>
          <w:rFonts w:ascii="Sylfaen" w:eastAsia="Sylfaen" w:hAnsi="Sylfaen"/>
          <w:bCs/>
          <w:color w:val="000000"/>
          <w:sz w:val="22"/>
          <w:szCs w:val="22"/>
        </w:rPr>
      </w:pP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bCs/>
          <w:color w:val="000000"/>
          <w:sz w:val="22"/>
          <w:szCs w:val="22"/>
        </w:rPr>
        <w:t xml:space="preserve">მიზნობრივი მაჩვენებელი - </w:t>
      </w:r>
      <w:r w:rsidRPr="006A46A9">
        <w:rPr>
          <w:rFonts w:ascii="Sylfaen" w:eastAsia="Sylfaen" w:hAnsi="Sylfaen"/>
          <w:color w:val="000000"/>
          <w:sz w:val="22"/>
          <w:szCs w:val="22"/>
        </w:rPr>
        <w:t xml:space="preserve">10 000; </w:t>
      </w:r>
    </w:p>
    <w:p w:rsidR="007D7D32" w:rsidRPr="006A46A9" w:rsidRDefault="007D7D32" w:rsidP="00C3739E">
      <w:pPr>
        <w:spacing w:after="0" w:line="240" w:lineRule="auto"/>
        <w:jc w:val="both"/>
        <w:rPr>
          <w:rFonts w:ascii="Sylfaen" w:hAnsi="Sylfaen" w:cs="Calibri"/>
          <w:bCs/>
          <w:color w:val="000000"/>
          <w:lang w:val="ka-GE"/>
        </w:rPr>
      </w:pPr>
    </w:p>
    <w:p w:rsidR="007D7D32" w:rsidRPr="006A46A9" w:rsidRDefault="007D7D32" w:rsidP="00C3739E">
      <w:pPr>
        <w:spacing w:after="0" w:line="240" w:lineRule="auto"/>
        <w:jc w:val="both"/>
        <w:rPr>
          <w:rFonts w:ascii="Sylfaen" w:hAnsi="Sylfaen"/>
          <w:color w:val="000000" w:themeColor="text1"/>
          <w:lang w:val="ka-GE"/>
        </w:rPr>
      </w:pPr>
      <w:r w:rsidRPr="006A46A9">
        <w:rPr>
          <w:rFonts w:ascii="Sylfaen" w:hAnsi="Sylfaen" w:cs="Calibri"/>
          <w:bCs/>
          <w:color w:val="000000"/>
          <w:lang w:val="ka-GE"/>
        </w:rPr>
        <w:t xml:space="preserve">მიღწეული </w:t>
      </w:r>
      <w:r w:rsidRPr="006A46A9">
        <w:rPr>
          <w:rFonts w:ascii="Sylfaen" w:eastAsia="Sylfaen" w:hAnsi="Sylfaen"/>
          <w:bCs/>
          <w:color w:val="000000"/>
        </w:rPr>
        <w:t xml:space="preserve">შუალედური </w:t>
      </w:r>
      <w:r w:rsidRPr="006A46A9">
        <w:rPr>
          <w:rFonts w:ascii="Sylfaen" w:hAnsi="Sylfaen" w:cs="Calibri"/>
          <w:bCs/>
          <w:color w:val="000000"/>
          <w:lang w:val="ka-GE"/>
        </w:rPr>
        <w:t xml:space="preserve">შედეგის შეფასების ინდიკატორი - </w:t>
      </w:r>
      <w:r w:rsidRPr="006A46A9">
        <w:rPr>
          <w:rFonts w:ascii="Sylfaen" w:hAnsi="Sylfaen"/>
          <w:color w:val="000000" w:themeColor="text1"/>
          <w:lang w:val="ka-GE"/>
        </w:rPr>
        <w:t>7 990 იძულებით გადაადგილებულ პირი – დევნილი.</w:t>
      </w:r>
    </w:p>
    <w:p w:rsidR="007D7D32" w:rsidRPr="006A46A9" w:rsidRDefault="007D7D32" w:rsidP="00C3739E">
      <w:pPr>
        <w:spacing w:after="0" w:line="240" w:lineRule="auto"/>
        <w:jc w:val="both"/>
        <w:rPr>
          <w:rFonts w:ascii="Sylfaen" w:hAnsi="Sylfaen" w:cs="Sylfaen"/>
        </w:rPr>
      </w:pPr>
    </w:p>
    <w:p w:rsidR="007D7D32" w:rsidRPr="006A46A9" w:rsidRDefault="007D7D32" w:rsidP="00C3739E">
      <w:pPr>
        <w:spacing w:after="0" w:line="240" w:lineRule="auto"/>
        <w:jc w:val="both"/>
        <w:rPr>
          <w:rFonts w:ascii="Sylfaen" w:hAnsi="Sylfaen"/>
          <w:color w:val="000000" w:themeColor="text1"/>
        </w:rPr>
      </w:pPr>
      <w:r w:rsidRPr="006A46A9">
        <w:rPr>
          <w:rFonts w:ascii="Sylfaen" w:hAnsi="Sylfaen" w:cs="Sylfaen"/>
        </w:rPr>
        <w:t xml:space="preserve">ცდომილების მაჩვენებელი </w:t>
      </w:r>
      <w:r w:rsidRPr="006A46A9">
        <w:rPr>
          <w:rFonts w:ascii="Sylfaen" w:hAnsi="Sylfaen"/>
        </w:rPr>
        <w:t xml:space="preserve">- </w:t>
      </w:r>
      <w:r w:rsidRPr="006A46A9">
        <w:rPr>
          <w:rFonts w:ascii="Sylfaen" w:hAnsi="Sylfaen"/>
          <w:color w:val="000000" w:themeColor="text1"/>
          <w:lang w:val="ka-GE"/>
        </w:rPr>
        <w:t>დევნილთა უწყვეტი რეგისტრაცია (სტატუსის მინიჭება, შეწყვეტა. აღდგენა) დაგეგმილთან მიმართებაში შესრულებულია 80%-ით</w:t>
      </w:r>
      <w:r w:rsidRPr="006A46A9">
        <w:rPr>
          <w:rFonts w:ascii="Sylfaen" w:hAnsi="Sylfaen"/>
          <w:color w:val="000000" w:themeColor="text1"/>
        </w:rPr>
        <w:t>.</w:t>
      </w:r>
      <w:r w:rsidRPr="006A46A9">
        <w:rPr>
          <w:rFonts w:ascii="Sylfaen" w:hAnsi="Sylfaen"/>
          <w:color w:val="000000" w:themeColor="text1"/>
          <w:lang w:val="ka-GE"/>
        </w:rPr>
        <w:t xml:space="preserve"> </w:t>
      </w:r>
      <w:r w:rsidRPr="006A46A9">
        <w:rPr>
          <w:rFonts w:ascii="Sylfaen" w:hAnsi="Sylfaen" w:cs="Sylfaen"/>
          <w:lang w:val="ka-GE"/>
        </w:rPr>
        <w:t>აღნიშნული ცდომილება გამოწვეულია ბენეფიციარების დაბალი მიმართვიანობით</w:t>
      </w:r>
      <w:r w:rsidRPr="006A46A9">
        <w:rPr>
          <w:rFonts w:ascii="Sylfaen" w:hAnsi="Sylfaen" w:cs="Sylfaen"/>
        </w:rPr>
        <w:t>.</w:t>
      </w:r>
    </w:p>
    <w:p w:rsidR="007D7D32" w:rsidRPr="006A46A9" w:rsidRDefault="007D7D32" w:rsidP="00C3739E">
      <w:pPr>
        <w:pStyle w:val="Normal0"/>
        <w:jc w:val="both"/>
        <w:rPr>
          <w:rFonts w:ascii="Sylfaen" w:eastAsia="Sylfaen" w:hAnsi="Sylfaen"/>
          <w:color w:val="000000"/>
          <w:sz w:val="22"/>
          <w:szCs w:val="22"/>
          <w:lang w:val="ka-GE"/>
        </w:rPr>
      </w:pP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lang w:val="ka-GE"/>
        </w:rPr>
        <w:t>2</w:t>
      </w:r>
      <w:r w:rsidRPr="006A46A9">
        <w:rPr>
          <w:rFonts w:ascii="Sylfaen" w:eastAsia="Sylfaen" w:hAnsi="Sylfaen"/>
          <w:color w:val="000000"/>
          <w:sz w:val="22"/>
          <w:szCs w:val="22"/>
        </w:rPr>
        <w:t>.</w:t>
      </w:r>
    </w:p>
    <w:p w:rsidR="007D7D32" w:rsidRPr="006A46A9" w:rsidRDefault="007D7D32"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rPr>
        <w:t xml:space="preserve">ინდიკატორის დასახელება </w:t>
      </w:r>
      <w:r w:rsidRPr="006A46A9">
        <w:rPr>
          <w:rFonts w:ascii="Sylfaen" w:eastAsia="Sylfaen" w:hAnsi="Sylfaen"/>
          <w:color w:val="000000"/>
          <w:sz w:val="22"/>
          <w:szCs w:val="22"/>
          <w:lang w:val="ka-GE"/>
        </w:rPr>
        <w:t xml:space="preserve">- </w:t>
      </w:r>
      <w:r w:rsidRPr="006A46A9">
        <w:rPr>
          <w:rFonts w:ascii="Sylfaen" w:eastAsia="Sylfaen" w:hAnsi="Sylfaen"/>
          <w:color w:val="000000"/>
          <w:sz w:val="22"/>
          <w:szCs w:val="22"/>
        </w:rPr>
        <w:t xml:space="preserve">დევნილთა და სტიქიის შედეგად დაზარალებული ოჯახების მიერ შევსებული განაცხადების მონიტორინგი; </w:t>
      </w:r>
    </w:p>
    <w:p w:rsidR="007D7D32" w:rsidRPr="006A46A9" w:rsidRDefault="007D7D32" w:rsidP="00C3739E">
      <w:pPr>
        <w:pStyle w:val="Normal0"/>
        <w:jc w:val="both"/>
        <w:rPr>
          <w:rFonts w:ascii="Sylfaen" w:eastAsia="Sylfaen" w:hAnsi="Sylfaen"/>
          <w:color w:val="000000"/>
          <w:sz w:val="22"/>
          <w:szCs w:val="22"/>
        </w:rPr>
      </w:pP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w:t>
      </w:r>
      <w:r w:rsidRPr="006A46A9">
        <w:rPr>
          <w:rFonts w:ascii="Sylfaen" w:eastAsia="Sylfaen" w:hAnsi="Sylfaen"/>
          <w:color w:val="000000"/>
          <w:sz w:val="22"/>
          <w:szCs w:val="22"/>
          <w:lang w:val="ka-GE"/>
        </w:rPr>
        <w:t xml:space="preserve"> -</w:t>
      </w:r>
      <w:r w:rsidRPr="006A46A9">
        <w:rPr>
          <w:rFonts w:ascii="Sylfaen" w:eastAsia="Sylfaen" w:hAnsi="Sylfaen"/>
          <w:color w:val="000000"/>
          <w:sz w:val="22"/>
          <w:szCs w:val="22"/>
        </w:rPr>
        <w:t xml:space="preserve"> 15 000; </w:t>
      </w:r>
    </w:p>
    <w:p w:rsidR="007D7D32" w:rsidRPr="006A46A9" w:rsidRDefault="007D7D32" w:rsidP="00C3739E">
      <w:pPr>
        <w:pStyle w:val="Normal0"/>
        <w:jc w:val="both"/>
        <w:rPr>
          <w:rFonts w:ascii="Sylfaen" w:eastAsia="Sylfaen" w:hAnsi="Sylfaen"/>
          <w:bCs/>
          <w:color w:val="000000"/>
          <w:sz w:val="22"/>
          <w:szCs w:val="22"/>
        </w:rPr>
      </w:pP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bCs/>
          <w:color w:val="000000"/>
          <w:sz w:val="22"/>
          <w:szCs w:val="22"/>
        </w:rPr>
        <w:t xml:space="preserve">მიზნობრივი მაჩვენებელი - </w:t>
      </w:r>
      <w:r w:rsidRPr="006A46A9">
        <w:rPr>
          <w:rFonts w:ascii="Sylfaen" w:eastAsia="Sylfaen" w:hAnsi="Sylfaen"/>
          <w:color w:val="000000"/>
          <w:sz w:val="22"/>
          <w:szCs w:val="22"/>
        </w:rPr>
        <w:t xml:space="preserve">20 000; </w:t>
      </w:r>
    </w:p>
    <w:p w:rsidR="007D7D32" w:rsidRPr="006A46A9" w:rsidRDefault="007D7D32" w:rsidP="00C3739E">
      <w:pPr>
        <w:spacing w:after="0" w:line="240" w:lineRule="auto"/>
        <w:jc w:val="both"/>
        <w:rPr>
          <w:rFonts w:ascii="Sylfaen" w:hAnsi="Sylfaen" w:cs="Calibri"/>
          <w:bCs/>
          <w:color w:val="000000"/>
          <w:lang w:val="ka-GE"/>
        </w:rPr>
      </w:pPr>
    </w:p>
    <w:p w:rsidR="007D7D32" w:rsidRPr="006A46A9" w:rsidRDefault="007D7D32" w:rsidP="00C3739E">
      <w:pPr>
        <w:spacing w:after="0" w:line="240" w:lineRule="auto"/>
        <w:jc w:val="both"/>
        <w:rPr>
          <w:rFonts w:ascii="Sylfaen" w:hAnsi="Sylfaen"/>
          <w:color w:val="000000" w:themeColor="text1"/>
          <w:lang w:val="ka-GE"/>
        </w:rPr>
      </w:pPr>
      <w:r w:rsidRPr="006A46A9">
        <w:rPr>
          <w:rFonts w:ascii="Sylfaen" w:hAnsi="Sylfaen" w:cs="Calibri"/>
          <w:bCs/>
          <w:color w:val="000000"/>
          <w:lang w:val="ka-GE"/>
        </w:rPr>
        <w:t xml:space="preserve">მიღწეული </w:t>
      </w:r>
      <w:r w:rsidRPr="006A46A9">
        <w:rPr>
          <w:rFonts w:ascii="Sylfaen" w:eastAsia="Sylfaen" w:hAnsi="Sylfaen"/>
          <w:bCs/>
          <w:color w:val="000000"/>
        </w:rPr>
        <w:t xml:space="preserve">შუალედური </w:t>
      </w:r>
      <w:r w:rsidRPr="006A46A9">
        <w:rPr>
          <w:rFonts w:ascii="Sylfaen" w:hAnsi="Sylfaen" w:cs="Calibri"/>
          <w:bCs/>
          <w:color w:val="000000"/>
          <w:lang w:val="ka-GE"/>
        </w:rPr>
        <w:t xml:space="preserve">შედეგის შეფასების ინდიკატორი - </w:t>
      </w:r>
      <w:r w:rsidRPr="006A46A9">
        <w:rPr>
          <w:rFonts w:ascii="Sylfaen" w:hAnsi="Sylfaen"/>
          <w:color w:val="000000" w:themeColor="text1"/>
          <w:lang w:val="ka-GE"/>
        </w:rPr>
        <w:t>დევნილთა და სტიქიის შედეგად დაზარალებული ოჯახების მიერ შევსებული განაცხადების მონიტორინგის მიზნით განხორციელებული  8 634 ვიზიტი.</w:t>
      </w:r>
    </w:p>
    <w:p w:rsidR="007D7D32" w:rsidRPr="006A46A9" w:rsidRDefault="007D7D32" w:rsidP="00C3739E">
      <w:pPr>
        <w:spacing w:after="0" w:line="240" w:lineRule="auto"/>
        <w:jc w:val="both"/>
        <w:rPr>
          <w:rFonts w:ascii="Sylfaen" w:hAnsi="Sylfaen" w:cs="Sylfaen"/>
        </w:rPr>
      </w:pPr>
    </w:p>
    <w:p w:rsidR="007D7D32" w:rsidRPr="006A46A9" w:rsidRDefault="007D7D32" w:rsidP="00C3739E">
      <w:pPr>
        <w:spacing w:after="0" w:line="240" w:lineRule="auto"/>
        <w:jc w:val="both"/>
        <w:rPr>
          <w:rFonts w:ascii="Sylfaen" w:hAnsi="Sylfaen"/>
          <w:color w:val="000000" w:themeColor="text1"/>
          <w:lang w:val="ka-GE"/>
        </w:rPr>
      </w:pPr>
      <w:r w:rsidRPr="006A46A9">
        <w:rPr>
          <w:rFonts w:ascii="Sylfaen" w:hAnsi="Sylfaen" w:cs="Sylfaen"/>
        </w:rPr>
        <w:t xml:space="preserve">ცდომილების მაჩვენებელი </w:t>
      </w:r>
      <w:r w:rsidRPr="006A46A9">
        <w:rPr>
          <w:rFonts w:ascii="Sylfaen" w:hAnsi="Sylfaen"/>
        </w:rPr>
        <w:t xml:space="preserve">- </w:t>
      </w:r>
      <w:r w:rsidRPr="006A46A9">
        <w:rPr>
          <w:rFonts w:ascii="Sylfaen" w:hAnsi="Sylfaen"/>
          <w:color w:val="000000" w:themeColor="text1"/>
          <w:lang w:val="ka-GE"/>
        </w:rPr>
        <w:t xml:space="preserve">დევნილთა და სტიქიის შედეგად დაზარალებული ოჯახების მიერ შევსებული განაცხადების მონიტორინგი შესრულებულია </w:t>
      </w:r>
      <w:r w:rsidRPr="006A46A9">
        <w:rPr>
          <w:rFonts w:ascii="Sylfaen" w:hAnsi="Sylfaen"/>
          <w:color w:val="000000" w:themeColor="text1"/>
        </w:rPr>
        <w:t>43</w:t>
      </w:r>
      <w:r w:rsidRPr="006A46A9">
        <w:rPr>
          <w:rFonts w:ascii="Sylfaen" w:hAnsi="Sylfaen"/>
          <w:color w:val="000000" w:themeColor="text1"/>
          <w:lang w:val="ka-GE"/>
        </w:rPr>
        <w:t xml:space="preserve"> %-ით. 2023 წლის 14 ნოემბრიდან მიმდინარეობს განაცხადების მიღება ახალაშენებულ საცხოვრებელ კორპუსებში დევნილი ოჯახებისათვის ბინების გადაცემაზე (134</w:t>
      </w:r>
      <w:r w:rsidRPr="006A46A9">
        <w:rPr>
          <w:rFonts w:ascii="Sylfaen" w:hAnsi="Sylfaen"/>
          <w:color w:val="000000" w:themeColor="text1"/>
        </w:rPr>
        <w:t xml:space="preserve"> </w:t>
      </w:r>
      <w:r w:rsidRPr="006A46A9">
        <w:rPr>
          <w:rFonts w:ascii="Sylfaen" w:hAnsi="Sylfaen"/>
          <w:color w:val="000000" w:themeColor="text1"/>
          <w:lang w:val="ka-GE"/>
        </w:rPr>
        <w:t xml:space="preserve">03 განაცხადი) და დასრულდება 2024 წლის 1 მარტს, რის შემდგომაც დაიწყება განაცხადების შეფასება/გადაფასება. </w:t>
      </w:r>
      <w:r w:rsidRPr="006A46A9">
        <w:rPr>
          <w:rFonts w:ascii="Sylfaen" w:hAnsi="Sylfaen" w:cs="Sylfaen"/>
          <w:lang w:val="ka-GE"/>
        </w:rPr>
        <w:t>აღნიშნულმა გარემოებამ გამოიწვია ცდომილება დაგეგმილ მაჩვენებელთან.</w:t>
      </w:r>
    </w:p>
    <w:p w:rsidR="007D7D32" w:rsidRPr="006A46A9" w:rsidRDefault="007D7D32" w:rsidP="00C3739E">
      <w:pPr>
        <w:spacing w:after="0" w:line="240" w:lineRule="auto"/>
        <w:jc w:val="both"/>
        <w:rPr>
          <w:rFonts w:ascii="Sylfaen" w:eastAsia="Sylfaen" w:hAnsi="Sylfaen"/>
          <w:color w:val="000000"/>
          <w:lang w:val="ka-GE"/>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color w:val="000000"/>
          <w:lang w:val="ka-GE"/>
        </w:rPr>
        <w:t>3</w:t>
      </w:r>
      <w:r w:rsidRPr="006A46A9">
        <w:rPr>
          <w:rFonts w:ascii="Sylfaen" w:eastAsia="Sylfaen" w:hAnsi="Sylfaen"/>
          <w:color w:val="000000"/>
        </w:rPr>
        <w:t>.</w:t>
      </w:r>
    </w:p>
    <w:p w:rsidR="007D7D32" w:rsidRPr="006A46A9" w:rsidRDefault="007D7D32" w:rsidP="00C3739E">
      <w:pPr>
        <w:spacing w:after="0" w:line="240" w:lineRule="auto"/>
        <w:jc w:val="both"/>
        <w:rPr>
          <w:rFonts w:ascii="Sylfaen" w:eastAsia="Sylfaen" w:hAnsi="Sylfaen"/>
          <w:color w:val="000000"/>
          <w:lang w:val="ka-GE"/>
        </w:rPr>
      </w:pPr>
      <w:r w:rsidRPr="006A46A9">
        <w:rPr>
          <w:rFonts w:ascii="Sylfaen" w:eastAsia="Sylfaen" w:hAnsi="Sylfaen"/>
          <w:color w:val="000000"/>
        </w:rPr>
        <w:t xml:space="preserve">ინდიკატორის დასახელება </w:t>
      </w:r>
      <w:r w:rsidRPr="006A46A9">
        <w:rPr>
          <w:rFonts w:ascii="Sylfaen" w:eastAsia="Sylfaen" w:hAnsi="Sylfaen"/>
          <w:color w:val="000000"/>
          <w:lang w:val="ka-GE"/>
        </w:rPr>
        <w:t>-</w:t>
      </w:r>
      <w:r w:rsidRPr="006A46A9">
        <w:rPr>
          <w:rFonts w:ascii="Sylfaen" w:eastAsia="Sylfaen" w:hAnsi="Sylfaen"/>
          <w:color w:val="000000"/>
        </w:rPr>
        <w:t xml:space="preserve"> მიღებული განაცხადების შეფასება/გადაფასება;</w:t>
      </w:r>
    </w:p>
    <w:p w:rsidR="007D7D32" w:rsidRPr="006A46A9" w:rsidRDefault="007D7D32" w:rsidP="00C3739E">
      <w:pPr>
        <w:pStyle w:val="Normal0"/>
        <w:jc w:val="both"/>
        <w:rPr>
          <w:rFonts w:ascii="Sylfaen" w:eastAsia="Sylfaen" w:hAnsi="Sylfaen"/>
          <w:color w:val="000000"/>
          <w:sz w:val="22"/>
          <w:szCs w:val="22"/>
        </w:rPr>
      </w:pP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w:t>
      </w:r>
      <w:r w:rsidRPr="006A46A9">
        <w:rPr>
          <w:rFonts w:ascii="Sylfaen" w:eastAsia="Sylfaen" w:hAnsi="Sylfaen"/>
          <w:color w:val="000000"/>
          <w:sz w:val="22"/>
          <w:szCs w:val="22"/>
          <w:lang w:val="ka-GE"/>
        </w:rPr>
        <w:t xml:space="preserve"> -</w:t>
      </w:r>
      <w:r w:rsidRPr="006A46A9">
        <w:rPr>
          <w:rFonts w:ascii="Sylfaen" w:eastAsia="Sylfaen" w:hAnsi="Sylfaen"/>
          <w:color w:val="000000"/>
          <w:sz w:val="22"/>
          <w:szCs w:val="22"/>
        </w:rPr>
        <w:t xml:space="preserve"> 13 000; </w:t>
      </w:r>
    </w:p>
    <w:p w:rsidR="007D7D32" w:rsidRPr="006A46A9" w:rsidRDefault="007D7D32" w:rsidP="00C3739E">
      <w:pPr>
        <w:pStyle w:val="Normal0"/>
        <w:jc w:val="both"/>
        <w:rPr>
          <w:rFonts w:ascii="Sylfaen" w:eastAsia="Sylfaen" w:hAnsi="Sylfaen"/>
          <w:bCs/>
          <w:color w:val="000000"/>
          <w:sz w:val="22"/>
          <w:szCs w:val="22"/>
        </w:rPr>
      </w:pP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bCs/>
          <w:color w:val="000000"/>
          <w:sz w:val="22"/>
          <w:szCs w:val="22"/>
        </w:rPr>
        <w:t xml:space="preserve">მიზნობრივი მაჩვენებელი - </w:t>
      </w:r>
      <w:r w:rsidRPr="006A46A9">
        <w:rPr>
          <w:rFonts w:ascii="Sylfaen" w:eastAsia="Sylfaen" w:hAnsi="Sylfaen"/>
          <w:color w:val="000000"/>
          <w:sz w:val="22"/>
          <w:szCs w:val="22"/>
        </w:rPr>
        <w:t xml:space="preserve">15 000; </w:t>
      </w:r>
    </w:p>
    <w:p w:rsidR="007D7D32" w:rsidRPr="006A46A9" w:rsidRDefault="007D7D32" w:rsidP="00C3739E">
      <w:pPr>
        <w:spacing w:after="0" w:line="240" w:lineRule="auto"/>
        <w:jc w:val="both"/>
        <w:rPr>
          <w:rFonts w:ascii="Sylfaen" w:hAnsi="Sylfaen" w:cs="Calibri"/>
          <w:bCs/>
          <w:color w:val="000000"/>
          <w:lang w:val="ka-GE"/>
        </w:rPr>
      </w:pPr>
    </w:p>
    <w:p w:rsidR="007D7D32" w:rsidRPr="006A46A9" w:rsidRDefault="007D7D32" w:rsidP="00C3739E">
      <w:pPr>
        <w:spacing w:after="0" w:line="240" w:lineRule="auto"/>
        <w:jc w:val="both"/>
        <w:rPr>
          <w:rFonts w:ascii="Sylfaen" w:hAnsi="Sylfaen"/>
          <w:color w:val="000000" w:themeColor="text1"/>
          <w:lang w:val="ka-GE"/>
        </w:rPr>
      </w:pPr>
      <w:r w:rsidRPr="006A46A9">
        <w:rPr>
          <w:rFonts w:ascii="Sylfaen" w:hAnsi="Sylfaen" w:cs="Calibri"/>
          <w:bCs/>
          <w:color w:val="000000"/>
          <w:lang w:val="ka-GE"/>
        </w:rPr>
        <w:t xml:space="preserve">მიღწეული </w:t>
      </w:r>
      <w:r w:rsidRPr="006A46A9">
        <w:rPr>
          <w:rFonts w:ascii="Sylfaen" w:eastAsia="Sylfaen" w:hAnsi="Sylfaen"/>
          <w:bCs/>
          <w:color w:val="000000"/>
        </w:rPr>
        <w:t xml:space="preserve">შუალედური </w:t>
      </w:r>
      <w:r w:rsidRPr="006A46A9">
        <w:rPr>
          <w:rFonts w:ascii="Sylfaen" w:hAnsi="Sylfaen" w:cs="Calibri"/>
          <w:bCs/>
          <w:color w:val="000000"/>
          <w:lang w:val="ka-GE"/>
        </w:rPr>
        <w:t xml:space="preserve">შედეგის შეფასების ინდიკატორი - </w:t>
      </w:r>
      <w:r w:rsidRPr="006A46A9">
        <w:rPr>
          <w:rFonts w:ascii="Sylfaen" w:hAnsi="Sylfaen" w:cs="Sylfaen"/>
          <w:bCs/>
          <w:lang w:val="ka-GE"/>
        </w:rPr>
        <w:t>მიღებული 6 285  განაცხადის შეფასება/გადაფასება.</w:t>
      </w:r>
    </w:p>
    <w:p w:rsidR="007D7D32" w:rsidRPr="006A46A9" w:rsidRDefault="007D7D32" w:rsidP="00C3739E">
      <w:pPr>
        <w:spacing w:after="0" w:line="240" w:lineRule="auto"/>
        <w:jc w:val="both"/>
        <w:rPr>
          <w:rFonts w:ascii="Sylfaen" w:hAnsi="Sylfaen" w:cs="Calibri"/>
          <w:bCs/>
        </w:rPr>
      </w:pPr>
    </w:p>
    <w:p w:rsidR="007D7D32" w:rsidRPr="006A46A9" w:rsidRDefault="007D7D32" w:rsidP="00C3739E">
      <w:pPr>
        <w:spacing w:after="0" w:line="240" w:lineRule="auto"/>
        <w:jc w:val="both"/>
        <w:rPr>
          <w:rFonts w:ascii="Sylfaen" w:hAnsi="Sylfaen"/>
          <w:color w:val="000000" w:themeColor="text1"/>
          <w:lang w:val="ka-GE"/>
        </w:rPr>
      </w:pPr>
      <w:r w:rsidRPr="006A46A9">
        <w:rPr>
          <w:rFonts w:ascii="Sylfaen" w:hAnsi="Sylfaen" w:cs="Calibri"/>
          <w:bCs/>
        </w:rPr>
        <w:t xml:space="preserve">ცდომილების მაჩვენებელი </w:t>
      </w:r>
      <w:r w:rsidRPr="006A46A9">
        <w:rPr>
          <w:rFonts w:ascii="Sylfaen" w:hAnsi="Sylfaen" w:cs="Calibri"/>
          <w:bCs/>
          <w:lang w:val="ka-GE"/>
        </w:rPr>
        <w:t xml:space="preserve">- </w:t>
      </w:r>
      <w:r w:rsidRPr="006A46A9">
        <w:rPr>
          <w:rFonts w:ascii="Sylfaen" w:hAnsi="Sylfaen" w:cs="Sylfaen"/>
          <w:lang w:val="ka-GE"/>
        </w:rPr>
        <w:t xml:space="preserve">მიღებული განაცხადების შეფასება/გადაფასება შესრულებულია </w:t>
      </w:r>
      <w:r w:rsidRPr="006A46A9">
        <w:rPr>
          <w:rFonts w:ascii="Sylfaen" w:hAnsi="Sylfaen" w:cs="Sylfaen"/>
        </w:rPr>
        <w:t>42</w:t>
      </w:r>
      <w:r w:rsidRPr="006A46A9">
        <w:rPr>
          <w:rFonts w:ascii="Sylfaen" w:hAnsi="Sylfaen" w:cs="Sylfaen"/>
          <w:lang w:val="ka-GE"/>
        </w:rPr>
        <w:t xml:space="preserve">%-ით. </w:t>
      </w:r>
      <w:r w:rsidRPr="006A46A9">
        <w:rPr>
          <w:rFonts w:ascii="Sylfaen" w:hAnsi="Sylfaen"/>
          <w:color w:val="000000" w:themeColor="text1"/>
          <w:lang w:val="ka-GE"/>
        </w:rPr>
        <w:t xml:space="preserve">2023 წლის 14 ნოემბრიდან მიმდინარეობს განაცხადების მიღება ახალაშენებულ საცხოვრებელ კორპუსებში დევნილი ოჯახებისათვის ბინების გადაცემაზე (13 403 განაცხადი) და დასრულდება 2024 წლის 1 მარტს, რის შემდგომაც დაიწყება განაცხადების შეფასება/გადაფასება და მონიტორინგზე გადაცემა. </w:t>
      </w:r>
      <w:r w:rsidRPr="006A46A9">
        <w:rPr>
          <w:rFonts w:ascii="Sylfaen" w:hAnsi="Sylfaen" w:cs="Sylfaen"/>
          <w:lang w:val="ka-GE"/>
        </w:rPr>
        <w:t>აღნიშნულმა გარემოებამ გამოიწვია ცდომილება დაგეგმილ მაჩვენებელთან.</w:t>
      </w:r>
    </w:p>
    <w:p w:rsidR="007D7D32" w:rsidRPr="006A46A9" w:rsidRDefault="007D7D32" w:rsidP="00C3739E">
      <w:pPr>
        <w:pStyle w:val="Normal0"/>
        <w:jc w:val="both"/>
        <w:rPr>
          <w:rFonts w:ascii="Sylfaen" w:hAnsi="Sylfaen" w:cs="Sylfaen"/>
          <w:sz w:val="22"/>
          <w:szCs w:val="22"/>
          <w:lang w:val="ka-GE"/>
        </w:rPr>
      </w:pPr>
    </w:p>
    <w:p w:rsidR="007D7D32" w:rsidRPr="006A46A9" w:rsidRDefault="007D7D32" w:rsidP="00C3739E">
      <w:pPr>
        <w:spacing w:after="0" w:line="240" w:lineRule="auto"/>
        <w:jc w:val="both"/>
        <w:rPr>
          <w:rFonts w:ascii="Sylfaen" w:hAnsi="Sylfaen" w:cs="Sylfaen"/>
          <w:bCs/>
        </w:rPr>
      </w:pPr>
    </w:p>
    <w:p w:rsidR="007D7D32" w:rsidRPr="006A46A9" w:rsidRDefault="007D7D32" w:rsidP="00C3739E">
      <w:pPr>
        <w:pStyle w:val="Heading4"/>
        <w:spacing w:before="0" w:line="240" w:lineRule="auto"/>
        <w:jc w:val="both"/>
        <w:rPr>
          <w:rFonts w:ascii="Sylfaen" w:eastAsia="SimSun" w:hAnsi="Sylfaen" w:cs="Calibri"/>
          <w:i w:val="0"/>
        </w:rPr>
      </w:pPr>
      <w:r w:rsidRPr="006A46A9">
        <w:rPr>
          <w:rFonts w:ascii="Sylfaen" w:eastAsia="SimSun" w:hAnsi="Sylfaen" w:cs="Calibri"/>
          <w:i w:val="0"/>
        </w:rPr>
        <w:t>1.4.8 დასაქმების ხელშეწყობის მომსახურებათა მართვა (პროგრამული კოდი 27 01 08)</w:t>
      </w:r>
    </w:p>
    <w:p w:rsidR="007D7D32" w:rsidRPr="006A46A9" w:rsidRDefault="007D7D32" w:rsidP="00C3739E">
      <w:pPr>
        <w:pStyle w:val="abzacixml"/>
      </w:pPr>
    </w:p>
    <w:p w:rsidR="007D7D32" w:rsidRPr="006A46A9" w:rsidRDefault="007D7D32" w:rsidP="00C3739E">
      <w:pPr>
        <w:spacing w:after="0" w:line="240" w:lineRule="auto"/>
        <w:jc w:val="both"/>
        <w:rPr>
          <w:rFonts w:ascii="Sylfaen" w:hAnsi="Sylfaen"/>
        </w:rPr>
      </w:pPr>
      <w:r w:rsidRPr="006A46A9">
        <w:rPr>
          <w:rFonts w:ascii="Sylfaen" w:hAnsi="Sylfaen"/>
        </w:rPr>
        <w:lastRenderedPageBreak/>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დასაქმების ხელშეწყობის სახელმწიფო სააგენტო</w:t>
      </w:r>
    </w:p>
    <w:p w:rsidR="007D7D32" w:rsidRPr="006A46A9" w:rsidRDefault="007D7D32" w:rsidP="00C3739E">
      <w:pPr>
        <w:pStyle w:val="ListParagraph"/>
        <w:tabs>
          <w:tab w:val="left" w:pos="0"/>
        </w:tabs>
        <w:spacing w:after="0" w:line="240" w:lineRule="auto"/>
        <w:rPr>
          <w:rFonts w:ascii="Sylfaen" w:eastAsiaTheme="minorEastAsia" w:hAnsi="Sylfaen"/>
          <w:highlight w:val="yellow"/>
          <w:lang w:val="ka-GE"/>
        </w:rPr>
      </w:pPr>
    </w:p>
    <w:p w:rsidR="007D7D32" w:rsidRPr="006A46A9" w:rsidRDefault="007D7D32" w:rsidP="00C3739E">
      <w:pPr>
        <w:pStyle w:val="ListParagraph"/>
        <w:spacing w:after="0" w:line="240" w:lineRule="auto"/>
        <w:ind w:left="0"/>
        <w:rPr>
          <w:rFonts w:ascii="Sylfaen" w:hAnsi="Sylfaen"/>
        </w:rPr>
      </w:pPr>
      <w:r w:rsidRPr="006A46A9">
        <w:rPr>
          <w:rFonts w:ascii="Sylfaen" w:hAnsi="Sylfaen"/>
          <w:lang w:val="ka-GE"/>
        </w:rPr>
        <w:t xml:space="preserve">დაგეგმილი </w:t>
      </w:r>
      <w:r w:rsidRPr="006A46A9">
        <w:rPr>
          <w:rFonts w:ascii="Sylfaen" w:hAnsi="Sylfaen"/>
        </w:rPr>
        <w:t>შუალედური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ქვეყანაში უზრუნველყოფილია შრომისა და დასაქმების ხელშეწყობის სფეროში სახელმწიფო პოლიტიკის განხორციელება, შრომის ბაზრის აქტიური პოლიტიკისა და დასაქმების ხელშეწყობის მომსახურებათა მექანიზმების მართვა; სამუშაოს მაძიებელთა და თავისუფალი (ვაკანტური) სამუშაო ადგილების რეგისტრაცია და შრომის ბაზრის მართვის საინფორმაციო სისტემის ადმინისტრირება;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უზრუნველყოფილია საქართველოში დაბრუნებული შრომითი მიგრანტების ადგილობრივ შრომით ბაზარზე დასაქმების, აგრეთვე, საზღვარგარეთ საქართველოს მოქალაქეების დროებით ლეგალურად დასაქმების ხელშეწყობა;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ხორციელდება დასაქმების ფორუმების ჩატარების ორგანიზება.</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hAnsi="Sylfaen" w:cs="Sylfaen"/>
          <w:color w:val="000000"/>
          <w:lang w:val="ka-GE"/>
        </w:rPr>
      </w:pPr>
      <w:r w:rsidRPr="006A46A9">
        <w:rPr>
          <w:rFonts w:ascii="Sylfaen" w:hAnsi="Sylfaen" w:cs="Sylfaen"/>
          <w:color w:val="000000"/>
          <w:lang w:val="ka-GE"/>
        </w:rPr>
        <w:t>მიღწეული შუალედური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 xml:space="preserve">ქვეყანაში უზრუნველყოფილია შრომისა და დასაქმების ხელშეწყობის სფეროში სახელმწიფო პოლიტიკის განხორციელება, შრომის ბაზრის აქტიური პოლიტიკისა და დასაქმების ხელშეწყობის მომსახურებათა მექანიზმების მართვა; სამუშაოს მაძიებელთა და თავისუფალი (ვაკანტური) სამუშაო ადგილების რეგისტრაცია და შრომის ბაზრის მართვის საინფორმაციო სისტემის ადმინისტრირება; </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color w:val="000000" w:themeColor="text1"/>
        </w:rPr>
      </w:pPr>
      <w:r w:rsidRPr="006A46A9">
        <w:rPr>
          <w:rFonts w:ascii="Sylfaen" w:hAnsi="Sylfaen"/>
          <w:color w:val="000000" w:themeColor="text1"/>
        </w:rPr>
        <w:t xml:space="preserve">უზრუნველყოფილია სოციალურად დაუცველი შრომისუნარიანი პირების საზოგადოებრივ სამუშაოებზე დასაქმების ხელშეწყობის პროცესების მართვა; </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color w:val="000000" w:themeColor="text1"/>
        </w:rPr>
      </w:pPr>
      <w:r w:rsidRPr="006A46A9">
        <w:rPr>
          <w:rFonts w:ascii="Sylfaen" w:hAnsi="Sylfaen"/>
          <w:color w:val="000000" w:themeColor="text1"/>
        </w:rPr>
        <w:t>უზრუნველყოფილია საქართველოში დაბრუნებული შრომითი მიგრანტების ადგილობრივ შრომით ბაზარზე დასაქმების</w:t>
      </w:r>
      <w:r w:rsidRPr="006A46A9">
        <w:rPr>
          <w:rFonts w:ascii="Sylfaen" w:hAnsi="Sylfaen"/>
          <w:color w:val="000000" w:themeColor="text1"/>
          <w:lang w:val="ka-GE"/>
        </w:rPr>
        <w:t>/</w:t>
      </w:r>
      <w:r w:rsidRPr="006A46A9">
        <w:rPr>
          <w:rFonts w:ascii="Sylfaen" w:hAnsi="Sylfaen"/>
          <w:color w:val="000000" w:themeColor="text1"/>
        </w:rPr>
        <w:t>საზღვარგარეთ საქართველოს მოქალაქეების დროებით ლეგალურად დასაქმების ხელშეწყობა</w:t>
      </w:r>
      <w:r w:rsidRPr="006A46A9">
        <w:rPr>
          <w:rFonts w:ascii="Sylfaen" w:hAnsi="Sylfaen"/>
          <w:color w:val="000000" w:themeColor="text1"/>
          <w:lang w:val="ka-GE"/>
        </w:rPr>
        <w:t xml:space="preserve"> და</w:t>
      </w:r>
      <w:r w:rsidRPr="006A46A9">
        <w:rPr>
          <w:rFonts w:ascii="Sylfaen" w:hAnsi="Sylfaen"/>
          <w:color w:val="000000" w:themeColor="text1"/>
        </w:rPr>
        <w:t xml:space="preserve"> ა</w:t>
      </w:r>
      <w:r w:rsidRPr="006A46A9">
        <w:rPr>
          <w:rFonts w:ascii="Sylfaen" w:hAnsi="Sylfaen"/>
          <w:color w:val="000000" w:themeColor="text1"/>
          <w:lang w:val="ka-GE"/>
        </w:rPr>
        <w:t>გრეთვე,</w:t>
      </w:r>
      <w:r w:rsidRPr="006A46A9">
        <w:rPr>
          <w:rFonts w:ascii="Sylfaen" w:hAnsi="Sylfaen"/>
          <w:color w:val="000000" w:themeColor="text1"/>
        </w:rPr>
        <w:t xml:space="preserve"> დასაქმების ფორუმების ჩატარების ორგანიზება.</w:t>
      </w:r>
    </w:p>
    <w:p w:rsidR="007D7D32" w:rsidRPr="006A46A9" w:rsidRDefault="007D7D32" w:rsidP="00C3739E">
      <w:pPr>
        <w:spacing w:after="0" w:line="240" w:lineRule="auto"/>
        <w:jc w:val="both"/>
        <w:rPr>
          <w:rFonts w:ascii="Sylfaen" w:eastAsiaTheme="minorEastAsia" w:hAnsi="Sylfaen" w:cs="Sylfaen"/>
          <w:bCs/>
          <w:color w:val="000000" w:themeColor="text1"/>
          <w:shd w:val="clear" w:color="auto" w:fill="FFFFFF"/>
          <w:lang w:val="ka-GE"/>
        </w:rPr>
      </w:pPr>
    </w:p>
    <w:p w:rsidR="007D7D32" w:rsidRPr="006A46A9" w:rsidRDefault="007D7D32" w:rsidP="00C3739E">
      <w:pPr>
        <w:spacing w:after="0" w:line="240" w:lineRule="auto"/>
        <w:jc w:val="both"/>
        <w:rPr>
          <w:rFonts w:ascii="Sylfaen" w:hAnsi="Sylfaen"/>
          <w:color w:val="000000" w:themeColor="text1"/>
          <w:lang w:val="ka-GE"/>
        </w:rPr>
      </w:pPr>
      <w:r w:rsidRPr="006A46A9">
        <w:rPr>
          <w:rFonts w:ascii="Sylfaen" w:hAnsi="Sylfaen"/>
          <w:color w:val="000000" w:themeColor="text1"/>
          <w:lang w:val="ka-GE"/>
        </w:rPr>
        <w:t xml:space="preserve">დაგეგმილი და მიღწეული </w:t>
      </w:r>
      <w:r w:rsidRPr="006A46A9">
        <w:rPr>
          <w:rFonts w:ascii="Sylfaen" w:hAnsi="Sylfaen" w:cs="Sylfaen"/>
          <w:color w:val="000000" w:themeColor="text1"/>
          <w:lang w:val="ka-GE"/>
        </w:rPr>
        <w:t xml:space="preserve">შუალედური </w:t>
      </w:r>
      <w:r w:rsidRPr="006A46A9">
        <w:rPr>
          <w:rFonts w:ascii="Sylfaen" w:hAnsi="Sylfaen"/>
          <w:color w:val="000000" w:themeColor="text1"/>
          <w:lang w:val="ka-GE"/>
        </w:rPr>
        <w:t>შედეგების შეფასების ინდიკატორები</w:t>
      </w:r>
    </w:p>
    <w:p w:rsidR="007D7D32" w:rsidRPr="006A46A9" w:rsidRDefault="007D7D32" w:rsidP="00C3739E">
      <w:pPr>
        <w:spacing w:after="0" w:line="240" w:lineRule="auto"/>
        <w:jc w:val="both"/>
        <w:rPr>
          <w:rFonts w:ascii="Sylfaen" w:hAnsi="Sylfaen"/>
          <w:color w:val="000000" w:themeColor="text1"/>
          <w:lang w:val="ka-GE"/>
        </w:rPr>
      </w:pPr>
    </w:p>
    <w:p w:rsidR="007D7D32" w:rsidRPr="006A46A9" w:rsidRDefault="007D7D32" w:rsidP="00C3739E">
      <w:pPr>
        <w:pStyle w:val="Normal0"/>
        <w:jc w:val="both"/>
        <w:rPr>
          <w:rFonts w:ascii="Sylfaen" w:eastAsia="Sylfaen" w:hAnsi="Sylfaen"/>
          <w:color w:val="000000" w:themeColor="text1"/>
          <w:sz w:val="22"/>
          <w:szCs w:val="22"/>
        </w:rPr>
      </w:pPr>
      <w:r w:rsidRPr="006A46A9">
        <w:rPr>
          <w:rFonts w:ascii="Sylfaen" w:eastAsia="Sylfaen" w:hAnsi="Sylfaen"/>
          <w:color w:val="000000" w:themeColor="text1"/>
          <w:sz w:val="22"/>
          <w:szCs w:val="22"/>
        </w:rPr>
        <w:t>ინდიკატორის დასახელება - დასაქმების ხელშემწყობი ღონისძიებების უზრუნველყოფა;</w:t>
      </w:r>
    </w:p>
    <w:p w:rsidR="007D7D32" w:rsidRPr="006A46A9" w:rsidRDefault="007D7D32" w:rsidP="00C3739E">
      <w:pPr>
        <w:pStyle w:val="Normal0"/>
        <w:jc w:val="both"/>
        <w:rPr>
          <w:rFonts w:ascii="Sylfaen" w:eastAsia="Sylfaen" w:hAnsi="Sylfaen"/>
          <w:color w:val="000000" w:themeColor="text1"/>
          <w:sz w:val="22"/>
          <w:szCs w:val="22"/>
        </w:rPr>
      </w:pPr>
    </w:p>
    <w:p w:rsidR="007D7D32" w:rsidRPr="006A46A9" w:rsidRDefault="007D7D32" w:rsidP="00C3739E">
      <w:pPr>
        <w:pStyle w:val="Normal0"/>
        <w:jc w:val="both"/>
        <w:rPr>
          <w:rFonts w:ascii="Sylfaen" w:eastAsia="Sylfaen" w:hAnsi="Sylfaen"/>
          <w:color w:val="000000" w:themeColor="text1"/>
          <w:sz w:val="22"/>
          <w:szCs w:val="22"/>
        </w:rPr>
      </w:pPr>
      <w:r w:rsidRPr="006A46A9">
        <w:rPr>
          <w:rFonts w:ascii="Sylfaen" w:eastAsia="Sylfaen" w:hAnsi="Sylfaen"/>
          <w:color w:val="000000" w:themeColor="text1"/>
          <w:sz w:val="22"/>
          <w:szCs w:val="22"/>
        </w:rPr>
        <w:t>საბაზისო მაჩვენებელი - შრომითი ურთიერთობებისა და დასაქმების ხელშეწყობის მიზნით ჩატარებული ღონისძიებები;</w:t>
      </w:r>
    </w:p>
    <w:p w:rsidR="007D7D32" w:rsidRPr="006A46A9" w:rsidRDefault="007D7D32" w:rsidP="00C3739E">
      <w:pPr>
        <w:pStyle w:val="Normal0"/>
        <w:jc w:val="both"/>
        <w:rPr>
          <w:rFonts w:ascii="Sylfaen" w:eastAsia="Sylfaen" w:hAnsi="Sylfaen"/>
          <w:color w:val="000000" w:themeColor="text1"/>
          <w:sz w:val="22"/>
          <w:szCs w:val="22"/>
        </w:rPr>
      </w:pPr>
    </w:p>
    <w:p w:rsidR="007D7D32" w:rsidRPr="006A46A9" w:rsidRDefault="007D7D32" w:rsidP="00C3739E">
      <w:pPr>
        <w:pStyle w:val="Normal0"/>
        <w:jc w:val="both"/>
        <w:rPr>
          <w:rFonts w:ascii="Sylfaen" w:eastAsia="Sylfaen" w:hAnsi="Sylfaen"/>
          <w:color w:val="000000" w:themeColor="text1"/>
          <w:sz w:val="22"/>
          <w:szCs w:val="22"/>
        </w:rPr>
      </w:pPr>
      <w:r w:rsidRPr="006A46A9">
        <w:rPr>
          <w:rFonts w:ascii="Sylfaen" w:eastAsia="Sylfaen" w:hAnsi="Sylfaen"/>
          <w:color w:val="000000" w:themeColor="text1"/>
          <w:sz w:val="22"/>
          <w:szCs w:val="22"/>
        </w:rPr>
        <w:t xml:space="preserve">მიზნობრივი მაჩვენებელი - შენარჩუნებულია საბაზისო მაჩვენებელი; </w:t>
      </w:r>
    </w:p>
    <w:p w:rsidR="007D7D32" w:rsidRPr="006A46A9" w:rsidRDefault="007D7D32" w:rsidP="00C3739E">
      <w:pPr>
        <w:pStyle w:val="Normal0"/>
        <w:jc w:val="both"/>
        <w:rPr>
          <w:rFonts w:ascii="Sylfaen" w:eastAsia="Sylfaen" w:hAnsi="Sylfaen"/>
          <w:color w:val="000000" w:themeColor="text1"/>
          <w:sz w:val="22"/>
          <w:szCs w:val="22"/>
        </w:rPr>
      </w:pPr>
    </w:p>
    <w:p w:rsidR="007D7D32" w:rsidRPr="006A46A9" w:rsidRDefault="007D7D32" w:rsidP="00C3739E">
      <w:pPr>
        <w:pStyle w:val="Normal0"/>
        <w:jc w:val="both"/>
        <w:rPr>
          <w:rFonts w:ascii="Sylfaen" w:hAnsi="Sylfaen" w:cs="Sylfaen"/>
          <w:color w:val="000000" w:themeColor="text1"/>
          <w:sz w:val="22"/>
          <w:szCs w:val="22"/>
          <w:lang w:val="ka-GE"/>
        </w:rPr>
      </w:pPr>
      <w:r w:rsidRPr="006A46A9">
        <w:rPr>
          <w:rFonts w:ascii="Sylfaen" w:hAnsi="Sylfaen" w:cs="Calibri"/>
          <w:bCs/>
          <w:color w:val="000000" w:themeColor="text1"/>
          <w:sz w:val="22"/>
          <w:szCs w:val="22"/>
          <w:lang w:val="ka-GE"/>
        </w:rPr>
        <w:t xml:space="preserve">მიღწეული </w:t>
      </w:r>
      <w:r w:rsidRPr="006A46A9">
        <w:rPr>
          <w:rFonts w:ascii="Sylfaen" w:eastAsia="Sylfaen" w:hAnsi="Sylfaen"/>
          <w:bCs/>
          <w:color w:val="000000" w:themeColor="text1"/>
          <w:sz w:val="22"/>
          <w:szCs w:val="22"/>
        </w:rPr>
        <w:t xml:space="preserve">შუალედური </w:t>
      </w:r>
      <w:r w:rsidRPr="006A46A9">
        <w:rPr>
          <w:rFonts w:ascii="Sylfaen" w:hAnsi="Sylfaen" w:cs="Calibri"/>
          <w:bCs/>
          <w:color w:val="000000" w:themeColor="text1"/>
          <w:sz w:val="22"/>
          <w:szCs w:val="22"/>
          <w:lang w:val="ka-GE"/>
        </w:rPr>
        <w:t xml:space="preserve">შედეგის შეფასების ინდიკატორი - </w:t>
      </w:r>
      <w:r w:rsidRPr="006A46A9">
        <w:rPr>
          <w:rFonts w:ascii="Sylfaen" w:hAnsi="Sylfaen"/>
          <w:color w:val="000000" w:themeColor="text1"/>
          <w:sz w:val="22"/>
          <w:szCs w:val="22"/>
        </w:rPr>
        <w:t>უზრუნველყოფილია შრომითი ურთიერთობებისა და დასაქმების ხელშეწყობის ღონისძიებები, დანერგილია შესაბამისი მექანიზმები შეზღუდული შესაძლებლობისა და სპეციალური საჭიროების მქონე პირთა დასაქმების ხელშეწყობისათვის.</w:t>
      </w:r>
      <w:r w:rsidRPr="006A46A9">
        <w:rPr>
          <w:rFonts w:ascii="Sylfaen" w:hAnsi="Sylfaen"/>
          <w:color w:val="000000" w:themeColor="text1"/>
          <w:sz w:val="22"/>
          <w:szCs w:val="22"/>
          <w:lang w:val="en-GB"/>
        </w:rPr>
        <w:t xml:space="preserve"> </w:t>
      </w:r>
      <w:r w:rsidRPr="006A46A9">
        <w:rPr>
          <w:rFonts w:ascii="Sylfaen" w:eastAsia="Sylfaen" w:hAnsi="Sylfaen"/>
          <w:color w:val="000000" w:themeColor="text1"/>
          <w:sz w:val="22"/>
          <w:szCs w:val="22"/>
        </w:rPr>
        <w:t>დასაქმების ხელშეწყობის სხვადასხვა აქტივობების შედეგად</w:t>
      </w:r>
      <w:r w:rsidRPr="006A46A9">
        <w:rPr>
          <w:rFonts w:ascii="Sylfaen" w:eastAsia="Sylfaen" w:hAnsi="Sylfaen"/>
          <w:color w:val="000000" w:themeColor="text1"/>
          <w:sz w:val="22"/>
          <w:szCs w:val="22"/>
          <w:lang w:val="en-GB"/>
        </w:rPr>
        <w:t xml:space="preserve"> </w:t>
      </w:r>
      <w:r w:rsidRPr="006A46A9">
        <w:rPr>
          <w:rFonts w:ascii="Sylfaen" w:eastAsia="Sylfaen" w:hAnsi="Sylfaen"/>
          <w:color w:val="000000" w:themeColor="text1"/>
          <w:sz w:val="22"/>
          <w:szCs w:val="22"/>
          <w:lang w:val="ka-GE"/>
        </w:rPr>
        <w:t>„</w:t>
      </w:r>
      <w:r w:rsidRPr="006A46A9">
        <w:rPr>
          <w:rFonts w:ascii="Sylfaen" w:hAnsi="Sylfaen"/>
          <w:color w:val="000000" w:themeColor="text1"/>
          <w:sz w:val="22"/>
          <w:szCs w:val="22"/>
          <w:lang w:val="ka-GE"/>
        </w:rPr>
        <w:t xml:space="preserve">დასაქმების </w:t>
      </w:r>
      <w:r w:rsidRPr="006A46A9">
        <w:rPr>
          <w:rFonts w:ascii="Sylfaen" w:hAnsi="Sylfaen"/>
          <w:color w:val="000000" w:themeColor="text1"/>
          <w:sz w:val="22"/>
          <w:szCs w:val="22"/>
          <w:lang w:val="ka-GE"/>
        </w:rPr>
        <w:lastRenderedPageBreak/>
        <w:t>ხელშეწყობის 2023 წლის სახელმწიფო პროგრამის“ ფარგლებში ღია შრომის ბაზარზე დასაქმებულია 15 899 სამუშაოს მაძიებელი, მათ შორის 8 658 ქალი.</w:t>
      </w:r>
    </w:p>
    <w:p w:rsidR="007D7D32" w:rsidRPr="006A46A9" w:rsidRDefault="007D7D32" w:rsidP="00C3739E">
      <w:pPr>
        <w:pStyle w:val="Normal0"/>
        <w:jc w:val="both"/>
        <w:rPr>
          <w:rFonts w:ascii="Sylfaen" w:eastAsia="Sylfaen" w:hAnsi="Sylfaen"/>
          <w:color w:val="000000"/>
          <w:sz w:val="22"/>
          <w:szCs w:val="22"/>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pStyle w:val="Heading4"/>
        <w:spacing w:before="0" w:line="240" w:lineRule="auto"/>
        <w:jc w:val="both"/>
        <w:rPr>
          <w:rFonts w:ascii="Sylfaen" w:eastAsia="SimSun" w:hAnsi="Sylfaen" w:cs="Calibri"/>
          <w:i w:val="0"/>
        </w:rPr>
      </w:pPr>
      <w:r w:rsidRPr="006A46A9">
        <w:rPr>
          <w:rFonts w:ascii="Sylfaen" w:eastAsia="SimSun" w:hAnsi="Sylfaen" w:cs="Calibri"/>
          <w:i w:val="0"/>
        </w:rPr>
        <w:t>1.4.9 ჯანმრთელობის დაცვის პროგრამების მართვა (პროგრამული კოდი 27 01 09)</w:t>
      </w:r>
    </w:p>
    <w:p w:rsidR="007D7D32" w:rsidRPr="006A46A9" w:rsidRDefault="007D7D32" w:rsidP="00C3739E">
      <w:pPr>
        <w:pBdr>
          <w:top w:val="nil"/>
          <w:left w:val="nil"/>
          <w:bottom w:val="nil"/>
          <w:right w:val="nil"/>
          <w:between w:val="nil"/>
        </w:pBdr>
        <w:spacing w:after="0" w:line="240" w:lineRule="auto"/>
        <w:jc w:val="both"/>
        <w:rPr>
          <w:rFonts w:ascii="Sylfaen" w:eastAsia="Calibri" w:hAnsi="Sylfaen" w:cs="Calibri"/>
        </w:rPr>
      </w:pPr>
    </w:p>
    <w:p w:rsidR="007D7D32" w:rsidRPr="006A46A9" w:rsidRDefault="007D7D32" w:rsidP="00C3739E">
      <w:pPr>
        <w:spacing w:after="0" w:line="240" w:lineRule="auto"/>
        <w:jc w:val="both"/>
        <w:rPr>
          <w:rFonts w:ascii="Sylfaen" w:eastAsia="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ჯანმრთელობის ეროვნული სააგენტო</w:t>
      </w:r>
    </w:p>
    <w:p w:rsidR="007D7D32" w:rsidRPr="006A46A9" w:rsidRDefault="007D7D32" w:rsidP="00C3739E">
      <w:pPr>
        <w:pBdr>
          <w:top w:val="nil"/>
          <w:left w:val="nil"/>
          <w:bottom w:val="nil"/>
          <w:right w:val="nil"/>
          <w:between w:val="nil"/>
        </w:pBdr>
        <w:spacing w:after="0" w:line="240" w:lineRule="auto"/>
        <w:jc w:val="both"/>
        <w:rPr>
          <w:rFonts w:ascii="Sylfaen" w:eastAsia="Calibri" w:hAnsi="Sylfaen" w:cs="Calibri"/>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მოსახლეობა საჭიროების შესაბამისად უზრუნველყოფილია ჯანმრთელობის დაცვის პროგრამების შეუფერხებელი ფუნქციონირებით.</w:t>
      </w: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r w:rsidRPr="006A46A9">
        <w:rPr>
          <w:rFonts w:ascii="Sylfaen" w:hAnsi="Sylfaen"/>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მოსახლეობა საჭიროების შესაბამისად უზრუნველყოფილია ჯანმრთელობის დაცვის პროგრამების შეუფერხებელი ფუნქციონირებით.</w:t>
      </w:r>
    </w:p>
    <w:p w:rsidR="007D7D32" w:rsidRPr="006A46A9" w:rsidRDefault="007D7D32" w:rsidP="00C3739E">
      <w:pPr>
        <w:spacing w:after="0" w:line="240" w:lineRule="auto"/>
        <w:ind w:left="540"/>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დაგეგმილი და 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rPr>
        <w:t xml:space="preserve">ინდიკატორის დასახელება </w:t>
      </w:r>
      <w:r w:rsidRPr="006A46A9">
        <w:rPr>
          <w:rFonts w:ascii="Sylfaen" w:eastAsia="Sylfaen" w:hAnsi="Sylfaen"/>
          <w:color w:val="000000"/>
          <w:sz w:val="22"/>
          <w:szCs w:val="22"/>
          <w:lang w:val="ka-GE"/>
        </w:rPr>
        <w:t xml:space="preserve">- </w:t>
      </w:r>
      <w:r w:rsidRPr="006A46A9">
        <w:rPr>
          <w:rFonts w:ascii="Sylfaen" w:eastAsia="Sylfaen" w:hAnsi="Sylfaen"/>
          <w:color w:val="000000"/>
          <w:sz w:val="22"/>
          <w:szCs w:val="22"/>
        </w:rPr>
        <w:t xml:space="preserve">ჯანმრთელობის დაცვის პროგრამების შეუფერხებელი ფუნქციონირების ხელშეწყობა; </w:t>
      </w:r>
    </w:p>
    <w:p w:rsidR="007D7D32" w:rsidRPr="006A46A9" w:rsidRDefault="007D7D32" w:rsidP="00C3739E">
      <w:pPr>
        <w:pStyle w:val="Normal0"/>
        <w:jc w:val="both"/>
        <w:rPr>
          <w:rFonts w:ascii="Sylfaen" w:eastAsia="Sylfaen" w:hAnsi="Sylfaen"/>
          <w:color w:val="000000"/>
          <w:sz w:val="22"/>
          <w:szCs w:val="22"/>
        </w:rPr>
      </w:pP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w:t>
      </w:r>
      <w:r w:rsidRPr="006A46A9">
        <w:rPr>
          <w:rFonts w:ascii="Sylfaen" w:eastAsia="Sylfaen" w:hAnsi="Sylfaen"/>
          <w:color w:val="000000"/>
          <w:sz w:val="22"/>
          <w:szCs w:val="22"/>
          <w:lang w:val="ka-GE"/>
        </w:rPr>
        <w:t xml:space="preserve"> -</w:t>
      </w:r>
      <w:r w:rsidRPr="006A46A9">
        <w:rPr>
          <w:rFonts w:ascii="Sylfaen" w:eastAsia="Sylfaen" w:hAnsi="Sylfaen"/>
          <w:color w:val="000000"/>
          <w:sz w:val="22"/>
          <w:szCs w:val="22"/>
        </w:rPr>
        <w:t xml:space="preserve"> ჯანმრთელობის პროგრამებში ჩართული სამიზნე ჯგუფების შესაბამისი სერვისებით უზრუნველყოფა; </w:t>
      </w:r>
    </w:p>
    <w:p w:rsidR="007D7D32" w:rsidRPr="006A46A9" w:rsidRDefault="007D7D32" w:rsidP="00C3739E">
      <w:pPr>
        <w:pStyle w:val="Normal0"/>
        <w:jc w:val="both"/>
        <w:rPr>
          <w:rFonts w:ascii="Sylfaen" w:eastAsia="Sylfaen" w:hAnsi="Sylfaen"/>
          <w:bCs/>
          <w:color w:val="000000"/>
          <w:sz w:val="22"/>
          <w:szCs w:val="22"/>
        </w:rPr>
      </w:pP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bCs/>
          <w:color w:val="000000"/>
          <w:sz w:val="22"/>
          <w:szCs w:val="22"/>
        </w:rPr>
        <w:t xml:space="preserve">მიზნობრივი მაჩვენებელი - </w:t>
      </w:r>
      <w:r w:rsidRPr="006A46A9">
        <w:rPr>
          <w:rFonts w:ascii="Sylfaen" w:eastAsia="Sylfaen" w:hAnsi="Sylfaen"/>
          <w:color w:val="000000"/>
          <w:sz w:val="22"/>
          <w:szCs w:val="22"/>
        </w:rPr>
        <w:t>შენარჩუნებულია საბაზისო მაჩვენებლები</w:t>
      </w:r>
    </w:p>
    <w:p w:rsidR="007D7D32" w:rsidRPr="006A46A9" w:rsidRDefault="007D7D32" w:rsidP="00C3739E">
      <w:pPr>
        <w:spacing w:after="0" w:line="240" w:lineRule="auto"/>
        <w:jc w:val="both"/>
        <w:rPr>
          <w:rFonts w:ascii="Sylfaen" w:hAnsi="Sylfaen" w:cs="Calibri"/>
          <w:bCs/>
          <w:color w:val="000000"/>
          <w:lang w:val="ka-GE"/>
        </w:rPr>
      </w:pPr>
    </w:p>
    <w:p w:rsidR="007D7D32" w:rsidRPr="006A46A9" w:rsidRDefault="007D7D32" w:rsidP="00C3739E">
      <w:pPr>
        <w:spacing w:after="0" w:line="240" w:lineRule="auto"/>
        <w:jc w:val="both"/>
        <w:rPr>
          <w:rFonts w:ascii="Sylfaen" w:eastAsiaTheme="minorEastAsia" w:hAnsi="Sylfaen" w:cs="Calibri"/>
          <w:bCs/>
          <w:color w:val="000000"/>
          <w:lang w:val="ka-GE"/>
        </w:rPr>
      </w:pPr>
      <w:r w:rsidRPr="006A46A9">
        <w:rPr>
          <w:rFonts w:ascii="Sylfaen" w:hAnsi="Sylfaen" w:cs="Calibri"/>
          <w:bCs/>
          <w:color w:val="000000"/>
          <w:lang w:val="ka-GE"/>
        </w:rPr>
        <w:t xml:space="preserve">მიღწეული </w:t>
      </w:r>
      <w:r w:rsidRPr="006A46A9">
        <w:rPr>
          <w:rFonts w:ascii="Sylfaen" w:eastAsia="Sylfaen" w:hAnsi="Sylfaen"/>
          <w:bCs/>
          <w:color w:val="000000"/>
        </w:rPr>
        <w:t xml:space="preserve">შუალედური </w:t>
      </w:r>
      <w:r w:rsidRPr="006A46A9">
        <w:rPr>
          <w:rFonts w:ascii="Sylfaen" w:hAnsi="Sylfaen" w:cs="Calibri"/>
          <w:bCs/>
          <w:color w:val="000000"/>
          <w:lang w:val="ka-GE"/>
        </w:rPr>
        <w:t xml:space="preserve">შედეგის შეფასების ინდიკატორი - </w:t>
      </w:r>
      <w:r w:rsidRPr="006A46A9">
        <w:rPr>
          <w:rFonts w:ascii="Sylfaen" w:hAnsi="Sylfaen" w:cs="Sylfaen"/>
          <w:lang w:val="ka-GE"/>
        </w:rPr>
        <w:t>ჯანმრთელობის პროგრამებით გათვალისწინებული შესაბამისი სერვისებით უზრუნველყოფილია მოსახლეობა; საქართველოს მთავრობის დადგენილებით დამტკიცებული ჯანმრთელობის დაცვის სახელმწიფო პროგრამები;</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pStyle w:val="Heading4"/>
        <w:spacing w:before="0" w:line="240" w:lineRule="auto"/>
        <w:jc w:val="both"/>
        <w:rPr>
          <w:rFonts w:ascii="Sylfaen" w:eastAsia="SimSun" w:hAnsi="Sylfaen" w:cs="Calibri"/>
          <w:i w:val="0"/>
        </w:rPr>
      </w:pPr>
      <w:r w:rsidRPr="006A46A9">
        <w:rPr>
          <w:rFonts w:ascii="Sylfaen" w:eastAsia="SimSun" w:hAnsi="Sylfaen" w:cs="Calibri"/>
          <w:i w:val="0"/>
        </w:rPr>
        <w:t>1.4.10 ინფორმაციული ტექნოლოგიების სისტემების განვითარება და მართვა (პროგრამული კოდი 27 01 10)</w:t>
      </w:r>
    </w:p>
    <w:p w:rsidR="007D7D32" w:rsidRPr="006A46A9" w:rsidRDefault="007D7D32" w:rsidP="00C3739E">
      <w:pPr>
        <w:pBdr>
          <w:top w:val="nil"/>
          <w:left w:val="nil"/>
          <w:bottom w:val="nil"/>
          <w:right w:val="nil"/>
          <w:between w:val="nil"/>
        </w:pBdr>
        <w:spacing w:after="0" w:line="240" w:lineRule="auto"/>
        <w:jc w:val="both"/>
        <w:rPr>
          <w:rFonts w:ascii="Sylfaen" w:eastAsia="Calibri" w:hAnsi="Sylfaen" w:cs="Calibri"/>
        </w:rPr>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ინფორმაციული ტექნოლოგიების სააგენტო </w:t>
      </w:r>
    </w:p>
    <w:p w:rsidR="007D7D32" w:rsidRPr="006A46A9" w:rsidRDefault="007D7D32" w:rsidP="00C3739E">
      <w:pPr>
        <w:pStyle w:val="ListParagraph"/>
        <w:spacing w:after="0" w:line="240" w:lineRule="auto"/>
        <w:ind w:left="0"/>
        <w:rPr>
          <w:rFonts w:ascii="Sylfaen" w:hAnsi="Sylfaen"/>
          <w:lang w:val="ka-GE"/>
        </w:rPr>
      </w:pPr>
    </w:p>
    <w:p w:rsidR="007D7D32" w:rsidRPr="006A46A9" w:rsidRDefault="007D7D32" w:rsidP="00C3739E">
      <w:pPr>
        <w:pStyle w:val="ListParagraph"/>
        <w:spacing w:after="0" w:line="240" w:lineRule="auto"/>
        <w:ind w:left="0"/>
        <w:rPr>
          <w:rFonts w:ascii="Sylfaen" w:hAnsi="Sylfaen"/>
          <w:lang w:val="ka-GE"/>
        </w:rPr>
      </w:pPr>
      <w:r w:rsidRPr="006A46A9">
        <w:rPr>
          <w:rFonts w:ascii="Sylfaen" w:hAnsi="Sylfaen"/>
          <w:lang w:val="ka-GE"/>
        </w:rPr>
        <w:lastRenderedPageBreak/>
        <w:t xml:space="preserve">დაგეგმილი </w:t>
      </w:r>
      <w:r w:rsidRPr="006A46A9">
        <w:rPr>
          <w:rFonts w:ascii="Sylfaen" w:hAnsi="Sylfaen"/>
        </w:rPr>
        <w:t xml:space="preserve">შუალედური </w:t>
      </w:r>
      <w:r w:rsidRPr="006A46A9">
        <w:rPr>
          <w:rFonts w:ascii="Sylfaen" w:hAnsi="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სამინისტროს სისტემის ფუნქციონირებისათვის უზრუნველყოფილია საინფორმაციო სისტემების, ინფორმაციული ტექნოლოგიების, ინტეგრირებული სერვერული და ქსელური ინფრასტრუქტურა.</w:t>
      </w: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მიმდინარეობდა 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ეფექტური მუშაობის და განვითარების უზრუნველყოფა;</w:t>
      </w: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დაგეგმილი და 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შედეგების შეფასების ინდიკატორები</w:t>
      </w:r>
    </w:p>
    <w:p w:rsidR="007D7D32" w:rsidRPr="006A46A9" w:rsidRDefault="007D7D32" w:rsidP="00C3739E">
      <w:pPr>
        <w:pStyle w:val="Normal0"/>
        <w:jc w:val="both"/>
        <w:rPr>
          <w:rFonts w:ascii="Sylfaen" w:eastAsia="Sylfaen" w:hAnsi="Sylfaen"/>
          <w:color w:val="000000"/>
          <w:sz w:val="22"/>
          <w:szCs w:val="22"/>
        </w:rPr>
      </w:pP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ინდიკატორის დასახელება</w:t>
      </w:r>
      <w:r w:rsidRPr="006A46A9">
        <w:rPr>
          <w:rFonts w:ascii="Sylfaen" w:eastAsia="Sylfaen" w:hAnsi="Sylfaen"/>
          <w:color w:val="000000"/>
          <w:sz w:val="22"/>
          <w:szCs w:val="22"/>
          <w:lang w:val="ka-GE"/>
        </w:rPr>
        <w:t xml:space="preserve"> -</w:t>
      </w:r>
      <w:r w:rsidRPr="006A46A9">
        <w:rPr>
          <w:rFonts w:ascii="Sylfaen" w:eastAsia="Sylfaen" w:hAnsi="Sylfaen"/>
          <w:color w:val="000000"/>
          <w:sz w:val="22"/>
          <w:szCs w:val="22"/>
        </w:rPr>
        <w:t xml:space="preserve"> საინფორმაციო სისტემების, ინფორმაციული ტექნოლოგიების, ინტეგრირებული სერვერული და ქსელური ინფრასტრუქტურის განვითარება;</w:t>
      </w:r>
    </w:p>
    <w:p w:rsidR="007D7D32" w:rsidRPr="006A46A9" w:rsidRDefault="007D7D32" w:rsidP="00C3739E">
      <w:pPr>
        <w:pStyle w:val="Normal0"/>
        <w:jc w:val="both"/>
        <w:rPr>
          <w:rFonts w:ascii="Sylfaen" w:eastAsia="Sylfaen" w:hAnsi="Sylfaen"/>
          <w:color w:val="000000"/>
          <w:sz w:val="22"/>
          <w:szCs w:val="22"/>
        </w:rPr>
      </w:pP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w:t>
      </w:r>
      <w:r w:rsidRPr="006A46A9">
        <w:rPr>
          <w:rFonts w:ascii="Sylfaen" w:eastAsia="Sylfaen" w:hAnsi="Sylfaen"/>
          <w:color w:val="000000"/>
          <w:sz w:val="22"/>
          <w:szCs w:val="22"/>
          <w:lang w:val="ka-GE"/>
        </w:rPr>
        <w:t>-</w:t>
      </w:r>
      <w:r w:rsidRPr="006A46A9">
        <w:rPr>
          <w:rFonts w:ascii="Sylfaen" w:eastAsia="Sylfaen" w:hAnsi="Sylfaen"/>
          <w:color w:val="000000"/>
          <w:sz w:val="22"/>
          <w:szCs w:val="22"/>
        </w:rPr>
        <w:t xml:space="preserve"> ელექტრონული სერვისების მიწოდების უზრუნველყოფა, სერვერული და ქსელური ინფრასტრუქტურის ადმინისტრირება, რესურსების ოპტიმიზაცია და გამართული მუშაობის უზრუნველყოფა;</w:t>
      </w:r>
    </w:p>
    <w:p w:rsidR="007D7D32" w:rsidRPr="006A46A9" w:rsidRDefault="007D7D32" w:rsidP="00C3739E">
      <w:pPr>
        <w:pStyle w:val="Normal0"/>
        <w:jc w:val="both"/>
        <w:rPr>
          <w:rFonts w:ascii="Sylfaen" w:eastAsia="Sylfaen" w:hAnsi="Sylfaen"/>
          <w:bCs/>
          <w:color w:val="000000"/>
          <w:sz w:val="22"/>
          <w:szCs w:val="22"/>
        </w:rPr>
      </w:pPr>
    </w:p>
    <w:p w:rsidR="007D7D32" w:rsidRPr="006A46A9" w:rsidRDefault="007D7D32" w:rsidP="00C3739E">
      <w:pPr>
        <w:pStyle w:val="Normal0"/>
        <w:jc w:val="both"/>
        <w:rPr>
          <w:rFonts w:ascii="Sylfaen" w:eastAsia="Sylfaen" w:hAnsi="Sylfaen"/>
          <w:color w:val="000000"/>
          <w:sz w:val="22"/>
          <w:szCs w:val="22"/>
          <w:lang w:val="ka-GE"/>
        </w:rPr>
      </w:pPr>
      <w:r w:rsidRPr="006A46A9">
        <w:rPr>
          <w:rFonts w:ascii="Sylfaen" w:eastAsia="Sylfaen" w:hAnsi="Sylfaen"/>
          <w:bCs/>
          <w:color w:val="000000"/>
          <w:sz w:val="22"/>
          <w:szCs w:val="22"/>
        </w:rPr>
        <w:t xml:space="preserve">მიზნობრივი მაჩვენებელი - </w:t>
      </w:r>
      <w:r w:rsidRPr="006A46A9">
        <w:rPr>
          <w:rFonts w:ascii="Sylfaen" w:eastAsia="Sylfaen" w:hAnsi="Sylfaen"/>
          <w:color w:val="000000"/>
          <w:sz w:val="22"/>
          <w:szCs w:val="22"/>
        </w:rPr>
        <w:t>შენარჩუნებულია საბაზისო მონაცემები</w:t>
      </w:r>
      <w:r w:rsidRPr="006A46A9">
        <w:rPr>
          <w:rFonts w:ascii="Sylfaen" w:eastAsia="Sylfaen" w:hAnsi="Sylfaen"/>
          <w:color w:val="000000"/>
          <w:sz w:val="22"/>
          <w:szCs w:val="22"/>
          <w:lang w:val="ka-GE"/>
        </w:rPr>
        <w:t>;</w:t>
      </w:r>
    </w:p>
    <w:p w:rsidR="007D7D32" w:rsidRPr="006A46A9" w:rsidRDefault="007D7D32" w:rsidP="00C3739E">
      <w:pPr>
        <w:pStyle w:val="ListParagraph"/>
        <w:shd w:val="clear" w:color="auto" w:fill="FFFFFF"/>
        <w:tabs>
          <w:tab w:val="left" w:pos="709"/>
        </w:tabs>
        <w:spacing w:after="0" w:line="240" w:lineRule="auto"/>
        <w:ind w:left="0"/>
        <w:rPr>
          <w:rFonts w:ascii="Sylfaen" w:hAnsi="Sylfaen" w:cs="Calibri"/>
          <w:bCs/>
          <w:lang w:val="ka-GE"/>
        </w:rPr>
      </w:pPr>
    </w:p>
    <w:p w:rsidR="007D7D32" w:rsidRPr="006A46A9" w:rsidRDefault="007D7D32" w:rsidP="00C3739E">
      <w:pPr>
        <w:pStyle w:val="ListParagraph"/>
        <w:shd w:val="clear" w:color="auto" w:fill="FFFFFF"/>
        <w:tabs>
          <w:tab w:val="left" w:pos="709"/>
        </w:tabs>
        <w:spacing w:after="0" w:line="240" w:lineRule="auto"/>
        <w:ind w:left="0"/>
        <w:rPr>
          <w:rFonts w:ascii="Sylfaen" w:hAnsi="Sylfaen"/>
          <w:color w:val="000000" w:themeColor="text1"/>
        </w:rPr>
      </w:pPr>
      <w:r w:rsidRPr="006A46A9">
        <w:rPr>
          <w:rFonts w:ascii="Sylfaen" w:hAnsi="Sylfaen" w:cs="Calibri"/>
          <w:bCs/>
          <w:lang w:val="ka-GE"/>
        </w:rPr>
        <w:t xml:space="preserve">მიღწეული </w:t>
      </w:r>
      <w:r w:rsidRPr="006A46A9">
        <w:rPr>
          <w:rFonts w:ascii="Sylfaen" w:hAnsi="Sylfaen"/>
          <w:bCs/>
        </w:rPr>
        <w:t xml:space="preserve">შუალედური </w:t>
      </w:r>
      <w:r w:rsidRPr="006A46A9">
        <w:rPr>
          <w:rFonts w:ascii="Sylfaen" w:hAnsi="Sylfaen" w:cs="Calibri"/>
          <w:bCs/>
          <w:lang w:val="ka-GE"/>
        </w:rPr>
        <w:t xml:space="preserve">შედეგის შეფასების ინდიკატორი - </w:t>
      </w:r>
      <w:r w:rsidRPr="006A46A9">
        <w:rPr>
          <w:rFonts w:ascii="Sylfaen" w:hAnsi="Sylfaen"/>
          <w:color w:val="000000" w:themeColor="text1"/>
        </w:rPr>
        <w:t>სამინისტროს სისტემის ფუნქციონირებისათვის უზრუნველყოფილია საინფორმაციო სისტემების, ინფორმაციული ტექნოლოგიების, ინტეგრირებული სერვერული და ქსელური ინფრასტრუქტურა.</w:t>
      </w:r>
    </w:p>
    <w:p w:rsidR="007D7D32" w:rsidRPr="006A46A9" w:rsidRDefault="007D7D32" w:rsidP="00C3739E">
      <w:pPr>
        <w:pStyle w:val="abzacixml"/>
        <w:rPr>
          <w:highlight w:val="yellow"/>
        </w:rPr>
      </w:pP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pStyle w:val="Heading4"/>
        <w:spacing w:before="0" w:line="240" w:lineRule="auto"/>
        <w:jc w:val="both"/>
        <w:rPr>
          <w:rFonts w:ascii="Sylfaen" w:eastAsia="SimSun" w:hAnsi="Sylfaen" w:cs="Calibri"/>
          <w:i w:val="0"/>
        </w:rPr>
      </w:pPr>
      <w:r w:rsidRPr="006A46A9">
        <w:rPr>
          <w:rFonts w:ascii="Sylfaen" w:eastAsia="SimSun" w:hAnsi="Sylfaen" w:cs="Calibri"/>
          <w:i w:val="0"/>
          <w:lang w:val="ka-GE"/>
        </w:rPr>
        <w:t xml:space="preserve">1.4.11 </w:t>
      </w:r>
      <w:r w:rsidRPr="006A46A9">
        <w:rPr>
          <w:rFonts w:ascii="Sylfaen" w:eastAsia="SimSun" w:hAnsi="Sylfaen" w:cs="Calibri"/>
          <w:i w:val="0"/>
        </w:rPr>
        <w:t>მოქალაქეთა ინდივიდუალური სამედიცინო დახმარების ხელშეწყობა და მართვა (პროგრამული კოდი</w:t>
      </w:r>
      <w:r w:rsidRPr="006A46A9">
        <w:rPr>
          <w:rFonts w:ascii="Sylfaen" w:eastAsia="SimSun" w:hAnsi="Sylfaen" w:cs="Calibri"/>
          <w:i w:val="0"/>
          <w:lang w:val="ka-GE"/>
        </w:rPr>
        <w:t xml:space="preserve"> </w:t>
      </w:r>
      <w:r w:rsidRPr="006A46A9">
        <w:rPr>
          <w:rFonts w:ascii="Sylfaen" w:eastAsia="SimSun" w:hAnsi="Sylfaen" w:cs="Calibri"/>
          <w:i w:val="0"/>
        </w:rPr>
        <w:t>27 01 11)</w:t>
      </w:r>
    </w:p>
    <w:p w:rsidR="007D7D32" w:rsidRPr="006A46A9" w:rsidRDefault="007D7D32" w:rsidP="00C3739E">
      <w:pPr>
        <w:spacing w:after="0" w:line="240" w:lineRule="auto"/>
        <w:jc w:val="both"/>
        <w:rPr>
          <w:rFonts w:ascii="Sylfaen" w:hAnsi="Sylfaen"/>
          <w:lang w:val="ka-GE"/>
        </w:rPr>
      </w:pPr>
    </w:p>
    <w:p w:rsidR="007D7D32" w:rsidRPr="006A46A9" w:rsidRDefault="007D7D32" w:rsidP="00C3739E">
      <w:pPr>
        <w:spacing w:after="0" w:line="240" w:lineRule="auto"/>
        <w:jc w:val="both"/>
        <w:rPr>
          <w:rFonts w:ascii="Sylfaen" w:hAnsi="Sylfaen"/>
        </w:rPr>
      </w:pPr>
      <w:r w:rsidRPr="006A46A9">
        <w:rPr>
          <w:rFonts w:ascii="Sylfaen" w:hAnsi="Sylfaen"/>
        </w:rPr>
        <w:t>პროგრამის განმახორციელებელი:</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ა(ა)იპ - საქართველოს სოლიდარობის ფონდი</w:t>
      </w:r>
    </w:p>
    <w:p w:rsidR="007D7D32" w:rsidRPr="006A46A9" w:rsidRDefault="007D7D32" w:rsidP="00C3739E">
      <w:pPr>
        <w:tabs>
          <w:tab w:val="left" w:pos="0"/>
        </w:tabs>
        <w:spacing w:after="0" w:line="240" w:lineRule="auto"/>
        <w:jc w:val="both"/>
        <w:rPr>
          <w:rFonts w:ascii="Sylfaen" w:eastAsiaTheme="minorEastAsia" w:hAnsi="Sylfaen" w:cs="Sylfaen"/>
          <w:highlight w:val="yellow"/>
          <w:lang w:val="ka-GE"/>
        </w:rPr>
      </w:pPr>
    </w:p>
    <w:p w:rsidR="007D7D32" w:rsidRPr="006A46A9" w:rsidRDefault="007D7D32" w:rsidP="00C3739E">
      <w:pPr>
        <w:spacing w:after="0" w:line="240" w:lineRule="auto"/>
        <w:jc w:val="both"/>
        <w:rPr>
          <w:rFonts w:ascii="Sylfaen" w:hAnsi="Sylfaen" w:cs="Sylfaen"/>
          <w:lang w:val="ka-GE"/>
        </w:rPr>
      </w:pPr>
      <w:r w:rsidRPr="006A46A9">
        <w:rPr>
          <w:rFonts w:ascii="Sylfaen" w:hAnsi="Sylfaen" w:cs="Sylfaen"/>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საქართველოში მცხოვრები სოციალურად დაუცველი ან 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სოციალური და ჯანმრთელობის დაცვის პროექტების დაფინანსება, მათ შორის, ერთჯერადი დახმარებების, აგრეთვე რეგულარული სოციალური შემწეობების/პროექტების დაგეგმვა და განხორციელება;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lastRenderedPageBreak/>
        <w:t xml:space="preserve">ონკოლოგიური დაავადებების მქონე 22 წლამდე ასაკის ბენეფიციართა მხარდაჭერა სახელმწიფო და მუნიციპალური დაფინანსების ლიმიტის ფარგლების გარეთ მოხვედრილი თერაპიისა და დიაგნოსტიკის შემთხვევაში, აგრეთვე ძვირადღირებული დიაგნოსტიკური მომსახურება და მკურნალობა საზღვარგარეთ დადასტურებული სამედიცინო აუცილებლობის შემთხვევაში; </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 xml:space="preserve">ონკოლოგიური დაავადებების მქონე მოზრდილთათვის ძვირად ღირებული მედიკამენტების ხელმისაწვდომობის უზრუნველყოფა. </w:t>
      </w:r>
    </w:p>
    <w:p w:rsidR="007D7D32" w:rsidRPr="006A46A9" w:rsidRDefault="007D7D32" w:rsidP="00C3739E">
      <w:pPr>
        <w:spacing w:after="0" w:line="240" w:lineRule="auto"/>
        <w:jc w:val="both"/>
        <w:rPr>
          <w:rFonts w:ascii="Sylfaen" w:hAnsi="Sylfaen"/>
          <w:color w:val="000000"/>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olor w:val="000000"/>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უზრუნველყოფილია სიმსივნით დაავადებული და სისხლმბადი ორგანოს დაავადების მქონე ბავშვთა, ასევე 22 წლამდე ასაკის ახალგაზრდის დიაგნოსტიკა და მკურნალობა როგორც საქართველოში, ასევე უცხოურ კლინიკებში;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ფონდის ბენეფიციარები უზრუნველყოფილი იყვნენ ძვირადღიერებული მედიკამენტებით.</w:t>
      </w:r>
    </w:p>
    <w:p w:rsidR="007D7D32" w:rsidRPr="006A46A9" w:rsidRDefault="007D7D32" w:rsidP="00C3739E">
      <w:pPr>
        <w:spacing w:after="0" w:line="240" w:lineRule="auto"/>
        <w:rPr>
          <w:rFonts w:ascii="Sylfaen" w:hAnsi="Sylfaen"/>
        </w:rPr>
      </w:pPr>
    </w:p>
    <w:p w:rsidR="007D7D32" w:rsidRPr="006A46A9" w:rsidRDefault="007D7D32" w:rsidP="00C3739E">
      <w:pPr>
        <w:spacing w:after="0" w:line="240" w:lineRule="auto"/>
        <w:rPr>
          <w:rFonts w:ascii="Sylfaen" w:hAnsi="Sylfaen"/>
        </w:rPr>
      </w:pPr>
    </w:p>
    <w:p w:rsidR="007D7D32" w:rsidRPr="006A46A9" w:rsidRDefault="007D7D32" w:rsidP="00C3739E">
      <w:pPr>
        <w:pStyle w:val="Heading2"/>
        <w:spacing w:line="240" w:lineRule="auto"/>
        <w:jc w:val="both"/>
        <w:rPr>
          <w:rFonts w:ascii="Sylfaen" w:hAnsi="Sylfaen" w:cs="Sylfaen"/>
          <w:bCs/>
          <w:sz w:val="22"/>
          <w:szCs w:val="22"/>
        </w:rPr>
      </w:pPr>
      <w:r w:rsidRPr="006A46A9">
        <w:rPr>
          <w:rFonts w:ascii="Sylfaen" w:hAnsi="Sylfaen" w:cs="Sylfaen"/>
          <w:bCs/>
          <w:sz w:val="22"/>
          <w:szCs w:val="22"/>
        </w:rPr>
        <w:t>1.5  შრომისა და დასაქმების სისტემის რეფორმების პროგრამა (პროგრამული კოდი 27 05)</w:t>
      </w:r>
    </w:p>
    <w:p w:rsidR="007D7D32" w:rsidRPr="006A46A9" w:rsidRDefault="007D7D32" w:rsidP="00C3739E">
      <w:pPr>
        <w:pStyle w:val="abzacixml"/>
      </w:pPr>
    </w:p>
    <w:p w:rsidR="007D7D32" w:rsidRPr="006A46A9" w:rsidRDefault="007D7D32"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დასაქმების ხელშეწყობის სახელმწიფო სააგენტო;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 xml:space="preserve">სსიპ - შრომის ინსპექციის სამსახური;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სოციალური მომსახურების სააგენტო</w:t>
      </w:r>
    </w:p>
    <w:p w:rsidR="007D7D32" w:rsidRPr="006A46A9" w:rsidRDefault="007D7D32" w:rsidP="00C3739E">
      <w:pPr>
        <w:tabs>
          <w:tab w:val="left" w:pos="10440"/>
        </w:tabs>
        <w:spacing w:after="0" w:line="240" w:lineRule="auto"/>
        <w:jc w:val="both"/>
        <w:rPr>
          <w:rFonts w:ascii="Sylfaen" w:hAnsi="Sylfaen" w:cs="Sylfaen"/>
        </w:rPr>
      </w:pPr>
    </w:p>
    <w:p w:rsidR="007D7D32" w:rsidRPr="006A46A9" w:rsidRDefault="007D7D32" w:rsidP="00C3739E">
      <w:pPr>
        <w:spacing w:after="0" w:line="240" w:lineRule="auto"/>
        <w:jc w:val="both"/>
        <w:rPr>
          <w:rFonts w:ascii="Sylfaen" w:eastAsia="Sylfaen" w:hAnsi="Sylfaen"/>
          <w:color w:val="000000" w:themeColor="text1"/>
        </w:rPr>
      </w:pPr>
      <w:r w:rsidRPr="006A46A9">
        <w:rPr>
          <w:rFonts w:ascii="Sylfaen" w:hAnsi="Sylfaen" w:cs="Sylfaen"/>
          <w:lang w:val="ka-GE"/>
        </w:rPr>
        <w:t xml:space="preserve">დაგეგმილი </w:t>
      </w:r>
      <w:r w:rsidRPr="006A46A9">
        <w:rPr>
          <w:rFonts w:ascii="Sylfaen" w:eastAsia="Sylfaen" w:hAnsi="Sylfaen"/>
          <w:color w:val="000000"/>
        </w:rPr>
        <w:t xml:space="preserve">საბოლოო </w:t>
      </w:r>
      <w:r w:rsidRPr="006A46A9">
        <w:rPr>
          <w:rFonts w:ascii="Sylfaen" w:hAnsi="Sylfaen" w:cs="Sylfaen"/>
          <w:lang w:val="ka-GE"/>
        </w:rPr>
        <w:t>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დასაქმების ხელშეწყობის მომსახურებათა განვითარების პროგრამით გათვალისწინებული ღონისძიებების შედეგად დასაქმებულთა, როგორც მამაკაცთა, ისე ქალთა რაოდენობის ზრდა;</w:t>
      </w:r>
    </w:p>
    <w:p w:rsidR="007D7D32" w:rsidRPr="006A46A9" w:rsidRDefault="007D7D32" w:rsidP="00C3739E">
      <w:pPr>
        <w:pStyle w:val="ListParagraph"/>
        <w:numPr>
          <w:ilvl w:val="0"/>
          <w:numId w:val="189"/>
        </w:numPr>
        <w:spacing w:after="0" w:line="240" w:lineRule="auto"/>
        <w:ind w:left="360"/>
        <w:contextualSpacing/>
        <w:jc w:val="both"/>
        <w:rPr>
          <w:rFonts w:ascii="Sylfaen" w:eastAsiaTheme="minorEastAsia" w:hAnsi="Sylfaen"/>
          <w:bCs/>
          <w:shd w:val="clear" w:color="auto" w:fill="FFFFFF"/>
          <w:lang w:val="ka-GE"/>
        </w:rPr>
      </w:pPr>
      <w:r w:rsidRPr="006A46A9">
        <w:rPr>
          <w:rFonts w:ascii="Sylfaen" w:hAnsi="Sylfaen"/>
        </w:rPr>
        <w:t>შრომის ბაზრის მოთხოვნების შესაბამისად სამუშაოს მაძიებელთა პროფესიული უნარ-</w:t>
      </w:r>
      <w:r w:rsidRPr="006A46A9">
        <w:rPr>
          <w:rFonts w:ascii="Sylfaen" w:eastAsiaTheme="minorEastAsia" w:hAnsi="Sylfaen"/>
          <w:bCs/>
          <w:shd w:val="clear" w:color="auto" w:fill="FFFFFF"/>
          <w:lang w:val="ka-GE"/>
        </w:rPr>
        <w:t>ჩვევების ამაღლება და მათი კონკურენტუნარიანობის გაზრდა, ქალთა მომატებული მაჩვენებლით;</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საზოგადოებრივ სამუშაოებზე ჩართული სოციალურად დაუცველი შრომისუნარიანი ბენეფიციარების რაოდენობა, რომლებიც დასაქმდნენ ისეთ საზოგადოებრივ სამუშაოებზე,</w:t>
      </w:r>
      <w:r w:rsidRPr="006A46A9">
        <w:rPr>
          <w:rFonts w:ascii="Sylfaen" w:hAnsi="Sylfaen"/>
          <w:lang w:val="ka-GE"/>
        </w:rPr>
        <w:t xml:space="preserve"> </w:t>
      </w:r>
      <w:r w:rsidRPr="006A46A9">
        <w:rPr>
          <w:rFonts w:ascii="Sylfaen" w:hAnsi="Sylfaen"/>
        </w:rPr>
        <w:t>რომელიც არ საჭიროებს განსაკუთრებულ პროფესიულ მომზადებას;</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საქართველოში შრომითი ნორმების დასახვეწად და მისი გამოყენების გასაუმჯობესებლად შემუშავებული წინადადებები/მომზადებული ადმინისტრაციულ-სამართლებრივი აქტების პროექტები, მათ შორის შრომის უსაფრთხოების, საწარმოო სანიტარულ-ჰიგიენური ნორმების, ტრეფიკინგისა და შრომითი უფლებების დაცვის მიზნით მომზადებულია შესაბამისი ადმინისტრაციულ-სამართლებრივი აქტების პროექტები; გაუმჯობესებული შრომითი პირობები;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„შრომის ინსპექციის შესახებ“ საქართველოს კანონით ნაკისრი ვალდებულებების ფარგლებში აღრიცხულია შრომის ინსპექტორთა საქმიანობა, დამუშავებული და გაანალიზებულია მოპოვებული ინფორმაცია;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lastRenderedPageBreak/>
        <w:t>თემატური მიმართულებით სამუშაო ადგილებზე/ობიექტებზე განხორციელებულია შესაბამისი ინსპექტირებები;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შემოწმებულია ობიექტები და განხორციელებულია შესაბამისი ინსპექტირებები, მათ შორის განხორციელებულია დისკრიმინაციის, სექსუალური შევიწროების აკრძალვის, გენდერული თანასწორობის და იძულებითი შრომითი ექსპლუატაციის პრევენციის მიზნით შესაბამისი ინსპექტირებები.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ამაღლებულია ცნობიერება შრომით ურთიერთობებში ჩართული მხარეებისთვის და სხვა დაინტერესებული პირებისთვის;</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 xml:space="preserve">გაუმჯობესებულია შრომის პირობები; </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 xml:space="preserve">შრომითი ნორმების აღსრულებაზე ზედამხედველობა შემოწმებული ობიექტების რაოდენობის შესაბამისად; </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 xml:space="preserve">შრომითი ნორმების შესახებ დამსაქმებელთა და დასაქმებულთა ცნობიერების ამაღლების ხელშეწყობა.  </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მიღწეული საბოლოო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დასაქმების ხელშეწყობის მომსახურებათა განვითარების პროგრამით გათვალისწინებული ღონისძიებების შედეგად დასაქმებულია 2 288 სამუშაოს მაძიებელი, მათ შორის 1 473 ქალი;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შრომის ბაზრის მოთხოვნების შესაბამისად სამუშაოს მაძიებელთა პროფესიული უნარ-ჩვევების ამაღლებისა და მათი კონკურენტუნარიანობის გაზრდის მიზნით განხორციელებულ აქტივობებში საანგარიშო პერიოდში მოკლევადიან კურსებში ჩაერთო 3 911 მოსარგებლე (ქალი - 3 008). სხვადასხვა მიზეზის გამო 1 904 სამუშაოს მაძიებელმა სწავლის პროცესი შეწყვიტა. სწავლა დაასრულა 2 007 მოსარგებლემ (ქალი - 1 526),</w:t>
      </w:r>
      <w:r w:rsidRPr="006A46A9">
        <w:rPr>
          <w:rFonts w:ascii="Sylfaen" w:hAnsi="Sylfaen"/>
          <w:lang w:val="ka-GE"/>
        </w:rPr>
        <w:t xml:space="preserve"> </w:t>
      </w:r>
      <w:r w:rsidRPr="006A46A9">
        <w:rPr>
          <w:rFonts w:ascii="Sylfaen" w:hAnsi="Sylfaen"/>
        </w:rPr>
        <w:t>სტაჟირების კომპონენტში ჩაერთო 31 დამსაქმებელი და 144 სტაჟიორი (მათ შორის 108 ქალი);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საანგარიშო პერიოდში 2022 წლის პროგრამის მონაწილეებიდან, 2023 წელს დასაქმდა 102 პირი. 2023 წლის პროგრამის მონაწილეებიდან, დასაქმებულია 2 297. სტაჟირების კომპომემტის ფარგლებში დასაქმებულია 88 პირი, მათ შორის 75 ქალი. სულ ქვეპროგრამის ფარგლებში დასაქმებულია 2 487 პირი.  მათ შორის 2 005 ქალი;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„შრომის ინსპექციის შესახებ“ საქართველოს კანონის შესაბამისად განსაზღვრული მანდატის ფარგლებში განხორციელების საქმიანობა აღრიცხულია, დამუშავებულია, გაანალიზებულია;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„შრომის ინსპექციის შესახებ“</w:t>
      </w:r>
      <w:r w:rsidRPr="006A46A9">
        <w:rPr>
          <w:rFonts w:ascii="Sylfaen" w:hAnsi="Sylfaen"/>
          <w:lang w:val="ka-GE"/>
        </w:rPr>
        <w:t xml:space="preserve"> </w:t>
      </w:r>
      <w:r w:rsidRPr="006A46A9">
        <w:rPr>
          <w:rFonts w:ascii="Sylfaen" w:hAnsi="Sylfaen"/>
        </w:rPr>
        <w:t>საქართელოს კანონის შესაბამისად, „შრომის უსაფრთხოების შესახებ“ საქართველოს ორგანული კანონის, „საქართველოს შრომის კოდექსი“ საქართველოს ორგანული კანონისა და „იძულებითი შრომისა და შრომითი ექსპლუატაციის პრევენციის და მათზე რეაგირების მიზნით სახელმწიფო ზედამხედველობის განხორციელების წესის დამტკიცების შესახებ“ საქართველოს მთავრობის 2016 წლის 7 მარტის N112 დადგენილების ფარგლებში შემოწმებულია 3 334 ობიექტი;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მომზადებულია 26 ადმინისტრაციულ-სამართლებრივი აქტი;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მიმდინარე წელს საზოგადოების ცნობიერების ამაღლების მიმართულებით, შრომის ინსპექციის გაზრდილი მანდატის პარალელურად, სამსახურის წარმომადგენლების აქტიური ჩართულობით განხორციელდა 35 სამუშაო/საინფორმაციო ხასიათის შეხვედრა 1700-მდე პირთან;</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განხორციელებული ინსპექტირებების შედეგად გამოვლენილი დარღვევების შესაბამისად სამსახურის მიერ ყველა ობიექტზე გაცემულ იქნა 16 793 მითითება. გაცემული მითითებები სრულად გაითვალისწინა 1 226-მდე ობიექტმა. განხორციელებული ინსპექტირებები კი შეეხო 154 000-მდე დასაქმებულ პირს;</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lastRenderedPageBreak/>
        <w:t>303 ობიექტზე განხორციელდა 292 გეგმური და 11 არაგეგმური ინსპექტირება. ინსპექტირების შედეგად იძულებითი შრომის ნიშნები არ გამოვლენილა 232 ობიექტზე, ხოლო ერთ ობიექტზე დადგინდა სამართალდარღვევა, რომლის შედეგადაც კომპანიას დაეკისრა ადმინისტრაციული პასუხისმგებლობა.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საანგარიშო პერიოდში საზოგადოებრივ სამუშაოებზე დასაქმდა 39 999 სოციალურად დაუცველი, აქედან 32 921 პირს აქვს აქტიური ხელშეკრულება, ხოლო 7 078 პირი პროგრამას გამოეთიშა სხვადასხვა მიზეზით. ღია შრომის ბაზარზე დასაქმებულია 11 124 პირი, მათ შორის 5 180 ქალი.</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hAnsi="Sylfaen"/>
          <w:color w:val="000000"/>
          <w:lang w:val="ka-GE"/>
        </w:rPr>
      </w:pPr>
      <w:r w:rsidRPr="006A46A9">
        <w:rPr>
          <w:rFonts w:ascii="Sylfaen" w:hAnsi="Sylfaen"/>
          <w:color w:val="000000"/>
          <w:lang w:val="ka-GE"/>
        </w:rPr>
        <w:t>დაგეგმილი და მიღწეული საბოლოო შედეგების შეფასების ინდიკატორები</w:t>
      </w: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1. </w:t>
      </w: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ინდიკატორის დასახელება - დასაქმების ხელშეწყობის სერვისები;</w:t>
      </w:r>
    </w:p>
    <w:p w:rsidR="007D7D32" w:rsidRPr="006A46A9" w:rsidRDefault="007D7D32" w:rsidP="00C3739E">
      <w:pPr>
        <w:pStyle w:val="Normal0"/>
        <w:jc w:val="both"/>
        <w:rPr>
          <w:rFonts w:ascii="Sylfaen" w:eastAsia="Sylfaen" w:hAnsi="Sylfaen"/>
          <w:color w:val="000000"/>
          <w:sz w:val="22"/>
          <w:szCs w:val="22"/>
        </w:rPr>
      </w:pP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საბაზისო მაჩვენებელი - დასაქმების ხელშეწყობის სხვადასხვა აქტივობების შედეგად დასაქმებულია – 5.0 ათასამდე სამუშაოს მაძიებელი, მათ შორის დასაქმებულ ქალთა რაოდენობა 60%; </w:t>
      </w:r>
    </w:p>
    <w:p w:rsidR="007D7D32" w:rsidRPr="006A46A9" w:rsidRDefault="007D7D32" w:rsidP="00C3739E">
      <w:pPr>
        <w:pStyle w:val="Normal0"/>
        <w:jc w:val="both"/>
        <w:rPr>
          <w:rFonts w:ascii="Sylfaen" w:eastAsia="Sylfaen" w:hAnsi="Sylfaen"/>
          <w:color w:val="000000"/>
          <w:sz w:val="22"/>
          <w:szCs w:val="22"/>
        </w:rPr>
      </w:pP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დასაქმების ხელშეწყობის სხვადასხვა აქტივობების შედეგად დასაქმებულთა რაოდენობის</w:t>
      </w:r>
      <w:r w:rsidRPr="006A46A9">
        <w:rPr>
          <w:rFonts w:ascii="Sylfaen" w:eastAsia="Sylfaen" w:hAnsi="Sylfaen"/>
          <w:color w:val="000000"/>
          <w:sz w:val="22"/>
          <w:szCs w:val="22"/>
          <w:lang w:val="ka-GE"/>
        </w:rPr>
        <w:t xml:space="preserve"> ზრდა:</w:t>
      </w:r>
      <w:r w:rsidRPr="006A46A9">
        <w:rPr>
          <w:rFonts w:ascii="Sylfaen" w:eastAsia="Sylfaen" w:hAnsi="Sylfaen"/>
          <w:color w:val="000000"/>
          <w:sz w:val="22"/>
          <w:szCs w:val="22"/>
        </w:rPr>
        <w:t xml:space="preserve"> 2023წ. 30%; 2024წ.- 20%; 2025წ. -15%; 2026წ. - 10%;</w:t>
      </w:r>
    </w:p>
    <w:p w:rsidR="007D7D32" w:rsidRPr="006A46A9" w:rsidRDefault="007D7D32" w:rsidP="00C3739E">
      <w:pPr>
        <w:pStyle w:val="Normal0"/>
        <w:jc w:val="both"/>
        <w:rPr>
          <w:rFonts w:ascii="Sylfaen" w:eastAsia="Sylfaen" w:hAnsi="Sylfaen"/>
          <w:color w:val="000000"/>
          <w:sz w:val="22"/>
          <w:szCs w:val="22"/>
        </w:rPr>
      </w:pPr>
    </w:p>
    <w:p w:rsidR="007D7D32" w:rsidRPr="006A46A9" w:rsidRDefault="007D7D32"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lang w:val="ka-GE"/>
        </w:rPr>
      </w:pPr>
      <w:r w:rsidRPr="006A46A9">
        <w:rPr>
          <w:rFonts w:ascii="Sylfaen" w:hAnsi="Sylfaen" w:cs="Calibri"/>
          <w:color w:val="000000"/>
          <w:lang w:val="ka-GE"/>
        </w:rPr>
        <w:t xml:space="preserve">მიღწეული საბოლოო შედეგის შეფასების ინდიკატორი - </w:t>
      </w:r>
      <w:r w:rsidRPr="006A46A9">
        <w:rPr>
          <w:rFonts w:ascii="Sylfaen" w:eastAsiaTheme="minorEastAsia" w:hAnsi="Sylfaen" w:cs="Sylfaen"/>
          <w:color w:val="000000"/>
          <w:shd w:val="clear" w:color="auto" w:fill="FFFFFF"/>
          <w:lang w:val="ka-GE"/>
        </w:rPr>
        <w:t xml:space="preserve"> </w:t>
      </w:r>
      <w:r w:rsidRPr="006A46A9">
        <w:rPr>
          <w:rFonts w:ascii="Sylfaen" w:hAnsi="Sylfaen"/>
          <w:lang w:val="ka-GE"/>
        </w:rPr>
        <w:t>ღია შრომის ბაზარზე დასაქმებულია 15 899 სამუშაოს მაძიებელი, მათ შორის 8 658 ქალი.</w:t>
      </w:r>
    </w:p>
    <w:p w:rsidR="007D7D32" w:rsidRPr="006A46A9" w:rsidRDefault="007D7D32"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rPr>
      </w:pPr>
    </w:p>
    <w:p w:rsidR="007D7D32" w:rsidRPr="006A46A9" w:rsidRDefault="007D7D32" w:rsidP="00C3739E">
      <w:pPr>
        <w:pStyle w:val="Normal0"/>
        <w:jc w:val="both"/>
        <w:rPr>
          <w:rFonts w:ascii="Sylfaen" w:eastAsia="Sylfaen" w:hAnsi="Sylfaen"/>
          <w:bCs/>
          <w:color w:val="000000"/>
          <w:sz w:val="22"/>
          <w:szCs w:val="22"/>
        </w:rPr>
      </w:pPr>
      <w:r w:rsidRPr="006A46A9">
        <w:rPr>
          <w:rFonts w:ascii="Sylfaen" w:eastAsia="Sylfaen" w:hAnsi="Sylfaen"/>
          <w:bCs/>
          <w:color w:val="000000"/>
          <w:sz w:val="22"/>
          <w:szCs w:val="22"/>
        </w:rPr>
        <w:t>2.</w:t>
      </w: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bCs/>
          <w:color w:val="000000"/>
          <w:sz w:val="22"/>
          <w:szCs w:val="22"/>
        </w:rPr>
        <w:t xml:space="preserve">ინდიკატორის დასახელება - </w:t>
      </w:r>
      <w:r w:rsidRPr="006A46A9">
        <w:rPr>
          <w:rFonts w:ascii="Sylfaen" w:eastAsia="Sylfaen" w:hAnsi="Sylfaen"/>
          <w:color w:val="000000"/>
          <w:sz w:val="22"/>
          <w:szCs w:val="22"/>
        </w:rPr>
        <w:t>შრომის ბაზრის მოთხოვნის შესაბამისად გადამზადებითა და დასაქმებულ სამუშაოს მაძიებელთა რაოდენობა;</w:t>
      </w: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 </w:t>
      </w: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bCs/>
          <w:color w:val="000000"/>
          <w:sz w:val="22"/>
          <w:szCs w:val="22"/>
        </w:rPr>
        <w:t xml:space="preserve"> საბაზისო მაჩვენებელი - </w:t>
      </w:r>
      <w:r w:rsidRPr="006A46A9">
        <w:rPr>
          <w:rFonts w:ascii="Sylfaen" w:eastAsia="Sylfaen" w:hAnsi="Sylfaen"/>
          <w:color w:val="000000"/>
          <w:sz w:val="22"/>
          <w:szCs w:val="22"/>
        </w:rPr>
        <w:t>პროგრამის ფარგლებში გადამზადებულთა რაოდენობა 2.3 ათასამდე, მათ შორის მოსარგებლე ქალთა რაოდენობა - 70 %. ასევე, დასაქმებულთა რაოდენობა 20% - მდე;</w:t>
      </w:r>
    </w:p>
    <w:p w:rsidR="007D7D32" w:rsidRPr="006A46A9" w:rsidRDefault="007D7D32" w:rsidP="00C3739E">
      <w:pPr>
        <w:pStyle w:val="Normal0"/>
        <w:jc w:val="both"/>
        <w:rPr>
          <w:rFonts w:ascii="Sylfaen" w:eastAsia="Sylfaen" w:hAnsi="Sylfaen"/>
          <w:color w:val="000000"/>
          <w:sz w:val="22"/>
          <w:szCs w:val="22"/>
        </w:rPr>
      </w:pP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bCs/>
          <w:color w:val="000000"/>
          <w:sz w:val="22"/>
          <w:szCs w:val="22"/>
        </w:rPr>
        <w:t xml:space="preserve">მიზნობრივი მაჩვენებელი - </w:t>
      </w:r>
      <w:r w:rsidRPr="006A46A9">
        <w:rPr>
          <w:rFonts w:ascii="Sylfaen" w:eastAsia="Sylfaen" w:hAnsi="Sylfaen"/>
          <w:color w:val="000000"/>
          <w:sz w:val="22"/>
          <w:szCs w:val="22"/>
        </w:rPr>
        <w:t>პროგრამის ფარგლებში გადამზადებულთა რაოდენობა წლების მიხედვით: 2023წ. - 2.5 ათასამდე; 2024წ. – 5.0 ათასამდე; 2025წ. – 10.0 ათასამდე; 2026წ. – 15.0 ათასამდე. ყოველწლიურად მოსარგებლე ქალთა რაოდენობა - 70 %. ასევე, დასაქმებულთა რაოდენობა 20%-ი ყოველწლიურად;</w:t>
      </w:r>
    </w:p>
    <w:p w:rsidR="007D7D32" w:rsidRPr="006A46A9" w:rsidRDefault="007D7D32" w:rsidP="00C3739E">
      <w:pPr>
        <w:pStyle w:val="Normal0"/>
        <w:jc w:val="both"/>
        <w:rPr>
          <w:rFonts w:ascii="Sylfaen" w:eastAsia="Sylfaen" w:hAnsi="Sylfaen"/>
          <w:color w:val="000000"/>
          <w:sz w:val="22"/>
          <w:szCs w:val="22"/>
        </w:rPr>
      </w:pPr>
    </w:p>
    <w:p w:rsidR="007D7D32" w:rsidRPr="006A46A9" w:rsidRDefault="007D7D32"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hAnsi="Sylfaen" w:cs="Calibri"/>
          <w:color w:val="000000"/>
          <w:lang w:val="ka-GE"/>
        </w:rPr>
      </w:pPr>
      <w:r w:rsidRPr="006A46A9">
        <w:rPr>
          <w:rFonts w:ascii="Sylfaen" w:hAnsi="Sylfaen" w:cs="Calibri"/>
          <w:bCs/>
          <w:color w:val="000000"/>
          <w:lang w:val="ka-GE"/>
        </w:rPr>
        <w:t>მიღწეული საბოლოო შედეგის შეფასების ინდიკატორი -</w:t>
      </w:r>
      <w:r w:rsidRPr="006A46A9">
        <w:rPr>
          <w:rFonts w:ascii="Sylfaen" w:hAnsi="Sylfaen" w:cs="Calibri"/>
          <w:bCs/>
          <w:color w:val="000000"/>
        </w:rPr>
        <w:t xml:space="preserve"> </w:t>
      </w:r>
      <w:r w:rsidRPr="006A46A9">
        <w:rPr>
          <w:rFonts w:ascii="Sylfaen" w:hAnsi="Sylfaen" w:cs="Calibri"/>
          <w:bCs/>
          <w:color w:val="000000"/>
          <w:lang w:val="ka-GE"/>
        </w:rPr>
        <w:t>გადამზადებული სამუშაოს მაძიებელი</w:t>
      </w:r>
      <w:r w:rsidRPr="006A46A9">
        <w:rPr>
          <w:rFonts w:ascii="Sylfaen" w:hAnsi="Sylfaen" w:cs="Calibri"/>
          <w:bCs/>
          <w:color w:val="000000"/>
        </w:rPr>
        <w:t xml:space="preserve"> </w:t>
      </w:r>
      <w:r w:rsidRPr="006A46A9">
        <w:rPr>
          <w:rFonts w:ascii="Sylfaen" w:hAnsi="Sylfaen" w:cs="Calibri"/>
          <w:bCs/>
          <w:color w:val="000000"/>
          <w:lang w:val="ka-GE"/>
        </w:rPr>
        <w:t>-</w:t>
      </w:r>
      <w:r w:rsidRPr="006A46A9">
        <w:rPr>
          <w:rFonts w:ascii="Sylfaen" w:hAnsi="Sylfaen" w:cs="Calibri"/>
          <w:bCs/>
          <w:color w:val="000000"/>
        </w:rPr>
        <w:t xml:space="preserve"> </w:t>
      </w:r>
      <w:r w:rsidRPr="006A46A9">
        <w:rPr>
          <w:rFonts w:ascii="Sylfaen" w:hAnsi="Sylfaen" w:cs="Sylfaen"/>
          <w:lang w:val="ka-GE"/>
        </w:rPr>
        <w:t xml:space="preserve"> 8 911 (მათ შორის 6 709 ქალი).</w:t>
      </w:r>
    </w:p>
    <w:p w:rsidR="007D7D32" w:rsidRPr="006A46A9" w:rsidRDefault="007D7D32" w:rsidP="00C3739E">
      <w:pPr>
        <w:pStyle w:val="Normal0"/>
        <w:jc w:val="both"/>
        <w:rPr>
          <w:rFonts w:ascii="Sylfaen" w:eastAsia="Sylfaen" w:hAnsi="Sylfaen"/>
          <w:bCs/>
          <w:color w:val="000000"/>
          <w:sz w:val="22"/>
          <w:szCs w:val="22"/>
        </w:rPr>
      </w:pPr>
      <w:r w:rsidRPr="006A46A9">
        <w:rPr>
          <w:rFonts w:ascii="Sylfaen" w:eastAsia="Sylfaen" w:hAnsi="Sylfaen"/>
          <w:bCs/>
          <w:color w:val="000000"/>
          <w:sz w:val="22"/>
          <w:szCs w:val="22"/>
        </w:rPr>
        <w:t>3.</w:t>
      </w: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bCs/>
          <w:color w:val="000000"/>
          <w:sz w:val="22"/>
          <w:szCs w:val="22"/>
        </w:rPr>
        <w:lastRenderedPageBreak/>
        <w:t xml:space="preserve">ინდიკატორის დასახელება - </w:t>
      </w:r>
      <w:r w:rsidRPr="006A46A9">
        <w:rPr>
          <w:rFonts w:ascii="Sylfaen" w:eastAsia="Sylfaen" w:hAnsi="Sylfaen"/>
          <w:color w:val="000000"/>
          <w:sz w:val="22"/>
          <w:szCs w:val="22"/>
        </w:rPr>
        <w:t>შრომის ინსპექციის მანდატის ფარგლებში განხორციელებული ინსპექტირებების შედეგად შემოწმებული ობიექტები;</w:t>
      </w:r>
    </w:p>
    <w:p w:rsidR="007D7D32" w:rsidRPr="006A46A9" w:rsidRDefault="007D7D32" w:rsidP="00C3739E">
      <w:pPr>
        <w:pStyle w:val="Normal0"/>
        <w:jc w:val="both"/>
        <w:rPr>
          <w:rFonts w:ascii="Sylfaen" w:eastAsia="Sylfaen" w:hAnsi="Sylfaen"/>
          <w:color w:val="000000"/>
          <w:sz w:val="22"/>
          <w:szCs w:val="22"/>
        </w:rPr>
      </w:pP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საბაზისო მაჩვენებელი - ობიექტების რაოდენობა - 1 050; </w:t>
      </w:r>
    </w:p>
    <w:p w:rsidR="007D7D32" w:rsidRPr="006A46A9" w:rsidRDefault="007D7D32" w:rsidP="00C3739E">
      <w:pPr>
        <w:pStyle w:val="Normal0"/>
        <w:jc w:val="both"/>
        <w:rPr>
          <w:rFonts w:ascii="Sylfaen" w:eastAsia="Sylfaen" w:hAnsi="Sylfaen"/>
          <w:color w:val="000000"/>
          <w:sz w:val="22"/>
          <w:szCs w:val="22"/>
        </w:rPr>
      </w:pP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მიზნობრივი მაჩვენებელი - ობიექტების რაოდენობა წლების მიხედვით: 2023წ. - 1.1 ათასი; 2024წ. – 1.2 ათასი; 2025წ. – 1.3 ათასი; 2026წ. – 1.5 ათასი; </w:t>
      </w:r>
    </w:p>
    <w:p w:rsidR="007D7D32" w:rsidRPr="006A46A9" w:rsidRDefault="007D7D32" w:rsidP="00C3739E">
      <w:pPr>
        <w:pStyle w:val="Normal0"/>
        <w:jc w:val="both"/>
        <w:rPr>
          <w:rFonts w:ascii="Sylfaen" w:eastAsia="Sylfaen" w:hAnsi="Sylfaen"/>
          <w:color w:val="000000"/>
          <w:sz w:val="22"/>
          <w:szCs w:val="22"/>
        </w:rPr>
      </w:pPr>
    </w:p>
    <w:p w:rsidR="007D7D32" w:rsidRPr="006A46A9" w:rsidRDefault="007D7D32" w:rsidP="00C3739E">
      <w:pPr>
        <w:pStyle w:val="Normal0"/>
        <w:jc w:val="both"/>
        <w:rPr>
          <w:rFonts w:ascii="Sylfaen" w:eastAsiaTheme="minorEastAsia" w:hAnsi="Sylfaen" w:cs="Sylfaen"/>
          <w:bCs/>
          <w:color w:val="000000"/>
          <w:sz w:val="22"/>
          <w:szCs w:val="22"/>
          <w:shd w:val="clear" w:color="auto" w:fill="FFFFFF"/>
          <w:lang w:val="ka-GE"/>
        </w:rPr>
      </w:pPr>
      <w:r w:rsidRPr="006A46A9">
        <w:rPr>
          <w:rFonts w:ascii="Sylfaen" w:hAnsi="Sylfaen" w:cs="Calibri"/>
          <w:bCs/>
          <w:color w:val="000000"/>
          <w:sz w:val="22"/>
          <w:szCs w:val="22"/>
          <w:lang w:val="ka-GE"/>
        </w:rPr>
        <w:t>მიღწეული საბოლოო შედეგის შეფასების ინდიკატორი</w:t>
      </w:r>
      <w:r w:rsidRPr="006A46A9">
        <w:rPr>
          <w:rFonts w:ascii="Sylfaen" w:hAnsi="Sylfaen" w:cs="Calibri"/>
          <w:bCs/>
          <w:color w:val="000000"/>
          <w:sz w:val="22"/>
          <w:szCs w:val="22"/>
        </w:rPr>
        <w:t xml:space="preserve"> - </w:t>
      </w:r>
      <w:r w:rsidRPr="006A46A9">
        <w:rPr>
          <w:rFonts w:ascii="Sylfaen" w:eastAsiaTheme="minorEastAsia" w:hAnsi="Sylfaen" w:cs="Sylfaen"/>
          <w:bCs/>
          <w:color w:val="000000"/>
          <w:sz w:val="22"/>
          <w:szCs w:val="22"/>
          <w:shd w:val="clear" w:color="auto" w:fill="FFFFFF"/>
          <w:lang w:val="ka-GE"/>
        </w:rPr>
        <w:t>„შრომის ინსპექციის შესახებ“ საქართელოს კანონის შესაბამისად, „შრომის უსაფრთხოების შესახებ“ საქართველოს ორგანული კანონის, „საქართველოს შრომის კოდექსი“ საქართველოს ორგანული კანონისა და „იძულებითი შრომისა და შრომითი ექსპლუატაციის პრევენციის და მათზე რეაგირების მიზნით სახელმწიფო ზედამხედველობის განხორციელების წესის დამტკიცების შესახებ“ საქართველოს მთავრობის 2016 წლის 7 მარტის N112 დადგენილების ფარგლებში შემოწმებულია 3 334 ობიექტი.</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pStyle w:val="Normal0"/>
        <w:jc w:val="both"/>
        <w:rPr>
          <w:rFonts w:ascii="Sylfaen" w:eastAsia="Sylfaen" w:hAnsi="Sylfaen"/>
          <w:bCs/>
          <w:color w:val="000000"/>
          <w:sz w:val="22"/>
          <w:szCs w:val="22"/>
        </w:rPr>
      </w:pPr>
      <w:r w:rsidRPr="006A46A9">
        <w:rPr>
          <w:rFonts w:ascii="Sylfaen" w:eastAsia="Sylfaen" w:hAnsi="Sylfaen"/>
          <w:bCs/>
          <w:color w:val="000000"/>
          <w:sz w:val="22"/>
          <w:szCs w:val="22"/>
        </w:rPr>
        <w:t>4.</w:t>
      </w:r>
    </w:p>
    <w:p w:rsidR="007D7D32" w:rsidRPr="006A46A9" w:rsidRDefault="007D7D32" w:rsidP="00C3739E">
      <w:pPr>
        <w:pStyle w:val="Normal0"/>
        <w:jc w:val="both"/>
        <w:rPr>
          <w:rFonts w:ascii="Sylfaen" w:eastAsia="Sylfaen" w:hAnsi="Sylfaen"/>
          <w:bCs/>
          <w:color w:val="000000"/>
          <w:sz w:val="22"/>
          <w:szCs w:val="22"/>
          <w:lang w:val="ka-GE"/>
        </w:rPr>
      </w:pPr>
      <w:r w:rsidRPr="006A46A9">
        <w:rPr>
          <w:rFonts w:ascii="Sylfaen" w:eastAsia="Sylfaen" w:hAnsi="Sylfaen"/>
          <w:bCs/>
          <w:color w:val="000000"/>
          <w:sz w:val="22"/>
          <w:szCs w:val="22"/>
        </w:rPr>
        <w:t xml:space="preserve">ინდიკატორის დასახელება - </w:t>
      </w:r>
      <w:r w:rsidRPr="006A46A9">
        <w:rPr>
          <w:rFonts w:ascii="Sylfaen" w:eastAsia="Sylfaen" w:hAnsi="Sylfaen"/>
          <w:color w:val="000000"/>
          <w:sz w:val="22"/>
          <w:szCs w:val="22"/>
        </w:rPr>
        <w:t>საზოგადოებრივ სამუშაოებზე ჩართული ბენეფიციარების</w:t>
      </w:r>
      <w:r w:rsidRPr="006A46A9">
        <w:rPr>
          <w:rFonts w:ascii="Sylfaen" w:eastAsia="Sylfaen" w:hAnsi="Sylfaen"/>
          <w:bCs/>
          <w:color w:val="000000"/>
          <w:sz w:val="22"/>
          <w:szCs w:val="22"/>
        </w:rPr>
        <w:t xml:space="preserve"> </w:t>
      </w:r>
      <w:r w:rsidRPr="006A46A9">
        <w:rPr>
          <w:rFonts w:ascii="Sylfaen" w:eastAsia="Sylfaen" w:hAnsi="Sylfaen"/>
          <w:bCs/>
          <w:color w:val="000000"/>
          <w:sz w:val="22"/>
          <w:szCs w:val="22"/>
          <w:lang w:val="ka-GE"/>
        </w:rPr>
        <w:t>რაოდენობა;</w:t>
      </w:r>
    </w:p>
    <w:p w:rsidR="007D7D32" w:rsidRPr="006A46A9" w:rsidRDefault="007D7D32" w:rsidP="00C3739E">
      <w:pPr>
        <w:pStyle w:val="Normal0"/>
        <w:jc w:val="both"/>
        <w:rPr>
          <w:rFonts w:ascii="Sylfaen" w:eastAsia="Sylfaen" w:hAnsi="Sylfaen"/>
          <w:bCs/>
          <w:color w:val="000000"/>
          <w:sz w:val="22"/>
          <w:szCs w:val="22"/>
          <w:lang w:val="ka-GE"/>
        </w:rPr>
      </w:pPr>
    </w:p>
    <w:p w:rsidR="007D7D32" w:rsidRPr="006A46A9" w:rsidRDefault="007D7D32" w:rsidP="00C3739E">
      <w:pPr>
        <w:pStyle w:val="Normal0"/>
        <w:jc w:val="both"/>
        <w:rPr>
          <w:rFonts w:ascii="Sylfaen" w:eastAsia="Sylfaen" w:hAnsi="Sylfaen"/>
          <w:color w:val="000000"/>
          <w:sz w:val="22"/>
          <w:szCs w:val="22"/>
        </w:rPr>
      </w:pPr>
      <w:r w:rsidRPr="006A46A9">
        <w:rPr>
          <w:rFonts w:ascii="Sylfaen" w:eastAsia="Sylfaen" w:hAnsi="Sylfaen"/>
          <w:bCs/>
          <w:color w:val="000000"/>
          <w:sz w:val="22"/>
          <w:szCs w:val="22"/>
        </w:rPr>
        <w:t xml:space="preserve">საბაზისო მაჩვენებელი - </w:t>
      </w:r>
      <w:r w:rsidRPr="006A46A9">
        <w:rPr>
          <w:rFonts w:ascii="Sylfaen" w:eastAsia="Sylfaen" w:hAnsi="Sylfaen"/>
          <w:color w:val="000000"/>
          <w:sz w:val="22"/>
          <w:szCs w:val="22"/>
        </w:rPr>
        <w:t>საზოგადოებრივ სამუშაოზე ჩართულთა რაოდენობა 25.0 ათასამდე, მათ შორის მოსარგებლე ქალთა რაოდენობა - 50 %;</w:t>
      </w:r>
    </w:p>
    <w:p w:rsidR="007D7D32" w:rsidRPr="006A46A9" w:rsidRDefault="007D7D32" w:rsidP="00C3739E">
      <w:pPr>
        <w:pStyle w:val="Normal0"/>
        <w:jc w:val="both"/>
        <w:rPr>
          <w:rFonts w:ascii="Sylfaen" w:eastAsia="Sylfaen" w:hAnsi="Sylfaen"/>
          <w:bCs/>
          <w:color w:val="000000"/>
          <w:sz w:val="22"/>
          <w:szCs w:val="22"/>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Sylfaen" w:hAnsi="Sylfaen"/>
          <w:bCs/>
          <w:color w:val="000000"/>
        </w:rPr>
        <w:t xml:space="preserve">მიზნობრივი მაჩვენებელი - </w:t>
      </w:r>
      <w:r w:rsidRPr="006A46A9">
        <w:rPr>
          <w:rFonts w:ascii="Sylfaen" w:eastAsia="Sylfaen" w:hAnsi="Sylfaen"/>
          <w:color w:val="000000"/>
        </w:rPr>
        <w:t>პროგრამის ფარგლებში გადამზადებულთა რაოდენობა წლების მიხედვით: 2023წ. - 27.0 ათასამდე; 2024წ. - 30.0 ათასამდე; 2025წ. - 40.0 ათასამდე; 2026წ. – 50.0ათასამდე. მათ შორის მოსარგებლე ქალთა რაოდენობა - 55 %-ი ყოველწლიურად;</w:t>
      </w:r>
    </w:p>
    <w:p w:rsidR="007D7D32" w:rsidRPr="006A46A9" w:rsidRDefault="007D7D32" w:rsidP="00C3739E">
      <w:pPr>
        <w:spacing w:after="0" w:line="240" w:lineRule="auto"/>
        <w:jc w:val="both"/>
        <w:rPr>
          <w:rFonts w:ascii="Sylfaen" w:eastAsia="Sylfaen" w:hAnsi="Sylfaen"/>
          <w:color w:val="000000"/>
        </w:rPr>
      </w:pPr>
    </w:p>
    <w:p w:rsidR="007D7D32" w:rsidRPr="006A46A9" w:rsidRDefault="007D7D32" w:rsidP="00C3739E">
      <w:pPr>
        <w:spacing w:line="240" w:lineRule="auto"/>
        <w:jc w:val="both"/>
        <w:rPr>
          <w:rFonts w:ascii="Sylfaen" w:hAnsi="Sylfaen"/>
          <w:lang w:val="ka-GE"/>
        </w:rPr>
      </w:pPr>
      <w:r w:rsidRPr="006A46A9">
        <w:rPr>
          <w:rFonts w:ascii="Sylfaen" w:hAnsi="Sylfaen" w:cs="Calibri"/>
          <w:bCs/>
          <w:color w:val="000000"/>
          <w:lang w:val="ka-GE"/>
        </w:rPr>
        <w:t xml:space="preserve">მიღწეული საბოლოო შედეგის შეფასების ინდიკატორი </w:t>
      </w:r>
      <w:r w:rsidRPr="006A46A9">
        <w:rPr>
          <w:rFonts w:ascii="Sylfaen" w:hAnsi="Sylfaen" w:cs="Sylfaen"/>
          <w:bCs/>
        </w:rPr>
        <w:t>საზოგადოებრივ</w:t>
      </w:r>
      <w:r w:rsidRPr="006A46A9">
        <w:rPr>
          <w:rFonts w:ascii="Sylfaen" w:hAnsi="Sylfaen"/>
          <w:bCs/>
        </w:rPr>
        <w:t xml:space="preserve"> </w:t>
      </w:r>
      <w:r w:rsidRPr="006A46A9">
        <w:rPr>
          <w:rFonts w:ascii="Sylfaen" w:hAnsi="Sylfaen" w:cs="Sylfaen"/>
          <w:bCs/>
        </w:rPr>
        <w:t>სამუშაოებზე</w:t>
      </w:r>
      <w:r w:rsidRPr="006A46A9">
        <w:rPr>
          <w:rFonts w:ascii="Sylfaen" w:hAnsi="Sylfaen"/>
          <w:bCs/>
        </w:rPr>
        <w:t xml:space="preserve">  </w:t>
      </w:r>
      <w:r w:rsidRPr="006A46A9">
        <w:rPr>
          <w:rFonts w:ascii="Sylfaen" w:hAnsi="Sylfaen" w:cs="Sylfaen"/>
          <w:bCs/>
        </w:rPr>
        <w:t>დასაქმდა</w:t>
      </w:r>
      <w:r w:rsidRPr="006A46A9">
        <w:rPr>
          <w:rFonts w:ascii="Sylfaen" w:hAnsi="Sylfaen"/>
        </w:rPr>
        <w:t xml:space="preserve"> </w:t>
      </w:r>
      <w:r w:rsidRPr="006A46A9">
        <w:rPr>
          <w:rFonts w:ascii="Sylfaen" w:hAnsi="Sylfaen"/>
          <w:lang w:val="ka-GE"/>
        </w:rPr>
        <w:t>39 999</w:t>
      </w:r>
      <w:r w:rsidRPr="006A46A9">
        <w:rPr>
          <w:rFonts w:ascii="Sylfaen" w:hAnsi="Sylfaen"/>
        </w:rPr>
        <w:t xml:space="preserve"> სოციალურად დაუცველი, </w:t>
      </w:r>
      <w:r w:rsidRPr="006A46A9">
        <w:rPr>
          <w:rFonts w:ascii="Sylfaen" w:hAnsi="Sylfaen"/>
          <w:lang w:val="ka-GE"/>
        </w:rPr>
        <w:t>32 921 პირს აქვს აქტიური ხელშეკრულება, მათ შორის 19 022  ქალი. 7 078 პირი პროგრამას გამოეთიშა სხვადასხვა მიზეზით.</w:t>
      </w:r>
    </w:p>
    <w:p w:rsidR="007D7D32" w:rsidRPr="006A46A9" w:rsidRDefault="007D7D32" w:rsidP="00C3739E">
      <w:pPr>
        <w:spacing w:after="0" w:line="240" w:lineRule="auto"/>
        <w:rPr>
          <w:rFonts w:ascii="Sylfaen" w:hAnsi="Sylfaen"/>
          <w:i/>
          <w:color w:val="5B9BD5" w:themeColor="accent1"/>
          <w:lang w:val="ka-GE"/>
        </w:rPr>
      </w:pPr>
    </w:p>
    <w:p w:rsidR="007D7D32" w:rsidRPr="006A46A9" w:rsidRDefault="007D7D32" w:rsidP="00C3739E">
      <w:pPr>
        <w:spacing w:after="0" w:line="240" w:lineRule="auto"/>
        <w:rPr>
          <w:rFonts w:ascii="Sylfaen" w:hAnsi="Sylfaen"/>
          <w:i/>
          <w:color w:val="5B9BD5" w:themeColor="accent1"/>
          <w:lang w:val="ka-GE"/>
        </w:rPr>
      </w:pPr>
      <w:r w:rsidRPr="006A46A9">
        <w:rPr>
          <w:rFonts w:ascii="Sylfaen" w:hAnsi="Sylfaen"/>
          <w:i/>
          <w:color w:val="5B9BD5" w:themeColor="accent1"/>
          <w:lang w:val="ka-GE"/>
        </w:rPr>
        <w:t>შრომის პირობების უსაფრთხოების პოლიტიკის ახალი მიმართულება</w:t>
      </w:r>
    </w:p>
    <w:p w:rsidR="007D7D32" w:rsidRPr="006A46A9" w:rsidRDefault="007D7D32" w:rsidP="00C3739E">
      <w:pPr>
        <w:spacing w:after="0" w:line="240" w:lineRule="auto"/>
        <w:rPr>
          <w:rFonts w:ascii="Sylfaen" w:hAnsi="Sylfaen"/>
          <w:i/>
          <w:color w:val="5B9BD5" w:themeColor="accent1"/>
          <w:lang w:val="ka-GE"/>
        </w:rPr>
      </w:pPr>
    </w:p>
    <w:p w:rsidR="007D7D32" w:rsidRPr="006A46A9" w:rsidRDefault="007D7D32" w:rsidP="00C3739E">
      <w:pPr>
        <w:spacing w:after="0" w:line="240" w:lineRule="auto"/>
        <w:jc w:val="both"/>
        <w:rPr>
          <w:rFonts w:ascii="Sylfaen" w:eastAsia="Sylfaen" w:hAnsi="Sylfaen"/>
          <w:color w:val="000000"/>
        </w:rPr>
      </w:pPr>
      <w:r w:rsidRPr="006A46A9">
        <w:rPr>
          <w:rFonts w:ascii="Sylfaen" w:hAnsi="Sylfaen" w:cs="Sylfaen"/>
          <w:lang w:val="ka-GE"/>
        </w:rPr>
        <w:t xml:space="preserve">შრომის კანონმდებლობაში („შრომის უსაფრთხოების შესახებ“ საქართველოს ორგანული კანონით და საქართველოს შრომის კოდექსით) განხორციელებული ცვლილებების გათვალისწინებით შრომის ინსპექტირების ფუნქციების სრულყოფილად განსახორციელებლად </w:t>
      </w:r>
      <w:r w:rsidRPr="006A46A9">
        <w:rPr>
          <w:rFonts w:ascii="Sylfaen" w:hAnsi="Sylfaen" w:cs="Sylfaen"/>
        </w:rPr>
        <w:t xml:space="preserve"> 2021 </w:t>
      </w:r>
      <w:r w:rsidRPr="006A46A9">
        <w:rPr>
          <w:rFonts w:ascii="Sylfaen" w:hAnsi="Sylfaen" w:cs="Sylfaen"/>
          <w:lang w:val="ka-GE"/>
        </w:rPr>
        <w:t xml:space="preserve">წლის 1 იანვრიდან შეიქმნა და ფუნქციონირებს  სსიპ -  შრომის ინსპექციის სამსახური, რომელიც უზრუნველყოფს შრომის უფლებების ფართო სპექტრის ეფექტიანობას და არსებული აღსრულების მექანიზმის გაუმჯობესებას; მუდმივ რეჟიმში მიმდინარეობს შრომის ინსპექციის სისტემის ინსტიტუციურ/სტრუქტურული გაძლიერება. 2021 წლიდან </w:t>
      </w:r>
      <w:r w:rsidRPr="006A46A9">
        <w:rPr>
          <w:rFonts w:ascii="Sylfaen" w:hAnsi="Sylfaen" w:cs="Sylfaen"/>
          <w:lang w:val="ka-GE"/>
        </w:rPr>
        <w:lastRenderedPageBreak/>
        <w:t xml:space="preserve">დასაქმებულთა შრომის უფლებების დაცვის ხარისხის მნიშვნელოვნად გაიზარდა, ვინაიდან ინსპექციის მანდატმა მოიცვა შრომითი ნორმების, მათ შორის დისკრიმინაციის, სექსუალური შევიწროების, იძულებითი შრომითი ექსპლუატაციის პრევენციისა და გენდერული თანასწორობის უზრუნველყოფის მიზნით შესაბამისი ინსპექტირებების განხორციელება. </w:t>
      </w:r>
      <w:r w:rsidRPr="006A46A9">
        <w:rPr>
          <w:rFonts w:ascii="Sylfaen" w:eastAsia="Sylfaen" w:hAnsi="Sylfaen"/>
          <w:color w:val="000000"/>
        </w:rPr>
        <w:t>საშუალოვადიან პერიოდში იგეგმება შრომის უსაფრთხოების მიმართულებით ობიექტების შემოწმება.</w:t>
      </w:r>
    </w:p>
    <w:p w:rsidR="007D7D32" w:rsidRPr="006A46A9" w:rsidRDefault="007D7D32" w:rsidP="00C3739E">
      <w:pPr>
        <w:spacing w:after="0" w:line="240" w:lineRule="auto"/>
        <w:jc w:val="both"/>
        <w:rPr>
          <w:rFonts w:ascii="Sylfaen" w:hAnsi="Sylfaen" w:cs="Sylfaen"/>
          <w:lang w:val="ka-GE"/>
        </w:rPr>
      </w:pPr>
    </w:p>
    <w:p w:rsidR="007D7D32" w:rsidRPr="006A46A9" w:rsidRDefault="007D7D32" w:rsidP="00C3739E">
      <w:pPr>
        <w:spacing w:after="0" w:line="240" w:lineRule="auto"/>
        <w:rPr>
          <w:rFonts w:ascii="Sylfaen" w:hAnsi="Sylfaen"/>
          <w:i/>
          <w:color w:val="5B9BD5" w:themeColor="accent1"/>
          <w:lang w:val="ka-GE"/>
        </w:rPr>
      </w:pPr>
      <w:r w:rsidRPr="006A46A9">
        <w:rPr>
          <w:rFonts w:ascii="Sylfaen" w:hAnsi="Sylfaen"/>
          <w:i/>
          <w:color w:val="5B9BD5" w:themeColor="accent1"/>
          <w:lang w:val="ka-GE"/>
        </w:rPr>
        <w:t>დასაქმების პოლიტიკის ახალი მიმართულება</w:t>
      </w:r>
    </w:p>
    <w:p w:rsidR="007D7D32" w:rsidRPr="006A46A9" w:rsidRDefault="007D7D32" w:rsidP="00C3739E">
      <w:pPr>
        <w:spacing w:after="0" w:line="240" w:lineRule="auto"/>
        <w:rPr>
          <w:rFonts w:ascii="Sylfaen" w:hAnsi="Sylfaen"/>
          <w:i/>
          <w:color w:val="5B9BD5" w:themeColor="accent1"/>
          <w:lang w:val="ka-GE"/>
        </w:rPr>
      </w:pPr>
    </w:p>
    <w:p w:rsidR="007D7D32" w:rsidRPr="006A46A9" w:rsidRDefault="007D7D32" w:rsidP="00C3739E">
      <w:pPr>
        <w:spacing w:after="0" w:line="240" w:lineRule="auto"/>
        <w:jc w:val="both"/>
        <w:rPr>
          <w:rFonts w:ascii="Sylfaen" w:hAnsi="Sylfaen"/>
          <w:lang w:val="ka-GE"/>
        </w:rPr>
      </w:pPr>
      <w:r w:rsidRPr="006A46A9">
        <w:rPr>
          <w:rFonts w:ascii="Sylfaen" w:hAnsi="Sylfaen"/>
          <w:lang w:val="ka-GE"/>
        </w:rPr>
        <w:t>ქვეყანაში შრომისა და დასაქმების ხელშეწყობის სფეროში სახელმწიფო პოლიტიკის ეფექტური განხორციელების, შრომის ბაზრის აქტიური პოლიტიკისა და დასაქმების ხელშეწყობის მომსახურებათა მექანიზმების მართვის უზრუნველსაყოფად 2020 წლის 1 იანვრიდან ფუნქციონირებს სსიპ - დასაქმების ხელშეწყობის სახელმწიფო სააგენტო, რომელიც წარმოადგენს მნიშვნელოვან შუამავალს დამსაქმებელსა და სამუშაოს მაძიებლებს შორის. პრიორიტეტს წარმოადგენს დასაქმების ხელშეწყობის პროგრამებით სამუშაოს მაძიებლის არა დროებითი დასაქმება, არამედ, მისი პროფესიის, განათლებისა და ინტერესების შესაბამისი სამუშაოს მოძიება, რათა მას ქონდეს პროფესიული განვითარებისა და კარიერული წინსვლის შესაძლებლობა, ეს კი, თავისთავად, დადებითად აისახება მათ ეკონომიკურ და ფსიქო-სოციალურ მდგომარეობაზე. შესაბამისად, დასაქმების ხელშეწყობის სახელმწიფო სააგენტო შრომის ბაზრის აქტიურ პოლიტიკას ახორციელებს სახელმწიფო პროგრამების მეშვეობით.</w:t>
      </w:r>
    </w:p>
    <w:p w:rsidR="007D7D32" w:rsidRPr="006A46A9" w:rsidRDefault="007D7D32" w:rsidP="00C3739E">
      <w:pPr>
        <w:spacing w:after="0" w:line="240" w:lineRule="auto"/>
        <w:rPr>
          <w:rFonts w:ascii="Sylfaen" w:hAnsi="Sylfaen"/>
          <w:color w:val="5B9BD5" w:themeColor="accent1"/>
          <w:lang w:val="ka-GE"/>
        </w:rPr>
      </w:pPr>
    </w:p>
    <w:p w:rsidR="007D7D32" w:rsidRPr="006A46A9" w:rsidRDefault="007D7D32" w:rsidP="00C3739E">
      <w:pPr>
        <w:spacing w:after="0" w:line="240" w:lineRule="auto"/>
        <w:rPr>
          <w:rFonts w:ascii="Sylfaen" w:hAnsi="Sylfaen"/>
          <w:i/>
          <w:color w:val="5B9BD5" w:themeColor="accent1"/>
          <w:lang w:val="ka-GE"/>
        </w:rPr>
      </w:pPr>
      <w:r w:rsidRPr="006A46A9">
        <w:rPr>
          <w:rFonts w:ascii="Sylfaen" w:hAnsi="Sylfaen"/>
          <w:i/>
          <w:color w:val="5B9BD5" w:themeColor="accent1"/>
          <w:lang w:val="ka-GE"/>
        </w:rPr>
        <w:t>საზოგადოებრივ სამუშაოებზე დასაქმების ხელშეწყობა</w:t>
      </w:r>
    </w:p>
    <w:p w:rsidR="007D7D32" w:rsidRPr="006A46A9" w:rsidRDefault="007D7D32" w:rsidP="00C3739E">
      <w:pPr>
        <w:pStyle w:val="Normal0"/>
        <w:jc w:val="both"/>
        <w:rPr>
          <w:rFonts w:ascii="Sylfaen" w:hAnsi="Sylfaen" w:cs="Sylfaen"/>
          <w:sz w:val="22"/>
          <w:szCs w:val="22"/>
          <w:shd w:val="clear" w:color="auto" w:fill="E2EFD9"/>
        </w:rPr>
      </w:pPr>
    </w:p>
    <w:p w:rsidR="007D7D32" w:rsidRPr="006A46A9" w:rsidRDefault="007D7D32" w:rsidP="00C3739E">
      <w:pPr>
        <w:spacing w:after="0" w:line="240" w:lineRule="auto"/>
        <w:jc w:val="both"/>
        <w:rPr>
          <w:rFonts w:ascii="Sylfaen" w:hAnsi="Sylfaen"/>
          <w:lang w:val="ka-GE"/>
        </w:rPr>
      </w:pPr>
      <w:r w:rsidRPr="006A46A9">
        <w:rPr>
          <w:rFonts w:ascii="Sylfaen" w:hAnsi="Sylfaen"/>
          <w:lang w:val="ka-GE"/>
        </w:rPr>
        <w:t>შრომის ბაზრის აქტიური პოლიტიკის განხორციელების გზით მიმდინარეობს სოციალურად დაუცველი შრომისუნარიანი პირების საზოგადოებრივ სამუშაოებზე დასაქმების ხელშეწყობა;</w:t>
      </w:r>
    </w:p>
    <w:p w:rsidR="007D7D32" w:rsidRPr="006A46A9" w:rsidRDefault="007D7D32" w:rsidP="00C3739E">
      <w:pPr>
        <w:tabs>
          <w:tab w:val="left" w:pos="10440"/>
        </w:tabs>
        <w:spacing w:after="0" w:line="240" w:lineRule="auto"/>
        <w:jc w:val="both"/>
        <w:rPr>
          <w:rFonts w:ascii="Sylfaen" w:hAnsi="Sylfaen" w:cs="Sylfaen"/>
        </w:rPr>
      </w:pPr>
    </w:p>
    <w:p w:rsidR="007D7D32" w:rsidRPr="006A46A9" w:rsidRDefault="007D7D32" w:rsidP="00C3739E">
      <w:pPr>
        <w:tabs>
          <w:tab w:val="left" w:pos="10440"/>
        </w:tabs>
        <w:spacing w:after="0" w:line="240" w:lineRule="auto"/>
        <w:jc w:val="both"/>
        <w:rPr>
          <w:rFonts w:ascii="Sylfaen" w:hAnsi="Sylfaen" w:cs="Sylfaen"/>
        </w:rPr>
      </w:pPr>
    </w:p>
    <w:p w:rsidR="00186D9C" w:rsidRPr="006A46A9" w:rsidRDefault="00186D9C" w:rsidP="00C3739E">
      <w:pPr>
        <w:pStyle w:val="Heading2"/>
        <w:spacing w:line="240" w:lineRule="auto"/>
        <w:jc w:val="both"/>
        <w:rPr>
          <w:rFonts w:ascii="Sylfaen" w:hAnsi="Sylfaen" w:cs="Sylfaen"/>
          <w:color w:val="5B9BD5"/>
          <w:sz w:val="22"/>
          <w:szCs w:val="22"/>
          <w:lang w:val="ka-GE"/>
        </w:rPr>
      </w:pPr>
      <w:r w:rsidRPr="006A46A9">
        <w:rPr>
          <w:rFonts w:ascii="Sylfaen" w:hAnsi="Sylfaen" w:cs="Sylfaen"/>
          <w:color w:val="5B9BD5"/>
          <w:sz w:val="22"/>
          <w:szCs w:val="22"/>
          <w:lang w:val="ka-GE"/>
        </w:rPr>
        <w:t>1.6 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(პროგრამული კოდი 30 05)</w:t>
      </w:r>
    </w:p>
    <w:p w:rsidR="00186D9C" w:rsidRPr="006A46A9" w:rsidRDefault="00186D9C" w:rsidP="00C3739E">
      <w:pPr>
        <w:pStyle w:val="abzacixml"/>
      </w:pPr>
    </w:p>
    <w:p w:rsidR="00186D9C" w:rsidRPr="006A46A9" w:rsidRDefault="00186D9C" w:rsidP="00C3739E">
      <w:pPr>
        <w:tabs>
          <w:tab w:val="left" w:pos="0"/>
        </w:tabs>
        <w:spacing w:after="0" w:line="240" w:lineRule="auto"/>
        <w:contextualSpacing/>
        <w:jc w:val="both"/>
        <w:rPr>
          <w:rFonts w:ascii="Sylfaen" w:hAnsi="Sylfaen" w:cs="Sylfaen"/>
          <w:lang w:val="ka-GE"/>
        </w:rPr>
      </w:pPr>
      <w:r w:rsidRPr="006A46A9">
        <w:rPr>
          <w:rFonts w:ascii="Sylfaen" w:hAnsi="Sylfaen" w:cs="Sylfaen"/>
          <w:lang w:val="ka-GE"/>
        </w:rPr>
        <w:t xml:space="preserve">პროგრამის განმახორციელებელი: </w:t>
      </w:r>
    </w:p>
    <w:p w:rsidR="00186D9C" w:rsidRPr="006A46A9" w:rsidRDefault="00186D9C" w:rsidP="00C3739E">
      <w:pPr>
        <w:pStyle w:val="ListParagraph"/>
        <w:numPr>
          <w:ilvl w:val="0"/>
          <w:numId w:val="21"/>
        </w:numPr>
        <w:tabs>
          <w:tab w:val="left" w:pos="450"/>
        </w:tabs>
        <w:spacing w:after="0" w:line="240" w:lineRule="auto"/>
        <w:contextualSpacing/>
        <w:jc w:val="both"/>
        <w:rPr>
          <w:rFonts w:ascii="Sylfaen" w:hAnsi="Sylfaen" w:cs="Sylfaen"/>
          <w:lang w:val="ka-GE"/>
        </w:rPr>
      </w:pPr>
      <w:r w:rsidRPr="006A46A9">
        <w:rPr>
          <w:rFonts w:ascii="Sylfaen" w:hAnsi="Sylfaen" w:cs="Sylfaen"/>
          <w:lang w:val="ka-GE"/>
        </w:rPr>
        <w:t>სსიპ - საქართველოს შსს ჯანმრთელობის დაცვის  სამსახური</w:t>
      </w:r>
    </w:p>
    <w:p w:rsidR="00186D9C" w:rsidRPr="006A46A9" w:rsidRDefault="00186D9C" w:rsidP="00C3739E">
      <w:pPr>
        <w:tabs>
          <w:tab w:val="left" w:pos="450"/>
        </w:tabs>
        <w:spacing w:line="240" w:lineRule="auto"/>
        <w:jc w:val="both"/>
        <w:rPr>
          <w:rFonts w:ascii="Sylfaen" w:hAnsi="Sylfaen" w:cs="Sylfaen"/>
          <w:lang w:val="ka-GE"/>
        </w:rPr>
      </w:pPr>
    </w:p>
    <w:p w:rsidR="00186D9C" w:rsidRPr="006A46A9" w:rsidRDefault="00186D9C"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დაგეგმილი საბოლოო შედეგები</w:t>
      </w:r>
    </w:p>
    <w:p w:rsidR="00186D9C" w:rsidRPr="006A46A9" w:rsidRDefault="00186D9C" w:rsidP="00C3739E">
      <w:pPr>
        <w:pStyle w:val="ListParagraph"/>
        <w:numPr>
          <w:ilvl w:val="0"/>
          <w:numId w:val="15"/>
        </w:numPr>
        <w:tabs>
          <w:tab w:val="left" w:pos="900"/>
        </w:tabs>
        <w:spacing w:after="0" w:line="240" w:lineRule="auto"/>
        <w:ind w:left="567" w:hanging="283"/>
        <w:contextualSpacing/>
        <w:jc w:val="both"/>
        <w:rPr>
          <w:rFonts w:ascii="Sylfaen" w:hAnsi="Sylfaen"/>
          <w:lang w:val="ka-GE"/>
        </w:rPr>
      </w:pPr>
      <w:r w:rsidRPr="006A46A9">
        <w:rPr>
          <w:rFonts w:ascii="Sylfaen" w:hAnsi="Sylfaen" w:cs="Sylfaen"/>
        </w:rPr>
        <w:t>ბენეფიციართა უზრუნველყოფა თანამედროვე, შესაბამისი სამედიცინო მომსახურებით და სამკურნალო საშუალებებით.</w:t>
      </w:r>
    </w:p>
    <w:p w:rsidR="00186D9C" w:rsidRPr="006A46A9" w:rsidRDefault="00186D9C"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მიღწეული საბოლოო შედეგები</w:t>
      </w:r>
    </w:p>
    <w:p w:rsidR="00186D9C" w:rsidRPr="006A46A9" w:rsidRDefault="00186D9C" w:rsidP="00C3739E">
      <w:pPr>
        <w:pStyle w:val="ListParagraph"/>
        <w:numPr>
          <w:ilvl w:val="0"/>
          <w:numId w:val="15"/>
        </w:numPr>
        <w:tabs>
          <w:tab w:val="left" w:pos="900"/>
        </w:tabs>
        <w:spacing w:after="0" w:line="240" w:lineRule="auto"/>
        <w:ind w:left="567" w:hanging="283"/>
        <w:contextualSpacing/>
        <w:jc w:val="both"/>
        <w:rPr>
          <w:rFonts w:ascii="Sylfaen" w:hAnsi="Sylfaen" w:cs="Sylfaen"/>
        </w:rPr>
      </w:pPr>
      <w:r w:rsidRPr="006A46A9">
        <w:rPr>
          <w:rFonts w:ascii="Sylfaen" w:hAnsi="Sylfaen" w:cs="Sylfaen"/>
        </w:rPr>
        <w:t>ბენეფიციარები უზრუნველყოფილია თანამედროვე, შესაბამისი სამედიცინო მომსახურებით და სამკურნალო საშუალებებით.</w:t>
      </w:r>
    </w:p>
    <w:p w:rsidR="00186D9C" w:rsidRPr="006A46A9" w:rsidRDefault="00186D9C"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lastRenderedPageBreak/>
        <w:t>დაგეგმილი და მიღწეული საბოლოო შედეგების შეფასების ინდიკატორები</w:t>
      </w:r>
    </w:p>
    <w:p w:rsidR="00186D9C" w:rsidRPr="006A46A9" w:rsidRDefault="00186D9C"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rPr>
        <w:t>1.</w:t>
      </w:r>
      <w:r w:rsidRPr="006A46A9">
        <w:rPr>
          <w:rFonts w:ascii="Sylfaen" w:hAnsi="Sylfaen"/>
          <w:lang w:val="ka-GE"/>
        </w:rPr>
        <w:t xml:space="preserve"> </w:t>
      </w:r>
      <w:r w:rsidRPr="006A46A9">
        <w:rPr>
          <w:rFonts w:ascii="Sylfaen" w:eastAsia="Sylfaen" w:hAnsi="Sylfaen"/>
          <w:color w:val="000000"/>
        </w:rPr>
        <w:t>ინდიკატორის დასახელება - ბენეფიციართა სამედიცინო მომსახურებით უზრუნველყოფის მაჩვენებელი;</w:t>
      </w:r>
    </w:p>
    <w:p w:rsidR="00186D9C" w:rsidRPr="006A46A9" w:rsidRDefault="00186D9C" w:rsidP="00C3739E">
      <w:pPr>
        <w:tabs>
          <w:tab w:val="left" w:pos="990"/>
        </w:tabs>
        <w:autoSpaceDE w:val="0"/>
        <w:autoSpaceDN w:val="0"/>
        <w:adjustRightInd w:val="0"/>
        <w:spacing w:line="240" w:lineRule="auto"/>
        <w:jc w:val="both"/>
        <w:rPr>
          <w:rFonts w:ascii="Sylfaen" w:eastAsia="Sylfaen" w:hAnsi="Sylfaen"/>
          <w:color w:val="000000"/>
        </w:rPr>
      </w:pPr>
      <w:r w:rsidRPr="006A46A9">
        <w:rPr>
          <w:rFonts w:ascii="Sylfaen" w:hAnsi="Sylfaen"/>
          <w:lang w:val="ka-GE"/>
        </w:rPr>
        <w:t xml:space="preserve">დაგეგმილი საბაზისო მაჩვენებელი - </w:t>
      </w:r>
      <w:r w:rsidRPr="006A46A9">
        <w:rPr>
          <w:rFonts w:ascii="Sylfaen" w:eastAsia="Sylfaen" w:hAnsi="Sylfaen"/>
          <w:color w:val="000000"/>
        </w:rPr>
        <w:t>2021 წელს სამსახურის ბაზაზე (არსებული ინფრასტრუქტურის გათვალისწინებით) მომართულ კონტიგენტთა 100% უზრუნველყოფილ იქნა სხვადასხვა სამედიცინო მომსახურებით, კერძოდ: ექიმ-სპეციალისტებთან განხორციელდა 58 086 ვიზიტი; სტომატოლოგიური მომსახურება გაეწია 4 819 პაციენტს; განხორციელდა 10 758 სხვადასხვა ულტრაბგერითი კვლევა; ფუნქციონალური დიაგნოსტიკის კაბინეტში ჩატარდა 3 525 გამოკვლევა; ფიზიოთერაპიულ კაბინეტში განხორციელდა 11 185 პროცედურა; რენტგენოგრაფიულად გაშუქდა 14 356 პაციენტი; ჩატარდა 80 624 სხვადასხვა ლაბორატორიული კვლევა; საინექციო კაბინეტში განხორციელდა 1 110 პროცედურა; მასაჟის კაბინეტში ჩატარებულ იქნა 1 309 სამკურნალო პროცედურა; ცენტრალური სამხედრო - საექიმო კომისია გაიარა: ახლად მისაღები კონტიგენტი - 3 895 პირმა; წვევამდელი - 1 207 პირმა; სამოქალაქო - 170 პირმა;</w:t>
      </w:r>
    </w:p>
    <w:p w:rsidR="00186D9C" w:rsidRPr="006A46A9" w:rsidRDefault="00186D9C" w:rsidP="00C3739E">
      <w:pPr>
        <w:tabs>
          <w:tab w:val="left" w:pos="990"/>
        </w:tabs>
        <w:autoSpaceDE w:val="0"/>
        <w:autoSpaceDN w:val="0"/>
        <w:adjustRightInd w:val="0"/>
        <w:spacing w:line="240" w:lineRule="auto"/>
        <w:jc w:val="both"/>
        <w:rPr>
          <w:rFonts w:ascii="Sylfaen" w:eastAsia="Sylfaen" w:hAnsi="Sylfaen"/>
          <w:color w:val="000000"/>
        </w:rPr>
      </w:pPr>
      <w:r w:rsidRPr="006A46A9">
        <w:rPr>
          <w:rFonts w:ascii="Sylfaen" w:hAnsi="Sylfaen"/>
          <w:lang w:val="ka-GE"/>
        </w:rPr>
        <w:t xml:space="preserve">დაგეგმილი მიზნობრივი მაჩვენებელი - </w:t>
      </w:r>
      <w:r w:rsidRPr="006A46A9">
        <w:rPr>
          <w:rFonts w:ascii="Sylfaen" w:eastAsia="Sylfaen" w:hAnsi="Sylfaen"/>
          <w:color w:val="000000"/>
        </w:rPr>
        <w:t>საბაზისო მაჩვენებ</w:t>
      </w:r>
      <w:r w:rsidRPr="006A46A9">
        <w:rPr>
          <w:rFonts w:ascii="Sylfaen" w:eastAsia="Sylfaen" w:hAnsi="Sylfaen"/>
          <w:color w:val="000000"/>
          <w:lang w:val="ka-GE"/>
        </w:rPr>
        <w:t>ე</w:t>
      </w:r>
      <w:r w:rsidRPr="006A46A9">
        <w:rPr>
          <w:rFonts w:ascii="Sylfaen" w:eastAsia="Sylfaen" w:hAnsi="Sylfaen"/>
          <w:color w:val="000000"/>
        </w:rPr>
        <w:t>ლი შენარჩუნებულია.</w:t>
      </w:r>
    </w:p>
    <w:p w:rsidR="00186D9C" w:rsidRPr="006A46A9" w:rsidRDefault="00186D9C" w:rsidP="00C3739E">
      <w:pPr>
        <w:tabs>
          <w:tab w:val="left" w:pos="450"/>
        </w:tabs>
        <w:spacing w:line="240" w:lineRule="auto"/>
        <w:jc w:val="both"/>
        <w:rPr>
          <w:rFonts w:ascii="Sylfaen" w:hAnsi="Sylfaen" w:cs="Sylfaen"/>
          <w:lang w:val="ka-GE"/>
        </w:rPr>
      </w:pPr>
      <w:r w:rsidRPr="006A46A9">
        <w:rPr>
          <w:rFonts w:ascii="Sylfaen" w:hAnsi="Sylfaen"/>
          <w:lang w:val="ka-GE"/>
        </w:rPr>
        <w:t>მიღწეული საბოლოო შედეგის შეფასების ინდიკატორი - 2023 წელს დაგეგმილიდან განხორციელდა: საბაზისო მაჩვენებელი შენარჩუნებულია 2023 წელს, სამსახურის ბაზაზე (არსებული ინფრასტრუქტურის გათვალისწინებით) მოხდა მომართვების 100%-ის სხვადასხვა სამედიცინო მომსახურებით უზრუნველყოფა, კერძოდ:</w:t>
      </w:r>
      <w:r w:rsidRPr="006A46A9">
        <w:rPr>
          <w:rFonts w:ascii="Sylfaen" w:hAnsi="Sylfaen"/>
        </w:rPr>
        <w:t xml:space="preserve"> </w:t>
      </w:r>
      <w:r w:rsidRPr="006A46A9">
        <w:rPr>
          <w:rFonts w:ascii="Sylfaen" w:hAnsi="Sylfaen" w:cs="Sylfaen"/>
          <w:lang w:val="ka-GE"/>
        </w:rPr>
        <w:t>ექიმ-სპეციალისტებთან განხორციელდა 59 314 ვიზიტი; სტომატოლოგიური მომსახურება გაეწია 5 747 პაციენტს; განხორციელდა 13 355 სხვადასხვა ულტრაბგერითი კვლევა; ფუნქციონალური დიაგნოსტიკის კაბინეტში ჩატარდა 3 573 გამოკვლევა; ფიზიოთერაპიულ კაბინეტში განხორციელდა   22 411 პროცედურა; რენტგენოგრაფიულად გაშუქდა 11 794 პაციენტი; ჩატარდა 96 950 სხვადასხვა ლაბორატორიული კვლევა; საინექციო კაბინეტში განხორციელდა 1 186 პროცედურა; მასაჟის კაბინეტში ჩატარებულ იქნა 4 334 სამკურნალო პროცედურა; სამხედრო-საექიმო კომისია გაიარა 5 805 პირმა. სხვადასხვა კლინიკებში (როგორც ქვეყნის შიგნით, ასევე ქვეყნის გარეთ) ამბულატორიული და სტაციონალური მკურნალობა გაეწია 1 324 პაციენტს.</w:t>
      </w:r>
    </w:p>
    <w:p w:rsidR="009F491A" w:rsidRPr="006A46A9" w:rsidRDefault="009F491A" w:rsidP="00C3739E">
      <w:pPr>
        <w:spacing w:after="160" w:line="240" w:lineRule="auto"/>
        <w:rPr>
          <w:rFonts w:ascii="Sylfaen" w:eastAsiaTheme="majorEastAsia" w:hAnsi="Sylfaen" w:cstheme="majorBidi"/>
          <w:color w:val="2E74B5" w:themeColor="accent1" w:themeShade="BF"/>
          <w:sz w:val="26"/>
          <w:szCs w:val="26"/>
          <w:lang w:val="ka-GE"/>
        </w:rPr>
      </w:pPr>
      <w:r w:rsidRPr="006A46A9">
        <w:rPr>
          <w:rFonts w:ascii="Sylfaen" w:hAnsi="Sylfaen"/>
          <w:sz w:val="26"/>
          <w:szCs w:val="26"/>
          <w:lang w:val="ka-GE"/>
        </w:rPr>
        <w:br w:type="page"/>
      </w:r>
    </w:p>
    <w:p w:rsidR="00A6347D" w:rsidRPr="006A46A9" w:rsidRDefault="00A6347D" w:rsidP="00C3739E">
      <w:pPr>
        <w:pStyle w:val="Heading1"/>
        <w:spacing w:line="240" w:lineRule="auto"/>
        <w:jc w:val="center"/>
        <w:rPr>
          <w:rFonts w:ascii="Sylfaen" w:hAnsi="Sylfaen" w:cs="Sylfaen"/>
          <w:vanish/>
          <w:sz w:val="26"/>
          <w:szCs w:val="26"/>
          <w:lang w:val="ka-GE"/>
          <w:specVanish/>
        </w:rPr>
      </w:pPr>
      <w:r w:rsidRPr="006A46A9">
        <w:rPr>
          <w:rFonts w:ascii="Sylfaen" w:hAnsi="Sylfaen"/>
          <w:sz w:val="26"/>
          <w:szCs w:val="26"/>
          <w:lang w:val="ka-GE"/>
        </w:rPr>
        <w:lastRenderedPageBreak/>
        <w:t xml:space="preserve">2.  </w:t>
      </w:r>
      <w:r w:rsidRPr="006A46A9">
        <w:rPr>
          <w:rFonts w:ascii="Sylfaen" w:hAnsi="Sylfaen" w:cs="Sylfaen"/>
          <w:sz w:val="26"/>
          <w:szCs w:val="26"/>
          <w:lang w:val="ka-GE"/>
        </w:rPr>
        <w:t>პრიორიტეტი</w:t>
      </w:r>
      <w:r w:rsidRPr="006A46A9">
        <w:rPr>
          <w:rFonts w:ascii="Sylfaen" w:hAnsi="Sylfaen"/>
          <w:sz w:val="26"/>
          <w:szCs w:val="26"/>
          <w:lang w:val="ka-GE"/>
        </w:rPr>
        <w:t xml:space="preserve"> − </w:t>
      </w:r>
      <w:r w:rsidRPr="006A46A9">
        <w:rPr>
          <w:rFonts w:ascii="Sylfaen" w:hAnsi="Sylfaen" w:cs="Sylfaen"/>
          <w:sz w:val="26"/>
          <w:szCs w:val="26"/>
          <w:lang w:val="ka-GE"/>
        </w:rPr>
        <w:t>თავდაცვა</w:t>
      </w:r>
      <w:r w:rsidRPr="006A46A9">
        <w:rPr>
          <w:rFonts w:ascii="Sylfaen" w:hAnsi="Sylfaen"/>
          <w:sz w:val="26"/>
          <w:szCs w:val="26"/>
          <w:lang w:val="ka-GE"/>
        </w:rPr>
        <w:t xml:space="preserve">, </w:t>
      </w:r>
      <w:r w:rsidRPr="006A46A9">
        <w:rPr>
          <w:rFonts w:ascii="Sylfaen" w:hAnsi="Sylfaen" w:cs="Sylfaen"/>
          <w:sz w:val="26"/>
          <w:szCs w:val="26"/>
          <w:lang w:val="ka-GE"/>
        </w:rPr>
        <w:t>საზოგადოებრივი</w:t>
      </w:r>
      <w:r w:rsidRPr="006A46A9">
        <w:rPr>
          <w:rFonts w:ascii="Sylfaen" w:hAnsi="Sylfaen"/>
          <w:sz w:val="26"/>
          <w:szCs w:val="26"/>
          <w:lang w:val="ka-GE"/>
        </w:rPr>
        <w:t xml:space="preserve"> </w:t>
      </w:r>
      <w:r w:rsidRPr="006A46A9">
        <w:rPr>
          <w:rFonts w:ascii="Sylfaen" w:hAnsi="Sylfaen" w:cs="Sylfaen"/>
          <w:sz w:val="26"/>
          <w:szCs w:val="26"/>
          <w:lang w:val="ka-GE"/>
        </w:rPr>
        <w:t>წესრიგი</w:t>
      </w:r>
      <w:r w:rsidRPr="006A46A9">
        <w:rPr>
          <w:rFonts w:ascii="Sylfaen" w:hAnsi="Sylfaen"/>
          <w:sz w:val="26"/>
          <w:szCs w:val="26"/>
          <w:lang w:val="ka-GE"/>
        </w:rPr>
        <w:t xml:space="preserve"> </w:t>
      </w:r>
      <w:r w:rsidRPr="006A46A9">
        <w:rPr>
          <w:rFonts w:ascii="Sylfaen" w:hAnsi="Sylfaen" w:cs="Sylfaen"/>
          <w:sz w:val="26"/>
          <w:szCs w:val="26"/>
          <w:lang w:val="ka-GE"/>
        </w:rPr>
        <w:t>და</w:t>
      </w:r>
      <w:r w:rsidRPr="006A46A9">
        <w:rPr>
          <w:rFonts w:ascii="Sylfaen" w:hAnsi="Sylfaen"/>
          <w:sz w:val="26"/>
          <w:szCs w:val="26"/>
          <w:lang w:val="ka-GE"/>
        </w:rPr>
        <w:t xml:space="preserve"> </w:t>
      </w:r>
      <w:r w:rsidRPr="006A46A9">
        <w:rPr>
          <w:rFonts w:ascii="Sylfaen" w:hAnsi="Sylfaen" w:cs="Sylfaen"/>
          <w:sz w:val="26"/>
          <w:szCs w:val="26"/>
          <w:lang w:val="ka-GE"/>
        </w:rPr>
        <w:t>უსაფრთხოება</w:t>
      </w:r>
    </w:p>
    <w:p w:rsidR="00A6347D" w:rsidRPr="006A46A9" w:rsidRDefault="009F491A" w:rsidP="00C3739E">
      <w:pPr>
        <w:spacing w:line="240" w:lineRule="auto"/>
        <w:jc w:val="both"/>
        <w:rPr>
          <w:rFonts w:ascii="Sylfaen" w:hAnsi="Sylfaen"/>
          <w:lang w:val="ka-GE"/>
        </w:rPr>
      </w:pPr>
      <w:r w:rsidRPr="006A46A9">
        <w:rPr>
          <w:rFonts w:ascii="Sylfaen" w:hAnsi="Sylfaen"/>
          <w:lang w:val="ka-GE"/>
        </w:rPr>
        <w:t xml:space="preserve"> </w:t>
      </w:r>
    </w:p>
    <w:p w:rsidR="00A6347D" w:rsidRPr="006A46A9" w:rsidRDefault="00A6347D" w:rsidP="00C3739E">
      <w:pPr>
        <w:spacing w:after="0" w:line="240" w:lineRule="auto"/>
        <w:ind w:left="180"/>
        <w:jc w:val="right"/>
        <w:rPr>
          <w:rFonts w:ascii="Sylfaen" w:hAnsi="Sylfaen"/>
          <w:i/>
          <w:sz w:val="16"/>
          <w:szCs w:val="16"/>
          <w:lang w:val="ka-GE"/>
        </w:rPr>
      </w:pPr>
      <w:r w:rsidRPr="006A46A9">
        <w:rPr>
          <w:rFonts w:ascii="Sylfaen" w:hAnsi="Sylfaen"/>
          <w:i/>
          <w:sz w:val="16"/>
          <w:szCs w:val="16"/>
          <w:lang w:val="ka-GE"/>
        </w:rPr>
        <w:t>ათას ლარებში</w:t>
      </w:r>
    </w:p>
    <w:p w:rsidR="0066388C" w:rsidRPr="006A46A9" w:rsidRDefault="0066388C" w:rsidP="00C3739E">
      <w:pPr>
        <w:spacing w:after="0" w:line="240" w:lineRule="auto"/>
        <w:ind w:left="180"/>
        <w:jc w:val="right"/>
        <w:rPr>
          <w:rFonts w:ascii="Sylfaen" w:hAnsi="Sylfaen"/>
          <w:i/>
          <w:sz w:val="16"/>
          <w:szCs w:val="16"/>
          <w:lang w:val="ka-GE"/>
        </w:rPr>
      </w:pPr>
    </w:p>
    <w:tbl>
      <w:tblPr>
        <w:tblW w:w="5000" w:type="pct"/>
        <w:tblLook w:val="04A0" w:firstRow="1" w:lastRow="0" w:firstColumn="1" w:lastColumn="0" w:noHBand="0" w:noVBand="1"/>
      </w:tblPr>
      <w:tblGrid>
        <w:gridCol w:w="679"/>
        <w:gridCol w:w="4994"/>
        <w:gridCol w:w="1520"/>
        <w:gridCol w:w="1189"/>
        <w:gridCol w:w="1050"/>
        <w:gridCol w:w="1269"/>
        <w:gridCol w:w="1189"/>
        <w:gridCol w:w="1050"/>
      </w:tblGrid>
      <w:tr w:rsidR="0066388C" w:rsidRPr="006A46A9" w:rsidTr="0066388C">
        <w:trPr>
          <w:trHeight w:val="1035"/>
          <w:tblHeader/>
        </w:trPr>
        <w:tc>
          <w:tcPr>
            <w:tcW w:w="292"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კოდი</w:t>
            </w:r>
          </w:p>
        </w:tc>
        <w:tc>
          <w:tcPr>
            <w:tcW w:w="2080" w:type="pct"/>
            <w:tcBorders>
              <w:top w:val="single" w:sz="8" w:space="0" w:color="D3D3D3"/>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დასახელება</w:t>
            </w:r>
          </w:p>
        </w:tc>
        <w:tc>
          <w:tcPr>
            <w:tcW w:w="465" w:type="pct"/>
            <w:tcBorders>
              <w:top w:val="single" w:sz="8" w:space="0" w:color="D3D3D3"/>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2023 წლის</w:t>
            </w:r>
            <w:r w:rsidRPr="006A46A9">
              <w:rPr>
                <w:rFonts w:ascii="Sylfaen" w:eastAsia="Times New Roman" w:hAnsi="Sylfaen" w:cs="Calibri"/>
                <w:bCs/>
                <w:color w:val="000000"/>
                <w:sz w:val="18"/>
                <w:szCs w:val="18"/>
              </w:rPr>
              <w:br/>
              <w:t>დაზუსტებული</w:t>
            </w:r>
            <w:r w:rsidRPr="006A46A9">
              <w:rPr>
                <w:rFonts w:ascii="Sylfaen" w:eastAsia="Times New Roman" w:hAnsi="Sylfaen" w:cs="Calibri"/>
                <w:bCs/>
                <w:color w:val="000000"/>
                <w:sz w:val="18"/>
                <w:szCs w:val="18"/>
              </w:rPr>
              <w:br/>
              <w:t>გეგმა</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საბიუჯეტო სახსრები</w:t>
            </w:r>
          </w:p>
        </w:tc>
        <w:tc>
          <w:tcPr>
            <w:tcW w:w="432" w:type="pct"/>
            <w:tcBorders>
              <w:top w:val="single" w:sz="8" w:space="0" w:color="D3D3D3"/>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საკუთარი სახსრები</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2023 წლის</w:t>
            </w:r>
            <w:r w:rsidRPr="006A46A9">
              <w:rPr>
                <w:rFonts w:ascii="Sylfaen" w:eastAsia="Times New Roman" w:hAnsi="Sylfaen" w:cs="Calibri"/>
                <w:bCs/>
                <w:color w:val="000000"/>
                <w:sz w:val="18"/>
                <w:szCs w:val="18"/>
              </w:rPr>
              <w:br/>
              <w:t>ფაქტიური</w:t>
            </w:r>
            <w:r w:rsidRPr="006A46A9">
              <w:rPr>
                <w:rFonts w:ascii="Sylfaen" w:eastAsia="Times New Roman" w:hAnsi="Sylfaen" w:cs="Calibri"/>
                <w:bCs/>
                <w:color w:val="000000"/>
                <w:sz w:val="18"/>
                <w:szCs w:val="18"/>
              </w:rPr>
              <w:br/>
              <w:t>დაფინანსება</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საბიუჯეტო სახსრები</w:t>
            </w:r>
          </w:p>
        </w:tc>
        <w:tc>
          <w:tcPr>
            <w:tcW w:w="432" w:type="pct"/>
            <w:tcBorders>
              <w:top w:val="single" w:sz="8" w:space="0" w:color="D3D3D3"/>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საკუთარი სახსრები</w:t>
            </w:r>
          </w:p>
        </w:tc>
      </w:tr>
      <w:tr w:rsidR="0066388C" w:rsidRPr="006A46A9" w:rsidTr="0066388C">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30 01</w:t>
            </w:r>
          </w:p>
        </w:tc>
        <w:tc>
          <w:tcPr>
            <w:tcW w:w="2080"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საზოგადოებრივი წესრიგი და საერთაშორისო თანამშრომლობის განვითარება/გაღრმავება </w:t>
            </w:r>
          </w:p>
        </w:tc>
        <w:tc>
          <w:tcPr>
            <w:tcW w:w="465"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863,407.2</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863,407.2</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866,739.8</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866,739.8</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66388C" w:rsidRPr="006A46A9" w:rsidTr="0066388C">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29 01</w:t>
            </w:r>
          </w:p>
        </w:tc>
        <w:tc>
          <w:tcPr>
            <w:tcW w:w="2080"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თავდაცვის მართვა </w:t>
            </w:r>
          </w:p>
        </w:tc>
        <w:tc>
          <w:tcPr>
            <w:tcW w:w="465"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479,068.3</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479,068.3</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482,272.6</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482,272.6</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66388C" w:rsidRPr="006A46A9" w:rsidTr="0066388C">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29 09</w:t>
            </w:r>
          </w:p>
        </w:tc>
        <w:tc>
          <w:tcPr>
            <w:tcW w:w="2080"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ლოჯისტიკური უზრუნველყოფა </w:t>
            </w:r>
          </w:p>
        </w:tc>
        <w:tc>
          <w:tcPr>
            <w:tcW w:w="465"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274,071.2</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274,071.2</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274,071.1</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274,071.1</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66388C" w:rsidRPr="006A46A9" w:rsidTr="0066388C">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26 02</w:t>
            </w:r>
          </w:p>
        </w:tc>
        <w:tc>
          <w:tcPr>
            <w:tcW w:w="2080"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საერთაშორისო სტანდარტების შესაბამისი პენიტენციური სისტემის ჩამოყალიბება</w:t>
            </w:r>
          </w:p>
        </w:tc>
        <w:tc>
          <w:tcPr>
            <w:tcW w:w="465"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247,650.0</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247,650.0</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247,553.3</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247,553.3</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66388C" w:rsidRPr="006A46A9" w:rsidTr="0066388C">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29 08</w:t>
            </w:r>
          </w:p>
        </w:tc>
        <w:tc>
          <w:tcPr>
            <w:tcW w:w="2080"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თავდაცვის შესაძლებლობების განვითარება </w:t>
            </w:r>
          </w:p>
        </w:tc>
        <w:tc>
          <w:tcPr>
            <w:tcW w:w="465"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201,335.1</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201,335.1</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201,335.1</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201,335.1</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66388C" w:rsidRPr="006A46A9" w:rsidTr="0066388C">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20 01</w:t>
            </w:r>
          </w:p>
        </w:tc>
        <w:tc>
          <w:tcPr>
            <w:tcW w:w="2080"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სახელმწიფო უსაფრთხოების უზრუნველყოფა </w:t>
            </w:r>
          </w:p>
        </w:tc>
        <w:tc>
          <w:tcPr>
            <w:tcW w:w="465"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142,947.0</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142,947.0</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142,930.4</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142,930.4</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66388C" w:rsidRPr="006A46A9" w:rsidTr="0066388C">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30 02</w:t>
            </w:r>
          </w:p>
        </w:tc>
        <w:tc>
          <w:tcPr>
            <w:tcW w:w="2080"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სახელმწიფო საზღვრის დაცვა </w:t>
            </w:r>
          </w:p>
        </w:tc>
        <w:tc>
          <w:tcPr>
            <w:tcW w:w="465"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125,409.1</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125,409.1</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125,391.3</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125,391.3</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66388C" w:rsidRPr="006A46A9" w:rsidTr="0066388C">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30 06</w:t>
            </w:r>
          </w:p>
        </w:tc>
        <w:tc>
          <w:tcPr>
            <w:tcW w:w="2080"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სამოქალაქო უსაფრთხოების დონის ამაღლება, სახელმწიფო მატერიალური რეზერვების შექმნა და მართვა </w:t>
            </w:r>
          </w:p>
        </w:tc>
        <w:tc>
          <w:tcPr>
            <w:tcW w:w="465"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142,074.7</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130,630.4</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11,444.4</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140,102.4</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130,919.6</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9,182.8</w:t>
            </w:r>
          </w:p>
        </w:tc>
      </w:tr>
      <w:tr w:rsidR="0066388C" w:rsidRPr="006A46A9" w:rsidTr="0066388C">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29 05</w:t>
            </w:r>
          </w:p>
        </w:tc>
        <w:tc>
          <w:tcPr>
            <w:tcW w:w="2080"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ინფრასტრუქტურის განვითარება </w:t>
            </w:r>
          </w:p>
        </w:tc>
        <w:tc>
          <w:tcPr>
            <w:tcW w:w="465"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100,033.4</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100,033.4</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100,033.4</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100,033.4</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66388C" w:rsidRPr="006A46A9" w:rsidTr="0066388C">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29 02</w:t>
            </w:r>
          </w:p>
        </w:tc>
        <w:tc>
          <w:tcPr>
            <w:tcW w:w="2080"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პროფესიული სამხედრო განათლება </w:t>
            </w:r>
          </w:p>
        </w:tc>
        <w:tc>
          <w:tcPr>
            <w:tcW w:w="465"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83,094.7</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82,680.3</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414.4</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83,001.9</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82,680.3</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321.6</w:t>
            </w:r>
          </w:p>
        </w:tc>
      </w:tr>
      <w:tr w:rsidR="0066388C" w:rsidRPr="006A46A9" w:rsidTr="0066388C">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40 01</w:t>
            </w:r>
          </w:p>
        </w:tc>
        <w:tc>
          <w:tcPr>
            <w:tcW w:w="2080"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დასაცავ პირთა და ობიექტთა უსაფრთხოების უზრუნველყოფა </w:t>
            </w:r>
          </w:p>
        </w:tc>
        <w:tc>
          <w:tcPr>
            <w:tcW w:w="465"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76,600.0</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76,600.0</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76,543.0</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76,543.0</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66388C" w:rsidRPr="006A46A9" w:rsidTr="0066388C">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21 00</w:t>
            </w:r>
          </w:p>
        </w:tc>
        <w:tc>
          <w:tcPr>
            <w:tcW w:w="2080"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საქართველოს პროკურატურა </w:t>
            </w:r>
          </w:p>
        </w:tc>
        <w:tc>
          <w:tcPr>
            <w:tcW w:w="465"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56,848.2</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56,848.2</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55,514.6</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55,514.6</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66388C" w:rsidRPr="006A46A9" w:rsidTr="0066388C">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29 03</w:t>
            </w:r>
          </w:p>
        </w:tc>
        <w:tc>
          <w:tcPr>
            <w:tcW w:w="2080"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ჯანმრთელობის დაცვა და სოციალური უზრუნველყოფა </w:t>
            </w:r>
          </w:p>
        </w:tc>
        <w:tc>
          <w:tcPr>
            <w:tcW w:w="465"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87,835.2</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69,870.2</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17,965.0</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86,228.6</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69,870.2</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16,358.4</w:t>
            </w:r>
          </w:p>
        </w:tc>
      </w:tr>
      <w:tr w:rsidR="0066388C" w:rsidRPr="006A46A9" w:rsidTr="0066388C">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29 07</w:t>
            </w:r>
          </w:p>
        </w:tc>
        <w:tc>
          <w:tcPr>
            <w:tcW w:w="2080"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სამეცნიერო კვლევა და სამხედრო მრეწველობის განვითარება </w:t>
            </w:r>
          </w:p>
        </w:tc>
        <w:tc>
          <w:tcPr>
            <w:tcW w:w="465"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56,312.2</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47,273.4</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9,038.8</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56,030.0</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48,283.9</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7,746.1</w:t>
            </w:r>
          </w:p>
        </w:tc>
      </w:tr>
      <w:tr w:rsidR="0066388C" w:rsidRPr="006A46A9" w:rsidTr="0066388C">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23 03</w:t>
            </w:r>
          </w:p>
        </w:tc>
        <w:tc>
          <w:tcPr>
            <w:tcW w:w="2080"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ეკონომიკური დანაშაულის პრევენცია </w:t>
            </w:r>
          </w:p>
        </w:tc>
        <w:tc>
          <w:tcPr>
            <w:tcW w:w="465"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41,553.5</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41,553.5</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40,502.7</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40,502.7</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66388C" w:rsidRPr="006A46A9" w:rsidTr="0066388C">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20 02</w:t>
            </w:r>
          </w:p>
        </w:tc>
        <w:tc>
          <w:tcPr>
            <w:tcW w:w="2080"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ოპერატიულ-ტექნიკური საქმიანობის უზრუნველყოფა </w:t>
            </w:r>
          </w:p>
        </w:tc>
        <w:tc>
          <w:tcPr>
            <w:tcW w:w="465"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40,846.7</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34,823.0</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6,023.7</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40,784.3</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34,821.2</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5,963.1</w:t>
            </w:r>
          </w:p>
        </w:tc>
      </w:tr>
      <w:tr w:rsidR="0066388C" w:rsidRPr="006A46A9" w:rsidTr="0066388C">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34 00</w:t>
            </w:r>
          </w:p>
        </w:tc>
        <w:tc>
          <w:tcPr>
            <w:tcW w:w="2080"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საქართველოს დაზვერვის სამსახური </w:t>
            </w:r>
          </w:p>
        </w:tc>
        <w:tc>
          <w:tcPr>
            <w:tcW w:w="465"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18,000.0</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18,000.0</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18,000.0</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18,000.0</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66388C" w:rsidRPr="006A46A9" w:rsidTr="0066388C">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lastRenderedPageBreak/>
              <w:t>29 04</w:t>
            </w:r>
          </w:p>
        </w:tc>
        <w:tc>
          <w:tcPr>
            <w:tcW w:w="2080"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მართვის, კონტროლის, კავშირგაბმულობისა და კომპიუტერული სისტემები </w:t>
            </w:r>
          </w:p>
        </w:tc>
        <w:tc>
          <w:tcPr>
            <w:tcW w:w="465"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15,154.6</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15,154.6</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15,154.6</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15,154.6</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66388C" w:rsidRPr="006A46A9" w:rsidTr="0066388C">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37 00</w:t>
            </w:r>
          </w:p>
        </w:tc>
        <w:tc>
          <w:tcPr>
            <w:tcW w:w="2080"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სსიპ - ვეტერანების საქმეთა სახელმწიფო სამსახური </w:t>
            </w:r>
          </w:p>
        </w:tc>
        <w:tc>
          <w:tcPr>
            <w:tcW w:w="465"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16,802.8</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15,000.0</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1,802.8</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16,310.6</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14,784.5</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1,526.1</w:t>
            </w:r>
          </w:p>
        </w:tc>
      </w:tr>
      <w:tr w:rsidR="0066388C" w:rsidRPr="006A46A9" w:rsidTr="0066388C">
        <w:trPr>
          <w:trHeight w:val="9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30 03</w:t>
            </w:r>
          </w:p>
        </w:tc>
        <w:tc>
          <w:tcPr>
            <w:tcW w:w="2080"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 </w:t>
            </w:r>
          </w:p>
        </w:tc>
        <w:tc>
          <w:tcPr>
            <w:tcW w:w="465"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196,628.1</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14,077.1</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182,551.0</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179,416.2</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14,065.9</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165,350.2</w:t>
            </w:r>
          </w:p>
        </w:tc>
      </w:tr>
      <w:tr w:rsidR="0066388C" w:rsidRPr="006A46A9" w:rsidTr="0066388C">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26 06</w:t>
            </w:r>
          </w:p>
        </w:tc>
        <w:tc>
          <w:tcPr>
            <w:tcW w:w="2080"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დანაშაულის პრევენცია, პრობაციის სისტემის განვითარება და ყოფილ პატიმართა რესოციალიზაცია</w:t>
            </w:r>
          </w:p>
        </w:tc>
        <w:tc>
          <w:tcPr>
            <w:tcW w:w="465"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17,565.0</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13,655.0</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3,910.0</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17,376.9</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13,646.4</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3,730.5</w:t>
            </w:r>
          </w:p>
        </w:tc>
      </w:tr>
      <w:tr w:rsidR="0066388C" w:rsidRPr="006A46A9" w:rsidTr="0066388C">
        <w:trPr>
          <w:trHeight w:val="9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24 10</w:t>
            </w:r>
          </w:p>
        </w:tc>
        <w:tc>
          <w:tcPr>
            <w:tcW w:w="2080"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w:t>
            </w:r>
          </w:p>
        </w:tc>
        <w:tc>
          <w:tcPr>
            <w:tcW w:w="465"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5,498.9</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5,498.9</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5,498.9</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5,498.9</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66388C" w:rsidRPr="006A46A9" w:rsidTr="0066388C">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54 00</w:t>
            </w:r>
          </w:p>
        </w:tc>
        <w:tc>
          <w:tcPr>
            <w:tcW w:w="2080"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ეროვნული უსაფრთხოების საბჭოს აპარატი </w:t>
            </w:r>
          </w:p>
        </w:tc>
        <w:tc>
          <w:tcPr>
            <w:tcW w:w="465"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3,818.0</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3,818.0</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3,524.8</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3,524.8</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66388C" w:rsidRPr="006A46A9" w:rsidTr="0066388C">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29 06</w:t>
            </w:r>
          </w:p>
        </w:tc>
        <w:tc>
          <w:tcPr>
            <w:tcW w:w="2080"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საერთაშორისო სამშვიდობო მისიები </w:t>
            </w:r>
          </w:p>
        </w:tc>
        <w:tc>
          <w:tcPr>
            <w:tcW w:w="465"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513.6</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513.6</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513.6</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513.6</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66388C" w:rsidRPr="006A46A9" w:rsidTr="0066388C">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40 03</w:t>
            </w:r>
          </w:p>
        </w:tc>
        <w:tc>
          <w:tcPr>
            <w:tcW w:w="2080"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სსიპ სახელისუფლებო სპეციალური კავშირგაბმულობის სააგენტო </w:t>
            </w:r>
          </w:p>
        </w:tc>
        <w:tc>
          <w:tcPr>
            <w:tcW w:w="465"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1,828.0</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500.0</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1,328.0</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1,463.7</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500.0</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963.7</w:t>
            </w:r>
          </w:p>
        </w:tc>
      </w:tr>
      <w:tr w:rsidR="0066388C" w:rsidRPr="006A46A9" w:rsidTr="0066388C">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30 08</w:t>
            </w:r>
          </w:p>
        </w:tc>
        <w:tc>
          <w:tcPr>
            <w:tcW w:w="2080"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საგანგებო და გადაუდებელი დახმარების ეფექტური სისტემის ფუნქციონირება </w:t>
            </w:r>
          </w:p>
        </w:tc>
        <w:tc>
          <w:tcPr>
            <w:tcW w:w="465"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35,228.3</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35,228.3</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32,022.0</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32,022.0</w:t>
            </w:r>
          </w:p>
        </w:tc>
      </w:tr>
      <w:tr w:rsidR="0066388C" w:rsidRPr="006A46A9" w:rsidTr="0066388C">
        <w:trPr>
          <w:trHeight w:val="9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30 07</w:t>
            </w:r>
          </w:p>
        </w:tc>
        <w:tc>
          <w:tcPr>
            <w:tcW w:w="2080"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 </w:t>
            </w:r>
          </w:p>
        </w:tc>
        <w:tc>
          <w:tcPr>
            <w:tcW w:w="465"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182,991.7</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182,991.7</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160,881.6</w:t>
            </w:r>
          </w:p>
        </w:tc>
        <w:tc>
          <w:tcPr>
            <w:tcW w:w="433"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66388C" w:rsidRPr="006A46A9" w:rsidRDefault="0066388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160,881.6</w:t>
            </w:r>
          </w:p>
        </w:tc>
      </w:tr>
      <w:tr w:rsidR="0066388C" w:rsidRPr="006A46A9" w:rsidTr="0066388C">
        <w:trPr>
          <w:trHeight w:val="315"/>
        </w:trPr>
        <w:tc>
          <w:tcPr>
            <w:tcW w:w="292" w:type="pct"/>
            <w:tcBorders>
              <w:top w:val="nil"/>
              <w:left w:val="single" w:sz="8" w:space="0" w:color="D3D3D3"/>
              <w:bottom w:val="single" w:sz="8" w:space="0" w:color="D3D3D3"/>
              <w:right w:val="nil"/>
            </w:tcBorders>
            <w:shd w:val="clear" w:color="000000" w:fill="DCE6F1"/>
            <w:vAlign w:val="center"/>
            <w:hideMark/>
          </w:tcPr>
          <w:p w:rsidR="0066388C" w:rsidRPr="006A46A9" w:rsidRDefault="0066388C" w:rsidP="00C3739E">
            <w:pPr>
              <w:spacing w:after="0" w:line="240" w:lineRule="auto"/>
              <w:jc w:val="center"/>
              <w:rPr>
                <w:rFonts w:ascii="Sylfaen" w:eastAsia="Times New Roman" w:hAnsi="Sylfaen" w:cs="Calibri"/>
                <w:bCs/>
                <w:color w:val="000000"/>
                <w:sz w:val="20"/>
                <w:szCs w:val="20"/>
              </w:rPr>
            </w:pPr>
          </w:p>
        </w:tc>
        <w:tc>
          <w:tcPr>
            <w:tcW w:w="2080" w:type="pct"/>
            <w:tcBorders>
              <w:top w:val="nil"/>
              <w:left w:val="single" w:sz="8" w:space="0" w:color="D3D3D3"/>
              <w:bottom w:val="single" w:sz="8" w:space="0" w:color="D3D3D3"/>
              <w:right w:val="nil"/>
            </w:tcBorders>
            <w:shd w:val="clear" w:color="000000" w:fill="DCE6F1"/>
            <w:vAlign w:val="center"/>
            <w:hideMark/>
          </w:tcPr>
          <w:p w:rsidR="0066388C" w:rsidRPr="006A46A9" w:rsidRDefault="0066388C"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 xml:space="preserve"> ჯამი </w:t>
            </w:r>
          </w:p>
        </w:tc>
        <w:tc>
          <w:tcPr>
            <w:tcW w:w="465" w:type="pct"/>
            <w:tcBorders>
              <w:top w:val="nil"/>
              <w:left w:val="nil"/>
              <w:bottom w:val="single" w:sz="8" w:space="0" w:color="D3D3D3"/>
              <w:right w:val="single" w:sz="8" w:space="0" w:color="D3D3D3"/>
            </w:tcBorders>
            <w:shd w:val="clear" w:color="000000" w:fill="DCE6F1"/>
            <w:vAlign w:val="center"/>
            <w:hideMark/>
          </w:tcPr>
          <w:p w:rsidR="0066388C" w:rsidRPr="006A46A9" w:rsidRDefault="0066388C"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3,513,115.4</w:t>
            </w:r>
          </w:p>
        </w:tc>
        <w:tc>
          <w:tcPr>
            <w:tcW w:w="433" w:type="pct"/>
            <w:tcBorders>
              <w:top w:val="nil"/>
              <w:left w:val="nil"/>
              <w:bottom w:val="single" w:sz="8" w:space="0" w:color="D3D3D3"/>
              <w:right w:val="single" w:sz="8" w:space="0" w:color="D3D3D3"/>
            </w:tcBorders>
            <w:shd w:val="clear" w:color="000000" w:fill="DCE6F1"/>
            <w:vAlign w:val="center"/>
            <w:hideMark/>
          </w:tcPr>
          <w:p w:rsidR="0066388C" w:rsidRPr="006A46A9" w:rsidRDefault="0066388C"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3,060,417.3</w:t>
            </w:r>
          </w:p>
        </w:tc>
        <w:tc>
          <w:tcPr>
            <w:tcW w:w="432" w:type="pct"/>
            <w:tcBorders>
              <w:top w:val="nil"/>
              <w:left w:val="nil"/>
              <w:bottom w:val="single" w:sz="8" w:space="0" w:color="D3D3D3"/>
              <w:right w:val="single" w:sz="8" w:space="0" w:color="D3D3D3"/>
            </w:tcBorders>
            <w:shd w:val="clear" w:color="000000" w:fill="DCE6F1"/>
            <w:vAlign w:val="center"/>
            <w:hideMark/>
          </w:tcPr>
          <w:p w:rsidR="0066388C" w:rsidRPr="006A46A9" w:rsidRDefault="0066388C"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452,698.1</w:t>
            </w:r>
          </w:p>
        </w:tc>
        <w:tc>
          <w:tcPr>
            <w:tcW w:w="433" w:type="pct"/>
            <w:tcBorders>
              <w:top w:val="nil"/>
              <w:left w:val="nil"/>
              <w:bottom w:val="single" w:sz="8" w:space="0" w:color="D3D3D3"/>
              <w:right w:val="single" w:sz="8" w:space="0" w:color="D3D3D3"/>
            </w:tcBorders>
            <w:shd w:val="clear" w:color="000000" w:fill="DCE6F1"/>
            <w:vAlign w:val="center"/>
            <w:hideMark/>
          </w:tcPr>
          <w:p w:rsidR="0066388C" w:rsidRPr="006A46A9" w:rsidRDefault="0066388C"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3,469,197.2</w:t>
            </w:r>
          </w:p>
        </w:tc>
        <w:tc>
          <w:tcPr>
            <w:tcW w:w="433" w:type="pct"/>
            <w:tcBorders>
              <w:top w:val="nil"/>
              <w:left w:val="nil"/>
              <w:bottom w:val="single" w:sz="8" w:space="0" w:color="D3D3D3"/>
              <w:right w:val="single" w:sz="8" w:space="0" w:color="D3D3D3"/>
            </w:tcBorders>
            <w:shd w:val="clear" w:color="000000" w:fill="DCE6F1"/>
            <w:vAlign w:val="center"/>
            <w:hideMark/>
          </w:tcPr>
          <w:p w:rsidR="0066388C" w:rsidRPr="006A46A9" w:rsidRDefault="0066388C"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3,065,151.1</w:t>
            </w:r>
          </w:p>
        </w:tc>
        <w:tc>
          <w:tcPr>
            <w:tcW w:w="432" w:type="pct"/>
            <w:tcBorders>
              <w:top w:val="nil"/>
              <w:left w:val="nil"/>
              <w:bottom w:val="single" w:sz="8" w:space="0" w:color="D3D3D3"/>
              <w:right w:val="single" w:sz="8" w:space="0" w:color="D3D3D3"/>
            </w:tcBorders>
            <w:shd w:val="clear" w:color="000000" w:fill="DCE6F1"/>
            <w:vAlign w:val="center"/>
            <w:hideMark/>
          </w:tcPr>
          <w:p w:rsidR="0066388C" w:rsidRPr="006A46A9" w:rsidRDefault="0066388C"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404,046.1</w:t>
            </w:r>
          </w:p>
        </w:tc>
      </w:tr>
    </w:tbl>
    <w:p w:rsidR="0066388C" w:rsidRPr="006A46A9" w:rsidRDefault="0066388C" w:rsidP="00C3739E">
      <w:pPr>
        <w:spacing w:after="0" w:line="240" w:lineRule="auto"/>
        <w:ind w:left="180"/>
        <w:jc w:val="right"/>
        <w:rPr>
          <w:rFonts w:ascii="Sylfaen" w:hAnsi="Sylfaen"/>
          <w:i/>
          <w:sz w:val="16"/>
          <w:szCs w:val="16"/>
          <w:lang w:val="ka-GE"/>
        </w:rPr>
      </w:pPr>
    </w:p>
    <w:p w:rsidR="00325959" w:rsidRPr="006A46A9" w:rsidRDefault="00325959" w:rsidP="00C3739E">
      <w:pPr>
        <w:spacing w:after="0" w:line="240" w:lineRule="auto"/>
        <w:ind w:left="180"/>
        <w:jc w:val="right"/>
        <w:rPr>
          <w:rFonts w:ascii="Sylfaen" w:hAnsi="Sylfaen"/>
          <w:i/>
          <w:sz w:val="16"/>
          <w:szCs w:val="16"/>
          <w:lang w:val="ka-GE"/>
        </w:rPr>
      </w:pPr>
    </w:p>
    <w:p w:rsidR="00325959" w:rsidRPr="006A46A9" w:rsidRDefault="00325959" w:rsidP="00C3739E">
      <w:pPr>
        <w:spacing w:after="0" w:line="240" w:lineRule="auto"/>
        <w:ind w:left="180"/>
        <w:jc w:val="right"/>
        <w:rPr>
          <w:rFonts w:ascii="Sylfaen" w:hAnsi="Sylfaen"/>
          <w:i/>
          <w:sz w:val="16"/>
          <w:szCs w:val="16"/>
          <w:lang w:val="ka-GE"/>
        </w:rPr>
      </w:pPr>
    </w:p>
    <w:p w:rsidR="00325959" w:rsidRPr="006A46A9" w:rsidRDefault="00325959" w:rsidP="00C3739E">
      <w:pPr>
        <w:spacing w:after="0" w:line="240" w:lineRule="auto"/>
        <w:ind w:left="180"/>
        <w:jc w:val="right"/>
        <w:rPr>
          <w:rFonts w:ascii="Sylfaen" w:hAnsi="Sylfaen"/>
          <w:i/>
          <w:sz w:val="16"/>
          <w:szCs w:val="16"/>
          <w:lang w:val="ka-GE"/>
        </w:rPr>
      </w:pPr>
    </w:p>
    <w:p w:rsidR="00325959" w:rsidRPr="006A46A9" w:rsidRDefault="00325959" w:rsidP="00C3739E">
      <w:pPr>
        <w:spacing w:after="0" w:line="240" w:lineRule="auto"/>
        <w:ind w:left="180"/>
        <w:jc w:val="right"/>
        <w:rPr>
          <w:rFonts w:ascii="Sylfaen" w:hAnsi="Sylfaen"/>
          <w:i/>
          <w:sz w:val="16"/>
          <w:szCs w:val="16"/>
          <w:lang w:val="ka-GE"/>
        </w:rPr>
      </w:pPr>
    </w:p>
    <w:p w:rsidR="00325959" w:rsidRPr="006A46A9" w:rsidRDefault="00325959" w:rsidP="00C3739E">
      <w:pPr>
        <w:pStyle w:val="abzacixml"/>
        <w:rPr>
          <w:color w:val="2E74B5" w:themeColor="accent1" w:themeShade="BF"/>
        </w:rPr>
      </w:pPr>
    </w:p>
    <w:p w:rsidR="00325959" w:rsidRPr="006A46A9" w:rsidRDefault="00325959" w:rsidP="00C3739E">
      <w:pPr>
        <w:pStyle w:val="abzacixml"/>
        <w:rPr>
          <w:color w:val="2E74B5" w:themeColor="accent1" w:themeShade="BF"/>
        </w:rPr>
      </w:pPr>
    </w:p>
    <w:p w:rsidR="00325959" w:rsidRPr="006A46A9" w:rsidRDefault="00325959" w:rsidP="00C3739E">
      <w:pPr>
        <w:pStyle w:val="abzacixml"/>
        <w:rPr>
          <w:color w:val="2E74B5" w:themeColor="accent1" w:themeShade="BF"/>
        </w:rPr>
      </w:pPr>
    </w:p>
    <w:p w:rsidR="0066388C" w:rsidRPr="006A46A9" w:rsidRDefault="0066388C" w:rsidP="00C3739E">
      <w:pPr>
        <w:spacing w:after="160" w:line="240" w:lineRule="auto"/>
        <w:rPr>
          <w:rFonts w:ascii="Sylfaen" w:eastAsiaTheme="majorEastAsia" w:hAnsi="Sylfaen" w:cs="Sylfaen"/>
          <w:color w:val="2E74B5" w:themeColor="accent1" w:themeShade="BF"/>
          <w:lang w:val="ka-GE"/>
        </w:rPr>
      </w:pPr>
      <w:r w:rsidRPr="006A46A9">
        <w:rPr>
          <w:rFonts w:ascii="Sylfaen" w:hAnsi="Sylfaen" w:cs="Sylfaen"/>
          <w:lang w:val="ka-GE"/>
        </w:rPr>
        <w:lastRenderedPageBreak/>
        <w:br w:type="page"/>
      </w:r>
    </w:p>
    <w:p w:rsidR="00325959" w:rsidRPr="006A46A9" w:rsidRDefault="00325959" w:rsidP="00C3739E">
      <w:pPr>
        <w:pStyle w:val="Heading2"/>
        <w:spacing w:line="240" w:lineRule="auto"/>
        <w:jc w:val="both"/>
        <w:rPr>
          <w:rFonts w:ascii="Sylfaen" w:hAnsi="Sylfaen" w:cs="Sylfaen"/>
          <w:sz w:val="22"/>
          <w:szCs w:val="22"/>
          <w:lang w:val="ka-GE"/>
        </w:rPr>
      </w:pPr>
      <w:r w:rsidRPr="006A46A9">
        <w:rPr>
          <w:rFonts w:ascii="Sylfaen" w:hAnsi="Sylfaen" w:cs="Sylfaen"/>
          <w:sz w:val="22"/>
          <w:szCs w:val="22"/>
          <w:lang w:val="ka-GE"/>
        </w:rPr>
        <w:lastRenderedPageBreak/>
        <w:t>2.1.საზოგადოებრივი წესრიგი და  საერთაშორისო თანამშრომლობის განვითარება/გაღრმავება</w:t>
      </w:r>
      <w:r w:rsidRPr="006A46A9">
        <w:rPr>
          <w:rFonts w:ascii="Sylfaen" w:hAnsi="Sylfaen"/>
          <w:lang w:val="ka-GE"/>
        </w:rPr>
        <w:t xml:space="preserve"> </w:t>
      </w:r>
      <w:r w:rsidRPr="006A46A9">
        <w:rPr>
          <w:rFonts w:ascii="Sylfaen" w:hAnsi="Sylfaen" w:cs="Sylfaen"/>
          <w:sz w:val="22"/>
          <w:szCs w:val="22"/>
          <w:lang w:val="ka-GE"/>
        </w:rPr>
        <w:t>(პროგრამული კოდი 30 01)</w:t>
      </w:r>
    </w:p>
    <w:p w:rsidR="00325959" w:rsidRPr="006A46A9" w:rsidRDefault="00325959" w:rsidP="00C3739E">
      <w:pPr>
        <w:pStyle w:val="abzacixml"/>
      </w:pPr>
    </w:p>
    <w:p w:rsidR="00325959" w:rsidRPr="006A46A9" w:rsidRDefault="00325959" w:rsidP="00C3739E">
      <w:pPr>
        <w:pStyle w:val="abzacixml"/>
      </w:pPr>
      <w:r w:rsidRPr="006A46A9">
        <w:t xml:space="preserve">პროგრამის განმახორციელებელი: </w:t>
      </w:r>
    </w:p>
    <w:p w:rsidR="00325959" w:rsidRPr="006A46A9" w:rsidRDefault="00325959" w:rsidP="00C3739E">
      <w:pPr>
        <w:pStyle w:val="abzacixml"/>
        <w:numPr>
          <w:ilvl w:val="0"/>
          <w:numId w:val="17"/>
        </w:numPr>
        <w:tabs>
          <w:tab w:val="left" w:pos="0"/>
        </w:tabs>
        <w:contextualSpacing/>
      </w:pPr>
      <w:r w:rsidRPr="006A46A9">
        <w:t>საქართველოს შინაგან საქმეთა სამინისტროს ორგანოები</w:t>
      </w:r>
    </w:p>
    <w:p w:rsidR="00325959" w:rsidRPr="006A46A9" w:rsidRDefault="00325959" w:rsidP="00C3739E">
      <w:pPr>
        <w:tabs>
          <w:tab w:val="left" w:pos="0"/>
        </w:tabs>
        <w:spacing w:line="240" w:lineRule="auto"/>
        <w:contextualSpacing/>
        <w:jc w:val="both"/>
        <w:rPr>
          <w:rFonts w:ascii="Sylfaen" w:hAnsi="Sylfaen"/>
          <w:lang w:val="ka-GE"/>
        </w:rPr>
      </w:pPr>
    </w:p>
    <w:p w:rsidR="00325959" w:rsidRPr="006A46A9" w:rsidRDefault="00325959" w:rsidP="00C3739E">
      <w:pPr>
        <w:pStyle w:val="ListParagraph"/>
        <w:spacing w:line="240" w:lineRule="auto"/>
        <w:ind w:left="-142"/>
        <w:jc w:val="both"/>
        <w:rPr>
          <w:rFonts w:ascii="Sylfaen" w:hAnsi="Sylfaen"/>
        </w:rPr>
      </w:pPr>
      <w:r w:rsidRPr="006A46A9">
        <w:rPr>
          <w:rFonts w:ascii="Sylfaen" w:hAnsi="Sylfaen"/>
        </w:rPr>
        <w:t>დაგეგმილი საბოლოო შედეგები</w:t>
      </w:r>
    </w:p>
    <w:p w:rsidR="00325959" w:rsidRPr="006A46A9" w:rsidRDefault="00325959" w:rsidP="00C3739E">
      <w:pPr>
        <w:pStyle w:val="ListParagraph"/>
        <w:numPr>
          <w:ilvl w:val="0"/>
          <w:numId w:val="15"/>
        </w:numPr>
        <w:tabs>
          <w:tab w:val="left" w:pos="900"/>
        </w:tabs>
        <w:spacing w:line="240" w:lineRule="auto"/>
        <w:ind w:left="720"/>
        <w:contextualSpacing/>
        <w:jc w:val="both"/>
        <w:rPr>
          <w:rFonts w:ascii="Sylfaen" w:hAnsi="Sylfaen" w:cs="Sylfaen"/>
        </w:rPr>
      </w:pPr>
      <w:r w:rsidRPr="006A46A9">
        <w:rPr>
          <w:rFonts w:ascii="Sylfaen" w:hAnsi="Sylfaen" w:cs="Sylfaen"/>
        </w:rPr>
        <w:t>ამაღლებული ადამიანის უფლებათა დაცვის ხარისხი;</w:t>
      </w:r>
    </w:p>
    <w:p w:rsidR="00325959" w:rsidRPr="006A46A9" w:rsidRDefault="00325959" w:rsidP="00C3739E">
      <w:pPr>
        <w:pStyle w:val="ListParagraph"/>
        <w:numPr>
          <w:ilvl w:val="0"/>
          <w:numId w:val="15"/>
        </w:numPr>
        <w:tabs>
          <w:tab w:val="left" w:pos="900"/>
        </w:tabs>
        <w:spacing w:line="240" w:lineRule="auto"/>
        <w:ind w:left="720"/>
        <w:contextualSpacing/>
        <w:jc w:val="both"/>
        <w:rPr>
          <w:rFonts w:ascii="Sylfaen" w:hAnsi="Sylfaen" w:cs="Sylfaen"/>
        </w:rPr>
      </w:pPr>
      <w:r w:rsidRPr="006A46A9">
        <w:rPr>
          <w:rFonts w:ascii="Sylfaen" w:hAnsi="Sylfaen" w:cs="Sylfaen"/>
        </w:rPr>
        <w:t>გაუმჯობესებული საზოგადოებრივი წესრიგი და დანაშაულთან ბრძოლის მექანიზმები;</w:t>
      </w:r>
    </w:p>
    <w:p w:rsidR="00325959" w:rsidRPr="006A46A9" w:rsidRDefault="00325959" w:rsidP="00C3739E">
      <w:pPr>
        <w:pStyle w:val="ListParagraph"/>
        <w:numPr>
          <w:ilvl w:val="0"/>
          <w:numId w:val="15"/>
        </w:numPr>
        <w:tabs>
          <w:tab w:val="left" w:pos="900"/>
        </w:tabs>
        <w:spacing w:line="240" w:lineRule="auto"/>
        <w:ind w:left="720"/>
        <w:contextualSpacing/>
        <w:jc w:val="both"/>
        <w:rPr>
          <w:rFonts w:ascii="Sylfaen" w:hAnsi="Sylfaen" w:cs="Sylfaen"/>
        </w:rPr>
      </w:pPr>
      <w:r w:rsidRPr="006A46A9">
        <w:rPr>
          <w:rFonts w:ascii="Sylfaen" w:hAnsi="Sylfaen" w:cs="Sylfaen"/>
        </w:rPr>
        <w:t>საპატრულო პოლიციის დეპარტამენტის ფუნქციონირების სრულყოფა;</w:t>
      </w:r>
    </w:p>
    <w:p w:rsidR="00325959" w:rsidRPr="006A46A9" w:rsidRDefault="00325959" w:rsidP="00C3739E">
      <w:pPr>
        <w:pStyle w:val="ListParagraph"/>
        <w:numPr>
          <w:ilvl w:val="0"/>
          <w:numId w:val="15"/>
        </w:numPr>
        <w:tabs>
          <w:tab w:val="left" w:pos="900"/>
        </w:tabs>
        <w:spacing w:line="240" w:lineRule="auto"/>
        <w:ind w:left="720"/>
        <w:contextualSpacing/>
        <w:jc w:val="both"/>
        <w:rPr>
          <w:rFonts w:ascii="Sylfaen" w:hAnsi="Sylfaen" w:cs="Sylfaen"/>
        </w:rPr>
      </w:pPr>
      <w:r w:rsidRPr="006A46A9">
        <w:rPr>
          <w:rFonts w:ascii="Sylfaen" w:hAnsi="Sylfaen" w:cs="Sylfaen"/>
        </w:rPr>
        <w:t>რეაბილიტირებული ინფრასტრუქტურა, განახლებული მატერიალურ-ტექნიკური ბაზა და ავტოპარკი,  გაუმჯობესებული და დაცული შინაგან საქმეთა სამინისტროს მოსამსახურეთა სოციალური გარანტიები.</w:t>
      </w:r>
    </w:p>
    <w:p w:rsidR="00325959" w:rsidRPr="006A46A9" w:rsidRDefault="00325959" w:rsidP="00C3739E">
      <w:pPr>
        <w:pStyle w:val="ListParagraph"/>
        <w:spacing w:line="240" w:lineRule="auto"/>
        <w:ind w:left="-142"/>
        <w:jc w:val="both"/>
        <w:rPr>
          <w:rFonts w:ascii="Sylfaen" w:hAnsi="Sylfaen"/>
          <w:szCs w:val="22"/>
          <w:lang w:val="ka-GE"/>
        </w:rPr>
      </w:pPr>
      <w:r w:rsidRPr="006A46A9">
        <w:rPr>
          <w:rFonts w:ascii="Sylfaen" w:hAnsi="Sylfaen"/>
          <w:szCs w:val="22"/>
        </w:rPr>
        <w:t xml:space="preserve"> </w:t>
      </w:r>
      <w:r w:rsidRPr="006A46A9">
        <w:rPr>
          <w:rFonts w:ascii="Sylfaen" w:hAnsi="Sylfaen"/>
        </w:rPr>
        <w:t>მიღწეული საბოლოო შედეგები</w:t>
      </w:r>
    </w:p>
    <w:p w:rsidR="00325959" w:rsidRPr="006A46A9" w:rsidRDefault="00325959" w:rsidP="00C3739E">
      <w:pPr>
        <w:pStyle w:val="ListParagraph"/>
        <w:numPr>
          <w:ilvl w:val="0"/>
          <w:numId w:val="15"/>
        </w:numPr>
        <w:tabs>
          <w:tab w:val="left" w:pos="900"/>
        </w:tabs>
        <w:spacing w:after="0" w:line="240" w:lineRule="auto"/>
        <w:ind w:left="720"/>
        <w:contextualSpacing/>
        <w:jc w:val="both"/>
        <w:rPr>
          <w:rFonts w:ascii="Sylfaen" w:hAnsi="Sylfaen" w:cs="Sylfaen"/>
        </w:rPr>
      </w:pPr>
      <w:r w:rsidRPr="006A46A9">
        <w:rPr>
          <w:rFonts w:ascii="Sylfaen" w:hAnsi="Sylfaen" w:cs="Sylfaen"/>
        </w:rPr>
        <w:t>ამაღლებული</w:t>
      </w:r>
      <w:r w:rsidRPr="006A46A9">
        <w:rPr>
          <w:rFonts w:ascii="Sylfaen" w:hAnsi="Sylfaen" w:cs="Sylfaen"/>
          <w:lang w:val="ka-GE"/>
        </w:rPr>
        <w:t>ა</w:t>
      </w:r>
      <w:r w:rsidRPr="006A46A9">
        <w:rPr>
          <w:rFonts w:ascii="Sylfaen" w:hAnsi="Sylfaen" w:cs="Sylfaen"/>
        </w:rPr>
        <w:t xml:space="preserve"> ადამიანის უფლებათა დაცვის ხარისხი;</w:t>
      </w:r>
    </w:p>
    <w:p w:rsidR="00325959" w:rsidRPr="006A46A9" w:rsidRDefault="00325959" w:rsidP="00C3739E">
      <w:pPr>
        <w:pStyle w:val="ListParagraph"/>
        <w:numPr>
          <w:ilvl w:val="0"/>
          <w:numId w:val="15"/>
        </w:numPr>
        <w:tabs>
          <w:tab w:val="left" w:pos="900"/>
        </w:tabs>
        <w:spacing w:after="0" w:line="240" w:lineRule="auto"/>
        <w:ind w:left="720"/>
        <w:contextualSpacing/>
        <w:jc w:val="both"/>
        <w:rPr>
          <w:rFonts w:ascii="Sylfaen" w:hAnsi="Sylfaen" w:cs="Sylfaen"/>
        </w:rPr>
      </w:pPr>
      <w:r w:rsidRPr="006A46A9">
        <w:rPr>
          <w:rFonts w:ascii="Sylfaen" w:hAnsi="Sylfaen" w:cs="Sylfaen"/>
        </w:rPr>
        <w:t>შინაგან საქმეთა სამინისტროს 12 ტერიტორიულ ორგანოში</w:t>
      </w:r>
      <w:r w:rsidRPr="006A46A9">
        <w:rPr>
          <w:rFonts w:ascii="Sylfaen" w:hAnsi="Sylfaen" w:cs="Sylfaen"/>
          <w:lang w:val="ka-GE"/>
        </w:rPr>
        <w:t xml:space="preserve"> </w:t>
      </w:r>
      <w:r w:rsidRPr="006A46A9">
        <w:rPr>
          <w:rFonts w:ascii="Sylfaen" w:hAnsi="Sylfaen" w:cs="Sylfaen"/>
        </w:rPr>
        <w:t>დანერგილია</w:t>
      </w:r>
      <w:r w:rsidRPr="006A46A9">
        <w:rPr>
          <w:rFonts w:ascii="Sylfaen" w:hAnsi="Sylfaen" w:cs="Sylfaen"/>
          <w:lang w:val="ka-GE"/>
        </w:rPr>
        <w:t xml:space="preserve"> </w:t>
      </w:r>
      <w:r w:rsidRPr="006A46A9">
        <w:rPr>
          <w:rFonts w:ascii="Sylfaen" w:hAnsi="Sylfaen" w:cs="Sylfaen"/>
        </w:rPr>
        <w:t>ანალიზზე დაფუძნებული საპოლიციო საქმიანობა</w:t>
      </w:r>
      <w:r w:rsidRPr="006A46A9">
        <w:rPr>
          <w:rFonts w:ascii="Sylfaen" w:hAnsi="Sylfaen" w:cs="Sylfaen"/>
          <w:lang w:val="ka-GE"/>
        </w:rPr>
        <w:t xml:space="preserve"> და </w:t>
      </w:r>
      <w:r w:rsidRPr="006A46A9">
        <w:rPr>
          <w:rFonts w:ascii="Sylfaen" w:hAnsi="Sylfaen" w:cs="Sylfaen"/>
        </w:rPr>
        <w:t>3 ტერიტორიულ ორგანოში</w:t>
      </w:r>
      <w:r w:rsidRPr="006A46A9">
        <w:rPr>
          <w:rFonts w:ascii="Sylfaen" w:hAnsi="Sylfaen" w:cs="Sylfaen"/>
          <w:lang w:val="ka-GE"/>
        </w:rPr>
        <w:t xml:space="preserve"> </w:t>
      </w:r>
      <w:r w:rsidRPr="006A46A9">
        <w:rPr>
          <w:rFonts w:ascii="Sylfaen" w:hAnsi="Sylfaen" w:cs="Sylfaen"/>
        </w:rPr>
        <w:t>ამოქმედებულია</w:t>
      </w:r>
      <w:r w:rsidRPr="006A46A9">
        <w:rPr>
          <w:rFonts w:ascii="Sylfaen" w:hAnsi="Sylfaen" w:cs="Sylfaen"/>
          <w:lang w:val="ka-GE"/>
        </w:rPr>
        <w:t xml:space="preserve"> </w:t>
      </w:r>
      <w:r w:rsidRPr="006A46A9">
        <w:rPr>
          <w:rFonts w:ascii="Sylfaen" w:hAnsi="Sylfaen" w:cs="Sylfaen"/>
        </w:rPr>
        <w:t>მართლწესრიგის ოფიცრის სამსახური (ინსტიტუტი)</w:t>
      </w:r>
      <w:r w:rsidRPr="006A46A9">
        <w:rPr>
          <w:rFonts w:ascii="Sylfaen" w:hAnsi="Sylfaen" w:cs="Sylfaen"/>
          <w:lang w:val="ka-GE"/>
        </w:rPr>
        <w:t xml:space="preserve">. </w:t>
      </w:r>
      <w:r w:rsidRPr="006A46A9">
        <w:rPr>
          <w:rFonts w:ascii="Sylfaen" w:hAnsi="Sylfaen" w:cs="Sylfaen"/>
        </w:rPr>
        <w:t>საექსპერტო-კრიმინალისტიკური დეპარტამენტის 12 ლაბორატორია აკრედიტირებული</w:t>
      </w:r>
      <w:r w:rsidRPr="006A46A9">
        <w:rPr>
          <w:rFonts w:ascii="Sylfaen" w:hAnsi="Sylfaen" w:cs="Sylfaen"/>
          <w:lang w:val="ka-GE"/>
        </w:rPr>
        <w:t>ა</w:t>
      </w:r>
      <w:r w:rsidRPr="006A46A9">
        <w:rPr>
          <w:rFonts w:ascii="Sylfaen" w:hAnsi="Sylfaen" w:cs="Sylfaen"/>
        </w:rPr>
        <w:t xml:space="preserve"> საერთაშორისო სტანდარტის ISO17025:2017-ის  მოთხოვნების შესაბამისად;</w:t>
      </w:r>
    </w:p>
    <w:p w:rsidR="00325959" w:rsidRPr="006A46A9" w:rsidRDefault="00325959" w:rsidP="00C3739E">
      <w:pPr>
        <w:pStyle w:val="ListParagraph"/>
        <w:numPr>
          <w:ilvl w:val="0"/>
          <w:numId w:val="15"/>
        </w:numPr>
        <w:tabs>
          <w:tab w:val="left" w:pos="900"/>
        </w:tabs>
        <w:spacing w:after="0" w:line="240" w:lineRule="auto"/>
        <w:ind w:left="720"/>
        <w:contextualSpacing/>
        <w:jc w:val="both"/>
        <w:rPr>
          <w:rFonts w:ascii="Sylfaen" w:hAnsi="Sylfaen" w:cs="Sylfaen"/>
        </w:rPr>
      </w:pPr>
      <w:r w:rsidRPr="006A46A9">
        <w:rPr>
          <w:rFonts w:ascii="Sylfaen" w:hAnsi="Sylfaen" w:cs="Sylfaen"/>
        </w:rPr>
        <w:t>საპატრულო პოლიციის დეპარტამენტის ფუნქციონირების სრულყოფის მიზნით განახლებულია პატრულ-ინსპექტორების სპეციალური აღჭურვილობა</w:t>
      </w:r>
      <w:r w:rsidRPr="006A46A9">
        <w:rPr>
          <w:rFonts w:ascii="Sylfaen" w:hAnsi="Sylfaen" w:cs="Sylfaen"/>
          <w:lang w:val="ka-GE"/>
        </w:rPr>
        <w:t xml:space="preserve">, </w:t>
      </w:r>
      <w:r w:rsidRPr="006A46A9">
        <w:rPr>
          <w:rFonts w:ascii="Sylfaen" w:hAnsi="Sylfaen" w:cs="Sylfaen"/>
        </w:rPr>
        <w:t xml:space="preserve">შექმნილია ბათუმის ერთიანი მომსახურების </w:t>
      </w:r>
      <w:r w:rsidRPr="006A46A9">
        <w:rPr>
          <w:rFonts w:ascii="Sylfaen" w:hAnsi="Sylfaen" w:cs="Sylfaen"/>
          <w:lang w:val="ka-GE"/>
        </w:rPr>
        <w:t>სერვის</w:t>
      </w:r>
      <w:r w:rsidRPr="006A46A9">
        <w:rPr>
          <w:rFonts w:ascii="Sylfaen" w:hAnsi="Sylfaen" w:cs="Sylfaen"/>
        </w:rPr>
        <w:t>ცენტრი;</w:t>
      </w:r>
    </w:p>
    <w:p w:rsidR="00325959" w:rsidRPr="006A46A9" w:rsidRDefault="00325959" w:rsidP="00C3739E">
      <w:pPr>
        <w:pStyle w:val="Normal0"/>
        <w:numPr>
          <w:ilvl w:val="0"/>
          <w:numId w:val="16"/>
        </w:numPr>
        <w:ind w:left="720"/>
        <w:jc w:val="both"/>
        <w:rPr>
          <w:rFonts w:ascii="Sylfaen" w:eastAsia="Calibri" w:hAnsi="Sylfaen" w:cs="Sylfaen"/>
          <w:sz w:val="22"/>
          <w:szCs w:val="22"/>
          <w:lang w:val="ka-GE"/>
        </w:rPr>
      </w:pPr>
      <w:r w:rsidRPr="006A46A9">
        <w:rPr>
          <w:rFonts w:ascii="Sylfaen" w:eastAsia="Calibri" w:hAnsi="Sylfaen" w:cs="Sylfaen"/>
          <w:sz w:val="22"/>
          <w:szCs w:val="22"/>
          <w:lang w:val="ka-GE"/>
        </w:rPr>
        <w:t xml:space="preserve">რეაბილიტირებულია სამინისტროს ინფრასტრუქტურის ნაწილი, განახლებულია სამინისტროს მატერიალურ-ტექნიკური ბაზისა და ავტოპარკის ნაწილი, გაუმჯობესებულია შინაგან საქმეთა სამინისტროს მოსამსახურეთა სოციალური გარანტიები. </w:t>
      </w:r>
    </w:p>
    <w:p w:rsidR="00325959" w:rsidRPr="006A46A9" w:rsidRDefault="00325959" w:rsidP="00C3739E">
      <w:pPr>
        <w:tabs>
          <w:tab w:val="left" w:pos="990"/>
        </w:tabs>
        <w:autoSpaceDE w:val="0"/>
        <w:autoSpaceDN w:val="0"/>
        <w:adjustRightInd w:val="0"/>
        <w:spacing w:line="240" w:lineRule="auto"/>
        <w:jc w:val="both"/>
        <w:rPr>
          <w:rFonts w:ascii="Sylfaen" w:hAnsi="Sylfaen"/>
          <w:lang w:val="ka-GE"/>
        </w:rPr>
      </w:pPr>
    </w:p>
    <w:p w:rsidR="00325959" w:rsidRPr="006A46A9" w:rsidRDefault="00325959" w:rsidP="00C3739E">
      <w:pPr>
        <w:pStyle w:val="ListParagraph"/>
        <w:spacing w:line="240" w:lineRule="auto"/>
        <w:ind w:left="-142"/>
        <w:jc w:val="both"/>
        <w:rPr>
          <w:rFonts w:ascii="Sylfaen" w:hAnsi="Sylfaen"/>
        </w:rPr>
      </w:pPr>
      <w:r w:rsidRPr="006A46A9">
        <w:rPr>
          <w:rFonts w:ascii="Sylfaen" w:hAnsi="Sylfaen"/>
        </w:rPr>
        <w:tab/>
        <w:t>დაგეგმილი და მიღწეული საბოლოო შედეგების შეფასების ინდიკატორები</w:t>
      </w:r>
    </w:p>
    <w:p w:rsidR="00325959" w:rsidRPr="006A46A9" w:rsidRDefault="00325959"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 xml:space="preserve">1. </w:t>
      </w:r>
      <w:r w:rsidRPr="006A46A9">
        <w:rPr>
          <w:rFonts w:ascii="Sylfaen" w:eastAsia="Sylfaen" w:hAnsi="Sylfaen"/>
          <w:color w:val="000000"/>
        </w:rPr>
        <w:t>ინდიკატორის დასახელება - საზოგადოებრივი წესრიგის, დანაშაულთან ბრძოლის მექანიზმების და ადამიანის უფლებათა დაცვის ხარისხის მაჩვენებელი;</w:t>
      </w:r>
    </w:p>
    <w:p w:rsidR="00325959" w:rsidRPr="006A46A9" w:rsidRDefault="00325959" w:rsidP="00C3739E">
      <w:pPr>
        <w:tabs>
          <w:tab w:val="left" w:pos="990"/>
        </w:tabs>
        <w:autoSpaceDE w:val="0"/>
        <w:autoSpaceDN w:val="0"/>
        <w:adjustRightInd w:val="0"/>
        <w:spacing w:line="240" w:lineRule="auto"/>
        <w:jc w:val="both"/>
        <w:rPr>
          <w:rFonts w:ascii="Sylfaen" w:eastAsia="Sylfaen" w:hAnsi="Sylfaen"/>
          <w:color w:val="000000"/>
        </w:rPr>
      </w:pPr>
      <w:r w:rsidRPr="006A46A9">
        <w:rPr>
          <w:rFonts w:ascii="Sylfaen" w:hAnsi="Sylfaen"/>
          <w:lang w:val="ka-GE"/>
        </w:rPr>
        <w:t>დაგეგმილი საბაზისო მაჩვენებელი -</w:t>
      </w:r>
      <w:r w:rsidRPr="006A46A9">
        <w:rPr>
          <w:rFonts w:ascii="Sylfaen" w:eastAsia="Sylfaen" w:hAnsi="Sylfaen"/>
          <w:color w:val="000000"/>
        </w:rPr>
        <w:t xml:space="preserve"> მართლწესრიგის ოფიცრის სამსახური მოქმედებს შსს-ს 2 ტერიტორიულ ორგანოში; ანალიზზე დაფუძნებული საპოლიციო საქმიანობა დანერგილია შსს-ს 4 ტერიტორიულ ორგანოში; ISO17025:2017-ის მიხედვით აკრედიტაცია გავლილი აქვს ექსპერტიზის 13 ლაბორატორიას. შინაგან საქმეთა სამინისტროს 6 ლოკაციაზე შექმნილია ბავშვის ინტერესზე მორგებული სივრცე. შესაბამის დანაყოფებში დასაქმებულია 17 მოწმისა და დაზარალებულის კოორდინატორი; </w:t>
      </w:r>
    </w:p>
    <w:p w:rsidR="00325959" w:rsidRPr="006A46A9" w:rsidRDefault="00325959" w:rsidP="00C3739E">
      <w:pPr>
        <w:tabs>
          <w:tab w:val="left" w:pos="990"/>
        </w:tabs>
        <w:autoSpaceDE w:val="0"/>
        <w:autoSpaceDN w:val="0"/>
        <w:adjustRightInd w:val="0"/>
        <w:spacing w:line="240" w:lineRule="auto"/>
        <w:jc w:val="both"/>
        <w:rPr>
          <w:rFonts w:ascii="Sylfaen" w:eastAsia="Sylfaen" w:hAnsi="Sylfaen"/>
          <w:color w:val="000000"/>
        </w:rPr>
      </w:pPr>
      <w:r w:rsidRPr="006A46A9">
        <w:rPr>
          <w:rFonts w:ascii="Sylfaen" w:hAnsi="Sylfaen"/>
          <w:lang w:val="ka-GE"/>
        </w:rPr>
        <w:lastRenderedPageBreak/>
        <w:t xml:space="preserve">დაგეგმილი მიზნობრივი მაჩვენებელი - </w:t>
      </w:r>
      <w:r w:rsidRPr="006A46A9">
        <w:rPr>
          <w:rFonts w:ascii="Sylfaen" w:eastAsia="Sylfaen" w:hAnsi="Sylfaen"/>
          <w:color w:val="000000"/>
        </w:rPr>
        <w:t xml:space="preserve">მართლწესრიგის ოფიცრის ინსტიტუტი ამოქმედებულია სულ შსს-ს 4 ტერიტორიულ ორგანოში; ანალიზზე დაფუძნებული საპოლიციო საქმიანობა დანერგილია შსს-ს 11 ტერიტორიულ ორგანოში; აკრედიტირებულია 23 ლაბორატორია და მიღწეული შედეგები შენარჩუნებულია; </w:t>
      </w:r>
      <w:r w:rsidRPr="006A46A9">
        <w:rPr>
          <w:rFonts w:ascii="Sylfaen" w:eastAsia="Sylfaen" w:hAnsi="Sylfaen"/>
          <w:color w:val="000000"/>
          <w:lang w:val="ka-GE"/>
        </w:rPr>
        <w:t xml:space="preserve"> </w:t>
      </w:r>
      <w:r w:rsidRPr="006A46A9">
        <w:rPr>
          <w:rFonts w:ascii="Sylfaen" w:eastAsia="Sylfaen" w:hAnsi="Sylfaen"/>
          <w:color w:val="000000"/>
        </w:rPr>
        <w:t xml:space="preserve">შინაგან საქმეთა სამინისტროს 2 ლოკაციაზე (შიდა ქართლსა და სამცხე-ჯავახეთში) შექმნილია ბავშვზე მორგებული სივრცე, დანაყოფებში ფუნქციონირებს ბავშვზე მორგებული გარემო/სივრცე; შესაბამის დანაყოფებში დასაქმებულია მინიმუმ 33 მოწმისა და დაზარალებულის კოორდინატორი; </w:t>
      </w:r>
    </w:p>
    <w:p w:rsidR="00325959" w:rsidRPr="006A46A9" w:rsidRDefault="00325959" w:rsidP="00C3739E">
      <w:pPr>
        <w:spacing w:line="240" w:lineRule="auto"/>
        <w:jc w:val="both"/>
        <w:rPr>
          <w:rFonts w:ascii="Sylfaen" w:hAnsi="Sylfaen" w:cs="Sylfaen"/>
          <w:color w:val="202124"/>
          <w:shd w:val="clear" w:color="auto" w:fill="FFFFFF"/>
          <w:lang w:val="ka-GE"/>
        </w:rPr>
      </w:pPr>
      <w:r w:rsidRPr="006A46A9">
        <w:rPr>
          <w:rFonts w:ascii="Sylfaen" w:hAnsi="Sylfaen"/>
          <w:lang w:val="ka-GE"/>
        </w:rPr>
        <w:t xml:space="preserve">მიღწეული საბოლოო შედეგის შეფასების ინდიკატორი - 2023 წელს დაგეგმილიდან განხორციელდა: </w:t>
      </w:r>
      <w:r w:rsidRPr="006A46A9">
        <w:rPr>
          <w:rFonts w:ascii="Sylfaen" w:eastAsia="Sylfaen" w:hAnsi="Sylfaen"/>
          <w:color w:val="000000"/>
          <w:lang w:val="ka-GE"/>
        </w:rPr>
        <w:t>მართლწესრიგის ოფიცრის ინსტიტუტი ამოქმედებულია შსს-ს 3 ტერიტორიულ ორგანოში.</w:t>
      </w:r>
      <w:r w:rsidRPr="006A46A9">
        <w:rPr>
          <w:rFonts w:ascii="Sylfaen" w:hAnsi="Sylfaen" w:cs="Sylfaen"/>
          <w:lang w:val="ka-GE"/>
        </w:rPr>
        <w:t xml:space="preserve"> </w:t>
      </w:r>
      <w:r w:rsidRPr="006A46A9">
        <w:rPr>
          <w:rFonts w:ascii="Sylfaen" w:hAnsi="Sylfaen" w:cs="Calibri"/>
          <w:lang w:val="ka-GE"/>
        </w:rPr>
        <w:t>ანალიზზე</w:t>
      </w:r>
      <w:r w:rsidRPr="006A46A9">
        <w:rPr>
          <w:rFonts w:ascii="Sylfaen" w:hAnsi="Sylfaen"/>
          <w:lang w:val="ka-GE"/>
        </w:rPr>
        <w:t xml:space="preserve"> </w:t>
      </w:r>
      <w:r w:rsidRPr="006A46A9">
        <w:rPr>
          <w:rFonts w:ascii="Sylfaen" w:hAnsi="Sylfaen" w:cs="Calibri"/>
          <w:lang w:val="ka-GE"/>
        </w:rPr>
        <w:t>დაფუძნებული</w:t>
      </w:r>
      <w:r w:rsidRPr="006A46A9">
        <w:rPr>
          <w:rFonts w:ascii="Sylfaen" w:hAnsi="Sylfaen"/>
          <w:lang w:val="ka-GE"/>
        </w:rPr>
        <w:t xml:space="preserve"> </w:t>
      </w:r>
      <w:r w:rsidRPr="006A46A9">
        <w:rPr>
          <w:rFonts w:ascii="Sylfaen" w:hAnsi="Sylfaen" w:cs="Calibri"/>
          <w:lang w:val="ka-GE"/>
        </w:rPr>
        <w:t>საპოლიციო</w:t>
      </w:r>
      <w:r w:rsidRPr="006A46A9">
        <w:rPr>
          <w:rFonts w:ascii="Sylfaen" w:hAnsi="Sylfaen"/>
          <w:lang w:val="ka-GE"/>
        </w:rPr>
        <w:t xml:space="preserve"> </w:t>
      </w:r>
      <w:r w:rsidRPr="006A46A9">
        <w:rPr>
          <w:rFonts w:ascii="Sylfaen" w:hAnsi="Sylfaen" w:cs="Calibri"/>
          <w:lang w:val="ka-GE"/>
        </w:rPr>
        <w:t>საქმიანობა</w:t>
      </w:r>
      <w:r w:rsidRPr="006A46A9">
        <w:rPr>
          <w:rFonts w:ascii="Sylfaen" w:hAnsi="Sylfaen"/>
          <w:lang w:val="ka-GE"/>
        </w:rPr>
        <w:t xml:space="preserve"> </w:t>
      </w:r>
      <w:r w:rsidRPr="006A46A9">
        <w:rPr>
          <w:rFonts w:ascii="Sylfaen" w:hAnsi="Sylfaen" w:cs="Calibri"/>
          <w:lang w:val="ka-GE"/>
        </w:rPr>
        <w:t>დანერგილია</w:t>
      </w:r>
      <w:r w:rsidRPr="006A46A9">
        <w:rPr>
          <w:rFonts w:ascii="Sylfaen" w:hAnsi="Sylfaen"/>
          <w:lang w:val="ka-GE"/>
        </w:rPr>
        <w:t xml:space="preserve"> </w:t>
      </w:r>
      <w:r w:rsidRPr="006A46A9">
        <w:rPr>
          <w:rFonts w:ascii="Sylfaen" w:hAnsi="Sylfaen" w:cs="Calibri"/>
          <w:lang w:val="ka-GE"/>
        </w:rPr>
        <w:t>შინაგან</w:t>
      </w:r>
      <w:r w:rsidRPr="006A46A9">
        <w:rPr>
          <w:rFonts w:ascii="Sylfaen" w:hAnsi="Sylfaen"/>
          <w:lang w:val="ka-GE"/>
        </w:rPr>
        <w:t xml:space="preserve"> </w:t>
      </w:r>
      <w:r w:rsidRPr="006A46A9">
        <w:rPr>
          <w:rFonts w:ascii="Sylfaen" w:hAnsi="Sylfaen" w:cs="Calibri"/>
          <w:lang w:val="ka-GE"/>
        </w:rPr>
        <w:t>საქმეთა</w:t>
      </w:r>
      <w:r w:rsidRPr="006A46A9">
        <w:rPr>
          <w:rFonts w:ascii="Sylfaen" w:hAnsi="Sylfaen"/>
          <w:lang w:val="ka-GE"/>
        </w:rPr>
        <w:t xml:space="preserve"> </w:t>
      </w:r>
      <w:r w:rsidRPr="006A46A9">
        <w:rPr>
          <w:rFonts w:ascii="Sylfaen" w:hAnsi="Sylfaen" w:cs="Calibri"/>
          <w:lang w:val="ka-GE"/>
        </w:rPr>
        <w:t>სამინისტროს</w:t>
      </w:r>
      <w:r w:rsidRPr="006A46A9">
        <w:rPr>
          <w:rFonts w:ascii="Sylfaen" w:hAnsi="Sylfaen"/>
          <w:lang w:val="ka-GE"/>
        </w:rPr>
        <w:t xml:space="preserve"> </w:t>
      </w:r>
      <w:r w:rsidRPr="006A46A9">
        <w:rPr>
          <w:rFonts w:ascii="Sylfaen" w:hAnsi="Sylfaen" w:cs="Calibri"/>
          <w:lang w:val="ka-GE"/>
        </w:rPr>
        <w:t>ყველა</w:t>
      </w:r>
      <w:r w:rsidRPr="006A46A9">
        <w:rPr>
          <w:rFonts w:ascii="Sylfaen" w:hAnsi="Sylfaen"/>
        </w:rPr>
        <w:t xml:space="preserve"> (1</w:t>
      </w:r>
      <w:r w:rsidRPr="006A46A9">
        <w:rPr>
          <w:rFonts w:ascii="Sylfaen" w:hAnsi="Sylfaen"/>
          <w:lang w:val="ka-GE"/>
        </w:rPr>
        <w:t>2</w:t>
      </w:r>
      <w:r w:rsidRPr="006A46A9">
        <w:rPr>
          <w:rFonts w:ascii="Sylfaen" w:hAnsi="Sylfaen"/>
        </w:rPr>
        <w:t xml:space="preserve">) </w:t>
      </w:r>
      <w:r w:rsidRPr="006A46A9">
        <w:rPr>
          <w:rFonts w:ascii="Sylfaen" w:hAnsi="Sylfaen" w:cs="Calibri"/>
          <w:lang w:val="ka-GE"/>
        </w:rPr>
        <w:t>ტერიტორიულ</w:t>
      </w:r>
      <w:r w:rsidRPr="006A46A9">
        <w:rPr>
          <w:rFonts w:ascii="Sylfaen" w:hAnsi="Sylfaen"/>
          <w:lang w:val="ka-GE"/>
        </w:rPr>
        <w:t xml:space="preserve"> </w:t>
      </w:r>
      <w:r w:rsidRPr="006A46A9">
        <w:rPr>
          <w:rFonts w:ascii="Sylfaen" w:hAnsi="Sylfaen" w:cs="Calibri"/>
          <w:lang w:val="ka-GE"/>
        </w:rPr>
        <w:t>ორგანოში</w:t>
      </w:r>
      <w:r w:rsidRPr="006A46A9">
        <w:rPr>
          <w:rFonts w:ascii="Sylfaen" w:hAnsi="Sylfaen"/>
          <w:lang w:val="ka-GE"/>
        </w:rPr>
        <w:t xml:space="preserve"> </w:t>
      </w:r>
      <w:r w:rsidRPr="006A46A9">
        <w:rPr>
          <w:rFonts w:ascii="Sylfaen" w:hAnsi="Sylfaen" w:cs="Calibri"/>
          <w:lang w:val="ka-GE"/>
        </w:rPr>
        <w:t>და</w:t>
      </w:r>
      <w:r w:rsidRPr="006A46A9">
        <w:rPr>
          <w:rFonts w:ascii="Sylfaen" w:hAnsi="Sylfaen"/>
          <w:lang w:val="ka-GE"/>
        </w:rPr>
        <w:t xml:space="preserve"> </w:t>
      </w:r>
      <w:r w:rsidRPr="006A46A9">
        <w:rPr>
          <w:rFonts w:ascii="Sylfaen" w:hAnsi="Sylfaen" w:cs="Calibri"/>
          <w:lang w:val="ka-GE"/>
        </w:rPr>
        <w:t>დაკომპლექტებულია</w:t>
      </w:r>
      <w:r w:rsidRPr="006A46A9">
        <w:rPr>
          <w:rFonts w:ascii="Sylfaen" w:hAnsi="Sylfaen"/>
          <w:lang w:val="ka-GE"/>
        </w:rPr>
        <w:t xml:space="preserve"> </w:t>
      </w:r>
      <w:r w:rsidRPr="006A46A9">
        <w:rPr>
          <w:rFonts w:ascii="Sylfaen" w:hAnsi="Sylfaen" w:cs="Calibri"/>
          <w:lang w:val="ka-GE"/>
        </w:rPr>
        <w:t>შესაბამისი კადრებით</w:t>
      </w:r>
      <w:r w:rsidRPr="006A46A9">
        <w:rPr>
          <w:rFonts w:ascii="Sylfaen" w:hAnsi="Sylfaen"/>
        </w:rPr>
        <w:t xml:space="preserve"> (</w:t>
      </w:r>
      <w:r w:rsidRPr="006A46A9">
        <w:rPr>
          <w:rFonts w:ascii="Sylfaen" w:hAnsi="Sylfaen" w:cs="Calibri"/>
          <w:color w:val="000000"/>
          <w:lang w:val="ka-GE"/>
        </w:rPr>
        <w:t xml:space="preserve">დეტექტივ </w:t>
      </w:r>
      <w:r w:rsidRPr="006A46A9">
        <w:rPr>
          <w:rFonts w:ascii="Sylfaen" w:hAnsi="Sylfaen"/>
        </w:rPr>
        <w:t>-</w:t>
      </w:r>
      <w:r w:rsidRPr="006A46A9">
        <w:rPr>
          <w:rFonts w:ascii="Sylfaen" w:hAnsi="Sylfaen"/>
          <w:lang w:val="ka-GE"/>
        </w:rPr>
        <w:t xml:space="preserve"> </w:t>
      </w:r>
      <w:r w:rsidRPr="006A46A9">
        <w:rPr>
          <w:rFonts w:ascii="Sylfaen" w:hAnsi="Sylfaen" w:cs="Calibri"/>
          <w:lang w:val="ka-GE"/>
        </w:rPr>
        <w:t>ანალიტიკოსი</w:t>
      </w:r>
      <w:r w:rsidRPr="006A46A9">
        <w:rPr>
          <w:rFonts w:ascii="Sylfaen" w:hAnsi="Sylfaen"/>
        </w:rPr>
        <w:t>/</w:t>
      </w:r>
      <w:r w:rsidRPr="006A46A9">
        <w:rPr>
          <w:rFonts w:ascii="Sylfaen" w:hAnsi="Sylfaen" w:cs="Calibri"/>
          <w:lang w:val="ka-GE"/>
        </w:rPr>
        <w:t>უფროსი</w:t>
      </w:r>
      <w:r w:rsidRPr="006A46A9">
        <w:rPr>
          <w:rFonts w:ascii="Sylfaen" w:hAnsi="Sylfaen"/>
        </w:rPr>
        <w:t> </w:t>
      </w:r>
      <w:r w:rsidRPr="006A46A9">
        <w:rPr>
          <w:rFonts w:ascii="Sylfaen" w:hAnsi="Sylfaen" w:cs="Calibri"/>
          <w:lang w:val="ka-GE"/>
        </w:rPr>
        <w:t>დეტექტივ</w:t>
      </w:r>
      <w:r w:rsidRPr="006A46A9">
        <w:rPr>
          <w:rFonts w:ascii="Sylfaen" w:hAnsi="Sylfaen"/>
        </w:rPr>
        <w:t>-</w:t>
      </w:r>
      <w:r w:rsidRPr="006A46A9">
        <w:rPr>
          <w:rFonts w:ascii="Sylfaen" w:hAnsi="Sylfaen" w:cs="Calibri"/>
          <w:lang w:val="ka-GE"/>
        </w:rPr>
        <w:t>ანალიტიკოსი</w:t>
      </w:r>
      <w:r w:rsidRPr="006A46A9">
        <w:rPr>
          <w:rFonts w:ascii="Sylfaen" w:hAnsi="Sylfaen"/>
        </w:rPr>
        <w:t>).</w:t>
      </w:r>
      <w:r w:rsidRPr="006A46A9">
        <w:rPr>
          <w:rFonts w:ascii="Sylfaen" w:hAnsi="Sylfaen"/>
          <w:lang w:val="ka-GE"/>
        </w:rPr>
        <w:t xml:space="preserve"> </w:t>
      </w:r>
      <w:r w:rsidRPr="006A46A9">
        <w:rPr>
          <w:rFonts w:ascii="Sylfaen" w:hAnsi="Sylfaen" w:cs="Sylfaen"/>
          <w:lang w:val="ka-GE"/>
        </w:rPr>
        <w:t xml:space="preserve">საექსპერტო-კრიმინალისტიკური დეპარტამენტის </w:t>
      </w:r>
      <w:r w:rsidRPr="006A46A9">
        <w:rPr>
          <w:rFonts w:ascii="Sylfaen" w:hAnsi="Sylfaen"/>
          <w:lang w:val="ka-GE"/>
        </w:rPr>
        <w:t>12 ლაბორატორია აკრედიტირებულია საერთაშორისო სტანდარტის ISO17025:2017-ის  მოთხოვნების შესაბამისად.</w:t>
      </w:r>
      <w:r w:rsidRPr="006A46A9">
        <w:rPr>
          <w:rFonts w:ascii="Sylfaen" w:hAnsi="Sylfaen" w:cs="Sylfaen"/>
          <w:lang w:val="ka-GE"/>
        </w:rPr>
        <w:t xml:space="preserve"> </w:t>
      </w:r>
      <w:r w:rsidRPr="006A46A9">
        <w:rPr>
          <w:rFonts w:ascii="Sylfaen" w:hAnsi="Sylfaen"/>
          <w:lang w:val="ka-GE"/>
        </w:rPr>
        <w:t xml:space="preserve">საქართველოს შინაგან საქმეთა სამინისტროს დანაყოფებში სულ </w:t>
      </w:r>
      <w:r w:rsidRPr="006A46A9">
        <w:rPr>
          <w:rFonts w:ascii="Sylfaen" w:hAnsi="Sylfaen"/>
        </w:rPr>
        <w:t>დასაქმდა</w:t>
      </w:r>
      <w:r w:rsidRPr="006A46A9">
        <w:rPr>
          <w:rFonts w:ascii="Sylfaen" w:hAnsi="Sylfaen"/>
          <w:lang w:val="ka-GE"/>
        </w:rPr>
        <w:t xml:space="preserve"> </w:t>
      </w:r>
      <w:r w:rsidRPr="006A46A9">
        <w:rPr>
          <w:rFonts w:ascii="Sylfaen" w:hAnsi="Sylfaen" w:cs="Sylfaen"/>
          <w:color w:val="202124"/>
          <w:shd w:val="clear" w:color="auto" w:fill="FFFFFF"/>
          <w:lang w:val="ka-GE"/>
        </w:rPr>
        <w:t xml:space="preserve">მოწმისა და დაზარალებულის </w:t>
      </w:r>
      <w:r w:rsidRPr="006A46A9">
        <w:rPr>
          <w:rFonts w:ascii="Sylfaen" w:hAnsi="Sylfaen"/>
          <w:lang w:val="ka-GE"/>
        </w:rPr>
        <w:t xml:space="preserve">13 კოორდინატორი (თბილისის საპატრულო პოლიციის დეპარტამენტსა და </w:t>
      </w:r>
      <w:r w:rsidRPr="006A46A9">
        <w:rPr>
          <w:rFonts w:ascii="Sylfaen" w:hAnsi="Sylfaen" w:cs="Sylfaen"/>
          <w:color w:val="202124"/>
          <w:shd w:val="clear" w:color="auto" w:fill="FFFFFF"/>
          <w:lang w:val="ka-GE"/>
        </w:rPr>
        <w:t xml:space="preserve">თბილისის პოლიციის დეპარტამენტში </w:t>
      </w:r>
      <w:r w:rsidRPr="006A46A9">
        <w:rPr>
          <w:rFonts w:ascii="Sylfaen" w:hAnsi="Sylfaen" w:cs="Arial"/>
          <w:color w:val="202124"/>
          <w:shd w:val="clear" w:color="auto" w:fill="FFFFFF"/>
          <w:lang w:val="ka-GE"/>
        </w:rPr>
        <w:t>დასაქმდა</w:t>
      </w:r>
      <w:r w:rsidRPr="006A46A9">
        <w:rPr>
          <w:rFonts w:ascii="Sylfaen" w:hAnsi="Sylfaen" w:cs="Sylfaen"/>
          <w:color w:val="202124"/>
          <w:shd w:val="clear" w:color="auto" w:fill="FFFFFF"/>
          <w:lang w:val="ka-GE"/>
        </w:rPr>
        <w:t xml:space="preserve"> მოწმისა და დაზარალებულის 5 კოორდინატორი, კრიმინალური პოლიციის რეგიონალურ დანაყოფებში - 8 კოორდინატორი).</w:t>
      </w:r>
    </w:p>
    <w:p w:rsidR="00325959" w:rsidRPr="006A46A9" w:rsidRDefault="00325959"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 xml:space="preserve">2. </w:t>
      </w:r>
      <w:r w:rsidRPr="006A46A9">
        <w:rPr>
          <w:rFonts w:ascii="Sylfaen" w:eastAsia="Sylfaen" w:hAnsi="Sylfaen"/>
          <w:color w:val="000000"/>
        </w:rPr>
        <w:t>ინდიკატორის დასახელება - ერთიანი მომსახურების ცენტრების ფუნქციონირების მაჩვენებელი;</w:t>
      </w:r>
    </w:p>
    <w:p w:rsidR="00325959" w:rsidRPr="006A46A9" w:rsidRDefault="00325959" w:rsidP="00C3739E">
      <w:pPr>
        <w:tabs>
          <w:tab w:val="left" w:pos="990"/>
        </w:tabs>
        <w:autoSpaceDE w:val="0"/>
        <w:autoSpaceDN w:val="0"/>
        <w:adjustRightInd w:val="0"/>
        <w:spacing w:line="240" w:lineRule="auto"/>
        <w:jc w:val="both"/>
        <w:rPr>
          <w:rFonts w:ascii="Sylfaen" w:eastAsia="Sylfaen" w:hAnsi="Sylfaen"/>
          <w:color w:val="000000"/>
        </w:rPr>
      </w:pPr>
      <w:r w:rsidRPr="006A46A9">
        <w:rPr>
          <w:rFonts w:ascii="Sylfaen" w:hAnsi="Sylfaen"/>
          <w:lang w:val="ka-GE"/>
        </w:rPr>
        <w:t xml:space="preserve">დაგეგმილი საბაზისო მაჩვენებელი - </w:t>
      </w:r>
      <w:r w:rsidRPr="006A46A9">
        <w:rPr>
          <w:rFonts w:ascii="Sylfaen" w:eastAsia="Sylfaen" w:hAnsi="Sylfaen"/>
          <w:color w:val="000000"/>
        </w:rPr>
        <w:t xml:space="preserve">ერთიანი მომსახურების ცენტრი ხელმისაწვდომია 4 მუნიციპალიტეტში (თბილისში, რუსთავში, მცხეთასა და გორში); </w:t>
      </w:r>
    </w:p>
    <w:p w:rsidR="00325959" w:rsidRPr="006A46A9" w:rsidRDefault="00325959" w:rsidP="00C3739E">
      <w:pPr>
        <w:tabs>
          <w:tab w:val="left" w:pos="990"/>
        </w:tabs>
        <w:autoSpaceDE w:val="0"/>
        <w:autoSpaceDN w:val="0"/>
        <w:adjustRightInd w:val="0"/>
        <w:spacing w:line="240" w:lineRule="auto"/>
        <w:jc w:val="both"/>
        <w:rPr>
          <w:rFonts w:ascii="Sylfaen" w:eastAsia="Sylfaen" w:hAnsi="Sylfaen"/>
          <w:color w:val="000000"/>
        </w:rPr>
      </w:pPr>
      <w:r w:rsidRPr="006A46A9">
        <w:rPr>
          <w:rFonts w:ascii="Sylfaen" w:hAnsi="Sylfaen"/>
          <w:lang w:val="ka-GE"/>
        </w:rPr>
        <w:t>დაგეგმილი მიზნობრივი მაჩვენებელი -</w:t>
      </w:r>
      <w:r w:rsidRPr="006A46A9">
        <w:rPr>
          <w:rFonts w:ascii="Sylfaen" w:eastAsia="Sylfaen" w:hAnsi="Sylfaen"/>
          <w:color w:val="000000"/>
        </w:rPr>
        <w:t xml:space="preserve"> შექმნილია და ფუნქციონირებს ერთიანი მომსახურების ცენტრის 5 ახალი სერვისცენტრი (ბათუმი, ზუგდიდი, ოზურგეთი, თელავი და ახალციხე);</w:t>
      </w:r>
    </w:p>
    <w:p w:rsidR="00325959" w:rsidRPr="006A46A9" w:rsidRDefault="00325959" w:rsidP="00C3739E">
      <w:pPr>
        <w:widowControl w:val="0"/>
        <w:autoSpaceDE w:val="0"/>
        <w:autoSpaceDN w:val="0"/>
        <w:adjustRightInd w:val="0"/>
        <w:spacing w:line="240" w:lineRule="auto"/>
        <w:jc w:val="both"/>
        <w:rPr>
          <w:rFonts w:ascii="Sylfaen" w:eastAsia="Calibri" w:hAnsi="Sylfaen" w:cs="Sylfaen"/>
          <w:lang w:val="ka-GE"/>
        </w:rPr>
      </w:pPr>
      <w:r w:rsidRPr="006A46A9">
        <w:rPr>
          <w:rFonts w:ascii="Sylfaen" w:hAnsi="Sylfaen"/>
          <w:lang w:val="ka-GE"/>
        </w:rPr>
        <w:t xml:space="preserve">მიღწეული საბოლოო შედეგის შეფასების ინდიკატორი </w:t>
      </w:r>
      <w:r w:rsidRPr="006A46A9">
        <w:rPr>
          <w:rFonts w:ascii="Sylfaen" w:hAnsi="Sylfaen"/>
        </w:rPr>
        <w:t xml:space="preserve">- </w:t>
      </w:r>
      <w:r w:rsidRPr="006A46A9">
        <w:rPr>
          <w:rFonts w:ascii="Sylfaen" w:hAnsi="Sylfaen"/>
          <w:lang w:val="ka-GE"/>
        </w:rPr>
        <w:t xml:space="preserve">2023 წელს დაგეგმილიდან განხორციელდა: </w:t>
      </w:r>
      <w:r w:rsidRPr="006A46A9">
        <w:rPr>
          <w:rFonts w:ascii="Sylfaen" w:eastAsia="Calibri" w:hAnsi="Sylfaen" w:cs="Sylfaen"/>
          <w:lang w:val="ka-GE"/>
        </w:rPr>
        <w:t xml:space="preserve">შექმნილია და ფუნქციონირებს ერთიანი მომსახურების ბათუმის </w:t>
      </w:r>
      <w:r w:rsidRPr="006A46A9">
        <w:rPr>
          <w:rFonts w:ascii="Sylfaen" w:hAnsi="Sylfaen" w:cs="Sylfaen"/>
          <w:lang w:val="ka-GE"/>
        </w:rPr>
        <w:t>სერვისცენტრი.</w:t>
      </w:r>
    </w:p>
    <w:p w:rsidR="00325959" w:rsidRPr="006A46A9" w:rsidRDefault="00325959" w:rsidP="00C3739E">
      <w:pPr>
        <w:tabs>
          <w:tab w:val="left" w:pos="990"/>
        </w:tabs>
        <w:autoSpaceDE w:val="0"/>
        <w:autoSpaceDN w:val="0"/>
        <w:adjustRightInd w:val="0"/>
        <w:spacing w:line="240" w:lineRule="auto"/>
        <w:jc w:val="both"/>
        <w:rPr>
          <w:rFonts w:ascii="Sylfaen" w:eastAsia="Sylfaen" w:hAnsi="Sylfaen"/>
          <w:color w:val="000000"/>
        </w:rPr>
      </w:pPr>
      <w:r w:rsidRPr="006A46A9">
        <w:rPr>
          <w:rFonts w:ascii="Sylfaen" w:hAnsi="Sylfaen"/>
          <w:lang w:val="ka-GE"/>
        </w:rPr>
        <w:t xml:space="preserve">3. </w:t>
      </w:r>
      <w:r w:rsidRPr="006A46A9">
        <w:rPr>
          <w:rFonts w:ascii="Sylfaen" w:eastAsia="Sylfaen" w:hAnsi="Sylfaen"/>
          <w:color w:val="000000"/>
        </w:rPr>
        <w:t>ინდიკატორის დასახელება - საპატრულო პოლიციის დეპარტამენტის პატრულ-ინსპექტორების</w:t>
      </w:r>
    </w:p>
    <w:p w:rsidR="00325959" w:rsidRPr="006A46A9" w:rsidRDefault="00325959" w:rsidP="00C3739E">
      <w:pPr>
        <w:tabs>
          <w:tab w:val="left" w:pos="990"/>
        </w:tabs>
        <w:autoSpaceDE w:val="0"/>
        <w:autoSpaceDN w:val="0"/>
        <w:adjustRightInd w:val="0"/>
        <w:spacing w:line="240" w:lineRule="auto"/>
        <w:jc w:val="both"/>
        <w:rPr>
          <w:rFonts w:ascii="Sylfaen" w:eastAsia="Sylfaen" w:hAnsi="Sylfaen"/>
          <w:color w:val="000000"/>
        </w:rPr>
      </w:pPr>
      <w:r w:rsidRPr="006A46A9">
        <w:rPr>
          <w:rFonts w:ascii="Sylfaen" w:eastAsia="Sylfaen" w:hAnsi="Sylfaen"/>
          <w:color w:val="000000"/>
        </w:rPr>
        <w:t>სპეციალური საშუალებებით აღჭურვის მაჩვენებელი;</w:t>
      </w:r>
    </w:p>
    <w:p w:rsidR="00325959" w:rsidRPr="006A46A9" w:rsidRDefault="00325959" w:rsidP="00C3739E">
      <w:pPr>
        <w:tabs>
          <w:tab w:val="left" w:pos="990"/>
        </w:tabs>
        <w:autoSpaceDE w:val="0"/>
        <w:autoSpaceDN w:val="0"/>
        <w:adjustRightInd w:val="0"/>
        <w:spacing w:line="240" w:lineRule="auto"/>
        <w:jc w:val="both"/>
        <w:rPr>
          <w:rFonts w:ascii="Sylfaen" w:eastAsia="Sylfaen" w:hAnsi="Sylfaen"/>
          <w:color w:val="000000"/>
        </w:rPr>
      </w:pPr>
      <w:r w:rsidRPr="006A46A9">
        <w:rPr>
          <w:rFonts w:ascii="Sylfaen" w:hAnsi="Sylfaen"/>
          <w:lang w:val="ka-GE"/>
        </w:rPr>
        <w:t xml:space="preserve">დაგეგმილი საბაზისო მაჩვენებელი - </w:t>
      </w:r>
      <w:r w:rsidRPr="006A46A9">
        <w:rPr>
          <w:rFonts w:ascii="Sylfaen" w:eastAsia="Sylfaen" w:hAnsi="Sylfaen"/>
          <w:color w:val="000000"/>
        </w:rPr>
        <w:t>საპატრულო პოლიციის დეპარტამენტის პატრულ-ინსპექტორები აღჭურვილნი არიან არასრულად განახლებული სპეციალური საშუალებებით. განახლებულია სპეც-აღჭურვილობის 40%;</w:t>
      </w:r>
    </w:p>
    <w:p w:rsidR="00325959" w:rsidRPr="006A46A9" w:rsidRDefault="00325959" w:rsidP="00C3739E">
      <w:pPr>
        <w:tabs>
          <w:tab w:val="left" w:pos="990"/>
        </w:tabs>
        <w:autoSpaceDE w:val="0"/>
        <w:autoSpaceDN w:val="0"/>
        <w:adjustRightInd w:val="0"/>
        <w:spacing w:line="240" w:lineRule="auto"/>
        <w:rPr>
          <w:rFonts w:ascii="Sylfaen" w:eastAsia="Sylfaen" w:hAnsi="Sylfaen"/>
          <w:color w:val="000000"/>
        </w:rPr>
      </w:pPr>
      <w:r w:rsidRPr="006A46A9">
        <w:rPr>
          <w:rFonts w:ascii="Sylfaen" w:hAnsi="Sylfaen"/>
          <w:lang w:val="ka-GE"/>
        </w:rPr>
        <w:t>დაგეგმილი მიზნობრივი მაჩვენებელი -</w:t>
      </w:r>
      <w:r w:rsidRPr="006A46A9">
        <w:rPr>
          <w:rFonts w:ascii="Sylfaen" w:eastAsia="Sylfaen" w:hAnsi="Sylfaen"/>
          <w:color w:val="000000"/>
        </w:rPr>
        <w:t xml:space="preserve"> 100%;</w:t>
      </w:r>
    </w:p>
    <w:p w:rsidR="00325959" w:rsidRPr="006A46A9" w:rsidRDefault="00325959" w:rsidP="00C3739E">
      <w:pPr>
        <w:spacing w:line="240" w:lineRule="auto"/>
        <w:jc w:val="both"/>
        <w:rPr>
          <w:rFonts w:ascii="Sylfaen" w:hAnsi="Sylfaen" w:cs="Sylfaen"/>
          <w:lang w:val="ka-GE"/>
        </w:rPr>
      </w:pPr>
      <w:r w:rsidRPr="006A46A9">
        <w:rPr>
          <w:rFonts w:ascii="Sylfaen" w:hAnsi="Sylfaen"/>
          <w:lang w:val="ka-GE"/>
        </w:rPr>
        <w:t xml:space="preserve">მიღწეული საბოლოო შედეგის შეფასების ინდიკატორი - 2023 წელს დაგეგმილიდან განხორციელდა: საპატრულო პოლიციის დეპარტამენტის პატრულ-ინსპექტორების სპეციალური  აღჭურვილობის განახლება 25%-ით (შეძენილია: </w:t>
      </w:r>
      <w:r w:rsidRPr="006A46A9">
        <w:rPr>
          <w:rFonts w:ascii="Sylfaen" w:hAnsi="Sylfaen" w:cs="Sylfaen"/>
          <w:lang w:val="ka-GE"/>
        </w:rPr>
        <w:t xml:space="preserve">საავტომობილო ციმციმა </w:t>
      </w:r>
      <w:r w:rsidRPr="006A46A9">
        <w:rPr>
          <w:rFonts w:ascii="Sylfaen" w:hAnsi="Sylfaen" w:cs="Sylfaen"/>
          <w:lang w:val="ka-GE"/>
        </w:rPr>
        <w:lastRenderedPageBreak/>
        <w:t>ხმამაღლამოლაპარაკით (მონტაჟი) 70 კომპლექტი, საავტომობილო ბორტ-კომპიუტერი 100 კომპლექტი, ალკოტესტერი 100 კომპლექტი, სამკერდე კამერა  80 კომპლექტი და სამკერდე კამერების 51 ერთეული მუდმივმოქმედი ლიცენზია).</w:t>
      </w:r>
    </w:p>
    <w:p w:rsidR="00325959" w:rsidRPr="006A46A9" w:rsidRDefault="00325959" w:rsidP="00C3739E">
      <w:pPr>
        <w:tabs>
          <w:tab w:val="left" w:pos="990"/>
        </w:tabs>
        <w:autoSpaceDE w:val="0"/>
        <w:autoSpaceDN w:val="0"/>
        <w:adjustRightInd w:val="0"/>
        <w:spacing w:line="240" w:lineRule="auto"/>
        <w:jc w:val="both"/>
        <w:rPr>
          <w:rFonts w:ascii="Sylfaen" w:eastAsia="Sylfaen" w:hAnsi="Sylfaen"/>
          <w:color w:val="000000"/>
        </w:rPr>
      </w:pPr>
      <w:r w:rsidRPr="006A46A9">
        <w:rPr>
          <w:rFonts w:ascii="Sylfaen" w:hAnsi="Sylfaen"/>
          <w:lang w:val="ka-GE"/>
        </w:rPr>
        <w:t xml:space="preserve">4. </w:t>
      </w:r>
      <w:r w:rsidRPr="006A46A9">
        <w:rPr>
          <w:rFonts w:ascii="Sylfaen" w:eastAsia="Sylfaen" w:hAnsi="Sylfaen"/>
          <w:color w:val="000000"/>
        </w:rPr>
        <w:t>ინდიკატორის დასახელება - სამინისტროს მატერიალურ-ტექნიკური ბაზის, ავტოპარკის და</w:t>
      </w:r>
    </w:p>
    <w:p w:rsidR="00325959" w:rsidRPr="006A46A9" w:rsidRDefault="00325959" w:rsidP="00C3739E">
      <w:pPr>
        <w:tabs>
          <w:tab w:val="left" w:pos="990"/>
        </w:tabs>
        <w:autoSpaceDE w:val="0"/>
        <w:autoSpaceDN w:val="0"/>
        <w:adjustRightInd w:val="0"/>
        <w:spacing w:line="240" w:lineRule="auto"/>
        <w:jc w:val="both"/>
        <w:rPr>
          <w:rFonts w:ascii="Sylfaen" w:eastAsia="Sylfaen" w:hAnsi="Sylfaen"/>
          <w:color w:val="000000"/>
        </w:rPr>
      </w:pPr>
      <w:r w:rsidRPr="006A46A9">
        <w:rPr>
          <w:rFonts w:ascii="Sylfaen" w:eastAsia="Sylfaen" w:hAnsi="Sylfaen"/>
          <w:color w:val="000000"/>
        </w:rPr>
        <w:t xml:space="preserve">ინფრასტრუქტურის განახლების მაჩვენებელი; </w:t>
      </w:r>
    </w:p>
    <w:p w:rsidR="00325959" w:rsidRPr="006A46A9" w:rsidRDefault="00325959"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 xml:space="preserve">დაგეგმილი საბაზისო მაჩვენებელი - </w:t>
      </w:r>
      <w:r w:rsidRPr="006A46A9">
        <w:rPr>
          <w:rFonts w:ascii="Sylfaen" w:eastAsia="Sylfaen" w:hAnsi="Sylfaen"/>
          <w:color w:val="000000"/>
        </w:rPr>
        <w:t xml:space="preserve">გასაახლებელია სამინისტროს მატერიალურ-ტექნიკური ბაზის 65%. სამინისტროს ბალანსზე ერიცხება 6 638 ავტოსატრანსპორტო საშუალება, საიდანაც გამოუსადეგარ მდგომარეობაშია 600 ავტოსატრანსპორტო საშუალება (საერთო რაოდენობის დაახლოებით 10%). სამინისტროს ბალანსზე არსებული ადმინისტრაციული შენობების 30% აკმაყოფილებს სამუშაო პირობებს სრულად; </w:t>
      </w:r>
    </w:p>
    <w:p w:rsidR="00325959" w:rsidRPr="006A46A9" w:rsidRDefault="00325959" w:rsidP="00C3739E">
      <w:pPr>
        <w:tabs>
          <w:tab w:val="left" w:pos="990"/>
        </w:tabs>
        <w:autoSpaceDE w:val="0"/>
        <w:autoSpaceDN w:val="0"/>
        <w:adjustRightInd w:val="0"/>
        <w:spacing w:line="240" w:lineRule="auto"/>
        <w:jc w:val="both"/>
        <w:rPr>
          <w:rFonts w:ascii="Sylfaen" w:eastAsia="Sylfaen" w:hAnsi="Sylfaen"/>
          <w:color w:val="000000"/>
        </w:rPr>
      </w:pPr>
      <w:r w:rsidRPr="006A46A9">
        <w:rPr>
          <w:rFonts w:ascii="Sylfaen" w:hAnsi="Sylfaen"/>
          <w:lang w:val="ka-GE"/>
        </w:rPr>
        <w:t xml:space="preserve">დაგეგმილი მიზნობრივი მაჩვენებელი - </w:t>
      </w:r>
      <w:r w:rsidRPr="006A46A9">
        <w:rPr>
          <w:rFonts w:ascii="Sylfaen" w:eastAsia="Sylfaen" w:hAnsi="Sylfaen"/>
          <w:color w:val="000000"/>
        </w:rPr>
        <w:t xml:space="preserve">20%-ით განახლებულია სამინისტროს მატერიალურ-ტექნიკური ბაზა; რეაბილიტირებულია ინფრასტრუქტურის 20%, აშენებულია დამატებით 5 შენობა. 6%-ით განახლებულია ავტოპარკი; </w:t>
      </w:r>
    </w:p>
    <w:p w:rsidR="00325959" w:rsidRPr="006A46A9" w:rsidRDefault="00325959" w:rsidP="00C3739E">
      <w:pPr>
        <w:tabs>
          <w:tab w:val="left" w:pos="450"/>
        </w:tabs>
        <w:spacing w:line="240" w:lineRule="auto"/>
        <w:jc w:val="both"/>
        <w:rPr>
          <w:rFonts w:ascii="Sylfaen" w:hAnsi="Sylfaen" w:cs="Sylfaen"/>
          <w:lang w:val="ka-GE"/>
        </w:rPr>
      </w:pPr>
      <w:r w:rsidRPr="006A46A9">
        <w:rPr>
          <w:rFonts w:ascii="Sylfaen" w:hAnsi="Sylfaen"/>
          <w:lang w:val="ka-GE"/>
        </w:rPr>
        <w:t xml:space="preserve">მიღწეული საბოლოო შედეგის შეფასების ინდიკატორი - </w:t>
      </w:r>
      <w:r w:rsidRPr="006A46A9">
        <w:rPr>
          <w:rFonts w:ascii="Sylfaen" w:hAnsi="Sylfaen"/>
          <w:color w:val="000000" w:themeColor="text1"/>
          <w:lang w:val="ka-GE"/>
        </w:rPr>
        <w:t>202</w:t>
      </w:r>
      <w:r w:rsidRPr="006A46A9">
        <w:rPr>
          <w:rFonts w:ascii="Sylfaen" w:hAnsi="Sylfaen"/>
          <w:color w:val="000000" w:themeColor="text1"/>
        </w:rPr>
        <w:t>3</w:t>
      </w:r>
      <w:r w:rsidRPr="006A46A9">
        <w:rPr>
          <w:rFonts w:ascii="Sylfaen" w:hAnsi="Sylfaen"/>
          <w:color w:val="000000" w:themeColor="text1"/>
          <w:lang w:val="ka-GE"/>
        </w:rPr>
        <w:t xml:space="preserve"> წელს</w:t>
      </w:r>
      <w:r w:rsidRPr="006A46A9">
        <w:rPr>
          <w:rFonts w:ascii="Sylfaen" w:hAnsi="Sylfaen"/>
          <w:color w:val="000000" w:themeColor="text1"/>
        </w:rPr>
        <w:t xml:space="preserve"> </w:t>
      </w:r>
      <w:r w:rsidRPr="006A46A9">
        <w:rPr>
          <w:rFonts w:ascii="Sylfaen" w:hAnsi="Sylfaen"/>
          <w:color w:val="000000" w:themeColor="text1"/>
          <w:lang w:val="ka-GE"/>
        </w:rPr>
        <w:t>დაგეგმილიდან განხორციელდა: სამინისტროს მატერიალურ ტექნიკური ბაზა განახლდა</w:t>
      </w:r>
      <w:r w:rsidRPr="006A46A9">
        <w:rPr>
          <w:rFonts w:ascii="Sylfaen" w:hAnsi="Sylfaen"/>
          <w:lang w:val="ka-GE"/>
        </w:rPr>
        <w:t xml:space="preserve"> </w:t>
      </w:r>
      <w:r w:rsidRPr="006A46A9">
        <w:rPr>
          <w:rFonts w:ascii="Sylfaen" w:hAnsi="Sylfaen"/>
          <w:color w:val="000000" w:themeColor="text1"/>
          <w:lang w:val="ka-GE"/>
        </w:rPr>
        <w:t xml:space="preserve">5%-ით;  </w:t>
      </w:r>
    </w:p>
    <w:p w:rsidR="00325959" w:rsidRPr="006A46A9" w:rsidRDefault="00325959" w:rsidP="00C3739E">
      <w:pPr>
        <w:tabs>
          <w:tab w:val="left" w:pos="450"/>
        </w:tabs>
        <w:spacing w:line="240" w:lineRule="auto"/>
        <w:jc w:val="both"/>
        <w:rPr>
          <w:rFonts w:ascii="Sylfaen" w:hAnsi="Sylfaen"/>
          <w:lang w:val="ka-GE"/>
        </w:rPr>
      </w:pPr>
      <w:r w:rsidRPr="006A46A9">
        <w:rPr>
          <w:rFonts w:ascii="Sylfaen" w:eastAsia="Sylfaen" w:hAnsi="Sylfaen"/>
          <w:color w:val="000000"/>
          <w:lang w:val="ka-GE"/>
        </w:rPr>
        <w:t xml:space="preserve">სამინისტროს ავტოპარკი განახლებულია </w:t>
      </w:r>
      <w:r w:rsidRPr="006A46A9">
        <w:rPr>
          <w:rFonts w:ascii="Sylfaen" w:eastAsia="Sylfaen" w:hAnsi="Sylfaen"/>
          <w:color w:val="000000"/>
        </w:rPr>
        <w:t>3%-ით</w:t>
      </w:r>
      <w:r w:rsidRPr="006A46A9">
        <w:rPr>
          <w:rFonts w:ascii="Sylfaen" w:eastAsia="Sylfaen" w:hAnsi="Sylfaen"/>
          <w:color w:val="000000"/>
          <w:lang w:val="ka-GE"/>
        </w:rPr>
        <w:t>:</w:t>
      </w:r>
      <w:r w:rsidRPr="006A46A9">
        <w:rPr>
          <w:rFonts w:ascii="Sylfaen" w:eastAsia="Sylfaen" w:hAnsi="Sylfaen"/>
          <w:lang w:val="ka-GE"/>
        </w:rPr>
        <w:t xml:space="preserve">რეაბილიტირებულია სამინისტროს ინფრასტრუქტურის დაახლოებით 5%, აშენებულია - 2 შენობა; </w:t>
      </w:r>
    </w:p>
    <w:p w:rsidR="00325959" w:rsidRPr="006A46A9" w:rsidRDefault="00325959" w:rsidP="00C3739E">
      <w:pPr>
        <w:pStyle w:val="Normal0"/>
        <w:jc w:val="both"/>
        <w:rPr>
          <w:rFonts w:ascii="Sylfaen" w:hAnsi="Sylfaen"/>
          <w:sz w:val="22"/>
          <w:szCs w:val="22"/>
          <w:lang w:val="ka-GE"/>
        </w:rPr>
      </w:pPr>
      <w:r w:rsidRPr="006A46A9">
        <w:rPr>
          <w:rFonts w:ascii="Sylfaen" w:hAnsi="Sylfaen"/>
          <w:sz w:val="22"/>
          <w:szCs w:val="22"/>
          <w:lang w:val="ka-GE"/>
        </w:rPr>
        <w:t xml:space="preserve">5. </w:t>
      </w:r>
      <w:r w:rsidRPr="006A46A9">
        <w:rPr>
          <w:rFonts w:ascii="Sylfaen" w:eastAsia="Sylfaen" w:hAnsi="Sylfaen"/>
          <w:sz w:val="22"/>
          <w:szCs w:val="22"/>
          <w:lang w:val="ka-GE"/>
        </w:rPr>
        <w:t xml:space="preserve">ინდიკატორის დასახელება - </w:t>
      </w:r>
      <w:r w:rsidRPr="006A46A9">
        <w:rPr>
          <w:rFonts w:ascii="Sylfaen" w:eastAsia="Sylfaen" w:hAnsi="Sylfaen"/>
          <w:color w:val="000000"/>
          <w:sz w:val="22"/>
          <w:szCs w:val="22"/>
        </w:rPr>
        <w:t>პოლიციელების საცხოვრებლით უზრუნველყოფის მაჩვენებელი;</w:t>
      </w:r>
    </w:p>
    <w:p w:rsidR="00325959" w:rsidRPr="006A46A9" w:rsidRDefault="00325959" w:rsidP="00C3739E">
      <w:pPr>
        <w:tabs>
          <w:tab w:val="left" w:pos="990"/>
        </w:tabs>
        <w:autoSpaceDE w:val="0"/>
        <w:autoSpaceDN w:val="0"/>
        <w:adjustRightInd w:val="0"/>
        <w:spacing w:line="240" w:lineRule="auto"/>
        <w:jc w:val="both"/>
        <w:rPr>
          <w:rFonts w:ascii="Sylfaen" w:eastAsia="Sylfaen" w:hAnsi="Sylfaen"/>
          <w:color w:val="000000"/>
        </w:rPr>
      </w:pPr>
      <w:r w:rsidRPr="006A46A9">
        <w:rPr>
          <w:rFonts w:ascii="Sylfaen" w:hAnsi="Sylfaen"/>
          <w:lang w:val="ka-GE"/>
        </w:rPr>
        <w:t xml:space="preserve">დაგეგმილი საბაზისო მაჩვენებელი - </w:t>
      </w:r>
      <w:r w:rsidRPr="006A46A9">
        <w:rPr>
          <w:rFonts w:ascii="Sylfaen" w:eastAsia="Sylfaen" w:hAnsi="Sylfaen"/>
          <w:color w:val="000000"/>
        </w:rPr>
        <w:t>სამინისტროს მოსამსახურეთათვის სოციალური დაცვის გარანტიების გაუმჯობესების მიზნით განხორციელდა არაერთი პროექტი. მათ შორის ბოლო წლებში, ექსპლუატაციაში შევიდა და თანამშრომლებს გადაეცათ თბილისსა და რუსთავში 166 საცხოვრებელი ბინა;</w:t>
      </w:r>
    </w:p>
    <w:p w:rsidR="00325959" w:rsidRPr="006A46A9" w:rsidRDefault="00325959" w:rsidP="00C3739E">
      <w:pPr>
        <w:pStyle w:val="Normal0"/>
        <w:jc w:val="both"/>
        <w:rPr>
          <w:rFonts w:ascii="Sylfaen" w:eastAsia="Sylfaen" w:hAnsi="Sylfaen"/>
          <w:color w:val="000000"/>
          <w:sz w:val="22"/>
          <w:szCs w:val="22"/>
        </w:rPr>
      </w:pPr>
      <w:r w:rsidRPr="006A46A9">
        <w:rPr>
          <w:rFonts w:ascii="Sylfaen" w:hAnsi="Sylfaen"/>
          <w:sz w:val="22"/>
          <w:szCs w:val="22"/>
          <w:lang w:val="ka-GE"/>
        </w:rPr>
        <w:t xml:space="preserve">დაგეგმილი მიზნობრივი მაჩვენებელი - </w:t>
      </w:r>
      <w:r w:rsidRPr="006A46A9">
        <w:rPr>
          <w:rFonts w:ascii="Sylfaen" w:eastAsia="Sylfaen" w:hAnsi="Sylfaen"/>
          <w:color w:val="000000"/>
          <w:sz w:val="22"/>
          <w:szCs w:val="22"/>
        </w:rPr>
        <w:t xml:space="preserve">აშენებულია 1100 ბინიანი „პოლიციის ქალაქი“; </w:t>
      </w:r>
    </w:p>
    <w:p w:rsidR="00325959" w:rsidRPr="006A46A9" w:rsidRDefault="00325959" w:rsidP="00C3739E">
      <w:pPr>
        <w:pStyle w:val="Normal0"/>
        <w:jc w:val="both"/>
        <w:rPr>
          <w:rFonts w:ascii="Sylfaen" w:hAnsi="Sylfaen" w:cs="Sylfaen"/>
          <w:sz w:val="22"/>
          <w:szCs w:val="22"/>
          <w:lang w:val="ka-GE"/>
        </w:rPr>
      </w:pPr>
      <w:r w:rsidRPr="006A46A9">
        <w:rPr>
          <w:rFonts w:ascii="Sylfaen" w:hAnsi="Sylfaen"/>
          <w:sz w:val="22"/>
          <w:szCs w:val="22"/>
          <w:lang w:val="ka-GE"/>
        </w:rPr>
        <w:t>მიღწეული საბოლოო შედეგის შეფასების ინდიკატორი - 202</w:t>
      </w:r>
      <w:r w:rsidRPr="006A46A9">
        <w:rPr>
          <w:rFonts w:ascii="Sylfaen" w:hAnsi="Sylfaen"/>
          <w:sz w:val="22"/>
          <w:szCs w:val="22"/>
        </w:rPr>
        <w:t>3</w:t>
      </w:r>
      <w:r w:rsidRPr="006A46A9">
        <w:rPr>
          <w:rFonts w:ascii="Sylfaen" w:hAnsi="Sylfaen"/>
          <w:sz w:val="22"/>
          <w:szCs w:val="22"/>
          <w:lang w:val="ka-GE"/>
        </w:rPr>
        <w:t xml:space="preserve"> წელს</w:t>
      </w:r>
      <w:r w:rsidRPr="006A46A9">
        <w:rPr>
          <w:rFonts w:ascii="Sylfaen" w:hAnsi="Sylfaen"/>
          <w:sz w:val="22"/>
          <w:szCs w:val="22"/>
        </w:rPr>
        <w:t xml:space="preserve"> </w:t>
      </w:r>
      <w:r w:rsidRPr="006A46A9">
        <w:rPr>
          <w:rFonts w:ascii="Sylfaen" w:hAnsi="Sylfaen"/>
          <w:sz w:val="22"/>
          <w:szCs w:val="22"/>
          <w:lang w:val="ka-GE"/>
        </w:rPr>
        <w:t>დაგეგმილიდან განხორციელდა:</w:t>
      </w:r>
      <w:r w:rsidRPr="006A46A9">
        <w:rPr>
          <w:rFonts w:ascii="Sylfaen" w:hAnsi="Sylfaen" w:cs="Sylfaen"/>
          <w:sz w:val="22"/>
          <w:szCs w:val="22"/>
          <w:lang w:val="ka-GE"/>
        </w:rPr>
        <w:t xml:space="preserve">სამინისტროს მოსამსახურეთათვის სოციალური დაცვის გარანტიების გაუმჯობესების მიზნით მიმდინარეობდა თბილისში, ანა პოლიტკოვსკაიას ქუჩა N69-ში მდებარე მიწის ნაკვეთზე 1 100 ბინიანი პოლიციის ქალაქის მშენებლობის მიზნით ტერიტორიაზე არსებული შენობა-ნაგებობების სადემონტაჟო სამუშაოების, საჭირო განაშენიანების დეტალური გეგმის, არქიტექტურულ-სამშენებლო პროექტის მომზადებისა და მის საფუძველზე სამშენებლო სამუშაოები </w:t>
      </w:r>
      <w:r w:rsidRPr="006A46A9">
        <w:rPr>
          <w:rFonts w:ascii="Sylfaen" w:eastAsia="Sylfaen" w:hAnsi="Sylfaen"/>
          <w:color w:val="000000"/>
          <w:sz w:val="22"/>
          <w:szCs w:val="22"/>
          <w:lang w:val="ka-GE"/>
        </w:rPr>
        <w:t xml:space="preserve">(აღნიშნული პროექტი ხორციელდება 2022-2027 წლებში, ანაზღაურებულია 2023 წელს გადასახდელი თანხები). </w:t>
      </w:r>
    </w:p>
    <w:p w:rsidR="00325959" w:rsidRPr="006A46A9" w:rsidRDefault="00325959" w:rsidP="00C3739E">
      <w:pPr>
        <w:tabs>
          <w:tab w:val="left" w:pos="450"/>
        </w:tabs>
        <w:spacing w:line="240" w:lineRule="auto"/>
        <w:jc w:val="both"/>
        <w:rPr>
          <w:rFonts w:ascii="Sylfaen" w:hAnsi="Sylfaen" w:cs="Sylfaen"/>
          <w:lang w:val="ka-GE"/>
        </w:rPr>
      </w:pPr>
    </w:p>
    <w:p w:rsidR="00A81EF3" w:rsidRPr="006A46A9" w:rsidRDefault="00A81EF3" w:rsidP="00C3739E">
      <w:pPr>
        <w:pStyle w:val="Heading2"/>
        <w:spacing w:line="240" w:lineRule="auto"/>
        <w:rPr>
          <w:rFonts w:ascii="Sylfaen" w:hAnsi="Sylfaen"/>
          <w:bCs/>
          <w:i/>
          <w:iCs/>
          <w:sz w:val="22"/>
          <w:szCs w:val="22"/>
          <w:lang w:val="ka-GE"/>
        </w:rPr>
      </w:pPr>
      <w:r w:rsidRPr="006A46A9">
        <w:rPr>
          <w:rFonts w:ascii="Sylfaen" w:hAnsi="Sylfaen"/>
          <w:sz w:val="22"/>
          <w:szCs w:val="22"/>
          <w:lang w:val="ka-GE"/>
        </w:rPr>
        <w:t>2.2 თავდაცვის მართვა (პროგრამული კოდი 29 01)</w:t>
      </w:r>
    </w:p>
    <w:p w:rsidR="00A81EF3" w:rsidRPr="006A46A9" w:rsidRDefault="00A81EF3" w:rsidP="00C3739E">
      <w:pPr>
        <w:spacing w:line="240" w:lineRule="auto"/>
        <w:rPr>
          <w:rFonts w:ascii="Sylfaen" w:hAnsi="Sylfaen"/>
          <w:lang w:val="ka-GE"/>
        </w:rPr>
      </w:pPr>
    </w:p>
    <w:p w:rsidR="00A81EF3" w:rsidRPr="006A46A9" w:rsidRDefault="00A81EF3" w:rsidP="00C3739E">
      <w:pPr>
        <w:spacing w:after="0" w:line="240" w:lineRule="auto"/>
        <w:jc w:val="both"/>
        <w:rPr>
          <w:rFonts w:ascii="Sylfaen" w:hAnsi="Sylfaen"/>
          <w:lang w:val="ka-GE"/>
        </w:rPr>
      </w:pPr>
      <w:r w:rsidRPr="006A46A9">
        <w:rPr>
          <w:rFonts w:ascii="Sylfaen" w:hAnsi="Sylfaen"/>
          <w:lang w:val="ka-GE"/>
        </w:rPr>
        <w:lastRenderedPageBreak/>
        <w:t>პროგრამის განმახორციელებელი:</w:t>
      </w:r>
    </w:p>
    <w:p w:rsidR="00A81EF3" w:rsidRPr="006A46A9" w:rsidRDefault="00A81EF3" w:rsidP="00C3739E">
      <w:pPr>
        <w:numPr>
          <w:ilvl w:val="0"/>
          <w:numId w:val="14"/>
        </w:numPr>
        <w:spacing w:after="0" w:line="240" w:lineRule="auto"/>
        <w:ind w:left="900" w:hanging="270"/>
        <w:jc w:val="both"/>
        <w:rPr>
          <w:rFonts w:ascii="Sylfaen" w:eastAsia="Sylfaen" w:hAnsi="Sylfaen"/>
          <w:lang w:val="ka-GE"/>
        </w:rPr>
      </w:pPr>
      <w:r w:rsidRPr="006A46A9">
        <w:rPr>
          <w:rFonts w:ascii="Sylfaen" w:eastAsia="Sylfaen" w:hAnsi="Sylfaen"/>
          <w:lang w:val="ka-GE"/>
        </w:rPr>
        <w:t xml:space="preserve">   საქართველოს  თავდაცვის  სამინისტრო;</w:t>
      </w:r>
    </w:p>
    <w:p w:rsidR="00A81EF3" w:rsidRPr="006A46A9" w:rsidRDefault="00A81EF3" w:rsidP="00C3739E">
      <w:pPr>
        <w:spacing w:after="0" w:line="240" w:lineRule="auto"/>
        <w:ind w:left="900"/>
        <w:jc w:val="both"/>
        <w:rPr>
          <w:rFonts w:ascii="Sylfaen" w:eastAsia="Sylfaen" w:hAnsi="Sylfaen"/>
          <w:highlight w:val="yellow"/>
          <w:lang w:val="ka-GE"/>
        </w:rPr>
      </w:pPr>
    </w:p>
    <w:p w:rsidR="00A81EF3"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t>დაგეგმილი</w:t>
      </w:r>
      <w:r w:rsidRPr="006A46A9">
        <w:rPr>
          <w:rFonts w:ascii="Sylfaen" w:hAnsi="Sylfaen"/>
          <w:lang w:val="ka-GE"/>
        </w:rPr>
        <w:t xml:space="preserve"> </w:t>
      </w:r>
      <w:r w:rsidRPr="006A46A9">
        <w:rPr>
          <w:rFonts w:ascii="Sylfaen" w:hAnsi="Sylfaen" w:cs="Sylfaen"/>
          <w:lang w:val="ka-GE"/>
        </w:rPr>
        <w:t>საბოლოო</w:t>
      </w:r>
      <w:r w:rsidRPr="006A46A9">
        <w:rPr>
          <w:rFonts w:ascii="Sylfaen" w:hAnsi="Sylfaen"/>
          <w:lang w:val="ka-GE"/>
        </w:rPr>
        <w:t xml:space="preserve"> </w:t>
      </w:r>
      <w:r w:rsidRPr="006A46A9">
        <w:rPr>
          <w:rFonts w:ascii="Sylfaen" w:hAnsi="Sylfaen" w:cs="Sylfaen"/>
          <w:lang w:val="ka-GE"/>
        </w:rPr>
        <w:t>შედეგები</w:t>
      </w:r>
    </w:p>
    <w:p w:rsidR="00A81EF3" w:rsidRPr="006A46A9" w:rsidRDefault="00A81EF3" w:rsidP="00C3739E">
      <w:pPr>
        <w:spacing w:after="0" w:line="240" w:lineRule="auto"/>
        <w:jc w:val="both"/>
        <w:rPr>
          <w:rFonts w:ascii="Sylfaen" w:hAnsi="Sylfaen" w:cs="Sylfaen"/>
          <w:bCs/>
          <w:iCs/>
          <w:noProof/>
          <w:lang w:val="ka-GE"/>
        </w:rPr>
      </w:pPr>
      <w:r w:rsidRPr="006A46A9">
        <w:rPr>
          <w:rFonts w:ascii="Sylfaen" w:hAnsi="Sylfaen" w:cs="Sylfaen"/>
          <w:bCs/>
          <w:iCs/>
          <w:noProof/>
          <w:lang w:val="ka-GE"/>
        </w:rPr>
        <w:t>შემუშავებულია/განახლებულია სახელმწიფო თავდაცვის დაგეგმვის კონცეპტუალური და ორგანიზაციული ბაზა;</w:t>
      </w:r>
    </w:p>
    <w:p w:rsidR="00A81EF3" w:rsidRPr="006A46A9" w:rsidRDefault="00A81EF3" w:rsidP="00C3739E">
      <w:pPr>
        <w:spacing w:after="0" w:line="240" w:lineRule="auto"/>
        <w:jc w:val="both"/>
        <w:rPr>
          <w:rFonts w:ascii="Sylfaen" w:hAnsi="Sylfaen" w:cs="Sylfaen"/>
          <w:bCs/>
          <w:iCs/>
          <w:noProof/>
          <w:lang w:val="ka-GE"/>
        </w:rPr>
      </w:pPr>
      <w:r w:rsidRPr="006A46A9">
        <w:rPr>
          <w:rFonts w:ascii="Sylfaen" w:hAnsi="Sylfaen" w:cs="Sylfaen"/>
          <w:bCs/>
          <w:iCs/>
          <w:noProof/>
          <w:lang w:val="ka-GE"/>
        </w:rPr>
        <w:t xml:space="preserve">თავდაცვის სამინისტროს მიერ განხორციელებული ღონისძიებების შესახებ ინფორმირებული საზოგადოება; </w:t>
      </w:r>
      <w:r w:rsidRPr="006A46A9">
        <w:rPr>
          <w:rFonts w:ascii="Sylfaen" w:hAnsi="Sylfaen" w:cs="Sylfaen"/>
          <w:bCs/>
          <w:iCs/>
          <w:noProof/>
          <w:lang w:val="ka-GE"/>
        </w:rPr>
        <w:br/>
        <w:t>ნატოსა და ევროკავშირთან, ასევე ამ ორგანიზაციების წევრ ქვეყნებთან გაზრდილი ურთიერთთავსებადობა;</w:t>
      </w:r>
      <w:r w:rsidRPr="006A46A9">
        <w:rPr>
          <w:rFonts w:ascii="Sylfaen" w:hAnsi="Sylfaen" w:cs="Sylfaen"/>
          <w:bCs/>
          <w:iCs/>
          <w:noProof/>
          <w:lang w:val="ka-GE"/>
        </w:rPr>
        <w:br/>
        <w:t>საქართველოს პარტნიორ ქვეყნებში და საერთაშორისო და რეგიონულ ორგანიზაციებში (ნატო, ევროკავშირი, გაერო, ეუთო, სამხრეთ-აღმოსავლეთ ევროპის თავდაცვის მინისტერიალი და სხვა ორგანიზაციები) ორმხრივი/მრავალმხრივი თანამშრომლობის გაღრმავება და საქართველოს პოლიტიკური მხარდაჭერის გაზრდა;</w:t>
      </w:r>
    </w:p>
    <w:p w:rsidR="00A81EF3" w:rsidRPr="006A46A9" w:rsidRDefault="00A81EF3" w:rsidP="00C3739E">
      <w:pPr>
        <w:spacing w:after="0" w:line="240" w:lineRule="auto"/>
        <w:jc w:val="both"/>
        <w:rPr>
          <w:rFonts w:ascii="Sylfaen" w:hAnsi="Sylfaen" w:cs="Sylfaen"/>
          <w:bCs/>
          <w:iCs/>
          <w:noProof/>
          <w:lang w:val="ka-GE"/>
        </w:rPr>
      </w:pPr>
      <w:r w:rsidRPr="006A46A9">
        <w:rPr>
          <w:rFonts w:ascii="Sylfaen" w:hAnsi="Sylfaen" w:cs="Sylfaen"/>
          <w:bCs/>
          <w:iCs/>
          <w:noProof/>
          <w:lang w:val="ka-GE"/>
        </w:rPr>
        <w:t>ახალ პარტნიორ ქვეყნებთან ორმხრივი თანამშრომლობის ფორმატები შემუშავებულია/განხორციელებულია.</w:t>
      </w:r>
    </w:p>
    <w:p w:rsidR="00A81EF3" w:rsidRPr="006A46A9" w:rsidRDefault="00A81EF3"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color w:val="000000" w:themeColor="text1"/>
          <w:lang w:val="ka-GE"/>
        </w:rPr>
      </w:pPr>
    </w:p>
    <w:p w:rsidR="00A81EF3"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t>მიღწეული</w:t>
      </w:r>
      <w:r w:rsidRPr="006A46A9">
        <w:rPr>
          <w:rFonts w:ascii="Sylfaen" w:hAnsi="Sylfaen"/>
          <w:lang w:val="ka-GE"/>
        </w:rPr>
        <w:t xml:space="preserve"> </w:t>
      </w:r>
      <w:r w:rsidRPr="006A46A9">
        <w:rPr>
          <w:rFonts w:ascii="Sylfaen" w:hAnsi="Sylfaen" w:cs="Sylfaen"/>
          <w:lang w:val="ka-GE"/>
        </w:rPr>
        <w:t>საბოლოო</w:t>
      </w:r>
      <w:r w:rsidRPr="006A46A9">
        <w:rPr>
          <w:rFonts w:ascii="Sylfaen" w:hAnsi="Sylfaen"/>
          <w:lang w:val="ka-GE"/>
        </w:rPr>
        <w:t xml:space="preserve"> </w:t>
      </w:r>
      <w:r w:rsidRPr="006A46A9">
        <w:rPr>
          <w:rFonts w:ascii="Sylfaen" w:hAnsi="Sylfaen" w:cs="Sylfaen"/>
          <w:lang w:val="ka-GE"/>
        </w:rPr>
        <w:t xml:space="preserve">შედეგები </w:t>
      </w:r>
    </w:p>
    <w:p w:rsidR="00A81EF3" w:rsidRPr="006A46A9" w:rsidRDefault="00A81EF3" w:rsidP="00C3739E">
      <w:pPr>
        <w:spacing w:after="0" w:line="240" w:lineRule="auto"/>
        <w:jc w:val="both"/>
        <w:rPr>
          <w:rFonts w:ascii="Sylfaen" w:hAnsi="Sylfaen" w:cs="Sylfaen"/>
          <w:bCs/>
          <w:iCs/>
          <w:noProof/>
          <w:lang w:val="ka-GE"/>
        </w:rPr>
      </w:pPr>
      <w:r w:rsidRPr="006A46A9">
        <w:rPr>
          <w:rFonts w:ascii="Sylfaen" w:hAnsi="Sylfaen" w:cs="Sylfaen"/>
          <w:bCs/>
          <w:iCs/>
          <w:noProof/>
          <w:lang w:val="ka-GE"/>
        </w:rPr>
        <w:t>შემუშავდა და დამტკიცდა უწყებრივი დონის სტრატეგიული დოკუმენტები;</w:t>
      </w:r>
    </w:p>
    <w:p w:rsidR="00A81EF3" w:rsidRPr="006A46A9" w:rsidRDefault="00A81EF3" w:rsidP="00C3739E">
      <w:pPr>
        <w:spacing w:after="0" w:line="240" w:lineRule="auto"/>
        <w:jc w:val="both"/>
        <w:rPr>
          <w:rFonts w:ascii="Sylfaen" w:hAnsi="Sylfaen" w:cs="Sylfaen"/>
          <w:bCs/>
          <w:iCs/>
          <w:noProof/>
          <w:lang w:val="ka-GE"/>
        </w:rPr>
      </w:pPr>
      <w:r w:rsidRPr="006A46A9">
        <w:rPr>
          <w:rFonts w:ascii="Sylfaen" w:hAnsi="Sylfaen" w:cs="Sylfaen"/>
          <w:bCs/>
          <w:iCs/>
          <w:noProof/>
          <w:lang w:val="ka-GE"/>
        </w:rPr>
        <w:t>მასობრივი ინფორმაციის საშუალებით საზოგადოებას მიეწოდა ინფორმაცია საქართველოს თავდაცვის სამინისტროსა და თავდაცვის ძალებში მიმდინარე რეფორმებისა და ღონისძიებების შესახებ;</w:t>
      </w:r>
    </w:p>
    <w:p w:rsidR="00A81EF3" w:rsidRPr="006A46A9" w:rsidRDefault="00A81EF3" w:rsidP="00C3739E">
      <w:pPr>
        <w:spacing w:after="0" w:line="240" w:lineRule="auto"/>
        <w:jc w:val="both"/>
        <w:rPr>
          <w:rFonts w:ascii="Sylfaen" w:hAnsi="Sylfaen" w:cs="Sylfaen"/>
          <w:bCs/>
          <w:iCs/>
          <w:noProof/>
          <w:lang w:val="ka-GE"/>
        </w:rPr>
      </w:pPr>
      <w:r w:rsidRPr="006A46A9">
        <w:rPr>
          <w:rFonts w:ascii="Sylfaen" w:hAnsi="Sylfaen" w:cs="Sylfaen"/>
          <w:bCs/>
          <w:iCs/>
          <w:noProof/>
          <w:lang w:val="ka-GE"/>
        </w:rPr>
        <w:t>გაიზარდა და გაღრმავდა თანამშრომლობა ნატოსთან, ევროკავშირთან და სხვა საერთაშორისო ორგანიზაციებთან;</w:t>
      </w:r>
    </w:p>
    <w:p w:rsidR="00A81EF3" w:rsidRPr="006A46A9" w:rsidRDefault="00A81EF3" w:rsidP="00C3739E">
      <w:pPr>
        <w:spacing w:after="0" w:line="240" w:lineRule="auto"/>
        <w:jc w:val="both"/>
        <w:rPr>
          <w:rFonts w:ascii="Sylfaen" w:hAnsi="Sylfaen" w:cs="Sylfaen"/>
          <w:bCs/>
          <w:iCs/>
          <w:noProof/>
          <w:lang w:val="ka-GE"/>
        </w:rPr>
      </w:pPr>
      <w:r w:rsidRPr="006A46A9">
        <w:rPr>
          <w:rFonts w:ascii="Sylfaen" w:hAnsi="Sylfaen" w:cs="Sylfaen"/>
          <w:bCs/>
          <w:iCs/>
          <w:noProof/>
          <w:lang w:val="ka-GE"/>
        </w:rPr>
        <w:t>პარტნიორ ქვეყნებთან განხორციელდა ორმხრივი თანამშრომლობის გეგმებით გათვალისწინებული ღონისძიებების ძირითადი ნაწილი;</w:t>
      </w:r>
    </w:p>
    <w:p w:rsidR="00A81EF3" w:rsidRPr="006A46A9" w:rsidRDefault="00A81EF3" w:rsidP="00C3739E">
      <w:pPr>
        <w:spacing w:after="0" w:line="240" w:lineRule="auto"/>
        <w:jc w:val="both"/>
        <w:rPr>
          <w:rFonts w:ascii="Sylfaen" w:hAnsi="Sylfaen" w:cs="Sylfaen"/>
          <w:bCs/>
          <w:iCs/>
          <w:noProof/>
          <w:lang w:val="ka-GE"/>
        </w:rPr>
      </w:pPr>
      <w:r w:rsidRPr="006A46A9">
        <w:rPr>
          <w:rFonts w:ascii="Sylfaen" w:hAnsi="Sylfaen" w:cs="Sylfaen"/>
          <w:bCs/>
          <w:iCs/>
          <w:noProof/>
          <w:lang w:val="ka-GE"/>
        </w:rPr>
        <w:t>შესრულდა საქართველოს მიერ აღებული საერთაშორისო ვალდებულებები და დამატებით ინიცირებულ იქნა 2 პარტნიორ ქვეყანასთან ურთიერთობა.</w:t>
      </w:r>
    </w:p>
    <w:p w:rsidR="00A81EF3" w:rsidRPr="006A46A9" w:rsidRDefault="00A81EF3" w:rsidP="00C3739E">
      <w:pPr>
        <w:spacing w:after="0" w:line="240" w:lineRule="auto"/>
        <w:jc w:val="both"/>
        <w:rPr>
          <w:rFonts w:ascii="Sylfaen" w:hAnsi="Sylfaen" w:cs="Sylfaen"/>
          <w:bCs/>
          <w:iCs/>
          <w:noProof/>
          <w:lang w:val="ka-GE"/>
        </w:rPr>
      </w:pPr>
    </w:p>
    <w:p w:rsidR="00A81EF3"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t>დაგეგმილი და მიღწეული საბოლოო შედეგების შეფასების ინდიკატორები</w:t>
      </w:r>
    </w:p>
    <w:p w:rsidR="00A81EF3" w:rsidRPr="006A46A9" w:rsidRDefault="00A81EF3"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t xml:space="preserve">1. ინდიკატორის დასახელება - უწყებრივი დონის კონცეპტუალური და ორგანიზაციული დოკუმენტები; </w:t>
      </w:r>
      <w:r w:rsidRPr="006A46A9">
        <w:rPr>
          <w:rFonts w:ascii="Sylfaen" w:eastAsia="Sylfaen" w:hAnsi="Sylfaen"/>
          <w:color w:val="000000"/>
          <w:sz w:val="22"/>
          <w:szCs w:val="22"/>
          <w:lang w:val="ka-GE"/>
        </w:rPr>
        <w:br/>
        <w:t>საბაზისო მაჩვენებელი - შემუშავდა და დამტკიცდა „თავდაცვის სტრატეგიული დაგეგმვის, მონიტორინგისა და შეფასების სახელმძღვანელო“; „თავდაცვის პოლიტიკისა და დაგეგმვის დოკუმენტების შემუშავების სახელმძღვანელო“; თავდაცვის სტრატეგიული მიმოხილვის სამოქმედო გეგმა 2021-2025; თავდაცვის მინისტრის დირექტივები 2022;</w:t>
      </w:r>
    </w:p>
    <w:p w:rsidR="00A81EF3" w:rsidRPr="006A46A9" w:rsidRDefault="00A81EF3"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t>მიზნობრივი მაჩვენებელი - ნორმატიული აქტებითა და ეროვნული დონის სტრატეგიული დოკუმენტების შესაბამისად საქართველოს თავდაცვის სამინისტროს კონცეპტუალური დოკუმენტების შემუშავება, განახლება;</w:t>
      </w:r>
    </w:p>
    <w:p w:rsidR="00A81EF3"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t>მიღწეული საბოლოო შედეგის შეფასების ინდიკატორი</w:t>
      </w:r>
    </w:p>
    <w:p w:rsidR="00A81EF3"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t>დამტკიცებულია</w:t>
      </w:r>
      <w:r w:rsidRPr="006A46A9">
        <w:rPr>
          <w:rFonts w:ascii="Sylfaen" w:hAnsi="Sylfaen"/>
          <w:lang w:val="ka-GE"/>
        </w:rPr>
        <w:t xml:space="preserve"> </w:t>
      </w:r>
      <w:r w:rsidRPr="006A46A9">
        <w:rPr>
          <w:rFonts w:ascii="Sylfaen" w:hAnsi="Sylfaen" w:cs="Sylfaen"/>
          <w:lang w:val="ka-GE"/>
        </w:rPr>
        <w:t>2</w:t>
      </w:r>
      <w:r w:rsidRPr="006A46A9">
        <w:rPr>
          <w:rFonts w:ascii="Sylfaen" w:hAnsi="Sylfaen"/>
          <w:lang w:val="ka-GE"/>
        </w:rPr>
        <w:t xml:space="preserve"> </w:t>
      </w:r>
      <w:r w:rsidRPr="006A46A9">
        <w:rPr>
          <w:rFonts w:ascii="Sylfaen" w:hAnsi="Sylfaen" w:cs="Sylfaen"/>
          <w:lang w:val="ka-GE"/>
        </w:rPr>
        <w:t>უწყებრივი</w:t>
      </w:r>
      <w:r w:rsidRPr="006A46A9">
        <w:rPr>
          <w:rFonts w:ascii="Sylfaen" w:hAnsi="Sylfaen"/>
          <w:lang w:val="ka-GE"/>
        </w:rPr>
        <w:t xml:space="preserve"> </w:t>
      </w:r>
      <w:r w:rsidRPr="006A46A9">
        <w:rPr>
          <w:rFonts w:ascii="Sylfaen" w:hAnsi="Sylfaen" w:cs="Sylfaen"/>
          <w:lang w:val="ka-GE"/>
        </w:rPr>
        <w:t>დონის</w:t>
      </w:r>
      <w:r w:rsidRPr="006A46A9">
        <w:rPr>
          <w:rFonts w:ascii="Sylfaen" w:hAnsi="Sylfaen"/>
          <w:lang w:val="ka-GE"/>
        </w:rPr>
        <w:t xml:space="preserve"> </w:t>
      </w:r>
      <w:r w:rsidRPr="006A46A9">
        <w:rPr>
          <w:rFonts w:ascii="Sylfaen" w:hAnsi="Sylfaen" w:cs="Sylfaen"/>
          <w:lang w:val="ka-GE"/>
        </w:rPr>
        <w:t>კონცეპტუალური</w:t>
      </w:r>
      <w:r w:rsidRPr="006A46A9">
        <w:rPr>
          <w:rFonts w:ascii="Sylfaen" w:hAnsi="Sylfaen"/>
          <w:lang w:val="ka-GE"/>
        </w:rPr>
        <w:t xml:space="preserve"> </w:t>
      </w:r>
      <w:r w:rsidRPr="006A46A9">
        <w:rPr>
          <w:rFonts w:ascii="Sylfaen" w:hAnsi="Sylfaen" w:cs="Sylfaen"/>
          <w:lang w:val="ka-GE"/>
        </w:rPr>
        <w:t>დოკუმენტი და შემუშავებულია</w:t>
      </w:r>
      <w:r w:rsidRPr="006A46A9">
        <w:rPr>
          <w:rFonts w:ascii="Sylfaen" w:hAnsi="Sylfaen"/>
          <w:lang w:val="ka-GE"/>
        </w:rPr>
        <w:t xml:space="preserve"> </w:t>
      </w:r>
      <w:r w:rsidRPr="006A46A9">
        <w:rPr>
          <w:rFonts w:ascii="Sylfaen" w:hAnsi="Sylfaen" w:cs="Sylfaen"/>
          <w:lang w:val="ka-GE"/>
        </w:rPr>
        <w:t>კონცეპტუალური</w:t>
      </w:r>
      <w:r w:rsidRPr="006A46A9">
        <w:rPr>
          <w:rFonts w:ascii="Sylfaen" w:hAnsi="Sylfaen"/>
          <w:lang w:val="ka-GE"/>
        </w:rPr>
        <w:t xml:space="preserve"> </w:t>
      </w:r>
      <w:r w:rsidRPr="006A46A9">
        <w:rPr>
          <w:rFonts w:ascii="Sylfaen" w:hAnsi="Sylfaen" w:cs="Sylfaen"/>
          <w:lang w:val="ka-GE"/>
        </w:rPr>
        <w:t>დოკუმენტების</w:t>
      </w:r>
      <w:r w:rsidRPr="006A46A9">
        <w:rPr>
          <w:rFonts w:ascii="Sylfaen" w:hAnsi="Sylfaen"/>
          <w:lang w:val="ka-GE"/>
        </w:rPr>
        <w:t xml:space="preserve"> </w:t>
      </w:r>
      <w:r w:rsidRPr="006A46A9">
        <w:rPr>
          <w:rFonts w:ascii="Sylfaen" w:hAnsi="Sylfaen" w:cs="Sylfaen"/>
          <w:lang w:val="ka-GE"/>
        </w:rPr>
        <w:t>შესაბამისი</w:t>
      </w:r>
      <w:r w:rsidRPr="006A46A9">
        <w:rPr>
          <w:rFonts w:ascii="Sylfaen" w:hAnsi="Sylfaen"/>
          <w:lang w:val="ka-GE"/>
        </w:rPr>
        <w:t xml:space="preserve"> 5 </w:t>
      </w:r>
      <w:r w:rsidRPr="006A46A9">
        <w:rPr>
          <w:rFonts w:ascii="Sylfaen" w:hAnsi="Sylfaen" w:cs="Sylfaen"/>
          <w:lang w:val="ka-GE"/>
        </w:rPr>
        <w:t>ორგანიზაციული</w:t>
      </w:r>
      <w:r w:rsidRPr="006A46A9">
        <w:rPr>
          <w:rFonts w:ascii="Sylfaen" w:hAnsi="Sylfaen"/>
          <w:lang w:val="ka-GE"/>
        </w:rPr>
        <w:t xml:space="preserve"> </w:t>
      </w:r>
      <w:r w:rsidRPr="006A46A9">
        <w:rPr>
          <w:rFonts w:ascii="Sylfaen" w:hAnsi="Sylfaen" w:cs="Sylfaen"/>
          <w:lang w:val="ka-GE"/>
        </w:rPr>
        <w:t>დოკუმენტი</w:t>
      </w:r>
      <w:r w:rsidRPr="006A46A9">
        <w:rPr>
          <w:rFonts w:ascii="Sylfaen" w:hAnsi="Sylfaen"/>
          <w:lang w:val="ka-GE"/>
        </w:rPr>
        <w:t>.</w:t>
      </w:r>
    </w:p>
    <w:p w:rsidR="00A81EF3" w:rsidRPr="006A46A9" w:rsidRDefault="00A81EF3" w:rsidP="00C3739E">
      <w:pPr>
        <w:pStyle w:val="Normal0"/>
        <w:jc w:val="both"/>
        <w:rPr>
          <w:rFonts w:ascii="Sylfaen" w:eastAsia="Sylfaen" w:hAnsi="Sylfaen"/>
          <w:color w:val="000000"/>
          <w:sz w:val="22"/>
          <w:szCs w:val="22"/>
          <w:lang w:val="ka-GE"/>
        </w:rPr>
      </w:pPr>
    </w:p>
    <w:p w:rsidR="00A81EF3" w:rsidRPr="006A46A9" w:rsidRDefault="00A81EF3"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t>2. ინდიკატორის დასახელება - ორმხრივი და მრავალმხრივი თანამშრომლობა;</w:t>
      </w:r>
    </w:p>
    <w:p w:rsidR="00A81EF3" w:rsidRPr="006A46A9" w:rsidRDefault="00A81EF3"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lastRenderedPageBreak/>
        <w:t>საბაზისო მაჩვენებელი - 25 პარტნიორ ქვეყანასთან მიმდინარეობს ორმხრივი თანამშრომლობა. ნატოსთან, ევროკავშირთან და სხვა საერთაშორისო ორგანიზაციებთან წარმატებით ხორციელდება თანამშრომლობა სხვადასხვა მიმართულებით;</w:t>
      </w:r>
    </w:p>
    <w:p w:rsidR="00A81EF3" w:rsidRPr="006A46A9" w:rsidRDefault="00A81EF3"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t>მიზნობრივი მაჩვენებელი - პარტნიორ ქვეყნებთან და ორგანიზაციებთან ორმხრივი თანამშრომლობის შენარჩუნება. ახალ პარტნიორ ქვეყნებთან და ორგანიზაციებთან თანამშრომლობის დაწყება და გაღრმავება;</w:t>
      </w:r>
    </w:p>
    <w:p w:rsidR="00A81EF3"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t>მიღწეული საბოლოო შედეგის შეფასების ინდიკატორი</w:t>
      </w:r>
    </w:p>
    <w:p w:rsidR="00A81EF3" w:rsidRPr="006A46A9" w:rsidRDefault="00A81EF3" w:rsidP="00C3739E">
      <w:pPr>
        <w:spacing w:after="0" w:line="240" w:lineRule="auto"/>
        <w:jc w:val="both"/>
        <w:rPr>
          <w:rFonts w:ascii="Sylfaen" w:hAnsi="Sylfaen"/>
          <w:lang w:val="ka-GE"/>
        </w:rPr>
      </w:pPr>
      <w:r w:rsidRPr="006A46A9">
        <w:rPr>
          <w:rFonts w:ascii="Sylfaen" w:hAnsi="Sylfaen" w:cs="Sylfaen"/>
          <w:bCs/>
          <w:lang w:val="ka-GE"/>
        </w:rPr>
        <w:t>ნატო</w:t>
      </w:r>
      <w:r w:rsidRPr="006A46A9">
        <w:rPr>
          <w:rFonts w:ascii="Sylfaen" w:hAnsi="Sylfaen"/>
          <w:bCs/>
          <w:lang w:val="ka-GE"/>
        </w:rPr>
        <w:t>-</w:t>
      </w:r>
      <w:r w:rsidRPr="006A46A9">
        <w:rPr>
          <w:rFonts w:ascii="Sylfaen" w:hAnsi="Sylfaen" w:cs="Sylfaen"/>
          <w:bCs/>
          <w:lang w:val="ka-GE"/>
        </w:rPr>
        <w:t>საქართველოს</w:t>
      </w:r>
      <w:r w:rsidRPr="006A46A9">
        <w:rPr>
          <w:rFonts w:ascii="Sylfaen" w:hAnsi="Sylfaen"/>
          <w:bCs/>
          <w:lang w:val="ka-GE"/>
        </w:rPr>
        <w:t xml:space="preserve"> </w:t>
      </w:r>
      <w:r w:rsidRPr="006A46A9">
        <w:rPr>
          <w:rFonts w:ascii="Sylfaen" w:hAnsi="Sylfaen" w:cs="Sylfaen"/>
          <w:bCs/>
          <w:lang w:val="ka-GE"/>
        </w:rPr>
        <w:t>თანამშრომლობის</w:t>
      </w:r>
      <w:r w:rsidRPr="006A46A9">
        <w:rPr>
          <w:rFonts w:ascii="Sylfaen" w:hAnsi="Sylfaen"/>
          <w:bCs/>
          <w:lang w:val="ka-GE"/>
        </w:rPr>
        <w:t xml:space="preserve"> </w:t>
      </w:r>
      <w:r w:rsidRPr="006A46A9">
        <w:rPr>
          <w:rFonts w:ascii="Sylfaen" w:hAnsi="Sylfaen" w:cs="Sylfaen"/>
          <w:bCs/>
          <w:lang w:val="ka-GE"/>
        </w:rPr>
        <w:t>პრაქტიკული</w:t>
      </w:r>
      <w:r w:rsidRPr="006A46A9">
        <w:rPr>
          <w:rFonts w:ascii="Sylfaen" w:hAnsi="Sylfaen"/>
          <w:bCs/>
          <w:lang w:val="ka-GE"/>
        </w:rPr>
        <w:t xml:space="preserve"> </w:t>
      </w:r>
      <w:r w:rsidRPr="006A46A9">
        <w:rPr>
          <w:rFonts w:ascii="Sylfaen" w:hAnsi="Sylfaen" w:cs="Sylfaen"/>
          <w:bCs/>
          <w:lang w:val="ka-GE"/>
        </w:rPr>
        <w:t>მექანიზმების</w:t>
      </w:r>
      <w:r w:rsidRPr="006A46A9">
        <w:rPr>
          <w:rFonts w:ascii="Sylfaen" w:hAnsi="Sylfaen"/>
          <w:bCs/>
          <w:lang w:val="ka-GE"/>
        </w:rPr>
        <w:t xml:space="preserve"> </w:t>
      </w:r>
      <w:r w:rsidRPr="006A46A9">
        <w:rPr>
          <w:rFonts w:ascii="Sylfaen" w:hAnsi="Sylfaen" w:cs="Sylfaen"/>
          <w:bCs/>
          <w:lang w:val="ka-GE"/>
        </w:rPr>
        <w:t>ფარგლებში</w:t>
      </w:r>
      <w:r w:rsidRPr="006A46A9">
        <w:rPr>
          <w:rFonts w:ascii="Sylfaen" w:hAnsi="Sylfaen"/>
          <w:bCs/>
          <w:lang w:val="ka-GE"/>
        </w:rPr>
        <w:t xml:space="preserve"> (NGC, ANP,PARP, SNGP, ITPP, MC+GEO Work Plan) </w:t>
      </w:r>
      <w:r w:rsidRPr="006A46A9">
        <w:rPr>
          <w:rFonts w:ascii="Sylfaen" w:hAnsi="Sylfaen" w:cs="Sylfaen"/>
          <w:bCs/>
          <w:lang w:val="ka-GE"/>
        </w:rPr>
        <w:t>თავდაცვის</w:t>
      </w:r>
      <w:r w:rsidRPr="006A46A9">
        <w:rPr>
          <w:rFonts w:ascii="Sylfaen" w:hAnsi="Sylfaen"/>
          <w:bCs/>
          <w:lang w:val="ka-GE"/>
        </w:rPr>
        <w:t xml:space="preserve"> </w:t>
      </w:r>
      <w:r w:rsidRPr="006A46A9">
        <w:rPr>
          <w:rFonts w:ascii="Sylfaen" w:hAnsi="Sylfaen" w:cs="Sylfaen"/>
          <w:bCs/>
          <w:lang w:val="ka-GE"/>
        </w:rPr>
        <w:t>სფეროში</w:t>
      </w:r>
      <w:r w:rsidRPr="006A46A9">
        <w:rPr>
          <w:rFonts w:ascii="Sylfaen" w:hAnsi="Sylfaen"/>
          <w:bCs/>
          <w:lang w:val="ka-GE"/>
        </w:rPr>
        <w:t xml:space="preserve"> </w:t>
      </w:r>
      <w:r w:rsidRPr="006A46A9">
        <w:rPr>
          <w:rFonts w:ascii="Sylfaen" w:hAnsi="Sylfaen" w:cs="Sylfaen"/>
          <w:bCs/>
          <w:lang w:val="ka-GE"/>
        </w:rPr>
        <w:t>ალიანსის</w:t>
      </w:r>
      <w:r w:rsidRPr="006A46A9">
        <w:rPr>
          <w:rFonts w:ascii="Sylfaen" w:hAnsi="Sylfaen"/>
          <w:bCs/>
          <w:lang w:val="ka-GE"/>
        </w:rPr>
        <w:t xml:space="preserve"> </w:t>
      </w:r>
      <w:r w:rsidRPr="006A46A9">
        <w:rPr>
          <w:rFonts w:ascii="Sylfaen" w:hAnsi="Sylfaen" w:cs="Sylfaen"/>
          <w:bCs/>
          <w:lang w:val="ka-GE"/>
        </w:rPr>
        <w:t>წინაშე</w:t>
      </w:r>
      <w:r w:rsidRPr="006A46A9">
        <w:rPr>
          <w:rFonts w:ascii="Sylfaen" w:hAnsi="Sylfaen"/>
          <w:bCs/>
          <w:lang w:val="ka-GE"/>
        </w:rPr>
        <w:t xml:space="preserve"> </w:t>
      </w:r>
      <w:r w:rsidRPr="006A46A9">
        <w:rPr>
          <w:rFonts w:ascii="Sylfaen" w:hAnsi="Sylfaen" w:cs="Sylfaen"/>
          <w:bCs/>
          <w:lang w:val="ka-GE"/>
        </w:rPr>
        <w:t>განისაზღვრა</w:t>
      </w:r>
      <w:r w:rsidRPr="006A46A9">
        <w:rPr>
          <w:rFonts w:ascii="Sylfaen" w:hAnsi="Sylfaen"/>
          <w:bCs/>
          <w:lang w:val="ka-GE"/>
        </w:rPr>
        <w:t xml:space="preserve"> </w:t>
      </w:r>
      <w:r w:rsidRPr="006A46A9">
        <w:rPr>
          <w:rFonts w:ascii="Sylfaen" w:hAnsi="Sylfaen" w:cs="Sylfaen"/>
          <w:bCs/>
          <w:lang w:val="ka-GE"/>
        </w:rPr>
        <w:t>და</w:t>
      </w:r>
      <w:r w:rsidRPr="006A46A9">
        <w:rPr>
          <w:rFonts w:ascii="Sylfaen" w:hAnsi="Sylfaen"/>
          <w:bCs/>
          <w:lang w:val="ka-GE"/>
        </w:rPr>
        <w:t xml:space="preserve"> </w:t>
      </w:r>
      <w:r w:rsidRPr="006A46A9">
        <w:rPr>
          <w:rFonts w:ascii="Sylfaen" w:hAnsi="Sylfaen" w:cs="Sylfaen"/>
          <w:bCs/>
          <w:lang w:val="ka-GE"/>
        </w:rPr>
        <w:t>განახლდა</w:t>
      </w:r>
      <w:r w:rsidRPr="006A46A9">
        <w:rPr>
          <w:rFonts w:ascii="Sylfaen" w:hAnsi="Sylfaen"/>
          <w:bCs/>
          <w:lang w:val="ka-GE"/>
        </w:rPr>
        <w:t xml:space="preserve"> </w:t>
      </w:r>
      <w:r w:rsidRPr="006A46A9">
        <w:rPr>
          <w:rFonts w:ascii="Sylfaen" w:hAnsi="Sylfaen" w:cs="Sylfaen"/>
          <w:bCs/>
          <w:lang w:val="ka-GE"/>
        </w:rPr>
        <w:t>ვალდებულებები</w:t>
      </w:r>
      <w:r w:rsidRPr="006A46A9">
        <w:rPr>
          <w:rFonts w:ascii="Sylfaen" w:hAnsi="Sylfaen"/>
          <w:bCs/>
          <w:lang w:val="ka-GE"/>
        </w:rPr>
        <w:t xml:space="preserve">; </w:t>
      </w:r>
      <w:r w:rsidRPr="006A46A9">
        <w:rPr>
          <w:rFonts w:ascii="Sylfaen" w:hAnsi="Sylfaen" w:cs="Sylfaen"/>
          <w:lang w:val="ka-GE"/>
        </w:rPr>
        <w:t>ნატოსთან</w:t>
      </w:r>
      <w:r w:rsidRPr="006A46A9">
        <w:rPr>
          <w:rFonts w:ascii="Sylfaen" w:hAnsi="Sylfaen"/>
          <w:lang w:val="ka-GE"/>
        </w:rPr>
        <w:t xml:space="preserve"> </w:t>
      </w:r>
      <w:r w:rsidRPr="006A46A9">
        <w:rPr>
          <w:rFonts w:ascii="Sylfaen" w:hAnsi="Sylfaen" w:cs="Sylfaen"/>
          <w:lang w:val="ka-GE"/>
        </w:rPr>
        <w:t>თანამშრომლობის</w:t>
      </w:r>
      <w:r w:rsidRPr="006A46A9">
        <w:rPr>
          <w:rFonts w:ascii="Sylfaen" w:hAnsi="Sylfaen"/>
          <w:lang w:val="ka-GE"/>
        </w:rPr>
        <w:t xml:space="preserve"> </w:t>
      </w:r>
      <w:r w:rsidRPr="006A46A9">
        <w:rPr>
          <w:rFonts w:ascii="Sylfaen" w:hAnsi="Sylfaen" w:cs="Sylfaen"/>
          <w:lang w:val="ka-GE"/>
        </w:rPr>
        <w:t>ფარგლებში</w:t>
      </w:r>
      <w:r w:rsidRPr="006A46A9">
        <w:rPr>
          <w:rFonts w:ascii="Sylfaen" w:hAnsi="Sylfaen"/>
          <w:lang w:val="ka-GE"/>
        </w:rPr>
        <w:t xml:space="preserve"> </w:t>
      </w:r>
      <w:r w:rsidRPr="006A46A9">
        <w:rPr>
          <w:rFonts w:ascii="Sylfaen" w:hAnsi="Sylfaen" w:cs="Sylfaen"/>
          <w:lang w:val="ka-GE"/>
        </w:rPr>
        <w:t>განხორციელდა</w:t>
      </w:r>
      <w:r w:rsidRPr="006A46A9">
        <w:rPr>
          <w:rFonts w:ascii="Sylfaen" w:hAnsi="Sylfaen"/>
          <w:lang w:val="ka-GE"/>
        </w:rPr>
        <w:t xml:space="preserve"> </w:t>
      </w:r>
      <w:r w:rsidRPr="006A46A9">
        <w:rPr>
          <w:rFonts w:ascii="Sylfaen" w:hAnsi="Sylfaen" w:cs="Sylfaen"/>
          <w:lang w:val="ka-GE"/>
        </w:rPr>
        <w:t>მაღალი</w:t>
      </w:r>
      <w:r w:rsidRPr="006A46A9">
        <w:rPr>
          <w:rFonts w:ascii="Sylfaen" w:hAnsi="Sylfaen"/>
          <w:lang w:val="ka-GE"/>
        </w:rPr>
        <w:t xml:space="preserve"> </w:t>
      </w:r>
      <w:r w:rsidRPr="006A46A9">
        <w:rPr>
          <w:rFonts w:ascii="Sylfaen" w:hAnsi="Sylfaen" w:cs="Sylfaen"/>
          <w:lang w:val="ka-GE"/>
        </w:rPr>
        <w:t>დონის</w:t>
      </w:r>
      <w:r w:rsidRPr="006A46A9">
        <w:rPr>
          <w:rFonts w:ascii="Sylfaen" w:hAnsi="Sylfaen"/>
          <w:lang w:val="ka-GE"/>
        </w:rPr>
        <w:t xml:space="preserve"> 7 </w:t>
      </w:r>
      <w:r w:rsidRPr="006A46A9">
        <w:rPr>
          <w:rFonts w:ascii="Sylfaen" w:hAnsi="Sylfaen" w:cs="Sylfaen"/>
          <w:lang w:val="ka-GE"/>
        </w:rPr>
        <w:t>ვიზიტი</w:t>
      </w:r>
      <w:r w:rsidRPr="006A46A9">
        <w:rPr>
          <w:rFonts w:ascii="Sylfaen" w:hAnsi="Sylfaen"/>
          <w:lang w:val="ka-GE"/>
        </w:rPr>
        <w:t xml:space="preserve"> </w:t>
      </w:r>
      <w:r w:rsidRPr="006A46A9">
        <w:rPr>
          <w:rFonts w:ascii="Sylfaen" w:hAnsi="Sylfaen" w:cs="Sylfaen"/>
          <w:lang w:val="ka-GE"/>
        </w:rPr>
        <w:t>საზღვარგარეთ</w:t>
      </w:r>
      <w:r w:rsidRPr="006A46A9">
        <w:rPr>
          <w:rFonts w:ascii="Sylfaen" w:hAnsi="Sylfaen"/>
          <w:lang w:val="ka-GE"/>
        </w:rPr>
        <w:t xml:space="preserve"> </w:t>
      </w:r>
      <w:r w:rsidRPr="006A46A9">
        <w:rPr>
          <w:rFonts w:ascii="Sylfaen" w:hAnsi="Sylfaen" w:cs="Sylfaen"/>
          <w:lang w:val="ka-GE"/>
        </w:rPr>
        <w:t>და</w:t>
      </w:r>
      <w:r w:rsidRPr="006A46A9">
        <w:rPr>
          <w:rFonts w:ascii="Sylfaen" w:hAnsi="Sylfaen"/>
          <w:lang w:val="ka-GE"/>
        </w:rPr>
        <w:t xml:space="preserve"> 13</w:t>
      </w:r>
      <w:r w:rsidRPr="006A46A9">
        <w:rPr>
          <w:rFonts w:ascii="Sylfaen" w:hAnsi="Sylfaen" w:cs="Verdana"/>
          <w:lang w:val="ka-GE"/>
        </w:rPr>
        <w:t> </w:t>
      </w:r>
      <w:r w:rsidRPr="006A46A9">
        <w:rPr>
          <w:rFonts w:ascii="Sylfaen" w:hAnsi="Sylfaen" w:cs="Sylfaen"/>
          <w:lang w:val="ka-GE"/>
        </w:rPr>
        <w:t>ვიზიტი</w:t>
      </w:r>
      <w:r w:rsidRPr="006A46A9">
        <w:rPr>
          <w:rFonts w:ascii="Sylfaen" w:hAnsi="Sylfaen"/>
          <w:lang w:val="ka-GE"/>
        </w:rPr>
        <w:t xml:space="preserve"> </w:t>
      </w:r>
      <w:r w:rsidRPr="006A46A9">
        <w:rPr>
          <w:rFonts w:ascii="Sylfaen" w:hAnsi="Sylfaen" w:cs="Sylfaen"/>
          <w:lang w:val="ka-GE"/>
        </w:rPr>
        <w:t>საქართველოში</w:t>
      </w:r>
      <w:r w:rsidRPr="006A46A9">
        <w:rPr>
          <w:rFonts w:ascii="Sylfaen" w:hAnsi="Sylfaen"/>
          <w:lang w:val="ka-GE"/>
        </w:rPr>
        <w:t xml:space="preserve">; </w:t>
      </w:r>
      <w:r w:rsidRPr="006A46A9">
        <w:rPr>
          <w:rFonts w:ascii="Sylfaen" w:hAnsi="Sylfaen" w:cs="Sylfaen"/>
          <w:lang w:val="ka-GE"/>
        </w:rPr>
        <w:t>შემუშავდა</w:t>
      </w:r>
      <w:r w:rsidRPr="006A46A9">
        <w:rPr>
          <w:rFonts w:ascii="Sylfaen" w:hAnsi="Sylfaen" w:cstheme="minorHAnsi"/>
          <w:lang w:val="ka-GE"/>
        </w:rPr>
        <w:t xml:space="preserve"> </w:t>
      </w:r>
      <w:r w:rsidRPr="006A46A9">
        <w:rPr>
          <w:rFonts w:ascii="Sylfaen" w:hAnsi="Sylfaen" w:cs="Sylfaen"/>
          <w:lang w:val="ka-GE"/>
        </w:rPr>
        <w:t>და</w:t>
      </w:r>
      <w:r w:rsidRPr="006A46A9">
        <w:rPr>
          <w:rFonts w:ascii="Sylfaen" w:hAnsi="Sylfaen" w:cstheme="minorHAnsi"/>
          <w:lang w:val="ka-GE"/>
        </w:rPr>
        <w:t xml:space="preserve"> </w:t>
      </w:r>
      <w:r w:rsidRPr="006A46A9">
        <w:rPr>
          <w:rFonts w:ascii="Sylfaen" w:hAnsi="Sylfaen" w:cs="Sylfaen"/>
          <w:lang w:val="ka-GE"/>
        </w:rPr>
        <w:t>დამტკიცდა</w:t>
      </w:r>
      <w:r w:rsidRPr="006A46A9">
        <w:rPr>
          <w:rFonts w:ascii="Sylfaen" w:hAnsi="Sylfaen" w:cstheme="minorHAnsi"/>
          <w:lang w:val="ka-GE"/>
        </w:rPr>
        <w:t xml:space="preserve"> </w:t>
      </w:r>
      <w:r w:rsidRPr="006A46A9">
        <w:rPr>
          <w:rFonts w:ascii="Sylfaen" w:hAnsi="Sylfaen" w:cs="Sylfaen"/>
          <w:lang w:val="ka-GE"/>
        </w:rPr>
        <w:t>შეფასების</w:t>
      </w:r>
      <w:r w:rsidRPr="006A46A9">
        <w:rPr>
          <w:rFonts w:ascii="Sylfaen" w:hAnsi="Sylfaen" w:cstheme="minorHAnsi"/>
          <w:lang w:val="ka-GE"/>
        </w:rPr>
        <w:t xml:space="preserve"> </w:t>
      </w:r>
      <w:r w:rsidRPr="006A46A9">
        <w:rPr>
          <w:rFonts w:ascii="Sylfaen" w:hAnsi="Sylfaen" w:cs="Sylfaen"/>
          <w:lang w:val="ka-GE"/>
        </w:rPr>
        <w:t>დოკუმენტები</w:t>
      </w:r>
      <w:r w:rsidRPr="006A46A9">
        <w:rPr>
          <w:rFonts w:ascii="Sylfaen" w:hAnsi="Sylfaen" w:cstheme="minorHAnsi"/>
          <w:lang w:val="ka-GE"/>
        </w:rPr>
        <w:t xml:space="preserve">; </w:t>
      </w:r>
      <w:r w:rsidRPr="006A46A9">
        <w:rPr>
          <w:rFonts w:ascii="Sylfaen" w:hAnsi="Sylfaen" w:cs="Sylfaen"/>
          <w:lang w:val="ka-GE"/>
        </w:rPr>
        <w:t>ნატო</w:t>
      </w:r>
      <w:r w:rsidRPr="006A46A9">
        <w:rPr>
          <w:rFonts w:ascii="Sylfaen" w:hAnsi="Sylfaen"/>
          <w:lang w:val="ka-GE"/>
        </w:rPr>
        <w:t>-</w:t>
      </w:r>
      <w:r w:rsidRPr="006A46A9">
        <w:rPr>
          <w:rFonts w:ascii="Sylfaen" w:hAnsi="Sylfaen" w:cs="Sylfaen"/>
          <w:lang w:val="ka-GE"/>
        </w:rPr>
        <w:t>საქართელოს</w:t>
      </w:r>
      <w:r w:rsidRPr="006A46A9">
        <w:rPr>
          <w:rFonts w:ascii="Sylfaen" w:hAnsi="Sylfaen"/>
          <w:lang w:val="ka-GE"/>
        </w:rPr>
        <w:t xml:space="preserve"> </w:t>
      </w:r>
      <w:r w:rsidRPr="006A46A9">
        <w:rPr>
          <w:rFonts w:ascii="Sylfaen" w:hAnsi="Sylfaen" w:cs="Sylfaen"/>
          <w:lang w:val="ka-GE"/>
        </w:rPr>
        <w:t>არსებითი</w:t>
      </w:r>
      <w:r w:rsidRPr="006A46A9">
        <w:rPr>
          <w:rFonts w:ascii="Sylfaen" w:hAnsi="Sylfaen"/>
          <w:lang w:val="ka-GE"/>
        </w:rPr>
        <w:t xml:space="preserve"> </w:t>
      </w:r>
      <w:r w:rsidRPr="006A46A9">
        <w:rPr>
          <w:rFonts w:ascii="Sylfaen" w:hAnsi="Sylfaen" w:cs="Sylfaen"/>
          <w:lang w:val="ka-GE"/>
        </w:rPr>
        <w:t>პაკეტის</w:t>
      </w:r>
      <w:r w:rsidRPr="006A46A9">
        <w:rPr>
          <w:rFonts w:ascii="Sylfaen" w:hAnsi="Sylfaen"/>
          <w:lang w:val="ka-GE"/>
        </w:rPr>
        <w:t xml:space="preserve"> </w:t>
      </w:r>
      <w:r w:rsidRPr="006A46A9">
        <w:rPr>
          <w:rFonts w:ascii="Sylfaen" w:hAnsi="Sylfaen" w:cs="Sylfaen"/>
          <w:lang w:val="ka-GE"/>
        </w:rPr>
        <w:t>ფარგლებში</w:t>
      </w:r>
      <w:r w:rsidRPr="006A46A9">
        <w:rPr>
          <w:rFonts w:ascii="Sylfaen" w:hAnsi="Sylfaen"/>
          <w:lang w:val="ka-GE"/>
        </w:rPr>
        <w:t xml:space="preserve">, </w:t>
      </w:r>
      <w:r w:rsidRPr="006A46A9">
        <w:rPr>
          <w:rFonts w:ascii="Sylfaen" w:hAnsi="Sylfaen" w:cs="Sylfaen"/>
          <w:lang w:val="ka-GE"/>
        </w:rPr>
        <w:t>ჩატარდა</w:t>
      </w:r>
      <w:r w:rsidRPr="006A46A9">
        <w:rPr>
          <w:rFonts w:ascii="Sylfaen" w:hAnsi="Sylfaen"/>
          <w:lang w:val="ka-GE"/>
        </w:rPr>
        <w:t xml:space="preserve"> 2 </w:t>
      </w:r>
      <w:r w:rsidRPr="006A46A9">
        <w:rPr>
          <w:rFonts w:ascii="Sylfaen" w:hAnsi="Sylfaen" w:cs="Sylfaen"/>
          <w:lang w:val="ka-GE"/>
        </w:rPr>
        <w:t>კონფერენცია</w:t>
      </w:r>
      <w:r w:rsidRPr="006A46A9">
        <w:rPr>
          <w:rFonts w:ascii="Sylfaen" w:hAnsi="Sylfaen"/>
          <w:lang w:val="ka-GE"/>
        </w:rPr>
        <w:t>;</w:t>
      </w:r>
    </w:p>
    <w:p w:rsidR="00A81EF3" w:rsidRPr="006A46A9" w:rsidRDefault="00A81EF3" w:rsidP="00C3739E">
      <w:pPr>
        <w:spacing w:after="0" w:line="240" w:lineRule="auto"/>
        <w:jc w:val="both"/>
        <w:rPr>
          <w:rFonts w:ascii="Sylfaen" w:hAnsi="Sylfaen"/>
          <w:color w:val="000000" w:themeColor="text1"/>
          <w:lang w:val="ka-GE"/>
        </w:rPr>
      </w:pPr>
      <w:r w:rsidRPr="006A46A9">
        <w:rPr>
          <w:rFonts w:ascii="Sylfaen" w:hAnsi="Sylfaen" w:cs="Sylfaen"/>
          <w:color w:val="000000" w:themeColor="text1"/>
          <w:lang w:val="ka-GE"/>
        </w:rPr>
        <w:t>ევროკავშირთან</w:t>
      </w:r>
      <w:r w:rsidRPr="006A46A9">
        <w:rPr>
          <w:rFonts w:ascii="Sylfaen" w:hAnsi="Sylfaen" w:cstheme="minorHAnsi"/>
          <w:color w:val="000000" w:themeColor="text1"/>
          <w:lang w:val="ka-GE"/>
        </w:rPr>
        <w:t xml:space="preserve"> </w:t>
      </w:r>
      <w:r w:rsidRPr="006A46A9">
        <w:rPr>
          <w:rFonts w:ascii="Sylfaen" w:hAnsi="Sylfaen" w:cs="Sylfaen"/>
          <w:color w:val="000000" w:themeColor="text1"/>
          <w:lang w:val="ka-GE"/>
        </w:rPr>
        <w:t>თავდაცვის</w:t>
      </w:r>
      <w:r w:rsidRPr="006A46A9">
        <w:rPr>
          <w:rFonts w:ascii="Sylfaen" w:hAnsi="Sylfaen" w:cstheme="minorHAnsi"/>
          <w:color w:val="000000" w:themeColor="text1"/>
          <w:lang w:val="ka-GE"/>
        </w:rPr>
        <w:t xml:space="preserve"> </w:t>
      </w:r>
      <w:r w:rsidRPr="006A46A9">
        <w:rPr>
          <w:rFonts w:ascii="Sylfaen" w:hAnsi="Sylfaen" w:cs="Sylfaen"/>
          <w:color w:val="000000" w:themeColor="text1"/>
          <w:lang w:val="ka-GE"/>
        </w:rPr>
        <w:t>სფეროში</w:t>
      </w:r>
      <w:r w:rsidRPr="006A46A9">
        <w:rPr>
          <w:rFonts w:ascii="Sylfaen" w:hAnsi="Sylfaen" w:cstheme="minorHAnsi"/>
          <w:color w:val="000000" w:themeColor="text1"/>
          <w:lang w:val="ka-GE"/>
        </w:rPr>
        <w:t xml:space="preserve"> </w:t>
      </w:r>
      <w:r w:rsidRPr="006A46A9">
        <w:rPr>
          <w:rFonts w:ascii="Sylfaen" w:hAnsi="Sylfaen" w:cs="Sylfaen"/>
          <w:color w:val="000000" w:themeColor="text1"/>
          <w:lang w:val="ka-GE"/>
        </w:rPr>
        <w:t>თანამშრომლობის</w:t>
      </w:r>
      <w:r w:rsidRPr="006A46A9">
        <w:rPr>
          <w:rFonts w:ascii="Sylfaen" w:hAnsi="Sylfaen" w:cstheme="minorHAnsi"/>
          <w:color w:val="000000" w:themeColor="text1"/>
          <w:lang w:val="ka-GE"/>
        </w:rPr>
        <w:t xml:space="preserve"> </w:t>
      </w:r>
      <w:r w:rsidRPr="006A46A9">
        <w:rPr>
          <w:rFonts w:ascii="Sylfaen" w:hAnsi="Sylfaen" w:cs="Sylfaen"/>
          <w:color w:val="000000" w:themeColor="text1"/>
          <w:lang w:val="ka-GE"/>
        </w:rPr>
        <w:t>ფორმატების</w:t>
      </w:r>
      <w:r w:rsidRPr="006A46A9">
        <w:rPr>
          <w:rFonts w:ascii="Sylfaen" w:hAnsi="Sylfaen" w:cstheme="minorHAnsi"/>
          <w:color w:val="000000" w:themeColor="text1"/>
          <w:lang w:val="ka-GE"/>
        </w:rPr>
        <w:t xml:space="preserve"> (</w:t>
      </w:r>
      <w:r w:rsidRPr="006A46A9">
        <w:rPr>
          <w:rFonts w:ascii="Sylfaen" w:hAnsi="Sylfaen" w:cs="Sylfaen"/>
          <w:color w:val="000000" w:themeColor="text1"/>
          <w:lang w:val="ka-GE"/>
        </w:rPr>
        <w:t>სტრატეგიული</w:t>
      </w:r>
      <w:r w:rsidRPr="006A46A9">
        <w:rPr>
          <w:rFonts w:ascii="Sylfaen" w:hAnsi="Sylfaen" w:cstheme="minorHAnsi"/>
          <w:color w:val="000000" w:themeColor="text1"/>
          <w:lang w:val="ka-GE"/>
        </w:rPr>
        <w:t xml:space="preserve"> </w:t>
      </w:r>
      <w:r w:rsidRPr="006A46A9">
        <w:rPr>
          <w:rFonts w:ascii="Sylfaen" w:hAnsi="Sylfaen" w:cs="Sylfaen"/>
          <w:color w:val="000000" w:themeColor="text1"/>
          <w:lang w:val="ka-GE"/>
        </w:rPr>
        <w:t>უსაფრთხოების</w:t>
      </w:r>
      <w:r w:rsidRPr="006A46A9">
        <w:rPr>
          <w:rFonts w:ascii="Sylfaen" w:hAnsi="Sylfaen" w:cstheme="minorHAnsi"/>
          <w:color w:val="000000" w:themeColor="text1"/>
          <w:lang w:val="ka-GE"/>
        </w:rPr>
        <w:t xml:space="preserve"> </w:t>
      </w:r>
      <w:r w:rsidRPr="006A46A9">
        <w:rPr>
          <w:rFonts w:ascii="Sylfaen" w:hAnsi="Sylfaen" w:cs="Sylfaen"/>
          <w:color w:val="000000" w:themeColor="text1"/>
          <w:lang w:val="ka-GE"/>
        </w:rPr>
        <w:t>დიალოგი</w:t>
      </w:r>
      <w:r w:rsidRPr="006A46A9">
        <w:rPr>
          <w:rFonts w:ascii="Sylfaen" w:hAnsi="Sylfaen" w:cstheme="minorHAnsi"/>
          <w:color w:val="000000" w:themeColor="text1"/>
          <w:lang w:val="ka-GE"/>
        </w:rPr>
        <w:t xml:space="preserve">, CSDP </w:t>
      </w:r>
      <w:r w:rsidRPr="006A46A9">
        <w:rPr>
          <w:rFonts w:ascii="Sylfaen" w:hAnsi="Sylfaen" w:cs="Sylfaen"/>
          <w:color w:val="000000" w:themeColor="text1"/>
          <w:lang w:val="ka-GE"/>
        </w:rPr>
        <w:t>კონსულტაციები</w:t>
      </w:r>
      <w:r w:rsidRPr="006A46A9">
        <w:rPr>
          <w:rFonts w:ascii="Sylfaen" w:hAnsi="Sylfaen" w:cstheme="minorHAnsi"/>
          <w:color w:val="000000" w:themeColor="text1"/>
          <w:lang w:val="ka-GE"/>
        </w:rPr>
        <w:t xml:space="preserve">) </w:t>
      </w:r>
      <w:r w:rsidRPr="006A46A9">
        <w:rPr>
          <w:rFonts w:ascii="Sylfaen" w:hAnsi="Sylfaen" w:cs="Sylfaen"/>
          <w:color w:val="000000" w:themeColor="text1"/>
          <w:lang w:val="ka-GE"/>
        </w:rPr>
        <w:t>და</w:t>
      </w:r>
      <w:r w:rsidRPr="006A46A9">
        <w:rPr>
          <w:rFonts w:ascii="Sylfaen" w:hAnsi="Sylfaen" w:cstheme="minorHAnsi"/>
          <w:color w:val="000000" w:themeColor="text1"/>
          <w:lang w:val="ka-GE"/>
        </w:rPr>
        <w:t xml:space="preserve"> </w:t>
      </w:r>
      <w:r w:rsidRPr="006A46A9">
        <w:rPr>
          <w:rFonts w:ascii="Sylfaen" w:hAnsi="Sylfaen" w:cs="Sylfaen"/>
          <w:color w:val="000000" w:themeColor="text1"/>
          <w:lang w:val="ka-GE"/>
        </w:rPr>
        <w:t>მექანიზმების</w:t>
      </w:r>
      <w:r w:rsidRPr="006A46A9">
        <w:rPr>
          <w:rFonts w:ascii="Sylfaen" w:hAnsi="Sylfaen" w:cstheme="minorHAnsi"/>
          <w:color w:val="000000" w:themeColor="text1"/>
          <w:lang w:val="ka-GE"/>
        </w:rPr>
        <w:t xml:space="preserve"> </w:t>
      </w:r>
      <w:r w:rsidRPr="006A46A9">
        <w:rPr>
          <w:rFonts w:ascii="Sylfaen" w:hAnsi="Sylfaen" w:cs="Sylfaen"/>
          <w:color w:val="000000" w:themeColor="text1"/>
          <w:lang w:val="ka-GE"/>
        </w:rPr>
        <w:t>ფარგლებში</w:t>
      </w:r>
      <w:r w:rsidRPr="006A46A9">
        <w:rPr>
          <w:rFonts w:ascii="Sylfaen" w:hAnsi="Sylfaen" w:cstheme="minorHAnsi"/>
          <w:color w:val="000000" w:themeColor="text1"/>
          <w:lang w:val="ka-GE"/>
        </w:rPr>
        <w:t xml:space="preserve"> </w:t>
      </w:r>
      <w:r w:rsidRPr="006A46A9">
        <w:rPr>
          <w:rFonts w:ascii="Sylfaen" w:hAnsi="Sylfaen" w:cs="Sylfaen"/>
          <w:color w:val="000000" w:themeColor="text1"/>
          <w:lang w:val="ka-GE"/>
        </w:rPr>
        <w:t>გაიმართა</w:t>
      </w:r>
      <w:r w:rsidRPr="006A46A9">
        <w:rPr>
          <w:rFonts w:ascii="Sylfaen" w:hAnsi="Sylfaen" w:cstheme="minorHAnsi"/>
          <w:color w:val="000000" w:themeColor="text1"/>
          <w:lang w:val="ka-GE"/>
        </w:rPr>
        <w:t xml:space="preserve"> 5 </w:t>
      </w:r>
      <w:r w:rsidRPr="006A46A9">
        <w:rPr>
          <w:rFonts w:ascii="Sylfaen" w:hAnsi="Sylfaen" w:cs="Sylfaen"/>
          <w:color w:val="000000" w:themeColor="text1"/>
          <w:lang w:val="ka-GE"/>
        </w:rPr>
        <w:t>ვიზიტი</w:t>
      </w:r>
      <w:r w:rsidRPr="006A46A9">
        <w:rPr>
          <w:rFonts w:ascii="Sylfaen" w:hAnsi="Sylfaen" w:cstheme="minorHAnsi"/>
          <w:color w:val="000000" w:themeColor="text1"/>
          <w:lang w:val="ka-GE"/>
        </w:rPr>
        <w:t xml:space="preserve">. </w:t>
      </w:r>
      <w:r w:rsidRPr="006A46A9">
        <w:rPr>
          <w:rFonts w:ascii="Sylfaen" w:eastAsia="Sylfaen" w:hAnsi="Sylfaen" w:cs="Sylfaen"/>
          <w:color w:val="000000" w:themeColor="text1"/>
          <w:lang w:val="ka-GE" w:eastAsia="ru-RU"/>
        </w:rPr>
        <w:t>ევროკავშირთან</w:t>
      </w:r>
      <w:r w:rsidRPr="006A46A9">
        <w:rPr>
          <w:rFonts w:ascii="Sylfaen" w:eastAsia="Sylfaen" w:hAnsi="Sylfaen"/>
          <w:color w:val="000000" w:themeColor="text1"/>
          <w:lang w:val="ka-GE" w:eastAsia="ru-RU"/>
        </w:rPr>
        <w:t xml:space="preserve"> </w:t>
      </w:r>
      <w:r w:rsidRPr="006A46A9">
        <w:rPr>
          <w:rFonts w:ascii="Sylfaen" w:eastAsia="Sylfaen" w:hAnsi="Sylfaen" w:cs="Sylfaen"/>
          <w:color w:val="000000" w:themeColor="text1"/>
          <w:lang w:val="ka-GE" w:eastAsia="ru-RU"/>
        </w:rPr>
        <w:t>თანამშრომლობის</w:t>
      </w:r>
      <w:r w:rsidRPr="006A46A9">
        <w:rPr>
          <w:rFonts w:ascii="Sylfaen" w:eastAsia="Sylfaen" w:hAnsi="Sylfaen"/>
          <w:color w:val="000000" w:themeColor="text1"/>
          <w:lang w:val="ka-GE" w:eastAsia="ru-RU"/>
        </w:rPr>
        <w:t xml:space="preserve"> </w:t>
      </w:r>
      <w:r w:rsidRPr="006A46A9">
        <w:rPr>
          <w:rFonts w:ascii="Sylfaen" w:eastAsia="Sylfaen" w:hAnsi="Sylfaen" w:cs="Sylfaen"/>
          <w:color w:val="000000" w:themeColor="text1"/>
          <w:lang w:val="ka-GE" w:eastAsia="ru-RU"/>
        </w:rPr>
        <w:t>ფარგლებში</w:t>
      </w:r>
      <w:r w:rsidRPr="006A46A9">
        <w:rPr>
          <w:rFonts w:ascii="Sylfaen" w:eastAsia="Sylfaen" w:hAnsi="Sylfaen"/>
          <w:color w:val="000000" w:themeColor="text1"/>
          <w:lang w:val="ka-GE" w:eastAsia="ru-RU"/>
        </w:rPr>
        <w:t xml:space="preserve"> </w:t>
      </w:r>
      <w:r w:rsidRPr="006A46A9">
        <w:rPr>
          <w:rFonts w:ascii="Sylfaen" w:eastAsia="Sylfaen" w:hAnsi="Sylfaen" w:cs="Sylfaen"/>
          <w:color w:val="000000" w:themeColor="text1"/>
          <w:lang w:val="ka-GE" w:eastAsia="ru-RU"/>
        </w:rPr>
        <w:t>განხორციელდა</w:t>
      </w:r>
      <w:r w:rsidRPr="006A46A9">
        <w:rPr>
          <w:rFonts w:ascii="Sylfaen" w:eastAsia="Sylfaen" w:hAnsi="Sylfaen"/>
          <w:color w:val="000000" w:themeColor="text1"/>
          <w:lang w:val="ka-GE" w:eastAsia="ru-RU"/>
        </w:rPr>
        <w:t xml:space="preserve"> </w:t>
      </w:r>
      <w:r w:rsidRPr="006A46A9">
        <w:rPr>
          <w:rFonts w:ascii="Sylfaen" w:eastAsia="Sylfaen" w:hAnsi="Sylfaen" w:cs="Sylfaen"/>
          <w:color w:val="000000" w:themeColor="text1"/>
          <w:lang w:val="ka-GE" w:eastAsia="ru-RU"/>
        </w:rPr>
        <w:t>მაღალი</w:t>
      </w:r>
      <w:r w:rsidRPr="006A46A9">
        <w:rPr>
          <w:rFonts w:ascii="Sylfaen" w:eastAsia="Sylfaen" w:hAnsi="Sylfaen"/>
          <w:color w:val="000000" w:themeColor="text1"/>
          <w:lang w:val="ka-GE" w:eastAsia="ru-RU"/>
        </w:rPr>
        <w:t xml:space="preserve"> </w:t>
      </w:r>
      <w:r w:rsidRPr="006A46A9">
        <w:rPr>
          <w:rFonts w:ascii="Sylfaen" w:eastAsia="Sylfaen" w:hAnsi="Sylfaen" w:cs="Sylfaen"/>
          <w:color w:val="000000" w:themeColor="text1"/>
          <w:lang w:val="ka-GE" w:eastAsia="ru-RU"/>
        </w:rPr>
        <w:t>დონის</w:t>
      </w:r>
      <w:r w:rsidRPr="006A46A9">
        <w:rPr>
          <w:rFonts w:ascii="Sylfaen" w:eastAsia="Sylfaen" w:hAnsi="Sylfaen"/>
          <w:color w:val="000000" w:themeColor="text1"/>
          <w:lang w:val="ka-GE" w:eastAsia="ru-RU"/>
        </w:rPr>
        <w:t xml:space="preserve"> 4 </w:t>
      </w:r>
      <w:r w:rsidRPr="006A46A9">
        <w:rPr>
          <w:rFonts w:ascii="Sylfaen" w:eastAsia="Sylfaen" w:hAnsi="Sylfaen" w:cs="Sylfaen"/>
          <w:color w:val="000000" w:themeColor="text1"/>
          <w:lang w:val="ka-GE" w:eastAsia="ru-RU"/>
        </w:rPr>
        <w:t>ვიზიტი</w:t>
      </w:r>
      <w:r w:rsidRPr="006A46A9">
        <w:rPr>
          <w:rFonts w:ascii="Sylfaen" w:eastAsia="Sylfaen" w:hAnsi="Sylfaen"/>
          <w:color w:val="000000" w:themeColor="text1"/>
          <w:lang w:val="ka-GE" w:eastAsia="ru-RU"/>
        </w:rPr>
        <w:t xml:space="preserve"> </w:t>
      </w:r>
      <w:r w:rsidRPr="006A46A9">
        <w:rPr>
          <w:rFonts w:ascii="Sylfaen" w:eastAsia="Sylfaen" w:hAnsi="Sylfaen" w:cs="Sylfaen"/>
          <w:color w:val="000000" w:themeColor="text1"/>
          <w:lang w:val="ka-GE" w:eastAsia="ru-RU"/>
        </w:rPr>
        <w:t>საზღვარგარეთ</w:t>
      </w:r>
      <w:r w:rsidRPr="006A46A9">
        <w:rPr>
          <w:rFonts w:ascii="Sylfaen" w:eastAsia="Sylfaen" w:hAnsi="Sylfaen"/>
          <w:color w:val="000000" w:themeColor="text1"/>
          <w:lang w:val="ka-GE" w:eastAsia="ru-RU"/>
        </w:rPr>
        <w:t xml:space="preserve"> </w:t>
      </w:r>
      <w:r w:rsidRPr="006A46A9">
        <w:rPr>
          <w:rFonts w:ascii="Sylfaen" w:eastAsia="Sylfaen" w:hAnsi="Sylfaen" w:cs="Sylfaen"/>
          <w:color w:val="000000" w:themeColor="text1"/>
          <w:lang w:val="ka-GE" w:eastAsia="ru-RU"/>
        </w:rPr>
        <w:t>და</w:t>
      </w:r>
      <w:r w:rsidRPr="006A46A9">
        <w:rPr>
          <w:rFonts w:ascii="Sylfaen" w:eastAsia="Sylfaen" w:hAnsi="Sylfaen"/>
          <w:color w:val="000000" w:themeColor="text1"/>
          <w:lang w:val="ka-GE" w:eastAsia="ru-RU"/>
        </w:rPr>
        <w:t xml:space="preserve"> 1 </w:t>
      </w:r>
      <w:r w:rsidRPr="006A46A9">
        <w:rPr>
          <w:rFonts w:ascii="Sylfaen" w:eastAsia="Sylfaen" w:hAnsi="Sylfaen" w:cs="Sylfaen"/>
          <w:color w:val="000000" w:themeColor="text1"/>
          <w:lang w:val="ka-GE" w:eastAsia="ru-RU"/>
        </w:rPr>
        <w:t>ვიზიტი</w:t>
      </w:r>
      <w:r w:rsidRPr="006A46A9">
        <w:rPr>
          <w:rFonts w:ascii="Sylfaen" w:eastAsia="Sylfaen" w:hAnsi="Sylfaen"/>
          <w:color w:val="000000" w:themeColor="text1"/>
          <w:lang w:val="ka-GE" w:eastAsia="ru-RU"/>
        </w:rPr>
        <w:t xml:space="preserve"> </w:t>
      </w:r>
      <w:r w:rsidRPr="006A46A9">
        <w:rPr>
          <w:rFonts w:ascii="Sylfaen" w:eastAsia="Sylfaen" w:hAnsi="Sylfaen" w:cs="Sylfaen"/>
          <w:color w:val="000000" w:themeColor="text1"/>
          <w:lang w:val="ka-GE" w:eastAsia="ru-RU"/>
        </w:rPr>
        <w:t>საქართველოში</w:t>
      </w:r>
      <w:r w:rsidRPr="006A46A9">
        <w:rPr>
          <w:rFonts w:ascii="Sylfaen" w:eastAsia="Sylfaen" w:hAnsi="Sylfaen"/>
          <w:color w:val="000000" w:themeColor="text1"/>
          <w:lang w:val="ka-GE" w:eastAsia="ru-RU"/>
        </w:rPr>
        <w:t>;</w:t>
      </w:r>
    </w:p>
    <w:p w:rsidR="00A81EF3" w:rsidRPr="006A46A9" w:rsidRDefault="00A81EF3" w:rsidP="00C3739E">
      <w:pPr>
        <w:spacing w:after="0" w:line="240" w:lineRule="auto"/>
        <w:jc w:val="both"/>
        <w:rPr>
          <w:rFonts w:ascii="Sylfaen" w:hAnsi="Sylfaen"/>
          <w:color w:val="000000" w:themeColor="text1"/>
          <w:lang w:val="ka-GE"/>
        </w:rPr>
      </w:pPr>
      <w:r w:rsidRPr="006A46A9">
        <w:rPr>
          <w:rFonts w:ascii="Sylfaen" w:eastAsia="Sylfaen" w:hAnsi="Sylfaen" w:cs="Sylfaen"/>
          <w:color w:val="000000" w:themeColor="text1"/>
          <w:lang w:val="ka-GE"/>
        </w:rPr>
        <w:t>შენარჩუნებული</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და</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გაღრმავებულია</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თანამშრომლობა</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როგორც</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ორმხრივ</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ასევე</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სხვა</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ფორმატებში</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ნატოს</w:t>
      </w:r>
      <w:r w:rsidRPr="006A46A9">
        <w:rPr>
          <w:rFonts w:ascii="Sylfaen" w:eastAsia="Sylfaen" w:hAnsi="Sylfaen"/>
          <w:color w:val="000000" w:themeColor="text1"/>
          <w:lang w:val="ka-GE"/>
        </w:rPr>
        <w:t xml:space="preserve"> 24 </w:t>
      </w:r>
      <w:r w:rsidRPr="006A46A9">
        <w:rPr>
          <w:rFonts w:ascii="Sylfaen" w:eastAsia="Sylfaen" w:hAnsi="Sylfaen" w:cs="Sylfaen"/>
          <w:color w:val="000000" w:themeColor="text1"/>
          <w:lang w:val="ka-GE"/>
        </w:rPr>
        <w:t>წევრ</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და</w:t>
      </w:r>
      <w:r w:rsidRPr="006A46A9">
        <w:rPr>
          <w:rFonts w:ascii="Sylfaen" w:eastAsia="Sylfaen" w:hAnsi="Sylfaen"/>
          <w:color w:val="000000" w:themeColor="text1"/>
          <w:lang w:val="ka-GE"/>
        </w:rPr>
        <w:t xml:space="preserve"> 10 </w:t>
      </w:r>
      <w:r w:rsidRPr="006A46A9">
        <w:rPr>
          <w:rFonts w:ascii="Sylfaen" w:eastAsia="Sylfaen" w:hAnsi="Sylfaen" w:cs="Sylfaen"/>
          <w:color w:val="000000" w:themeColor="text1"/>
          <w:lang w:val="ka-GE"/>
        </w:rPr>
        <w:t>არაწევრ</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პარტნიორ</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ქვეყანასთან</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ინიცირებულია</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ორმხრივი</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თანამშრომლობა</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პორტუგალიასთან</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და</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სლოვენიასთან</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ხელმოწერილ</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იქნა</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თანამშრომლობის</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მრავალწლიანი</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პროგრამა</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განხორციელდა</w:t>
      </w:r>
      <w:r w:rsidRPr="006A46A9">
        <w:rPr>
          <w:rFonts w:ascii="Sylfaen" w:eastAsia="Sylfaen" w:hAnsi="Sylfaen"/>
          <w:color w:val="000000" w:themeColor="text1"/>
          <w:lang w:val="ka-GE"/>
        </w:rPr>
        <w:t xml:space="preserve"> 22 </w:t>
      </w:r>
      <w:r w:rsidRPr="006A46A9">
        <w:rPr>
          <w:rFonts w:ascii="Sylfaen" w:eastAsia="Sylfaen" w:hAnsi="Sylfaen" w:cs="Sylfaen"/>
          <w:color w:val="000000" w:themeColor="text1"/>
          <w:lang w:val="ka-GE"/>
        </w:rPr>
        <w:t>მაღალი</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დონის</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ვიზიტი</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საზღვარგარეთ</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და</w:t>
      </w:r>
      <w:r w:rsidRPr="006A46A9">
        <w:rPr>
          <w:rFonts w:ascii="Sylfaen" w:eastAsia="Sylfaen" w:hAnsi="Sylfaen"/>
          <w:color w:val="000000" w:themeColor="text1"/>
          <w:lang w:val="ka-GE"/>
        </w:rPr>
        <w:t xml:space="preserve"> 11 </w:t>
      </w:r>
      <w:r w:rsidRPr="006A46A9">
        <w:rPr>
          <w:rFonts w:ascii="Sylfaen" w:eastAsia="Sylfaen" w:hAnsi="Sylfaen" w:cs="Sylfaen"/>
          <w:color w:val="000000" w:themeColor="text1"/>
          <w:lang w:val="ka-GE"/>
        </w:rPr>
        <w:t>მაღალი</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დონის</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ვიზიტი</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საქართველოში</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შესრულდა</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ორმხრივი</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თანამშრომლობის</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გეგმით</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გათვალისწინებული</w:t>
      </w:r>
      <w:r w:rsidRPr="006A46A9">
        <w:rPr>
          <w:rFonts w:ascii="Sylfaen" w:eastAsia="Sylfaen" w:hAnsi="Sylfaen"/>
          <w:color w:val="000000" w:themeColor="text1"/>
          <w:lang w:val="ka-GE"/>
        </w:rPr>
        <w:t xml:space="preserve"> 250 </w:t>
      </w:r>
      <w:r w:rsidRPr="006A46A9">
        <w:rPr>
          <w:rFonts w:ascii="Sylfaen" w:eastAsia="Sylfaen" w:hAnsi="Sylfaen" w:cs="Sylfaen"/>
          <w:color w:val="000000" w:themeColor="text1"/>
          <w:lang w:val="ka-GE"/>
        </w:rPr>
        <w:t>სამუშაო</w:t>
      </w:r>
      <w:r w:rsidRPr="006A46A9">
        <w:rPr>
          <w:rFonts w:ascii="Sylfaen" w:eastAsia="Sylfaen" w:hAnsi="Sylfaen"/>
          <w:color w:val="000000" w:themeColor="text1"/>
          <w:lang w:val="ka-GE"/>
        </w:rPr>
        <w:t>/</w:t>
      </w:r>
      <w:r w:rsidRPr="006A46A9">
        <w:rPr>
          <w:rFonts w:ascii="Sylfaen" w:eastAsia="Sylfaen" w:hAnsi="Sylfaen" w:cs="Sylfaen"/>
          <w:color w:val="000000" w:themeColor="text1"/>
          <w:lang w:val="ka-GE"/>
        </w:rPr>
        <w:t>ექსპერტული</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დონის</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ვიზიტი</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როგორც</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საქართველოში</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ასევე</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საზღვარგარეთ</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ხელმოწერილ</w:t>
      </w:r>
      <w:r w:rsidRPr="006A46A9">
        <w:rPr>
          <w:rFonts w:ascii="Sylfaen" w:eastAsia="Sylfaen" w:hAnsi="Sylfaen"/>
          <w:color w:val="000000" w:themeColor="text1"/>
          <w:lang w:val="ka-GE"/>
        </w:rPr>
        <w:t>/</w:t>
      </w:r>
      <w:r w:rsidRPr="006A46A9">
        <w:rPr>
          <w:rFonts w:ascii="Sylfaen" w:eastAsia="Sylfaen" w:hAnsi="Sylfaen" w:cs="Sylfaen"/>
          <w:color w:val="000000" w:themeColor="text1"/>
          <w:lang w:val="ka-GE"/>
        </w:rPr>
        <w:t>შეთანხმებულ</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იქნა</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ორმხრივი</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თანამშრომლობის</w:t>
      </w:r>
      <w:r w:rsidRPr="006A46A9">
        <w:rPr>
          <w:rFonts w:ascii="Sylfaen" w:eastAsia="Sylfaen" w:hAnsi="Sylfaen"/>
          <w:color w:val="000000" w:themeColor="text1"/>
          <w:lang w:val="ka-GE"/>
        </w:rPr>
        <w:t xml:space="preserve"> 19 </w:t>
      </w:r>
      <w:r w:rsidRPr="006A46A9">
        <w:rPr>
          <w:rFonts w:ascii="Sylfaen" w:eastAsia="Sylfaen" w:hAnsi="Sylfaen" w:cs="Sylfaen"/>
          <w:color w:val="000000" w:themeColor="text1"/>
          <w:lang w:val="ka-GE"/>
        </w:rPr>
        <w:t>გეგმა</w:t>
      </w:r>
      <w:r w:rsidRPr="006A46A9">
        <w:rPr>
          <w:rFonts w:ascii="Sylfaen" w:eastAsia="Sylfaen" w:hAnsi="Sylfaen"/>
          <w:color w:val="000000" w:themeColor="text1"/>
          <w:lang w:val="ka-GE"/>
        </w:rPr>
        <w:t>;</w:t>
      </w:r>
    </w:p>
    <w:p w:rsidR="00A81EF3" w:rsidRPr="006A46A9" w:rsidRDefault="00A81EF3" w:rsidP="00C3739E">
      <w:pPr>
        <w:spacing w:after="0" w:line="240" w:lineRule="auto"/>
        <w:jc w:val="both"/>
        <w:rPr>
          <w:rFonts w:ascii="Sylfaen" w:hAnsi="Sylfaen"/>
          <w:color w:val="000000" w:themeColor="text1"/>
          <w:lang w:val="ka-GE"/>
        </w:rPr>
      </w:pPr>
      <w:r w:rsidRPr="006A46A9">
        <w:rPr>
          <w:rFonts w:ascii="Sylfaen" w:eastAsia="Sylfaen" w:hAnsi="Sylfaen" w:cs="Sylfaen"/>
          <w:color w:val="000000" w:themeColor="text1"/>
          <w:lang w:val="ka-GE"/>
        </w:rPr>
        <w:t>ვერიფიკაციის</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მიმართულებით</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განხორციელდა</w:t>
      </w:r>
      <w:r w:rsidRPr="006A46A9">
        <w:rPr>
          <w:rFonts w:ascii="Sylfaen" w:eastAsia="Sylfaen" w:hAnsi="Sylfaen"/>
          <w:color w:val="000000" w:themeColor="text1"/>
          <w:lang w:val="ka-GE"/>
        </w:rPr>
        <w:t xml:space="preserve"> 9 </w:t>
      </w:r>
      <w:r w:rsidRPr="006A46A9">
        <w:rPr>
          <w:rFonts w:ascii="Sylfaen" w:eastAsia="Sylfaen" w:hAnsi="Sylfaen" w:cs="Sylfaen"/>
          <w:color w:val="000000" w:themeColor="text1"/>
          <w:lang w:val="ka-GE"/>
        </w:rPr>
        <w:t>ღონისძიება</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საზღვარგარეთ</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და</w:t>
      </w:r>
      <w:r w:rsidRPr="006A46A9">
        <w:rPr>
          <w:rFonts w:ascii="Sylfaen" w:eastAsia="Sylfaen" w:hAnsi="Sylfaen"/>
          <w:color w:val="000000" w:themeColor="text1"/>
          <w:lang w:val="ka-GE"/>
        </w:rPr>
        <w:t xml:space="preserve"> 12 </w:t>
      </w:r>
      <w:r w:rsidRPr="006A46A9">
        <w:rPr>
          <w:rFonts w:ascii="Sylfaen" w:eastAsia="Sylfaen" w:hAnsi="Sylfaen" w:cs="Sylfaen"/>
          <w:color w:val="000000" w:themeColor="text1"/>
          <w:lang w:val="ka-GE"/>
        </w:rPr>
        <w:t>ღონისძიება</w:t>
      </w:r>
      <w:r w:rsidRPr="006A46A9">
        <w:rPr>
          <w:rFonts w:ascii="Sylfaen" w:eastAsia="Sylfaen" w:hAnsi="Sylfaen"/>
          <w:color w:val="000000" w:themeColor="text1"/>
          <w:lang w:val="ka-GE"/>
        </w:rPr>
        <w:t xml:space="preserve"> </w:t>
      </w:r>
      <w:r w:rsidRPr="006A46A9">
        <w:rPr>
          <w:rFonts w:ascii="Sylfaen" w:eastAsia="Sylfaen" w:hAnsi="Sylfaen" w:cs="Sylfaen"/>
          <w:color w:val="000000" w:themeColor="text1"/>
          <w:lang w:val="ka-GE"/>
        </w:rPr>
        <w:t>საქართველოში</w:t>
      </w:r>
      <w:r w:rsidRPr="006A46A9">
        <w:rPr>
          <w:rFonts w:ascii="Sylfaen" w:eastAsia="Sylfaen" w:hAnsi="Sylfaen"/>
          <w:color w:val="000000" w:themeColor="text1"/>
          <w:lang w:val="ka-GE"/>
        </w:rPr>
        <w:t>.</w:t>
      </w:r>
    </w:p>
    <w:p w:rsidR="00A81EF3" w:rsidRPr="006A46A9" w:rsidRDefault="00A81EF3"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color w:val="000000" w:themeColor="text1"/>
          <w:lang w:val="ka-GE"/>
        </w:rPr>
      </w:pPr>
    </w:p>
    <w:p w:rsidR="00A81EF3" w:rsidRPr="006A46A9" w:rsidRDefault="00A81EF3" w:rsidP="00C3739E">
      <w:pPr>
        <w:pStyle w:val="Heading2"/>
        <w:spacing w:line="240" w:lineRule="auto"/>
        <w:rPr>
          <w:rFonts w:ascii="Sylfaen" w:hAnsi="Sylfaen"/>
          <w:bCs/>
          <w:i/>
          <w:iCs/>
          <w:sz w:val="22"/>
          <w:szCs w:val="22"/>
          <w:lang w:val="ka-GE"/>
        </w:rPr>
      </w:pPr>
      <w:r w:rsidRPr="006A46A9">
        <w:rPr>
          <w:rFonts w:ascii="Sylfaen" w:hAnsi="Sylfaen"/>
          <w:sz w:val="22"/>
          <w:szCs w:val="22"/>
          <w:lang w:val="ka-GE"/>
        </w:rPr>
        <w:t>2.3  ლოჯისტიკური უზრუნველყოფა (პროგრამული კოდი 29 09)</w:t>
      </w:r>
    </w:p>
    <w:p w:rsidR="00A81EF3" w:rsidRPr="006A46A9" w:rsidRDefault="00A81EF3"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lang w:val="ka-GE"/>
        </w:rPr>
      </w:pPr>
    </w:p>
    <w:p w:rsidR="00A81EF3" w:rsidRPr="006A46A9" w:rsidRDefault="00A81EF3" w:rsidP="00C3739E">
      <w:pPr>
        <w:spacing w:after="0" w:line="240" w:lineRule="auto"/>
        <w:jc w:val="both"/>
        <w:rPr>
          <w:rFonts w:ascii="Sylfaen" w:hAnsi="Sylfaen"/>
          <w:lang w:val="ka-GE"/>
        </w:rPr>
      </w:pPr>
      <w:r w:rsidRPr="006A46A9">
        <w:rPr>
          <w:rFonts w:ascii="Sylfaen" w:hAnsi="Sylfaen"/>
          <w:lang w:val="ka-GE"/>
        </w:rPr>
        <w:t>პროგრამის განმახორციელებელი:</w:t>
      </w:r>
    </w:p>
    <w:p w:rsidR="00A81EF3" w:rsidRPr="006A46A9" w:rsidRDefault="00A81EF3" w:rsidP="00C3739E">
      <w:pPr>
        <w:pStyle w:val="ListParagraph"/>
        <w:numPr>
          <w:ilvl w:val="0"/>
          <w:numId w:val="1"/>
        </w:numPr>
        <w:spacing w:after="0" w:line="240" w:lineRule="auto"/>
        <w:contextualSpacing/>
        <w:jc w:val="both"/>
        <w:rPr>
          <w:rFonts w:ascii="Sylfaen" w:hAnsi="Sylfaen"/>
          <w:lang w:val="ka-GE"/>
        </w:rPr>
      </w:pPr>
      <w:r w:rsidRPr="006A46A9">
        <w:rPr>
          <w:rFonts w:ascii="Sylfaen" w:hAnsi="Sylfaen"/>
          <w:lang w:val="ka-GE"/>
        </w:rPr>
        <w:t>საქართველოს თავდაცვის სამინისტრო;</w:t>
      </w:r>
    </w:p>
    <w:p w:rsidR="00A81EF3" w:rsidRPr="006A46A9" w:rsidRDefault="00A81EF3" w:rsidP="00C3739E">
      <w:pPr>
        <w:pStyle w:val="abzacixml"/>
        <w:tabs>
          <w:tab w:val="left" w:pos="360"/>
        </w:tabs>
        <w:ind w:left="810" w:firstLine="0"/>
        <w:rPr>
          <w:color w:val="000000" w:themeColor="text1"/>
          <w:lang w:val="ka-GE" w:eastAsia="ru-RU"/>
        </w:rPr>
      </w:pPr>
    </w:p>
    <w:p w:rsidR="00A81EF3"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t>დაგეგმილი</w:t>
      </w:r>
      <w:r w:rsidRPr="006A46A9">
        <w:rPr>
          <w:rFonts w:ascii="Sylfaen" w:hAnsi="Sylfaen"/>
          <w:lang w:val="ka-GE"/>
        </w:rPr>
        <w:t xml:space="preserve"> </w:t>
      </w:r>
      <w:r w:rsidRPr="006A46A9">
        <w:rPr>
          <w:rFonts w:ascii="Sylfaen" w:hAnsi="Sylfaen" w:cs="Sylfaen"/>
          <w:lang w:val="ka-GE"/>
        </w:rPr>
        <w:t>საბოლოო</w:t>
      </w:r>
      <w:r w:rsidRPr="006A46A9">
        <w:rPr>
          <w:rFonts w:ascii="Sylfaen" w:hAnsi="Sylfaen"/>
          <w:lang w:val="ka-GE"/>
        </w:rPr>
        <w:t xml:space="preserve"> </w:t>
      </w:r>
      <w:r w:rsidRPr="006A46A9">
        <w:rPr>
          <w:rFonts w:ascii="Sylfaen" w:hAnsi="Sylfaen" w:cs="Sylfaen"/>
          <w:lang w:val="ka-GE"/>
        </w:rPr>
        <w:t>შედეგები</w:t>
      </w:r>
    </w:p>
    <w:p w:rsidR="00A81EF3" w:rsidRPr="006A46A9" w:rsidRDefault="00A81EF3" w:rsidP="00C3739E">
      <w:pPr>
        <w:spacing w:after="0" w:line="240" w:lineRule="auto"/>
        <w:jc w:val="both"/>
        <w:rPr>
          <w:rFonts w:ascii="Sylfaen" w:hAnsi="Sylfaen" w:cs="Sylfaen"/>
          <w:bCs/>
          <w:color w:val="000000"/>
          <w:shd w:val="clear" w:color="auto" w:fill="FFFFFF"/>
          <w:lang w:val="ka-GE"/>
        </w:rPr>
      </w:pPr>
      <w:r w:rsidRPr="006A46A9">
        <w:rPr>
          <w:rFonts w:ascii="Sylfaen" w:eastAsia="Sylfaen" w:hAnsi="Sylfaen"/>
          <w:color w:val="000000"/>
          <w:lang w:val="ka-GE"/>
        </w:rPr>
        <w:t>თავდაცვის ძალების ქვედანაყოფების მატერიალურ-ტექნიკური საშუალებებით და მომსახურებით დროული და უწყვეტი უზრუნველყოფა.</w:t>
      </w:r>
    </w:p>
    <w:p w:rsidR="00A81EF3"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t xml:space="preserve">მიღწეული საბოლოო შედეგები </w:t>
      </w:r>
    </w:p>
    <w:p w:rsidR="00A81EF3" w:rsidRPr="006A46A9" w:rsidRDefault="00A81EF3" w:rsidP="00C3739E">
      <w:pPr>
        <w:spacing w:line="240" w:lineRule="auto"/>
        <w:rPr>
          <w:rFonts w:ascii="Sylfaen" w:hAnsi="Sylfaen"/>
          <w:lang w:val="ka-GE"/>
        </w:rPr>
      </w:pPr>
      <w:r w:rsidRPr="006A46A9">
        <w:rPr>
          <w:rFonts w:ascii="Sylfaen" w:hAnsi="Sylfaen" w:cs="Sylfaen"/>
        </w:rPr>
        <w:t>თავდაცვის ძალები უზრუნველყოფილია საჭირო მარაგებით და ლოჯისტიკური საშუალებებით</w:t>
      </w:r>
      <w:r w:rsidRPr="006A46A9">
        <w:rPr>
          <w:rFonts w:ascii="Sylfaen" w:hAnsi="Sylfaen" w:cs="Sylfaen"/>
          <w:lang w:val="ka-GE"/>
        </w:rPr>
        <w:t>.</w:t>
      </w:r>
    </w:p>
    <w:p w:rsidR="00A81EF3" w:rsidRPr="006A46A9" w:rsidRDefault="00A81EF3" w:rsidP="00C3739E">
      <w:pPr>
        <w:spacing w:after="0" w:line="240" w:lineRule="auto"/>
        <w:jc w:val="both"/>
        <w:rPr>
          <w:rFonts w:ascii="Sylfaen" w:hAnsi="Sylfaen" w:cs="Sylfaen"/>
          <w:bCs/>
          <w:color w:val="000000"/>
          <w:shd w:val="clear" w:color="auto" w:fill="FFFFFF"/>
          <w:lang w:val="ka-GE"/>
        </w:rPr>
      </w:pPr>
    </w:p>
    <w:p w:rsidR="00A81EF3" w:rsidRPr="006A46A9" w:rsidRDefault="00A81EF3" w:rsidP="00C3739E">
      <w:pPr>
        <w:pStyle w:val="Heading2"/>
        <w:spacing w:line="240" w:lineRule="auto"/>
        <w:jc w:val="both"/>
        <w:rPr>
          <w:rFonts w:ascii="Sylfaen" w:hAnsi="Sylfaen" w:cs="Sylfaen"/>
          <w:sz w:val="22"/>
          <w:szCs w:val="22"/>
        </w:rPr>
      </w:pPr>
      <w:r w:rsidRPr="006A46A9">
        <w:rPr>
          <w:rFonts w:ascii="Sylfaen" w:hAnsi="Sylfaen" w:cs="Sylfaen"/>
          <w:sz w:val="22"/>
          <w:szCs w:val="22"/>
        </w:rPr>
        <w:t>2.4  საერთაშორისო სტანდარტების შესაბამისი პენიტენციური სისტემის ჩამოყალიბება (პროგრამული კოდი 26 02)</w:t>
      </w:r>
    </w:p>
    <w:p w:rsidR="00A81EF3" w:rsidRPr="006A46A9" w:rsidRDefault="00A81EF3" w:rsidP="00C3739E">
      <w:pPr>
        <w:pStyle w:val="abzacixml"/>
        <w:ind w:left="426" w:firstLine="0"/>
      </w:pPr>
    </w:p>
    <w:p w:rsidR="00A81EF3" w:rsidRPr="006A46A9" w:rsidRDefault="00A81EF3" w:rsidP="00C3739E">
      <w:pPr>
        <w:pStyle w:val="abzacixml"/>
        <w:ind w:left="426" w:firstLine="0"/>
      </w:pPr>
      <w:r w:rsidRPr="006A46A9">
        <w:t>პროგრამის განმახორციელებელი:</w:t>
      </w:r>
    </w:p>
    <w:p w:rsidR="00A81EF3" w:rsidRPr="006A46A9" w:rsidRDefault="00A81EF3" w:rsidP="00C3739E">
      <w:pPr>
        <w:pStyle w:val="abzacixml"/>
        <w:ind w:left="426" w:firstLine="0"/>
      </w:pPr>
    </w:p>
    <w:p w:rsidR="00A81EF3" w:rsidRPr="006A46A9" w:rsidRDefault="00A81EF3" w:rsidP="00C3739E">
      <w:pPr>
        <w:pStyle w:val="ListParagraph"/>
        <w:numPr>
          <w:ilvl w:val="0"/>
          <w:numId w:val="8"/>
        </w:numPr>
        <w:spacing w:after="160" w:line="240" w:lineRule="auto"/>
        <w:ind w:left="720"/>
        <w:contextualSpacing/>
        <w:rPr>
          <w:rFonts w:ascii="Sylfaen" w:eastAsia="Times New Roman" w:hAnsi="Sylfaen" w:cs="Sylfaen"/>
        </w:rPr>
      </w:pPr>
      <w:r w:rsidRPr="006A46A9">
        <w:rPr>
          <w:rFonts w:ascii="Sylfaen" w:eastAsia="Times New Roman" w:hAnsi="Sylfaen" w:cs="Sylfaen"/>
        </w:rPr>
        <w:lastRenderedPageBreak/>
        <w:t>სპეციალური პენიტენციური სამსახური</w:t>
      </w:r>
    </w:p>
    <w:p w:rsidR="00A81EF3" w:rsidRPr="006A46A9" w:rsidRDefault="00A81EF3"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t>დაგეგმილი საბოლოო შედეგები</w:t>
      </w:r>
    </w:p>
    <w:p w:rsidR="00A81EF3" w:rsidRPr="006A46A9" w:rsidRDefault="00A81EF3" w:rsidP="00C3739E">
      <w:pPr>
        <w:pStyle w:val="abzacixml"/>
        <w:numPr>
          <w:ilvl w:val="0"/>
          <w:numId w:val="49"/>
        </w:numPr>
        <w:autoSpaceDE w:val="0"/>
        <w:autoSpaceDN w:val="0"/>
        <w:adjustRightInd w:val="0"/>
      </w:pPr>
      <w:r w:rsidRPr="006A46A9">
        <w:t>საერთაშორისო სტანდარტების შესაბამისი პენიტენციური სისტემა.</w:t>
      </w:r>
    </w:p>
    <w:p w:rsidR="00A81EF3" w:rsidRPr="006A46A9" w:rsidRDefault="00A81EF3" w:rsidP="00C3739E">
      <w:pPr>
        <w:pStyle w:val="abzacixml"/>
        <w:ind w:left="426" w:firstLine="0"/>
      </w:pPr>
    </w:p>
    <w:p w:rsidR="00A81EF3" w:rsidRPr="006A46A9" w:rsidRDefault="00A81EF3"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t>მიღწეული საბოლოო შედეგები</w:t>
      </w:r>
    </w:p>
    <w:p w:rsidR="00A81EF3" w:rsidRPr="006A46A9" w:rsidRDefault="00A81EF3" w:rsidP="00C3739E">
      <w:pPr>
        <w:pStyle w:val="abzacixml"/>
        <w:numPr>
          <w:ilvl w:val="0"/>
          <w:numId w:val="49"/>
        </w:numPr>
        <w:autoSpaceDE w:val="0"/>
        <w:autoSpaceDN w:val="0"/>
        <w:adjustRightInd w:val="0"/>
      </w:pPr>
      <w:r w:rsidRPr="006A46A9">
        <w:t>საერთაშორისო სტანდარტების შესაბამისი პენიტენციური სისტემის ჩამოსაყალიბებლად გატარებულია შესაბამისი ღონისძიებები და რეფორმები.</w:t>
      </w:r>
    </w:p>
    <w:p w:rsidR="00A81EF3" w:rsidRPr="006A46A9" w:rsidRDefault="00A81EF3" w:rsidP="00C3739E">
      <w:pPr>
        <w:pStyle w:val="abzacixml"/>
        <w:ind w:firstLine="0"/>
      </w:pPr>
    </w:p>
    <w:p w:rsidR="00A81EF3" w:rsidRPr="006A46A9" w:rsidRDefault="00A81EF3" w:rsidP="00C3739E">
      <w:pPr>
        <w:pStyle w:val="abzacixml"/>
        <w:ind w:firstLine="0"/>
      </w:pPr>
      <w:r w:rsidRPr="006A46A9">
        <w:t>დაგეგმილი და მიღწეული საბოლოო შეფასების ინდიკატორები:</w:t>
      </w:r>
    </w:p>
    <w:p w:rsidR="00A81EF3" w:rsidRPr="006A46A9" w:rsidRDefault="00A81EF3" w:rsidP="00C3739E">
      <w:pPr>
        <w:pStyle w:val="abzacixml"/>
        <w:ind w:left="426" w:firstLine="0"/>
      </w:pPr>
    </w:p>
    <w:p w:rsidR="00A81EF3" w:rsidRPr="006A46A9" w:rsidRDefault="00A81EF3" w:rsidP="00C3739E">
      <w:pPr>
        <w:numPr>
          <w:ilvl w:val="0"/>
          <w:numId w:val="30"/>
        </w:numPr>
        <w:autoSpaceDE w:val="0"/>
        <w:autoSpaceDN w:val="0"/>
        <w:adjustRightInd w:val="0"/>
        <w:spacing w:after="0" w:line="240" w:lineRule="auto"/>
        <w:ind w:left="284"/>
        <w:jc w:val="both"/>
        <w:rPr>
          <w:rFonts w:ascii="Sylfaen" w:eastAsia="Times New Roman" w:hAnsi="Sylfaen"/>
          <w:lang w:val="ka-GE"/>
        </w:rPr>
      </w:pPr>
      <w:r w:rsidRPr="006A46A9">
        <w:rPr>
          <w:rFonts w:ascii="Sylfaen" w:eastAsia="Sylfaen" w:hAnsi="Sylfaen"/>
          <w:color w:val="000000"/>
        </w:rPr>
        <w:t>ინდიკატორის დასახელება - პენიტენციური სისტემის მართვა, ბრალდებულთა/მსჯავრდებულთა ყოფითი პირობების გაუმჯობესება და ბრალდებულთა/მსჯავრდებულთა რესოციალიზაცია-რეაბილიტაცია;</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პენიტენციურ სისტემის სრულყოფისათვის მნიშვნელოვანი საკანონმდებლო ცვლილებები გატარდა;</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მსჯავრდებულთა უფლებრივი მდგომარეობის შესახებ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პაკეტი შემუშავებულია;</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მიღწეული საბოლოო შედეგის შეფასების ინდიკატორი - მსჯავრდებულთა უფლებრივი მდგომარეობის და თანამშრომელთა შრომითი პირობების გაუმჯობესების მიზნით დამტკიცდა ახალი პენიტენციური კოდექსი</w:t>
      </w:r>
    </w:p>
    <w:p w:rsidR="00A81EF3" w:rsidRPr="006A46A9" w:rsidRDefault="00A81EF3" w:rsidP="00C3739E">
      <w:pPr>
        <w:numPr>
          <w:ilvl w:val="0"/>
          <w:numId w:val="30"/>
        </w:numPr>
        <w:autoSpaceDE w:val="0"/>
        <w:autoSpaceDN w:val="0"/>
        <w:adjustRightInd w:val="0"/>
        <w:spacing w:after="0" w:line="240" w:lineRule="auto"/>
        <w:ind w:left="284"/>
        <w:jc w:val="both"/>
        <w:rPr>
          <w:rFonts w:ascii="Sylfaen" w:eastAsia="Times New Roman" w:hAnsi="Sylfaen"/>
          <w:lang w:val="ka-GE"/>
        </w:rPr>
      </w:pPr>
      <w:r w:rsidRPr="006A46A9">
        <w:rPr>
          <w:rFonts w:ascii="Sylfaen" w:eastAsia="Sylfaen" w:hAnsi="Sylfaen"/>
          <w:color w:val="000000"/>
        </w:rPr>
        <w:t>ინდიკატორის დასახელება - ბრალდებულთა და მსჯავრდებულთა ეკვივალენტური სამედიცინო მომსახურებით უზრუნველყოფა;</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შენარჩუნებულია ბრალდებულთა და მსჯავრდებულთა 100%-ის უზრუნველყოფა პირველადი სამედიცინო მომსახურების გაწევითა და სამკურნალწამლო საშუალებებით, მათთვის სპეციალიზებული სამედიცინო მომსახურების მიწოდება პენიტენციურ სისტემასა და მის გარეთ;</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ყოველწლიურად ბრალდებულები და მსჯავრდებულები 100%-ით უზრუნველყოფილნი არიან პირველადი სამედიცინო მომსახურების გაწევითა და სამკურნალწამლო საშუალებებით, მათთვის სპეციალიზებული სამედიცინო მომსახურების მიწოდებით პენიტენციურ სისტემასა და მის გარეთ;</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rPr>
      </w:pPr>
      <w:r w:rsidRPr="006A46A9">
        <w:rPr>
          <w:rFonts w:ascii="Sylfaen" w:eastAsia="Times New Roman" w:hAnsi="Sylfaen"/>
          <w:lang w:val="ka-GE"/>
        </w:rPr>
        <w:t>მიღწეული საბოლოო შედეგის შეფასების ინდიკატორი - ბრალდებულები და მსჯავრდებულები 100%-ით უზრუნველყოფილნი არიან პირველადი სამედიცინო მომსახურების გაწევითა და სამკურნალწამლო საშუალებებით, მათთვის სპეციალიზებული სამედიცინო მომსახურების მიწოდებით პენიტენციურ სისტემასა და მის გარეთ</w:t>
      </w:r>
      <w:r w:rsidRPr="006A46A9">
        <w:rPr>
          <w:rFonts w:ascii="Sylfaen" w:eastAsia="Times New Roman" w:hAnsi="Sylfaen"/>
        </w:rPr>
        <w:t>.</w:t>
      </w:r>
    </w:p>
    <w:p w:rsidR="00A81EF3" w:rsidRPr="006A46A9" w:rsidRDefault="00A81EF3" w:rsidP="00C3739E">
      <w:pPr>
        <w:numPr>
          <w:ilvl w:val="0"/>
          <w:numId w:val="30"/>
        </w:numPr>
        <w:autoSpaceDE w:val="0"/>
        <w:autoSpaceDN w:val="0"/>
        <w:adjustRightInd w:val="0"/>
        <w:spacing w:after="0" w:line="240" w:lineRule="auto"/>
        <w:ind w:left="284"/>
        <w:jc w:val="both"/>
        <w:rPr>
          <w:rFonts w:ascii="Sylfaen" w:eastAsia="Times New Roman" w:hAnsi="Sylfaen"/>
          <w:lang w:val="ka-GE"/>
        </w:rPr>
      </w:pPr>
      <w:r w:rsidRPr="006A46A9">
        <w:rPr>
          <w:rFonts w:ascii="Sylfaen" w:eastAsia="Sylfaen" w:hAnsi="Sylfaen"/>
          <w:color w:val="000000"/>
        </w:rPr>
        <w:t>ინდიკატორის დასახელება - პენიტენციური სისტემის ინფრასტრუქტურის მშენებლობის და აღჭურვის მაჩვენებელი;</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პენიტენციურ დაწესებულებებში განახლებულია ინფრასტრუქტურა და აღჭურვილია შესაბამისი საჭირო მანქანა-დანადგარებით. მიმდინარეობს 1 ახალი დაწესებულების მშენებლობა;</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lastRenderedPageBreak/>
        <w:t xml:space="preserve">დაგეგმილი მიზნობრივი მაჩვენებელი - </w:t>
      </w:r>
      <w:r w:rsidRPr="006A46A9">
        <w:rPr>
          <w:rFonts w:ascii="Sylfaen" w:eastAsia="Sylfaen" w:hAnsi="Sylfaen"/>
          <w:color w:val="000000"/>
        </w:rPr>
        <w:t>2023-2026 წლებში აშენდება და იფუნქციონირებს 1 ახალი დაწესებულება. მიმდინარეობს 2 ახალი დაწესებულების მშენებლობა, არსებულ დაწესებულებებს ჩაუტარდება რემონტი-რეკონსტრუქცია და აღიჭურვება შესაბამისი მანქანა-დანადგარებით</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მიღწეული საბოლოო შედეგის შეფასების ინდიკატორი - აშენებულია და ფუნქციონირებს 1 ახალი დაწესებულება. მიმდინარეობს 1 ახალი დაწესებულების მშენებლობა. არსებულ დაწესებულებებს ჩაუტარდა რემონტი-რეკონსტრუქცია და აღიჭურვა შესაბამისი მანქანა-დანადგარებით.</w:t>
      </w:r>
    </w:p>
    <w:p w:rsidR="00A81EF3" w:rsidRPr="006A46A9" w:rsidRDefault="00A81EF3" w:rsidP="00C3739E">
      <w:pPr>
        <w:pStyle w:val="abzacixml"/>
        <w:ind w:left="426" w:firstLine="0"/>
      </w:pPr>
    </w:p>
    <w:p w:rsidR="00A81EF3" w:rsidRPr="006A46A9" w:rsidRDefault="00A81EF3" w:rsidP="00C3739E">
      <w:pPr>
        <w:pStyle w:val="Heading4"/>
        <w:spacing w:line="240" w:lineRule="auto"/>
        <w:jc w:val="both"/>
        <w:rPr>
          <w:rFonts w:ascii="Sylfaen" w:hAnsi="Sylfaen"/>
          <w:i w:val="0"/>
          <w:color w:val="2F5496"/>
        </w:rPr>
      </w:pPr>
      <w:r w:rsidRPr="006A46A9">
        <w:rPr>
          <w:rFonts w:ascii="Sylfaen" w:hAnsi="Sylfaen"/>
          <w:i w:val="0"/>
          <w:color w:val="2F5496"/>
        </w:rPr>
        <w:t xml:space="preserve">2.4.1  </w:t>
      </w:r>
      <w:r w:rsidRPr="006A46A9">
        <w:rPr>
          <w:rFonts w:ascii="Sylfaen" w:hAnsi="Sylfaen" w:cs="Sylfaen"/>
          <w:i w:val="0"/>
          <w:color w:val="2F5496"/>
        </w:rPr>
        <w:t>პენიტენციური სისტემის მართვა და ბრალდებულთა</w:t>
      </w:r>
      <w:r w:rsidRPr="006A46A9">
        <w:rPr>
          <w:rFonts w:ascii="Sylfaen" w:hAnsi="Sylfaen"/>
          <w:i w:val="0"/>
          <w:color w:val="2F5496"/>
        </w:rPr>
        <w:t>/</w:t>
      </w:r>
      <w:r w:rsidRPr="006A46A9">
        <w:rPr>
          <w:rFonts w:ascii="Sylfaen" w:hAnsi="Sylfaen" w:cs="Sylfaen"/>
          <w:i w:val="0"/>
          <w:color w:val="2F5496"/>
        </w:rPr>
        <w:t>მსჯავრდებულთა ყოფითი პირობების გაუმჯობესება</w:t>
      </w:r>
      <w:r w:rsidRPr="006A46A9">
        <w:rPr>
          <w:rFonts w:ascii="Sylfaen" w:hAnsi="Sylfaen"/>
          <w:i w:val="0"/>
          <w:color w:val="2F5496"/>
        </w:rPr>
        <w:t xml:space="preserve"> (</w:t>
      </w:r>
      <w:r w:rsidRPr="006A46A9">
        <w:rPr>
          <w:rFonts w:ascii="Sylfaen" w:hAnsi="Sylfaen" w:cs="Sylfaen"/>
          <w:i w:val="0"/>
          <w:color w:val="2F5496"/>
        </w:rPr>
        <w:t>პროგრამული კოდი</w:t>
      </w:r>
      <w:r w:rsidRPr="006A46A9">
        <w:rPr>
          <w:rFonts w:ascii="Sylfaen" w:hAnsi="Sylfaen"/>
          <w:i w:val="0"/>
          <w:color w:val="2F5496"/>
        </w:rPr>
        <w:t xml:space="preserve"> 26 02 01)</w:t>
      </w:r>
    </w:p>
    <w:p w:rsidR="00A81EF3" w:rsidRPr="006A46A9" w:rsidRDefault="00A81EF3" w:rsidP="00C3739E">
      <w:pPr>
        <w:pStyle w:val="abzacixml"/>
        <w:ind w:left="426" w:firstLine="0"/>
      </w:pPr>
    </w:p>
    <w:p w:rsidR="00A81EF3" w:rsidRPr="006A46A9" w:rsidRDefault="00A81EF3" w:rsidP="00C3739E">
      <w:pPr>
        <w:pStyle w:val="abzacixml"/>
        <w:ind w:left="426" w:firstLine="0"/>
      </w:pPr>
      <w:r w:rsidRPr="006A46A9">
        <w:t>პროგრამის განმახორციელებელი:</w:t>
      </w:r>
    </w:p>
    <w:p w:rsidR="00A81EF3" w:rsidRPr="006A46A9" w:rsidRDefault="00A81EF3" w:rsidP="00C3739E">
      <w:pPr>
        <w:pStyle w:val="abzacixml"/>
        <w:ind w:left="426" w:firstLine="0"/>
      </w:pPr>
    </w:p>
    <w:p w:rsidR="00A81EF3" w:rsidRPr="006A46A9" w:rsidRDefault="00A81EF3" w:rsidP="00C3739E">
      <w:pPr>
        <w:pStyle w:val="ListParagraph"/>
        <w:numPr>
          <w:ilvl w:val="0"/>
          <w:numId w:val="8"/>
        </w:numPr>
        <w:spacing w:after="160" w:line="240" w:lineRule="auto"/>
        <w:ind w:left="720"/>
        <w:contextualSpacing/>
        <w:rPr>
          <w:rFonts w:ascii="Sylfaen" w:eastAsia="Times New Roman" w:hAnsi="Sylfaen" w:cs="Sylfaen"/>
        </w:rPr>
      </w:pPr>
      <w:r w:rsidRPr="006A46A9">
        <w:rPr>
          <w:rFonts w:ascii="Sylfaen" w:eastAsia="Times New Roman" w:hAnsi="Sylfaen" w:cs="Sylfaen"/>
        </w:rPr>
        <w:t>სპეციალური პენიტენციური სამსახური</w:t>
      </w:r>
    </w:p>
    <w:p w:rsidR="00A81EF3" w:rsidRPr="006A46A9" w:rsidRDefault="00A81EF3"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t>დაგეგმილი შუალედური შედეგები</w:t>
      </w:r>
    </w:p>
    <w:p w:rsidR="00A81EF3" w:rsidRPr="006A46A9" w:rsidRDefault="00A81EF3" w:rsidP="00C3739E">
      <w:pPr>
        <w:pStyle w:val="abzacixml"/>
        <w:numPr>
          <w:ilvl w:val="0"/>
          <w:numId w:val="49"/>
        </w:numPr>
        <w:autoSpaceDE w:val="0"/>
        <w:autoSpaceDN w:val="0"/>
        <w:adjustRightInd w:val="0"/>
      </w:pPr>
      <w:r w:rsidRPr="006A46A9">
        <w:t>სისტემის ეფექტიანი მართვა და  ფუნქციონირების გაუმჯობესება;</w:t>
      </w:r>
    </w:p>
    <w:p w:rsidR="00A81EF3" w:rsidRPr="006A46A9" w:rsidRDefault="00A81EF3" w:rsidP="00C3739E">
      <w:pPr>
        <w:pStyle w:val="abzacixml"/>
        <w:numPr>
          <w:ilvl w:val="0"/>
          <w:numId w:val="49"/>
        </w:numPr>
        <w:autoSpaceDE w:val="0"/>
        <w:autoSpaceDN w:val="0"/>
        <w:adjustRightInd w:val="0"/>
      </w:pPr>
      <w:r w:rsidRPr="006A46A9">
        <w:t>პენიტენციურ სისტემაში კვებითი მომსახურების შენარჩუნება;</w:t>
      </w:r>
    </w:p>
    <w:p w:rsidR="00A81EF3" w:rsidRPr="006A46A9" w:rsidRDefault="00A81EF3" w:rsidP="00C3739E">
      <w:pPr>
        <w:pStyle w:val="abzacixml"/>
        <w:numPr>
          <w:ilvl w:val="0"/>
          <w:numId w:val="49"/>
        </w:numPr>
        <w:autoSpaceDE w:val="0"/>
        <w:autoSpaceDN w:val="0"/>
        <w:adjustRightInd w:val="0"/>
      </w:pPr>
      <w:r w:rsidRPr="006A46A9">
        <w:t>პენიტენციური სისტემის უნიფორმით, რბილი ინვენტარითა და აუცილებელი პირადი ჰიგიენისათვის საჭირო საშუალებებით აღჭურვა;</w:t>
      </w:r>
    </w:p>
    <w:p w:rsidR="00A81EF3" w:rsidRPr="006A46A9" w:rsidRDefault="00A81EF3" w:rsidP="00C3739E">
      <w:pPr>
        <w:pStyle w:val="abzacixml"/>
        <w:numPr>
          <w:ilvl w:val="0"/>
          <w:numId w:val="49"/>
        </w:numPr>
        <w:autoSpaceDE w:val="0"/>
        <w:autoSpaceDN w:val="0"/>
        <w:adjustRightInd w:val="0"/>
      </w:pPr>
      <w:r w:rsidRPr="006A46A9">
        <w:t>ბრალდებულთა/მსჯავრდებულთა რესოციალიზაცია-რეაბილიტაციის პროცესის ხელშეწყობა.</w:t>
      </w:r>
    </w:p>
    <w:p w:rsidR="00A81EF3" w:rsidRPr="006A46A9" w:rsidRDefault="00A81EF3"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rPr>
      </w:pPr>
    </w:p>
    <w:p w:rsidR="00A81EF3" w:rsidRPr="006A46A9" w:rsidRDefault="00A81EF3"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t>მიღწეული შუალედური შედეგები</w:t>
      </w:r>
    </w:p>
    <w:p w:rsidR="00A81EF3" w:rsidRPr="006A46A9" w:rsidRDefault="00A81EF3" w:rsidP="00C3739E">
      <w:pPr>
        <w:pStyle w:val="abzacixml"/>
        <w:numPr>
          <w:ilvl w:val="0"/>
          <w:numId w:val="49"/>
        </w:numPr>
        <w:autoSpaceDE w:val="0"/>
        <w:autoSpaceDN w:val="0"/>
        <w:adjustRightInd w:val="0"/>
      </w:pPr>
      <w:r w:rsidRPr="006A46A9">
        <w:t>სისტემის ეფექტიანი მართვა და  ფუნქციონირება გაუმჯობესებულია;</w:t>
      </w:r>
    </w:p>
    <w:p w:rsidR="00A81EF3" w:rsidRPr="006A46A9" w:rsidRDefault="00A81EF3" w:rsidP="00C3739E">
      <w:pPr>
        <w:pStyle w:val="abzacixml"/>
        <w:numPr>
          <w:ilvl w:val="0"/>
          <w:numId w:val="49"/>
        </w:numPr>
        <w:autoSpaceDE w:val="0"/>
        <w:autoSpaceDN w:val="0"/>
        <w:adjustRightInd w:val="0"/>
      </w:pPr>
      <w:r w:rsidRPr="006A46A9">
        <w:t>პენიტენციურ სისტემაში შენარჩუნებულია გაუმჯობესებული 3-ჯერადი კვებითი მომსახურება სხვადასხვა საჭიროების მქონე ჯგუფებისათვის, კვებისა და სანიტარიულ-ჰიგიენური ნორმების დაცვით;</w:t>
      </w:r>
    </w:p>
    <w:p w:rsidR="00A81EF3" w:rsidRPr="006A46A9" w:rsidRDefault="00A81EF3" w:rsidP="00C3739E">
      <w:pPr>
        <w:pStyle w:val="abzacixml"/>
        <w:numPr>
          <w:ilvl w:val="0"/>
          <w:numId w:val="49"/>
        </w:numPr>
        <w:autoSpaceDE w:val="0"/>
        <w:autoSpaceDN w:val="0"/>
        <w:adjustRightInd w:val="0"/>
      </w:pPr>
      <w:r w:rsidRPr="006A46A9">
        <w:t>პენიტენციური სისტემა აღჭურვილია უნიფორმით, რბილი ინვენტარითა და აუცილებელი პირადი ჰიგიენისათვის საჭირო საშუალებებით;</w:t>
      </w:r>
    </w:p>
    <w:p w:rsidR="00A81EF3" w:rsidRPr="006A46A9" w:rsidRDefault="00A81EF3" w:rsidP="00C3739E">
      <w:pPr>
        <w:pStyle w:val="abzacixml"/>
        <w:numPr>
          <w:ilvl w:val="0"/>
          <w:numId w:val="49"/>
        </w:numPr>
        <w:autoSpaceDE w:val="0"/>
        <w:autoSpaceDN w:val="0"/>
        <w:adjustRightInd w:val="0"/>
      </w:pPr>
      <w:r w:rsidRPr="006A46A9">
        <w:t>მიმდინარეობდა ბრალდებულთა/მსჯავრდებულთა რესოციალიზაცია-რეაბილიტაციის პროცესის ხელშეწყობის უზრუნველყოფა.</w:t>
      </w:r>
    </w:p>
    <w:p w:rsidR="00A81EF3" w:rsidRPr="006A46A9" w:rsidRDefault="00A81EF3" w:rsidP="00C3739E">
      <w:pPr>
        <w:pStyle w:val="abzacixml"/>
        <w:ind w:left="426" w:firstLine="0"/>
      </w:pPr>
    </w:p>
    <w:p w:rsidR="00A81EF3" w:rsidRPr="006A46A9" w:rsidRDefault="00A81EF3" w:rsidP="00C3739E">
      <w:pPr>
        <w:pStyle w:val="abzacixml"/>
        <w:ind w:firstLine="0"/>
      </w:pPr>
      <w:r w:rsidRPr="006A46A9">
        <w:t>დაგეგმილი და მიღწეული შუალედური შედეგების შეფასების ინდიკატორები:</w:t>
      </w:r>
    </w:p>
    <w:p w:rsidR="00A81EF3" w:rsidRPr="006A46A9" w:rsidRDefault="00A81EF3" w:rsidP="00C3739E">
      <w:pPr>
        <w:pStyle w:val="abzacixml"/>
        <w:ind w:left="426" w:firstLine="0"/>
      </w:pPr>
    </w:p>
    <w:p w:rsidR="00A81EF3" w:rsidRPr="006A46A9" w:rsidRDefault="00A81EF3" w:rsidP="00C3739E">
      <w:pPr>
        <w:numPr>
          <w:ilvl w:val="0"/>
          <w:numId w:val="53"/>
        </w:numPr>
        <w:autoSpaceDE w:val="0"/>
        <w:autoSpaceDN w:val="0"/>
        <w:adjustRightInd w:val="0"/>
        <w:spacing w:after="0" w:line="240" w:lineRule="auto"/>
        <w:ind w:left="284"/>
        <w:jc w:val="both"/>
        <w:rPr>
          <w:rFonts w:ascii="Sylfaen" w:eastAsia="Times New Roman" w:hAnsi="Sylfaen"/>
          <w:lang w:val="ka-GE"/>
        </w:rPr>
      </w:pPr>
      <w:r w:rsidRPr="006A46A9">
        <w:rPr>
          <w:rFonts w:ascii="Sylfaen" w:eastAsia="Sylfaen" w:hAnsi="Sylfaen"/>
          <w:color w:val="000000"/>
        </w:rPr>
        <w:lastRenderedPageBreak/>
        <w:t>ინდიკატორის დასახელება - ბრალდებულთათვის/მსჯავრდებულთათვის, ასევე, იმ სავალდებულო სამხედრო მოსამსახურეთა და თანამშრომელთა კვებითი მომსახურების მაჩვენებელი;</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100%;</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100%;</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მიღწეული შუალედური შედეგის შეფასების ინდიკატორი - </w:t>
      </w:r>
      <w:r w:rsidRPr="006A46A9">
        <w:rPr>
          <w:rFonts w:ascii="Sylfaen" w:hAnsi="Sylfaen"/>
          <w:lang w:val="ka-GE"/>
        </w:rPr>
        <w:t>100%.</w:t>
      </w:r>
    </w:p>
    <w:p w:rsidR="00A81EF3" w:rsidRPr="006A46A9" w:rsidRDefault="00A81EF3" w:rsidP="00C3739E">
      <w:pPr>
        <w:numPr>
          <w:ilvl w:val="0"/>
          <w:numId w:val="53"/>
        </w:numPr>
        <w:autoSpaceDE w:val="0"/>
        <w:autoSpaceDN w:val="0"/>
        <w:adjustRightInd w:val="0"/>
        <w:spacing w:after="0" w:line="240" w:lineRule="auto"/>
        <w:ind w:left="284"/>
        <w:jc w:val="both"/>
        <w:rPr>
          <w:rFonts w:ascii="Sylfaen" w:eastAsia="Times New Roman" w:hAnsi="Sylfaen"/>
          <w:lang w:val="ka-GE"/>
        </w:rPr>
      </w:pPr>
      <w:r w:rsidRPr="006A46A9">
        <w:rPr>
          <w:rFonts w:ascii="Sylfaen" w:eastAsia="Sylfaen" w:hAnsi="Sylfaen"/>
          <w:color w:val="000000"/>
        </w:rPr>
        <w:t>ინდიკატორის დასახელება - ბრალდებულ/მსჯავრდებულთა, პენიტენციური სისტემის თანამშრომელთა და სავალდებულო სამხედრო მოსამსახურეთა უნიფორმით, რბილი ინვენტარითა და აუცილებელი პირადი ჰიგიენისათვის საჭირო საშუალებებით აღჭურვის მაჩვენებელი;</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100%;</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100%;</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მიღწეული შუალედური შედეგის შეფასების ინდიკატორი - </w:t>
      </w:r>
      <w:r w:rsidRPr="006A46A9">
        <w:rPr>
          <w:rFonts w:ascii="Sylfaen" w:eastAsia="Sylfaen" w:hAnsi="Sylfaen"/>
          <w:color w:val="000000"/>
          <w:lang w:val="ka-GE"/>
        </w:rPr>
        <w:t>100%</w:t>
      </w:r>
      <w:r w:rsidRPr="006A46A9">
        <w:rPr>
          <w:rFonts w:ascii="Sylfaen" w:eastAsia="Times New Roman" w:hAnsi="Sylfaen"/>
          <w:lang w:val="ka-GE"/>
        </w:rPr>
        <w:t>.</w:t>
      </w:r>
    </w:p>
    <w:p w:rsidR="00A81EF3" w:rsidRPr="006A46A9" w:rsidRDefault="00A81EF3" w:rsidP="00C3739E">
      <w:pPr>
        <w:numPr>
          <w:ilvl w:val="0"/>
          <w:numId w:val="53"/>
        </w:numPr>
        <w:autoSpaceDE w:val="0"/>
        <w:autoSpaceDN w:val="0"/>
        <w:adjustRightInd w:val="0"/>
        <w:spacing w:after="0" w:line="240" w:lineRule="auto"/>
        <w:ind w:left="284"/>
        <w:jc w:val="both"/>
        <w:rPr>
          <w:rFonts w:ascii="Sylfaen" w:eastAsia="Times New Roman" w:hAnsi="Sylfaen"/>
          <w:lang w:val="ka-GE"/>
        </w:rPr>
      </w:pPr>
      <w:r w:rsidRPr="006A46A9">
        <w:rPr>
          <w:rFonts w:ascii="Sylfaen" w:eastAsia="Sylfaen" w:hAnsi="Sylfaen"/>
          <w:color w:val="000000"/>
        </w:rPr>
        <w:t>ინდიკატორის დასახელება - ბენეფიციართა რაოდენობა, რომლებთანაც მიმდინარეობს შემთხვევის მართვის განახლებული მეთოდოლოგიით მუშაობა;</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396 ბენეფიციარი;</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არანაკლებ 5%-ით გაზრდილია იმ ბენეფიციართა რაოდენობა, რომლებთანაც შემთხვევის მართვის განახლებული მეთოდოლოგიით მიმდინარეობს მუშაობა;</w:t>
      </w:r>
      <w:r w:rsidRPr="006A46A9">
        <w:rPr>
          <w:rFonts w:ascii="Sylfaen" w:eastAsia="Times New Roman" w:hAnsi="Sylfaen"/>
          <w:lang w:val="ka-GE"/>
        </w:rPr>
        <w:t xml:space="preserve"> </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მიღწეული შუალედური შედეგის შეფასების ინდიკატორი - 946 ბენეფიციარი.</w:t>
      </w:r>
    </w:p>
    <w:p w:rsidR="00A81EF3" w:rsidRPr="006A46A9" w:rsidRDefault="00A81EF3" w:rsidP="00C3739E">
      <w:pPr>
        <w:numPr>
          <w:ilvl w:val="0"/>
          <w:numId w:val="53"/>
        </w:numPr>
        <w:autoSpaceDE w:val="0"/>
        <w:autoSpaceDN w:val="0"/>
        <w:adjustRightInd w:val="0"/>
        <w:spacing w:after="0" w:line="240" w:lineRule="auto"/>
        <w:ind w:left="284"/>
        <w:jc w:val="both"/>
        <w:rPr>
          <w:rFonts w:ascii="Sylfaen" w:eastAsia="Times New Roman" w:hAnsi="Sylfaen"/>
          <w:lang w:val="ka-GE"/>
        </w:rPr>
      </w:pPr>
      <w:r w:rsidRPr="006A46A9">
        <w:rPr>
          <w:rFonts w:ascii="Sylfaen" w:eastAsia="Sylfaen" w:hAnsi="Sylfaen"/>
          <w:color w:val="000000"/>
        </w:rPr>
        <w:t>ინდიკატორის დასახელება - დაწესებულებების რაოდენობა, სადაც დანერგილია სპორტის მართვის სტრატეგია;</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სპორტის მართვის სტრატეგია დანერგილია 2 პენიტენციურ დაწესებულებაში;</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არანაკლებ 50%-ით გაზრდილია იმ პენიტენციური დაწესებულებების რაოდენობა, სადაც დანერგილია სპორტის მართვის სტრატეგია;</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მიღწეული შუალედური შედეგის შეფასების ინდიკატორი - </w:t>
      </w:r>
      <w:r w:rsidRPr="006A46A9">
        <w:rPr>
          <w:rFonts w:ascii="Sylfaen" w:eastAsia="Sylfaen" w:hAnsi="Sylfaen"/>
          <w:color w:val="000000"/>
        </w:rPr>
        <w:t>სპორტის მართვის სტრატეგია დანერგილია 4 პენიტენციურ დაწესებულებაში.</w:t>
      </w:r>
    </w:p>
    <w:p w:rsidR="00A81EF3" w:rsidRPr="006A46A9" w:rsidRDefault="00A81EF3" w:rsidP="00C3739E">
      <w:pPr>
        <w:pStyle w:val="Normal0"/>
        <w:tabs>
          <w:tab w:val="left" w:pos="0"/>
        </w:tabs>
        <w:ind w:firstLine="426"/>
        <w:jc w:val="both"/>
        <w:rPr>
          <w:rFonts w:ascii="Sylfaen" w:eastAsia="Sylfaen" w:hAnsi="Sylfaen"/>
          <w:color w:val="000000"/>
          <w:sz w:val="22"/>
          <w:szCs w:val="22"/>
          <w:lang w:val="ka-GE"/>
        </w:rPr>
      </w:pPr>
    </w:p>
    <w:p w:rsidR="00A81EF3" w:rsidRPr="006A46A9" w:rsidRDefault="00A81EF3" w:rsidP="00C3739E">
      <w:pPr>
        <w:pStyle w:val="Heading4"/>
        <w:spacing w:line="240" w:lineRule="auto"/>
        <w:jc w:val="both"/>
        <w:rPr>
          <w:rFonts w:ascii="Sylfaen" w:hAnsi="Sylfaen"/>
          <w:i w:val="0"/>
          <w:color w:val="2F5496"/>
        </w:rPr>
      </w:pPr>
      <w:r w:rsidRPr="006A46A9">
        <w:rPr>
          <w:rFonts w:ascii="Sylfaen" w:hAnsi="Sylfaen"/>
          <w:i w:val="0"/>
          <w:color w:val="2F5496"/>
        </w:rPr>
        <w:t xml:space="preserve">2.4.2 </w:t>
      </w:r>
      <w:r w:rsidRPr="006A46A9">
        <w:rPr>
          <w:rFonts w:ascii="Sylfaen" w:hAnsi="Sylfaen" w:cs="Sylfaen"/>
          <w:i w:val="0"/>
          <w:color w:val="2F5496"/>
        </w:rPr>
        <w:t>ბრალდებულთა და მსჯავრდებულთა ეკვივალენტური სამედიცინო მომსახურებით უზრუნველყოფა</w:t>
      </w:r>
      <w:r w:rsidRPr="006A46A9">
        <w:rPr>
          <w:rFonts w:ascii="Sylfaen" w:hAnsi="Sylfaen"/>
          <w:i w:val="0"/>
          <w:color w:val="2F5496"/>
        </w:rPr>
        <w:t xml:space="preserve"> (</w:t>
      </w:r>
      <w:r w:rsidRPr="006A46A9">
        <w:rPr>
          <w:rFonts w:ascii="Sylfaen" w:hAnsi="Sylfaen" w:cs="Sylfaen"/>
          <w:i w:val="0"/>
          <w:color w:val="2F5496"/>
        </w:rPr>
        <w:t>პროგრამული კოდი</w:t>
      </w:r>
      <w:r w:rsidRPr="006A46A9">
        <w:rPr>
          <w:rFonts w:ascii="Sylfaen" w:hAnsi="Sylfaen"/>
          <w:i w:val="0"/>
          <w:color w:val="2F5496"/>
        </w:rPr>
        <w:t xml:space="preserve"> 26 02 02)</w:t>
      </w:r>
    </w:p>
    <w:p w:rsidR="00A81EF3" w:rsidRPr="006A46A9" w:rsidRDefault="00A81EF3" w:rsidP="00C3739E">
      <w:pPr>
        <w:pStyle w:val="abzacixml"/>
        <w:ind w:left="426" w:firstLine="0"/>
      </w:pPr>
    </w:p>
    <w:p w:rsidR="00A81EF3" w:rsidRPr="006A46A9" w:rsidRDefault="00A81EF3" w:rsidP="00C3739E">
      <w:pPr>
        <w:pStyle w:val="abzacixml"/>
        <w:ind w:left="426" w:firstLine="0"/>
      </w:pPr>
      <w:r w:rsidRPr="006A46A9">
        <w:t>პროგრამის განმახორციელებელი:</w:t>
      </w:r>
    </w:p>
    <w:p w:rsidR="00A81EF3" w:rsidRPr="006A46A9" w:rsidRDefault="00A81EF3" w:rsidP="00C3739E">
      <w:pPr>
        <w:pStyle w:val="abzacixml"/>
        <w:ind w:left="426" w:firstLine="0"/>
      </w:pPr>
    </w:p>
    <w:p w:rsidR="00A81EF3" w:rsidRPr="006A46A9" w:rsidRDefault="00A81EF3" w:rsidP="00C3739E">
      <w:pPr>
        <w:pStyle w:val="ListParagraph"/>
        <w:numPr>
          <w:ilvl w:val="0"/>
          <w:numId w:val="8"/>
        </w:numPr>
        <w:spacing w:after="160" w:line="240" w:lineRule="auto"/>
        <w:ind w:left="720"/>
        <w:contextualSpacing/>
        <w:rPr>
          <w:rFonts w:ascii="Sylfaen" w:eastAsia="Times New Roman" w:hAnsi="Sylfaen" w:cs="Sylfaen"/>
        </w:rPr>
      </w:pPr>
      <w:r w:rsidRPr="006A46A9">
        <w:rPr>
          <w:rFonts w:ascii="Sylfaen" w:eastAsia="Times New Roman" w:hAnsi="Sylfaen" w:cs="Sylfaen"/>
        </w:rPr>
        <w:t>სპეციალური პენიტენციური სამსახური</w:t>
      </w:r>
    </w:p>
    <w:p w:rsidR="00A81EF3" w:rsidRPr="006A46A9" w:rsidRDefault="00A81EF3" w:rsidP="00C3739E">
      <w:pPr>
        <w:pStyle w:val="abzacixml"/>
        <w:ind w:left="426" w:firstLine="0"/>
      </w:pPr>
    </w:p>
    <w:p w:rsidR="00A81EF3" w:rsidRPr="006A46A9" w:rsidRDefault="00A81EF3"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t>დაგეგმილი შუალედური შედეგები</w:t>
      </w:r>
    </w:p>
    <w:p w:rsidR="00A81EF3" w:rsidRPr="006A46A9" w:rsidRDefault="00A81EF3" w:rsidP="00C3739E">
      <w:pPr>
        <w:pStyle w:val="abzacixml"/>
        <w:numPr>
          <w:ilvl w:val="0"/>
          <w:numId w:val="49"/>
        </w:numPr>
        <w:autoSpaceDE w:val="0"/>
        <w:autoSpaceDN w:val="0"/>
        <w:adjustRightInd w:val="0"/>
      </w:pPr>
      <w:r w:rsidRPr="006A46A9">
        <w:rPr>
          <w:color w:val="000000"/>
        </w:rPr>
        <w:t>ბრალდებულთა/მსჯავრდებულთა ჯანმრთელობის მდგომარეობის შენარჩუნება და გაუმჯობესება</w:t>
      </w:r>
      <w:r w:rsidRPr="006A46A9">
        <w:t>.</w:t>
      </w:r>
    </w:p>
    <w:p w:rsidR="00A81EF3" w:rsidRPr="006A46A9" w:rsidRDefault="00A81EF3" w:rsidP="00C3739E">
      <w:pPr>
        <w:pStyle w:val="abzacixml"/>
        <w:ind w:left="426" w:firstLine="0"/>
      </w:pPr>
    </w:p>
    <w:p w:rsidR="00A81EF3" w:rsidRPr="006A46A9" w:rsidRDefault="00A81EF3"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lastRenderedPageBreak/>
        <w:t>მიღწეული შუალედური შედეგები</w:t>
      </w:r>
    </w:p>
    <w:p w:rsidR="00A81EF3" w:rsidRPr="006A46A9" w:rsidRDefault="00A81EF3" w:rsidP="00C3739E">
      <w:pPr>
        <w:pStyle w:val="abzacixml"/>
        <w:numPr>
          <w:ilvl w:val="0"/>
          <w:numId w:val="49"/>
        </w:numPr>
        <w:autoSpaceDE w:val="0"/>
        <w:autoSpaceDN w:val="0"/>
        <w:adjustRightInd w:val="0"/>
        <w:rPr>
          <w:color w:val="000000"/>
        </w:rPr>
      </w:pPr>
      <w:r w:rsidRPr="006A46A9">
        <w:rPr>
          <w:color w:val="000000"/>
        </w:rPr>
        <w:t>ბრალდებულთა/მსჯავრდებულთა ჯანმრთელობის მდგომარეობა შენარჩუნებული და გაუმჯობესებულია.</w:t>
      </w:r>
    </w:p>
    <w:p w:rsidR="00A81EF3" w:rsidRPr="006A46A9" w:rsidRDefault="00A81EF3" w:rsidP="00C3739E">
      <w:pPr>
        <w:pStyle w:val="abzacixml"/>
        <w:ind w:left="426" w:firstLine="0"/>
      </w:pPr>
    </w:p>
    <w:p w:rsidR="00A81EF3" w:rsidRPr="006A46A9" w:rsidRDefault="00A81EF3"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rPr>
      </w:pPr>
      <w:r w:rsidRPr="006A46A9">
        <w:rPr>
          <w:rFonts w:ascii="Sylfaen" w:hAnsi="Sylfaen" w:cs="Sylfaen"/>
          <w:color w:val="000000"/>
          <w:lang w:val="ka-GE"/>
        </w:rPr>
        <w:t>დაგეგმილი და მიღწეული შუალედური შედეგების შეფასების ინდიკატორები</w:t>
      </w:r>
      <w:r w:rsidRPr="006A46A9">
        <w:rPr>
          <w:rFonts w:ascii="Sylfaen" w:hAnsi="Sylfaen" w:cs="Sylfaen"/>
          <w:color w:val="000000"/>
        </w:rPr>
        <w:t>:</w:t>
      </w:r>
    </w:p>
    <w:p w:rsidR="00A81EF3" w:rsidRPr="006A46A9" w:rsidRDefault="00A81EF3" w:rsidP="00C3739E">
      <w:pPr>
        <w:numPr>
          <w:ilvl w:val="0"/>
          <w:numId w:val="50"/>
        </w:numPr>
        <w:autoSpaceDE w:val="0"/>
        <w:autoSpaceDN w:val="0"/>
        <w:adjustRightInd w:val="0"/>
        <w:spacing w:after="0" w:line="240" w:lineRule="auto"/>
        <w:ind w:left="284"/>
        <w:jc w:val="both"/>
        <w:rPr>
          <w:rFonts w:ascii="Sylfaen" w:eastAsia="Times New Roman" w:hAnsi="Sylfaen"/>
          <w:lang w:val="ka-GE"/>
        </w:rPr>
      </w:pPr>
      <w:r w:rsidRPr="006A46A9">
        <w:rPr>
          <w:rFonts w:ascii="Sylfaen" w:eastAsia="Sylfaen" w:hAnsi="Sylfaen"/>
          <w:color w:val="000000"/>
        </w:rPr>
        <w:t>ინდიკატორის დასახელება - ბრალდებულთა და მსჯავრდებულთა სამედიცინო მომსახურებით უზრუნველყოფის მაჩვენებელი;</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100%;</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100%;</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მიღწეული შუალედური შედეგის შეფასების ინდიკატორი - 100%.</w:t>
      </w:r>
    </w:p>
    <w:p w:rsidR="00A81EF3" w:rsidRPr="006A46A9" w:rsidRDefault="00A81EF3" w:rsidP="00C3739E">
      <w:pPr>
        <w:pStyle w:val="abzacixml"/>
        <w:ind w:left="426" w:firstLine="0"/>
      </w:pPr>
    </w:p>
    <w:p w:rsidR="00A81EF3" w:rsidRPr="006A46A9" w:rsidRDefault="00A81EF3" w:rsidP="00C3739E">
      <w:pPr>
        <w:pStyle w:val="Heading4"/>
        <w:spacing w:line="240" w:lineRule="auto"/>
        <w:jc w:val="both"/>
        <w:rPr>
          <w:rFonts w:ascii="Sylfaen" w:hAnsi="Sylfaen"/>
          <w:i w:val="0"/>
          <w:color w:val="2F5496"/>
        </w:rPr>
      </w:pPr>
      <w:r w:rsidRPr="006A46A9">
        <w:rPr>
          <w:rFonts w:ascii="Sylfaen" w:hAnsi="Sylfaen"/>
          <w:i w:val="0"/>
          <w:color w:val="2F5496"/>
        </w:rPr>
        <w:t xml:space="preserve">2.4.3 </w:t>
      </w:r>
      <w:r w:rsidRPr="006A46A9">
        <w:rPr>
          <w:rFonts w:ascii="Sylfaen" w:hAnsi="Sylfaen" w:cs="Sylfaen"/>
          <w:i w:val="0"/>
          <w:color w:val="2F5496"/>
        </w:rPr>
        <w:t>პენიტენციური სისტემის ინფრასტრუქტურის გაუმჯობესება</w:t>
      </w:r>
      <w:r w:rsidRPr="006A46A9">
        <w:rPr>
          <w:rFonts w:ascii="Sylfaen" w:hAnsi="Sylfaen"/>
          <w:i w:val="0"/>
          <w:color w:val="2F5496"/>
        </w:rPr>
        <w:t xml:space="preserve"> (</w:t>
      </w:r>
      <w:r w:rsidRPr="006A46A9">
        <w:rPr>
          <w:rFonts w:ascii="Sylfaen" w:hAnsi="Sylfaen" w:cs="Sylfaen"/>
          <w:i w:val="0"/>
          <w:color w:val="2F5496"/>
        </w:rPr>
        <w:t>პროგრამული კოდი</w:t>
      </w:r>
      <w:r w:rsidRPr="006A46A9">
        <w:rPr>
          <w:rFonts w:ascii="Sylfaen" w:hAnsi="Sylfaen"/>
          <w:i w:val="0"/>
          <w:color w:val="2F5496"/>
        </w:rPr>
        <w:t xml:space="preserve"> 26 02 03)</w:t>
      </w:r>
    </w:p>
    <w:p w:rsidR="00A81EF3" w:rsidRPr="006A46A9" w:rsidRDefault="00A81EF3" w:rsidP="00C3739E">
      <w:pPr>
        <w:pStyle w:val="abzacixml"/>
        <w:ind w:left="426" w:firstLine="0"/>
      </w:pPr>
    </w:p>
    <w:p w:rsidR="00A81EF3" w:rsidRPr="006A46A9" w:rsidRDefault="00A81EF3" w:rsidP="00C3739E">
      <w:pPr>
        <w:pStyle w:val="abzacixml"/>
        <w:ind w:left="426" w:firstLine="0"/>
      </w:pPr>
      <w:r w:rsidRPr="006A46A9">
        <w:t>პროგრამის განმახორციელებელი:</w:t>
      </w:r>
    </w:p>
    <w:p w:rsidR="00A81EF3" w:rsidRPr="006A46A9" w:rsidRDefault="00A81EF3" w:rsidP="00C3739E">
      <w:pPr>
        <w:pStyle w:val="abzacixml"/>
        <w:ind w:left="426" w:firstLine="0"/>
      </w:pPr>
    </w:p>
    <w:p w:rsidR="00A81EF3" w:rsidRPr="006A46A9" w:rsidRDefault="00A81EF3" w:rsidP="00C3739E">
      <w:pPr>
        <w:pStyle w:val="ListParagraph"/>
        <w:numPr>
          <w:ilvl w:val="0"/>
          <w:numId w:val="8"/>
        </w:numPr>
        <w:spacing w:after="160" w:line="240" w:lineRule="auto"/>
        <w:ind w:left="720"/>
        <w:contextualSpacing/>
        <w:rPr>
          <w:rFonts w:ascii="Sylfaen" w:eastAsia="Times New Roman" w:hAnsi="Sylfaen" w:cs="Sylfaen"/>
        </w:rPr>
      </w:pPr>
      <w:r w:rsidRPr="006A46A9">
        <w:rPr>
          <w:rFonts w:ascii="Sylfaen" w:eastAsia="Times New Roman" w:hAnsi="Sylfaen" w:cs="Sylfaen"/>
        </w:rPr>
        <w:t>სპეციალური პენიტენციური სამსახური</w:t>
      </w:r>
    </w:p>
    <w:p w:rsidR="00A81EF3" w:rsidRPr="006A46A9" w:rsidRDefault="00A81EF3" w:rsidP="00C3739E">
      <w:pPr>
        <w:pStyle w:val="abzacixml"/>
        <w:ind w:left="426" w:firstLine="0"/>
      </w:pPr>
    </w:p>
    <w:p w:rsidR="00A81EF3" w:rsidRPr="006A46A9" w:rsidRDefault="00A81EF3"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t>დაგეგმილი შუალედური შედეგები</w:t>
      </w:r>
    </w:p>
    <w:p w:rsidR="00A81EF3" w:rsidRPr="006A46A9" w:rsidRDefault="00A81EF3" w:rsidP="00C3739E">
      <w:pPr>
        <w:pStyle w:val="abzacixml"/>
        <w:numPr>
          <w:ilvl w:val="0"/>
          <w:numId w:val="49"/>
        </w:numPr>
        <w:autoSpaceDE w:val="0"/>
        <w:autoSpaceDN w:val="0"/>
        <w:adjustRightInd w:val="0"/>
      </w:pPr>
      <w:r w:rsidRPr="006A46A9">
        <w:rPr>
          <w:color w:val="000000"/>
        </w:rPr>
        <w:t>პენიტენციური სისტემის ინფრასტრუქტურა გაუმჯობესებულია</w:t>
      </w:r>
      <w:r w:rsidRPr="006A46A9">
        <w:t>.</w:t>
      </w:r>
    </w:p>
    <w:p w:rsidR="00A81EF3" w:rsidRPr="006A46A9" w:rsidRDefault="00A81EF3" w:rsidP="00C3739E">
      <w:pPr>
        <w:pStyle w:val="abzacixml"/>
        <w:ind w:left="426" w:firstLine="0"/>
      </w:pPr>
    </w:p>
    <w:p w:rsidR="00A81EF3" w:rsidRPr="006A46A9" w:rsidRDefault="00A81EF3"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t>მიღწეული შუალედური შედეგები</w:t>
      </w:r>
    </w:p>
    <w:p w:rsidR="00A81EF3" w:rsidRPr="006A46A9" w:rsidRDefault="00A81EF3" w:rsidP="00C3739E">
      <w:pPr>
        <w:pStyle w:val="abzacixml"/>
        <w:numPr>
          <w:ilvl w:val="0"/>
          <w:numId w:val="49"/>
        </w:numPr>
        <w:autoSpaceDE w:val="0"/>
        <w:autoSpaceDN w:val="0"/>
        <w:adjustRightInd w:val="0"/>
        <w:rPr>
          <w:color w:val="000000"/>
        </w:rPr>
      </w:pPr>
      <w:r w:rsidRPr="006A46A9">
        <w:rPr>
          <w:color w:val="000000"/>
        </w:rPr>
        <w:t>არსებული ინფრასტრუქტურის განახლებითა და საჭირო მანქანა-დანადგარების შეძენით პენიტენციურ დაწესებულებებში გაუმჯობესებულია ბრალდებულ/მსჯავრდებულთა საცხოვრებელი და ყოფითი პირობები.</w:t>
      </w:r>
    </w:p>
    <w:p w:rsidR="00A81EF3" w:rsidRPr="006A46A9" w:rsidRDefault="00A81EF3" w:rsidP="00C3739E">
      <w:pPr>
        <w:pStyle w:val="abzacixml"/>
        <w:ind w:left="426" w:firstLine="0"/>
      </w:pPr>
    </w:p>
    <w:p w:rsidR="00A81EF3" w:rsidRPr="006A46A9" w:rsidRDefault="00A81EF3"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t>დაგეგმილი და მიღწეული შუალედური შედეგების შეფასების ინდიკატორები</w:t>
      </w:r>
    </w:p>
    <w:p w:rsidR="00A81EF3" w:rsidRPr="006A46A9" w:rsidRDefault="00A81EF3" w:rsidP="00C3739E">
      <w:pPr>
        <w:numPr>
          <w:ilvl w:val="0"/>
          <w:numId w:val="51"/>
        </w:numPr>
        <w:autoSpaceDE w:val="0"/>
        <w:autoSpaceDN w:val="0"/>
        <w:adjustRightInd w:val="0"/>
        <w:spacing w:after="0" w:line="240" w:lineRule="auto"/>
        <w:ind w:left="284"/>
        <w:jc w:val="both"/>
        <w:rPr>
          <w:rFonts w:ascii="Sylfaen" w:eastAsia="Times New Roman" w:hAnsi="Sylfaen"/>
          <w:lang w:val="ka-GE"/>
        </w:rPr>
      </w:pPr>
      <w:r w:rsidRPr="006A46A9">
        <w:rPr>
          <w:rFonts w:ascii="Sylfaen" w:eastAsia="Sylfaen" w:hAnsi="Sylfaen"/>
          <w:color w:val="000000"/>
        </w:rPr>
        <w:t>ინდიკატორის დასახელება - პენიტენციური სისტემის ინფრასტრუქტურის მშენებლობის და აღჭურვის მაჩვენებელი;</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პენიტენციურ დაწესებულებებში განახლებულია ინფრასტრუქტურა და აღჭურვილია შესაბამისი საჭირო მანქანა-დანადგარებით. მიმდინარეობს 1 ახალი დაწესებულების მშენებლობა;</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აშენდება და იფუნქციონირებს 1 ახალი დაწესებულება. არსებულ დაწესებულებებს ჩაუტარდება რემონტი-რეკონსტრუქცია და აღიჭურვება შესაბამისი მანქანა-დანადგარებით;</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lastRenderedPageBreak/>
        <w:t>მიღწეული შუალედური შედეგის შეფასების ინდიკატორი - აშენებულია და ფუნქციონირებს 1 ახალი დაწესებულება. მიმდინარეობს 1 ახალი დაწესებულების მშენებლობა. არსებულ დაწესებულებებს ჩაუტარდა რემონტი-რეკონსტრუქცია და აღიჭურვა შესაბამისი მანქანა-დანადგარებით.</w:t>
      </w:r>
    </w:p>
    <w:p w:rsidR="00A81EF3" w:rsidRPr="006A46A9" w:rsidRDefault="00A81EF3" w:rsidP="00C3739E">
      <w:pPr>
        <w:pStyle w:val="Normal0"/>
        <w:rPr>
          <w:rFonts w:ascii="Sylfaen" w:eastAsia="Sylfaen" w:hAnsi="Sylfaen"/>
          <w:lang w:val="ka-GE"/>
        </w:rPr>
      </w:pPr>
    </w:p>
    <w:p w:rsidR="00A81EF3" w:rsidRPr="006A46A9" w:rsidRDefault="00A81EF3" w:rsidP="00C3739E">
      <w:pPr>
        <w:pStyle w:val="Heading2"/>
        <w:spacing w:line="240" w:lineRule="auto"/>
        <w:rPr>
          <w:rFonts w:ascii="Sylfaen" w:hAnsi="Sylfaen"/>
          <w:bCs/>
          <w:i/>
          <w:iCs/>
          <w:sz w:val="22"/>
          <w:szCs w:val="22"/>
          <w:lang w:val="ka-GE"/>
        </w:rPr>
      </w:pPr>
      <w:r w:rsidRPr="006A46A9">
        <w:rPr>
          <w:rFonts w:ascii="Sylfaen" w:hAnsi="Sylfaen"/>
          <w:sz w:val="22"/>
          <w:szCs w:val="22"/>
          <w:lang w:val="ka-GE"/>
        </w:rPr>
        <w:t>2.5  თავდაცვის შესაძლებლობების განვითარება (პროგრამული კოდი 29 08)</w:t>
      </w:r>
    </w:p>
    <w:p w:rsidR="00A81EF3" w:rsidRPr="006A46A9" w:rsidRDefault="00A81EF3" w:rsidP="00C3739E">
      <w:pPr>
        <w:pStyle w:val="abzacixml"/>
        <w:ind w:left="360" w:hanging="360"/>
        <w:rPr>
          <w:color w:val="000000" w:themeColor="text1"/>
          <w:lang w:val="ka-GE"/>
        </w:rPr>
      </w:pPr>
    </w:p>
    <w:p w:rsidR="00A81EF3" w:rsidRPr="006A46A9" w:rsidRDefault="00A81EF3" w:rsidP="00C3739E">
      <w:pPr>
        <w:spacing w:after="0" w:line="240" w:lineRule="auto"/>
        <w:jc w:val="both"/>
        <w:rPr>
          <w:rFonts w:ascii="Sylfaen" w:hAnsi="Sylfaen"/>
          <w:lang w:val="ka-GE"/>
        </w:rPr>
      </w:pPr>
      <w:r w:rsidRPr="006A46A9">
        <w:rPr>
          <w:rFonts w:ascii="Sylfaen" w:hAnsi="Sylfaen"/>
          <w:lang w:val="ka-GE"/>
        </w:rPr>
        <w:t>პროგრამის განმახორციელებელი:</w:t>
      </w:r>
    </w:p>
    <w:p w:rsidR="00A81EF3" w:rsidRPr="006A46A9" w:rsidRDefault="00A81EF3" w:rsidP="00C3739E">
      <w:pPr>
        <w:pStyle w:val="ListParagraph"/>
        <w:numPr>
          <w:ilvl w:val="0"/>
          <w:numId w:val="1"/>
        </w:numPr>
        <w:spacing w:after="0" w:line="240" w:lineRule="auto"/>
        <w:contextualSpacing/>
        <w:jc w:val="both"/>
        <w:rPr>
          <w:rFonts w:ascii="Sylfaen" w:hAnsi="Sylfaen"/>
          <w:lang w:val="ka-GE"/>
        </w:rPr>
      </w:pPr>
      <w:r w:rsidRPr="006A46A9">
        <w:rPr>
          <w:rFonts w:ascii="Sylfaen" w:hAnsi="Sylfaen"/>
          <w:lang w:val="ka-GE"/>
        </w:rPr>
        <w:t>საქართველოს თავდაცვის სამინისტრო;</w:t>
      </w:r>
    </w:p>
    <w:p w:rsidR="00A81EF3" w:rsidRPr="006A46A9" w:rsidRDefault="00A81EF3" w:rsidP="00C3739E">
      <w:pPr>
        <w:pStyle w:val="abzacixml"/>
        <w:tabs>
          <w:tab w:val="left" w:pos="360"/>
        </w:tabs>
        <w:ind w:left="810" w:firstLine="0"/>
        <w:rPr>
          <w:color w:val="000000" w:themeColor="text1"/>
          <w:highlight w:val="yellow"/>
          <w:lang w:val="ka-GE" w:eastAsia="ru-RU"/>
        </w:rPr>
      </w:pPr>
    </w:p>
    <w:p w:rsidR="00A81EF3"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t>დაგეგმილი</w:t>
      </w:r>
      <w:r w:rsidRPr="006A46A9">
        <w:rPr>
          <w:rFonts w:ascii="Sylfaen" w:hAnsi="Sylfaen"/>
          <w:lang w:val="ka-GE"/>
        </w:rPr>
        <w:t xml:space="preserve"> </w:t>
      </w:r>
      <w:r w:rsidRPr="006A46A9">
        <w:rPr>
          <w:rFonts w:ascii="Sylfaen" w:hAnsi="Sylfaen" w:cs="Sylfaen"/>
          <w:lang w:val="ka-GE"/>
        </w:rPr>
        <w:t>საბოლოო</w:t>
      </w:r>
      <w:r w:rsidRPr="006A46A9">
        <w:rPr>
          <w:rFonts w:ascii="Sylfaen" w:hAnsi="Sylfaen"/>
          <w:lang w:val="ka-GE"/>
        </w:rPr>
        <w:t xml:space="preserve"> </w:t>
      </w:r>
      <w:r w:rsidRPr="006A46A9">
        <w:rPr>
          <w:rFonts w:ascii="Sylfaen" w:hAnsi="Sylfaen" w:cs="Sylfaen"/>
          <w:lang w:val="ka-GE"/>
        </w:rPr>
        <w:t>შედეგები</w:t>
      </w:r>
    </w:p>
    <w:p w:rsidR="00A81EF3" w:rsidRPr="006A46A9" w:rsidRDefault="00A81EF3"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color w:val="000000"/>
          <w:lang w:val="ka-GE"/>
        </w:rPr>
      </w:pPr>
      <w:r w:rsidRPr="006A46A9">
        <w:rPr>
          <w:color w:val="000000"/>
          <w:lang w:val="ka-GE"/>
        </w:rPr>
        <w:t>ნატოსთან თავსებადი თავდაცვის ძალების შესაძლებლობები.</w:t>
      </w:r>
    </w:p>
    <w:p w:rsidR="00E12E9B" w:rsidRPr="006A46A9" w:rsidRDefault="00E12E9B" w:rsidP="00C3739E">
      <w:pPr>
        <w:spacing w:after="0" w:line="240" w:lineRule="auto"/>
        <w:jc w:val="both"/>
        <w:rPr>
          <w:rFonts w:ascii="Sylfaen" w:hAnsi="Sylfaen" w:cs="Sylfaen"/>
          <w:lang w:val="ka-GE"/>
        </w:rPr>
      </w:pPr>
    </w:p>
    <w:p w:rsidR="00A81EF3"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t xml:space="preserve">მიღწეული საბოლოო შედეგები </w:t>
      </w:r>
    </w:p>
    <w:p w:rsidR="00A81EF3" w:rsidRPr="006A46A9" w:rsidRDefault="00A81EF3" w:rsidP="00C3739E">
      <w:pPr>
        <w:spacing w:after="0" w:line="240" w:lineRule="auto"/>
        <w:rPr>
          <w:rFonts w:ascii="Sylfaen" w:hAnsi="Sylfaen"/>
        </w:rPr>
      </w:pPr>
      <w:r w:rsidRPr="006A46A9">
        <w:rPr>
          <w:rFonts w:ascii="Sylfaen" w:hAnsi="Sylfaen" w:cs="Sylfaen"/>
          <w:bCs/>
        </w:rPr>
        <w:t>განვითარებულია თავდაცვის ძალების შესაძლებლობები.</w:t>
      </w:r>
    </w:p>
    <w:p w:rsidR="00A81EF3" w:rsidRPr="006A46A9" w:rsidRDefault="00A81EF3"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color w:val="000000" w:themeColor="text1"/>
          <w:lang w:val="ka-GE"/>
        </w:rPr>
      </w:pPr>
    </w:p>
    <w:p w:rsidR="00A81EF3" w:rsidRPr="006A46A9" w:rsidRDefault="00A81EF3"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color w:val="000000" w:themeColor="text1"/>
          <w:lang w:val="ka-GE"/>
        </w:rPr>
      </w:pPr>
    </w:p>
    <w:p w:rsidR="00A81EF3" w:rsidRPr="006A46A9" w:rsidRDefault="00A81EF3" w:rsidP="00C3739E">
      <w:pPr>
        <w:pStyle w:val="Heading2"/>
        <w:spacing w:line="240" w:lineRule="auto"/>
        <w:jc w:val="both"/>
        <w:rPr>
          <w:rFonts w:ascii="Sylfaen" w:hAnsi="Sylfaen" w:cs="Sylfaen"/>
          <w:sz w:val="22"/>
          <w:szCs w:val="22"/>
          <w:lang w:val="ka-GE"/>
        </w:rPr>
      </w:pPr>
      <w:r w:rsidRPr="006A46A9">
        <w:rPr>
          <w:rFonts w:ascii="Sylfaen" w:hAnsi="Sylfaen" w:cs="Sylfaen"/>
          <w:sz w:val="22"/>
          <w:szCs w:val="22"/>
          <w:lang w:val="ka-GE"/>
        </w:rPr>
        <w:t>2.7 სახელმწიფო საზღვრის დაცვა  (პროგრამული კოდი 30 02)</w:t>
      </w:r>
    </w:p>
    <w:p w:rsidR="00A81EF3" w:rsidRPr="006A46A9" w:rsidRDefault="00A81EF3" w:rsidP="00C3739E">
      <w:pPr>
        <w:tabs>
          <w:tab w:val="left" w:pos="0"/>
        </w:tabs>
        <w:spacing w:line="240" w:lineRule="auto"/>
        <w:contextualSpacing/>
        <w:jc w:val="both"/>
        <w:rPr>
          <w:rFonts w:ascii="Sylfaen" w:hAnsi="Sylfaen" w:cs="Sylfaen"/>
          <w:color w:val="000000"/>
          <w:lang w:val="ka-GE"/>
        </w:rPr>
      </w:pPr>
    </w:p>
    <w:p w:rsidR="00A81EF3" w:rsidRPr="006A46A9" w:rsidRDefault="00A81EF3" w:rsidP="00C3739E">
      <w:pPr>
        <w:tabs>
          <w:tab w:val="left" w:pos="0"/>
        </w:tabs>
        <w:spacing w:line="240" w:lineRule="auto"/>
        <w:contextualSpacing/>
        <w:jc w:val="both"/>
        <w:rPr>
          <w:rFonts w:ascii="Sylfaen" w:hAnsi="Sylfaen" w:cs="Sylfaen"/>
          <w:color w:val="000000"/>
          <w:lang w:val="ka-GE"/>
        </w:rPr>
      </w:pPr>
      <w:r w:rsidRPr="006A46A9">
        <w:rPr>
          <w:rFonts w:ascii="Sylfaen" w:hAnsi="Sylfaen" w:cs="Sylfaen"/>
          <w:color w:val="000000"/>
          <w:lang w:val="ka-GE"/>
        </w:rPr>
        <w:t xml:space="preserve">პროგრამის განმახორციელებელი: </w:t>
      </w:r>
    </w:p>
    <w:p w:rsidR="00A81EF3" w:rsidRPr="006A46A9" w:rsidRDefault="00A81EF3" w:rsidP="00C3739E">
      <w:pPr>
        <w:pStyle w:val="ListParagraph"/>
        <w:numPr>
          <w:ilvl w:val="0"/>
          <w:numId w:val="18"/>
        </w:numPr>
        <w:tabs>
          <w:tab w:val="left" w:pos="0"/>
        </w:tabs>
        <w:spacing w:after="0" w:line="240" w:lineRule="auto"/>
        <w:contextualSpacing/>
        <w:jc w:val="both"/>
        <w:rPr>
          <w:rFonts w:ascii="Sylfaen" w:hAnsi="Sylfaen" w:cs="Sylfaen"/>
          <w:color w:val="000000"/>
          <w:lang w:val="ka-GE"/>
        </w:rPr>
      </w:pPr>
      <w:r w:rsidRPr="006A46A9">
        <w:rPr>
          <w:rFonts w:ascii="Sylfaen" w:hAnsi="Sylfaen" w:cs="Sylfaen"/>
          <w:color w:val="000000"/>
          <w:lang w:val="ka-GE"/>
        </w:rPr>
        <w:t>სახელმწიფო საქვეუწყებო დაწესებულება - საქართველოს შინაგან საქმეთა სამინისტროს სასაზღვრო პოლიცია</w:t>
      </w:r>
    </w:p>
    <w:p w:rsidR="00A81EF3" w:rsidRPr="006A46A9" w:rsidRDefault="00A81EF3" w:rsidP="00C3739E">
      <w:pPr>
        <w:tabs>
          <w:tab w:val="left" w:pos="990"/>
        </w:tabs>
        <w:autoSpaceDE w:val="0"/>
        <w:autoSpaceDN w:val="0"/>
        <w:adjustRightInd w:val="0"/>
        <w:spacing w:line="240" w:lineRule="auto"/>
        <w:jc w:val="both"/>
        <w:rPr>
          <w:rFonts w:ascii="Sylfaen" w:eastAsia="Calibri" w:hAnsi="Sylfaen"/>
          <w:lang w:val="ka-GE"/>
        </w:rPr>
      </w:pPr>
    </w:p>
    <w:p w:rsidR="00A81EF3" w:rsidRPr="006A46A9" w:rsidRDefault="00A81EF3"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დაგეგმილი საბოლოო შედეგები</w:t>
      </w:r>
    </w:p>
    <w:p w:rsidR="00A81EF3" w:rsidRPr="006A46A9" w:rsidRDefault="00A81EF3" w:rsidP="00C3739E">
      <w:pPr>
        <w:pStyle w:val="ListParagraph"/>
        <w:numPr>
          <w:ilvl w:val="0"/>
          <w:numId w:val="15"/>
        </w:numPr>
        <w:tabs>
          <w:tab w:val="left" w:pos="900"/>
        </w:tabs>
        <w:spacing w:line="240" w:lineRule="auto"/>
        <w:ind w:left="720"/>
        <w:contextualSpacing/>
        <w:jc w:val="both"/>
        <w:rPr>
          <w:rFonts w:ascii="Sylfaen" w:hAnsi="Sylfaen" w:cs="Sylfaen"/>
        </w:rPr>
      </w:pPr>
      <w:r w:rsidRPr="006A46A9">
        <w:rPr>
          <w:rFonts w:ascii="Sylfaen" w:hAnsi="Sylfaen" w:cs="Sylfaen"/>
        </w:rPr>
        <w:t>საზღვრის მართვის, კონტროლის, დაკვირვებისა და ინფორმაციის გაცვლის ტექნოლოგიების განვითარება;</w:t>
      </w:r>
    </w:p>
    <w:p w:rsidR="00A81EF3" w:rsidRPr="006A46A9" w:rsidRDefault="00A81EF3" w:rsidP="00C3739E">
      <w:pPr>
        <w:pStyle w:val="ListParagraph"/>
        <w:numPr>
          <w:ilvl w:val="0"/>
          <w:numId w:val="15"/>
        </w:numPr>
        <w:tabs>
          <w:tab w:val="left" w:pos="900"/>
        </w:tabs>
        <w:spacing w:line="240" w:lineRule="auto"/>
        <w:ind w:left="720"/>
        <w:contextualSpacing/>
        <w:jc w:val="both"/>
        <w:rPr>
          <w:rFonts w:ascii="Sylfaen" w:hAnsi="Sylfaen" w:cs="Sylfaen"/>
        </w:rPr>
      </w:pPr>
      <w:r w:rsidRPr="006A46A9">
        <w:rPr>
          <w:rFonts w:ascii="Sylfaen" w:hAnsi="Sylfaen" w:cs="Sylfaen"/>
        </w:rPr>
        <w:t>აშენებული და რეაბილიტირებული სასაზღვრო ინფრასტრუქტურა;</w:t>
      </w:r>
    </w:p>
    <w:p w:rsidR="00A81EF3" w:rsidRPr="006A46A9" w:rsidRDefault="00A81EF3" w:rsidP="00C3739E">
      <w:pPr>
        <w:pStyle w:val="ListParagraph"/>
        <w:numPr>
          <w:ilvl w:val="0"/>
          <w:numId w:val="15"/>
        </w:numPr>
        <w:tabs>
          <w:tab w:val="left" w:pos="900"/>
        </w:tabs>
        <w:spacing w:line="240" w:lineRule="auto"/>
        <w:ind w:left="720"/>
        <w:contextualSpacing/>
        <w:jc w:val="both"/>
        <w:rPr>
          <w:rFonts w:ascii="Sylfaen" w:hAnsi="Sylfaen" w:cs="Sylfaen"/>
        </w:rPr>
      </w:pPr>
      <w:r w:rsidRPr="006A46A9">
        <w:rPr>
          <w:rFonts w:ascii="Sylfaen" w:hAnsi="Sylfaen" w:cs="Sylfaen"/>
        </w:rPr>
        <w:t>მოდერნიზებული და სტანდარტიზებული სასაზღვრო პოლიციის საზღვაო და საჰაერო ფლოტი.</w:t>
      </w:r>
    </w:p>
    <w:p w:rsidR="00A81EF3" w:rsidRPr="006A46A9" w:rsidRDefault="00A81EF3"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მიღწეული საბოლოო შედეგები</w:t>
      </w:r>
    </w:p>
    <w:p w:rsidR="00A81EF3" w:rsidRPr="006A46A9" w:rsidRDefault="00A81EF3" w:rsidP="00C3739E">
      <w:pPr>
        <w:pStyle w:val="ListParagraph"/>
        <w:numPr>
          <w:ilvl w:val="0"/>
          <w:numId w:val="15"/>
        </w:numPr>
        <w:tabs>
          <w:tab w:val="left" w:pos="900"/>
        </w:tabs>
        <w:spacing w:line="240" w:lineRule="auto"/>
        <w:ind w:left="720"/>
        <w:contextualSpacing/>
        <w:jc w:val="both"/>
        <w:rPr>
          <w:rFonts w:ascii="Sylfaen" w:hAnsi="Sylfaen" w:cs="Sylfaen"/>
        </w:rPr>
      </w:pPr>
      <w:r w:rsidRPr="006A46A9">
        <w:rPr>
          <w:rFonts w:ascii="Sylfaen" w:hAnsi="Sylfaen" w:cs="Sylfaen"/>
        </w:rPr>
        <w:t>განვითარებულია საზღვრის მართვის, კონტროლის, ვიდეოდაკვირვებისა და ინფორმაციის გაცვლის ტექნოლოგიები;</w:t>
      </w:r>
    </w:p>
    <w:p w:rsidR="00A81EF3" w:rsidRPr="006A46A9" w:rsidRDefault="00A81EF3" w:rsidP="00C3739E">
      <w:pPr>
        <w:pStyle w:val="ListParagraph"/>
        <w:numPr>
          <w:ilvl w:val="0"/>
          <w:numId w:val="15"/>
        </w:numPr>
        <w:tabs>
          <w:tab w:val="left" w:pos="900"/>
        </w:tabs>
        <w:spacing w:line="240" w:lineRule="auto"/>
        <w:ind w:left="720"/>
        <w:contextualSpacing/>
        <w:jc w:val="both"/>
        <w:rPr>
          <w:rFonts w:ascii="Sylfaen" w:hAnsi="Sylfaen" w:cs="Sylfaen"/>
        </w:rPr>
      </w:pPr>
      <w:r w:rsidRPr="006A46A9">
        <w:rPr>
          <w:rFonts w:ascii="Sylfaen" w:hAnsi="Sylfaen" w:cs="Sylfaen"/>
        </w:rPr>
        <w:t>აშენებული</w:t>
      </w:r>
      <w:r w:rsidRPr="006A46A9">
        <w:rPr>
          <w:rFonts w:ascii="Sylfaen" w:hAnsi="Sylfaen" w:cs="Sylfaen"/>
          <w:lang w:val="ka-GE"/>
        </w:rPr>
        <w:t>ა</w:t>
      </w:r>
      <w:r w:rsidRPr="006A46A9">
        <w:rPr>
          <w:rFonts w:ascii="Sylfaen" w:hAnsi="Sylfaen" w:cs="Sylfaen"/>
        </w:rPr>
        <w:t xml:space="preserve"> და რეაბილიტირებული</w:t>
      </w:r>
      <w:r w:rsidRPr="006A46A9">
        <w:rPr>
          <w:rFonts w:ascii="Sylfaen" w:hAnsi="Sylfaen" w:cs="Sylfaen"/>
          <w:lang w:val="ka-GE"/>
        </w:rPr>
        <w:t>ა</w:t>
      </w:r>
      <w:r w:rsidRPr="006A46A9">
        <w:rPr>
          <w:rFonts w:ascii="Sylfaen" w:hAnsi="Sylfaen" w:cs="Sylfaen"/>
        </w:rPr>
        <w:t xml:space="preserve"> სასაზღვრო ინფრასტრუქტურა;</w:t>
      </w:r>
    </w:p>
    <w:p w:rsidR="00A81EF3" w:rsidRPr="006A46A9" w:rsidRDefault="00A81EF3" w:rsidP="00C3739E">
      <w:pPr>
        <w:pStyle w:val="ListParagraph"/>
        <w:numPr>
          <w:ilvl w:val="0"/>
          <w:numId w:val="15"/>
        </w:numPr>
        <w:tabs>
          <w:tab w:val="left" w:pos="900"/>
        </w:tabs>
        <w:spacing w:line="240" w:lineRule="auto"/>
        <w:ind w:left="720"/>
        <w:contextualSpacing/>
        <w:jc w:val="both"/>
        <w:rPr>
          <w:rFonts w:ascii="Sylfaen" w:hAnsi="Sylfaen" w:cs="Sylfaen"/>
        </w:rPr>
      </w:pPr>
      <w:r w:rsidRPr="006A46A9">
        <w:rPr>
          <w:rFonts w:ascii="Sylfaen" w:hAnsi="Sylfaen" w:cs="Sylfaen"/>
        </w:rPr>
        <w:t>მოდერნიზებული</w:t>
      </w:r>
      <w:r w:rsidRPr="006A46A9">
        <w:rPr>
          <w:rFonts w:ascii="Sylfaen" w:hAnsi="Sylfaen" w:cs="Sylfaen"/>
          <w:lang w:val="ka-GE"/>
        </w:rPr>
        <w:t>ა</w:t>
      </w:r>
      <w:r w:rsidRPr="006A46A9">
        <w:rPr>
          <w:rFonts w:ascii="Sylfaen" w:hAnsi="Sylfaen" w:cs="Sylfaen"/>
        </w:rPr>
        <w:t xml:space="preserve"> და სტანდარტიზებული</w:t>
      </w:r>
      <w:r w:rsidRPr="006A46A9">
        <w:rPr>
          <w:rFonts w:ascii="Sylfaen" w:hAnsi="Sylfaen" w:cs="Sylfaen"/>
          <w:lang w:val="ka-GE"/>
        </w:rPr>
        <w:t>ა</w:t>
      </w:r>
      <w:r w:rsidRPr="006A46A9">
        <w:rPr>
          <w:rFonts w:ascii="Sylfaen" w:hAnsi="Sylfaen" w:cs="Sylfaen"/>
        </w:rPr>
        <w:t xml:space="preserve"> სასაზღვრო პოლიციის საზღვაო და საჰაერო ფლოტი.</w:t>
      </w:r>
    </w:p>
    <w:p w:rsidR="00A81EF3" w:rsidRPr="006A46A9" w:rsidRDefault="00A81EF3"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დაგეგმილი და მიღწეული საბოლოო შედეგების შეფასების ინდიკატორები</w:t>
      </w:r>
    </w:p>
    <w:p w:rsidR="00A81EF3" w:rsidRPr="006A46A9" w:rsidRDefault="00A81EF3" w:rsidP="00C3739E">
      <w:pPr>
        <w:tabs>
          <w:tab w:val="left" w:pos="990"/>
        </w:tabs>
        <w:autoSpaceDE w:val="0"/>
        <w:autoSpaceDN w:val="0"/>
        <w:adjustRightInd w:val="0"/>
        <w:spacing w:line="240" w:lineRule="auto"/>
        <w:jc w:val="both"/>
        <w:rPr>
          <w:rFonts w:ascii="Sylfaen" w:hAnsi="Sylfaen" w:cs="Sylfaen"/>
          <w:lang w:val="ka-GE"/>
        </w:rPr>
      </w:pPr>
      <w:r w:rsidRPr="006A46A9">
        <w:rPr>
          <w:rFonts w:ascii="Sylfaen" w:hAnsi="Sylfaen" w:cs="Sylfaen"/>
          <w:lang w:val="ka-GE"/>
        </w:rPr>
        <w:lastRenderedPageBreak/>
        <w:t xml:space="preserve">1. </w:t>
      </w:r>
      <w:r w:rsidRPr="006A46A9">
        <w:rPr>
          <w:rFonts w:ascii="Sylfaen" w:eastAsia="Sylfaen" w:hAnsi="Sylfaen"/>
          <w:color w:val="000000"/>
        </w:rPr>
        <w:t>ინდიკატორის დასახელება - სასაზღვრო სექტორების ერთიან კომპიუტერულ ქსელში ჩართვის მაჩვენებელი;</w:t>
      </w:r>
    </w:p>
    <w:p w:rsidR="00A81EF3" w:rsidRPr="006A46A9" w:rsidRDefault="00A81EF3" w:rsidP="00C3739E">
      <w:pPr>
        <w:tabs>
          <w:tab w:val="left" w:pos="990"/>
        </w:tabs>
        <w:autoSpaceDE w:val="0"/>
        <w:autoSpaceDN w:val="0"/>
        <w:adjustRightInd w:val="0"/>
        <w:spacing w:line="240" w:lineRule="auto"/>
        <w:jc w:val="both"/>
        <w:rPr>
          <w:rFonts w:ascii="Sylfaen" w:eastAsia="Sylfaen" w:hAnsi="Sylfaen"/>
          <w:color w:val="000000"/>
          <w:lang w:val="ka-GE"/>
        </w:rPr>
      </w:pPr>
      <w:r w:rsidRPr="006A46A9">
        <w:rPr>
          <w:rFonts w:ascii="Sylfaen" w:hAnsi="Sylfaen" w:cs="Sylfaen"/>
          <w:lang w:val="ka-GE"/>
        </w:rPr>
        <w:t>დაგეგმილი</w:t>
      </w:r>
      <w:r w:rsidRPr="006A46A9">
        <w:rPr>
          <w:rFonts w:ascii="Sylfaen" w:hAnsi="Sylfaen"/>
          <w:lang w:val="ka-GE"/>
        </w:rPr>
        <w:t xml:space="preserve"> საბაზისო მაჩვენებელი - </w:t>
      </w:r>
      <w:r w:rsidRPr="006A46A9">
        <w:rPr>
          <w:rFonts w:ascii="Sylfaen" w:eastAsia="Sylfaen" w:hAnsi="Sylfaen"/>
          <w:color w:val="000000"/>
        </w:rPr>
        <w:t>შინაგან საქმეთა სამინისტროს ერთიან კომპიუტერულ ქსელში ჩართულია სახმელეთო საზღვრის დაცვის დეპარტამენტის 60 სასაზღვრო სექტორი (92%);</w:t>
      </w:r>
    </w:p>
    <w:p w:rsidR="00A81EF3" w:rsidRPr="006A46A9" w:rsidRDefault="00A81EF3"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 xml:space="preserve">დაგეგმილი მიზნობრივი მაჩვენებელი - შინაგან საქმეთა სამინისტროს ერთიან კომპიუტერულ ქსელში ჩართულია სექტორების 100% (65 სექტორი); </w:t>
      </w:r>
    </w:p>
    <w:p w:rsidR="00A81EF3" w:rsidRPr="006A46A9" w:rsidRDefault="00A81EF3"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მიღწეული საბოლოო შედეგის შეფასების ინდიკატორი - 2023 წელს დაგეგმილიდან განხორციელდა: შინაგან საქმეთა სამინისტროს ერთიან კომპიუტერულ ქსელში ჩაერთო სახმელეთო საზღვრის დაცვის დეპარტამენტის N4 რეგიონული სამმართველოს (დედოფლისწყარო) N4 სასაზღვრო სექტორი (ჰერეთი) და ქსელში ჩართულმა საერთო რაოდენობამ შეადგინა 61 სექტორი (93%).</w:t>
      </w:r>
    </w:p>
    <w:p w:rsidR="00A81EF3" w:rsidRPr="006A46A9" w:rsidRDefault="00A81EF3"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 xml:space="preserve">2. </w:t>
      </w:r>
      <w:r w:rsidRPr="006A46A9">
        <w:rPr>
          <w:rFonts w:ascii="Sylfaen" w:eastAsia="Sylfaen" w:hAnsi="Sylfaen"/>
          <w:color w:val="000000"/>
          <w:lang w:val="ka-GE"/>
        </w:rPr>
        <w:t>ინდიკატორის დასახელება - სასაზღვრო სექტორების მშენებლობის მაჩვენებელი;</w:t>
      </w:r>
    </w:p>
    <w:p w:rsidR="00A81EF3" w:rsidRPr="006A46A9" w:rsidRDefault="00A81EF3"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 xml:space="preserve">დაგეგმილი საბაზისო მაჩვენებელი - </w:t>
      </w:r>
      <w:r w:rsidRPr="006A46A9">
        <w:rPr>
          <w:rFonts w:ascii="Sylfaen" w:eastAsia="Sylfaen" w:hAnsi="Sylfaen"/>
          <w:color w:val="000000"/>
          <w:lang w:val="ka-GE"/>
        </w:rPr>
        <w:t>სახმელეთო საზღვრის დაცვის დეპარტამენტის სასაზღვრო სექტორების 82% აშენებულია, ასაშენებელია 12 სასაზღვრო სექტორი;</w:t>
      </w:r>
    </w:p>
    <w:p w:rsidR="00A81EF3" w:rsidRPr="006A46A9" w:rsidRDefault="00A81EF3" w:rsidP="00C3739E">
      <w:pPr>
        <w:tabs>
          <w:tab w:val="left" w:pos="851"/>
        </w:tabs>
        <w:spacing w:line="240" w:lineRule="auto"/>
        <w:ind w:right="49"/>
        <w:jc w:val="both"/>
        <w:rPr>
          <w:rFonts w:ascii="Sylfaen" w:hAnsi="Sylfaen" w:cs="Sylfaen"/>
          <w:lang w:val="ka-GE"/>
        </w:rPr>
      </w:pPr>
      <w:r w:rsidRPr="006A46A9">
        <w:rPr>
          <w:rFonts w:ascii="Sylfaen" w:hAnsi="Sylfaen" w:cs="Sylfaen"/>
          <w:lang w:val="ka-GE"/>
        </w:rPr>
        <w:t>დაგეგმილი მიზნობრივი მაჩვენებელი - აშენებულია სახმელეთო საზღვრის დაცვის დეპარტამენტის N2 სამმართველოს (ახალციხე) N1 ს/სექტორი (ირმისჭალა), სახმელეთო საზღვრის დაცვის დეპარტამენტის N9 სამმართველოს (მესტია) N1 ს/სექტორი (უშგული), N8 სამმართველოს (ჯავა-ონი) N2 ს/სექტორი (გონა) და N3 ს/სექტორი (ზესხო), სანაპირო დაცვის დეპარტამენტის ფოთის ბაზაზე მოწყობილია სარემონტო საამქრო;</w:t>
      </w:r>
    </w:p>
    <w:p w:rsidR="00A81EF3" w:rsidRPr="006A46A9" w:rsidRDefault="00A81EF3" w:rsidP="00C3739E">
      <w:pPr>
        <w:tabs>
          <w:tab w:val="left" w:pos="851"/>
        </w:tabs>
        <w:spacing w:line="240" w:lineRule="auto"/>
        <w:ind w:right="49"/>
        <w:jc w:val="both"/>
        <w:rPr>
          <w:rFonts w:ascii="Sylfaen" w:hAnsi="Sylfaen" w:cs="Sylfaen"/>
          <w:bCs/>
          <w:iCs/>
          <w:lang w:val="ka-GE"/>
        </w:rPr>
      </w:pPr>
      <w:r w:rsidRPr="006A46A9">
        <w:rPr>
          <w:rFonts w:ascii="Sylfaen" w:hAnsi="Sylfaen" w:cs="Sylfaen"/>
          <w:lang w:val="ka-GE"/>
        </w:rPr>
        <w:t xml:space="preserve">მიღწეული საბოლოო შედეგის შეფასების ინდიკატორი - 2023 წელს დაგეგმილი </w:t>
      </w:r>
      <w:r w:rsidRPr="006A46A9">
        <w:rPr>
          <w:rFonts w:ascii="Sylfaen" w:hAnsi="Sylfaen" w:cs="Sylfaen"/>
          <w:color w:val="000000" w:themeColor="text1"/>
          <w:lang w:val="ka-GE"/>
        </w:rPr>
        <w:t xml:space="preserve">სახმელეთო საზღვრის დაცვის დეპარტამენტის N2 სამმართველოს (ახალციხე) N1 ს/სექტორის (ირმისჭალა) მშენებლობა </w:t>
      </w:r>
      <w:r w:rsidRPr="006A46A9">
        <w:rPr>
          <w:rFonts w:ascii="Sylfaen" w:hAnsi="Sylfaen" w:cs="Sylfaen"/>
          <w:lang w:val="ka-GE"/>
        </w:rPr>
        <w:t>განხორციელდება საშუალოვადიან პერიოდში.</w:t>
      </w:r>
    </w:p>
    <w:p w:rsidR="00A81EF3" w:rsidRPr="006A46A9" w:rsidRDefault="00A81EF3" w:rsidP="00C3739E">
      <w:pPr>
        <w:spacing w:line="240" w:lineRule="auto"/>
        <w:jc w:val="both"/>
        <w:rPr>
          <w:rFonts w:ascii="Sylfaen" w:eastAsia="Sylfaen" w:hAnsi="Sylfaen"/>
          <w:color w:val="000000"/>
          <w:lang w:val="ka-GE"/>
        </w:rPr>
      </w:pPr>
      <w:r w:rsidRPr="006A46A9">
        <w:rPr>
          <w:rFonts w:ascii="Sylfaen" w:eastAsia="Sylfaen" w:hAnsi="Sylfaen"/>
          <w:color w:val="000000"/>
          <w:lang w:val="ka-GE"/>
        </w:rPr>
        <w:t xml:space="preserve">3. ინდიკატორის დასახელება - სანაპირო დაცვის დეპარტამენტის მცურავი საშუალებების განახლების მაჩვენებელი; </w:t>
      </w:r>
    </w:p>
    <w:p w:rsidR="00A81EF3" w:rsidRPr="006A46A9" w:rsidRDefault="00A81EF3" w:rsidP="00C3739E">
      <w:pPr>
        <w:spacing w:line="240" w:lineRule="auto"/>
        <w:jc w:val="both"/>
        <w:rPr>
          <w:rFonts w:ascii="Sylfaen" w:eastAsia="Sylfaen" w:hAnsi="Sylfaen"/>
          <w:color w:val="000000"/>
          <w:lang w:val="ka-GE"/>
        </w:rPr>
      </w:pPr>
      <w:r w:rsidRPr="006A46A9">
        <w:rPr>
          <w:rFonts w:ascii="Sylfaen" w:hAnsi="Sylfaen"/>
          <w:lang w:val="ka-GE"/>
        </w:rPr>
        <w:t>დაგეგმილი საბაზისო მაჩვენებელი</w:t>
      </w:r>
      <w:r w:rsidRPr="006A46A9">
        <w:rPr>
          <w:rFonts w:ascii="Sylfaen" w:eastAsia="Sylfaen" w:hAnsi="Sylfaen"/>
          <w:color w:val="000000"/>
          <w:lang w:val="ka-GE"/>
        </w:rPr>
        <w:t xml:space="preserve"> - სანაპირო დაცვის დეპარტამენტს ერიცხება 37 მცურავი საშუალება, მწყობრშია 12 ერთეული (32.5%), ხანდაზმულობისა და დატვირთვის სიდიდის გამო ხშირად გამოდის მწყობრიდან; </w:t>
      </w:r>
    </w:p>
    <w:p w:rsidR="00A81EF3" w:rsidRPr="006A46A9" w:rsidRDefault="00A81EF3" w:rsidP="00C3739E">
      <w:pPr>
        <w:spacing w:line="240" w:lineRule="auto"/>
        <w:jc w:val="both"/>
        <w:rPr>
          <w:rFonts w:ascii="Sylfaen" w:eastAsia="Sylfaen" w:hAnsi="Sylfaen"/>
          <w:color w:val="000000"/>
          <w:lang w:val="ka-GE"/>
        </w:rPr>
      </w:pPr>
      <w:r w:rsidRPr="006A46A9">
        <w:rPr>
          <w:rFonts w:ascii="Sylfaen" w:hAnsi="Sylfaen" w:cs="Sylfaen"/>
          <w:lang w:val="ka-GE"/>
        </w:rPr>
        <w:t>დაგეგმილი მიზნობრივი მაჩვენებელი</w:t>
      </w:r>
      <w:r w:rsidRPr="006A46A9">
        <w:rPr>
          <w:rFonts w:ascii="Sylfaen" w:eastAsia="Sylfaen" w:hAnsi="Sylfaen"/>
          <w:color w:val="000000"/>
          <w:lang w:val="ka-GE"/>
        </w:rPr>
        <w:t xml:space="preserve"> - სანაპირო დაცვის დეპარტამენტისათვის შეძენილია 4 ერთეული ზომამცირე სწრაფმავალი zodiac–ის ტიპის კატარღა; </w:t>
      </w:r>
    </w:p>
    <w:p w:rsidR="00A81EF3" w:rsidRPr="006A46A9" w:rsidRDefault="00A81EF3" w:rsidP="00C3739E">
      <w:pPr>
        <w:widowControl w:val="0"/>
        <w:autoSpaceDE w:val="0"/>
        <w:autoSpaceDN w:val="0"/>
        <w:adjustRightInd w:val="0"/>
        <w:spacing w:line="240" w:lineRule="auto"/>
        <w:rPr>
          <w:rFonts w:ascii="Sylfaen" w:hAnsi="Sylfaen" w:cs="Sylfaen"/>
          <w:bCs/>
          <w:iCs/>
          <w:lang w:val="ka-GE"/>
        </w:rPr>
      </w:pPr>
      <w:r w:rsidRPr="006A46A9">
        <w:rPr>
          <w:rFonts w:ascii="Sylfaen" w:eastAsia="Sylfaen" w:hAnsi="Sylfaen"/>
          <w:color w:val="000000"/>
        </w:rPr>
        <w:t xml:space="preserve">მიღწეული საბოლოო შედეგის შეფასების ინდიკატორი - </w:t>
      </w:r>
      <w:r w:rsidRPr="006A46A9">
        <w:rPr>
          <w:rFonts w:ascii="Sylfaen" w:hAnsi="Sylfaen"/>
          <w:lang w:val="ka-GE"/>
        </w:rPr>
        <w:t xml:space="preserve"> </w:t>
      </w:r>
      <w:r w:rsidRPr="006A46A9">
        <w:rPr>
          <w:rFonts w:ascii="Sylfaen" w:hAnsi="Sylfaen" w:cs="Sylfaen"/>
          <w:lang w:val="ka-GE"/>
        </w:rPr>
        <w:t xml:space="preserve">2023 წელს დაგეგმილი, </w:t>
      </w:r>
      <w:r w:rsidRPr="006A46A9">
        <w:rPr>
          <w:rFonts w:ascii="Sylfaen" w:hAnsi="Sylfaen" w:cs="Sylfaen"/>
          <w:bCs/>
          <w:iCs/>
          <w:lang w:val="ka-GE"/>
        </w:rPr>
        <w:t xml:space="preserve">სანაპირო დაცვის დეპარტამენტისათვის 2 ერთეული </w:t>
      </w:r>
      <w:r w:rsidRPr="006A46A9">
        <w:rPr>
          <w:rFonts w:ascii="Sylfaen" w:hAnsi="Sylfaen" w:cs="Calibri"/>
          <w:color w:val="000000"/>
          <w:lang w:val="ka-GE"/>
        </w:rPr>
        <w:t xml:space="preserve">ზომამცირე სწრაფმავალი </w:t>
      </w:r>
      <w:r w:rsidRPr="006A46A9">
        <w:rPr>
          <w:rFonts w:ascii="Sylfaen" w:hAnsi="Sylfaen" w:cs="Sylfaen"/>
          <w:bCs/>
          <w:iCs/>
          <w:lang w:val="ka-GE"/>
        </w:rPr>
        <w:t>zodiac–ის ტიპის კატარღის შეძენა</w:t>
      </w:r>
    </w:p>
    <w:p w:rsidR="00A81EF3" w:rsidRPr="006A46A9" w:rsidRDefault="00A81EF3" w:rsidP="00C3739E">
      <w:pPr>
        <w:tabs>
          <w:tab w:val="left" w:pos="450"/>
        </w:tabs>
        <w:spacing w:line="240" w:lineRule="auto"/>
        <w:jc w:val="both"/>
        <w:rPr>
          <w:rFonts w:ascii="Sylfaen" w:hAnsi="Sylfaen" w:cs="Sylfaen"/>
          <w:lang w:val="ka-GE"/>
        </w:rPr>
      </w:pPr>
      <w:r w:rsidRPr="006A46A9">
        <w:rPr>
          <w:rFonts w:ascii="Sylfaen" w:hAnsi="Sylfaen" w:cs="Sylfaen"/>
          <w:color w:val="000000" w:themeColor="text1"/>
          <w:lang w:val="ka-GE"/>
        </w:rPr>
        <w:t xml:space="preserve"> </w:t>
      </w:r>
      <w:r w:rsidRPr="006A46A9">
        <w:rPr>
          <w:rFonts w:ascii="Sylfaen" w:hAnsi="Sylfaen" w:cs="Sylfaen"/>
          <w:lang w:val="ka-GE"/>
        </w:rPr>
        <w:t xml:space="preserve">განხორციელდება საშუალოვადიან პერიოდში. </w:t>
      </w:r>
    </w:p>
    <w:p w:rsidR="00A81EF3" w:rsidRPr="006A46A9" w:rsidRDefault="00A81EF3" w:rsidP="00C3739E">
      <w:pPr>
        <w:tabs>
          <w:tab w:val="left" w:pos="990"/>
        </w:tabs>
        <w:autoSpaceDE w:val="0"/>
        <w:autoSpaceDN w:val="0"/>
        <w:adjustRightInd w:val="0"/>
        <w:spacing w:line="240" w:lineRule="auto"/>
        <w:rPr>
          <w:rFonts w:ascii="Sylfaen" w:eastAsia="Sylfaen" w:hAnsi="Sylfaen"/>
          <w:color w:val="000000"/>
        </w:rPr>
      </w:pPr>
      <w:r w:rsidRPr="006A46A9">
        <w:rPr>
          <w:rFonts w:ascii="Sylfaen" w:hAnsi="Sylfaen"/>
          <w:lang w:val="ka-GE"/>
        </w:rPr>
        <w:t xml:space="preserve">4. </w:t>
      </w:r>
      <w:r w:rsidRPr="006A46A9">
        <w:rPr>
          <w:rFonts w:ascii="Sylfaen" w:eastAsia="Sylfaen" w:hAnsi="Sylfaen"/>
          <w:color w:val="000000"/>
        </w:rPr>
        <w:t xml:space="preserve">ინდიკატორის დასახელება - სასაზღვრო პოლიციის ავიაციის განახლების მაჩვენებელი; </w:t>
      </w:r>
    </w:p>
    <w:p w:rsidR="00A81EF3" w:rsidRPr="006A46A9" w:rsidRDefault="00A81EF3" w:rsidP="00C3739E">
      <w:pPr>
        <w:tabs>
          <w:tab w:val="left" w:pos="990"/>
        </w:tabs>
        <w:autoSpaceDE w:val="0"/>
        <w:autoSpaceDN w:val="0"/>
        <w:adjustRightInd w:val="0"/>
        <w:spacing w:line="240" w:lineRule="auto"/>
        <w:jc w:val="both"/>
        <w:rPr>
          <w:rFonts w:ascii="Sylfaen" w:eastAsia="Sylfaen" w:hAnsi="Sylfaen"/>
          <w:color w:val="000000"/>
        </w:rPr>
      </w:pPr>
      <w:r w:rsidRPr="006A46A9">
        <w:rPr>
          <w:rFonts w:ascii="Sylfaen" w:eastAsia="Sylfaen" w:hAnsi="Sylfaen"/>
          <w:color w:val="000000"/>
        </w:rPr>
        <w:lastRenderedPageBreak/>
        <w:t xml:space="preserve">საბაზისო მაჩვენებელი - სასაზღვრო პოლიციის სპეციალური დანიშნულების ავიაციის მთავარ სამმართველოს ერიცხება 14 საფრენი აპარატი, მწყობრშია 5 ერთეული (36 %); </w:t>
      </w:r>
      <w:r w:rsidRPr="006A46A9">
        <w:rPr>
          <w:rFonts w:ascii="Sylfaen" w:eastAsia="Sylfaen" w:hAnsi="Sylfaen"/>
          <w:color w:val="000000"/>
        </w:rPr>
        <w:br/>
        <w:t xml:space="preserve">მიზნობრივი მაჩვენებელი - შესყიდულია სამი (H145 ტიპის 1,5-2 ტონა ტვირთამწეობის) ვერტმფრენი; </w:t>
      </w:r>
    </w:p>
    <w:p w:rsidR="00A81EF3" w:rsidRPr="006A46A9" w:rsidRDefault="00A81EF3" w:rsidP="00C3739E">
      <w:pPr>
        <w:tabs>
          <w:tab w:val="left" w:pos="990"/>
        </w:tabs>
        <w:autoSpaceDE w:val="0"/>
        <w:autoSpaceDN w:val="0"/>
        <w:adjustRightInd w:val="0"/>
        <w:spacing w:line="240" w:lineRule="auto"/>
        <w:rPr>
          <w:rFonts w:ascii="Sylfaen" w:hAnsi="Sylfaen" w:cs="Sylfaen"/>
          <w:lang w:val="ka-GE"/>
        </w:rPr>
      </w:pPr>
      <w:r w:rsidRPr="006A46A9">
        <w:rPr>
          <w:rFonts w:ascii="Sylfaen" w:eastAsia="Sylfaen" w:hAnsi="Sylfaen"/>
          <w:color w:val="000000"/>
        </w:rPr>
        <w:t xml:space="preserve">ცდომილების ალბათობა (%/აღწერა) - 20%; </w:t>
      </w:r>
      <w:r w:rsidRPr="006A46A9">
        <w:rPr>
          <w:rFonts w:ascii="Sylfaen" w:eastAsia="Sylfaen" w:hAnsi="Sylfaen"/>
          <w:color w:val="000000"/>
        </w:rPr>
        <w:br/>
        <w:t>შესაძლო რისკები - მომწოდებელ</w:t>
      </w:r>
      <w:r w:rsidRPr="006A46A9">
        <w:rPr>
          <w:rFonts w:ascii="Sylfaen" w:eastAsia="Sylfaen" w:hAnsi="Sylfaen"/>
          <w:color w:val="000000"/>
          <w:lang w:val="ka-GE"/>
        </w:rPr>
        <w:t>ი</w:t>
      </w:r>
      <w:r w:rsidRPr="006A46A9">
        <w:rPr>
          <w:rFonts w:ascii="Sylfaen" w:eastAsia="Sylfaen" w:hAnsi="Sylfaen"/>
          <w:color w:val="000000"/>
        </w:rPr>
        <w:t xml:space="preserve"> კომპანიის მიერ ხელშეკრულებით გათვალისწინებული პირობების დარღვევა</w:t>
      </w:r>
      <w:r w:rsidRPr="006A46A9">
        <w:rPr>
          <w:rFonts w:ascii="Sylfaen" w:eastAsia="Sylfaen" w:hAnsi="Sylfaen"/>
          <w:color w:val="000000"/>
          <w:lang w:val="ka-GE"/>
        </w:rPr>
        <w:t>.</w:t>
      </w:r>
    </w:p>
    <w:p w:rsidR="00A81EF3" w:rsidRPr="006A46A9" w:rsidRDefault="00A81EF3" w:rsidP="00C3739E">
      <w:pPr>
        <w:pStyle w:val="Heading2"/>
        <w:spacing w:line="240" w:lineRule="auto"/>
        <w:jc w:val="both"/>
        <w:rPr>
          <w:rFonts w:ascii="Sylfaen" w:hAnsi="Sylfaen" w:cs="Sylfaen"/>
          <w:color w:val="5B9BD5" w:themeColor="accent1"/>
          <w:sz w:val="22"/>
          <w:szCs w:val="22"/>
          <w:lang w:val="ka-GE"/>
        </w:rPr>
      </w:pPr>
      <w:r w:rsidRPr="006A46A9">
        <w:rPr>
          <w:rFonts w:ascii="Sylfaen" w:hAnsi="Sylfaen" w:cs="Sylfaen"/>
          <w:color w:val="5B9BD5"/>
          <w:sz w:val="22"/>
          <w:szCs w:val="22"/>
          <w:lang w:val="ka-GE"/>
        </w:rPr>
        <w:t>2.8 სამოქალაქო უსაფრთხოების დონის ამაღლება, სახელმწიფო მატერიალური რეზერვების შექმნა და მართვა (პროგრამული კოდი 30 06)</w:t>
      </w:r>
    </w:p>
    <w:p w:rsidR="00A81EF3" w:rsidRPr="006A46A9" w:rsidRDefault="00A81EF3" w:rsidP="00C3739E">
      <w:pPr>
        <w:tabs>
          <w:tab w:val="left" w:pos="0"/>
        </w:tabs>
        <w:spacing w:line="240" w:lineRule="auto"/>
        <w:contextualSpacing/>
        <w:jc w:val="both"/>
        <w:rPr>
          <w:rFonts w:ascii="Sylfaen" w:hAnsi="Sylfaen" w:cs="Sylfaen"/>
          <w:lang w:val="ka-GE"/>
        </w:rPr>
      </w:pPr>
    </w:p>
    <w:p w:rsidR="00A81EF3" w:rsidRPr="006A46A9" w:rsidRDefault="00A81EF3" w:rsidP="00C3739E">
      <w:pPr>
        <w:tabs>
          <w:tab w:val="left" w:pos="0"/>
        </w:tabs>
        <w:spacing w:line="240" w:lineRule="auto"/>
        <w:contextualSpacing/>
        <w:jc w:val="both"/>
        <w:rPr>
          <w:rFonts w:ascii="Sylfaen" w:hAnsi="Sylfaen" w:cs="Sylfaen"/>
          <w:lang w:val="ka-GE"/>
        </w:rPr>
      </w:pPr>
      <w:r w:rsidRPr="006A46A9">
        <w:rPr>
          <w:rFonts w:ascii="Sylfaen" w:hAnsi="Sylfaen" w:cs="Sylfaen"/>
          <w:lang w:val="ka-GE"/>
        </w:rPr>
        <w:t xml:space="preserve">პროგრამის განმახორციელებელი: </w:t>
      </w:r>
    </w:p>
    <w:p w:rsidR="00A81EF3" w:rsidRPr="006A46A9" w:rsidRDefault="00A81EF3" w:rsidP="00C3739E">
      <w:pPr>
        <w:numPr>
          <w:ilvl w:val="0"/>
          <w:numId w:val="22"/>
        </w:numPr>
        <w:tabs>
          <w:tab w:val="left" w:pos="0"/>
        </w:tabs>
        <w:spacing w:after="0" w:line="240" w:lineRule="auto"/>
        <w:contextualSpacing/>
        <w:jc w:val="both"/>
        <w:rPr>
          <w:rFonts w:ascii="Sylfaen" w:hAnsi="Sylfaen" w:cs="Sylfaen"/>
          <w:lang w:val="ka-GE"/>
        </w:rPr>
      </w:pPr>
      <w:r w:rsidRPr="006A46A9">
        <w:rPr>
          <w:rFonts w:ascii="Sylfaen" w:hAnsi="Sylfaen" w:cs="Sylfaen"/>
          <w:lang w:val="ka-GE"/>
        </w:rPr>
        <w:t>სახელმწიფო საქვეუწყებო დაწესებულება - საგანგებო სიტუაციების მართვის სამსახური;</w:t>
      </w:r>
    </w:p>
    <w:p w:rsidR="00A81EF3" w:rsidRPr="006A46A9" w:rsidRDefault="00A81EF3" w:rsidP="00C3739E">
      <w:pPr>
        <w:numPr>
          <w:ilvl w:val="0"/>
          <w:numId w:val="22"/>
        </w:numPr>
        <w:tabs>
          <w:tab w:val="left" w:pos="0"/>
        </w:tabs>
        <w:spacing w:after="0" w:line="240" w:lineRule="auto"/>
        <w:contextualSpacing/>
        <w:jc w:val="both"/>
        <w:rPr>
          <w:rFonts w:ascii="Sylfaen" w:hAnsi="Sylfaen" w:cs="Sylfaen"/>
          <w:lang w:val="ka-GE"/>
        </w:rPr>
      </w:pPr>
      <w:r w:rsidRPr="006A46A9">
        <w:rPr>
          <w:rFonts w:ascii="Sylfaen" w:hAnsi="Sylfaen" w:cs="Sylfaen"/>
          <w:lang w:val="ka-GE"/>
        </w:rPr>
        <w:t>სსიპ - სახელმწიფო რეზერვებისა და სამოქალაქო უსაფრთხოების სერვისების სააგენტო</w:t>
      </w:r>
      <w:r w:rsidRPr="006A46A9">
        <w:rPr>
          <w:rFonts w:ascii="Sylfaen" w:hAnsi="Sylfaen" w:cs="Sylfaen"/>
        </w:rPr>
        <w:t>;</w:t>
      </w:r>
    </w:p>
    <w:p w:rsidR="00A81EF3" w:rsidRPr="006A46A9" w:rsidRDefault="00A81EF3" w:rsidP="00C3739E">
      <w:pPr>
        <w:tabs>
          <w:tab w:val="left" w:pos="450"/>
        </w:tabs>
        <w:spacing w:line="240" w:lineRule="auto"/>
        <w:jc w:val="both"/>
        <w:rPr>
          <w:rFonts w:ascii="Sylfaen" w:hAnsi="Sylfaen" w:cs="Sylfaen"/>
          <w:lang w:val="ka-GE"/>
        </w:rPr>
      </w:pPr>
    </w:p>
    <w:p w:rsidR="00A81EF3" w:rsidRPr="006A46A9" w:rsidRDefault="00A81EF3"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 xml:space="preserve">   დაგეგმილი საბოლოო შედეგები</w:t>
      </w:r>
    </w:p>
    <w:p w:rsidR="00A81EF3" w:rsidRPr="006A46A9" w:rsidRDefault="00A81EF3" w:rsidP="00C3739E">
      <w:pPr>
        <w:pStyle w:val="ListParagraph"/>
        <w:numPr>
          <w:ilvl w:val="0"/>
          <w:numId w:val="15"/>
        </w:numPr>
        <w:tabs>
          <w:tab w:val="left" w:pos="900"/>
        </w:tabs>
        <w:spacing w:after="0" w:line="240" w:lineRule="auto"/>
        <w:ind w:left="567" w:hanging="283"/>
        <w:contextualSpacing/>
        <w:jc w:val="both"/>
        <w:rPr>
          <w:rFonts w:ascii="Sylfaen" w:hAnsi="Sylfaen" w:cs="Sylfaen"/>
        </w:rPr>
      </w:pPr>
      <w:r w:rsidRPr="006A46A9">
        <w:rPr>
          <w:rFonts w:ascii="Sylfaen" w:hAnsi="Sylfaen" w:cs="Sylfaen"/>
        </w:rPr>
        <w:t>ქვეყანაში გაუმჯობესებული სამოქალაქო უსაფრთხოების დონე და მინიჭებული INSARAG-ის (გაეროს საერთაშორისო საძიებო სამაშველო მრჩეველთა ჯგუფის) კლასიფიკაცია;</w:t>
      </w:r>
    </w:p>
    <w:p w:rsidR="00A81EF3" w:rsidRPr="006A46A9" w:rsidRDefault="00A81EF3" w:rsidP="00C3739E">
      <w:pPr>
        <w:pStyle w:val="ListParagraph"/>
        <w:numPr>
          <w:ilvl w:val="0"/>
          <w:numId w:val="15"/>
        </w:numPr>
        <w:tabs>
          <w:tab w:val="left" w:pos="900"/>
        </w:tabs>
        <w:spacing w:after="0" w:line="240" w:lineRule="auto"/>
        <w:ind w:left="567" w:hanging="283"/>
        <w:contextualSpacing/>
        <w:jc w:val="both"/>
        <w:rPr>
          <w:rFonts w:ascii="Sylfaen" w:hAnsi="Sylfaen" w:cs="Sylfaen"/>
        </w:rPr>
      </w:pPr>
      <w:r w:rsidRPr="006A46A9">
        <w:rPr>
          <w:rFonts w:ascii="Sylfaen" w:hAnsi="Sylfaen" w:cs="Sylfaen"/>
        </w:rPr>
        <w:t>საგანგებო სიტუაციების მართვის სამსახურში თანამედროვე  ტექნოლოგიების  გამოყენების გაზრდილი მაჩვენებელი;</w:t>
      </w:r>
    </w:p>
    <w:p w:rsidR="00A81EF3" w:rsidRPr="006A46A9" w:rsidRDefault="00A81EF3" w:rsidP="00C3739E">
      <w:pPr>
        <w:pStyle w:val="ListParagraph"/>
        <w:numPr>
          <w:ilvl w:val="0"/>
          <w:numId w:val="15"/>
        </w:numPr>
        <w:tabs>
          <w:tab w:val="left" w:pos="900"/>
        </w:tabs>
        <w:spacing w:after="0" w:line="240" w:lineRule="auto"/>
        <w:ind w:left="567" w:hanging="283"/>
        <w:contextualSpacing/>
        <w:jc w:val="both"/>
        <w:rPr>
          <w:rFonts w:ascii="Sylfaen" w:hAnsi="Sylfaen" w:cs="Sylfaen"/>
        </w:rPr>
      </w:pPr>
      <w:r w:rsidRPr="006A46A9">
        <w:rPr>
          <w:rFonts w:ascii="Sylfaen" w:hAnsi="Sylfaen" w:cs="Sylfaen"/>
        </w:rPr>
        <w:t xml:space="preserve">განახლებული მატერიალურ-ტექნიკური ბაზა, სახანძრო-სამაშველო ავტოპარკი და რეაბილიტირებული სამსახურის ინფრასტრუქტურა; </w:t>
      </w:r>
    </w:p>
    <w:p w:rsidR="00A81EF3" w:rsidRPr="006A46A9" w:rsidRDefault="00A81EF3" w:rsidP="00C3739E">
      <w:pPr>
        <w:pStyle w:val="ListParagraph"/>
        <w:numPr>
          <w:ilvl w:val="0"/>
          <w:numId w:val="15"/>
        </w:numPr>
        <w:tabs>
          <w:tab w:val="left" w:pos="900"/>
        </w:tabs>
        <w:spacing w:after="0" w:line="240" w:lineRule="auto"/>
        <w:ind w:left="567" w:hanging="283"/>
        <w:contextualSpacing/>
        <w:jc w:val="both"/>
        <w:rPr>
          <w:rFonts w:ascii="Sylfaen" w:hAnsi="Sylfaen" w:cs="Sylfaen"/>
        </w:rPr>
      </w:pPr>
      <w:r w:rsidRPr="006A46A9">
        <w:rPr>
          <w:rFonts w:ascii="Sylfaen" w:hAnsi="Sylfaen" w:cs="Sylfaen"/>
        </w:rPr>
        <w:t>სამოქალაქო უსაფრთხოების სფეროში, განვითარებული სახელმწიფო სერვისები;</w:t>
      </w:r>
    </w:p>
    <w:p w:rsidR="00A81EF3" w:rsidRPr="006A46A9" w:rsidRDefault="00A81EF3" w:rsidP="00C3739E">
      <w:pPr>
        <w:pStyle w:val="ListParagraph"/>
        <w:numPr>
          <w:ilvl w:val="0"/>
          <w:numId w:val="15"/>
        </w:numPr>
        <w:tabs>
          <w:tab w:val="left" w:pos="900"/>
        </w:tabs>
        <w:spacing w:after="0" w:line="240" w:lineRule="auto"/>
        <w:ind w:left="567" w:hanging="283"/>
        <w:contextualSpacing/>
        <w:jc w:val="both"/>
        <w:rPr>
          <w:rFonts w:ascii="Sylfaen" w:hAnsi="Sylfaen" w:cs="Sylfaen"/>
        </w:rPr>
      </w:pPr>
      <w:r w:rsidRPr="006A46A9">
        <w:rPr>
          <w:rFonts w:ascii="Sylfaen" w:hAnsi="Sylfaen" w:cs="Sylfaen"/>
        </w:rPr>
        <w:t>შექმნილი სახელმწიფო მატერიალური რეზერვების მარაგები;</w:t>
      </w:r>
    </w:p>
    <w:p w:rsidR="00A81EF3" w:rsidRPr="006A46A9" w:rsidRDefault="00A81EF3"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rPr>
        <w:t xml:space="preserve">   </w:t>
      </w:r>
      <w:r w:rsidRPr="006A46A9">
        <w:rPr>
          <w:rFonts w:ascii="Sylfaen" w:hAnsi="Sylfaen"/>
          <w:lang w:val="ka-GE"/>
        </w:rPr>
        <w:t>მიღწეული საბოლოო შედეგები</w:t>
      </w:r>
    </w:p>
    <w:p w:rsidR="00A81EF3" w:rsidRPr="006A46A9" w:rsidRDefault="00A81EF3" w:rsidP="00C3739E">
      <w:pPr>
        <w:pStyle w:val="ListParagraph"/>
        <w:numPr>
          <w:ilvl w:val="0"/>
          <w:numId w:val="15"/>
        </w:numPr>
        <w:tabs>
          <w:tab w:val="left" w:pos="900"/>
        </w:tabs>
        <w:spacing w:after="0" w:line="240" w:lineRule="auto"/>
        <w:ind w:left="567" w:hanging="283"/>
        <w:contextualSpacing/>
        <w:jc w:val="both"/>
        <w:rPr>
          <w:rFonts w:ascii="Sylfaen" w:hAnsi="Sylfaen" w:cs="Sylfaen"/>
        </w:rPr>
      </w:pPr>
      <w:r w:rsidRPr="006A46A9">
        <w:rPr>
          <w:rFonts w:ascii="Sylfaen" w:hAnsi="Sylfaen" w:cs="Sylfaen"/>
        </w:rPr>
        <w:t xml:space="preserve">საანგარიშო პერიოდში 72 621 ბუნებრივ, ტექნოგენურ და სხვა საგანგებო სიტუაციაზე განხორციელდა შესაბამისი რეაგირება; ქვეყანაში სამოქალაქო უსაფრთხოების დონის გაუმჯობესების მიზნით, განხორციელდა სახელმწიფო სახანძრო ზედამხედველობისა და სასიცოცხლო მნიშვნელობის ობიექტების შემოწმება/კონსულტირება, სამსახურის მოსამსახურეთა სპეციალური სწავლებები და მოსახლეობის ცნობიერების ამაღლებისაკენ მიმართული აქტივობები. ასევე, სამოქალაქო უსაფრთხოების სფეროში საგანგებო მართვის გეგმების მომზადების საკითხებზე, კონსულტაციები გაეწიათ და სამსახურის მიერ შეთანხმებულ იქნა ორგანიზაციისა და საგანმანათლებლო დაწესებულების  საგანგებო მართვის გეგმები; INSARAG-ის კლასიფიკაციის მინიჭების მიზნით შემუშავებულია წელიწადნახევრიანი სამოქმედო გეგმა 2025 წელს დაგეგმილი საკვალიფიკაციო სწავლების შესახებ., </w:t>
      </w:r>
    </w:p>
    <w:p w:rsidR="00A81EF3" w:rsidRPr="006A46A9" w:rsidRDefault="00A81EF3" w:rsidP="00C3739E">
      <w:pPr>
        <w:pStyle w:val="ListParagraph"/>
        <w:numPr>
          <w:ilvl w:val="0"/>
          <w:numId w:val="15"/>
        </w:numPr>
        <w:tabs>
          <w:tab w:val="left" w:pos="900"/>
        </w:tabs>
        <w:spacing w:after="0" w:line="240" w:lineRule="auto"/>
        <w:ind w:left="567" w:hanging="283"/>
        <w:contextualSpacing/>
        <w:jc w:val="both"/>
        <w:rPr>
          <w:rFonts w:ascii="Sylfaen" w:hAnsi="Sylfaen" w:cs="Sylfaen"/>
        </w:rPr>
      </w:pPr>
      <w:r w:rsidRPr="006A46A9">
        <w:rPr>
          <w:rFonts w:ascii="Sylfaen" w:hAnsi="Sylfaen" w:cs="Sylfaen"/>
        </w:rPr>
        <w:lastRenderedPageBreak/>
        <w:t>პილოტირების რეჟიმში  დანერგილი ინციდენტების აღრიცხვისა და ოპერაციების მართვის ელექტრონული სისტემა (eFris) განახლდა და დაემატა ახალი მოდულები; შემუშავდა და დაინერგა საოპერაციო გარემოში სახანძრო უსაფრთხოების ზედამხედველობის ელექტრონული სისტემა (eFss) და დაემატა ფუნქციონალები;</w:t>
      </w:r>
    </w:p>
    <w:p w:rsidR="00A81EF3" w:rsidRPr="006A46A9" w:rsidRDefault="00A81EF3" w:rsidP="00C3739E">
      <w:pPr>
        <w:pStyle w:val="ListParagraph"/>
        <w:numPr>
          <w:ilvl w:val="0"/>
          <w:numId w:val="15"/>
        </w:numPr>
        <w:tabs>
          <w:tab w:val="left" w:pos="900"/>
        </w:tabs>
        <w:spacing w:after="0" w:line="240" w:lineRule="auto"/>
        <w:ind w:left="567" w:hanging="283"/>
        <w:contextualSpacing/>
        <w:jc w:val="both"/>
        <w:rPr>
          <w:rFonts w:ascii="Sylfaen" w:hAnsi="Sylfaen" w:cs="Sylfaen"/>
        </w:rPr>
      </w:pPr>
      <w:r w:rsidRPr="006A46A9">
        <w:rPr>
          <w:rFonts w:ascii="Sylfaen" w:hAnsi="Sylfaen" w:cs="Sylfaen"/>
        </w:rPr>
        <w:t>ნაწილობრივ განახლდა მატერიალურ-ტექნიკური ბაზა და წყალზე/სამთო სამაშველო და სახანძრო-სამაშველო ავტოპარკი; გაუმჯობესდა სამსახურის ინფრასტრუქტურა;</w:t>
      </w:r>
    </w:p>
    <w:p w:rsidR="00A81EF3" w:rsidRPr="006A46A9" w:rsidRDefault="00A81EF3" w:rsidP="00C3739E">
      <w:pPr>
        <w:pStyle w:val="ListParagraph"/>
        <w:numPr>
          <w:ilvl w:val="0"/>
          <w:numId w:val="15"/>
        </w:numPr>
        <w:tabs>
          <w:tab w:val="left" w:pos="900"/>
        </w:tabs>
        <w:spacing w:after="0" w:line="240" w:lineRule="auto"/>
        <w:ind w:left="567" w:hanging="283"/>
        <w:contextualSpacing/>
        <w:jc w:val="both"/>
        <w:rPr>
          <w:rFonts w:ascii="Sylfaen" w:hAnsi="Sylfaen" w:cs="Sylfaen"/>
        </w:rPr>
      </w:pPr>
      <w:r w:rsidRPr="006A46A9">
        <w:rPr>
          <w:rFonts w:ascii="Sylfaen" w:hAnsi="Sylfaen" w:cs="Sylfaen"/>
        </w:rPr>
        <w:t>ფიზიკურ და იურიდიულ პირებს გაეწიათ ხარისხიანი მომსახურება სამოქალაქო უსაფრთხოების სფეროში; შემუშავებულია სახელმწიფო მატერიალური რეზერვების სისტემაში დასაგროვებელი მატერიალური ფასეულობების ნუსხის, ნომენკლატურისა და დაგროვების ოდენობის განმსაზღვრელი საქართველოს მთავრობის დადგენილების პროექტები;</w:t>
      </w:r>
    </w:p>
    <w:p w:rsidR="00A81EF3" w:rsidRPr="006A46A9" w:rsidRDefault="00A81EF3" w:rsidP="00C3739E">
      <w:pPr>
        <w:pStyle w:val="ListParagraph"/>
        <w:numPr>
          <w:ilvl w:val="0"/>
          <w:numId w:val="15"/>
        </w:numPr>
        <w:tabs>
          <w:tab w:val="left" w:pos="900"/>
        </w:tabs>
        <w:spacing w:after="0" w:line="240" w:lineRule="auto"/>
        <w:ind w:left="567" w:hanging="283"/>
        <w:contextualSpacing/>
        <w:jc w:val="both"/>
        <w:rPr>
          <w:rFonts w:ascii="Sylfaen" w:hAnsi="Sylfaen" w:cs="Sylfaen"/>
        </w:rPr>
      </w:pPr>
      <w:r w:rsidRPr="006A46A9">
        <w:rPr>
          <w:rFonts w:ascii="Sylfaen" w:hAnsi="Sylfaen" w:cs="Sylfaen"/>
        </w:rPr>
        <w:t>განხორციელდა სახელმწიფო რეზერვში რიცხული მატერიალური ფასეულობების მოვლა-შენახვა და აღრიცხვა მოქმედი კანონმდებლობით დადგენილი პროცედურების დაცვით. ჩატარდა საპასუხისმგებლო შენახვაზე განთავსებული სახელმწიფო რეზერვების მატერიალური ფასეულობის ინვენტარიზაცია.</w:t>
      </w:r>
    </w:p>
    <w:p w:rsidR="00A81EF3" w:rsidRPr="006A46A9" w:rsidRDefault="00A81EF3" w:rsidP="00C3739E">
      <w:pPr>
        <w:tabs>
          <w:tab w:val="left" w:pos="990"/>
        </w:tabs>
        <w:autoSpaceDE w:val="0"/>
        <w:autoSpaceDN w:val="0"/>
        <w:adjustRightInd w:val="0"/>
        <w:spacing w:line="240" w:lineRule="auto"/>
        <w:jc w:val="both"/>
        <w:rPr>
          <w:rFonts w:ascii="Sylfaen" w:hAnsi="Sylfaen"/>
          <w:lang w:val="ka-GE"/>
        </w:rPr>
      </w:pPr>
    </w:p>
    <w:p w:rsidR="00A81EF3" w:rsidRPr="006A46A9" w:rsidRDefault="00A81EF3"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დაგეგმილი და მიღწეული საბოლოო შედეგების შეფასების ინდიკატორები</w:t>
      </w:r>
    </w:p>
    <w:p w:rsidR="00A81EF3" w:rsidRPr="006A46A9" w:rsidRDefault="00A81EF3" w:rsidP="00C3739E">
      <w:pPr>
        <w:tabs>
          <w:tab w:val="left" w:pos="990"/>
        </w:tabs>
        <w:autoSpaceDE w:val="0"/>
        <w:autoSpaceDN w:val="0"/>
        <w:adjustRightInd w:val="0"/>
        <w:spacing w:line="240" w:lineRule="auto"/>
        <w:jc w:val="both"/>
        <w:rPr>
          <w:rFonts w:ascii="Sylfaen" w:hAnsi="Sylfaen" w:cs="Sylfaen"/>
          <w:lang w:val="ka-GE"/>
        </w:rPr>
      </w:pPr>
      <w:r w:rsidRPr="006A46A9">
        <w:rPr>
          <w:rFonts w:ascii="Sylfaen" w:hAnsi="Sylfaen" w:cs="Sylfaen"/>
          <w:lang w:val="ka-GE"/>
        </w:rPr>
        <w:t xml:space="preserve">1. ინდიკატორის დასახელება - ინციდენტებზე/საგანგებო სიტუაციებზე რეაგირების ხარისხის გაუმჯობესება და მათი პრევენციის მიზნით სახელმწიფო სახანძრო ზედამხედველობის მიმართულებით განხორციელებული აქტივობების რაოდენობა; </w:t>
      </w:r>
      <w:r w:rsidRPr="00EA68B5">
        <w:rPr>
          <w:rFonts w:ascii="Sylfaen" w:eastAsia="Sylfaen" w:hAnsi="Sylfaen"/>
          <w:color w:val="000000"/>
          <w:lang w:val="ka-GE"/>
        </w:rPr>
        <w:br/>
      </w:r>
      <w:r w:rsidRPr="006A46A9">
        <w:rPr>
          <w:rFonts w:ascii="Sylfaen" w:hAnsi="Sylfaen" w:cs="Sylfaen"/>
          <w:lang w:val="ka-GE"/>
        </w:rPr>
        <w:t>დაგეგმილი</w:t>
      </w:r>
      <w:r w:rsidRPr="006A46A9">
        <w:rPr>
          <w:rFonts w:ascii="Sylfaen" w:hAnsi="Sylfaen"/>
          <w:lang w:val="ka-GE"/>
        </w:rPr>
        <w:t xml:space="preserve"> </w:t>
      </w:r>
      <w:r w:rsidRPr="006A46A9">
        <w:rPr>
          <w:rFonts w:ascii="Sylfaen" w:hAnsi="Sylfaen" w:cs="Sylfaen"/>
          <w:lang w:val="ka-GE"/>
        </w:rPr>
        <w:t>საბაზისო</w:t>
      </w:r>
      <w:r w:rsidRPr="006A46A9">
        <w:rPr>
          <w:rFonts w:ascii="Sylfaen" w:hAnsi="Sylfaen"/>
          <w:lang w:val="ka-GE"/>
        </w:rPr>
        <w:t xml:space="preserve"> </w:t>
      </w:r>
      <w:r w:rsidRPr="006A46A9">
        <w:rPr>
          <w:rFonts w:ascii="Sylfaen" w:hAnsi="Sylfaen" w:cs="Sylfaen"/>
          <w:lang w:val="ka-GE"/>
        </w:rPr>
        <w:t>მაჩვენებელი</w:t>
      </w:r>
      <w:r w:rsidRPr="006A46A9">
        <w:rPr>
          <w:rFonts w:ascii="Sylfaen" w:hAnsi="Sylfaen"/>
          <w:lang w:val="ka-GE"/>
        </w:rPr>
        <w:t xml:space="preserve"> - </w:t>
      </w:r>
      <w:r w:rsidRPr="00EA68B5">
        <w:rPr>
          <w:rFonts w:ascii="Sylfaen" w:eastAsia="Sylfaen" w:hAnsi="Sylfaen"/>
          <w:color w:val="000000"/>
          <w:lang w:val="ka-GE"/>
        </w:rPr>
        <w:t xml:space="preserve">ბუნებრივი და ადამიანური ფაქტორით გამოწვეული ინციდენტების/საგანგებო სიტუაციების ლიკვიდაციისათვის სამსახური ყოველდღიურ რეჟიმში ახორციელებს სხვადასხვა სახის (სამთო, წყალქვეშა და სახანძრო-სამაშველო) ოპერაციებს; ინციდენტებზე/საგანგებო სიტუაციებზე რეაგირების დრო (საშუალო მაჩვენებელი) დასახლებულ ტერიტორიებზე შეადგენს 10 წთ-ს; დღეის მდგომარეობით შექმნილია ურბანული საძიებო სამაშველო ჯგუფი (USAR), რომელსაც მენტორობას უწევს გერმანიის ტექნიკური დახმარების ფედერალური სამსახური (THW); ადამიანური ფაქტორით გამოწვეული ინციდენტების/საგანგებო სიტუაციების პრევენციის მიზნით, სამსახური ახორციელებს სახელმწიფო სახანძრო ზედამხედველობისა და სასიცოცხლო მნიშვნელობის ობიექტების ზედამხედველობას, რომელთა საერთო რაოდენობა აღემატება 16 ათას ობიექტს; </w:t>
      </w:r>
    </w:p>
    <w:p w:rsidR="00A81EF3" w:rsidRPr="00EA68B5" w:rsidRDefault="00A81EF3" w:rsidP="00C3739E">
      <w:pPr>
        <w:tabs>
          <w:tab w:val="left" w:pos="990"/>
        </w:tabs>
        <w:autoSpaceDE w:val="0"/>
        <w:autoSpaceDN w:val="0"/>
        <w:adjustRightInd w:val="0"/>
        <w:spacing w:line="240" w:lineRule="auto"/>
        <w:jc w:val="both"/>
        <w:rPr>
          <w:rFonts w:ascii="Sylfaen" w:eastAsia="Sylfaen" w:hAnsi="Sylfaen"/>
          <w:color w:val="000000"/>
          <w:lang w:val="ka-GE"/>
        </w:rPr>
      </w:pPr>
      <w:r w:rsidRPr="006A46A9">
        <w:rPr>
          <w:rFonts w:ascii="Sylfaen" w:hAnsi="Sylfaen"/>
          <w:lang w:val="ka-GE"/>
        </w:rPr>
        <w:t xml:space="preserve">დაგეგმილი მიზნობრივი მაჩვენებელი - </w:t>
      </w:r>
      <w:r w:rsidRPr="00EA68B5">
        <w:rPr>
          <w:rFonts w:ascii="Sylfaen" w:eastAsia="Sylfaen" w:hAnsi="Sylfaen"/>
          <w:color w:val="000000"/>
          <w:lang w:val="ka-GE"/>
        </w:rPr>
        <w:t xml:space="preserve">ლიკვიდირებულია ყველა ინციდენტი/საგანგებო სიტუაცია. ინციდენტზე/საგანგებო სიტუაციებზე რეაგირების დრო (საშუალო მაჩვენებელი) დასახლებულ ტერიტორიებზე შემცირებულია 9 წთ-მდე. სახელმწიფო სახანძრო ზედამხედველობის მიმართულებით განხორციელებულია 16 000 აქტივობა (მათ შორის ობიექტების შემოწმება). გაეროს საერთაშორისო საძიებო სამაშველო მრჩეველთა ჯგუფ „INSARAG“-ით აკრედიტირებულია ქართული ურბანული სამაშველო ჯგუფი;  </w:t>
      </w:r>
    </w:p>
    <w:p w:rsidR="00A81EF3" w:rsidRPr="006A46A9" w:rsidRDefault="00A81EF3"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cs="Sylfaen"/>
          <w:lang w:val="ka-GE"/>
        </w:rPr>
        <w:t>მიღწეული</w:t>
      </w:r>
      <w:r w:rsidRPr="006A46A9">
        <w:rPr>
          <w:rFonts w:ascii="Sylfaen" w:hAnsi="Sylfaen"/>
          <w:lang w:val="ka-GE"/>
        </w:rPr>
        <w:t xml:space="preserve"> </w:t>
      </w:r>
      <w:r w:rsidRPr="006A46A9">
        <w:rPr>
          <w:rFonts w:ascii="Sylfaen" w:hAnsi="Sylfaen" w:cs="Sylfaen"/>
          <w:lang w:val="ka-GE"/>
        </w:rPr>
        <w:t>საბოლოო</w:t>
      </w:r>
      <w:r w:rsidRPr="006A46A9">
        <w:rPr>
          <w:rFonts w:ascii="Sylfaen" w:hAnsi="Sylfaen"/>
          <w:lang w:val="ka-GE"/>
        </w:rPr>
        <w:t xml:space="preserve"> </w:t>
      </w:r>
      <w:r w:rsidRPr="006A46A9">
        <w:rPr>
          <w:rFonts w:ascii="Sylfaen" w:hAnsi="Sylfaen" w:cs="Sylfaen"/>
          <w:lang w:val="ka-GE"/>
        </w:rPr>
        <w:t>შედეგის</w:t>
      </w:r>
      <w:r w:rsidRPr="006A46A9">
        <w:rPr>
          <w:rFonts w:ascii="Sylfaen" w:hAnsi="Sylfaen"/>
          <w:lang w:val="ka-GE"/>
        </w:rPr>
        <w:t xml:space="preserve"> </w:t>
      </w:r>
      <w:r w:rsidRPr="006A46A9">
        <w:rPr>
          <w:rFonts w:ascii="Sylfaen" w:hAnsi="Sylfaen" w:cs="Sylfaen"/>
          <w:lang w:val="ka-GE"/>
        </w:rPr>
        <w:t>შეფასების</w:t>
      </w:r>
      <w:r w:rsidRPr="006A46A9">
        <w:rPr>
          <w:rFonts w:ascii="Sylfaen" w:hAnsi="Sylfaen"/>
          <w:lang w:val="ka-GE"/>
        </w:rPr>
        <w:t xml:space="preserve"> </w:t>
      </w:r>
      <w:r w:rsidRPr="006A46A9">
        <w:rPr>
          <w:rFonts w:ascii="Sylfaen" w:hAnsi="Sylfaen" w:cs="Sylfaen"/>
          <w:lang w:val="ka-GE"/>
        </w:rPr>
        <w:t>ინდიკატორი</w:t>
      </w:r>
      <w:r w:rsidRPr="006A46A9">
        <w:rPr>
          <w:rFonts w:ascii="Sylfaen" w:hAnsi="Sylfaen"/>
          <w:lang w:val="ka-GE"/>
        </w:rPr>
        <w:t xml:space="preserve"> - 2023 </w:t>
      </w:r>
      <w:r w:rsidRPr="006A46A9">
        <w:rPr>
          <w:rFonts w:ascii="Sylfaen" w:hAnsi="Sylfaen" w:cs="Sylfaen"/>
          <w:lang w:val="ka-GE"/>
        </w:rPr>
        <w:t>წელს</w:t>
      </w:r>
      <w:r w:rsidRPr="006A46A9">
        <w:rPr>
          <w:rFonts w:ascii="Sylfaen" w:hAnsi="Sylfaen"/>
          <w:lang w:val="ka-GE"/>
        </w:rPr>
        <w:t xml:space="preserve"> </w:t>
      </w:r>
      <w:r w:rsidRPr="006A46A9">
        <w:rPr>
          <w:rFonts w:ascii="Sylfaen" w:hAnsi="Sylfaen" w:cs="Sylfaen"/>
          <w:lang w:val="ka-GE"/>
        </w:rPr>
        <w:t>დაგეგმილიდან</w:t>
      </w:r>
      <w:r w:rsidRPr="006A46A9">
        <w:rPr>
          <w:rFonts w:ascii="Sylfaen" w:hAnsi="Sylfaen"/>
          <w:lang w:val="ka-GE"/>
        </w:rPr>
        <w:t xml:space="preserve"> განხორციელდა: </w:t>
      </w:r>
      <w:r w:rsidRPr="006A46A9">
        <w:rPr>
          <w:rFonts w:ascii="Sylfaen" w:hAnsi="Sylfaen" w:cs="Sylfaen"/>
          <w:lang w:val="ka-GE"/>
        </w:rPr>
        <w:t xml:space="preserve"> </w:t>
      </w:r>
      <w:r w:rsidRPr="006A46A9">
        <w:rPr>
          <w:rFonts w:ascii="Sylfaen" w:hAnsi="Sylfaen"/>
          <w:lang w:val="ka-GE"/>
        </w:rPr>
        <w:t>ინციდენტზე/საგანგებო სიტუაციებზე პირველი დანაყოფის გამოძახების ადგილზე მისვლის დრო ქალაქისა და დაბის დასახლების ტერიტორიაზე უმეტეს შემთხვევაში არ აღემატებოდა 10 წუთს; საანგარიშო პერიოდში სახელმწიფო სახანძრო ზედამხედველობის მიმართულებით განხორციელებულია 5 924 აქტივობა (მათ შორის ობიექტების შემოწმება).</w:t>
      </w:r>
    </w:p>
    <w:p w:rsidR="00A81EF3" w:rsidRPr="006A46A9" w:rsidRDefault="00A81EF3" w:rsidP="00C3739E">
      <w:pPr>
        <w:widowControl w:val="0"/>
        <w:autoSpaceDE w:val="0"/>
        <w:autoSpaceDN w:val="0"/>
        <w:adjustRightInd w:val="0"/>
        <w:spacing w:line="240" w:lineRule="auto"/>
        <w:jc w:val="both"/>
        <w:rPr>
          <w:rFonts w:ascii="Sylfaen" w:hAnsi="Sylfaen"/>
          <w:lang w:val="ka-GE"/>
        </w:rPr>
      </w:pPr>
      <w:r w:rsidRPr="006A46A9">
        <w:rPr>
          <w:rFonts w:ascii="Sylfaen" w:eastAsia="Calibri" w:hAnsi="Sylfaen" w:cs="Sylfaen"/>
          <w:lang w:val="ka-GE"/>
        </w:rPr>
        <w:lastRenderedPageBreak/>
        <w:t>გაეროს საერთაშორისო საძიებო სამაშველო მრჩეველთა ჯგუფ „INSARAG“-ით აკრედიტაციისათვის გატარებულია შესაბამისი ღონისძიებები.</w:t>
      </w:r>
      <w:r w:rsidRPr="006A46A9">
        <w:rPr>
          <w:rFonts w:ascii="Sylfaen" w:hAnsi="Sylfaen"/>
          <w:lang w:val="ka-GE"/>
        </w:rPr>
        <w:t xml:space="preserve"> </w:t>
      </w:r>
    </w:p>
    <w:p w:rsidR="00A81EF3" w:rsidRPr="006A46A9" w:rsidRDefault="00A81EF3"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 xml:space="preserve">2. </w:t>
      </w:r>
      <w:r w:rsidRPr="006A46A9">
        <w:rPr>
          <w:rFonts w:ascii="Sylfaen" w:eastAsia="Sylfaen" w:hAnsi="Sylfaen"/>
          <w:color w:val="000000"/>
          <w:lang w:val="ka-GE"/>
        </w:rPr>
        <w:t xml:space="preserve">ინდიკატორის დასახელება </w:t>
      </w:r>
      <w:r w:rsidRPr="006A46A9">
        <w:rPr>
          <w:rFonts w:ascii="Sylfaen" w:eastAsia="Sylfaen" w:hAnsi="Sylfaen"/>
          <w:lang w:val="ka-GE"/>
        </w:rPr>
        <w:t xml:space="preserve"> - </w:t>
      </w:r>
      <w:r w:rsidRPr="006A46A9">
        <w:rPr>
          <w:rFonts w:ascii="Sylfaen" w:eastAsia="Sylfaen" w:hAnsi="Sylfaen"/>
          <w:color w:val="000000"/>
          <w:lang w:val="ka-GE"/>
        </w:rPr>
        <w:t>მეხანძრე-მაშველთა თანამედროვე მატერიალურ-ტექნიკური ბაზით უზრუნველყოფის, განვითარებული ტექნოლოგიების, სახანძრო-სამაშველო სპეციალური ავტოტრანსპორტის და ინფრასტრუქტურის განახლება/მოდერნიზაციის მაჩვენებელი;</w:t>
      </w:r>
    </w:p>
    <w:p w:rsidR="00A81EF3" w:rsidRPr="006A46A9" w:rsidRDefault="00A81EF3"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 xml:space="preserve">დაგეგმილი საბაზისო მაჩვენებელი - </w:t>
      </w:r>
      <w:r w:rsidRPr="006A46A9">
        <w:rPr>
          <w:rFonts w:ascii="Sylfaen" w:eastAsia="Sylfaen" w:hAnsi="Sylfaen"/>
          <w:color w:val="000000"/>
          <w:lang w:val="ka-GE"/>
        </w:rPr>
        <w:t xml:space="preserve">გასაახლებელია სამსახურის მატერიალურ-ტექნიკური ბაზის 50%; საგანგებო სიტუაციების მართვის სამსახურში საოპერაციო გარემოში დასანერგია და პილოტირების რეჟიმში შემუშავებული რეკომენდაციების მიხედვით გასაუმჯობესებელია ინციდენტების/საგანგებო სიტუაციების აღრიცხვისა და სახანძრო-სამაშველო ძალების მართვის ერთიანი ცენტრალიზებული საინფორმაციო სისტემა (eFris); სახანძრო უსაფრთხოების ზედამხედველობის პროცესების ეფექტიანობის ამაღლების მიზნით, პილოტირების რეჟიმში შემუშვებული რეკომენდაციების მიხედვით დასახვეწია სამსახურის მიერ შემუშავებული სახანძრო უსაფრთხოების ზედამხედველობის ელექტრონული სისტემა (eFss); ჩასანაცვლებელია სახანძრო-სამაშველო დანიშნულების ავტომანქანების 40%, მცურავი საშულებების 47% და სამთო-სამაშველო სატრანსპორტო საშუალებების 44%. ასევე, არ არის საკმარისი სამთო-სამაშველო ავტოპარკის არსებული რაოდენობა; სამსახურის ბალანსზე რიცხული სახანძრო-სამაშველო ობიექტების 74% საჭიროებს რეაბილიტაციას; </w:t>
      </w:r>
    </w:p>
    <w:p w:rsidR="00A81EF3" w:rsidRPr="006A46A9" w:rsidRDefault="00A81EF3" w:rsidP="00C3739E">
      <w:pPr>
        <w:tabs>
          <w:tab w:val="left" w:pos="990"/>
        </w:tabs>
        <w:autoSpaceDE w:val="0"/>
        <w:autoSpaceDN w:val="0"/>
        <w:adjustRightInd w:val="0"/>
        <w:spacing w:line="240" w:lineRule="auto"/>
        <w:jc w:val="both"/>
        <w:rPr>
          <w:rFonts w:ascii="Sylfaen" w:eastAsia="Sylfaen" w:hAnsi="Sylfaen"/>
          <w:color w:val="000000"/>
          <w:lang w:val="ka-GE"/>
        </w:rPr>
      </w:pPr>
      <w:r w:rsidRPr="006A46A9">
        <w:rPr>
          <w:rFonts w:ascii="Sylfaen" w:hAnsi="Sylfaen"/>
          <w:lang w:val="ka-GE"/>
        </w:rPr>
        <w:t>დაგეგმილი მიზნობრივი მაჩვენებელი -</w:t>
      </w:r>
      <w:r w:rsidRPr="006A46A9">
        <w:rPr>
          <w:rFonts w:ascii="Sylfaen" w:eastAsia="Sylfaen" w:hAnsi="Sylfaen"/>
          <w:color w:val="000000"/>
          <w:lang w:val="ka-GE"/>
        </w:rPr>
        <w:t xml:space="preserve"> 20%-ით განახლებულია მატერიალურ-ტექნიკური ბაზა; საოპერაციო გარემოში სრულად დანერგილია ინციდენტების აღრიცხვისა და ოპერაციების მართვის ელექტრონული სისტემა (eFris) და განვითარებულია/გაუმჯობესებულია მისი ფუნქციონალი; სახანძრო უსაფრთხოების ზედამხედველობის ელექტრონული სისტემის (eFss) ფუნქციონალი განვითარებულია/გაუმჯობესებულია; შეძენილია 4 სახანძრო-სამაშველო მანქანა; ჩანაცვლებულია/განახლებულია სხვადასხვა ტიპის 10 მცურავი/სამთო სამაშველო საშუალება; სახანძრო-სამაშველო ობიექტების დამატებით 4% რეაბილიტირებულია; </w:t>
      </w:r>
    </w:p>
    <w:p w:rsidR="00A81EF3" w:rsidRPr="006A46A9" w:rsidRDefault="00A81EF3" w:rsidP="00C3739E">
      <w:pPr>
        <w:tabs>
          <w:tab w:val="left" w:pos="990"/>
        </w:tabs>
        <w:autoSpaceDE w:val="0"/>
        <w:autoSpaceDN w:val="0"/>
        <w:adjustRightInd w:val="0"/>
        <w:spacing w:line="240" w:lineRule="auto"/>
        <w:jc w:val="both"/>
        <w:rPr>
          <w:rFonts w:ascii="Sylfaen" w:eastAsia="Sylfaen" w:hAnsi="Sylfaen"/>
          <w:color w:val="000000"/>
          <w:lang w:val="ka-GE"/>
        </w:rPr>
      </w:pPr>
      <w:r w:rsidRPr="006A46A9">
        <w:rPr>
          <w:rFonts w:ascii="Sylfaen" w:hAnsi="Sylfaen"/>
          <w:lang w:val="ka-GE"/>
        </w:rPr>
        <w:t>მიღწეული საბოლოო შედეგის შეფასების ინდიკატორი - 2023 წელს დაგეგმილიდან განხორციელდა:  მატერიალურ-ტექნიკური ბაზის განახლებულება 25%-ით</w:t>
      </w:r>
      <w:r w:rsidRPr="00EA68B5">
        <w:rPr>
          <w:rFonts w:ascii="Sylfaen" w:hAnsi="Sylfaen"/>
          <w:lang w:val="ka-GE"/>
        </w:rPr>
        <w:t>;</w:t>
      </w:r>
      <w:r w:rsidRPr="006A46A9">
        <w:rPr>
          <w:rFonts w:ascii="Sylfaen" w:hAnsi="Sylfaen"/>
          <w:lang w:val="ka-GE"/>
        </w:rPr>
        <w:t xml:space="preserve"> </w:t>
      </w:r>
    </w:p>
    <w:p w:rsidR="00A81EF3" w:rsidRPr="006A46A9" w:rsidRDefault="00A81EF3" w:rsidP="00C3739E">
      <w:pPr>
        <w:spacing w:line="240" w:lineRule="auto"/>
        <w:jc w:val="both"/>
        <w:rPr>
          <w:rFonts w:ascii="Sylfaen" w:hAnsi="Sylfaen" w:cs="Sylfaen"/>
          <w:bCs/>
          <w:iCs/>
          <w:lang w:val="ka-GE"/>
        </w:rPr>
      </w:pPr>
      <w:r w:rsidRPr="006A46A9">
        <w:rPr>
          <w:rFonts w:ascii="Sylfaen" w:hAnsi="Sylfaen" w:cs="Calibri"/>
          <w:lang w:val="ka-GE"/>
        </w:rPr>
        <w:t xml:space="preserve">საანგარიშო პერიოდში eFss - სახანძრო უსაფრთხოების ზედამხედველობის ელექტრონულ სისტემას მოთხოვნების შესაბამისად დაემატა შემდეგი ფუნქციონალი: </w:t>
      </w:r>
      <w:r w:rsidRPr="006A46A9">
        <w:rPr>
          <w:rFonts w:ascii="Sylfaen" w:hAnsi="Sylfaen" w:cs="Sylfaen"/>
          <w:bCs/>
          <w:iCs/>
          <w:lang w:val="ka-GE"/>
        </w:rPr>
        <w:t xml:space="preserve">აღმოჩენილი ხარვეზების გასწორება; საკონტროლო შემოწმებების სიის შემოწმება და ფორმირება წლიური გეგმის ცვლილებისთვის; სისტემების გამოცდის ბლანკის მოდიფიცირება; წლიურის ფორმირების ფორმის მოდიფიცირება;  ელექტრონული ჯარიმების აპლიკაციის ტესტირება; საზედამხედველო ობიექტების საერთო ბაზის განახლება; საზედამხედველო ობიექტებისათვის ადგილზე შესავსები ანკეტის ფორმის შემუშავება/მოდიფიცირება;  ბრძანების ცვლილების ახალი სახით ფორმირებისათვის თავისუფალი ან/და შეთანხმებული ბლანკის ფორმირება; მონაცემთა ბაზის და ატვირთული დოკუმენტების  მექანიკური სარეზერვო ასლის გაკეთება; ბაზაში არსებულ კომპანიებში სერვისით ავტომატური განახლება, მოდულის შემუშავება; დამატებითი ვალიდაციების შემუშავება მიწერილობის/შესაბამისობის შექმნისას; მონაცემთა ბაზის და </w:t>
      </w:r>
      <w:r w:rsidRPr="006A46A9">
        <w:rPr>
          <w:rFonts w:ascii="Sylfaen" w:hAnsi="Sylfaen" w:cs="Sylfaen"/>
          <w:bCs/>
          <w:iCs/>
          <w:lang w:val="ka-GE"/>
        </w:rPr>
        <w:lastRenderedPageBreak/>
        <w:t>ატვირთული დოკუმენტების მექანიკური სარეზერვო ასლის გაკეთება; საზედამხედველო ობიექტების საერთო ბაზის განახლება წლიურის მონაცემთა ბაზის ფორმირებისთვის.</w:t>
      </w:r>
    </w:p>
    <w:p w:rsidR="00A81EF3" w:rsidRPr="006A46A9" w:rsidRDefault="00A81EF3" w:rsidP="00C3739E">
      <w:pPr>
        <w:spacing w:line="240" w:lineRule="auto"/>
        <w:jc w:val="both"/>
        <w:rPr>
          <w:rFonts w:ascii="Sylfaen" w:hAnsi="Sylfaen" w:cs="Calibri"/>
          <w:lang w:val="ka-GE"/>
        </w:rPr>
      </w:pPr>
      <w:r w:rsidRPr="006A46A9">
        <w:rPr>
          <w:rFonts w:ascii="Sylfaen" w:hAnsi="Sylfaen" w:cs="Calibri"/>
          <w:lang w:val="ka-GE"/>
        </w:rPr>
        <w:t>საანგარიშო პერიოდში eFris - სახანძრო და სამაშველო ოპერაციების მართვის საინფორმაციო სისტემას დაემატა შემდეგი ფუნქციონალი: მიმდინარეობდა efris.es.gov.ge-ს ტექნიკური მხარდაჭერა და აღმოჩენილი ხარვეზების გასწორება; მიმდინარეობდა მუშაობა სატესტო რეჟიმში გაშვებული სახანძრო-სამაშველო დანაყოფების საბრძოლო გათვლის ონლაინ შევსების ფორმაზე (რეგიონული და ცენტრალური ოპერატორებისთვის) მოთხოვნის შესაბამისად დაემატა საძიებო მოდული; efris.es.gov.ge-ს ლოჯისტიკის მოდულში გასწორდა შეცდომები და განახლდა მონაცემები; განხორციელდა efris.es.gov.ge-ს მოდულების კოდის განახლება/მოდიფიცირება.</w:t>
      </w:r>
    </w:p>
    <w:p w:rsidR="00A81EF3" w:rsidRPr="006A46A9" w:rsidRDefault="00A81EF3" w:rsidP="00C3739E">
      <w:pPr>
        <w:tabs>
          <w:tab w:val="left" w:pos="990"/>
        </w:tabs>
        <w:spacing w:line="240" w:lineRule="auto"/>
        <w:jc w:val="both"/>
        <w:rPr>
          <w:rFonts w:ascii="Sylfaen" w:hAnsi="Sylfaen"/>
          <w:lang w:val="ka-GE"/>
        </w:rPr>
      </w:pPr>
      <w:r w:rsidRPr="006A46A9">
        <w:rPr>
          <w:rFonts w:ascii="Sylfaen" w:hAnsi="Sylfaen" w:cs="Sylfaen"/>
          <w:lang w:val="ka-GE"/>
        </w:rPr>
        <w:t>საანგარიშო პერიოდში განახლებულია ავტოპარკი: ტყის ხანძრების სალიკვიდაციო სამუშაოებისთვის 11 ერთეული (ახალი, არამეორადი) სახანძრო ავტოსატრანსპორტო საშუალების შეძენის მიზნით გაფორმდა შესაბამისი კონტრაქტები. საანგარიშო პერიოდში 2 ერთეული მაღალი გამავლობის სახანძრო-სამაშველო ავტოსატრანსპორტო საშუალება მოწოდებულია და ჩაყენებულია განწესში (9 ერთეული სახანძრო ავტოსატრანსპორტო საშუალების მოწოდება განხორციელდება ეტაპობრივად 2024 წლის 31 იანვრამდე).</w:t>
      </w:r>
      <w:r w:rsidRPr="006A46A9">
        <w:rPr>
          <w:rFonts w:ascii="Sylfaen" w:hAnsi="Sylfaen" w:cs="Sylfaen"/>
        </w:rPr>
        <w:t xml:space="preserve"> </w:t>
      </w:r>
      <w:r w:rsidRPr="006A46A9">
        <w:rPr>
          <w:rFonts w:ascii="Sylfaen" w:hAnsi="Sylfaen"/>
          <w:lang w:val="ka-GE"/>
        </w:rPr>
        <w:t>წყალზე სამაშველო ავტოპარკის განახლების მიზნით შეძენილია 4 ერთეული სწრაფმავალი კატარღა.</w:t>
      </w:r>
    </w:p>
    <w:p w:rsidR="00A81EF3" w:rsidRPr="006A46A9" w:rsidRDefault="00A81EF3" w:rsidP="00C3739E">
      <w:pPr>
        <w:tabs>
          <w:tab w:val="left" w:pos="990"/>
        </w:tabs>
        <w:spacing w:line="240" w:lineRule="auto"/>
        <w:jc w:val="both"/>
        <w:rPr>
          <w:rFonts w:ascii="Sylfaen" w:hAnsi="Sylfaen" w:cs="Sylfaen"/>
          <w:lang w:val="ka-GE"/>
        </w:rPr>
      </w:pPr>
      <w:r w:rsidRPr="006A46A9">
        <w:rPr>
          <w:rFonts w:ascii="Sylfaen" w:hAnsi="Sylfaen" w:cs="Sylfaen"/>
          <w:shd w:val="clear" w:color="auto" w:fill="FFFFFF"/>
          <w:lang w:val="ka-GE"/>
        </w:rPr>
        <w:t xml:space="preserve">რეაბილიტირებულია ინფრასტრუქტურის 1%:  </w:t>
      </w:r>
    </w:p>
    <w:p w:rsidR="00A81EF3" w:rsidRPr="006A46A9" w:rsidRDefault="00A81EF3" w:rsidP="00C3739E">
      <w:pPr>
        <w:tabs>
          <w:tab w:val="left" w:pos="990"/>
        </w:tabs>
        <w:spacing w:line="240" w:lineRule="auto"/>
        <w:jc w:val="both"/>
        <w:rPr>
          <w:rFonts w:ascii="Sylfaen" w:hAnsi="Sylfaen" w:cs="Sylfaen"/>
          <w:lang w:val="ka-GE"/>
        </w:rPr>
      </w:pPr>
      <w:r w:rsidRPr="006A46A9">
        <w:rPr>
          <w:rFonts w:ascii="Sylfaen" w:hAnsi="Sylfaen" w:cs="Sylfaen"/>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ვინაიდან, დიდი დატვირთვის გამო მატერიალურ-ტექნიკური ბაზა განიცდის არანორმირებულ ცვეთას, მუდმივად საჭიროა აღნიშნული ბაზის განახლება. ამ საჭიროებიდან გამომდინარე, 2023 წელს, შინაგან საქმეთა სამინისტროს სსდ - საგანგებო სიტუაციების მართვის სამსახურის მმართველობის ქვეშ მოქმედ სსიპ - სახელმწიფო რეზერვებისა და სამოქალაქო უსაფრთხოების სერვისების სააგენტოს, სსდ საგანგებო სიტუაციების მართვის სამსახურის განვითარების ხელშეწყობის მიზნით, სსიპ - საქართველოს შინაგან საქმეთა სამინისტროს მომსახურების სააგენტოსგან გრანტის სახით გადაეცა თანხები. აღნიშნული დაფინანსების (სსიპ - სახელმწიფო რეზერვებისა და სამოქალაქო უსაფრთხოების სერვისების სააგენტოს კანონმდებლობით ნებადართული შემოსულობების (არასაბიუჯეტო სახსრების)) და საბიუჯეტო სახსრების</w:t>
      </w:r>
      <w:r w:rsidRPr="006A46A9">
        <w:rPr>
          <w:rFonts w:ascii="Sylfaen" w:hAnsi="Sylfaen" w:cs="Calibri"/>
          <w:bCs/>
          <w:lang w:val="ka-GE"/>
        </w:rPr>
        <w:t xml:space="preserve"> </w:t>
      </w:r>
      <w:r w:rsidRPr="006A46A9">
        <w:rPr>
          <w:rFonts w:ascii="Sylfaen" w:hAnsi="Sylfaen" w:cs="Sylfaen"/>
          <w:lang w:val="ka-GE"/>
        </w:rPr>
        <w:t xml:space="preserve"> ფარგლებში 2023 წელს, სსდ - საგანგებო სიტუაციების მართვის სამსახურის მატერიალურ-ტექნიკური ბაზა განახლდა 25%-ით.</w:t>
      </w:r>
    </w:p>
    <w:p w:rsidR="00A81EF3" w:rsidRPr="006A46A9" w:rsidRDefault="00A81EF3" w:rsidP="00C3739E">
      <w:pPr>
        <w:spacing w:line="240" w:lineRule="auto"/>
        <w:contextualSpacing/>
        <w:jc w:val="both"/>
        <w:rPr>
          <w:rFonts w:ascii="Sylfaen" w:eastAsia="Sylfaen" w:hAnsi="Sylfaen"/>
          <w:color w:val="000000"/>
        </w:rPr>
      </w:pPr>
      <w:r w:rsidRPr="006A46A9">
        <w:rPr>
          <w:rFonts w:ascii="Sylfaen" w:eastAsia="Calibri" w:hAnsi="Sylfaen"/>
          <w:lang w:val="ka-GE"/>
        </w:rPr>
        <w:t xml:space="preserve">3. </w:t>
      </w:r>
      <w:r w:rsidRPr="006A46A9">
        <w:rPr>
          <w:rFonts w:ascii="Sylfaen" w:eastAsia="Sylfaen" w:hAnsi="Sylfaen"/>
          <w:color w:val="000000"/>
        </w:rPr>
        <w:t>ინდიკატორის დასახელება</w:t>
      </w:r>
      <w:r w:rsidRPr="006A46A9">
        <w:rPr>
          <w:rFonts w:ascii="Sylfaen" w:eastAsia="Sylfaen" w:hAnsi="Sylfaen"/>
        </w:rPr>
        <w:t xml:space="preserve"> - </w:t>
      </w:r>
      <w:r w:rsidRPr="006A46A9">
        <w:rPr>
          <w:rFonts w:ascii="Sylfaen" w:eastAsia="Sylfaen" w:hAnsi="Sylfaen"/>
          <w:color w:val="000000"/>
        </w:rPr>
        <w:t xml:space="preserve">სამოქალაქო უსაფრთხოების სფეროში სახელმწიფო მომსახურების განვითარების მაჩვენებელი; </w:t>
      </w:r>
    </w:p>
    <w:p w:rsidR="00A81EF3" w:rsidRPr="006A46A9" w:rsidRDefault="00A81EF3" w:rsidP="00C3739E">
      <w:pPr>
        <w:spacing w:line="240" w:lineRule="auto"/>
        <w:contextualSpacing/>
        <w:jc w:val="both"/>
        <w:rPr>
          <w:rFonts w:ascii="Sylfaen" w:hAnsi="Sylfaen"/>
          <w:lang w:val="ka-GE"/>
        </w:rPr>
      </w:pPr>
      <w:r w:rsidRPr="006A46A9">
        <w:rPr>
          <w:rFonts w:ascii="Sylfaen" w:hAnsi="Sylfaen"/>
          <w:lang w:val="ka-GE"/>
        </w:rPr>
        <w:t xml:space="preserve">დაგეგმილი საბაზისო მაჩვენებელი - </w:t>
      </w:r>
      <w:r w:rsidRPr="006A46A9">
        <w:rPr>
          <w:rFonts w:ascii="Sylfaen" w:eastAsia="Sylfaen" w:hAnsi="Sylfaen"/>
          <w:color w:val="000000"/>
        </w:rPr>
        <w:t xml:space="preserve">დაწყებულია მუშაობა სამოქალაქო უსაფრთხოების სფეროს განვითარების ხედვის შესამუშავებლად; მიმდინარეობს მუშაობა სააგენტოს სერვისების განვითარების განყოფილების სტანდარტული სამოქმედო პროცედურების შესაქმნელად. ამჟამად განაცხადების მიღება ხორციელდება როგორც ფიზიკურად, ისე ელექტრონული ფოსტის მეშვეობით; </w:t>
      </w:r>
    </w:p>
    <w:p w:rsidR="00A81EF3" w:rsidRPr="006A46A9" w:rsidRDefault="00A81EF3" w:rsidP="00C3739E">
      <w:pPr>
        <w:spacing w:line="240" w:lineRule="auto"/>
        <w:contextualSpacing/>
        <w:jc w:val="both"/>
        <w:rPr>
          <w:rFonts w:ascii="Sylfaen" w:eastAsia="Calibri" w:hAnsi="Sylfaen"/>
          <w:lang w:val="ka-GE"/>
        </w:rPr>
      </w:pPr>
      <w:r w:rsidRPr="006A46A9">
        <w:rPr>
          <w:rFonts w:ascii="Sylfaen" w:eastAsia="Calibri" w:hAnsi="Sylfaen"/>
          <w:lang w:val="ka-GE"/>
        </w:rPr>
        <w:t xml:space="preserve">დაგეგმილი მიზნობრივი მაჩვენებელი - </w:t>
      </w:r>
      <w:r w:rsidRPr="006A46A9">
        <w:rPr>
          <w:rFonts w:ascii="Sylfaen" w:eastAsia="Sylfaen" w:hAnsi="Sylfaen"/>
          <w:color w:val="000000"/>
        </w:rPr>
        <w:t xml:space="preserve">სერვისების განვითარების მოკლევადიანი და გრძელვადიანი ხედვის სამოქმედო გეგმა შემუშავებული და დამტკიცებულია; მომსახურების ელექტრონული ფორმით წარმოების პროგრამა (პლატფორმა) შექმნილია; მიღებულ სამოქმედო გეგმაში, დამტკიცებულ სტანდარტულ სამოქმედო პროცედურებში (SOP) და ელექტრონულ </w:t>
      </w:r>
      <w:r w:rsidRPr="006A46A9">
        <w:rPr>
          <w:rFonts w:ascii="Sylfaen" w:eastAsia="Sylfaen" w:hAnsi="Sylfaen"/>
          <w:color w:val="000000"/>
        </w:rPr>
        <w:lastRenderedPageBreak/>
        <w:t xml:space="preserve">დოკუმენტბრუნვის პროგრამაში გამოვლენილი ხარვეზების (ასეთის არსებობის შემთხვევაში) აღმოსაფხვრელად საჭირო ღონისძიებები განხორციელებულია; </w:t>
      </w:r>
      <w:r w:rsidRPr="006A46A9">
        <w:rPr>
          <w:rFonts w:ascii="Sylfaen" w:eastAsia="Sylfaen" w:hAnsi="Sylfaen"/>
          <w:color w:val="000000"/>
        </w:rPr>
        <w:br/>
      </w:r>
      <w:r w:rsidRPr="006A46A9">
        <w:rPr>
          <w:rFonts w:ascii="Sylfaen" w:eastAsia="Calibri" w:hAnsi="Sylfaen"/>
          <w:lang w:val="ka-GE"/>
        </w:rPr>
        <w:t>მიღწეული საბოლოო შედეგის შეფასების ინდიკატორი - 2023 წელს განხორციელდა: სამოქალაქო უსაფრთხოების სფეროში არსებული სერვისების გაწევის მიზნით, საანგარიშო პერიოდში გაფორმდა და შესრულდა 1989 ხელშეკრულება. (აღნიშნული ხელშეკრულებები მოიცავს ისეთი მომსახურების გაწევას როგორიცაა: სახანძრო ტექნიკური შემოწმების ჩატარება და შესაბამისი რეკომენდაციების შემუშავება; სახანძრო უსაფრთხოების საკითხებზე სპეციალისტის კონსულტაცია; საგანგებო სიტუაციებისაგან მოსახლეობისა და ტერიტორიის დაცვის საკითხებზე სპეციალისტის კონსულტაცია; შენობა-ნაგებობის სახანძრო უსაფრთხოების სფეროს მარეგულირებელ ნორმებთან, ტექნიკურ რეგლამენტებთან ან/და სტანდარტებთან შესაბამისობის დადგენა და შესაბამისი წინადადებების მომზადება; სამშენებლო დოკუმენტაციის სახანძრო უსაფრთხოების სფეროს მარეგულირებელ ნორმებთან, ტექნიკურ რეგლამენტებთან ან/და სტანდარტებთან შესაბამისობის დადგენა და შესაბამისი წინადადებების მომზადება; ობიექტის ხანძარსაწინააღმდეგო დაცვის მოწყობილობებისა და სისტემების გამოცდა სათანადო აქტის გაფორმებით; შენობა-ნაგებობის საევაკუაციო გეგმის შემუშავება; ცეცხლსაშიში სამუშაოების, მასობრივი, სანახაობრივი, სპორტული ან/და სხვა ღონისძიებების ჩატარების დროს (გარდა უშუალოდ სახელმწიფოს მიერ ორგანიზებული საზოგადოებრივი, პოლიტიკური, საქველმოქმედო ღონისძიებებისა, როდესაც მომსახურება უსასყიდლოდ გაიწევა), აგრეთვე ფილმის, რეკლამის ან კლიპის გადაღებისას სახანძრო/სამაშველო, საავარიო/სამაშველო ტექნიკით ან/და ეკიპაჟით მომსახურება, სახანძრო/სამაშველო, საავარიო/სამაშველო ავტოტექნიკის თხოვება; ორგანიზაციებსა და დაწესებულებებში სიმულაციური განგაშის ორგანიზება და ჩატარება სახანძრო/სამაშველო ტექნიკის გამოყენებით. )</w:t>
      </w:r>
    </w:p>
    <w:p w:rsidR="00A81EF3" w:rsidRPr="006A46A9" w:rsidRDefault="00A81EF3" w:rsidP="00C3739E">
      <w:pPr>
        <w:tabs>
          <w:tab w:val="left" w:pos="990"/>
        </w:tabs>
        <w:spacing w:line="240" w:lineRule="auto"/>
        <w:jc w:val="both"/>
        <w:rPr>
          <w:rFonts w:ascii="Sylfaen" w:eastAsia="Calibri" w:hAnsi="Sylfaen"/>
          <w:lang w:val="ka-GE"/>
        </w:rPr>
      </w:pPr>
      <w:bookmarkStart w:id="5" w:name="_Hlk84341646"/>
      <w:r w:rsidRPr="006A46A9">
        <w:rPr>
          <w:rFonts w:ascii="Sylfaen" w:eastAsia="Calibri" w:hAnsi="Sylfaen"/>
          <w:lang w:val="ka-GE"/>
        </w:rPr>
        <w:t xml:space="preserve"> მიმდინარეობდა მუშაობა სამოქალაქო უსაფრთხოების სფეროს განვითარების ხედვის შესამუშავებლად და სააგენტოს სერვისების განვითარების განყოფილების სტანდარტული სამოქმედო პროცედურების შესაქმნელად.</w:t>
      </w:r>
    </w:p>
    <w:bookmarkEnd w:id="5"/>
    <w:p w:rsidR="00A81EF3" w:rsidRPr="006A46A9" w:rsidRDefault="00A81EF3" w:rsidP="00C3739E">
      <w:pPr>
        <w:tabs>
          <w:tab w:val="left" w:pos="1440"/>
        </w:tabs>
        <w:spacing w:line="240" w:lineRule="auto"/>
        <w:jc w:val="both"/>
        <w:rPr>
          <w:rFonts w:ascii="Sylfaen" w:hAnsi="Sylfaen"/>
          <w:lang w:val="ka-GE"/>
        </w:rPr>
      </w:pPr>
      <w:r w:rsidRPr="006A46A9">
        <w:rPr>
          <w:rFonts w:ascii="Sylfaen" w:hAnsi="Sylfaen"/>
          <w:lang w:val="ka-GE"/>
        </w:rPr>
        <w:t xml:space="preserve">4. </w:t>
      </w:r>
      <w:r w:rsidRPr="006A46A9">
        <w:rPr>
          <w:rFonts w:ascii="Sylfaen" w:eastAsia="Sylfaen" w:hAnsi="Sylfaen"/>
          <w:color w:val="000000"/>
        </w:rPr>
        <w:t>ინდიკატორის დასახელება</w:t>
      </w:r>
      <w:r w:rsidRPr="006A46A9">
        <w:rPr>
          <w:rFonts w:ascii="Sylfaen" w:hAnsi="Sylfaen"/>
          <w:lang w:val="ka-GE"/>
        </w:rPr>
        <w:t xml:space="preserve"> - </w:t>
      </w:r>
      <w:r w:rsidRPr="006A46A9">
        <w:rPr>
          <w:rFonts w:ascii="Sylfaen" w:eastAsia="Sylfaen" w:hAnsi="Sylfaen"/>
          <w:color w:val="000000"/>
        </w:rPr>
        <w:t xml:space="preserve">სახელმწიფო მატერიალური რეზერვების შექმნის და მართვის მაჩვენებელი; </w:t>
      </w:r>
      <w:r w:rsidRPr="006A46A9">
        <w:rPr>
          <w:rFonts w:ascii="Sylfaen" w:eastAsia="Sylfaen" w:hAnsi="Sylfaen"/>
          <w:color w:val="000000"/>
        </w:rPr>
        <w:br/>
      </w:r>
      <w:r w:rsidRPr="006A46A9">
        <w:rPr>
          <w:rFonts w:ascii="Sylfaen" w:hAnsi="Sylfaen"/>
          <w:lang w:val="ka-GE"/>
        </w:rPr>
        <w:t xml:space="preserve">დაგეგმილი საბაზისო მაჩვენებელი - </w:t>
      </w:r>
      <w:r w:rsidRPr="006A46A9">
        <w:rPr>
          <w:rFonts w:ascii="Sylfaen" w:eastAsia="Sylfaen" w:hAnsi="Sylfaen"/>
          <w:color w:val="000000"/>
        </w:rPr>
        <w:t xml:space="preserve">შემუშავებულია „საქართველოს სახელმწიფო მატერიალური რეზერვების ობიექტების, როგორც განსაკუთრებული სახელმწიფოებრივი მნიშვნელობის ობიექტების, აგრეთვე სახელმწიფო მატერიალური რეზერვების სისტემაში დასაგროვებელი მატერიალური ფასეულობების ნუსხის დამტკიცების შესახებ“ საქართველოს მთავრობის დადგენილების პროექტი; შემუშავებულია „საქართველოს სახელმწიფო რეზერვის მატერიალურ ფასეულობათა ნომენკლატურის და დაგროვების ოდენობის დამტკიცების შესახებ“ საქართველოს მთავრობის დადგენილების პროექტი; შემუშავებულია სახელმწიფო რეზერვების ხედვის პროექტი; </w:t>
      </w:r>
      <w:r w:rsidRPr="006A46A9">
        <w:rPr>
          <w:rFonts w:ascii="Sylfaen" w:eastAsia="Sylfaen" w:hAnsi="Sylfaen"/>
          <w:color w:val="000000"/>
        </w:rPr>
        <w:br/>
      </w:r>
      <w:r w:rsidRPr="006A46A9">
        <w:rPr>
          <w:rFonts w:ascii="Sylfaen" w:hAnsi="Sylfaen"/>
          <w:lang w:val="ka-GE"/>
        </w:rPr>
        <w:t xml:space="preserve">დაგეგმილი მიზნობრივი მაჩვენებელი - </w:t>
      </w:r>
      <w:r w:rsidRPr="006A46A9">
        <w:rPr>
          <w:rFonts w:ascii="Sylfaen" w:eastAsia="Sylfaen" w:hAnsi="Sylfaen"/>
          <w:color w:val="000000"/>
        </w:rPr>
        <w:t xml:space="preserve">სახელმწიფო მატერიალური რეზერვების ხედვის პროექტი დამტკიცებულია და შესაბამისი საკანონმდებლო ცვლილებები განხორციელებულია; დაგეგმილია საჭირო ღონისძიებები სახელმწიფო მატერიალური რეზერვების შევსებისათვის; </w:t>
      </w:r>
    </w:p>
    <w:p w:rsidR="00A81EF3" w:rsidRPr="006A46A9" w:rsidRDefault="00A81EF3" w:rsidP="00C3739E">
      <w:pPr>
        <w:tabs>
          <w:tab w:val="left" w:pos="990"/>
        </w:tabs>
        <w:spacing w:line="240" w:lineRule="auto"/>
        <w:jc w:val="both"/>
        <w:rPr>
          <w:rFonts w:ascii="Sylfaen" w:hAnsi="Sylfaen" w:cs="Sylfaen"/>
          <w:lang w:val="ka-GE"/>
        </w:rPr>
      </w:pPr>
      <w:r w:rsidRPr="006A46A9">
        <w:rPr>
          <w:rFonts w:ascii="Sylfaen" w:hAnsi="Sylfaen" w:cs="Sylfaen"/>
          <w:lang w:val="ka-GE"/>
        </w:rPr>
        <w:t>მიღწ</w:t>
      </w:r>
      <w:r w:rsidRPr="006A46A9">
        <w:rPr>
          <w:rFonts w:ascii="Sylfaen" w:hAnsi="Sylfaen"/>
          <w:lang w:val="ka-GE"/>
        </w:rPr>
        <w:t>ეული საბოლოო შედეგის შეფასების ინდიკატორი - 2023 წელს დაგეგმილიდან</w:t>
      </w:r>
      <w:r w:rsidRPr="006A46A9">
        <w:rPr>
          <w:rFonts w:ascii="Sylfaen" w:hAnsi="Sylfaen" w:cs="Sylfaen"/>
          <w:bCs/>
          <w:iCs/>
          <w:lang w:val="ka-GE"/>
        </w:rPr>
        <w:t xml:space="preserve"> </w:t>
      </w:r>
      <w:r w:rsidRPr="006A46A9">
        <w:rPr>
          <w:rFonts w:ascii="Sylfaen" w:hAnsi="Sylfaen" w:cs="Sylfaen"/>
          <w:lang w:val="ka-GE"/>
        </w:rPr>
        <w:t>განხორციელდა</w:t>
      </w:r>
      <w:r w:rsidRPr="006A46A9">
        <w:rPr>
          <w:rFonts w:ascii="Sylfaen" w:hAnsi="Sylfaen"/>
          <w:lang w:val="ka-GE"/>
        </w:rPr>
        <w:t xml:space="preserve">: </w:t>
      </w:r>
      <w:r w:rsidRPr="006A46A9">
        <w:rPr>
          <w:rFonts w:ascii="Sylfaen" w:hAnsi="Sylfaen" w:cs="Calibri"/>
          <w:lang w:val="ka-GE" w:eastAsia="en-GB"/>
        </w:rPr>
        <w:t xml:space="preserve">  „საქართველოს სახელმწიფო მატერიალური რეზერვების ობიექტების, როგორც განსაკუთრებული სახელმწიფოებრივი მნიშვნელობის ობიექტების, აგრეთვე სახელმწიფო მატერიალური რეზერვების სისტემაში დასაგროვებელი მატერიალური ფასეულობების ნუსხის დამტკიცების შესახებ“ საქართველოს მთავრობის დადგენილების პროექტის შემუშავება და  გადაგზავნილ იქნა განსაკუთრებული სახელმწიფოებრივი მნიშვნელობის ობიექტებში შესათანხმებლად, „საქართველოს სახელმწიფო რეზერვის მატერიალურ </w:t>
      </w:r>
      <w:r w:rsidRPr="006A46A9">
        <w:rPr>
          <w:rFonts w:ascii="Sylfaen" w:hAnsi="Sylfaen" w:cs="Calibri"/>
          <w:lang w:val="ka-GE" w:eastAsia="en-GB"/>
        </w:rPr>
        <w:lastRenderedPageBreak/>
        <w:t xml:space="preserve">ფასეულობათა ნომენკლატურის და დაგროვების ოდენობის დამტკიცების შესახებ“ საქართველოს მთავრობის დადგენილების პროექტთან დაკავშირებით მიღებულია შესაბამისი რეკომენდაციები/პასუხები. აღნიშნული პროექტების განხილვის პროცესში ჩაერთო </w:t>
      </w:r>
      <w:r w:rsidRPr="006A46A9">
        <w:rPr>
          <w:rFonts w:ascii="Sylfaen" w:hAnsi="Sylfaen" w:cs="Sylfaen"/>
          <w:color w:val="000000"/>
          <w:shd w:val="clear" w:color="auto" w:fill="FFFFFF"/>
        </w:rPr>
        <w:t>ეროვნული</w:t>
      </w:r>
      <w:r w:rsidRPr="006A46A9">
        <w:rPr>
          <w:rFonts w:ascii="Sylfaen" w:hAnsi="Sylfaen"/>
          <w:color w:val="000000"/>
          <w:shd w:val="clear" w:color="auto" w:fill="FFFFFF"/>
        </w:rPr>
        <w:t xml:space="preserve"> </w:t>
      </w:r>
      <w:r w:rsidRPr="006A46A9">
        <w:rPr>
          <w:rFonts w:ascii="Sylfaen" w:hAnsi="Sylfaen" w:cs="Sylfaen"/>
          <w:color w:val="000000"/>
          <w:shd w:val="clear" w:color="auto" w:fill="FFFFFF"/>
        </w:rPr>
        <w:t>უსაფრთხოების</w:t>
      </w:r>
      <w:r w:rsidRPr="006A46A9">
        <w:rPr>
          <w:rFonts w:ascii="Sylfaen" w:hAnsi="Sylfaen"/>
          <w:color w:val="000000"/>
          <w:shd w:val="clear" w:color="auto" w:fill="FFFFFF"/>
        </w:rPr>
        <w:t xml:space="preserve"> </w:t>
      </w:r>
      <w:r w:rsidRPr="006A46A9">
        <w:rPr>
          <w:rFonts w:ascii="Sylfaen" w:hAnsi="Sylfaen" w:cs="Sylfaen"/>
          <w:color w:val="000000"/>
          <w:shd w:val="clear" w:color="auto" w:fill="FFFFFF"/>
        </w:rPr>
        <w:t>საბჭოს</w:t>
      </w:r>
      <w:r w:rsidRPr="006A46A9">
        <w:rPr>
          <w:rFonts w:ascii="Sylfaen" w:hAnsi="Sylfaen"/>
          <w:color w:val="000000"/>
          <w:shd w:val="clear" w:color="auto" w:fill="FFFFFF"/>
        </w:rPr>
        <w:t xml:space="preserve"> </w:t>
      </w:r>
      <w:r w:rsidRPr="006A46A9">
        <w:rPr>
          <w:rFonts w:ascii="Sylfaen" w:hAnsi="Sylfaen" w:cs="Sylfaen"/>
          <w:color w:val="000000"/>
          <w:shd w:val="clear" w:color="auto" w:fill="FFFFFF"/>
        </w:rPr>
        <w:t>აპარატ</w:t>
      </w:r>
      <w:r w:rsidRPr="006A46A9">
        <w:rPr>
          <w:rFonts w:ascii="Sylfaen" w:hAnsi="Sylfaen" w:cs="Sylfaen"/>
          <w:color w:val="000000"/>
          <w:shd w:val="clear" w:color="auto" w:fill="FFFFFF"/>
          <w:lang w:val="ka-GE"/>
        </w:rPr>
        <w:t>ი;</w:t>
      </w:r>
      <w:r w:rsidRPr="006A46A9">
        <w:rPr>
          <w:rFonts w:ascii="Sylfaen" w:hAnsi="Sylfaen" w:cs="Sylfaen"/>
          <w:lang w:val="ka-GE"/>
        </w:rPr>
        <w:t xml:space="preserve"> შემუშავდა სახელმწიფო რეზერვების ხედვის პროექტი;</w:t>
      </w:r>
      <w:bookmarkStart w:id="6" w:name="_Hlk147402959"/>
      <w:r w:rsidRPr="006A46A9">
        <w:rPr>
          <w:rFonts w:ascii="Sylfaen" w:hAnsi="Sylfaen" w:cs="Sylfaen"/>
          <w:lang w:val="ka-GE"/>
        </w:rPr>
        <w:t xml:space="preserve"> მიმდინარეობდა სახელმწიფო რეზერვების პოლიტიკის განმსაზღვრელი დოკუმენტი</w:t>
      </w:r>
      <w:bookmarkEnd w:id="6"/>
      <w:r w:rsidRPr="006A46A9">
        <w:rPr>
          <w:rFonts w:ascii="Sylfaen" w:hAnsi="Sylfaen" w:cs="Sylfaen"/>
          <w:lang w:val="ka-GE"/>
        </w:rPr>
        <w:t xml:space="preserve">ს მომზადება. </w:t>
      </w:r>
    </w:p>
    <w:p w:rsidR="00A81EF3" w:rsidRPr="006A46A9" w:rsidRDefault="00A81EF3" w:rsidP="00C3739E">
      <w:pPr>
        <w:pStyle w:val="abzacixml"/>
      </w:pPr>
    </w:p>
    <w:p w:rsidR="00A81EF3" w:rsidRPr="006A46A9" w:rsidRDefault="00A81EF3" w:rsidP="00C3739E">
      <w:pPr>
        <w:pStyle w:val="Heading2"/>
        <w:spacing w:line="240" w:lineRule="auto"/>
        <w:rPr>
          <w:rFonts w:ascii="Sylfaen" w:hAnsi="Sylfaen"/>
          <w:bCs/>
          <w:i/>
          <w:iCs/>
          <w:sz w:val="22"/>
          <w:szCs w:val="22"/>
          <w:lang w:val="ka-GE"/>
        </w:rPr>
      </w:pPr>
      <w:r w:rsidRPr="006A46A9">
        <w:rPr>
          <w:rFonts w:ascii="Sylfaen" w:hAnsi="Sylfaen"/>
          <w:sz w:val="22"/>
          <w:szCs w:val="22"/>
          <w:lang w:val="ka-GE"/>
        </w:rPr>
        <w:t>2.9   ინფრასტრუქტურის  განვითარება (პროგრამული კოდი 29 05)</w:t>
      </w:r>
    </w:p>
    <w:p w:rsidR="00A81EF3" w:rsidRPr="006A46A9" w:rsidRDefault="00A81EF3" w:rsidP="00C3739E">
      <w:pPr>
        <w:pStyle w:val="ListParagraph"/>
        <w:tabs>
          <w:tab w:val="left" w:pos="720"/>
        </w:tabs>
        <w:spacing w:after="0" w:line="240" w:lineRule="auto"/>
        <w:ind w:left="709" w:right="-67" w:hanging="360"/>
        <w:jc w:val="both"/>
        <w:rPr>
          <w:rFonts w:ascii="Sylfaen" w:hAnsi="Sylfaen"/>
          <w:lang w:val="ka-GE"/>
        </w:rPr>
      </w:pPr>
    </w:p>
    <w:p w:rsidR="00A81EF3" w:rsidRPr="006A46A9" w:rsidRDefault="00A81EF3" w:rsidP="00C3739E">
      <w:pPr>
        <w:spacing w:after="0" w:line="240" w:lineRule="auto"/>
        <w:jc w:val="both"/>
        <w:rPr>
          <w:rFonts w:ascii="Sylfaen" w:hAnsi="Sylfaen"/>
          <w:lang w:val="ka-GE"/>
        </w:rPr>
      </w:pPr>
      <w:r w:rsidRPr="006A46A9">
        <w:rPr>
          <w:rFonts w:ascii="Sylfaen" w:hAnsi="Sylfaen"/>
          <w:lang w:val="ka-GE"/>
        </w:rPr>
        <w:t>პროგრამის განმახორციელებელი:</w:t>
      </w:r>
    </w:p>
    <w:p w:rsidR="00A81EF3" w:rsidRPr="006A46A9" w:rsidRDefault="00A81EF3" w:rsidP="00C3739E">
      <w:pPr>
        <w:pStyle w:val="ListParagraph"/>
        <w:numPr>
          <w:ilvl w:val="0"/>
          <w:numId w:val="1"/>
        </w:numPr>
        <w:spacing w:after="0" w:line="240" w:lineRule="auto"/>
        <w:contextualSpacing/>
        <w:jc w:val="both"/>
        <w:rPr>
          <w:rFonts w:ascii="Sylfaen" w:hAnsi="Sylfaen"/>
          <w:lang w:val="ka-GE"/>
        </w:rPr>
      </w:pPr>
      <w:r w:rsidRPr="006A46A9">
        <w:rPr>
          <w:rFonts w:ascii="Sylfaen" w:hAnsi="Sylfaen"/>
          <w:lang w:val="ka-GE"/>
        </w:rPr>
        <w:t>საქართველოს თავდაცვის სამინისტრო;</w:t>
      </w:r>
    </w:p>
    <w:p w:rsidR="00A81EF3" w:rsidRPr="006A46A9" w:rsidRDefault="00A81EF3" w:rsidP="00C3739E">
      <w:pPr>
        <w:pStyle w:val="abzacixml"/>
        <w:tabs>
          <w:tab w:val="left" w:pos="360"/>
        </w:tabs>
        <w:ind w:left="810" w:firstLine="0"/>
        <w:rPr>
          <w:color w:val="000000" w:themeColor="text1"/>
          <w:highlight w:val="yellow"/>
          <w:lang w:val="ka-GE" w:eastAsia="ru-RU"/>
        </w:rPr>
      </w:pPr>
    </w:p>
    <w:p w:rsidR="00A81EF3"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t>დაგეგმილი</w:t>
      </w:r>
      <w:r w:rsidRPr="006A46A9">
        <w:rPr>
          <w:rFonts w:ascii="Sylfaen" w:hAnsi="Sylfaen"/>
          <w:lang w:val="ka-GE"/>
        </w:rPr>
        <w:t xml:space="preserve"> </w:t>
      </w:r>
      <w:r w:rsidRPr="006A46A9">
        <w:rPr>
          <w:rFonts w:ascii="Sylfaen" w:hAnsi="Sylfaen" w:cs="Sylfaen"/>
          <w:lang w:val="ka-GE"/>
        </w:rPr>
        <w:t>საბოლოო</w:t>
      </w:r>
      <w:r w:rsidRPr="006A46A9">
        <w:rPr>
          <w:rFonts w:ascii="Sylfaen" w:hAnsi="Sylfaen"/>
          <w:lang w:val="ka-GE"/>
        </w:rPr>
        <w:t xml:space="preserve"> </w:t>
      </w:r>
      <w:r w:rsidRPr="006A46A9">
        <w:rPr>
          <w:rFonts w:ascii="Sylfaen" w:hAnsi="Sylfaen" w:cs="Sylfaen"/>
          <w:lang w:val="ka-GE"/>
        </w:rPr>
        <w:t>შედეგები</w:t>
      </w:r>
    </w:p>
    <w:p w:rsidR="00A81EF3" w:rsidRPr="006A46A9" w:rsidRDefault="00A81EF3" w:rsidP="00C3739E">
      <w:pPr>
        <w:spacing w:after="0" w:line="240" w:lineRule="auto"/>
        <w:jc w:val="both"/>
        <w:rPr>
          <w:rFonts w:ascii="Sylfaen" w:eastAsia="Times New Roman" w:hAnsi="Sylfaen" w:cs="Times New Roman"/>
          <w:lang w:val="ka-GE"/>
        </w:rPr>
      </w:pPr>
      <w:r w:rsidRPr="006A46A9">
        <w:rPr>
          <w:rFonts w:ascii="Sylfaen" w:eastAsia="Times New Roman" w:hAnsi="Sylfaen" w:cs="Times New Roman"/>
          <w:lang w:val="ka-GE"/>
        </w:rPr>
        <w:t>თავდაცვის ძალების განვითარებული ინფრასტრუქტურა. აღდგენილი და რეაბილიტირებული სამხედრო ქალაქების ფუნქციური ზონები. სათანადოდ მოწყობილი საინჟინრო კომუნიკაციები და ქსელები, სამხედრო მოსამსახურეებისათვის საბინაო პირობების გაუმჯობესება.</w:t>
      </w:r>
    </w:p>
    <w:p w:rsidR="00A81EF3" w:rsidRPr="006A46A9" w:rsidRDefault="00A81EF3" w:rsidP="00C3739E">
      <w:pPr>
        <w:spacing w:after="0" w:line="240" w:lineRule="auto"/>
        <w:jc w:val="both"/>
        <w:rPr>
          <w:rFonts w:ascii="Sylfaen" w:eastAsia="Times New Roman" w:hAnsi="Sylfaen" w:cs="Times New Roman"/>
          <w:lang w:val="ka-GE"/>
        </w:rPr>
      </w:pPr>
    </w:p>
    <w:p w:rsidR="00A81EF3"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t>მიღწეული</w:t>
      </w:r>
      <w:r w:rsidRPr="006A46A9">
        <w:rPr>
          <w:rFonts w:ascii="Sylfaen" w:hAnsi="Sylfaen"/>
          <w:lang w:val="ka-GE"/>
        </w:rPr>
        <w:t xml:space="preserve"> </w:t>
      </w:r>
      <w:r w:rsidRPr="006A46A9">
        <w:rPr>
          <w:rFonts w:ascii="Sylfaen" w:hAnsi="Sylfaen" w:cs="Sylfaen"/>
          <w:lang w:val="ka-GE"/>
        </w:rPr>
        <w:t>საბოლოო</w:t>
      </w:r>
      <w:r w:rsidRPr="006A46A9">
        <w:rPr>
          <w:rFonts w:ascii="Sylfaen" w:hAnsi="Sylfaen"/>
          <w:lang w:val="ka-GE"/>
        </w:rPr>
        <w:t xml:space="preserve"> </w:t>
      </w:r>
      <w:r w:rsidRPr="006A46A9">
        <w:rPr>
          <w:rFonts w:ascii="Sylfaen" w:hAnsi="Sylfaen" w:cs="Sylfaen"/>
          <w:lang w:val="ka-GE"/>
        </w:rPr>
        <w:t xml:space="preserve">შედეგები </w:t>
      </w:r>
    </w:p>
    <w:p w:rsidR="00A81EF3" w:rsidRPr="006A46A9" w:rsidRDefault="00A81EF3" w:rsidP="00C3739E">
      <w:pPr>
        <w:pStyle w:val="Normal0"/>
        <w:jc w:val="both"/>
        <w:rPr>
          <w:rFonts w:ascii="Sylfaen" w:hAnsi="Sylfaen" w:cs="Sylfaen"/>
          <w:sz w:val="22"/>
          <w:szCs w:val="22"/>
          <w:lang w:val="ka-GE"/>
        </w:rPr>
      </w:pPr>
      <w:r w:rsidRPr="006A46A9">
        <w:rPr>
          <w:rFonts w:ascii="Sylfaen" w:eastAsia="Sylfaen" w:hAnsi="Sylfaen" w:cs="Sylfaen"/>
          <w:sz w:val="22"/>
          <w:szCs w:val="22"/>
          <w:lang w:val="ka-GE"/>
        </w:rPr>
        <w:t>აღდგენილ/რეაბილიტირებულია</w:t>
      </w:r>
      <w:r w:rsidRPr="006A46A9">
        <w:rPr>
          <w:rFonts w:ascii="Sylfaen" w:eastAsia="Sylfaen" w:hAnsi="Sylfaen"/>
          <w:sz w:val="22"/>
          <w:szCs w:val="22"/>
          <w:lang w:val="ka-GE"/>
        </w:rPr>
        <w:t xml:space="preserve"> </w:t>
      </w:r>
      <w:r w:rsidRPr="006A46A9">
        <w:rPr>
          <w:rFonts w:ascii="Sylfaen" w:eastAsia="Sylfaen" w:hAnsi="Sylfaen" w:cs="Sylfaen"/>
          <w:sz w:val="22"/>
          <w:szCs w:val="22"/>
          <w:lang w:val="ka-GE"/>
        </w:rPr>
        <w:t>სამხედრო</w:t>
      </w:r>
      <w:r w:rsidRPr="006A46A9">
        <w:rPr>
          <w:rFonts w:ascii="Sylfaen" w:eastAsia="Sylfaen" w:hAnsi="Sylfaen"/>
          <w:sz w:val="22"/>
          <w:szCs w:val="22"/>
          <w:lang w:val="ka-GE"/>
        </w:rPr>
        <w:t xml:space="preserve"> </w:t>
      </w:r>
      <w:r w:rsidRPr="006A46A9">
        <w:rPr>
          <w:rFonts w:ascii="Sylfaen" w:eastAsia="Sylfaen" w:hAnsi="Sylfaen" w:cs="Sylfaen"/>
          <w:sz w:val="22"/>
          <w:szCs w:val="22"/>
          <w:lang w:val="ka-GE"/>
        </w:rPr>
        <w:t>ქალაქების</w:t>
      </w:r>
      <w:r w:rsidRPr="006A46A9">
        <w:rPr>
          <w:rFonts w:ascii="Sylfaen" w:eastAsia="Sylfaen" w:hAnsi="Sylfaen"/>
          <w:sz w:val="22"/>
          <w:szCs w:val="22"/>
          <w:lang w:val="ka-GE"/>
        </w:rPr>
        <w:t xml:space="preserve"> </w:t>
      </w:r>
      <w:r w:rsidRPr="006A46A9">
        <w:rPr>
          <w:rFonts w:ascii="Sylfaen" w:eastAsia="Sylfaen" w:hAnsi="Sylfaen" w:cs="Sylfaen"/>
          <w:sz w:val="22"/>
          <w:szCs w:val="22"/>
          <w:lang w:val="ka-GE"/>
        </w:rPr>
        <w:t>ფუნქციური</w:t>
      </w:r>
      <w:r w:rsidRPr="006A46A9">
        <w:rPr>
          <w:rFonts w:ascii="Sylfaen" w:eastAsia="Sylfaen" w:hAnsi="Sylfaen"/>
          <w:sz w:val="22"/>
          <w:szCs w:val="22"/>
          <w:lang w:val="ka-GE"/>
        </w:rPr>
        <w:t xml:space="preserve"> </w:t>
      </w:r>
      <w:r w:rsidRPr="006A46A9">
        <w:rPr>
          <w:rFonts w:ascii="Sylfaen" w:eastAsia="Sylfaen" w:hAnsi="Sylfaen" w:cs="Sylfaen"/>
          <w:sz w:val="22"/>
          <w:szCs w:val="22"/>
          <w:lang w:val="ka-GE"/>
        </w:rPr>
        <w:t>ზონები</w:t>
      </w:r>
      <w:r w:rsidRPr="006A46A9">
        <w:rPr>
          <w:rFonts w:ascii="Sylfaen" w:eastAsia="Sylfaen" w:hAnsi="Sylfaen"/>
          <w:sz w:val="22"/>
          <w:szCs w:val="22"/>
          <w:lang w:val="ka-GE"/>
        </w:rPr>
        <w:t xml:space="preserve">. </w:t>
      </w:r>
      <w:r w:rsidRPr="006A46A9">
        <w:rPr>
          <w:rFonts w:ascii="Sylfaen" w:eastAsia="Sylfaen" w:hAnsi="Sylfaen" w:cs="Sylfaen"/>
          <w:sz w:val="22"/>
          <w:szCs w:val="22"/>
          <w:lang w:val="ka-GE"/>
        </w:rPr>
        <w:t>მოეწყო</w:t>
      </w:r>
      <w:r w:rsidRPr="006A46A9">
        <w:rPr>
          <w:rFonts w:ascii="Sylfaen" w:eastAsia="Sylfaen" w:hAnsi="Sylfaen"/>
          <w:sz w:val="22"/>
          <w:szCs w:val="22"/>
          <w:lang w:val="ka-GE"/>
        </w:rPr>
        <w:t xml:space="preserve"> </w:t>
      </w:r>
      <w:r w:rsidRPr="006A46A9">
        <w:rPr>
          <w:rFonts w:ascii="Sylfaen" w:eastAsia="Sylfaen" w:hAnsi="Sylfaen" w:cs="Sylfaen"/>
          <w:sz w:val="22"/>
          <w:szCs w:val="22"/>
          <w:lang w:val="ka-GE"/>
        </w:rPr>
        <w:t>საინჟინრო</w:t>
      </w:r>
      <w:r w:rsidRPr="006A46A9">
        <w:rPr>
          <w:rFonts w:ascii="Sylfaen" w:eastAsia="Sylfaen" w:hAnsi="Sylfaen"/>
          <w:sz w:val="22"/>
          <w:szCs w:val="22"/>
          <w:lang w:val="ka-GE"/>
        </w:rPr>
        <w:t xml:space="preserve"> </w:t>
      </w:r>
      <w:r w:rsidRPr="006A46A9">
        <w:rPr>
          <w:rFonts w:ascii="Sylfaen" w:eastAsia="Sylfaen" w:hAnsi="Sylfaen" w:cs="Sylfaen"/>
          <w:sz w:val="22"/>
          <w:szCs w:val="22"/>
          <w:lang w:val="ka-GE"/>
        </w:rPr>
        <w:t>კომუნიკაციები</w:t>
      </w:r>
      <w:r w:rsidRPr="006A46A9">
        <w:rPr>
          <w:rFonts w:ascii="Sylfaen" w:eastAsia="Sylfaen" w:hAnsi="Sylfaen"/>
          <w:sz w:val="22"/>
          <w:szCs w:val="22"/>
          <w:lang w:val="ka-GE"/>
        </w:rPr>
        <w:t xml:space="preserve"> </w:t>
      </w:r>
      <w:r w:rsidRPr="006A46A9">
        <w:rPr>
          <w:rFonts w:ascii="Sylfaen" w:eastAsia="Sylfaen" w:hAnsi="Sylfaen" w:cs="Sylfaen"/>
          <w:sz w:val="22"/>
          <w:szCs w:val="22"/>
          <w:lang w:val="ka-GE"/>
        </w:rPr>
        <w:t>და</w:t>
      </w:r>
      <w:r w:rsidRPr="006A46A9">
        <w:rPr>
          <w:rFonts w:ascii="Sylfaen" w:eastAsia="Sylfaen" w:hAnsi="Sylfaen"/>
          <w:sz w:val="22"/>
          <w:szCs w:val="22"/>
          <w:lang w:val="ka-GE"/>
        </w:rPr>
        <w:t xml:space="preserve"> </w:t>
      </w:r>
      <w:r w:rsidRPr="006A46A9">
        <w:rPr>
          <w:rFonts w:ascii="Sylfaen" w:eastAsia="Sylfaen" w:hAnsi="Sylfaen" w:cs="Sylfaen"/>
          <w:sz w:val="22"/>
          <w:szCs w:val="22"/>
          <w:lang w:val="ka-GE"/>
        </w:rPr>
        <w:t>სხვადასხვა</w:t>
      </w:r>
      <w:r w:rsidRPr="006A46A9">
        <w:rPr>
          <w:rFonts w:ascii="Sylfaen" w:eastAsia="Sylfaen" w:hAnsi="Sylfaen"/>
          <w:sz w:val="22"/>
          <w:szCs w:val="22"/>
          <w:lang w:val="ka-GE"/>
        </w:rPr>
        <w:t xml:space="preserve"> </w:t>
      </w:r>
      <w:r w:rsidRPr="006A46A9">
        <w:rPr>
          <w:rFonts w:ascii="Sylfaen" w:eastAsia="Sylfaen" w:hAnsi="Sylfaen" w:cs="Sylfaen"/>
          <w:sz w:val="22"/>
          <w:szCs w:val="22"/>
          <w:lang w:val="ka-GE"/>
        </w:rPr>
        <w:t>დამხმარე</w:t>
      </w:r>
      <w:r w:rsidRPr="006A46A9">
        <w:rPr>
          <w:rFonts w:ascii="Sylfaen" w:eastAsia="Sylfaen" w:hAnsi="Sylfaen"/>
          <w:sz w:val="22"/>
          <w:szCs w:val="22"/>
          <w:lang w:val="ka-GE"/>
        </w:rPr>
        <w:t xml:space="preserve"> </w:t>
      </w:r>
      <w:r w:rsidRPr="006A46A9">
        <w:rPr>
          <w:rFonts w:ascii="Sylfaen" w:eastAsia="Sylfaen" w:hAnsi="Sylfaen" w:cs="Sylfaen"/>
          <w:sz w:val="22"/>
          <w:szCs w:val="22"/>
          <w:lang w:val="ka-GE"/>
        </w:rPr>
        <w:t>ნაგებობები</w:t>
      </w:r>
      <w:r w:rsidRPr="006A46A9">
        <w:rPr>
          <w:rFonts w:ascii="Sylfaen" w:eastAsia="Sylfaen" w:hAnsi="Sylfaen"/>
          <w:sz w:val="22"/>
          <w:szCs w:val="22"/>
          <w:lang w:val="ka-GE"/>
        </w:rPr>
        <w:t xml:space="preserve">, </w:t>
      </w:r>
      <w:r w:rsidRPr="006A46A9">
        <w:rPr>
          <w:rFonts w:ascii="Sylfaen" w:eastAsia="Sylfaen" w:hAnsi="Sylfaen" w:cs="Sylfaen"/>
          <w:sz w:val="22"/>
          <w:szCs w:val="22"/>
          <w:lang w:val="ka-GE"/>
        </w:rPr>
        <w:t>სპორტულ</w:t>
      </w:r>
      <w:r w:rsidRPr="006A46A9">
        <w:rPr>
          <w:rFonts w:ascii="Sylfaen" w:eastAsia="Sylfaen" w:hAnsi="Sylfaen"/>
          <w:sz w:val="22"/>
          <w:szCs w:val="22"/>
          <w:lang w:val="ka-GE"/>
        </w:rPr>
        <w:t xml:space="preserve"> </w:t>
      </w:r>
      <w:r w:rsidRPr="006A46A9">
        <w:rPr>
          <w:rFonts w:ascii="Sylfaen" w:eastAsia="Sylfaen" w:hAnsi="Sylfaen" w:cs="Sylfaen"/>
          <w:sz w:val="22"/>
          <w:szCs w:val="22"/>
          <w:lang w:val="ka-GE"/>
        </w:rPr>
        <w:t>გამაჯანსაღებელი</w:t>
      </w:r>
      <w:r w:rsidRPr="006A46A9">
        <w:rPr>
          <w:rFonts w:ascii="Sylfaen" w:eastAsia="Sylfaen" w:hAnsi="Sylfaen"/>
          <w:sz w:val="22"/>
          <w:szCs w:val="22"/>
          <w:lang w:val="ka-GE"/>
        </w:rPr>
        <w:t xml:space="preserve"> </w:t>
      </w:r>
      <w:r w:rsidRPr="006A46A9">
        <w:rPr>
          <w:rFonts w:ascii="Sylfaen" w:eastAsia="Sylfaen" w:hAnsi="Sylfaen" w:cs="Sylfaen"/>
          <w:sz w:val="22"/>
          <w:szCs w:val="22"/>
          <w:lang w:val="ka-GE"/>
        </w:rPr>
        <w:t>სივრცეები</w:t>
      </w:r>
      <w:r w:rsidRPr="006A46A9">
        <w:rPr>
          <w:rFonts w:ascii="Sylfaen" w:eastAsia="Sylfaen" w:hAnsi="Sylfaen"/>
          <w:sz w:val="22"/>
          <w:szCs w:val="22"/>
          <w:lang w:val="ka-GE"/>
        </w:rPr>
        <w:t xml:space="preserve">, </w:t>
      </w:r>
      <w:r w:rsidRPr="006A46A9">
        <w:rPr>
          <w:rFonts w:ascii="Sylfaen" w:eastAsia="Sylfaen" w:hAnsi="Sylfaen" w:cs="Sylfaen"/>
          <w:sz w:val="22"/>
          <w:szCs w:val="22"/>
          <w:lang w:val="ka-GE"/>
        </w:rPr>
        <w:t>სამხედრო</w:t>
      </w:r>
      <w:r w:rsidRPr="006A46A9">
        <w:rPr>
          <w:rFonts w:ascii="Sylfaen" w:eastAsia="Sylfaen" w:hAnsi="Sylfaen"/>
          <w:sz w:val="22"/>
          <w:szCs w:val="22"/>
          <w:lang w:val="ka-GE"/>
        </w:rPr>
        <w:t xml:space="preserve"> </w:t>
      </w:r>
      <w:r w:rsidRPr="006A46A9">
        <w:rPr>
          <w:rFonts w:ascii="Sylfaen" w:eastAsia="Sylfaen" w:hAnsi="Sylfaen" w:cs="Sylfaen"/>
          <w:sz w:val="22"/>
          <w:szCs w:val="22"/>
          <w:lang w:val="ka-GE"/>
        </w:rPr>
        <w:t>მოსამსახურეებისათვის</w:t>
      </w:r>
      <w:r w:rsidRPr="006A46A9">
        <w:rPr>
          <w:rFonts w:ascii="Sylfaen" w:eastAsia="Sylfaen" w:hAnsi="Sylfaen"/>
          <w:sz w:val="22"/>
          <w:szCs w:val="22"/>
          <w:lang w:val="ka-GE"/>
        </w:rPr>
        <w:t xml:space="preserve"> </w:t>
      </w:r>
      <w:r w:rsidRPr="006A46A9">
        <w:rPr>
          <w:rFonts w:ascii="Sylfaen" w:eastAsia="Sylfaen" w:hAnsi="Sylfaen" w:cs="Sylfaen"/>
          <w:sz w:val="22"/>
          <w:szCs w:val="22"/>
          <w:lang w:val="ka-GE"/>
        </w:rPr>
        <w:t>გაუმჯობესდა</w:t>
      </w:r>
      <w:r w:rsidRPr="006A46A9">
        <w:rPr>
          <w:rFonts w:ascii="Sylfaen" w:eastAsia="Sylfaen" w:hAnsi="Sylfaen"/>
          <w:sz w:val="22"/>
          <w:szCs w:val="22"/>
          <w:lang w:val="ka-GE"/>
        </w:rPr>
        <w:t xml:space="preserve"> </w:t>
      </w:r>
      <w:r w:rsidRPr="006A46A9">
        <w:rPr>
          <w:rFonts w:ascii="Sylfaen" w:eastAsia="Sylfaen" w:hAnsi="Sylfaen" w:cs="Sylfaen"/>
          <w:sz w:val="22"/>
          <w:szCs w:val="22"/>
          <w:lang w:val="ka-GE"/>
        </w:rPr>
        <w:t>საბინაო</w:t>
      </w:r>
      <w:r w:rsidRPr="006A46A9">
        <w:rPr>
          <w:rFonts w:ascii="Sylfaen" w:eastAsia="Sylfaen" w:hAnsi="Sylfaen"/>
          <w:sz w:val="22"/>
          <w:szCs w:val="22"/>
          <w:lang w:val="ka-GE"/>
        </w:rPr>
        <w:t xml:space="preserve"> </w:t>
      </w:r>
      <w:r w:rsidRPr="006A46A9">
        <w:rPr>
          <w:rFonts w:ascii="Sylfaen" w:eastAsia="Sylfaen" w:hAnsi="Sylfaen" w:cs="Sylfaen"/>
          <w:sz w:val="22"/>
          <w:szCs w:val="22"/>
          <w:lang w:val="ka-GE"/>
        </w:rPr>
        <w:t>პირობები</w:t>
      </w:r>
      <w:r w:rsidRPr="006A46A9">
        <w:rPr>
          <w:rFonts w:ascii="Sylfaen" w:eastAsia="Sylfaen" w:hAnsi="Sylfaen"/>
          <w:sz w:val="22"/>
          <w:szCs w:val="22"/>
          <w:lang w:val="ka-GE"/>
        </w:rPr>
        <w:t>.</w:t>
      </w:r>
    </w:p>
    <w:p w:rsidR="00A81EF3" w:rsidRPr="006A46A9" w:rsidRDefault="00A81EF3" w:rsidP="00C3739E">
      <w:pPr>
        <w:spacing w:after="0" w:line="240" w:lineRule="auto"/>
        <w:jc w:val="both"/>
        <w:rPr>
          <w:color w:val="000000" w:themeColor="text1"/>
          <w:lang w:val="ka-GE"/>
        </w:rPr>
      </w:pPr>
    </w:p>
    <w:p w:rsidR="00A81EF3" w:rsidRPr="006A46A9" w:rsidRDefault="00A81EF3"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lang w:val="ka-GE"/>
        </w:rPr>
      </w:pPr>
      <w:r w:rsidRPr="006A46A9">
        <w:rPr>
          <w:lang w:val="ka-GE"/>
        </w:rPr>
        <w:t>დაგეგმილი და მიღწეული საბოლოო შედეგების შეფასების ინდიკატორები</w:t>
      </w:r>
    </w:p>
    <w:p w:rsidR="00A81EF3"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t>1. ინდიკატორის დასახელება - განხორციელებული თავდაცვის ძალების ინფრასტრუქტურული პროექტების რაოდენობა;</w:t>
      </w:r>
    </w:p>
    <w:p w:rsidR="0004743C"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t xml:space="preserve">საბაზისო მაჩვენებელი - 2021 წელს 205 ობიექტზე განხორციელდა ინფრასტრუქტურული სამუშაოები; </w:t>
      </w:r>
      <w:r w:rsidRPr="006A46A9">
        <w:rPr>
          <w:rFonts w:ascii="Sylfaen" w:hAnsi="Sylfaen" w:cs="Sylfaen"/>
          <w:lang w:val="ka-GE"/>
        </w:rPr>
        <w:br/>
      </w:r>
    </w:p>
    <w:p w:rsidR="00A81EF3"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t>მიზნობრივი მაჩვენებელი - 134 ერთეული საყაზარმე ზონის მშენებლობა/რემონტი. 164 ობიექტზე სასაწყობო-საპარკო ზონების და საინჟინრო კომუნიკაციების მოწყობა/მოწესრიგება;</w:t>
      </w:r>
    </w:p>
    <w:p w:rsidR="0004743C" w:rsidRPr="006A46A9" w:rsidRDefault="0004743C"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lang w:val="ka-GE"/>
        </w:rPr>
      </w:pPr>
    </w:p>
    <w:p w:rsidR="00A81EF3" w:rsidRPr="006A46A9" w:rsidRDefault="00A81EF3"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lang w:val="ka-GE"/>
        </w:rPr>
      </w:pPr>
      <w:r w:rsidRPr="006A46A9">
        <w:rPr>
          <w:lang w:val="ka-GE"/>
        </w:rPr>
        <w:t>მიღწეული საბოლოო შედეგის შეფასების ინდიკატორი</w:t>
      </w:r>
    </w:p>
    <w:p w:rsidR="00A81EF3" w:rsidRPr="006A46A9" w:rsidRDefault="00A81EF3" w:rsidP="00C3739E">
      <w:pPr>
        <w:spacing w:after="0" w:line="240" w:lineRule="auto"/>
        <w:jc w:val="both"/>
        <w:rPr>
          <w:rFonts w:ascii="Sylfaen" w:hAnsi="Sylfaen" w:cs="Sylfaen"/>
          <w:bCs/>
          <w:shd w:val="clear" w:color="auto" w:fill="FFFFFF"/>
          <w:lang w:val="ka-GE"/>
        </w:rPr>
      </w:pPr>
      <w:r w:rsidRPr="006A46A9">
        <w:rPr>
          <w:rFonts w:ascii="Sylfaen" w:hAnsi="Sylfaen"/>
          <w:lang w:val="ka-GE"/>
        </w:rPr>
        <w:t>საყაზარმე ზონების სამშენებლო/</w:t>
      </w:r>
      <w:r w:rsidRPr="006A46A9">
        <w:rPr>
          <w:rFonts w:ascii="Sylfaen" w:hAnsi="Sylfaen" w:cs="Sylfaen"/>
          <w:bCs/>
          <w:shd w:val="clear" w:color="auto" w:fill="FFFFFF"/>
          <w:lang w:val="ka-GE"/>
        </w:rPr>
        <w:t xml:space="preserve">სარემონტო სამუშაოები მიმდინარეობდა 68 ობიექტზე, ხოლო </w:t>
      </w:r>
      <w:r w:rsidRPr="006A46A9">
        <w:rPr>
          <w:rFonts w:ascii="Sylfaen" w:hAnsi="Sylfaen"/>
          <w:lang w:val="ka-GE"/>
        </w:rPr>
        <w:t>საინჟინრო საკომუნიკაციო - 61 ობიექტზე.</w:t>
      </w:r>
    </w:p>
    <w:p w:rsidR="00A81EF3" w:rsidRPr="006A46A9" w:rsidRDefault="00A81EF3" w:rsidP="00C3739E">
      <w:pPr>
        <w:pStyle w:val="Normal0"/>
        <w:jc w:val="both"/>
        <w:rPr>
          <w:rFonts w:ascii="Sylfaen" w:hAnsi="Sylfaen"/>
          <w:sz w:val="22"/>
          <w:szCs w:val="22"/>
          <w:lang w:val="ka-GE"/>
        </w:rPr>
      </w:pPr>
      <w:r w:rsidRPr="006A46A9">
        <w:rPr>
          <w:rFonts w:ascii="Sylfaen" w:hAnsi="Sylfaen" w:cs="Sylfaen"/>
          <w:sz w:val="22"/>
          <w:szCs w:val="22"/>
          <w:lang w:val="ka-GE"/>
        </w:rPr>
        <w:t>თავდაცვის</w:t>
      </w:r>
      <w:r w:rsidRPr="006A46A9">
        <w:rPr>
          <w:rFonts w:ascii="Sylfaen" w:hAnsi="Sylfaen"/>
          <w:sz w:val="22"/>
          <w:szCs w:val="22"/>
          <w:lang w:val="ka-GE"/>
        </w:rPr>
        <w:t xml:space="preserve"> </w:t>
      </w:r>
      <w:r w:rsidRPr="006A46A9">
        <w:rPr>
          <w:rFonts w:ascii="Sylfaen" w:hAnsi="Sylfaen" w:cs="Sylfaen"/>
          <w:sz w:val="22"/>
          <w:szCs w:val="22"/>
          <w:lang w:val="ka-GE"/>
        </w:rPr>
        <w:t>ძალებისთვის</w:t>
      </w:r>
      <w:r w:rsidRPr="006A46A9">
        <w:rPr>
          <w:rFonts w:ascii="Sylfaen" w:hAnsi="Sylfaen"/>
          <w:sz w:val="22"/>
          <w:szCs w:val="22"/>
          <w:lang w:val="ka-GE"/>
        </w:rPr>
        <w:t xml:space="preserve"> </w:t>
      </w:r>
      <w:r w:rsidRPr="006A46A9">
        <w:rPr>
          <w:rFonts w:ascii="Sylfaen" w:hAnsi="Sylfaen" w:cs="Sylfaen"/>
          <w:sz w:val="22"/>
          <w:szCs w:val="22"/>
          <w:lang w:val="ka-GE"/>
        </w:rPr>
        <w:t>განკუთვნილი</w:t>
      </w:r>
      <w:r w:rsidRPr="006A46A9">
        <w:rPr>
          <w:rFonts w:ascii="Sylfaen" w:hAnsi="Sylfaen"/>
          <w:sz w:val="22"/>
          <w:szCs w:val="22"/>
          <w:lang w:val="ka-GE"/>
        </w:rPr>
        <w:t xml:space="preserve"> </w:t>
      </w:r>
      <w:r w:rsidRPr="006A46A9">
        <w:rPr>
          <w:rFonts w:ascii="Sylfaen" w:hAnsi="Sylfaen" w:cs="Sylfaen"/>
          <w:sz w:val="22"/>
          <w:szCs w:val="22"/>
          <w:lang w:val="ka-GE"/>
        </w:rPr>
        <w:t>ინფრასტრუქტურა</w:t>
      </w:r>
      <w:r w:rsidRPr="006A46A9">
        <w:rPr>
          <w:rFonts w:ascii="Sylfaen" w:hAnsi="Sylfaen"/>
          <w:sz w:val="22"/>
          <w:szCs w:val="22"/>
          <w:lang w:val="ka-GE"/>
        </w:rPr>
        <w:t xml:space="preserve"> </w:t>
      </w:r>
      <w:r w:rsidRPr="006A46A9">
        <w:rPr>
          <w:rFonts w:ascii="Sylfaen" w:hAnsi="Sylfaen" w:cs="Sylfaen"/>
          <w:sz w:val="22"/>
          <w:szCs w:val="22"/>
          <w:lang w:val="ka-GE"/>
        </w:rPr>
        <w:t>მოყვანილია</w:t>
      </w:r>
      <w:r w:rsidRPr="006A46A9">
        <w:rPr>
          <w:rFonts w:ascii="Sylfaen" w:hAnsi="Sylfaen"/>
          <w:sz w:val="22"/>
          <w:szCs w:val="22"/>
          <w:lang w:val="ka-GE"/>
        </w:rPr>
        <w:t xml:space="preserve"> </w:t>
      </w:r>
      <w:r w:rsidRPr="006A46A9">
        <w:rPr>
          <w:rFonts w:ascii="Sylfaen" w:hAnsi="Sylfaen" w:cs="Sylfaen"/>
          <w:sz w:val="22"/>
          <w:szCs w:val="22"/>
          <w:lang w:val="ka-GE"/>
        </w:rPr>
        <w:t>თანამედროვე</w:t>
      </w:r>
      <w:r w:rsidRPr="006A46A9">
        <w:rPr>
          <w:rFonts w:ascii="Sylfaen" w:hAnsi="Sylfaen"/>
          <w:sz w:val="22"/>
          <w:szCs w:val="22"/>
          <w:lang w:val="ka-GE"/>
        </w:rPr>
        <w:t xml:space="preserve"> </w:t>
      </w:r>
      <w:r w:rsidRPr="006A46A9">
        <w:rPr>
          <w:rFonts w:ascii="Sylfaen" w:hAnsi="Sylfaen" w:cs="Sylfaen"/>
          <w:sz w:val="22"/>
          <w:szCs w:val="22"/>
          <w:lang w:val="ka-GE"/>
        </w:rPr>
        <w:t>სტანდარტებთან</w:t>
      </w:r>
      <w:r w:rsidRPr="006A46A9">
        <w:rPr>
          <w:rFonts w:ascii="Sylfaen" w:hAnsi="Sylfaen"/>
          <w:sz w:val="22"/>
          <w:szCs w:val="22"/>
          <w:lang w:val="ka-GE"/>
        </w:rPr>
        <w:t xml:space="preserve"> </w:t>
      </w:r>
      <w:r w:rsidRPr="006A46A9">
        <w:rPr>
          <w:rFonts w:ascii="Sylfaen" w:hAnsi="Sylfaen" w:cs="Sylfaen"/>
          <w:sz w:val="22"/>
          <w:szCs w:val="22"/>
          <w:lang w:val="ka-GE"/>
        </w:rPr>
        <w:t>შესაბამისობაში</w:t>
      </w:r>
      <w:r w:rsidRPr="006A46A9">
        <w:rPr>
          <w:rFonts w:ascii="Sylfaen" w:hAnsi="Sylfaen"/>
          <w:sz w:val="22"/>
          <w:szCs w:val="22"/>
          <w:lang w:val="ka-GE"/>
        </w:rPr>
        <w:t>;</w:t>
      </w:r>
    </w:p>
    <w:p w:rsidR="00A81EF3" w:rsidRPr="006A46A9" w:rsidRDefault="00A81EF3"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color w:val="000000" w:themeColor="text1"/>
          <w:lang w:val="ka-GE"/>
        </w:rPr>
      </w:pPr>
    </w:p>
    <w:p w:rsidR="0004743C" w:rsidRPr="006A46A9" w:rsidRDefault="00A81EF3" w:rsidP="00C3739E">
      <w:pPr>
        <w:pStyle w:val="Normal0"/>
        <w:jc w:val="both"/>
        <w:rPr>
          <w:rFonts w:ascii="Sylfaen" w:hAnsi="Sylfaen"/>
          <w:sz w:val="22"/>
          <w:szCs w:val="22"/>
          <w:lang w:val="ka-GE"/>
        </w:rPr>
      </w:pPr>
      <w:r w:rsidRPr="006A46A9">
        <w:rPr>
          <w:rFonts w:ascii="Sylfaen" w:eastAsia="Sylfaen" w:hAnsi="Sylfaen" w:cs="Arial"/>
          <w:sz w:val="22"/>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0004743C" w:rsidRPr="006A46A9">
        <w:rPr>
          <w:rFonts w:ascii="Sylfaen" w:eastAsia="Sylfaen" w:hAnsi="Sylfaen"/>
          <w:color w:val="000000"/>
        </w:rPr>
        <w:t xml:space="preserve"> - </w:t>
      </w:r>
      <w:r w:rsidR="0004743C" w:rsidRPr="006A46A9">
        <w:rPr>
          <w:rFonts w:ascii="Sylfaen" w:hAnsi="Sylfaen"/>
          <w:sz w:val="22"/>
          <w:szCs w:val="22"/>
          <w:lang w:val="ka-GE"/>
        </w:rPr>
        <w:t>ცდომილება განპირობებულია შემდგომი ფაქტორებით</w:t>
      </w:r>
      <w:r w:rsidR="0004743C" w:rsidRPr="006A46A9">
        <w:rPr>
          <w:rFonts w:ascii="Sylfaen" w:hAnsi="Sylfaen"/>
          <w:sz w:val="22"/>
          <w:szCs w:val="22"/>
        </w:rPr>
        <w:t xml:space="preserve">: </w:t>
      </w:r>
      <w:r w:rsidR="0004743C" w:rsidRPr="006A46A9">
        <w:rPr>
          <w:rFonts w:ascii="Sylfaen" w:hAnsi="Sylfaen"/>
          <w:sz w:val="22"/>
          <w:szCs w:val="22"/>
          <w:lang w:val="ka-GE"/>
        </w:rPr>
        <w:t xml:space="preserve">სამშენებლო ბაზარზე ინფრასტრუქტურული </w:t>
      </w:r>
      <w:r w:rsidR="0004743C" w:rsidRPr="006A46A9">
        <w:rPr>
          <w:rFonts w:ascii="Sylfaen" w:hAnsi="Sylfaen"/>
          <w:sz w:val="22"/>
          <w:szCs w:val="22"/>
          <w:lang w:val="ka-GE"/>
        </w:rPr>
        <w:lastRenderedPageBreak/>
        <w:t xml:space="preserve">პროექტების განხორციელების ფასების ზრდა. ამასთან ერთად, რიგი პროექტი მრავალწლიანია და წინა წლებში დაწყებული პროექტების ბიუჯეტი გაზრდილია, მათ შორის ისეთი უმსხვილესი პროექტი, როგორიცაა ოფიცერთა საბინაო პროექტი. საბინაო პროექტის ფარგლებში 2023 წელს დასრულდა 39 შვიდსართულიანი კორპუსის მშენებლობა </w:t>
      </w:r>
      <w:r w:rsidR="0004743C" w:rsidRPr="006A46A9">
        <w:rPr>
          <w:rFonts w:ascii="Sylfaen" w:hAnsi="Sylfaen"/>
          <w:sz w:val="22"/>
          <w:szCs w:val="22"/>
        </w:rPr>
        <w:t>(</w:t>
      </w:r>
      <w:r w:rsidR="0004743C" w:rsidRPr="006A46A9">
        <w:rPr>
          <w:rFonts w:ascii="Sylfaen" w:hAnsi="Sylfaen"/>
          <w:sz w:val="22"/>
          <w:szCs w:val="22"/>
          <w:lang w:val="ka-GE"/>
        </w:rPr>
        <w:t>1092 ბინა</w:t>
      </w:r>
      <w:r w:rsidR="0004743C" w:rsidRPr="006A46A9">
        <w:rPr>
          <w:rFonts w:ascii="Sylfaen" w:hAnsi="Sylfaen"/>
          <w:sz w:val="22"/>
          <w:szCs w:val="22"/>
        </w:rPr>
        <w:t>)</w:t>
      </w:r>
      <w:r w:rsidR="0004743C" w:rsidRPr="006A46A9">
        <w:rPr>
          <w:rFonts w:ascii="Sylfaen" w:hAnsi="Sylfaen"/>
          <w:sz w:val="22"/>
          <w:szCs w:val="22"/>
          <w:lang w:val="ka-GE"/>
        </w:rPr>
        <w:t>.</w:t>
      </w:r>
      <w:r w:rsidR="0004743C" w:rsidRPr="006A46A9">
        <w:rPr>
          <w:rFonts w:ascii="Sylfaen" w:hAnsi="Sylfaen"/>
          <w:sz w:val="22"/>
          <w:szCs w:val="22"/>
        </w:rPr>
        <w:t xml:space="preserve"> </w:t>
      </w:r>
      <w:r w:rsidR="0004743C" w:rsidRPr="006A46A9">
        <w:rPr>
          <w:rFonts w:ascii="Sylfaen" w:hAnsi="Sylfaen"/>
          <w:sz w:val="22"/>
          <w:szCs w:val="22"/>
          <w:lang w:val="ka-GE"/>
        </w:rPr>
        <w:t>მიუხედავად იმისა, რომ 2023 წლისათვის გამოყოფილი თანხა სრულად იქნა ათვისებული, ზემოხსენებულმა ფაქტორებმა გამოიწვია დაგეგმილი პროექტების შემდეგ წლებზე გადასვლა.</w:t>
      </w:r>
    </w:p>
    <w:p w:rsidR="00A81EF3" w:rsidRPr="006A46A9" w:rsidRDefault="00A81EF3" w:rsidP="00C3739E">
      <w:pPr>
        <w:spacing w:after="0" w:line="240" w:lineRule="auto"/>
        <w:jc w:val="both"/>
        <w:rPr>
          <w:rFonts w:ascii="Sylfaen" w:eastAsia="Sylfaen" w:hAnsi="Sylfaen"/>
          <w:color w:val="000000"/>
        </w:rPr>
      </w:pPr>
    </w:p>
    <w:p w:rsidR="00A81EF3" w:rsidRPr="006A46A9" w:rsidRDefault="00A81EF3"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color w:val="000000" w:themeColor="text1"/>
          <w:lang w:val="ka-GE"/>
        </w:rPr>
      </w:pPr>
    </w:p>
    <w:p w:rsidR="00A81EF3" w:rsidRPr="006A46A9" w:rsidRDefault="00A81EF3" w:rsidP="00C3739E">
      <w:pPr>
        <w:pStyle w:val="Heading2"/>
        <w:spacing w:line="240" w:lineRule="auto"/>
        <w:rPr>
          <w:rFonts w:ascii="Sylfaen" w:hAnsi="Sylfaen"/>
          <w:bCs/>
          <w:i/>
          <w:iCs/>
          <w:sz w:val="22"/>
          <w:szCs w:val="22"/>
          <w:lang w:val="ka-GE"/>
        </w:rPr>
      </w:pPr>
      <w:r w:rsidRPr="006A46A9">
        <w:rPr>
          <w:rFonts w:ascii="Sylfaen" w:hAnsi="Sylfaen"/>
          <w:sz w:val="22"/>
          <w:szCs w:val="22"/>
          <w:lang w:val="ka-GE"/>
        </w:rPr>
        <w:t>2.10 პროფესიული სამხედრო  განათლება (პროგრამული კოდი 29 02)</w:t>
      </w:r>
    </w:p>
    <w:p w:rsidR="00A81EF3" w:rsidRPr="006A46A9" w:rsidRDefault="00A81EF3" w:rsidP="00C3739E">
      <w:pPr>
        <w:pStyle w:val="abzacixml"/>
        <w:rPr>
          <w:lang w:val="ka-GE"/>
        </w:rPr>
      </w:pPr>
    </w:p>
    <w:p w:rsidR="00A81EF3" w:rsidRPr="006A46A9" w:rsidRDefault="00A81EF3" w:rsidP="00C3739E">
      <w:pPr>
        <w:spacing w:after="0" w:line="240" w:lineRule="auto"/>
        <w:jc w:val="both"/>
        <w:rPr>
          <w:rFonts w:ascii="Sylfaen" w:hAnsi="Sylfaen"/>
          <w:lang w:val="ka-GE"/>
        </w:rPr>
      </w:pPr>
      <w:r w:rsidRPr="006A46A9">
        <w:rPr>
          <w:rFonts w:ascii="Sylfaen" w:hAnsi="Sylfaen"/>
          <w:lang w:val="ka-GE"/>
        </w:rPr>
        <w:t xml:space="preserve">პროგრამის განმახორციელებელი: </w:t>
      </w:r>
    </w:p>
    <w:p w:rsidR="00A81EF3" w:rsidRPr="006A46A9" w:rsidRDefault="00A81EF3" w:rsidP="00C3739E">
      <w:pPr>
        <w:pStyle w:val="ListParagraph"/>
        <w:numPr>
          <w:ilvl w:val="0"/>
          <w:numId w:val="1"/>
        </w:numPr>
        <w:spacing w:after="0" w:line="240" w:lineRule="auto"/>
        <w:contextualSpacing/>
        <w:jc w:val="both"/>
        <w:rPr>
          <w:rFonts w:ascii="Sylfaen" w:hAnsi="Sylfaen"/>
          <w:lang w:val="ka-GE"/>
        </w:rPr>
      </w:pPr>
      <w:r w:rsidRPr="006A46A9">
        <w:rPr>
          <w:rFonts w:ascii="Sylfaen" w:hAnsi="Sylfaen"/>
          <w:lang w:val="ka-GE"/>
        </w:rPr>
        <w:t xml:space="preserve">საქართველოს თავდაცვის სამინისტრო; </w:t>
      </w:r>
    </w:p>
    <w:p w:rsidR="00A81EF3" w:rsidRPr="006A46A9" w:rsidRDefault="00A81EF3" w:rsidP="00C3739E">
      <w:pPr>
        <w:pStyle w:val="ListParagraph"/>
        <w:numPr>
          <w:ilvl w:val="0"/>
          <w:numId w:val="1"/>
        </w:numPr>
        <w:spacing w:after="0" w:line="240" w:lineRule="auto"/>
        <w:contextualSpacing/>
        <w:jc w:val="both"/>
        <w:rPr>
          <w:rFonts w:ascii="Sylfaen" w:hAnsi="Sylfaen"/>
          <w:lang w:val="ka-GE"/>
        </w:rPr>
      </w:pPr>
      <w:r w:rsidRPr="006A46A9">
        <w:rPr>
          <w:rFonts w:ascii="Sylfaen" w:hAnsi="Sylfaen"/>
          <w:lang w:val="ka-GE"/>
        </w:rPr>
        <w:t>სსიპ - გენერალ გიორგი კვინიტაძის სახელობის კადეტთა სამხედრო ლიცეუმი;</w:t>
      </w:r>
    </w:p>
    <w:p w:rsidR="00A81EF3" w:rsidRPr="006A46A9" w:rsidRDefault="00A81EF3" w:rsidP="00C3739E">
      <w:pPr>
        <w:pStyle w:val="ListParagraph"/>
        <w:numPr>
          <w:ilvl w:val="0"/>
          <w:numId w:val="1"/>
        </w:numPr>
        <w:spacing w:after="0" w:line="240" w:lineRule="auto"/>
        <w:contextualSpacing/>
        <w:jc w:val="both"/>
        <w:rPr>
          <w:rFonts w:ascii="Sylfaen" w:hAnsi="Sylfaen"/>
          <w:lang w:val="ka-GE"/>
        </w:rPr>
      </w:pPr>
      <w:r w:rsidRPr="006A46A9">
        <w:rPr>
          <w:rFonts w:ascii="Sylfaen" w:hAnsi="Sylfaen"/>
          <w:lang w:val="ka-GE"/>
        </w:rPr>
        <w:t>სსიპ - დავით აღმაშენებლის ეროვნული თავდაცვის აკადემია;</w:t>
      </w:r>
    </w:p>
    <w:p w:rsidR="00A81EF3" w:rsidRPr="006A46A9" w:rsidRDefault="00A81EF3" w:rsidP="00C3739E">
      <w:pPr>
        <w:pStyle w:val="ListParagraph"/>
        <w:numPr>
          <w:ilvl w:val="0"/>
          <w:numId w:val="1"/>
        </w:numPr>
        <w:spacing w:after="0" w:line="240" w:lineRule="auto"/>
        <w:contextualSpacing/>
        <w:jc w:val="both"/>
        <w:rPr>
          <w:rFonts w:ascii="Sylfaen" w:hAnsi="Sylfaen"/>
          <w:lang w:val="ka-GE"/>
        </w:rPr>
      </w:pPr>
      <w:r w:rsidRPr="006A46A9">
        <w:rPr>
          <w:rFonts w:ascii="Sylfaen" w:hAnsi="Sylfaen"/>
          <w:lang w:val="ka-GE"/>
        </w:rPr>
        <w:t>სსიპ - ინსტიტუციური აღმშენებლობის სკოლა</w:t>
      </w:r>
    </w:p>
    <w:p w:rsidR="00A81EF3" w:rsidRPr="006A46A9" w:rsidRDefault="00A81EF3" w:rsidP="00C3739E">
      <w:pPr>
        <w:pStyle w:val="abzacixml"/>
        <w:tabs>
          <w:tab w:val="left" w:pos="360"/>
        </w:tabs>
        <w:ind w:left="810" w:firstLine="0"/>
        <w:rPr>
          <w:color w:val="000000" w:themeColor="text1"/>
          <w:highlight w:val="yellow"/>
          <w:lang w:val="ka-GE" w:eastAsia="ru-RU"/>
        </w:rPr>
      </w:pPr>
    </w:p>
    <w:p w:rsidR="00A81EF3"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t>დაგეგმილი</w:t>
      </w:r>
      <w:r w:rsidRPr="006A46A9">
        <w:rPr>
          <w:rFonts w:ascii="Sylfaen" w:hAnsi="Sylfaen"/>
          <w:lang w:val="ka-GE"/>
        </w:rPr>
        <w:t xml:space="preserve"> </w:t>
      </w:r>
      <w:r w:rsidRPr="006A46A9">
        <w:rPr>
          <w:rFonts w:ascii="Sylfaen" w:hAnsi="Sylfaen" w:cs="Sylfaen"/>
          <w:lang w:val="ka-GE"/>
        </w:rPr>
        <w:t>საბოლოო</w:t>
      </w:r>
      <w:r w:rsidRPr="006A46A9">
        <w:rPr>
          <w:rFonts w:ascii="Sylfaen" w:hAnsi="Sylfaen"/>
          <w:lang w:val="ka-GE"/>
        </w:rPr>
        <w:t xml:space="preserve"> </w:t>
      </w:r>
      <w:r w:rsidRPr="006A46A9">
        <w:rPr>
          <w:rFonts w:ascii="Sylfaen" w:hAnsi="Sylfaen" w:cs="Sylfaen"/>
          <w:lang w:val="ka-GE"/>
        </w:rPr>
        <w:t>შედეგები</w:t>
      </w:r>
    </w:p>
    <w:p w:rsidR="00A81EF3" w:rsidRPr="006A46A9" w:rsidRDefault="00A81EF3" w:rsidP="00C3739E">
      <w:pPr>
        <w:spacing w:after="0" w:line="240" w:lineRule="auto"/>
        <w:jc w:val="both"/>
        <w:rPr>
          <w:rFonts w:ascii="Sylfaen" w:hAnsi="Sylfaen" w:cs="Sylfaen"/>
          <w:bCs/>
          <w:shd w:val="clear" w:color="auto" w:fill="FFFFFF"/>
          <w:lang w:val="ka-GE"/>
        </w:rPr>
      </w:pPr>
      <w:r w:rsidRPr="006A46A9">
        <w:rPr>
          <w:rFonts w:ascii="Sylfaen" w:hAnsi="Sylfaen" w:cs="Sylfaen"/>
          <w:bCs/>
          <w:shd w:val="clear" w:color="auto" w:fill="FFFFFF"/>
          <w:lang w:val="ka-GE"/>
        </w:rPr>
        <w:t xml:space="preserve">კადეტები სწავლას განაგრძობენ უმაღლეს სამხედრო და სამოქალაქო სასწავლო დაწესებულებებში; </w:t>
      </w:r>
      <w:r w:rsidRPr="006A46A9">
        <w:rPr>
          <w:rFonts w:ascii="Sylfaen" w:hAnsi="Sylfaen" w:cs="Sylfaen"/>
          <w:bCs/>
          <w:shd w:val="clear" w:color="auto" w:fill="FFFFFF"/>
          <w:lang w:val="ka-GE"/>
        </w:rPr>
        <w:br/>
        <w:t>სამხედრო განათლებისა  და უმაღლესი აკადემიური ხარისხის  მქონე  კვალიფიციური ოფიცერთა კადრები;</w:t>
      </w:r>
      <w:r w:rsidRPr="006A46A9">
        <w:rPr>
          <w:rFonts w:ascii="Sylfaen" w:hAnsi="Sylfaen" w:cs="Sylfaen"/>
          <w:bCs/>
          <w:shd w:val="clear" w:color="auto" w:fill="FFFFFF"/>
          <w:lang w:val="ka-GE"/>
        </w:rPr>
        <w:br/>
        <w:t>ნატოსთან თავსებადი სასწავლო პროგრამების ციკლისა და მართვის მოდელის განვითარება;</w:t>
      </w:r>
      <w:r w:rsidRPr="006A46A9">
        <w:rPr>
          <w:rFonts w:ascii="Sylfaen" w:hAnsi="Sylfaen" w:cs="Sylfaen"/>
          <w:bCs/>
          <w:shd w:val="clear" w:color="auto" w:fill="FFFFFF"/>
          <w:lang w:val="ka-GE"/>
        </w:rPr>
        <w:br/>
        <w:t>წვრთნებისა და სამხედრო განათლების სარდლობის მიერ თავდაცვის ძალების პირადი შემადგენლობა გადამზადებულია სპეციალურ სიმულატორებსა და ვირტუალურ საშუალებებზე; მომზადებული/გადამზადებული სამხედრო მოსამსახურეები და სამოქალაქო პერსონალი.</w:t>
      </w:r>
    </w:p>
    <w:p w:rsidR="00A81EF3" w:rsidRPr="006A46A9" w:rsidRDefault="00A81EF3"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color w:val="000000" w:themeColor="text1"/>
          <w:lang w:val="ka-GE"/>
        </w:rPr>
      </w:pPr>
    </w:p>
    <w:p w:rsidR="00A81EF3"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t>მიღწეული</w:t>
      </w:r>
      <w:r w:rsidRPr="006A46A9">
        <w:rPr>
          <w:rFonts w:ascii="Sylfaen" w:hAnsi="Sylfaen"/>
          <w:lang w:val="ka-GE"/>
        </w:rPr>
        <w:t xml:space="preserve"> </w:t>
      </w:r>
      <w:r w:rsidRPr="006A46A9">
        <w:rPr>
          <w:rFonts w:ascii="Sylfaen" w:hAnsi="Sylfaen" w:cs="Sylfaen"/>
          <w:lang w:val="ka-GE"/>
        </w:rPr>
        <w:t>საბოლოო</w:t>
      </w:r>
      <w:r w:rsidRPr="006A46A9">
        <w:rPr>
          <w:rFonts w:ascii="Sylfaen" w:hAnsi="Sylfaen"/>
          <w:lang w:val="ka-GE"/>
        </w:rPr>
        <w:t xml:space="preserve"> </w:t>
      </w:r>
      <w:r w:rsidRPr="006A46A9">
        <w:rPr>
          <w:rFonts w:ascii="Sylfaen" w:hAnsi="Sylfaen" w:cs="Sylfaen"/>
          <w:lang w:val="ka-GE"/>
        </w:rPr>
        <w:t xml:space="preserve">შედეგები </w:t>
      </w:r>
    </w:p>
    <w:p w:rsidR="00A81EF3" w:rsidRPr="006A46A9" w:rsidRDefault="00A81EF3" w:rsidP="00C3739E">
      <w:pPr>
        <w:spacing w:after="0" w:line="240" w:lineRule="auto"/>
        <w:jc w:val="both"/>
        <w:rPr>
          <w:rFonts w:ascii="Sylfaen" w:hAnsi="Sylfaen" w:cs="Sylfaen"/>
          <w:bCs/>
          <w:shd w:val="clear" w:color="auto" w:fill="FFFFFF"/>
          <w:lang w:val="ka-GE"/>
        </w:rPr>
      </w:pPr>
      <w:r w:rsidRPr="006A46A9">
        <w:rPr>
          <w:rFonts w:ascii="Sylfaen" w:hAnsi="Sylfaen" w:cs="Sylfaen"/>
          <w:bCs/>
          <w:shd w:val="clear" w:color="auto" w:fill="FFFFFF"/>
          <w:lang w:val="ka-GE"/>
        </w:rPr>
        <w:t>კადეტები უზრუნველყოფილნი არიან განათლებითა და შესაბამისი საყოფაცხოვრებო პირობებით, რომლებიც სწავლას აგრძელებენ უმაღლეს სამხედრო და სამოქალაქო სასწავლებლებში;</w:t>
      </w:r>
    </w:p>
    <w:p w:rsidR="00A81EF3" w:rsidRPr="006A46A9" w:rsidRDefault="00A81EF3" w:rsidP="00C3739E">
      <w:pPr>
        <w:spacing w:after="0" w:line="240" w:lineRule="auto"/>
        <w:jc w:val="both"/>
        <w:rPr>
          <w:rFonts w:ascii="Sylfaen" w:hAnsi="Sylfaen" w:cs="Sylfaen"/>
          <w:bCs/>
          <w:shd w:val="clear" w:color="auto" w:fill="FFFFFF"/>
          <w:lang w:val="ka-GE"/>
        </w:rPr>
      </w:pPr>
      <w:r w:rsidRPr="006A46A9">
        <w:rPr>
          <w:rFonts w:ascii="Sylfaen" w:hAnsi="Sylfaen" w:cs="Sylfaen"/>
          <w:bCs/>
          <w:shd w:val="clear" w:color="auto" w:fill="FFFFFF"/>
          <w:lang w:val="ka-GE"/>
        </w:rPr>
        <w:t>აკადემიის მიერ მომზადებულ იქნა სამხედრო განათლების და უმაღლესი აკადემიური ხარისხის მქონე კვალიფიციურ ოფიცერთა კორპუსი;</w:t>
      </w:r>
    </w:p>
    <w:p w:rsidR="00A81EF3" w:rsidRPr="006A46A9" w:rsidRDefault="00A81EF3" w:rsidP="00C3739E">
      <w:pPr>
        <w:spacing w:after="0" w:line="240" w:lineRule="auto"/>
        <w:jc w:val="both"/>
        <w:rPr>
          <w:rFonts w:ascii="Sylfaen" w:hAnsi="Sylfaen" w:cs="Sylfaen"/>
          <w:bCs/>
          <w:shd w:val="clear" w:color="auto" w:fill="FFFFFF"/>
          <w:lang w:val="ka-GE"/>
        </w:rPr>
      </w:pPr>
      <w:r w:rsidRPr="006A46A9">
        <w:rPr>
          <w:rFonts w:ascii="Sylfaen" w:hAnsi="Sylfaen" w:cs="Sylfaen"/>
          <w:bCs/>
          <w:shd w:val="clear" w:color="auto" w:fill="FFFFFF"/>
          <w:lang w:val="ka-GE"/>
        </w:rPr>
        <w:t>თავდაცვის ინსტიტუციური აღმშენებლობის სკოლა ნატოს მიერ აკრედიტირებულია და მოპოვებულია ევროპის თავდაცვისა და უსაფრთხოების კოლეჯის სამეთვალყურეო საბჭოს ასოცირებული პარტნიორის სტატუსი;</w:t>
      </w:r>
    </w:p>
    <w:p w:rsidR="00A81EF3" w:rsidRPr="006A46A9" w:rsidRDefault="00A81EF3" w:rsidP="00C3739E">
      <w:pPr>
        <w:spacing w:after="0" w:line="240" w:lineRule="auto"/>
        <w:jc w:val="both"/>
        <w:rPr>
          <w:rFonts w:ascii="Sylfaen" w:hAnsi="Sylfaen" w:cs="Sylfaen"/>
          <w:bCs/>
          <w:shd w:val="clear" w:color="auto" w:fill="FFFFFF"/>
          <w:lang w:val="ka-GE"/>
        </w:rPr>
      </w:pPr>
      <w:r w:rsidRPr="006A46A9">
        <w:rPr>
          <w:rFonts w:ascii="Sylfaen" w:hAnsi="Sylfaen" w:cs="Sylfaen"/>
          <w:bCs/>
          <w:shd w:val="clear" w:color="auto" w:fill="FFFFFF"/>
          <w:lang w:val="ka-GE"/>
        </w:rPr>
        <w:t>გაუმჯობესებულია საქართველოს თავდაცვის ძალების სამხედრო მოსამსახურეების სააღრიცხვო სპეციალიზაციის მიხედვით მომზადების დონე. გაუმჯობესდა საწვრთნელი გარემო;</w:t>
      </w:r>
    </w:p>
    <w:p w:rsidR="00A81EF3" w:rsidRPr="006A46A9" w:rsidRDefault="00A81EF3" w:rsidP="00C3739E">
      <w:pPr>
        <w:spacing w:after="0" w:line="240" w:lineRule="auto"/>
        <w:jc w:val="both"/>
        <w:rPr>
          <w:rFonts w:ascii="Sylfaen" w:hAnsi="Sylfaen" w:cs="Sylfaen"/>
          <w:bCs/>
          <w:shd w:val="clear" w:color="auto" w:fill="FFFFFF"/>
          <w:lang w:val="ka-GE"/>
        </w:rPr>
      </w:pPr>
      <w:r w:rsidRPr="006A46A9">
        <w:rPr>
          <w:rFonts w:ascii="Sylfaen" w:hAnsi="Sylfaen" w:cs="Sylfaen"/>
          <w:bCs/>
          <w:shd w:val="clear" w:color="auto" w:fill="FFFFFF"/>
          <w:lang w:val="ka-GE"/>
        </w:rPr>
        <w:t>სამოქალაქო და სამხედრო პერსონალის კვალიფიკაციის ამაღლების მიზნით, საქართველოში და საზღვარგარეთ ჩატარებულია პროფესიული საჭიროებების შესაბამისი კურსები.</w:t>
      </w:r>
    </w:p>
    <w:p w:rsidR="00A81EF3" w:rsidRPr="006A46A9" w:rsidRDefault="00A81EF3" w:rsidP="00C3739E">
      <w:pPr>
        <w:spacing w:after="0" w:line="240" w:lineRule="auto"/>
        <w:jc w:val="both"/>
        <w:rPr>
          <w:rFonts w:ascii="Sylfaen" w:hAnsi="Sylfaen" w:cs="Sylfaen"/>
          <w:lang w:val="ka-GE"/>
        </w:rPr>
      </w:pPr>
    </w:p>
    <w:p w:rsidR="00A81EF3"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lastRenderedPageBreak/>
        <w:t>მიღწეული საბოლოო შედეგის შეფასების ინდიკატორი</w:t>
      </w:r>
    </w:p>
    <w:p w:rsidR="00A81EF3" w:rsidRPr="006A46A9" w:rsidRDefault="00A81EF3" w:rsidP="00C3739E">
      <w:pPr>
        <w:pStyle w:val="Normal0"/>
        <w:jc w:val="both"/>
        <w:rPr>
          <w:rFonts w:ascii="Sylfaen" w:eastAsia="Sylfaen" w:hAnsi="Sylfaen"/>
          <w:sz w:val="22"/>
          <w:szCs w:val="22"/>
          <w:lang w:val="ka-GE"/>
        </w:rPr>
      </w:pPr>
      <w:r w:rsidRPr="006A46A9">
        <w:rPr>
          <w:rFonts w:ascii="Sylfaen" w:eastAsia="Sylfaen" w:hAnsi="Sylfaen"/>
          <w:sz w:val="22"/>
          <w:szCs w:val="22"/>
          <w:lang w:val="ka-GE"/>
        </w:rPr>
        <w:t>1. ინდიკატორის დასახელება - სამაგისტრო საგანმანათლებლო პროგრამების რაოდენობა რომელთაც მოიპოვეს აკრედიტაცია;</w:t>
      </w:r>
    </w:p>
    <w:p w:rsidR="00A81EF3" w:rsidRPr="006A46A9" w:rsidRDefault="00A81EF3" w:rsidP="00C3739E">
      <w:pPr>
        <w:pStyle w:val="Normal0"/>
        <w:jc w:val="both"/>
        <w:rPr>
          <w:rFonts w:ascii="Sylfaen" w:eastAsia="Sylfaen" w:hAnsi="Sylfaen"/>
          <w:sz w:val="22"/>
          <w:szCs w:val="22"/>
          <w:lang w:val="ka-GE"/>
        </w:rPr>
      </w:pPr>
      <w:r w:rsidRPr="006A46A9">
        <w:rPr>
          <w:rFonts w:ascii="Sylfaen" w:eastAsia="Sylfaen" w:hAnsi="Sylfaen"/>
          <w:sz w:val="22"/>
          <w:szCs w:val="22"/>
          <w:lang w:val="ka-GE"/>
        </w:rPr>
        <w:t>საბაზისო მაჩვენებელი - აკრედიტაცია მოპოვებულია 5 საბაკალავრო და 3 სამაგისტრო საგანმანათლებლო პროგრამაზე. მიმდინარეობს სამეცნიერო კონფერენციებისა და კვლევითი საქმიანობის მხარდაჭერა; დისტანციური სწავლების ცენტრის (ADL) განვითარება;</w:t>
      </w:r>
    </w:p>
    <w:p w:rsidR="00A81EF3" w:rsidRPr="006A46A9" w:rsidRDefault="00A81EF3" w:rsidP="00C3739E">
      <w:pPr>
        <w:pStyle w:val="Normal0"/>
        <w:jc w:val="both"/>
        <w:rPr>
          <w:rFonts w:ascii="Sylfaen" w:eastAsia="Sylfaen" w:hAnsi="Sylfaen"/>
          <w:sz w:val="22"/>
          <w:szCs w:val="22"/>
          <w:lang w:val="ka-GE"/>
        </w:rPr>
      </w:pPr>
      <w:r w:rsidRPr="006A46A9">
        <w:rPr>
          <w:rFonts w:ascii="Sylfaen" w:eastAsia="Sylfaen" w:hAnsi="Sylfaen"/>
          <w:sz w:val="22"/>
          <w:szCs w:val="22"/>
          <w:lang w:val="ka-GE"/>
        </w:rPr>
        <w:t xml:space="preserve">მიზნობრივი მაჩვენებელი - მიმდინარეობს აღნიშნული პროგრამების ეროვნულ სტანდარტებთან შესაბამისობის და თანხვედრის უზრუნველყოფა და საჭიროებისამებრ პერიოდული განახლება/აკრედიტაცია. </w:t>
      </w:r>
      <w:bookmarkStart w:id="7" w:name="OLE_LINK6"/>
      <w:bookmarkStart w:id="8" w:name="OLE_LINK7"/>
      <w:r w:rsidRPr="006A46A9">
        <w:rPr>
          <w:rFonts w:ascii="Sylfaen" w:eastAsia="Sylfaen" w:hAnsi="Sylfaen"/>
          <w:sz w:val="22"/>
          <w:szCs w:val="22"/>
          <w:lang w:val="ka-GE"/>
        </w:rPr>
        <w:t xml:space="preserve">დისტანციური სწავლების ცენტრი სრულად დაკომპლექტებულია. </w:t>
      </w:r>
      <w:bookmarkEnd w:id="7"/>
      <w:bookmarkEnd w:id="8"/>
      <w:r w:rsidRPr="006A46A9">
        <w:rPr>
          <w:rFonts w:ascii="Sylfaen" w:eastAsia="Sylfaen" w:hAnsi="Sylfaen"/>
          <w:sz w:val="22"/>
          <w:szCs w:val="22"/>
          <w:lang w:val="ka-GE"/>
        </w:rPr>
        <w:t>შექმნილია ცენტრის კონცეპტუალური ბაზა. ცენტრის თანამშრომლები არიან გადამზადებულნი;</w:t>
      </w:r>
    </w:p>
    <w:p w:rsidR="00A81EF3"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t>მიღწეული საბოლოო შედეგის შეფასების ინდიკატორი</w:t>
      </w:r>
    </w:p>
    <w:p w:rsidR="00A81EF3" w:rsidRPr="006A46A9" w:rsidRDefault="00A81EF3" w:rsidP="00C3739E">
      <w:pPr>
        <w:pStyle w:val="Normal0"/>
        <w:jc w:val="both"/>
        <w:rPr>
          <w:rFonts w:ascii="Sylfaen" w:eastAsia="Sylfaen" w:hAnsi="Sylfaen"/>
          <w:sz w:val="22"/>
          <w:szCs w:val="22"/>
          <w:lang w:val="ka-GE"/>
        </w:rPr>
      </w:pPr>
      <w:r w:rsidRPr="006A46A9">
        <w:rPr>
          <w:rFonts w:ascii="Sylfaen" w:eastAsia="Sylfaen" w:hAnsi="Sylfaen"/>
          <w:sz w:val="22"/>
          <w:szCs w:val="22"/>
          <w:lang w:val="ka-GE"/>
        </w:rPr>
        <w:t>აკრედიტაცია მოპოვებულია 3 საგანმანათლებლო პროგრამაზე;</w:t>
      </w:r>
    </w:p>
    <w:p w:rsidR="00A81EF3" w:rsidRPr="006A46A9" w:rsidRDefault="00A81EF3" w:rsidP="00C3739E">
      <w:pPr>
        <w:pStyle w:val="Normal0"/>
        <w:jc w:val="both"/>
        <w:rPr>
          <w:rFonts w:ascii="Sylfaen" w:eastAsia="Sylfaen" w:hAnsi="Sylfaen"/>
          <w:sz w:val="22"/>
          <w:szCs w:val="22"/>
          <w:lang w:val="ka-GE"/>
        </w:rPr>
      </w:pPr>
      <w:r w:rsidRPr="006A46A9">
        <w:rPr>
          <w:rFonts w:ascii="Sylfaen" w:eastAsia="Sylfaen" w:hAnsi="Sylfaen"/>
          <w:sz w:val="22"/>
          <w:szCs w:val="22"/>
          <w:lang w:val="ka-GE"/>
        </w:rPr>
        <w:t>შეიქმნა და სრულად დაკომპლექტებულია დისტანციური სწავლების (ADL) ცენტრი; შემუშავდა ცენტრის პოლიტიკა, დებულება და ფუნქცია-მოვალეობები; ცენტრის თანამშრომლების პროფესიული გადამზადების ფარგლებში, გადამზადდა ცენტრის 5 თანამშრომელი; ცენტრის მიერ შემუშავდა 9 დისტანციური კურსი.</w:t>
      </w:r>
    </w:p>
    <w:p w:rsidR="00A81EF3" w:rsidRPr="006A46A9" w:rsidRDefault="00A81EF3" w:rsidP="00C3739E">
      <w:pPr>
        <w:pStyle w:val="Normal0"/>
        <w:jc w:val="both"/>
        <w:rPr>
          <w:rFonts w:ascii="Sylfaen" w:eastAsia="Sylfaen" w:hAnsi="Sylfaen"/>
          <w:color w:val="000000"/>
          <w:sz w:val="22"/>
          <w:szCs w:val="22"/>
          <w:lang w:val="ka-GE"/>
        </w:rPr>
      </w:pPr>
    </w:p>
    <w:p w:rsidR="00A81EF3" w:rsidRPr="006A46A9" w:rsidRDefault="00A81EF3"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t>2. ინდიკატორის დასახელება - სპეციალიზებული მოკლე და გრძელვადიანი სასწავლო პროგრამების და კონფერენციების რაოდენობა;</w:t>
      </w:r>
    </w:p>
    <w:p w:rsidR="00A81EF3" w:rsidRPr="006A46A9" w:rsidRDefault="00A81EF3"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t>საბაზისო მაჩვენებელი - 30;</w:t>
      </w:r>
    </w:p>
    <w:p w:rsidR="00A81EF3" w:rsidRPr="006A46A9" w:rsidRDefault="00A81EF3"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t>მიზნობრივი მაჩვენებელი - შენარჩუნებულია საბაზისო მაჩვენებელი;</w:t>
      </w:r>
    </w:p>
    <w:p w:rsidR="00A81EF3"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t>მიღწეული საბოლოო შედეგის შეფასების ინდიკატორი</w:t>
      </w:r>
    </w:p>
    <w:p w:rsidR="00A81EF3" w:rsidRPr="006A46A9" w:rsidRDefault="00A81EF3" w:rsidP="00C3739E">
      <w:pPr>
        <w:spacing w:after="160" w:line="240" w:lineRule="auto"/>
        <w:jc w:val="both"/>
        <w:rPr>
          <w:rFonts w:ascii="Sylfaen" w:hAnsi="Sylfaen"/>
          <w:lang w:val="ka-GE"/>
        </w:rPr>
      </w:pPr>
      <w:r w:rsidRPr="006A46A9">
        <w:rPr>
          <w:rFonts w:ascii="Sylfaen" w:hAnsi="Sylfaen" w:cs="Sylfaen"/>
          <w:lang w:val="ka-GE"/>
        </w:rPr>
        <w:t>ჩატარებულია</w:t>
      </w:r>
      <w:r w:rsidRPr="006A46A9">
        <w:rPr>
          <w:rFonts w:ascii="Sylfaen" w:hAnsi="Sylfaen"/>
          <w:lang w:val="ka-GE"/>
        </w:rPr>
        <w:t xml:space="preserve"> 48 </w:t>
      </w:r>
      <w:r w:rsidRPr="006A46A9">
        <w:rPr>
          <w:rFonts w:ascii="Sylfaen" w:hAnsi="Sylfaen" w:cs="Sylfaen"/>
          <w:lang w:val="ka-GE"/>
        </w:rPr>
        <w:t>სასწავლო</w:t>
      </w:r>
      <w:r w:rsidRPr="006A46A9">
        <w:rPr>
          <w:rFonts w:ascii="Sylfaen" w:hAnsi="Sylfaen"/>
          <w:lang w:val="ka-GE"/>
        </w:rPr>
        <w:t xml:space="preserve"> </w:t>
      </w:r>
      <w:r w:rsidRPr="006A46A9">
        <w:rPr>
          <w:rFonts w:ascii="Sylfaen" w:hAnsi="Sylfaen" w:cs="Sylfaen"/>
          <w:lang w:val="ka-GE"/>
        </w:rPr>
        <w:t>ღონისძიება</w:t>
      </w:r>
      <w:r w:rsidRPr="006A46A9">
        <w:rPr>
          <w:rFonts w:ascii="Sylfaen" w:hAnsi="Sylfaen"/>
          <w:lang w:val="ka-GE"/>
        </w:rPr>
        <w:t xml:space="preserve">, </w:t>
      </w:r>
      <w:r w:rsidRPr="006A46A9">
        <w:rPr>
          <w:rFonts w:ascii="Sylfaen" w:hAnsi="Sylfaen" w:cs="Sylfaen"/>
          <w:lang w:val="ka-GE"/>
        </w:rPr>
        <w:t>მათ</w:t>
      </w:r>
      <w:r w:rsidRPr="006A46A9">
        <w:rPr>
          <w:rFonts w:ascii="Sylfaen" w:hAnsi="Sylfaen"/>
          <w:lang w:val="ka-GE"/>
        </w:rPr>
        <w:t xml:space="preserve"> </w:t>
      </w:r>
      <w:r w:rsidRPr="006A46A9">
        <w:rPr>
          <w:rFonts w:ascii="Sylfaen" w:hAnsi="Sylfaen" w:cs="Sylfaen"/>
          <w:lang w:val="ka-GE"/>
        </w:rPr>
        <w:t>შორის</w:t>
      </w:r>
      <w:r w:rsidRPr="006A46A9">
        <w:rPr>
          <w:rFonts w:ascii="Sylfaen" w:hAnsi="Sylfaen"/>
          <w:lang w:val="ka-GE"/>
        </w:rPr>
        <w:t xml:space="preserve"> 3 </w:t>
      </w:r>
      <w:r w:rsidRPr="006A46A9">
        <w:rPr>
          <w:rFonts w:ascii="Sylfaen" w:hAnsi="Sylfaen" w:cs="Sylfaen"/>
          <w:lang w:val="ka-GE"/>
        </w:rPr>
        <w:t>საერთაშორისო</w:t>
      </w:r>
      <w:r w:rsidRPr="006A46A9">
        <w:rPr>
          <w:rFonts w:ascii="Sylfaen" w:hAnsi="Sylfaen"/>
          <w:lang w:val="ka-GE"/>
        </w:rPr>
        <w:t xml:space="preserve"> </w:t>
      </w:r>
      <w:r w:rsidRPr="006A46A9">
        <w:rPr>
          <w:rFonts w:ascii="Sylfaen" w:hAnsi="Sylfaen" w:cs="Sylfaen"/>
          <w:lang w:val="ka-GE"/>
        </w:rPr>
        <w:t>კურსი</w:t>
      </w:r>
      <w:r w:rsidRPr="006A46A9">
        <w:rPr>
          <w:rFonts w:ascii="Sylfaen" w:hAnsi="Sylfaen"/>
          <w:lang w:val="ka-GE"/>
        </w:rPr>
        <w:t xml:space="preserve"> </w:t>
      </w:r>
      <w:r w:rsidRPr="006A46A9">
        <w:rPr>
          <w:rFonts w:ascii="Sylfaen" w:hAnsi="Sylfaen" w:cs="Sylfaen"/>
          <w:lang w:val="ka-GE"/>
        </w:rPr>
        <w:t>და</w:t>
      </w:r>
      <w:r w:rsidRPr="006A46A9">
        <w:rPr>
          <w:rFonts w:ascii="Sylfaen" w:hAnsi="Sylfaen"/>
          <w:lang w:val="ka-GE"/>
        </w:rPr>
        <w:t xml:space="preserve"> </w:t>
      </w:r>
      <w:r w:rsidRPr="006A46A9">
        <w:rPr>
          <w:rFonts w:ascii="Sylfaen" w:hAnsi="Sylfaen" w:cs="Sylfaen"/>
          <w:lang w:val="ka-GE"/>
        </w:rPr>
        <w:t>გადამზადებულია</w:t>
      </w:r>
      <w:r w:rsidRPr="006A46A9">
        <w:rPr>
          <w:rFonts w:ascii="Sylfaen" w:hAnsi="Sylfaen"/>
          <w:lang w:val="ka-GE"/>
        </w:rPr>
        <w:t xml:space="preserve"> 1029 </w:t>
      </w:r>
      <w:r w:rsidRPr="006A46A9">
        <w:rPr>
          <w:rFonts w:ascii="Sylfaen" w:hAnsi="Sylfaen" w:cs="Sylfaen"/>
          <w:lang w:val="ka-GE"/>
        </w:rPr>
        <w:t>პირი</w:t>
      </w:r>
      <w:r w:rsidRPr="006A46A9">
        <w:rPr>
          <w:rFonts w:ascii="Sylfaen" w:hAnsi="Sylfaen"/>
          <w:lang w:val="ka-GE"/>
        </w:rPr>
        <w:t>.</w:t>
      </w:r>
    </w:p>
    <w:p w:rsidR="00A81EF3" w:rsidRPr="006A46A9" w:rsidRDefault="00A81EF3"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t xml:space="preserve">3. ინდიკატორის დასახელება - საბრძოლო მომზადების ცენტრის ინფრასტრუქტურის მოწყობის მაჩვენებელი; </w:t>
      </w:r>
      <w:r w:rsidRPr="006A46A9">
        <w:rPr>
          <w:rFonts w:ascii="Sylfaen" w:eastAsia="Sylfaen" w:hAnsi="Sylfaen"/>
          <w:color w:val="000000"/>
          <w:sz w:val="22"/>
          <w:szCs w:val="22"/>
          <w:lang w:val="ka-GE"/>
        </w:rPr>
        <w:br/>
        <w:t>საბაზისო მაჩვენებელი - საერთაშორისო მანევრის კაპიტნის საკარიერო კურსი და დამკვირვებელ-მაკონტროლებლის საერთაშორისო კურსები აღიარებულია NATO-LISTED დონეზე. საერთო საჯარისო ცენტრის ქვედანაყოფებში ჩამოყალიბებულია დაგეგმვის, შეფასებისა და დოქტრინების განყოფილებები. JTEC ჩამოყალიბდა შესაბამისი საერთაშორისო სტანდარტების მქონე საბრძოლო მომზადების ცენტრად. მიმდინარეობს სპეციალურ სიმულატორებსა და ვირტუალურ საშუალებებზე პ/შ გადამზადება. JTEC-მა განახორციელა NATO-GEO ერთობლივი სწავლება. გაფორმდა პარტნიორობის ხელშეკრულება JFTC-თან. NATO-ს სტანდარტების მქონე ახალი შენობის მშენებლობა დასრულების ფაზაშია;</w:t>
      </w:r>
    </w:p>
    <w:p w:rsidR="00A81EF3" w:rsidRPr="006A46A9" w:rsidRDefault="00A81EF3"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t>მიზნობრივი მაჩვენებელი - JTEC სრულად უზრუნველყოფილია ქსელური ინფრასტუქტურით და გააჩნია საკუთარი ტექნიკური საშუალებები;</w:t>
      </w:r>
    </w:p>
    <w:p w:rsidR="00A81EF3"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t>მიღწეული საბოლოო შედეგის შეფასების ინდიკატორი</w:t>
      </w:r>
    </w:p>
    <w:p w:rsidR="00A81EF3" w:rsidRPr="006A46A9" w:rsidRDefault="00A81EF3" w:rsidP="00C3739E">
      <w:pPr>
        <w:spacing w:after="0" w:line="240" w:lineRule="auto"/>
        <w:jc w:val="both"/>
        <w:rPr>
          <w:rFonts w:ascii="Sylfaen" w:hAnsi="Sylfaen"/>
          <w:lang w:val="ka-GE"/>
        </w:rPr>
      </w:pPr>
      <w:r w:rsidRPr="006A46A9">
        <w:rPr>
          <w:rFonts w:ascii="Sylfaen" w:hAnsi="Sylfaen"/>
          <w:lang w:val="ka-GE"/>
        </w:rPr>
        <w:t xml:space="preserve">NATO-LISTED </w:t>
      </w:r>
      <w:r w:rsidRPr="006A46A9">
        <w:rPr>
          <w:rFonts w:ascii="Sylfaen" w:hAnsi="Sylfaen" w:cs="Sylfaen"/>
          <w:lang w:val="ka-GE"/>
        </w:rPr>
        <w:t>სტატუსის</w:t>
      </w:r>
      <w:r w:rsidRPr="006A46A9">
        <w:rPr>
          <w:rFonts w:ascii="Sylfaen" w:hAnsi="Sylfaen"/>
          <w:lang w:val="ka-GE"/>
        </w:rPr>
        <w:t xml:space="preserve"> </w:t>
      </w:r>
      <w:r w:rsidRPr="006A46A9">
        <w:rPr>
          <w:rFonts w:ascii="Sylfaen" w:hAnsi="Sylfaen" w:cs="Sylfaen"/>
          <w:lang w:val="ka-GE"/>
        </w:rPr>
        <w:t>მქონე</w:t>
      </w:r>
      <w:r w:rsidRPr="006A46A9">
        <w:rPr>
          <w:rFonts w:ascii="Sylfaen" w:hAnsi="Sylfaen"/>
          <w:lang w:val="ka-GE"/>
        </w:rPr>
        <w:t xml:space="preserve"> </w:t>
      </w:r>
      <w:r w:rsidRPr="006A46A9">
        <w:rPr>
          <w:rFonts w:ascii="Sylfaen" w:hAnsi="Sylfaen" w:cs="Sylfaen"/>
          <w:lang w:val="ka-GE"/>
        </w:rPr>
        <w:t>და</w:t>
      </w:r>
      <w:r w:rsidRPr="006A46A9">
        <w:rPr>
          <w:rFonts w:ascii="Sylfaen" w:hAnsi="Sylfaen"/>
          <w:lang w:val="ka-GE"/>
        </w:rPr>
        <w:t xml:space="preserve"> </w:t>
      </w:r>
      <w:r w:rsidRPr="006A46A9">
        <w:rPr>
          <w:rFonts w:ascii="Sylfaen" w:hAnsi="Sylfaen" w:cs="Sylfaen"/>
          <w:lang w:val="ka-GE"/>
        </w:rPr>
        <w:t>შესაბამის</w:t>
      </w:r>
      <w:r w:rsidRPr="006A46A9">
        <w:rPr>
          <w:rFonts w:ascii="Sylfaen" w:hAnsi="Sylfaen"/>
          <w:lang w:val="ka-GE"/>
        </w:rPr>
        <w:t xml:space="preserve"> </w:t>
      </w:r>
      <w:r w:rsidRPr="006A46A9">
        <w:rPr>
          <w:rFonts w:ascii="Sylfaen" w:hAnsi="Sylfaen" w:cs="Sylfaen"/>
          <w:lang w:val="ka-GE"/>
        </w:rPr>
        <w:t>ელექტრონულ</w:t>
      </w:r>
      <w:r w:rsidRPr="006A46A9">
        <w:rPr>
          <w:rFonts w:ascii="Sylfaen" w:hAnsi="Sylfaen"/>
          <w:lang w:val="ka-GE"/>
        </w:rPr>
        <w:t xml:space="preserve"> </w:t>
      </w:r>
      <w:r w:rsidRPr="006A46A9">
        <w:rPr>
          <w:rFonts w:ascii="Sylfaen" w:hAnsi="Sylfaen" w:cs="Sylfaen"/>
          <w:lang w:val="ka-GE"/>
        </w:rPr>
        <w:t>პორტალებზე</w:t>
      </w:r>
      <w:r w:rsidRPr="006A46A9">
        <w:rPr>
          <w:rFonts w:ascii="Sylfaen" w:hAnsi="Sylfaen"/>
          <w:lang w:val="ka-GE"/>
        </w:rPr>
        <w:t xml:space="preserve"> </w:t>
      </w:r>
      <w:r w:rsidRPr="006A46A9">
        <w:rPr>
          <w:rFonts w:ascii="Sylfaen" w:hAnsi="Sylfaen" w:cs="Sylfaen"/>
          <w:lang w:val="ka-GE"/>
        </w:rPr>
        <w:t>განთავსებულია</w:t>
      </w:r>
      <w:r w:rsidRPr="006A46A9">
        <w:rPr>
          <w:rFonts w:ascii="Sylfaen" w:hAnsi="Sylfaen"/>
          <w:lang w:val="ka-GE"/>
        </w:rPr>
        <w:t xml:space="preserve"> </w:t>
      </w:r>
      <w:r w:rsidRPr="006A46A9">
        <w:rPr>
          <w:rFonts w:ascii="Sylfaen" w:hAnsi="Sylfaen" w:cs="Sylfaen"/>
          <w:lang w:val="ka-GE"/>
        </w:rPr>
        <w:t>სწავლების</w:t>
      </w:r>
      <w:r w:rsidRPr="006A46A9">
        <w:rPr>
          <w:rFonts w:ascii="Sylfaen" w:hAnsi="Sylfaen"/>
          <w:lang w:val="ka-GE"/>
        </w:rPr>
        <w:t xml:space="preserve"> </w:t>
      </w:r>
      <w:r w:rsidRPr="006A46A9">
        <w:rPr>
          <w:rFonts w:ascii="Sylfaen" w:hAnsi="Sylfaen" w:cs="Sylfaen"/>
          <w:lang w:val="ka-GE"/>
        </w:rPr>
        <w:t>დაგეგმვის</w:t>
      </w:r>
      <w:r w:rsidRPr="006A46A9">
        <w:rPr>
          <w:rFonts w:ascii="Sylfaen" w:hAnsi="Sylfaen"/>
          <w:lang w:val="ka-GE"/>
        </w:rPr>
        <w:t xml:space="preserve"> </w:t>
      </w:r>
      <w:r w:rsidRPr="006A46A9">
        <w:rPr>
          <w:rFonts w:ascii="Sylfaen" w:hAnsi="Sylfaen" w:cs="Sylfaen"/>
          <w:lang w:val="ka-GE"/>
        </w:rPr>
        <w:t>კურსი</w:t>
      </w:r>
      <w:r w:rsidRPr="006A46A9">
        <w:rPr>
          <w:rFonts w:ascii="Sylfaen" w:hAnsi="Sylfaen"/>
          <w:lang w:val="ka-GE"/>
        </w:rPr>
        <w:t xml:space="preserve"> (IPPC);</w:t>
      </w:r>
    </w:p>
    <w:p w:rsidR="00A81EF3" w:rsidRPr="006A46A9" w:rsidRDefault="00A81EF3" w:rsidP="00C3739E">
      <w:pPr>
        <w:spacing w:after="0" w:line="240" w:lineRule="auto"/>
        <w:jc w:val="both"/>
        <w:rPr>
          <w:rFonts w:ascii="Sylfaen" w:hAnsi="Sylfaen"/>
          <w:lang w:val="ka-GE"/>
        </w:rPr>
      </w:pPr>
      <w:r w:rsidRPr="006A46A9">
        <w:rPr>
          <w:rFonts w:ascii="Sylfaen" w:hAnsi="Sylfaen" w:cs="Sylfaen"/>
          <w:lang w:val="ka-GE"/>
        </w:rPr>
        <w:t>დასრულებულია</w:t>
      </w:r>
      <w:r w:rsidRPr="006A46A9">
        <w:rPr>
          <w:rFonts w:ascii="Sylfaen" w:hAnsi="Sylfaen"/>
          <w:lang w:val="ka-GE"/>
        </w:rPr>
        <w:t xml:space="preserve"> </w:t>
      </w:r>
      <w:r w:rsidRPr="006A46A9">
        <w:rPr>
          <w:rFonts w:ascii="Sylfaen" w:hAnsi="Sylfaen" w:cs="Sylfaen"/>
          <w:lang w:val="ka-GE"/>
        </w:rPr>
        <w:t>სიმულაციების</w:t>
      </w:r>
      <w:r w:rsidRPr="006A46A9">
        <w:rPr>
          <w:rFonts w:ascii="Sylfaen" w:hAnsi="Sylfaen"/>
          <w:lang w:val="ka-GE"/>
        </w:rPr>
        <w:t xml:space="preserve">, </w:t>
      </w:r>
      <w:r w:rsidRPr="006A46A9">
        <w:rPr>
          <w:rFonts w:ascii="Sylfaen" w:hAnsi="Sylfaen" w:cs="Sylfaen"/>
          <w:lang w:val="ka-GE"/>
        </w:rPr>
        <w:t>კავშირგამბულობისა</w:t>
      </w:r>
      <w:r w:rsidRPr="006A46A9">
        <w:rPr>
          <w:rFonts w:ascii="Sylfaen" w:hAnsi="Sylfaen"/>
          <w:lang w:val="ka-GE"/>
        </w:rPr>
        <w:t xml:space="preserve"> </w:t>
      </w:r>
      <w:r w:rsidRPr="006A46A9">
        <w:rPr>
          <w:rFonts w:ascii="Sylfaen" w:hAnsi="Sylfaen" w:cs="Sylfaen"/>
          <w:lang w:val="ka-GE"/>
        </w:rPr>
        <w:t>და</w:t>
      </w:r>
      <w:r w:rsidRPr="006A46A9">
        <w:rPr>
          <w:rFonts w:ascii="Sylfaen" w:hAnsi="Sylfaen"/>
          <w:lang w:val="ka-GE"/>
        </w:rPr>
        <w:t xml:space="preserve"> </w:t>
      </w:r>
      <w:r w:rsidRPr="006A46A9">
        <w:rPr>
          <w:rFonts w:ascii="Sylfaen" w:hAnsi="Sylfaen" w:cs="Sylfaen"/>
          <w:lang w:val="ka-GE"/>
        </w:rPr>
        <w:t>ინფორმაციული</w:t>
      </w:r>
      <w:r w:rsidRPr="006A46A9">
        <w:rPr>
          <w:rFonts w:ascii="Sylfaen" w:hAnsi="Sylfaen"/>
          <w:lang w:val="ka-GE"/>
        </w:rPr>
        <w:t xml:space="preserve"> </w:t>
      </w:r>
      <w:r w:rsidRPr="006A46A9">
        <w:rPr>
          <w:rFonts w:ascii="Sylfaen" w:hAnsi="Sylfaen" w:cs="Sylfaen"/>
          <w:lang w:val="ka-GE"/>
        </w:rPr>
        <w:t>სისტემების</w:t>
      </w:r>
      <w:r w:rsidRPr="006A46A9">
        <w:rPr>
          <w:rFonts w:ascii="Sylfaen" w:hAnsi="Sylfaen"/>
          <w:lang w:val="ka-GE"/>
        </w:rPr>
        <w:t xml:space="preserve"> </w:t>
      </w:r>
      <w:r w:rsidRPr="006A46A9">
        <w:rPr>
          <w:rFonts w:ascii="Sylfaen" w:hAnsi="Sylfaen" w:cs="Sylfaen"/>
          <w:lang w:val="ka-GE"/>
        </w:rPr>
        <w:t>ცენტრის</w:t>
      </w:r>
      <w:r w:rsidRPr="006A46A9">
        <w:rPr>
          <w:rFonts w:ascii="Sylfaen" w:hAnsi="Sylfaen"/>
          <w:lang w:val="ka-GE"/>
        </w:rPr>
        <w:t xml:space="preserve"> (SCISC) </w:t>
      </w:r>
      <w:r w:rsidRPr="006A46A9">
        <w:rPr>
          <w:rFonts w:ascii="Sylfaen" w:hAnsi="Sylfaen" w:cs="Sylfaen"/>
          <w:lang w:val="ka-GE"/>
        </w:rPr>
        <w:t>შენობის</w:t>
      </w:r>
      <w:r w:rsidRPr="006A46A9">
        <w:rPr>
          <w:rFonts w:ascii="Sylfaen" w:hAnsi="Sylfaen"/>
          <w:lang w:val="ka-GE"/>
        </w:rPr>
        <w:t xml:space="preserve"> </w:t>
      </w:r>
      <w:r w:rsidRPr="006A46A9">
        <w:rPr>
          <w:rFonts w:ascii="Sylfaen" w:hAnsi="Sylfaen" w:cs="Sylfaen"/>
          <w:lang w:val="ka-GE"/>
        </w:rPr>
        <w:t>მშენებლობა</w:t>
      </w:r>
      <w:r w:rsidRPr="006A46A9">
        <w:rPr>
          <w:rFonts w:ascii="Sylfaen" w:hAnsi="Sylfaen"/>
          <w:lang w:val="ka-GE"/>
        </w:rPr>
        <w:t xml:space="preserve">, </w:t>
      </w:r>
      <w:r w:rsidRPr="006A46A9">
        <w:rPr>
          <w:rFonts w:ascii="Sylfaen" w:hAnsi="Sylfaen" w:cs="Sylfaen"/>
          <w:lang w:val="ka-GE"/>
        </w:rPr>
        <w:t>რომელიც</w:t>
      </w:r>
      <w:r w:rsidRPr="006A46A9">
        <w:rPr>
          <w:rFonts w:ascii="Sylfaen" w:hAnsi="Sylfaen"/>
          <w:lang w:val="ka-GE"/>
        </w:rPr>
        <w:t xml:space="preserve"> </w:t>
      </w:r>
      <w:r w:rsidRPr="006A46A9">
        <w:rPr>
          <w:rFonts w:ascii="Sylfaen" w:hAnsi="Sylfaen" w:cs="Sylfaen"/>
          <w:lang w:val="ka-GE"/>
        </w:rPr>
        <w:t>ნაწილობრივ</w:t>
      </w:r>
      <w:r w:rsidRPr="006A46A9">
        <w:rPr>
          <w:rFonts w:ascii="Sylfaen" w:hAnsi="Sylfaen"/>
          <w:lang w:val="ka-GE"/>
        </w:rPr>
        <w:t xml:space="preserve"> </w:t>
      </w:r>
      <w:r w:rsidRPr="006A46A9">
        <w:rPr>
          <w:rFonts w:ascii="Sylfaen" w:hAnsi="Sylfaen" w:cs="Sylfaen"/>
          <w:lang w:val="ka-GE"/>
        </w:rPr>
        <w:t>აღჭურვილია</w:t>
      </w:r>
      <w:r w:rsidRPr="006A46A9">
        <w:rPr>
          <w:rFonts w:ascii="Sylfaen" w:hAnsi="Sylfaen"/>
          <w:lang w:val="ka-GE"/>
        </w:rPr>
        <w:t xml:space="preserve"> </w:t>
      </w:r>
      <w:r w:rsidRPr="006A46A9">
        <w:rPr>
          <w:rFonts w:ascii="Sylfaen" w:hAnsi="Sylfaen" w:cs="Sylfaen"/>
          <w:lang w:val="ka-GE"/>
        </w:rPr>
        <w:t>ქსელური</w:t>
      </w:r>
      <w:r w:rsidRPr="006A46A9">
        <w:rPr>
          <w:rFonts w:ascii="Sylfaen" w:hAnsi="Sylfaen"/>
          <w:lang w:val="ka-GE"/>
        </w:rPr>
        <w:t xml:space="preserve"> </w:t>
      </w:r>
      <w:r w:rsidRPr="006A46A9">
        <w:rPr>
          <w:rFonts w:ascii="Sylfaen" w:hAnsi="Sylfaen" w:cs="Sylfaen"/>
          <w:lang w:val="ka-GE"/>
        </w:rPr>
        <w:t>ინფრასტრუქტურით</w:t>
      </w:r>
      <w:r w:rsidRPr="006A46A9">
        <w:rPr>
          <w:rFonts w:ascii="Sylfaen" w:hAnsi="Sylfaen"/>
          <w:lang w:val="ka-GE"/>
        </w:rPr>
        <w:t>;</w:t>
      </w:r>
    </w:p>
    <w:p w:rsidR="00A81EF3" w:rsidRPr="006A46A9" w:rsidRDefault="00A81EF3" w:rsidP="00C3739E">
      <w:pPr>
        <w:spacing w:after="0" w:line="240" w:lineRule="auto"/>
        <w:jc w:val="both"/>
        <w:rPr>
          <w:rFonts w:ascii="Sylfaen" w:hAnsi="Sylfaen"/>
          <w:lang w:val="ka-GE"/>
        </w:rPr>
      </w:pPr>
      <w:r w:rsidRPr="006A46A9">
        <w:rPr>
          <w:rFonts w:ascii="Sylfaen" w:hAnsi="Sylfaen" w:cs="Sylfaen"/>
          <w:lang w:val="ka-GE"/>
        </w:rPr>
        <w:lastRenderedPageBreak/>
        <w:t>დაგეგმილი</w:t>
      </w:r>
      <w:r w:rsidRPr="006A46A9">
        <w:rPr>
          <w:rFonts w:ascii="Sylfaen" w:hAnsi="Sylfaen"/>
          <w:lang w:val="ka-GE"/>
        </w:rPr>
        <w:t xml:space="preserve"> 5 </w:t>
      </w:r>
      <w:r w:rsidRPr="006A46A9">
        <w:rPr>
          <w:rFonts w:ascii="Sylfaen" w:hAnsi="Sylfaen" w:cs="Sylfaen"/>
          <w:lang w:val="ka-GE"/>
        </w:rPr>
        <w:t>ანძიდან</w:t>
      </w:r>
      <w:r w:rsidRPr="006A46A9">
        <w:rPr>
          <w:rFonts w:ascii="Sylfaen" w:hAnsi="Sylfaen"/>
          <w:lang w:val="ka-GE"/>
        </w:rPr>
        <w:t xml:space="preserve"> </w:t>
      </w:r>
      <w:r w:rsidRPr="006A46A9">
        <w:rPr>
          <w:rFonts w:ascii="Sylfaen" w:hAnsi="Sylfaen" w:cs="Sylfaen"/>
          <w:lang w:val="ka-GE"/>
        </w:rPr>
        <w:t>დამონტაჟებულია</w:t>
      </w:r>
      <w:r w:rsidRPr="006A46A9">
        <w:rPr>
          <w:rFonts w:ascii="Sylfaen" w:hAnsi="Sylfaen"/>
          <w:lang w:val="ka-GE"/>
        </w:rPr>
        <w:t xml:space="preserve"> 4 </w:t>
      </w:r>
      <w:r w:rsidRPr="006A46A9">
        <w:rPr>
          <w:rFonts w:ascii="Sylfaen" w:hAnsi="Sylfaen" w:cs="Sylfaen"/>
          <w:lang w:val="ka-GE"/>
        </w:rPr>
        <w:t>ანძა</w:t>
      </w:r>
      <w:r w:rsidRPr="006A46A9">
        <w:rPr>
          <w:rFonts w:ascii="Sylfaen" w:hAnsi="Sylfaen"/>
          <w:lang w:val="ka-GE"/>
        </w:rPr>
        <w:t>; CUBIC-</w:t>
      </w:r>
      <w:r w:rsidRPr="006A46A9">
        <w:rPr>
          <w:rFonts w:ascii="Sylfaen" w:hAnsi="Sylfaen" w:cs="Sylfaen"/>
          <w:lang w:val="ka-GE"/>
        </w:rPr>
        <w:t>ის</w:t>
      </w:r>
      <w:r w:rsidRPr="006A46A9">
        <w:rPr>
          <w:rFonts w:ascii="Sylfaen" w:hAnsi="Sylfaen"/>
          <w:lang w:val="ka-GE"/>
        </w:rPr>
        <w:t xml:space="preserve"> </w:t>
      </w:r>
      <w:r w:rsidRPr="006A46A9">
        <w:rPr>
          <w:rFonts w:ascii="Sylfaen" w:hAnsi="Sylfaen" w:cs="Sylfaen"/>
          <w:lang w:val="ka-GE"/>
        </w:rPr>
        <w:t>ჯგუფის</w:t>
      </w:r>
      <w:r w:rsidRPr="006A46A9">
        <w:rPr>
          <w:rFonts w:ascii="Sylfaen" w:hAnsi="Sylfaen"/>
          <w:lang w:val="ka-GE"/>
        </w:rPr>
        <w:t xml:space="preserve"> </w:t>
      </w:r>
      <w:r w:rsidRPr="006A46A9">
        <w:rPr>
          <w:rFonts w:ascii="Sylfaen" w:hAnsi="Sylfaen" w:cs="Sylfaen"/>
          <w:lang w:val="ka-GE"/>
        </w:rPr>
        <w:t>მიერ</w:t>
      </w:r>
      <w:r w:rsidRPr="006A46A9">
        <w:rPr>
          <w:rFonts w:ascii="Sylfaen" w:hAnsi="Sylfaen"/>
          <w:lang w:val="ka-GE"/>
        </w:rPr>
        <w:t xml:space="preserve"> </w:t>
      </w:r>
      <w:r w:rsidRPr="006A46A9">
        <w:rPr>
          <w:rFonts w:ascii="Sylfaen" w:hAnsi="Sylfaen" w:cs="Sylfaen"/>
          <w:lang w:val="ka-GE"/>
        </w:rPr>
        <w:t>შეფასებული</w:t>
      </w:r>
      <w:r w:rsidRPr="006A46A9">
        <w:rPr>
          <w:rFonts w:ascii="Sylfaen" w:hAnsi="Sylfaen"/>
          <w:lang w:val="ka-GE"/>
        </w:rPr>
        <w:t xml:space="preserve"> </w:t>
      </w:r>
      <w:r w:rsidRPr="006A46A9">
        <w:rPr>
          <w:rFonts w:ascii="Sylfaen" w:hAnsi="Sylfaen" w:cs="Sylfaen"/>
          <w:lang w:val="ka-GE"/>
        </w:rPr>
        <w:t>თავდაცვის</w:t>
      </w:r>
      <w:r w:rsidRPr="006A46A9">
        <w:rPr>
          <w:rFonts w:ascii="Sylfaen" w:hAnsi="Sylfaen"/>
          <w:lang w:val="ka-GE"/>
        </w:rPr>
        <w:t xml:space="preserve"> </w:t>
      </w:r>
      <w:r w:rsidRPr="006A46A9">
        <w:rPr>
          <w:rFonts w:ascii="Sylfaen" w:hAnsi="Sylfaen" w:cs="Sylfaen"/>
          <w:lang w:val="ka-GE"/>
        </w:rPr>
        <w:t>ძალების</w:t>
      </w:r>
      <w:r w:rsidRPr="006A46A9">
        <w:rPr>
          <w:rFonts w:ascii="Sylfaen" w:hAnsi="Sylfaen"/>
          <w:lang w:val="ka-GE"/>
        </w:rPr>
        <w:t xml:space="preserve"> </w:t>
      </w:r>
      <w:r w:rsidRPr="006A46A9">
        <w:rPr>
          <w:rFonts w:ascii="Sylfaen" w:hAnsi="Sylfaen" w:cs="Sylfaen"/>
          <w:lang w:val="ka-GE"/>
        </w:rPr>
        <w:t>შემადგენლობაში</w:t>
      </w:r>
      <w:r w:rsidRPr="006A46A9">
        <w:rPr>
          <w:rFonts w:ascii="Sylfaen" w:hAnsi="Sylfaen"/>
          <w:lang w:val="ka-GE"/>
        </w:rPr>
        <w:t xml:space="preserve"> </w:t>
      </w:r>
      <w:r w:rsidRPr="006A46A9">
        <w:rPr>
          <w:rFonts w:ascii="Sylfaen" w:hAnsi="Sylfaen" w:cs="Sylfaen"/>
          <w:lang w:val="ka-GE"/>
        </w:rPr>
        <w:t>არსებული</w:t>
      </w:r>
      <w:r w:rsidRPr="006A46A9">
        <w:rPr>
          <w:rFonts w:ascii="Sylfaen" w:hAnsi="Sylfaen"/>
          <w:lang w:val="ka-GE"/>
        </w:rPr>
        <w:t xml:space="preserve"> </w:t>
      </w:r>
      <w:r w:rsidRPr="006A46A9">
        <w:rPr>
          <w:rFonts w:ascii="Sylfaen" w:hAnsi="Sylfaen" w:cs="Sylfaen"/>
          <w:lang w:val="ka-GE"/>
        </w:rPr>
        <w:t>საწვრთნელი</w:t>
      </w:r>
      <w:r w:rsidRPr="006A46A9">
        <w:rPr>
          <w:rFonts w:ascii="Sylfaen" w:hAnsi="Sylfaen"/>
          <w:lang w:val="ka-GE"/>
        </w:rPr>
        <w:t xml:space="preserve"> </w:t>
      </w:r>
      <w:r w:rsidRPr="006A46A9">
        <w:rPr>
          <w:rFonts w:ascii="Sylfaen" w:hAnsi="Sylfaen" w:cs="Sylfaen"/>
          <w:lang w:val="ka-GE"/>
        </w:rPr>
        <w:t>არეალი</w:t>
      </w:r>
      <w:r w:rsidRPr="006A46A9">
        <w:rPr>
          <w:rFonts w:ascii="Sylfaen" w:hAnsi="Sylfaen"/>
          <w:lang w:val="ka-GE"/>
        </w:rPr>
        <w:t xml:space="preserve"> </w:t>
      </w:r>
      <w:r w:rsidRPr="006A46A9">
        <w:rPr>
          <w:rFonts w:ascii="Sylfaen" w:hAnsi="Sylfaen" w:cs="Sylfaen"/>
          <w:lang w:val="ka-GE"/>
        </w:rPr>
        <w:t>და</w:t>
      </w:r>
      <w:r w:rsidRPr="006A46A9">
        <w:rPr>
          <w:rFonts w:ascii="Sylfaen" w:hAnsi="Sylfaen"/>
          <w:lang w:val="ka-GE"/>
        </w:rPr>
        <w:t xml:space="preserve"> </w:t>
      </w:r>
      <w:r w:rsidRPr="006A46A9">
        <w:rPr>
          <w:rFonts w:ascii="Sylfaen" w:hAnsi="Sylfaen" w:cs="Sylfaen"/>
          <w:lang w:val="ka-GE"/>
        </w:rPr>
        <w:t>შეკეთებული</w:t>
      </w:r>
      <w:r w:rsidRPr="006A46A9">
        <w:rPr>
          <w:rFonts w:ascii="Sylfaen" w:hAnsi="Sylfaen"/>
          <w:lang w:val="ka-GE"/>
        </w:rPr>
        <w:t xml:space="preserve"> </w:t>
      </w:r>
      <w:r w:rsidRPr="006A46A9">
        <w:rPr>
          <w:rFonts w:ascii="Sylfaen" w:hAnsi="Sylfaen" w:cs="Sylfaen"/>
          <w:lang w:val="ka-GE"/>
        </w:rPr>
        <w:t>დაზიანებული</w:t>
      </w:r>
      <w:r w:rsidRPr="006A46A9">
        <w:rPr>
          <w:rFonts w:ascii="Sylfaen" w:hAnsi="Sylfaen"/>
          <w:lang w:val="ka-GE"/>
        </w:rPr>
        <w:t xml:space="preserve"> MILES </w:t>
      </w:r>
      <w:r w:rsidRPr="006A46A9">
        <w:rPr>
          <w:rFonts w:ascii="Sylfaen" w:hAnsi="Sylfaen" w:cs="Sylfaen"/>
          <w:lang w:val="ka-GE"/>
        </w:rPr>
        <w:t>აღჭურვილობა</w:t>
      </w:r>
      <w:r w:rsidRPr="006A46A9">
        <w:rPr>
          <w:rFonts w:ascii="Sylfaen" w:hAnsi="Sylfaen"/>
          <w:lang w:val="ka-GE"/>
        </w:rPr>
        <w:t>;</w:t>
      </w:r>
    </w:p>
    <w:p w:rsidR="00A81EF3" w:rsidRPr="006A46A9" w:rsidRDefault="00A81EF3" w:rsidP="00C3739E">
      <w:pPr>
        <w:spacing w:after="0" w:line="240" w:lineRule="auto"/>
        <w:jc w:val="both"/>
        <w:rPr>
          <w:rFonts w:ascii="Sylfaen" w:hAnsi="Sylfaen"/>
          <w:lang w:val="ka-GE"/>
        </w:rPr>
      </w:pPr>
      <w:r w:rsidRPr="006A46A9">
        <w:rPr>
          <w:rFonts w:ascii="Sylfaen" w:hAnsi="Sylfaen" w:cs="Sylfaen"/>
          <w:lang w:val="ka-GE"/>
        </w:rPr>
        <w:t>ჩატარდა</w:t>
      </w:r>
      <w:r w:rsidRPr="006A46A9">
        <w:rPr>
          <w:rFonts w:ascii="Sylfaen" w:hAnsi="Sylfaen"/>
          <w:lang w:val="ka-GE"/>
        </w:rPr>
        <w:t xml:space="preserve"> 9 </w:t>
      </w:r>
      <w:r w:rsidRPr="006A46A9">
        <w:rPr>
          <w:rFonts w:ascii="Sylfaen" w:hAnsi="Sylfaen" w:cs="Sylfaen"/>
          <w:lang w:val="ka-GE"/>
        </w:rPr>
        <w:t>საერთაშორისო</w:t>
      </w:r>
      <w:r w:rsidRPr="006A46A9">
        <w:rPr>
          <w:rFonts w:ascii="Sylfaen" w:hAnsi="Sylfaen"/>
          <w:lang w:val="ka-GE"/>
        </w:rPr>
        <w:t xml:space="preserve"> </w:t>
      </w:r>
      <w:r w:rsidRPr="006A46A9">
        <w:rPr>
          <w:rFonts w:ascii="Sylfaen" w:hAnsi="Sylfaen" w:cs="Sylfaen"/>
          <w:lang w:val="ka-GE"/>
        </w:rPr>
        <w:t>კურსი</w:t>
      </w:r>
      <w:r w:rsidRPr="006A46A9">
        <w:rPr>
          <w:rFonts w:ascii="Sylfaen" w:hAnsi="Sylfaen"/>
          <w:lang w:val="ka-GE"/>
        </w:rPr>
        <w:t xml:space="preserve">; JTEC </w:t>
      </w:r>
      <w:r w:rsidRPr="006A46A9">
        <w:rPr>
          <w:rFonts w:ascii="Sylfaen" w:hAnsi="Sylfaen" w:cs="Sylfaen"/>
          <w:lang w:val="ka-GE"/>
        </w:rPr>
        <w:t>დამკვირვებელ</w:t>
      </w:r>
      <w:r w:rsidRPr="006A46A9">
        <w:rPr>
          <w:rFonts w:ascii="Sylfaen" w:hAnsi="Sylfaen"/>
          <w:lang w:val="ka-GE"/>
        </w:rPr>
        <w:t>-</w:t>
      </w:r>
      <w:r w:rsidRPr="006A46A9">
        <w:rPr>
          <w:rFonts w:ascii="Sylfaen" w:hAnsi="Sylfaen" w:cs="Sylfaen"/>
          <w:lang w:val="ka-GE"/>
        </w:rPr>
        <w:t>მაკონტროლებლებმა</w:t>
      </w:r>
      <w:r w:rsidRPr="006A46A9">
        <w:rPr>
          <w:rFonts w:ascii="Sylfaen" w:hAnsi="Sylfaen"/>
          <w:lang w:val="ka-GE"/>
        </w:rPr>
        <w:t xml:space="preserve"> (88</w:t>
      </w:r>
      <w:r w:rsidRPr="006A46A9">
        <w:rPr>
          <w:rFonts w:ascii="Sylfaen" w:hAnsi="Sylfaen" w:cs="Sylfaen"/>
          <w:lang w:val="ka-GE"/>
        </w:rPr>
        <w:t>ს</w:t>
      </w:r>
      <w:r w:rsidRPr="006A46A9">
        <w:rPr>
          <w:rFonts w:ascii="Sylfaen" w:hAnsi="Sylfaen"/>
          <w:lang w:val="ka-GE"/>
        </w:rPr>
        <w:t>/</w:t>
      </w:r>
      <w:r w:rsidRPr="006A46A9">
        <w:rPr>
          <w:rFonts w:ascii="Sylfaen" w:hAnsi="Sylfaen" w:cs="Sylfaen"/>
          <w:lang w:val="ka-GE"/>
        </w:rPr>
        <w:t>მ</w:t>
      </w:r>
      <w:r w:rsidRPr="006A46A9">
        <w:rPr>
          <w:rFonts w:ascii="Sylfaen" w:hAnsi="Sylfaen"/>
          <w:lang w:val="ka-GE"/>
        </w:rPr>
        <w:t xml:space="preserve">) </w:t>
      </w:r>
      <w:r w:rsidRPr="006A46A9">
        <w:rPr>
          <w:rFonts w:ascii="Sylfaen" w:hAnsi="Sylfaen" w:cs="Sylfaen"/>
          <w:lang w:val="ka-GE"/>
        </w:rPr>
        <w:t>მონაწილეობა</w:t>
      </w:r>
      <w:r w:rsidRPr="006A46A9">
        <w:rPr>
          <w:rFonts w:ascii="Sylfaen" w:hAnsi="Sylfaen"/>
          <w:lang w:val="ka-GE"/>
        </w:rPr>
        <w:t xml:space="preserve"> </w:t>
      </w:r>
      <w:r w:rsidRPr="006A46A9">
        <w:rPr>
          <w:rFonts w:ascii="Sylfaen" w:hAnsi="Sylfaen" w:cs="Sylfaen"/>
          <w:lang w:val="ka-GE"/>
        </w:rPr>
        <w:t>მიიღეს</w:t>
      </w:r>
      <w:r w:rsidRPr="006A46A9">
        <w:rPr>
          <w:rFonts w:ascii="Sylfaen" w:hAnsi="Sylfaen"/>
          <w:lang w:val="ka-GE"/>
        </w:rPr>
        <w:t xml:space="preserve"> </w:t>
      </w:r>
      <w:r w:rsidRPr="006A46A9">
        <w:rPr>
          <w:rFonts w:ascii="Sylfaen" w:hAnsi="Sylfaen" w:cs="Sylfaen"/>
          <w:lang w:val="ka-GE"/>
        </w:rPr>
        <w:t>საქართველოში</w:t>
      </w:r>
      <w:r w:rsidRPr="006A46A9">
        <w:rPr>
          <w:rFonts w:ascii="Sylfaen" w:hAnsi="Sylfaen"/>
          <w:lang w:val="ka-GE"/>
        </w:rPr>
        <w:t xml:space="preserve"> </w:t>
      </w:r>
      <w:r w:rsidRPr="006A46A9">
        <w:rPr>
          <w:rFonts w:ascii="Sylfaen" w:hAnsi="Sylfaen" w:cs="Sylfaen"/>
          <w:lang w:val="ka-GE"/>
        </w:rPr>
        <w:t>და</w:t>
      </w:r>
      <w:r w:rsidRPr="006A46A9">
        <w:rPr>
          <w:rFonts w:ascii="Sylfaen" w:hAnsi="Sylfaen"/>
          <w:lang w:val="ka-GE"/>
        </w:rPr>
        <w:t xml:space="preserve"> </w:t>
      </w:r>
      <w:r w:rsidRPr="006A46A9">
        <w:rPr>
          <w:rFonts w:ascii="Sylfaen" w:hAnsi="Sylfaen" w:cs="Sylfaen"/>
          <w:lang w:val="ka-GE"/>
        </w:rPr>
        <w:t>საზღვარგარეთ</w:t>
      </w:r>
      <w:r w:rsidRPr="006A46A9">
        <w:rPr>
          <w:rFonts w:ascii="Sylfaen" w:hAnsi="Sylfaen"/>
          <w:lang w:val="ka-GE"/>
        </w:rPr>
        <w:t xml:space="preserve"> </w:t>
      </w:r>
      <w:r w:rsidRPr="006A46A9">
        <w:rPr>
          <w:rFonts w:ascii="Sylfaen" w:hAnsi="Sylfaen" w:cs="Sylfaen"/>
          <w:lang w:val="ka-GE"/>
        </w:rPr>
        <w:t>დაგეგმილ</w:t>
      </w:r>
      <w:r w:rsidRPr="006A46A9">
        <w:rPr>
          <w:rFonts w:ascii="Sylfaen" w:hAnsi="Sylfaen"/>
          <w:lang w:val="ka-GE"/>
        </w:rPr>
        <w:t xml:space="preserve"> </w:t>
      </w:r>
      <w:r w:rsidRPr="006A46A9">
        <w:rPr>
          <w:rFonts w:ascii="Sylfaen" w:hAnsi="Sylfaen" w:cs="Sylfaen"/>
          <w:lang w:val="ka-GE"/>
        </w:rPr>
        <w:t>სწავლებაში</w:t>
      </w:r>
      <w:r w:rsidRPr="006A46A9">
        <w:rPr>
          <w:rFonts w:ascii="Sylfaen" w:hAnsi="Sylfaen"/>
          <w:lang w:val="ka-GE"/>
        </w:rPr>
        <w:t>.</w:t>
      </w:r>
    </w:p>
    <w:p w:rsidR="00A81EF3" w:rsidRPr="006A46A9" w:rsidRDefault="00A81EF3"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br/>
        <w:t>4. ინდიკატორის დასახელება - სამოქალაქო პერსონალი და სამხედრო მოსამსახურეების რაოდენობა, რომელთაც აიმაღლეს კვალიფიკაცია;</w:t>
      </w:r>
    </w:p>
    <w:p w:rsidR="00A81EF3" w:rsidRPr="006A46A9" w:rsidRDefault="00A81EF3"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t xml:space="preserve">საბაზისო მაჩვენებელი - წლის განმავლობაში 207 გადამზადებული სამოქალაქო პირი; სამხედრო მოსამსახურეები: საზღვარგარეთ 200 ღონისძიებამდე, საქართველოში 200 ღონისძიებამდე წლის განმავლობაში; </w:t>
      </w:r>
      <w:r w:rsidRPr="006A46A9">
        <w:rPr>
          <w:rFonts w:ascii="Sylfaen" w:eastAsia="Sylfaen" w:hAnsi="Sylfaen"/>
          <w:color w:val="000000"/>
          <w:sz w:val="22"/>
          <w:szCs w:val="22"/>
          <w:lang w:val="ka-GE"/>
        </w:rPr>
        <w:br/>
        <w:t>მიზნობრივი მაჩვენებელი - საბაზისო მაჩვენებლის შენარჩუნება;</w:t>
      </w:r>
    </w:p>
    <w:p w:rsidR="00A81EF3"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t>მიღწეული საბოლოო შედეგის შეფასების ინდიკატორი</w:t>
      </w:r>
    </w:p>
    <w:p w:rsidR="00A81EF3" w:rsidRPr="006A46A9" w:rsidRDefault="00A81EF3" w:rsidP="00C3739E">
      <w:pPr>
        <w:spacing w:after="160" w:line="240" w:lineRule="auto"/>
        <w:jc w:val="both"/>
        <w:rPr>
          <w:rFonts w:ascii="Sylfaen" w:hAnsi="Sylfaen"/>
          <w:lang w:val="ka-GE"/>
        </w:rPr>
      </w:pPr>
      <w:r w:rsidRPr="006A46A9">
        <w:rPr>
          <w:rFonts w:ascii="Sylfaen" w:hAnsi="Sylfaen" w:cs="Sylfaen"/>
          <w:lang w:val="ka-GE"/>
        </w:rPr>
        <w:t>ჩატარდა</w:t>
      </w:r>
      <w:r w:rsidRPr="006A46A9">
        <w:rPr>
          <w:rFonts w:ascii="Sylfaen" w:hAnsi="Sylfaen"/>
          <w:lang w:val="ka-GE"/>
        </w:rPr>
        <w:t xml:space="preserve"> 200 </w:t>
      </w:r>
      <w:r w:rsidRPr="006A46A9">
        <w:rPr>
          <w:rFonts w:ascii="Sylfaen" w:hAnsi="Sylfaen" w:cs="Sylfaen"/>
          <w:lang w:val="ka-GE"/>
        </w:rPr>
        <w:t>კურსი</w:t>
      </w:r>
      <w:r w:rsidRPr="006A46A9">
        <w:rPr>
          <w:rFonts w:ascii="Sylfaen" w:hAnsi="Sylfaen"/>
          <w:lang w:val="ka-GE"/>
        </w:rPr>
        <w:t xml:space="preserve"> </w:t>
      </w:r>
      <w:r w:rsidRPr="006A46A9">
        <w:rPr>
          <w:rFonts w:ascii="Sylfaen" w:hAnsi="Sylfaen" w:cs="Sylfaen"/>
          <w:lang w:val="ka-GE"/>
        </w:rPr>
        <w:t>და</w:t>
      </w:r>
      <w:r w:rsidRPr="006A46A9">
        <w:rPr>
          <w:rFonts w:ascii="Sylfaen" w:hAnsi="Sylfaen"/>
          <w:lang w:val="ka-GE"/>
        </w:rPr>
        <w:t xml:space="preserve"> </w:t>
      </w:r>
      <w:r w:rsidRPr="006A46A9">
        <w:rPr>
          <w:rFonts w:ascii="Sylfaen" w:hAnsi="Sylfaen" w:cs="Sylfaen"/>
          <w:lang w:val="ka-GE"/>
        </w:rPr>
        <w:t>მომზადდა</w:t>
      </w:r>
      <w:r w:rsidRPr="006A46A9">
        <w:rPr>
          <w:rFonts w:ascii="Sylfaen" w:hAnsi="Sylfaen"/>
          <w:lang w:val="ka-GE"/>
        </w:rPr>
        <w:t>/</w:t>
      </w:r>
      <w:r w:rsidRPr="006A46A9">
        <w:rPr>
          <w:rFonts w:ascii="Sylfaen" w:hAnsi="Sylfaen" w:cs="Sylfaen"/>
          <w:lang w:val="ka-GE"/>
        </w:rPr>
        <w:t>გადამზადდა</w:t>
      </w:r>
      <w:r w:rsidRPr="006A46A9">
        <w:rPr>
          <w:rFonts w:ascii="Sylfaen" w:hAnsi="Sylfaen"/>
          <w:lang w:val="ka-GE"/>
        </w:rPr>
        <w:t xml:space="preserve"> 2 185 </w:t>
      </w:r>
      <w:r w:rsidRPr="006A46A9">
        <w:rPr>
          <w:rFonts w:ascii="Sylfaen" w:hAnsi="Sylfaen" w:cs="Sylfaen"/>
          <w:lang w:val="ka-GE"/>
        </w:rPr>
        <w:t>პირი</w:t>
      </w:r>
      <w:r w:rsidRPr="006A46A9">
        <w:rPr>
          <w:rFonts w:ascii="Sylfaen" w:hAnsi="Sylfaen"/>
          <w:lang w:val="ka-GE"/>
        </w:rPr>
        <w:t xml:space="preserve">; </w:t>
      </w:r>
      <w:r w:rsidRPr="006A46A9">
        <w:rPr>
          <w:rFonts w:ascii="Sylfaen" w:hAnsi="Sylfaen" w:cs="Sylfaen"/>
          <w:lang w:val="ka-GE"/>
        </w:rPr>
        <w:t>ქვეყნის</w:t>
      </w:r>
      <w:r w:rsidRPr="006A46A9">
        <w:rPr>
          <w:rFonts w:ascii="Sylfaen" w:hAnsi="Sylfaen"/>
          <w:lang w:val="ka-GE"/>
        </w:rPr>
        <w:t xml:space="preserve"> </w:t>
      </w:r>
      <w:r w:rsidRPr="006A46A9">
        <w:rPr>
          <w:rFonts w:ascii="Sylfaen" w:hAnsi="Sylfaen" w:cs="Sylfaen"/>
          <w:lang w:val="ka-GE"/>
        </w:rPr>
        <w:t>გარეთ</w:t>
      </w:r>
      <w:r w:rsidRPr="006A46A9">
        <w:rPr>
          <w:rFonts w:ascii="Sylfaen" w:hAnsi="Sylfaen"/>
          <w:lang w:val="ka-GE"/>
        </w:rPr>
        <w:t xml:space="preserve"> </w:t>
      </w:r>
      <w:r w:rsidRPr="006A46A9">
        <w:rPr>
          <w:rFonts w:ascii="Sylfaen" w:hAnsi="Sylfaen" w:cs="Sylfaen"/>
          <w:lang w:val="ka-GE"/>
        </w:rPr>
        <w:t>განხორციელდა</w:t>
      </w:r>
      <w:r w:rsidRPr="006A46A9">
        <w:rPr>
          <w:rFonts w:ascii="Sylfaen" w:hAnsi="Sylfaen"/>
          <w:lang w:val="ka-GE"/>
        </w:rPr>
        <w:t xml:space="preserve"> 330 </w:t>
      </w:r>
      <w:r w:rsidRPr="006A46A9">
        <w:rPr>
          <w:rFonts w:ascii="Sylfaen" w:hAnsi="Sylfaen" w:cs="Sylfaen"/>
          <w:lang w:val="ka-GE"/>
        </w:rPr>
        <w:t>კურსი</w:t>
      </w:r>
      <w:r w:rsidRPr="006A46A9">
        <w:rPr>
          <w:rFonts w:ascii="Sylfaen" w:hAnsi="Sylfaen"/>
          <w:lang w:val="ka-GE"/>
        </w:rPr>
        <w:t xml:space="preserve"> </w:t>
      </w:r>
      <w:r w:rsidRPr="006A46A9">
        <w:rPr>
          <w:rFonts w:ascii="Sylfaen" w:hAnsi="Sylfaen" w:cs="Sylfaen"/>
          <w:lang w:val="ka-GE"/>
        </w:rPr>
        <w:t>და</w:t>
      </w:r>
      <w:r w:rsidRPr="006A46A9">
        <w:rPr>
          <w:rFonts w:ascii="Sylfaen" w:hAnsi="Sylfaen"/>
          <w:lang w:val="ka-GE"/>
        </w:rPr>
        <w:t xml:space="preserve"> </w:t>
      </w:r>
      <w:r w:rsidRPr="006A46A9">
        <w:rPr>
          <w:rFonts w:ascii="Sylfaen" w:hAnsi="Sylfaen" w:cs="Sylfaen"/>
          <w:lang w:val="ka-GE"/>
        </w:rPr>
        <w:t>მომზადდა</w:t>
      </w:r>
      <w:r w:rsidRPr="006A46A9">
        <w:rPr>
          <w:rFonts w:ascii="Sylfaen" w:hAnsi="Sylfaen"/>
          <w:lang w:val="ka-GE"/>
        </w:rPr>
        <w:t>/</w:t>
      </w:r>
      <w:r w:rsidRPr="006A46A9">
        <w:rPr>
          <w:rFonts w:ascii="Sylfaen" w:hAnsi="Sylfaen" w:cs="Sylfaen"/>
          <w:lang w:val="ka-GE"/>
        </w:rPr>
        <w:t>გადამზადდა</w:t>
      </w:r>
      <w:r w:rsidRPr="006A46A9">
        <w:rPr>
          <w:rFonts w:ascii="Sylfaen" w:hAnsi="Sylfaen"/>
          <w:lang w:val="ka-GE"/>
        </w:rPr>
        <w:t xml:space="preserve"> 365 </w:t>
      </w:r>
      <w:r w:rsidRPr="006A46A9">
        <w:rPr>
          <w:rFonts w:ascii="Sylfaen" w:hAnsi="Sylfaen" w:cs="Sylfaen"/>
          <w:lang w:val="ka-GE"/>
        </w:rPr>
        <w:t>პირი</w:t>
      </w:r>
      <w:r w:rsidRPr="006A46A9">
        <w:rPr>
          <w:rFonts w:ascii="Sylfaen" w:hAnsi="Sylfaen"/>
          <w:lang w:val="ka-GE"/>
        </w:rPr>
        <w:t>.</w:t>
      </w:r>
    </w:p>
    <w:p w:rsidR="00A81EF3" w:rsidRPr="006A46A9" w:rsidRDefault="00A81EF3"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color w:val="000000" w:themeColor="text1"/>
          <w:lang w:val="ka-GE"/>
        </w:rPr>
      </w:pPr>
    </w:p>
    <w:p w:rsidR="00A81EF3" w:rsidRPr="006A46A9" w:rsidRDefault="00A81EF3" w:rsidP="00C3739E">
      <w:pPr>
        <w:pStyle w:val="Heading2"/>
        <w:spacing w:line="240" w:lineRule="auto"/>
        <w:jc w:val="both"/>
        <w:rPr>
          <w:rFonts w:ascii="Sylfaen" w:hAnsi="Sylfaen" w:cs="Sylfaen"/>
          <w:sz w:val="22"/>
          <w:szCs w:val="22"/>
        </w:rPr>
      </w:pPr>
      <w:r w:rsidRPr="006A46A9">
        <w:rPr>
          <w:rFonts w:ascii="Sylfaen" w:hAnsi="Sylfaen" w:cs="Sylfaen"/>
          <w:sz w:val="22"/>
          <w:szCs w:val="22"/>
        </w:rPr>
        <w:t>2.1</w:t>
      </w:r>
      <w:r w:rsidRPr="006A46A9">
        <w:rPr>
          <w:rFonts w:ascii="Sylfaen" w:hAnsi="Sylfaen" w:cs="Sylfaen"/>
          <w:sz w:val="22"/>
          <w:szCs w:val="22"/>
          <w:lang w:val="ka-GE"/>
        </w:rPr>
        <w:t>2</w:t>
      </w:r>
      <w:r w:rsidRPr="006A46A9">
        <w:rPr>
          <w:rFonts w:ascii="Sylfaen" w:hAnsi="Sylfaen" w:cs="Sylfaen"/>
          <w:sz w:val="22"/>
          <w:szCs w:val="22"/>
        </w:rPr>
        <w:t xml:space="preserve"> საქართველოს პროკურატურა (პროგრამული კოდი 21 00)</w:t>
      </w:r>
    </w:p>
    <w:p w:rsidR="00A81EF3" w:rsidRPr="006A46A9" w:rsidRDefault="00A81EF3" w:rsidP="00C3739E">
      <w:pPr>
        <w:pStyle w:val="abzacixml"/>
        <w:ind w:left="270" w:hanging="270"/>
      </w:pPr>
    </w:p>
    <w:p w:rsidR="00A81EF3" w:rsidRPr="006A46A9" w:rsidRDefault="00A81EF3" w:rsidP="00C3739E">
      <w:pPr>
        <w:pStyle w:val="abzacixml"/>
        <w:ind w:left="270" w:firstLine="0"/>
      </w:pPr>
      <w:r w:rsidRPr="006A46A9">
        <w:t>პროგრამის განმახორციელებელი:</w:t>
      </w:r>
    </w:p>
    <w:p w:rsidR="00A81EF3" w:rsidRPr="006A46A9" w:rsidRDefault="00A81EF3" w:rsidP="00C3739E">
      <w:pPr>
        <w:pStyle w:val="abzacixml"/>
        <w:numPr>
          <w:ilvl w:val="0"/>
          <w:numId w:val="8"/>
        </w:numPr>
        <w:tabs>
          <w:tab w:val="left" w:pos="1080"/>
        </w:tabs>
        <w:autoSpaceDE w:val="0"/>
        <w:autoSpaceDN w:val="0"/>
        <w:adjustRightInd w:val="0"/>
        <w:ind w:hanging="540"/>
      </w:pPr>
      <w:r w:rsidRPr="006A46A9">
        <w:rPr>
          <w:lang w:val="ka-GE"/>
        </w:rPr>
        <w:t>საქართველოს პროკურატურა</w:t>
      </w:r>
    </w:p>
    <w:p w:rsidR="00A81EF3" w:rsidRPr="006A46A9" w:rsidRDefault="00A81EF3"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lang w:val="ka-GE"/>
        </w:rPr>
      </w:pPr>
    </w:p>
    <w:p w:rsidR="00A81EF3" w:rsidRPr="006A46A9" w:rsidRDefault="00A81EF3"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t xml:space="preserve">დაგეგმილი საბოლოო შედეგები: </w:t>
      </w:r>
    </w:p>
    <w:p w:rsidR="00A81EF3" w:rsidRPr="006A46A9" w:rsidRDefault="00A81EF3" w:rsidP="00C3739E">
      <w:pPr>
        <w:pStyle w:val="BodyA"/>
        <w:numPr>
          <w:ilvl w:val="0"/>
          <w:numId w:val="10"/>
        </w:numPr>
        <w:shd w:val="clear" w:color="auto" w:fill="FFFFFF"/>
        <w:ind w:left="720"/>
        <w:jc w:val="both"/>
        <w:rPr>
          <w:rFonts w:ascii="Sylfaen" w:hAnsi="Sylfaen" w:cs="Sylfaen"/>
        </w:rPr>
      </w:pPr>
      <w:r w:rsidRPr="006A46A9">
        <w:rPr>
          <w:rFonts w:ascii="Sylfaen" w:hAnsi="Sylfaen" w:cs="Sylfaen"/>
        </w:rPr>
        <w:t>გამოძიებაზე ეფექტური ზედამხედველობის უზრუნველყოფა და სახელმწიფო ბრალდების მხარდაჭერის შესაძლებლობის ზრდა;</w:t>
      </w:r>
    </w:p>
    <w:p w:rsidR="00A81EF3" w:rsidRPr="006A46A9" w:rsidRDefault="00A81EF3" w:rsidP="00C3739E">
      <w:pPr>
        <w:pStyle w:val="BodyA"/>
        <w:numPr>
          <w:ilvl w:val="0"/>
          <w:numId w:val="10"/>
        </w:numPr>
        <w:shd w:val="clear" w:color="auto" w:fill="FFFFFF"/>
        <w:ind w:left="720"/>
        <w:jc w:val="both"/>
        <w:rPr>
          <w:rFonts w:ascii="Sylfaen" w:hAnsi="Sylfaen" w:cs="Sylfaen"/>
        </w:rPr>
      </w:pPr>
      <w:r w:rsidRPr="006A46A9">
        <w:rPr>
          <w:rFonts w:ascii="Sylfaen" w:hAnsi="Sylfaen" w:cs="Sylfaen"/>
        </w:rPr>
        <w:t>დანაშაულის (მათ შორის, არასრულწლოვანთა შორის) პრევენციაში აქტიური მონაწილეობის უზრუნველყოფა;</w:t>
      </w:r>
    </w:p>
    <w:p w:rsidR="00A81EF3" w:rsidRPr="006A46A9" w:rsidRDefault="00A81EF3" w:rsidP="00C3739E">
      <w:pPr>
        <w:pStyle w:val="BodyA"/>
        <w:numPr>
          <w:ilvl w:val="0"/>
          <w:numId w:val="10"/>
        </w:numPr>
        <w:shd w:val="clear" w:color="auto" w:fill="FFFFFF"/>
        <w:ind w:left="720"/>
        <w:jc w:val="both"/>
        <w:rPr>
          <w:rFonts w:ascii="Sylfaen" w:hAnsi="Sylfaen" w:cs="Sylfaen"/>
        </w:rPr>
      </w:pPr>
      <w:r w:rsidRPr="006A46A9">
        <w:rPr>
          <w:rFonts w:ascii="Sylfaen" w:hAnsi="Sylfaen" w:cs="Sylfaen"/>
        </w:rPr>
        <w:t>კვალიფიციური, მაღალი პროფესიული სტანდარტების მქონე, კომპეტენტური კადრები.</w:t>
      </w:r>
    </w:p>
    <w:p w:rsidR="00A81EF3" w:rsidRPr="006A46A9" w:rsidRDefault="00A81EF3"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t>მიღწეული საბოლოო შედეგები:</w:t>
      </w:r>
    </w:p>
    <w:p w:rsidR="00A81EF3" w:rsidRPr="006A46A9" w:rsidRDefault="00A81EF3" w:rsidP="00C3739E">
      <w:pPr>
        <w:pStyle w:val="BodyA"/>
        <w:numPr>
          <w:ilvl w:val="0"/>
          <w:numId w:val="10"/>
        </w:numPr>
        <w:shd w:val="clear" w:color="auto" w:fill="FFFFFF"/>
        <w:ind w:left="720"/>
        <w:jc w:val="both"/>
        <w:rPr>
          <w:rFonts w:ascii="Sylfaen" w:hAnsi="Sylfaen" w:cs="Sylfaen"/>
        </w:rPr>
      </w:pPr>
      <w:r w:rsidRPr="006A46A9">
        <w:rPr>
          <w:rFonts w:ascii="Sylfaen" w:hAnsi="Sylfaen" w:cs="Sylfaen"/>
        </w:rPr>
        <w:t xml:space="preserve">გამოძიებაზე ეფექტური ზედამხედველობის უზრუნველყოფისა და სახელმწიფო ბრალდების მხარდაჭერის შესაძლებლობის ზრდის მიზნით, </w:t>
      </w:r>
      <w:r w:rsidRPr="006A46A9">
        <w:rPr>
          <w:rFonts w:ascii="Sylfaen" w:hAnsi="Sylfaen" w:cs="Sylfaen"/>
          <w:lang w:val="ka-GE"/>
        </w:rPr>
        <w:t>განხორციელდა</w:t>
      </w:r>
      <w:r w:rsidRPr="006A46A9">
        <w:rPr>
          <w:rFonts w:ascii="Sylfaen" w:hAnsi="Sylfaen" w:cs="Sylfaen"/>
        </w:rPr>
        <w:t xml:space="preserve"> საპროკურორო საქმიანობაზე მონიტორინგი. შესწავლილი იქნა როგორც გამოძიებაზე საპროცესო ზედამხედველობის ხარისხი, ასევე პროკურორთა მიერ შედგენილი საპროცესო დოკუმენტების გამართულობა და დასაბუთებულობა. თემატურად შესწავლილ იქნა სისხლის სამართლის საქმეები, გამოძიებისა და სისხლისსამართლებრივი დევნის ხარვეზების იდენტიფიკაციის მიზნით, შესაბამისად, შემუშავდა </w:t>
      </w:r>
      <w:r w:rsidRPr="006A46A9">
        <w:rPr>
          <w:rFonts w:ascii="Sylfaen" w:hAnsi="Sylfaen" w:cs="Sylfaen"/>
          <w:lang w:val="ka-GE"/>
        </w:rPr>
        <w:t>რიგი</w:t>
      </w:r>
      <w:r w:rsidRPr="006A46A9">
        <w:rPr>
          <w:rFonts w:ascii="Sylfaen" w:hAnsi="Sylfaen" w:cs="Sylfaen"/>
        </w:rPr>
        <w:t xml:space="preserve"> დოკუმენტები</w:t>
      </w:r>
      <w:r w:rsidRPr="006A46A9">
        <w:rPr>
          <w:rFonts w:ascii="Sylfaen" w:hAnsi="Sylfaen" w:cs="Sylfaen"/>
          <w:lang w:val="ka-GE"/>
        </w:rPr>
        <w:t>;</w:t>
      </w:r>
    </w:p>
    <w:p w:rsidR="00A81EF3" w:rsidRPr="006A46A9" w:rsidRDefault="00A81EF3" w:rsidP="00C3739E">
      <w:pPr>
        <w:pStyle w:val="BodyA"/>
        <w:numPr>
          <w:ilvl w:val="0"/>
          <w:numId w:val="10"/>
        </w:numPr>
        <w:shd w:val="clear" w:color="auto" w:fill="FFFFFF"/>
        <w:ind w:left="720"/>
        <w:jc w:val="both"/>
        <w:rPr>
          <w:rFonts w:ascii="Sylfaen" w:hAnsi="Sylfaen" w:cs="Sylfaen"/>
        </w:rPr>
      </w:pPr>
      <w:r w:rsidRPr="006A46A9">
        <w:rPr>
          <w:rFonts w:ascii="Sylfaen" w:hAnsi="Sylfaen" w:cs="Sylfaen"/>
        </w:rPr>
        <w:t>განხორციელებული სასწავლო აქტივობების შედეგად უზრუნველყოფილი იქნა სისტემაში დასაქმებული კადრების პროფესიული განვითარება და კვალიფიკაციის ამაღლება.</w:t>
      </w:r>
    </w:p>
    <w:p w:rsidR="00A81EF3" w:rsidRPr="006A46A9" w:rsidRDefault="00A81EF3" w:rsidP="00C3739E">
      <w:pPr>
        <w:pStyle w:val="BodyA"/>
        <w:shd w:val="clear" w:color="auto" w:fill="FFFFFF"/>
        <w:ind w:left="720"/>
        <w:jc w:val="both"/>
        <w:rPr>
          <w:rFonts w:ascii="Sylfaen" w:hAnsi="Sylfaen" w:cs="Sylfaen"/>
        </w:rPr>
      </w:pPr>
    </w:p>
    <w:p w:rsidR="00A81EF3" w:rsidRPr="006A46A9" w:rsidRDefault="00A81EF3"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lastRenderedPageBreak/>
        <w:t>დაგეგმილი და მიღწეული საბოლოო შედეგის შეფასების ინდიკატორი:</w:t>
      </w:r>
    </w:p>
    <w:p w:rsidR="00A81EF3" w:rsidRPr="006A46A9" w:rsidRDefault="00A81EF3" w:rsidP="00C3739E">
      <w:pPr>
        <w:spacing w:after="0" w:line="240" w:lineRule="auto"/>
        <w:jc w:val="both"/>
        <w:rPr>
          <w:rFonts w:ascii="Sylfaen" w:eastAsia="Sylfaen" w:hAnsi="Sylfaen"/>
          <w:color w:val="000000"/>
        </w:rPr>
      </w:pPr>
    </w:p>
    <w:p w:rsidR="00A81EF3" w:rsidRPr="006A46A9" w:rsidRDefault="00A81EF3" w:rsidP="00C3739E">
      <w:pPr>
        <w:pStyle w:val="Normal0"/>
        <w:numPr>
          <w:ilvl w:val="0"/>
          <w:numId w:val="9"/>
        </w:numPr>
        <w:ind w:left="0" w:hanging="284"/>
        <w:jc w:val="both"/>
        <w:rPr>
          <w:rFonts w:ascii="Sylfaen" w:eastAsia="Sylfaen" w:hAnsi="Sylfaen"/>
          <w:color w:val="000000"/>
          <w:sz w:val="22"/>
          <w:szCs w:val="22"/>
        </w:rPr>
      </w:pPr>
      <w:r w:rsidRPr="006A46A9">
        <w:rPr>
          <w:rFonts w:ascii="Sylfaen" w:eastAsia="Sylfaen" w:hAnsi="Sylfaen"/>
          <w:color w:val="000000"/>
          <w:sz w:val="22"/>
          <w:szCs w:val="22"/>
        </w:rPr>
        <w:t>ინდიკატორის დასახელება - საპროკურორო საქმიანობის ხარისხის ამაღლების მიზნით, სისხლის სამართლის საქმეთა ანალიზის საფუძველზე შემუშავებული რეკომენდაციების/სახელმძღვანელო მითითებების რაოდენობა;</w:t>
      </w:r>
    </w:p>
    <w:p w:rsidR="00A81EF3" w:rsidRPr="006A46A9" w:rsidRDefault="00A81EF3" w:rsidP="00C3739E">
      <w:pPr>
        <w:pStyle w:val="Normal0"/>
        <w:jc w:val="both"/>
        <w:rPr>
          <w:rFonts w:ascii="Sylfaen" w:eastAsia="Sylfaen" w:hAnsi="Sylfaen"/>
          <w:color w:val="000000"/>
          <w:sz w:val="22"/>
          <w:szCs w:val="22"/>
        </w:rPr>
      </w:pPr>
      <w:r w:rsidRPr="006A46A9">
        <w:rPr>
          <w:rFonts w:ascii="Sylfaen" w:hAnsi="Sylfaen"/>
          <w:sz w:val="22"/>
          <w:szCs w:val="22"/>
          <w:lang w:val="ka-GE"/>
        </w:rPr>
        <w:t xml:space="preserve">დაგეგმილი საბაზისო მაჩვენებელი - </w:t>
      </w:r>
      <w:r w:rsidRPr="006A46A9">
        <w:rPr>
          <w:rFonts w:ascii="Sylfaen" w:eastAsia="Sylfaen" w:hAnsi="Sylfaen"/>
          <w:color w:val="000000"/>
          <w:sz w:val="22"/>
          <w:szCs w:val="22"/>
        </w:rPr>
        <w:t>202</w:t>
      </w:r>
      <w:r w:rsidRPr="006A46A9">
        <w:rPr>
          <w:rFonts w:ascii="Sylfaen" w:eastAsia="Sylfaen" w:hAnsi="Sylfaen"/>
          <w:color w:val="000000"/>
          <w:sz w:val="22"/>
          <w:szCs w:val="22"/>
          <w:lang w:val="ka-GE"/>
        </w:rPr>
        <w:t>2</w:t>
      </w:r>
      <w:r w:rsidRPr="006A46A9">
        <w:rPr>
          <w:rFonts w:ascii="Sylfaen" w:eastAsia="Sylfaen" w:hAnsi="Sylfaen"/>
          <w:color w:val="000000"/>
          <w:sz w:val="22"/>
          <w:szCs w:val="22"/>
        </w:rPr>
        <w:t xml:space="preserve"> წლის განმავლობაში მინიმუმ 4 რეკომენდაციის/სახელმძღვანელო მითითების შემუშავება; </w:t>
      </w:r>
    </w:p>
    <w:p w:rsidR="00A81EF3" w:rsidRPr="006A46A9" w:rsidRDefault="00A81EF3" w:rsidP="00C3739E">
      <w:pPr>
        <w:pStyle w:val="Normal0"/>
        <w:jc w:val="both"/>
        <w:rPr>
          <w:rFonts w:ascii="Sylfaen" w:eastAsia="Sylfaen" w:hAnsi="Sylfaen"/>
          <w:color w:val="000000"/>
          <w:sz w:val="22"/>
          <w:szCs w:val="22"/>
        </w:rPr>
      </w:pPr>
      <w:r w:rsidRPr="006A46A9">
        <w:rPr>
          <w:rFonts w:ascii="Sylfaen" w:hAnsi="Sylfaen"/>
          <w:sz w:val="22"/>
          <w:szCs w:val="22"/>
          <w:lang w:val="ka-GE"/>
        </w:rPr>
        <w:t>დაგეგმილი მიზნობრივი მაჩვენებელი</w:t>
      </w:r>
      <w:r w:rsidRPr="006A46A9">
        <w:rPr>
          <w:rFonts w:ascii="Sylfaen" w:eastAsia="Sylfaen" w:hAnsi="Sylfaen"/>
          <w:color w:val="000000"/>
          <w:sz w:val="22"/>
          <w:szCs w:val="22"/>
        </w:rPr>
        <w:t xml:space="preserve"> - საორიენტაციოდ 2023 წლისთვის 4 რეკომენდაციის შემუშავება, ხოლო 2024-დან 2026 წლებში კიდევ 14 რეკომენდაციის გამოცემა;</w:t>
      </w:r>
    </w:p>
    <w:p w:rsidR="00A81EF3" w:rsidRPr="006A46A9" w:rsidRDefault="00A81EF3" w:rsidP="00C3739E">
      <w:pPr>
        <w:tabs>
          <w:tab w:val="left" w:pos="90"/>
        </w:tabs>
        <w:spacing w:after="0" w:line="240" w:lineRule="auto"/>
        <w:jc w:val="both"/>
        <w:rPr>
          <w:rFonts w:ascii="Sylfaen" w:hAnsi="Sylfaen"/>
          <w:lang w:val="ka-GE"/>
        </w:rPr>
      </w:pPr>
      <w:r w:rsidRPr="006A46A9">
        <w:rPr>
          <w:rFonts w:ascii="Sylfaen" w:hAnsi="Sylfaen"/>
          <w:lang w:val="ka-GE"/>
        </w:rPr>
        <w:t xml:space="preserve">მიღწეული საბოლოო შედეგის შეფასების ინდიკატორი - </w:t>
      </w:r>
    </w:p>
    <w:p w:rsidR="00A81EF3" w:rsidRPr="006A46A9" w:rsidRDefault="00A81EF3" w:rsidP="00C3739E">
      <w:pPr>
        <w:tabs>
          <w:tab w:val="left" w:pos="90"/>
        </w:tabs>
        <w:spacing w:after="0" w:line="240" w:lineRule="auto"/>
        <w:jc w:val="both"/>
        <w:rPr>
          <w:rFonts w:ascii="Sylfaen" w:hAnsi="Sylfaen"/>
          <w:lang w:val="ka-GE"/>
        </w:rPr>
      </w:pPr>
      <w:r w:rsidRPr="006A46A9">
        <w:rPr>
          <w:rFonts w:ascii="Sylfaen" w:hAnsi="Sylfaen"/>
        </w:rPr>
        <w:t>202</w:t>
      </w:r>
      <w:r w:rsidRPr="006A46A9">
        <w:rPr>
          <w:rFonts w:ascii="Sylfaen" w:hAnsi="Sylfaen"/>
          <w:lang w:val="ka-GE"/>
        </w:rPr>
        <w:t>3</w:t>
      </w:r>
      <w:r w:rsidRPr="006A46A9">
        <w:rPr>
          <w:rFonts w:ascii="Sylfaen" w:hAnsi="Sylfaen"/>
        </w:rPr>
        <w:t xml:space="preserve"> წლის განმავლობაში </w:t>
      </w:r>
      <w:r w:rsidRPr="006A46A9">
        <w:rPr>
          <w:rFonts w:ascii="Sylfaen" w:hAnsi="Sylfaen"/>
          <w:lang w:val="ka-GE"/>
        </w:rPr>
        <w:t>შემუშავდა</w:t>
      </w:r>
      <w:r w:rsidRPr="006A46A9">
        <w:rPr>
          <w:rFonts w:ascii="Sylfaen" w:hAnsi="Sylfaen"/>
        </w:rPr>
        <w:t xml:space="preserve"> </w:t>
      </w:r>
      <w:r w:rsidRPr="006A46A9">
        <w:rPr>
          <w:rFonts w:ascii="Sylfaen" w:hAnsi="Sylfaen"/>
          <w:lang w:val="ka-GE"/>
        </w:rPr>
        <w:t>3</w:t>
      </w:r>
      <w:r w:rsidRPr="006A46A9">
        <w:rPr>
          <w:rFonts w:ascii="Sylfaen" w:hAnsi="Sylfaen"/>
        </w:rPr>
        <w:t xml:space="preserve"> რეკომენდაცი</w:t>
      </w:r>
      <w:r w:rsidRPr="006A46A9">
        <w:rPr>
          <w:rFonts w:ascii="Sylfaen" w:hAnsi="Sylfaen"/>
          <w:lang w:val="ka-GE"/>
        </w:rPr>
        <w:t>ა</w:t>
      </w:r>
      <w:r w:rsidRPr="006A46A9">
        <w:rPr>
          <w:rFonts w:ascii="Sylfaen" w:hAnsi="Sylfaen"/>
        </w:rPr>
        <w:t>/სახელმძღვანელო მითითება;</w:t>
      </w:r>
    </w:p>
    <w:p w:rsidR="00A81EF3" w:rsidRPr="006A46A9" w:rsidRDefault="00A81EF3" w:rsidP="00C3739E">
      <w:pPr>
        <w:spacing w:after="0" w:line="240" w:lineRule="auto"/>
        <w:jc w:val="both"/>
        <w:rPr>
          <w:rFonts w:ascii="Sylfaen" w:hAnsi="Sylfaen"/>
          <w:highlight w:val="yellow"/>
          <w:lang w:val="ka-GE"/>
        </w:rPr>
      </w:pPr>
    </w:p>
    <w:p w:rsidR="00A81EF3" w:rsidRPr="006A46A9" w:rsidRDefault="00A81EF3" w:rsidP="00C3739E">
      <w:pPr>
        <w:numPr>
          <w:ilvl w:val="0"/>
          <w:numId w:val="9"/>
        </w:numPr>
        <w:spacing w:before="240" w:after="160" w:line="240" w:lineRule="auto"/>
        <w:ind w:left="0" w:hanging="284"/>
        <w:contextualSpacing/>
        <w:jc w:val="both"/>
        <w:rPr>
          <w:rFonts w:ascii="Sylfaen" w:hAnsi="Sylfaen"/>
          <w:lang w:val="ka-GE"/>
        </w:rPr>
      </w:pPr>
      <w:r w:rsidRPr="006A46A9">
        <w:rPr>
          <w:rFonts w:ascii="Sylfaen" w:eastAsia="Sylfaen" w:hAnsi="Sylfaen"/>
          <w:color w:val="000000"/>
        </w:rPr>
        <w:t xml:space="preserve">ინდიკატორის დასახელება - </w:t>
      </w:r>
      <w:r w:rsidRPr="006A46A9">
        <w:rPr>
          <w:rFonts w:ascii="Sylfaen" w:eastAsia="Calibri" w:hAnsi="Sylfaen" w:cs="Sylfaen"/>
          <w:color w:val="000000"/>
        </w:rPr>
        <w:t>საზოგადოებრივი პროკურატურის პროექტის ფარგლებში ჩატარებული პრევენციული ღონისძიებების რაოდენობა;</w:t>
      </w:r>
    </w:p>
    <w:p w:rsidR="00A81EF3" w:rsidRPr="006A46A9" w:rsidRDefault="00A81EF3" w:rsidP="00C3739E">
      <w:pPr>
        <w:spacing w:before="240" w:after="160" w:line="240" w:lineRule="auto"/>
        <w:contextualSpacing/>
        <w:jc w:val="both"/>
        <w:rPr>
          <w:rFonts w:ascii="Sylfaen" w:hAnsi="Sylfaen"/>
          <w:lang w:val="ka-GE"/>
        </w:rPr>
      </w:pPr>
      <w:r w:rsidRPr="006A46A9">
        <w:rPr>
          <w:rFonts w:ascii="Sylfaen" w:hAnsi="Sylfaen"/>
          <w:lang w:val="ka-GE"/>
        </w:rPr>
        <w:t xml:space="preserve">დაგეგმილი </w:t>
      </w:r>
      <w:r w:rsidRPr="006A46A9">
        <w:rPr>
          <w:rFonts w:ascii="Sylfaen" w:hAnsi="Sylfaen" w:cs="Sylfaen"/>
          <w:lang w:val="ka-GE"/>
        </w:rPr>
        <w:t>საბაზისო</w:t>
      </w:r>
      <w:r w:rsidRPr="006A46A9">
        <w:rPr>
          <w:rFonts w:ascii="Sylfaen" w:hAnsi="Sylfaen"/>
          <w:lang w:val="ka-GE"/>
        </w:rPr>
        <w:t xml:space="preserve"> მაჩვენებელი - </w:t>
      </w:r>
      <w:r w:rsidRPr="006A46A9">
        <w:rPr>
          <w:rFonts w:ascii="Sylfaen" w:eastAsia="Calibri" w:hAnsi="Sylfaen" w:cs="Sylfaen"/>
          <w:color w:val="000000"/>
        </w:rPr>
        <w:t>„საზოგადოებრივი პროკურატურის“ პროექტის ფარგლებში პრევენციული ღონისძიებების ჩატარება (2022 წელს საორიენტაციოდ 30 ღონისძიება);</w:t>
      </w:r>
    </w:p>
    <w:p w:rsidR="00A81EF3" w:rsidRPr="006A46A9" w:rsidRDefault="00A81EF3" w:rsidP="00C3739E">
      <w:pPr>
        <w:pStyle w:val="ListParagraph"/>
        <w:tabs>
          <w:tab w:val="left" w:pos="90"/>
        </w:tabs>
        <w:spacing w:after="160" w:line="240" w:lineRule="auto"/>
        <w:ind w:left="0"/>
        <w:jc w:val="both"/>
        <w:rPr>
          <w:rFonts w:ascii="Sylfaen" w:hAnsi="Sylfaen"/>
          <w:color w:val="000000"/>
          <w:lang w:val="ka-GE"/>
        </w:rPr>
      </w:pPr>
      <w:r w:rsidRPr="006A46A9">
        <w:rPr>
          <w:rFonts w:ascii="Sylfaen" w:hAnsi="Sylfaen"/>
          <w:lang w:val="ka-GE"/>
        </w:rPr>
        <w:t xml:space="preserve">დაგეგმილი მიზნობრივი მაჩვენებელი - </w:t>
      </w:r>
      <w:r w:rsidRPr="006A46A9">
        <w:rPr>
          <w:rFonts w:ascii="Sylfaen" w:hAnsi="Sylfaen" w:cs="Sylfaen"/>
          <w:color w:val="000000"/>
        </w:rPr>
        <w:t>„საზოგადოებრივი პროკურატურის“ პროექტის ფარგლებში ყოველწლიურად პრევენციული ღონისძიების ჩატარება (საორიენტაციოდ, 2023 წლისთვის განხორციელდება 50 ღონისძიება, ხოლო 2024-დან 2026 წლებში 150 ღონისძიება);</w:t>
      </w:r>
      <w:r w:rsidRPr="006A46A9">
        <w:rPr>
          <w:rFonts w:ascii="Sylfaen" w:eastAsia="Sylfaen" w:hAnsi="Sylfaen"/>
          <w:color w:val="000000"/>
        </w:rPr>
        <w:t xml:space="preserve"> </w:t>
      </w:r>
      <w:r w:rsidRPr="006A46A9">
        <w:rPr>
          <w:rFonts w:ascii="Sylfaen" w:eastAsia="Sylfaen" w:hAnsi="Sylfaen"/>
          <w:color w:val="000000"/>
        </w:rPr>
        <w:br/>
      </w:r>
      <w:r w:rsidRPr="006A46A9">
        <w:rPr>
          <w:rFonts w:ascii="Sylfaen" w:hAnsi="Sylfaen"/>
          <w:lang w:val="ka-GE"/>
        </w:rPr>
        <w:t xml:space="preserve">მიღწეული საბოლოო შედეგის შეფასების ინდიკატორი - </w:t>
      </w:r>
      <w:r w:rsidRPr="006A46A9">
        <w:rPr>
          <w:rFonts w:ascii="Sylfaen" w:hAnsi="Sylfaen" w:cs="Sylfaen"/>
          <w:color w:val="000000"/>
        </w:rPr>
        <w:t>2023 წელს პროექტ „საზოგადოებრივი პროკურატურის“ ფარგლებში,  ჩატარდა მიზნობრივი საინფორმაციო კამპანიები, მათ შორის ფემიციდის (204 ღონისძიება) და ქურდულ სამყაროსთან დაკავშირებული დანაშაულების შესახებ (72 შეხვედრა).</w:t>
      </w:r>
    </w:p>
    <w:p w:rsidR="00A81EF3" w:rsidRPr="006A46A9" w:rsidRDefault="00A81EF3" w:rsidP="00C3739E">
      <w:pPr>
        <w:spacing w:after="0" w:line="240" w:lineRule="auto"/>
        <w:jc w:val="both"/>
        <w:rPr>
          <w:rFonts w:ascii="Sylfaen" w:hAnsi="Sylfaen"/>
          <w:lang w:val="ka-GE"/>
        </w:rPr>
      </w:pPr>
    </w:p>
    <w:p w:rsidR="00A81EF3" w:rsidRPr="006A46A9" w:rsidRDefault="00A81EF3" w:rsidP="00C3739E">
      <w:pPr>
        <w:numPr>
          <w:ilvl w:val="0"/>
          <w:numId w:val="9"/>
        </w:numPr>
        <w:spacing w:after="160" w:line="240" w:lineRule="auto"/>
        <w:ind w:left="0" w:hanging="284"/>
        <w:contextualSpacing/>
        <w:jc w:val="both"/>
        <w:rPr>
          <w:rFonts w:ascii="Sylfaen" w:hAnsi="Sylfaen"/>
          <w:lang w:val="ka-GE"/>
        </w:rPr>
      </w:pPr>
      <w:r w:rsidRPr="006A46A9">
        <w:rPr>
          <w:rFonts w:ascii="Sylfaen" w:eastAsia="Sylfaen" w:hAnsi="Sylfaen"/>
          <w:color w:val="000000"/>
        </w:rPr>
        <w:t xml:space="preserve">ინდიკატორის დასახელება - </w:t>
      </w:r>
      <w:r w:rsidRPr="006A46A9">
        <w:rPr>
          <w:rFonts w:ascii="Sylfaen" w:hAnsi="Sylfaen"/>
          <w:lang w:val="ka-GE"/>
        </w:rPr>
        <w:t>ჩატარებული სასწავლო აქტივობების რაოდენობა</w:t>
      </w:r>
    </w:p>
    <w:p w:rsidR="00A81EF3" w:rsidRPr="006A46A9" w:rsidRDefault="00A81EF3" w:rsidP="00C3739E">
      <w:pPr>
        <w:spacing w:after="160" w:line="240" w:lineRule="auto"/>
        <w:contextualSpacing/>
        <w:jc w:val="both"/>
        <w:rPr>
          <w:rFonts w:ascii="Sylfaen" w:hAnsi="Sylfaen"/>
          <w:lang w:val="ka-GE"/>
        </w:rPr>
      </w:pPr>
      <w:r w:rsidRPr="006A46A9">
        <w:rPr>
          <w:rFonts w:ascii="Sylfaen" w:hAnsi="Sylfaen"/>
          <w:lang w:val="ka-GE"/>
        </w:rPr>
        <w:t>დაგეგმილი საბაზისო მაჩვენებელი - სისტემის თანამშრომლების პროფესიული მომზადებისა და კვალიფიკაციის ამაღლების უზრუნვეყოფის მიზნით 2022 წელს საორიენტაციოდ 150 აქტივობა;</w:t>
      </w:r>
    </w:p>
    <w:p w:rsidR="00A81EF3" w:rsidRPr="006A46A9" w:rsidRDefault="00A81EF3" w:rsidP="00C3739E">
      <w:pPr>
        <w:spacing w:after="0" w:line="240" w:lineRule="auto"/>
        <w:jc w:val="both"/>
        <w:rPr>
          <w:rFonts w:ascii="Sylfaen" w:hAnsi="Sylfaen"/>
          <w:lang w:val="ka-GE"/>
        </w:rPr>
      </w:pPr>
      <w:r w:rsidRPr="006A46A9">
        <w:rPr>
          <w:rFonts w:ascii="Sylfaen" w:hAnsi="Sylfaen"/>
          <w:lang w:val="ka-GE"/>
        </w:rPr>
        <w:t>დაგეგმილი მიზნობრივი მაჩვენებელი - სისტემის თანამშრომლების პროფესიული მომზადებისა და კვალიფიკაციის ამაღლების უზრუნვეყოფის მიზნით, 2023 წლისთვის საორიენტაციოდ 150 სასწავლო აქტივობის განხორციელება, ხოლო 2024-2026 წლებში საორიენტაციოდ 450 სასწავლო აქტივობის განხორციელება;</w:t>
      </w:r>
    </w:p>
    <w:p w:rsidR="00A81EF3" w:rsidRPr="006A46A9" w:rsidRDefault="00A81EF3" w:rsidP="00C3739E">
      <w:pPr>
        <w:spacing w:after="0" w:line="240" w:lineRule="auto"/>
        <w:jc w:val="both"/>
        <w:rPr>
          <w:rFonts w:ascii="Sylfaen" w:hAnsi="Sylfaen"/>
          <w:lang w:val="ka-GE"/>
        </w:rPr>
      </w:pPr>
      <w:r w:rsidRPr="006A46A9">
        <w:rPr>
          <w:rFonts w:ascii="Sylfaen" w:hAnsi="Sylfaen"/>
          <w:lang w:val="ka-GE"/>
        </w:rPr>
        <w:t xml:space="preserve">მიღწეული საბოლოო შედეგის შეფასების ინდიკატორი - </w:t>
      </w:r>
      <w:r w:rsidRPr="006A46A9">
        <w:rPr>
          <w:rFonts w:ascii="Sylfaen" w:eastAsia="Calibri" w:hAnsi="Sylfaen" w:cs="Sylfaen"/>
          <w:color w:val="000000"/>
        </w:rPr>
        <w:t>2023 წელს განხორციელდა 155 სასწავლო აქტივობა.</w:t>
      </w:r>
    </w:p>
    <w:p w:rsidR="00A81EF3" w:rsidRPr="006A46A9" w:rsidRDefault="00A81EF3" w:rsidP="00C3739E">
      <w:pPr>
        <w:spacing w:after="0" w:line="240" w:lineRule="auto"/>
        <w:jc w:val="both"/>
        <w:rPr>
          <w:rFonts w:ascii="Sylfaen" w:hAnsi="Sylfaen"/>
          <w:lang w:val="ka-GE"/>
        </w:rPr>
      </w:pPr>
    </w:p>
    <w:p w:rsidR="00A81EF3" w:rsidRPr="006A46A9" w:rsidRDefault="00A81EF3" w:rsidP="00C3739E">
      <w:pPr>
        <w:spacing w:after="0" w:line="240" w:lineRule="auto"/>
        <w:ind w:left="180"/>
        <w:jc w:val="right"/>
        <w:rPr>
          <w:rFonts w:ascii="Sylfaen" w:hAnsi="Sylfaen"/>
          <w:i/>
          <w:sz w:val="16"/>
          <w:szCs w:val="16"/>
          <w:lang w:val="ka-GE"/>
        </w:rPr>
      </w:pPr>
    </w:p>
    <w:p w:rsidR="00A81EF3" w:rsidRPr="006A46A9" w:rsidRDefault="00A81EF3" w:rsidP="00C3739E">
      <w:pPr>
        <w:pStyle w:val="Heading2"/>
        <w:spacing w:line="240" w:lineRule="auto"/>
        <w:rPr>
          <w:rFonts w:ascii="Sylfaen" w:hAnsi="Sylfaen"/>
          <w:bCs/>
          <w:i/>
          <w:iCs/>
          <w:sz w:val="22"/>
          <w:szCs w:val="22"/>
          <w:lang w:val="ka-GE"/>
        </w:rPr>
      </w:pPr>
      <w:r w:rsidRPr="006A46A9">
        <w:rPr>
          <w:rFonts w:ascii="Sylfaen" w:hAnsi="Sylfaen"/>
          <w:sz w:val="22"/>
          <w:szCs w:val="22"/>
          <w:lang w:val="ka-GE"/>
        </w:rPr>
        <w:t>2.13  ჯანმრთელობის დაცვა და სოციალური უზრუნველყოფა (პროგრამული კოდი 29 03)</w:t>
      </w:r>
    </w:p>
    <w:p w:rsidR="00A81EF3" w:rsidRPr="006A46A9" w:rsidRDefault="00A81EF3" w:rsidP="00C3739E">
      <w:pPr>
        <w:pStyle w:val="ListParagraph"/>
        <w:tabs>
          <w:tab w:val="left" w:pos="720"/>
        </w:tabs>
        <w:spacing w:after="0" w:line="240" w:lineRule="auto"/>
        <w:ind w:left="709" w:right="-67" w:hanging="360"/>
        <w:jc w:val="both"/>
        <w:rPr>
          <w:rFonts w:ascii="Sylfaen" w:hAnsi="Sylfaen"/>
          <w:lang w:val="ka-GE"/>
        </w:rPr>
      </w:pPr>
    </w:p>
    <w:p w:rsidR="00A81EF3" w:rsidRPr="006A46A9" w:rsidRDefault="00A81EF3" w:rsidP="00C3739E">
      <w:pPr>
        <w:spacing w:after="0" w:line="240" w:lineRule="auto"/>
        <w:jc w:val="both"/>
        <w:rPr>
          <w:rFonts w:ascii="Sylfaen" w:hAnsi="Sylfaen"/>
          <w:lang w:val="ka-GE"/>
        </w:rPr>
      </w:pPr>
      <w:r w:rsidRPr="006A46A9">
        <w:rPr>
          <w:rFonts w:ascii="Sylfaen" w:hAnsi="Sylfaen"/>
          <w:lang w:val="ka-GE"/>
        </w:rPr>
        <w:lastRenderedPageBreak/>
        <w:t>პროგრამის განმახორციელებელი:</w:t>
      </w:r>
    </w:p>
    <w:p w:rsidR="00A81EF3" w:rsidRPr="006A46A9" w:rsidRDefault="00A81EF3" w:rsidP="00C3739E">
      <w:pPr>
        <w:pStyle w:val="ListParagraph"/>
        <w:numPr>
          <w:ilvl w:val="0"/>
          <w:numId w:val="1"/>
        </w:numPr>
        <w:spacing w:after="0" w:line="240" w:lineRule="auto"/>
        <w:contextualSpacing/>
        <w:jc w:val="both"/>
        <w:rPr>
          <w:rFonts w:ascii="Sylfaen" w:hAnsi="Sylfaen"/>
          <w:lang w:val="ka-GE"/>
        </w:rPr>
      </w:pPr>
      <w:r w:rsidRPr="006A46A9">
        <w:rPr>
          <w:rFonts w:ascii="Sylfaen" w:hAnsi="Sylfaen"/>
          <w:lang w:val="ka-GE"/>
        </w:rPr>
        <w:t>სსიპ - გიორგი აბრამიშვილის სახელობის საქართველოს თავდაცვის სამინისტროს სამხედრო ჰოსპიტალი;</w:t>
      </w:r>
    </w:p>
    <w:p w:rsidR="00A81EF3" w:rsidRPr="006A46A9" w:rsidRDefault="00A81EF3" w:rsidP="00C3739E">
      <w:pPr>
        <w:pStyle w:val="ListParagraph"/>
        <w:numPr>
          <w:ilvl w:val="0"/>
          <w:numId w:val="1"/>
        </w:numPr>
        <w:spacing w:after="0" w:line="240" w:lineRule="auto"/>
        <w:contextualSpacing/>
        <w:jc w:val="both"/>
        <w:rPr>
          <w:rFonts w:ascii="Sylfaen" w:hAnsi="Sylfaen"/>
          <w:lang w:val="ka-GE"/>
        </w:rPr>
      </w:pPr>
      <w:r w:rsidRPr="006A46A9">
        <w:rPr>
          <w:rFonts w:ascii="Sylfaen" w:hAnsi="Sylfaen"/>
          <w:lang w:val="ka-GE"/>
        </w:rPr>
        <w:t>საქართველოს თავდაცვის სამინისტრო;</w:t>
      </w:r>
    </w:p>
    <w:p w:rsidR="00A81EF3" w:rsidRPr="006A46A9" w:rsidRDefault="00A81EF3" w:rsidP="00C3739E">
      <w:pPr>
        <w:pStyle w:val="abzacixml"/>
        <w:tabs>
          <w:tab w:val="left" w:pos="360"/>
        </w:tabs>
        <w:ind w:left="709" w:firstLine="0"/>
        <w:rPr>
          <w:color w:val="000000" w:themeColor="text1"/>
          <w:highlight w:val="yellow"/>
          <w:lang w:val="ka-GE" w:eastAsia="ru-RU"/>
        </w:rPr>
      </w:pPr>
    </w:p>
    <w:p w:rsidR="00A81EF3"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t>დაგეგმილი</w:t>
      </w:r>
      <w:r w:rsidRPr="006A46A9">
        <w:rPr>
          <w:rFonts w:ascii="Sylfaen" w:hAnsi="Sylfaen"/>
          <w:lang w:val="ka-GE"/>
        </w:rPr>
        <w:t xml:space="preserve"> </w:t>
      </w:r>
      <w:r w:rsidRPr="006A46A9">
        <w:rPr>
          <w:rFonts w:ascii="Sylfaen" w:hAnsi="Sylfaen" w:cs="Sylfaen"/>
          <w:lang w:val="ka-GE"/>
        </w:rPr>
        <w:t>საბოლოო</w:t>
      </w:r>
      <w:r w:rsidRPr="006A46A9">
        <w:rPr>
          <w:rFonts w:ascii="Sylfaen" w:hAnsi="Sylfaen"/>
          <w:lang w:val="ka-GE"/>
        </w:rPr>
        <w:t xml:space="preserve"> </w:t>
      </w:r>
      <w:r w:rsidRPr="006A46A9">
        <w:rPr>
          <w:rFonts w:ascii="Sylfaen" w:hAnsi="Sylfaen" w:cs="Sylfaen"/>
          <w:lang w:val="ka-GE"/>
        </w:rPr>
        <w:t>შედეგები</w:t>
      </w:r>
    </w:p>
    <w:p w:rsidR="00A81EF3" w:rsidRPr="006A46A9" w:rsidRDefault="00A81EF3" w:rsidP="00C3739E">
      <w:pPr>
        <w:spacing w:after="0" w:line="240" w:lineRule="auto"/>
        <w:jc w:val="both"/>
        <w:rPr>
          <w:rFonts w:ascii="Sylfaen" w:hAnsi="Sylfaen"/>
          <w:lang w:val="ka-GE"/>
        </w:rPr>
      </w:pPr>
      <w:r w:rsidRPr="006A46A9">
        <w:rPr>
          <w:rFonts w:ascii="Sylfaen" w:hAnsi="Sylfaen"/>
          <w:lang w:val="ka-GE"/>
        </w:rPr>
        <w:t>თანამედროვე სამედიცინო ტექნოლოგიებით, ხარისხიანი ამბულატორიული და სტაციონარული სამედიცინო მომსახურებით უზრუნველყოფილი პაციენტები;</w:t>
      </w:r>
    </w:p>
    <w:p w:rsidR="00A81EF3" w:rsidRPr="006A46A9" w:rsidRDefault="00A81EF3" w:rsidP="00C3739E">
      <w:pPr>
        <w:spacing w:after="0" w:line="240" w:lineRule="auto"/>
        <w:jc w:val="both"/>
        <w:rPr>
          <w:rFonts w:ascii="Sylfaen" w:hAnsi="Sylfaen"/>
          <w:lang w:val="ka-GE"/>
        </w:rPr>
      </w:pPr>
      <w:r w:rsidRPr="006A46A9">
        <w:rPr>
          <w:rFonts w:ascii="Sylfaen" w:hAnsi="Sylfaen"/>
          <w:lang w:val="ka-GE"/>
        </w:rPr>
        <w:t>საქართველოს თავდაცვის ძალების მოთხოვნების შესაბამისად, სოციალური მხარდაჭერის ეფექტიანი პროგრამის განხორციელება;</w:t>
      </w:r>
    </w:p>
    <w:p w:rsidR="00A81EF3" w:rsidRPr="006A46A9" w:rsidRDefault="00A81EF3" w:rsidP="00C3739E">
      <w:pPr>
        <w:spacing w:after="0" w:line="240" w:lineRule="auto"/>
        <w:jc w:val="both"/>
        <w:rPr>
          <w:rFonts w:ascii="Sylfaen" w:hAnsi="Sylfaen"/>
          <w:lang w:val="ka-GE"/>
        </w:rPr>
      </w:pPr>
      <w:r w:rsidRPr="006A46A9">
        <w:rPr>
          <w:rFonts w:ascii="Sylfaen" w:hAnsi="Sylfaen"/>
          <w:lang w:val="ka-GE"/>
        </w:rPr>
        <w:t>გაუმჯობესებული სადაზღვევო სერვისები სამხედრო მოსამსახურეების, სამოქალაქო პირებისა და მათი ოჯახის წევრებისათვის. თავდაცვის სამინისტროს ქვედანაყოფებში გაუმჯობესებული სამედიცინო შესაძლებლობები;</w:t>
      </w:r>
    </w:p>
    <w:p w:rsidR="00A81EF3" w:rsidRPr="006A46A9" w:rsidRDefault="00A81EF3" w:rsidP="00C3739E">
      <w:pPr>
        <w:spacing w:after="0" w:line="240" w:lineRule="auto"/>
        <w:jc w:val="both"/>
        <w:rPr>
          <w:rFonts w:ascii="Sylfaen" w:hAnsi="Sylfaen"/>
          <w:lang w:val="ka-GE"/>
        </w:rPr>
      </w:pPr>
      <w:r w:rsidRPr="006A46A9">
        <w:rPr>
          <w:rFonts w:ascii="Sylfaen" w:hAnsi="Sylfaen"/>
          <w:lang w:val="ka-GE"/>
        </w:rPr>
        <w:t>რესოციალიზებული, რეინტეგრირებული, რეაბილიტირებული თავდაცვის ძალების სამხედრო მოსამსახურეები, მათ შორის დაჭრილი/დაშავებული სამხედრო მოსამსახურეები და მათი ოჯახის წევრები.</w:t>
      </w:r>
    </w:p>
    <w:p w:rsidR="00A81EF3" w:rsidRPr="006A46A9" w:rsidRDefault="00A81EF3" w:rsidP="00C3739E">
      <w:pPr>
        <w:spacing w:after="0" w:line="240" w:lineRule="auto"/>
        <w:jc w:val="both"/>
        <w:rPr>
          <w:rFonts w:ascii="Sylfaen" w:hAnsi="Sylfaen"/>
          <w:lang w:val="ka-GE"/>
        </w:rPr>
      </w:pPr>
    </w:p>
    <w:p w:rsidR="00A81EF3"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t>მიღწეული</w:t>
      </w:r>
      <w:r w:rsidRPr="006A46A9">
        <w:rPr>
          <w:rFonts w:ascii="Sylfaen" w:hAnsi="Sylfaen"/>
          <w:lang w:val="ka-GE"/>
        </w:rPr>
        <w:t xml:space="preserve"> </w:t>
      </w:r>
      <w:r w:rsidRPr="006A46A9">
        <w:rPr>
          <w:rFonts w:ascii="Sylfaen" w:hAnsi="Sylfaen" w:cs="Sylfaen"/>
          <w:lang w:val="ka-GE"/>
        </w:rPr>
        <w:t>საბოლოო</w:t>
      </w:r>
      <w:r w:rsidRPr="006A46A9">
        <w:rPr>
          <w:rFonts w:ascii="Sylfaen" w:hAnsi="Sylfaen"/>
          <w:lang w:val="ka-GE"/>
        </w:rPr>
        <w:t xml:space="preserve"> </w:t>
      </w:r>
      <w:r w:rsidRPr="006A46A9">
        <w:rPr>
          <w:rFonts w:ascii="Sylfaen" w:hAnsi="Sylfaen" w:cs="Sylfaen"/>
          <w:lang w:val="ka-GE"/>
        </w:rPr>
        <w:t xml:space="preserve">შედეგები </w:t>
      </w:r>
    </w:p>
    <w:p w:rsidR="00A81EF3" w:rsidRPr="006A46A9" w:rsidRDefault="00A81EF3" w:rsidP="00C3739E">
      <w:pPr>
        <w:spacing w:after="0" w:line="240" w:lineRule="auto"/>
        <w:jc w:val="both"/>
        <w:rPr>
          <w:rFonts w:ascii="Sylfaen" w:hAnsi="Sylfaen"/>
          <w:lang w:val="ka-GE"/>
        </w:rPr>
      </w:pPr>
      <w:r w:rsidRPr="006A46A9">
        <w:rPr>
          <w:rFonts w:ascii="Sylfaen" w:hAnsi="Sylfaen"/>
          <w:lang w:val="ka-GE"/>
        </w:rPr>
        <w:t>საქართველოს თავდაცვის სამინისტროს სამხედრო მოსამსახურეები და სამოქალაქო პირები, მათი ოჯახის წევრები, დაღუპული სამხედრო მოსამსახურეების ოჯახის წევრები, აგრეთვე სხვა სამოქალაქო პირები უზრუნველყოფილნი იყვნენ ამბულატორული და სტაციონარული სამედიცინო მომსახურებით. გაუმჯობესდა ამბულატორული და სტაციონარული სამედიცინო მომსახურების ხარისხი.</w:t>
      </w:r>
    </w:p>
    <w:p w:rsidR="00A81EF3" w:rsidRPr="006A46A9" w:rsidRDefault="00A81EF3" w:rsidP="00C3739E">
      <w:pPr>
        <w:spacing w:after="0" w:line="240" w:lineRule="auto"/>
        <w:jc w:val="both"/>
        <w:rPr>
          <w:rFonts w:ascii="Sylfaen" w:hAnsi="Sylfaen"/>
          <w:lang w:val="ka-GE"/>
        </w:rPr>
      </w:pPr>
      <w:r w:rsidRPr="006A46A9">
        <w:rPr>
          <w:rFonts w:ascii="Sylfaen" w:hAnsi="Sylfaen"/>
          <w:lang w:val="ka-GE"/>
        </w:rPr>
        <w:t>ეფექტიანად განხორციელდა საქართველოს თავდაცვის სამინისტროს პირადი შემადგენლობისა და მათი ოჯახის წევრების სოციალური მხარდაჭერის პროგრამები.</w:t>
      </w:r>
    </w:p>
    <w:p w:rsidR="00A81EF3" w:rsidRPr="006A46A9" w:rsidRDefault="00A81EF3" w:rsidP="00C3739E">
      <w:pPr>
        <w:spacing w:after="0" w:line="240" w:lineRule="auto"/>
        <w:jc w:val="both"/>
        <w:rPr>
          <w:rFonts w:ascii="Sylfaen" w:hAnsi="Sylfaen"/>
          <w:lang w:val="ka-GE"/>
        </w:rPr>
      </w:pPr>
      <w:r w:rsidRPr="006A46A9">
        <w:rPr>
          <w:rFonts w:ascii="Sylfaen" w:hAnsi="Sylfaen"/>
          <w:lang w:val="ka-GE"/>
        </w:rPr>
        <w:t xml:space="preserve">თავდაცვის სამინისტროს სამხედრო მოსამსახურეები, სამოქალაქო პირები და მათი ოჯახის წევრები უზრუნველყოფილნი იყვნენ გაუმჯობესებული სადაზღვევო პაკეტით. </w:t>
      </w:r>
    </w:p>
    <w:p w:rsidR="00A81EF3" w:rsidRPr="006A46A9" w:rsidRDefault="00A81EF3" w:rsidP="00C3739E">
      <w:pPr>
        <w:spacing w:after="0" w:line="240" w:lineRule="auto"/>
        <w:jc w:val="both"/>
        <w:rPr>
          <w:rFonts w:ascii="Sylfaen" w:hAnsi="Sylfaen"/>
          <w:lang w:val="ka-GE"/>
        </w:rPr>
      </w:pPr>
      <w:r w:rsidRPr="006A46A9">
        <w:rPr>
          <w:rFonts w:ascii="Sylfaen" w:hAnsi="Sylfaen"/>
          <w:lang w:val="ka-GE"/>
        </w:rPr>
        <w:t>თავდაცვის ძალების სამედიცინო ქვედანაყოფები მომარაგდა საჭირო სამედიცინო ხარჯვადი და არახარჯვადი ქონებით.</w:t>
      </w:r>
    </w:p>
    <w:p w:rsidR="00A81EF3" w:rsidRPr="006A46A9" w:rsidRDefault="00A81EF3" w:rsidP="00C3739E">
      <w:pPr>
        <w:spacing w:after="0" w:line="240" w:lineRule="auto"/>
        <w:jc w:val="both"/>
        <w:rPr>
          <w:rFonts w:ascii="Sylfaen" w:hAnsi="Sylfaen"/>
          <w:lang w:val="ka-GE"/>
        </w:rPr>
      </w:pPr>
      <w:r w:rsidRPr="006A46A9">
        <w:rPr>
          <w:rFonts w:ascii="Sylfaen" w:hAnsi="Sylfaen"/>
          <w:lang w:val="ka-GE"/>
        </w:rPr>
        <w:t xml:space="preserve">საქართველოს თავდაცვის სამინისტროს პირადი შემადგენლობისათვის, დაჭრილ-დაშავებული სამხედრო მოსამსახურებისათვის და მათი ოჯახის წევრებისათვის განხორციელდა სოციალური პროგრამები. დაჭრილ/დაშავებულმა მოსამსახურეებმა ისარგებლეს სარეაბილიტაციო სერვისებით და საპროთეზო-ორთოპედიული მომსახურებით. ფსიქოლოგიური მხარდაჭერის სერვისების ეფექტური განხორციელებისთვის, სპეციალისტებისთვის შეძენილ იქნა სასწავლო კურსები და ფსიქოთერაპიისათვის დამხმარე მასალა. ფსიქოლოგიური მედეგობის განვითარების მიზნით, თავდაცვის ძალების სამეთაურო რგოლთან ჩატარდა ტრენინგები. </w:t>
      </w:r>
    </w:p>
    <w:p w:rsidR="00A81EF3" w:rsidRPr="006A46A9" w:rsidRDefault="00A81EF3"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color w:val="000000" w:themeColor="text1"/>
          <w:lang w:val="ka-GE"/>
        </w:rPr>
      </w:pPr>
    </w:p>
    <w:p w:rsidR="00A81EF3" w:rsidRPr="006A46A9" w:rsidRDefault="00A81EF3" w:rsidP="00C3739E">
      <w:pPr>
        <w:spacing w:after="0" w:line="240" w:lineRule="auto"/>
        <w:jc w:val="both"/>
        <w:rPr>
          <w:rFonts w:ascii="Sylfaen" w:hAnsi="Sylfaen"/>
          <w:bCs/>
          <w:lang w:val="ka-GE"/>
        </w:rPr>
      </w:pPr>
      <w:r w:rsidRPr="006A46A9">
        <w:rPr>
          <w:rFonts w:ascii="Sylfaen" w:hAnsi="Sylfaen"/>
          <w:lang w:val="ka-GE"/>
        </w:rPr>
        <w:t>დაგეგმილი და მიღწეული საბოლოო შედეგების შეფასების ინდიკატორები</w:t>
      </w:r>
    </w:p>
    <w:p w:rsidR="00A81EF3" w:rsidRPr="006A46A9" w:rsidRDefault="00A81EF3" w:rsidP="00C3739E">
      <w:pPr>
        <w:spacing w:after="0" w:line="240" w:lineRule="auto"/>
        <w:jc w:val="both"/>
        <w:rPr>
          <w:rFonts w:ascii="Sylfaen" w:hAnsi="Sylfaen"/>
          <w:lang w:val="ka-GE"/>
        </w:rPr>
      </w:pPr>
      <w:r w:rsidRPr="006A46A9">
        <w:rPr>
          <w:rFonts w:ascii="Sylfaen" w:hAnsi="Sylfaen"/>
          <w:lang w:val="ka-GE"/>
        </w:rPr>
        <w:t>1. ინდიკატორის დასახელება - თავდაცვის სამინისტროს თანამშრომელთა, მათი ოჯახის წევრთა და და საქართველოს მოქალაქეთა რაოდენობა რომელთაც გაეწიათ სტაციონალური და ამბულატორიული სამედიცინო მომსახურება;</w:t>
      </w:r>
    </w:p>
    <w:p w:rsidR="00A81EF3" w:rsidRPr="006A46A9" w:rsidRDefault="00A81EF3" w:rsidP="00C3739E">
      <w:pPr>
        <w:spacing w:after="0" w:line="240" w:lineRule="auto"/>
        <w:jc w:val="both"/>
        <w:rPr>
          <w:rFonts w:ascii="Sylfaen" w:hAnsi="Sylfaen"/>
          <w:lang w:val="ka-GE"/>
        </w:rPr>
      </w:pPr>
      <w:r w:rsidRPr="006A46A9">
        <w:rPr>
          <w:rFonts w:ascii="Sylfaen" w:hAnsi="Sylfaen"/>
          <w:lang w:val="ka-GE"/>
        </w:rPr>
        <w:t>საბაზისო მაჩვენებელი - 2022 წელს სტაციონარული მომსახურება გაეწია 3,000-მდე თავდაცვის სამინისტროს თანამშრომელსა და მათი ოჯახის წევრებს და 5,000-მდე საქართველოს მოქალაქეს. ხოლო ამბულატორული მომსახურება გაეწია 25,000-მდე თავდაცვის სამინისტროს თანამშრომელსა და მათი ოჯახის წევრებს, ასევე, 45,000-მდე საქართველოს მოქალაქეს;</w:t>
      </w:r>
    </w:p>
    <w:p w:rsidR="00A81EF3" w:rsidRPr="006A46A9" w:rsidRDefault="00A81EF3" w:rsidP="00C3739E">
      <w:pPr>
        <w:spacing w:after="0" w:line="240" w:lineRule="auto"/>
        <w:jc w:val="both"/>
        <w:rPr>
          <w:rFonts w:ascii="Sylfaen" w:hAnsi="Sylfaen"/>
          <w:lang w:val="ka-GE"/>
        </w:rPr>
      </w:pPr>
      <w:r w:rsidRPr="006A46A9">
        <w:rPr>
          <w:rFonts w:ascii="Sylfaen" w:hAnsi="Sylfaen"/>
          <w:lang w:val="ka-GE"/>
        </w:rPr>
        <w:lastRenderedPageBreak/>
        <w:t>მიზნობრივი მაჩვენებელი - საბაზისო მაჩვენებლის შენარჩუნება;</w:t>
      </w:r>
    </w:p>
    <w:p w:rsidR="00A81EF3" w:rsidRPr="006A46A9" w:rsidRDefault="00A81EF3"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lang w:val="ka-GE"/>
        </w:rPr>
      </w:pPr>
      <w:r w:rsidRPr="006A46A9">
        <w:rPr>
          <w:lang w:val="ka-GE"/>
        </w:rPr>
        <w:t>მიღწეული საბოლოო შედეგის შეფასების ინდიკატორი</w:t>
      </w:r>
    </w:p>
    <w:p w:rsidR="00A81EF3" w:rsidRPr="006A46A9" w:rsidRDefault="00A81EF3" w:rsidP="00C3739E">
      <w:pPr>
        <w:spacing w:after="0" w:line="240" w:lineRule="auto"/>
        <w:jc w:val="both"/>
        <w:rPr>
          <w:rFonts w:ascii="Sylfaen" w:hAnsi="Sylfaen"/>
          <w:lang w:val="ka-GE"/>
        </w:rPr>
      </w:pPr>
      <w:r w:rsidRPr="006A46A9">
        <w:rPr>
          <w:rFonts w:ascii="Sylfaen" w:hAnsi="Sylfaen" w:cs="Sylfaen"/>
          <w:lang w:val="ka-GE"/>
        </w:rPr>
        <w:t>სამხედრო</w:t>
      </w:r>
      <w:r w:rsidRPr="006A46A9">
        <w:rPr>
          <w:rFonts w:ascii="Sylfaen" w:hAnsi="Sylfaen"/>
          <w:lang w:val="ka-GE"/>
        </w:rPr>
        <w:t xml:space="preserve"> ჰოსპიტალის მიერ თავდაცვის ძალების პირადი შემადგენლობისთვის განხორციელებულია: </w:t>
      </w:r>
      <w:r w:rsidRPr="006A46A9">
        <w:rPr>
          <w:rFonts w:ascii="Sylfaen" w:hAnsi="Sylfaen" w:cs="Sylfaen"/>
          <w:lang w:val="ka-GE"/>
        </w:rPr>
        <w:t>ამბულატორული</w:t>
      </w:r>
      <w:r w:rsidRPr="006A46A9">
        <w:rPr>
          <w:rFonts w:ascii="Sylfaen" w:hAnsi="Sylfaen"/>
          <w:lang w:val="ka-GE"/>
        </w:rPr>
        <w:t xml:space="preserve"> მომსახურება - 13,589 თანამშრომელი; </w:t>
      </w:r>
      <w:r w:rsidRPr="006A46A9">
        <w:rPr>
          <w:rFonts w:ascii="Sylfaen" w:hAnsi="Sylfaen" w:cs="Sylfaen"/>
          <w:lang w:val="ka-GE"/>
        </w:rPr>
        <w:t>სტაციონარული</w:t>
      </w:r>
      <w:r w:rsidRPr="006A46A9">
        <w:rPr>
          <w:rFonts w:ascii="Sylfaen" w:hAnsi="Sylfaen"/>
          <w:lang w:val="ka-GE"/>
        </w:rPr>
        <w:t xml:space="preserve"> მომსახურება - 1,425 თანამშრომელი.</w:t>
      </w:r>
    </w:p>
    <w:p w:rsidR="00A81EF3" w:rsidRPr="006A46A9" w:rsidRDefault="00A81EF3" w:rsidP="00C3739E">
      <w:pPr>
        <w:spacing w:after="0" w:line="240" w:lineRule="auto"/>
        <w:jc w:val="both"/>
        <w:rPr>
          <w:rFonts w:ascii="Sylfaen" w:hAnsi="Sylfaen"/>
          <w:lang w:val="ka-GE"/>
        </w:rPr>
      </w:pPr>
      <w:r w:rsidRPr="006A46A9">
        <w:rPr>
          <w:rFonts w:ascii="Sylfaen" w:hAnsi="Sylfaen"/>
          <w:lang w:val="ka-GE"/>
        </w:rPr>
        <w:t xml:space="preserve">სულ </w:t>
      </w:r>
      <w:r w:rsidRPr="006A46A9">
        <w:rPr>
          <w:rFonts w:ascii="Sylfaen" w:hAnsi="Sylfaen" w:cs="Sylfaen"/>
          <w:lang w:val="ka-GE"/>
        </w:rPr>
        <w:t>სამედიცინო</w:t>
      </w:r>
      <w:r w:rsidRPr="006A46A9">
        <w:rPr>
          <w:rFonts w:ascii="Sylfaen" w:hAnsi="Sylfaen"/>
          <w:lang w:val="ka-GE"/>
        </w:rPr>
        <w:t xml:space="preserve"> მომსახურება  გაწეულია 45,978 პაციენტისთვის (ამბულატორიული სამედიცინო მომსახურება - 34,022 პაციენტი, სტაციონარული სამედიცინო მომსახურება - 11,956 პაციენტი);</w:t>
      </w:r>
    </w:p>
    <w:p w:rsidR="00A81EF3" w:rsidRPr="006A46A9" w:rsidRDefault="00A81EF3"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color w:val="000000" w:themeColor="text1"/>
          <w:lang w:val="ka-GE"/>
        </w:rPr>
      </w:pPr>
    </w:p>
    <w:p w:rsidR="00A81EF3" w:rsidRPr="006A46A9" w:rsidRDefault="00A81EF3"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color w:val="000000" w:themeColor="text1"/>
          <w:lang w:val="ka-GE"/>
        </w:rPr>
      </w:pPr>
    </w:p>
    <w:p w:rsidR="00A81EF3" w:rsidRPr="006A46A9" w:rsidRDefault="00A81EF3" w:rsidP="00C3739E">
      <w:pPr>
        <w:pStyle w:val="Heading2"/>
        <w:spacing w:line="240" w:lineRule="auto"/>
        <w:rPr>
          <w:rFonts w:ascii="Sylfaen" w:hAnsi="Sylfaen"/>
          <w:bCs/>
          <w:i/>
          <w:iCs/>
          <w:sz w:val="22"/>
          <w:szCs w:val="22"/>
          <w:lang w:val="ka-GE"/>
        </w:rPr>
      </w:pPr>
      <w:r w:rsidRPr="006A46A9">
        <w:rPr>
          <w:rFonts w:ascii="Sylfaen" w:hAnsi="Sylfaen"/>
          <w:sz w:val="22"/>
          <w:szCs w:val="22"/>
          <w:lang w:val="ka-GE"/>
        </w:rPr>
        <w:t>2.14   სამეცნიერო კვლევა და სამხედრო მრეწველობის განვითარება (პროგრამული კოდი 29 07)</w:t>
      </w:r>
    </w:p>
    <w:p w:rsidR="00A81EF3" w:rsidRPr="006A46A9" w:rsidRDefault="00A81EF3"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lang w:val="ka-GE"/>
        </w:rPr>
      </w:pPr>
    </w:p>
    <w:p w:rsidR="00A81EF3" w:rsidRPr="006A46A9" w:rsidRDefault="00A81EF3" w:rsidP="00C3739E">
      <w:pPr>
        <w:spacing w:after="0" w:line="240" w:lineRule="auto"/>
        <w:jc w:val="both"/>
        <w:rPr>
          <w:rFonts w:ascii="Sylfaen" w:hAnsi="Sylfaen"/>
          <w:lang w:val="ka-GE"/>
        </w:rPr>
      </w:pPr>
      <w:r w:rsidRPr="006A46A9">
        <w:rPr>
          <w:rFonts w:ascii="Sylfaen" w:hAnsi="Sylfaen"/>
          <w:lang w:val="ka-GE"/>
        </w:rPr>
        <w:t>პროგრამის განმახორციელებელი:</w:t>
      </w:r>
    </w:p>
    <w:p w:rsidR="00A81EF3" w:rsidRPr="006A46A9" w:rsidRDefault="00A81EF3" w:rsidP="00C3739E">
      <w:pPr>
        <w:pStyle w:val="ListParagraph"/>
        <w:numPr>
          <w:ilvl w:val="0"/>
          <w:numId w:val="1"/>
        </w:numPr>
        <w:spacing w:after="0" w:line="240" w:lineRule="auto"/>
        <w:contextualSpacing/>
        <w:jc w:val="both"/>
        <w:rPr>
          <w:rFonts w:ascii="Sylfaen" w:hAnsi="Sylfaen"/>
          <w:lang w:val="ka-GE"/>
        </w:rPr>
      </w:pPr>
      <w:r w:rsidRPr="006A46A9">
        <w:rPr>
          <w:rFonts w:ascii="Sylfaen" w:hAnsi="Sylfaen"/>
          <w:lang w:val="ka-GE"/>
        </w:rPr>
        <w:t>სსიპ - სახელმწიფო სამხედრო სამეცნიერო-ტექნიკური ცენტრი  „დელტა";</w:t>
      </w:r>
    </w:p>
    <w:p w:rsidR="00A81EF3" w:rsidRPr="006A46A9" w:rsidRDefault="00A81EF3" w:rsidP="00C3739E">
      <w:pPr>
        <w:pStyle w:val="ListParagraph"/>
        <w:numPr>
          <w:ilvl w:val="0"/>
          <w:numId w:val="1"/>
        </w:numPr>
        <w:spacing w:after="0" w:line="240" w:lineRule="auto"/>
        <w:contextualSpacing/>
        <w:jc w:val="both"/>
        <w:rPr>
          <w:rFonts w:ascii="Sylfaen" w:hAnsi="Sylfaen"/>
          <w:lang w:val="ka-GE"/>
        </w:rPr>
      </w:pPr>
      <w:r w:rsidRPr="006A46A9">
        <w:rPr>
          <w:rFonts w:ascii="Sylfaen" w:hAnsi="Sylfaen"/>
          <w:lang w:val="ka-GE"/>
        </w:rPr>
        <w:t>სსიპ - გრიგოლ წულუკიძის სამთო ინსტიტუტი;</w:t>
      </w:r>
    </w:p>
    <w:p w:rsidR="00A81EF3" w:rsidRPr="006A46A9" w:rsidRDefault="00A81EF3" w:rsidP="00C3739E">
      <w:pPr>
        <w:pStyle w:val="ListParagraph"/>
        <w:numPr>
          <w:ilvl w:val="0"/>
          <w:numId w:val="1"/>
        </w:numPr>
        <w:spacing w:after="0" w:line="240" w:lineRule="auto"/>
        <w:contextualSpacing/>
        <w:jc w:val="both"/>
        <w:rPr>
          <w:rFonts w:ascii="Sylfaen" w:hAnsi="Sylfaen"/>
          <w:lang w:val="ka-GE"/>
        </w:rPr>
      </w:pPr>
      <w:r w:rsidRPr="006A46A9">
        <w:rPr>
          <w:rFonts w:ascii="Sylfaen" w:hAnsi="Sylfaen"/>
          <w:lang w:val="ka-GE"/>
        </w:rPr>
        <w:t>სსიპ - სოხუმის ილია ვეკუას ფიზიკა-ტექნიკის ინსტიტუტი;</w:t>
      </w:r>
    </w:p>
    <w:p w:rsidR="00A81EF3" w:rsidRPr="006A46A9" w:rsidRDefault="00A81EF3" w:rsidP="00C3739E">
      <w:pPr>
        <w:pStyle w:val="ListParagraph"/>
        <w:numPr>
          <w:ilvl w:val="0"/>
          <w:numId w:val="1"/>
        </w:numPr>
        <w:spacing w:after="0" w:line="240" w:lineRule="auto"/>
        <w:contextualSpacing/>
        <w:jc w:val="both"/>
        <w:rPr>
          <w:rFonts w:ascii="Sylfaen" w:hAnsi="Sylfaen"/>
          <w:lang w:val="ka-GE"/>
        </w:rPr>
      </w:pPr>
      <w:r w:rsidRPr="006A46A9">
        <w:rPr>
          <w:rFonts w:ascii="Sylfaen" w:hAnsi="Sylfaen"/>
          <w:lang w:val="ka-GE"/>
        </w:rPr>
        <w:t>სსიპ - რაფიელ დვალის მანქანათა მექანიკის ინსტიტუტი;</w:t>
      </w:r>
    </w:p>
    <w:p w:rsidR="00A81EF3" w:rsidRPr="006A46A9" w:rsidRDefault="00A81EF3" w:rsidP="00C3739E">
      <w:pPr>
        <w:pStyle w:val="ListParagraph"/>
        <w:numPr>
          <w:ilvl w:val="0"/>
          <w:numId w:val="1"/>
        </w:numPr>
        <w:spacing w:after="0" w:line="240" w:lineRule="auto"/>
        <w:contextualSpacing/>
        <w:jc w:val="both"/>
        <w:rPr>
          <w:rFonts w:ascii="Sylfaen" w:hAnsi="Sylfaen"/>
          <w:lang w:val="ka-GE"/>
        </w:rPr>
      </w:pPr>
      <w:r w:rsidRPr="006A46A9">
        <w:rPr>
          <w:rFonts w:ascii="Sylfaen" w:hAnsi="Sylfaen"/>
          <w:lang w:val="ka-GE"/>
        </w:rPr>
        <w:t>სსიპ - ინსტიტუტი ოპტიკა;</w:t>
      </w:r>
    </w:p>
    <w:p w:rsidR="00A81EF3" w:rsidRPr="006A46A9" w:rsidRDefault="00A81EF3" w:rsidP="00C3739E">
      <w:pPr>
        <w:pStyle w:val="ListParagraph"/>
        <w:numPr>
          <w:ilvl w:val="0"/>
          <w:numId w:val="1"/>
        </w:numPr>
        <w:spacing w:after="0" w:line="240" w:lineRule="auto"/>
        <w:contextualSpacing/>
        <w:jc w:val="both"/>
        <w:rPr>
          <w:rFonts w:ascii="Sylfaen" w:hAnsi="Sylfaen"/>
          <w:lang w:val="ka-GE"/>
        </w:rPr>
      </w:pPr>
      <w:r w:rsidRPr="006A46A9">
        <w:rPr>
          <w:rFonts w:ascii="Sylfaen" w:hAnsi="Sylfaen"/>
          <w:lang w:val="ka-GE"/>
        </w:rPr>
        <w:t>სსიპ - ფერდინანდ თავაძის მეტალურგიისა და მასალათმცოდნეობის ინსტიტუტი;</w:t>
      </w:r>
    </w:p>
    <w:p w:rsidR="00A81EF3" w:rsidRPr="006A46A9" w:rsidRDefault="00A81EF3" w:rsidP="00C3739E">
      <w:pPr>
        <w:pStyle w:val="ListParagraph"/>
        <w:numPr>
          <w:ilvl w:val="0"/>
          <w:numId w:val="1"/>
        </w:numPr>
        <w:spacing w:after="0" w:line="240" w:lineRule="auto"/>
        <w:contextualSpacing/>
        <w:jc w:val="both"/>
        <w:rPr>
          <w:rFonts w:ascii="Sylfaen" w:hAnsi="Sylfaen"/>
          <w:lang w:val="ka-GE"/>
        </w:rPr>
      </w:pPr>
      <w:r w:rsidRPr="006A46A9">
        <w:rPr>
          <w:rFonts w:ascii="Sylfaen" w:hAnsi="Sylfaen"/>
          <w:lang w:val="ka-GE"/>
        </w:rPr>
        <w:t>სსიპ - მიკრო და ნანო ელექტრონიკის ინსტიტუტი;</w:t>
      </w:r>
    </w:p>
    <w:p w:rsidR="00A81EF3" w:rsidRPr="006A46A9" w:rsidRDefault="00A81EF3" w:rsidP="00C3739E">
      <w:pPr>
        <w:spacing w:after="0" w:line="240" w:lineRule="auto"/>
        <w:jc w:val="both"/>
        <w:rPr>
          <w:rFonts w:ascii="Sylfaen" w:hAnsi="Sylfaen" w:cs="Sylfaen"/>
          <w:lang w:val="ka-GE"/>
        </w:rPr>
      </w:pPr>
    </w:p>
    <w:p w:rsidR="00A81EF3"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t>დაგეგმილი</w:t>
      </w:r>
      <w:r w:rsidRPr="006A46A9">
        <w:rPr>
          <w:rFonts w:ascii="Sylfaen" w:hAnsi="Sylfaen"/>
          <w:lang w:val="ka-GE"/>
        </w:rPr>
        <w:t xml:space="preserve"> </w:t>
      </w:r>
      <w:r w:rsidRPr="006A46A9">
        <w:rPr>
          <w:rFonts w:ascii="Sylfaen" w:hAnsi="Sylfaen" w:cs="Sylfaen"/>
          <w:lang w:val="ka-GE"/>
        </w:rPr>
        <w:t>საბოლოო</w:t>
      </w:r>
      <w:r w:rsidRPr="006A46A9">
        <w:rPr>
          <w:rFonts w:ascii="Sylfaen" w:hAnsi="Sylfaen"/>
          <w:lang w:val="ka-GE"/>
        </w:rPr>
        <w:t xml:space="preserve"> </w:t>
      </w:r>
      <w:r w:rsidRPr="006A46A9">
        <w:rPr>
          <w:rFonts w:ascii="Sylfaen" w:hAnsi="Sylfaen" w:cs="Sylfaen"/>
          <w:lang w:val="ka-GE"/>
        </w:rPr>
        <w:t>შედეგები</w:t>
      </w:r>
    </w:p>
    <w:p w:rsidR="00A81EF3" w:rsidRPr="006A46A9" w:rsidRDefault="00A81EF3" w:rsidP="00C3739E">
      <w:pPr>
        <w:spacing w:after="0" w:line="240" w:lineRule="auto"/>
        <w:jc w:val="both"/>
        <w:rPr>
          <w:rFonts w:ascii="Sylfaen" w:eastAsia="Sylfaen" w:hAnsi="Sylfaen"/>
          <w:color w:val="000000"/>
          <w:lang w:val="ka-GE"/>
        </w:rPr>
      </w:pPr>
      <w:r w:rsidRPr="006A46A9">
        <w:rPr>
          <w:rFonts w:ascii="Sylfaen" w:eastAsia="Sylfaen" w:hAnsi="Sylfaen"/>
          <w:color w:val="000000"/>
          <w:lang w:val="ka-GE"/>
        </w:rPr>
        <w:t>ვადაგასული საბრძოლო მასალების უტილიზაცია და საავიაციო რაკეტებისა და ბომბების გაუვნებელყოფა. მოდერნიზებული და თანამედროვე დანადგარებით აღჭურვილი სადემილიტარიზაციო ბაზის შექმნა. სეტყვასაწინააღმდეგო  დანადგარების  გაზრდილი  სეტყვისაგან  დაცული ტერიტორიების არეალი;</w:t>
      </w:r>
    </w:p>
    <w:p w:rsidR="00A81EF3" w:rsidRPr="006A46A9" w:rsidRDefault="00A81EF3" w:rsidP="00C3739E">
      <w:pPr>
        <w:spacing w:after="0" w:line="240" w:lineRule="auto"/>
        <w:jc w:val="both"/>
        <w:rPr>
          <w:rFonts w:ascii="Sylfaen" w:eastAsia="Sylfaen" w:hAnsi="Sylfaen"/>
          <w:color w:val="000000"/>
          <w:lang w:val="ka-GE"/>
        </w:rPr>
      </w:pPr>
      <w:r w:rsidRPr="006A46A9">
        <w:rPr>
          <w:rFonts w:ascii="Sylfaen" w:eastAsia="Sylfaen" w:hAnsi="Sylfaen"/>
          <w:color w:val="000000"/>
          <w:lang w:val="ka-GE"/>
        </w:rPr>
        <w:t>ჩატარებული კვლევების ბაზაზე დამუშავდება ახალი ტექნოლოგიები. შემუშავდება ღონისძიებები საქართველოს სამთო მრეწველობის განვითარების ხელშეწყობის მიზნით;</w:t>
      </w:r>
    </w:p>
    <w:p w:rsidR="00A81EF3" w:rsidRPr="006A46A9" w:rsidRDefault="00A81EF3" w:rsidP="00C3739E">
      <w:pPr>
        <w:spacing w:after="0" w:line="240" w:lineRule="auto"/>
        <w:jc w:val="both"/>
        <w:rPr>
          <w:rFonts w:ascii="Sylfaen" w:eastAsia="Sylfaen" w:hAnsi="Sylfaen"/>
          <w:color w:val="000000"/>
          <w:lang w:val="ka-GE"/>
        </w:rPr>
      </w:pPr>
      <w:r w:rsidRPr="006A46A9">
        <w:rPr>
          <w:rFonts w:ascii="Sylfaen" w:eastAsia="Sylfaen" w:hAnsi="Sylfaen"/>
          <w:color w:val="000000"/>
          <w:lang w:val="ka-GE"/>
        </w:rPr>
        <w:t>ქვეყნის თავდაცვისუნარიანობის ამაღლებისაკენ მიმართული პერსპექტიული ინოვაციური ტექნოლოგიების, სპეციალური დანიშნულების საწარმოო-ტექნოლოგიური დანადგარ-მოწყობილობების, თავდაცვითი დანიშნულების რადიოელექტრონული და ლაზერული მოწყობილობების შექმნა;</w:t>
      </w:r>
    </w:p>
    <w:p w:rsidR="00A81EF3" w:rsidRPr="006A46A9" w:rsidRDefault="00A81EF3" w:rsidP="00C3739E">
      <w:pPr>
        <w:spacing w:after="0" w:line="240" w:lineRule="auto"/>
        <w:jc w:val="both"/>
        <w:rPr>
          <w:rFonts w:ascii="Sylfaen" w:eastAsia="Sylfaen" w:hAnsi="Sylfaen"/>
          <w:color w:val="000000"/>
          <w:lang w:val="ka-GE"/>
        </w:rPr>
      </w:pPr>
      <w:r w:rsidRPr="006A46A9">
        <w:rPr>
          <w:rFonts w:ascii="Sylfaen" w:eastAsia="Sylfaen" w:hAnsi="Sylfaen"/>
          <w:color w:val="000000"/>
          <w:lang w:val="ka-GE"/>
        </w:rPr>
        <w:t>მაღალი რესურსის მქონე, ლითონ და ენერგოდამზოგი მანქანებისა და მოწყობილობების ახალი კონსტრუქციების დამუშავება-გაუმჯობესება, მანქანათა ნაწილების მოხახუნე ზედაპირების ტრიბოლოგიური თვისებების ცვალებადობის მექანიზმის შესწავლა;</w:t>
      </w:r>
    </w:p>
    <w:p w:rsidR="00A81EF3" w:rsidRPr="006A46A9" w:rsidRDefault="00A81EF3" w:rsidP="00C3739E">
      <w:pPr>
        <w:spacing w:after="0" w:line="240" w:lineRule="auto"/>
        <w:jc w:val="both"/>
        <w:rPr>
          <w:rFonts w:ascii="Sylfaen" w:eastAsia="Sylfaen" w:hAnsi="Sylfaen"/>
          <w:color w:val="000000"/>
          <w:lang w:val="ka-GE"/>
        </w:rPr>
      </w:pPr>
      <w:r w:rsidRPr="006A46A9">
        <w:rPr>
          <w:rFonts w:ascii="Sylfaen" w:eastAsia="Sylfaen" w:hAnsi="Sylfaen"/>
          <w:color w:val="000000"/>
          <w:lang w:val="ka-GE"/>
        </w:rPr>
        <w:t>შეიქმნება მაღალი ხარისხის ოპტიკური სისტემების და ცალკეული კომპონენტების დამზადების ტექნოლოგია მისი სამხედრო, სამოქალაქო, აგრეთვე განახლებადი ენერგეტიკის სფეროში გამოყენების მიზნით;</w:t>
      </w:r>
    </w:p>
    <w:p w:rsidR="00A81EF3" w:rsidRPr="006A46A9" w:rsidRDefault="00A81EF3" w:rsidP="00C3739E">
      <w:pPr>
        <w:spacing w:after="0" w:line="240" w:lineRule="auto"/>
        <w:jc w:val="both"/>
        <w:rPr>
          <w:rFonts w:ascii="Sylfaen" w:eastAsia="Sylfaen" w:hAnsi="Sylfaen"/>
          <w:color w:val="000000"/>
          <w:lang w:val="ka-GE"/>
        </w:rPr>
      </w:pPr>
      <w:r w:rsidRPr="006A46A9">
        <w:rPr>
          <w:rFonts w:ascii="Sylfaen" w:eastAsia="Sylfaen" w:hAnsi="Sylfaen"/>
          <w:color w:val="000000"/>
          <w:lang w:val="ka-GE"/>
        </w:rPr>
        <w:t>ფუნდამენტალური  და გამოყენებითი კვლევების და ტექნოლოგიების განვითარების მიმართულებებით განხორციელებული კვლევითი და ექსპერიმენტული სამუშაოები, დამუშავებული ახალი ინოვაციური ტექნოლოგიები, გაუმჯობესებული ფიზიკა-მექანიკური, კოროზია მედეგი მასალების მიღება;</w:t>
      </w:r>
    </w:p>
    <w:p w:rsidR="00A81EF3" w:rsidRPr="006A46A9" w:rsidRDefault="00A81EF3" w:rsidP="00C3739E">
      <w:pPr>
        <w:spacing w:after="0" w:line="240" w:lineRule="auto"/>
        <w:jc w:val="both"/>
        <w:rPr>
          <w:rFonts w:ascii="Sylfaen" w:eastAsia="Times New Roman" w:hAnsi="Sylfaen" w:cs="Times New Roman"/>
          <w:lang w:val="ka-GE"/>
        </w:rPr>
      </w:pPr>
      <w:r w:rsidRPr="006A46A9">
        <w:rPr>
          <w:rFonts w:ascii="Sylfaen" w:eastAsia="Sylfaen" w:hAnsi="Sylfaen"/>
          <w:color w:val="000000"/>
          <w:lang w:val="ka-GE"/>
        </w:rPr>
        <w:lastRenderedPageBreak/>
        <w:t>დამუშავდება ხანძრის ალის გადამწოდის (ხაგ–ის) და მომატებული რადიაციის დეტექტორების ერთ კრისტალში ფორმირების ტექნოლოგია. ულტრაიისფერი სხივებით სტიმულირებული მაგნეტრონული გაფრქვევის ტექნოლოგია.</w:t>
      </w:r>
    </w:p>
    <w:p w:rsidR="00A81EF3" w:rsidRPr="006A46A9" w:rsidRDefault="00A81EF3" w:rsidP="00C3739E">
      <w:pPr>
        <w:spacing w:after="0" w:line="240" w:lineRule="auto"/>
        <w:jc w:val="both"/>
        <w:rPr>
          <w:rFonts w:ascii="Sylfaen" w:eastAsia="Times New Roman" w:hAnsi="Sylfaen" w:cs="Times New Roman"/>
          <w:lang w:val="ka-GE"/>
        </w:rPr>
      </w:pPr>
    </w:p>
    <w:p w:rsidR="00A81EF3"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t xml:space="preserve">მიღწეული საბოლოო შედეგები </w:t>
      </w:r>
    </w:p>
    <w:p w:rsidR="00A81EF3" w:rsidRPr="006A46A9" w:rsidRDefault="00A81EF3" w:rsidP="00C3739E">
      <w:pPr>
        <w:spacing w:after="0" w:line="240" w:lineRule="auto"/>
        <w:jc w:val="both"/>
        <w:rPr>
          <w:rFonts w:ascii="Sylfaen" w:hAnsi="Sylfaen"/>
          <w:lang w:val="ka-GE"/>
        </w:rPr>
      </w:pPr>
      <w:r w:rsidRPr="006A46A9">
        <w:rPr>
          <w:rFonts w:ascii="Sylfaen" w:eastAsia="Sylfaen" w:hAnsi="Sylfaen"/>
          <w:color w:val="000000"/>
          <w:lang w:val="ka-GE"/>
        </w:rPr>
        <w:t xml:space="preserve">უტილიზებულია საბრძოლო მასალები; </w:t>
      </w:r>
      <w:r w:rsidRPr="006A46A9">
        <w:rPr>
          <w:rFonts w:ascii="Sylfaen" w:hAnsi="Sylfaen"/>
          <w:lang w:val="ka-GE"/>
        </w:rPr>
        <w:t>განხორციელდა გაწმენდით სამუშაოები, მონიტორინგი და ხარისხის კონტროლი;</w:t>
      </w:r>
    </w:p>
    <w:p w:rsidR="00A81EF3" w:rsidRPr="006A46A9" w:rsidRDefault="00A81EF3" w:rsidP="00C3739E">
      <w:pPr>
        <w:spacing w:after="0" w:line="240" w:lineRule="auto"/>
        <w:jc w:val="both"/>
        <w:rPr>
          <w:rFonts w:ascii="Sylfaen" w:hAnsi="Sylfaen"/>
          <w:lang w:val="ka-GE"/>
        </w:rPr>
      </w:pPr>
      <w:r w:rsidRPr="006A46A9">
        <w:rPr>
          <w:rFonts w:ascii="Sylfaen" w:hAnsi="Sylfaen"/>
          <w:lang w:val="ka-GE"/>
        </w:rPr>
        <w:t>დასრულდა 90 ერთეული სეტყვასაწინააღმდეგო დანადგარის გაძლიერება რადიოანტენებით, სააკუმულატორო ბატარეებით და უფრო მძლავრი მზის პანელებით აღჭურვა.</w:t>
      </w:r>
    </w:p>
    <w:p w:rsidR="00A81EF3" w:rsidRPr="006A46A9" w:rsidRDefault="00A81EF3" w:rsidP="00C3739E">
      <w:pPr>
        <w:spacing w:after="0" w:line="240" w:lineRule="auto"/>
        <w:jc w:val="both"/>
        <w:rPr>
          <w:rFonts w:ascii="Sylfaen" w:hAnsi="Sylfaen"/>
          <w:lang w:val="ka-GE"/>
        </w:rPr>
      </w:pPr>
      <w:r w:rsidRPr="006A46A9">
        <w:rPr>
          <w:rFonts w:ascii="Sylfaen" w:hAnsi="Sylfaen"/>
          <w:lang w:val="ka-GE"/>
        </w:rPr>
        <w:t xml:space="preserve">12 სამეცნიერო-კვლევითი პროექტის ფარგლებში განხორციელდა კვლევები - სამთო მოპოვებითი და აფეთქების ტექნოლოგიების მიმართულებით. </w:t>
      </w:r>
    </w:p>
    <w:p w:rsidR="00A81EF3" w:rsidRPr="006A46A9" w:rsidRDefault="00A81EF3" w:rsidP="00C3739E">
      <w:pPr>
        <w:spacing w:after="0" w:line="240" w:lineRule="auto"/>
        <w:jc w:val="both"/>
        <w:rPr>
          <w:rFonts w:ascii="Sylfaen" w:hAnsi="Sylfaen"/>
          <w:lang w:val="ka-GE"/>
        </w:rPr>
      </w:pPr>
      <w:r w:rsidRPr="006A46A9">
        <w:rPr>
          <w:rFonts w:ascii="Sylfaen" w:hAnsi="Sylfaen"/>
          <w:lang w:val="ka-GE"/>
        </w:rPr>
        <w:t>11 ტექნოლოგიური პროექტის ფარგლებში, დამუშავდა ახალი ინოვაციური ტექნოლოგიები, ნახევარგამტარული, თერმოელექტრული, ზეგამტარული და კომპოზიციური მასალები და ნაკეთობები, დამუშავდა მაღალტექნოლოგიური რადიოელექტრონული და ლაზერული მოწყობილობები და სისტემები;დამუშავდა NATO-ს სტანდარტის 4 ანალოგი, 2 ტექნოლოგიური მანქანის პროექტი;</w:t>
      </w:r>
    </w:p>
    <w:p w:rsidR="00A81EF3" w:rsidRPr="006A46A9" w:rsidRDefault="00A81EF3" w:rsidP="00C3739E">
      <w:pPr>
        <w:spacing w:after="0" w:line="240" w:lineRule="auto"/>
        <w:jc w:val="both"/>
        <w:rPr>
          <w:rFonts w:ascii="Sylfaen" w:hAnsi="Sylfaen"/>
          <w:lang w:val="ka-GE"/>
        </w:rPr>
      </w:pPr>
      <w:r w:rsidRPr="006A46A9">
        <w:rPr>
          <w:rFonts w:ascii="Sylfaen" w:hAnsi="Sylfaen"/>
          <w:lang w:val="ka-GE"/>
        </w:rPr>
        <w:t>მოდერნიზებულია ტექნოლოგიური და ოპტიკური გაზომვების საშუალებები, შემუშავდა, დამზადდა და გამოიცადა ოპტიკური და სხვა ელემენტები სამხედრო, სამოქალაქო, აგრეთვე განახლებადი (მზის) ენერგეტიკის სფეროში გამოყენების მიზნით;</w:t>
      </w:r>
    </w:p>
    <w:p w:rsidR="00A81EF3" w:rsidRPr="006A46A9" w:rsidRDefault="00A81EF3" w:rsidP="00C3739E">
      <w:pPr>
        <w:spacing w:after="0" w:line="240" w:lineRule="auto"/>
        <w:jc w:val="both"/>
        <w:rPr>
          <w:rFonts w:ascii="Sylfaen" w:hAnsi="Sylfaen"/>
          <w:lang w:val="ka-GE"/>
        </w:rPr>
      </w:pPr>
      <w:r w:rsidRPr="006A46A9">
        <w:rPr>
          <w:rFonts w:ascii="Sylfaen" w:hAnsi="Sylfaen"/>
          <w:lang w:val="ka-GE"/>
        </w:rPr>
        <w:t>დამუშავდა და მიღებულია თმს-ელექტროგლინვით გაზრდილი გაბარიტების მქონე იმპულსური დატვირთვამედეგი ფილები;</w:t>
      </w:r>
    </w:p>
    <w:p w:rsidR="00A81EF3" w:rsidRPr="006A46A9" w:rsidRDefault="00A81EF3" w:rsidP="00C3739E">
      <w:pPr>
        <w:spacing w:after="0" w:line="240" w:lineRule="auto"/>
        <w:jc w:val="both"/>
        <w:rPr>
          <w:rFonts w:ascii="Sylfaen" w:eastAsia="Sylfaen" w:hAnsi="Sylfaen"/>
          <w:color w:val="000000"/>
          <w:lang w:val="ka-GE"/>
        </w:rPr>
      </w:pPr>
      <w:r w:rsidRPr="006A46A9">
        <w:rPr>
          <w:rFonts w:ascii="Sylfaen" w:hAnsi="Sylfaen"/>
          <w:lang w:val="ka-GE"/>
        </w:rPr>
        <w:t>დამუშავდა ნანოგანზომილების მქონე ლიგატურებით მოდიფიცირებული ახალი თაობის სალი მასალები; თმს პროცესით მიღებული იქნა ნანოფხვნილები. დაიხვეწა სტიმულირებული მაგნეტრონული გაფრქვევის ტექნოლოგია და მიღებულ იქნა მაღალი ხარისხის ნიტრუდები და ოქსიდები. შეიქმნა დიოდურ-მემრისტორული კომბინაცია.</w:t>
      </w:r>
    </w:p>
    <w:p w:rsidR="00A81EF3" w:rsidRPr="006A46A9" w:rsidRDefault="00A81EF3"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color w:val="000000" w:themeColor="text1"/>
          <w:lang w:val="ka-GE"/>
        </w:rPr>
      </w:pPr>
    </w:p>
    <w:p w:rsidR="00A81EF3" w:rsidRPr="006A46A9" w:rsidRDefault="00A81EF3"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lang w:val="ka-GE"/>
        </w:rPr>
      </w:pPr>
      <w:r w:rsidRPr="006A46A9">
        <w:rPr>
          <w:lang w:val="ka-GE"/>
        </w:rPr>
        <w:t>დაგეგმილი და მიღწეული საბოლოო შედეგების შეფასების ინდიკატორები</w:t>
      </w:r>
    </w:p>
    <w:p w:rsidR="00A81EF3" w:rsidRPr="006A46A9" w:rsidRDefault="00A81EF3"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t>1. ინდიკატორის დასახელება - სეტყვასაწინააღმდეგო სისტემის დანადგარების შეცვლა/აღდგენა;</w:t>
      </w:r>
    </w:p>
    <w:p w:rsidR="00A81EF3" w:rsidRPr="006A46A9" w:rsidRDefault="00A81EF3"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t>საბაზისო მაჩვენებელი - 2022 წელს დაემატა 2 ახალი რეპიტერი. მოხდა გაუმჯობესებული პარამეტრების მქონე დანაგარების დაპროექტება- დამზადება, შეძენილია 5000 ერთეული სეტყვასაწინააღმდეგო ახალი რაკეტა;</w:t>
      </w:r>
    </w:p>
    <w:p w:rsidR="00A81EF3" w:rsidRPr="006A46A9" w:rsidRDefault="00A81EF3"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t>მიზნობრივი მაჩვენებელი - 30 ერთეული ახალი სეტყვასაწინააღმდეგო დანადგარის დამატება, კავშირის გაუმჯობესების მიზნით რეპიტერების დამატება, 20 000 ახალი გაძლიერებული ტიპის რაკეტების შეძენა;</w:t>
      </w:r>
    </w:p>
    <w:p w:rsidR="00A81EF3" w:rsidRPr="006A46A9" w:rsidRDefault="00A81EF3"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lang w:val="ka-GE"/>
        </w:rPr>
      </w:pPr>
      <w:r w:rsidRPr="006A46A9">
        <w:rPr>
          <w:lang w:val="ka-GE"/>
        </w:rPr>
        <w:t>მიღწეული საბოლოო შედეგის შეფასების ინდიკატორი</w:t>
      </w:r>
    </w:p>
    <w:p w:rsidR="00A81EF3" w:rsidRPr="006A46A9" w:rsidRDefault="00A81EF3" w:rsidP="00C3739E">
      <w:pPr>
        <w:spacing w:line="240" w:lineRule="auto"/>
        <w:jc w:val="both"/>
        <w:rPr>
          <w:rFonts w:ascii="Sylfaen" w:hAnsi="Sylfaen"/>
          <w:lang w:val="ka-GE"/>
        </w:rPr>
      </w:pPr>
      <w:r w:rsidRPr="006A46A9">
        <w:rPr>
          <w:rFonts w:ascii="Sylfaen" w:hAnsi="Sylfaen"/>
          <w:lang w:val="ka-GE"/>
        </w:rPr>
        <w:t xml:space="preserve">შეძენილ იქნა 7 500 ერთეული რაკეტა; კავშირის გაუმჯობესების მიზნით კახეთის რეგიონში დამონტაჟდა 3 დამატებითი რეპიტერი; გამშვები დანადგარების მონიტორინგი განხორციელებულია. მიმდინარეობდა 30 ახალი სეტყვასაწინააღმდეგო დანადგარის აწყობა. </w:t>
      </w:r>
    </w:p>
    <w:p w:rsidR="00A81EF3" w:rsidRPr="006A46A9" w:rsidRDefault="00A81EF3"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t>2. ინდიკატორის დასახელება - სამშენებლო პროექტების; სამეცნიერო სტატიების; სამეცნიერო კონფერენციაში მონაწილეობისა და პატენტის რაოდენობა;</w:t>
      </w:r>
    </w:p>
    <w:p w:rsidR="00A81EF3" w:rsidRPr="006A46A9" w:rsidRDefault="00A81EF3"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t>საბაზისო მაჩვენებელი - სამშენებლო პროექტი-30; სამეცნიერო კვლევითი პროექტი-28; სამეცნიერო სტატია-81; სამეცნიერო კონფერენციაში მონაწილეობა-43; სამეცნიერო ანგარიში-20; პატენტი-2; მონოგრაფია- 1;</w:t>
      </w:r>
    </w:p>
    <w:p w:rsidR="00A81EF3" w:rsidRPr="006A46A9" w:rsidRDefault="00A81EF3" w:rsidP="00C3739E">
      <w:pPr>
        <w:pStyle w:val="Normal0"/>
        <w:jc w:val="both"/>
        <w:rPr>
          <w:color w:val="000000" w:themeColor="text1"/>
          <w:sz w:val="22"/>
          <w:szCs w:val="22"/>
          <w:lang w:val="ka-GE"/>
        </w:rPr>
      </w:pPr>
      <w:r w:rsidRPr="006A46A9">
        <w:rPr>
          <w:rFonts w:ascii="Sylfaen" w:eastAsia="Sylfaen" w:hAnsi="Sylfaen"/>
          <w:color w:val="000000"/>
          <w:sz w:val="22"/>
          <w:szCs w:val="22"/>
          <w:lang w:val="ka-GE"/>
        </w:rPr>
        <w:lastRenderedPageBreak/>
        <w:t>მიზნობრივი მაჩვენებელი - სამშენებლო პროექტი- 140; სამეცნიერო კვლევითი პროექტი- 114; სამეცნიერო სტატია-337; სამეცნიერო კონფერენციაში მონაწილეობა-235; სამეცნიერო ანგარიში- 72; პატენტი- 19; მონოგრაფია- 8;</w:t>
      </w:r>
    </w:p>
    <w:p w:rsidR="00A81EF3" w:rsidRPr="006A46A9" w:rsidRDefault="00A81EF3"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lang w:val="ka-GE"/>
        </w:rPr>
      </w:pPr>
      <w:r w:rsidRPr="006A46A9">
        <w:rPr>
          <w:lang w:val="ka-GE"/>
        </w:rPr>
        <w:t>მიღწეული საბოლოო შედეგის შეფასების ინდიკატორი</w:t>
      </w:r>
    </w:p>
    <w:p w:rsidR="00A81EF3" w:rsidRPr="006A46A9" w:rsidRDefault="00A81EF3" w:rsidP="00C3739E">
      <w:pPr>
        <w:spacing w:line="240" w:lineRule="auto"/>
        <w:jc w:val="both"/>
        <w:rPr>
          <w:rFonts w:ascii="Sylfaen" w:eastAsia="Sylfaen" w:hAnsi="Sylfaen" w:cs="Calibri"/>
          <w:color w:val="000000"/>
          <w:lang w:val="ka-GE" w:eastAsia="en-GB"/>
        </w:rPr>
      </w:pPr>
      <w:r w:rsidRPr="006A46A9">
        <w:rPr>
          <w:rFonts w:ascii="Sylfaen" w:eastAsia="Sylfaen" w:hAnsi="Sylfaen" w:cs="Calibri"/>
          <w:color w:val="000000"/>
          <w:lang w:val="ka-GE" w:eastAsia="en-GB"/>
        </w:rPr>
        <w:t xml:space="preserve">სამშენებლო პროექტი - 24, სამეცნიერო კვლევითი პროექტი - 52, სამეცნიერო სტატია - 86, სამეცნიერო კონფერენციაში მონაწილეობა - 69, სამეცნიერო ანგარიში - 18, პატენტი - 5, მონოგრაფია - 1. </w:t>
      </w:r>
    </w:p>
    <w:p w:rsidR="00A81EF3" w:rsidRPr="006A46A9" w:rsidRDefault="00A81EF3"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color w:val="000000" w:themeColor="text1"/>
          <w:lang w:val="ka-GE"/>
        </w:rPr>
      </w:pPr>
    </w:p>
    <w:p w:rsidR="00A81EF3" w:rsidRPr="006A46A9" w:rsidRDefault="00A81EF3" w:rsidP="00C3739E">
      <w:pPr>
        <w:pStyle w:val="Heading2"/>
        <w:spacing w:line="240" w:lineRule="auto"/>
        <w:jc w:val="both"/>
        <w:rPr>
          <w:rFonts w:ascii="Sylfaen" w:hAnsi="Sylfaen"/>
          <w:sz w:val="22"/>
          <w:szCs w:val="22"/>
          <w:lang w:val="ka-GE"/>
        </w:rPr>
      </w:pPr>
      <w:r w:rsidRPr="006A46A9">
        <w:rPr>
          <w:rFonts w:ascii="Sylfaen" w:hAnsi="Sylfaen"/>
          <w:sz w:val="22"/>
          <w:szCs w:val="22"/>
          <w:lang w:val="ka-GE"/>
        </w:rPr>
        <w:t xml:space="preserve">2.15 ეკონომიკური დანაშაულის პრევენცია (ორგანიზაციული კოდი 23 03) </w:t>
      </w:r>
    </w:p>
    <w:p w:rsidR="00A81EF3" w:rsidRPr="006A46A9" w:rsidRDefault="00A81EF3" w:rsidP="00C3739E">
      <w:pPr>
        <w:spacing w:line="240" w:lineRule="auto"/>
        <w:jc w:val="both"/>
        <w:rPr>
          <w:rFonts w:ascii="Sylfaen" w:hAnsi="Sylfaen"/>
        </w:rPr>
      </w:pPr>
    </w:p>
    <w:p w:rsidR="00A81EF3" w:rsidRPr="006A46A9" w:rsidRDefault="00A81EF3"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A81EF3" w:rsidRPr="006A46A9" w:rsidRDefault="00A81EF3" w:rsidP="00C3739E">
      <w:pPr>
        <w:pStyle w:val="ListParagraph"/>
        <w:numPr>
          <w:ilvl w:val="0"/>
          <w:numId w:val="1"/>
        </w:numPr>
        <w:spacing w:after="0" w:line="240" w:lineRule="auto"/>
        <w:contextualSpacing/>
        <w:jc w:val="both"/>
        <w:rPr>
          <w:rFonts w:ascii="Sylfaen" w:hAnsi="Sylfaen"/>
        </w:rPr>
      </w:pPr>
      <w:r w:rsidRPr="006A46A9">
        <w:rPr>
          <w:rFonts w:ascii="Sylfaen" w:hAnsi="Sylfaen"/>
        </w:rPr>
        <w:t xml:space="preserve">საქართველოს ფინანსთა სამინისტროს საგამოძიებო სამსახური საგამოძიებო სამსახური </w:t>
      </w:r>
    </w:p>
    <w:p w:rsidR="00A81EF3" w:rsidRPr="006A46A9" w:rsidRDefault="00A81EF3" w:rsidP="00C3739E">
      <w:pPr>
        <w:pStyle w:val="ListParagraph"/>
        <w:spacing w:after="0" w:line="240" w:lineRule="auto"/>
        <w:jc w:val="both"/>
        <w:rPr>
          <w:rFonts w:ascii="Sylfaen" w:hAnsi="Sylfaen"/>
        </w:rPr>
      </w:pPr>
    </w:p>
    <w:p w:rsidR="00A81EF3" w:rsidRPr="006A46A9" w:rsidRDefault="00A81EF3" w:rsidP="00C3739E">
      <w:pPr>
        <w:spacing w:after="0" w:line="240" w:lineRule="auto"/>
        <w:jc w:val="both"/>
        <w:rPr>
          <w:rFonts w:ascii="Sylfaen" w:hAnsi="Sylfaen" w:cs="Sylfaen"/>
          <w:bCs/>
          <w:color w:val="00B0F0"/>
          <w:shd w:val="clear" w:color="auto" w:fill="FFFFFF"/>
          <w:lang w:val="ka-GE"/>
        </w:rPr>
      </w:pPr>
    </w:p>
    <w:p w:rsidR="00A81EF3" w:rsidRPr="006A46A9" w:rsidRDefault="00A81EF3" w:rsidP="00C3739E">
      <w:pPr>
        <w:spacing w:after="0" w:line="240" w:lineRule="auto"/>
        <w:jc w:val="both"/>
        <w:rPr>
          <w:rFonts w:ascii="Sylfaen" w:hAnsi="Sylfaen" w:cs="Sylfaen"/>
          <w:bCs/>
          <w:shd w:val="clear" w:color="auto" w:fill="FFFFFF"/>
          <w:lang w:val="ka-GE"/>
        </w:rPr>
      </w:pPr>
      <w:r w:rsidRPr="006A46A9">
        <w:rPr>
          <w:rFonts w:ascii="Sylfaen" w:hAnsi="Sylfaen" w:cs="Sylfaen"/>
          <w:bCs/>
          <w:shd w:val="clear" w:color="auto" w:fill="FFFFFF"/>
          <w:lang w:val="ka-GE"/>
        </w:rPr>
        <w:t>დაგეგმილი საბოლოო შედეგები</w:t>
      </w:r>
    </w:p>
    <w:p w:rsidR="00A81EF3" w:rsidRPr="006A46A9" w:rsidRDefault="00A81EF3" w:rsidP="00C3739E">
      <w:pPr>
        <w:spacing w:after="0" w:line="240" w:lineRule="auto"/>
        <w:jc w:val="both"/>
        <w:rPr>
          <w:rFonts w:ascii="Sylfaen" w:eastAsia="Sylfaen" w:hAnsi="Sylfaen"/>
          <w:color w:val="000000"/>
        </w:rPr>
      </w:pPr>
      <w:r w:rsidRPr="006A46A9">
        <w:rPr>
          <w:rFonts w:ascii="Sylfaen" w:eastAsia="Sylfaen" w:hAnsi="Sylfaen"/>
          <w:color w:val="000000"/>
        </w:rPr>
        <w:t>საფინანსო და ფისკალურ სფეროში დანაშაულის დონის შემცირება და მინიმუმამდე დაყვანა; ქვეყანაში ჯანსაღი კონკურენტიანი გარემოს შექმნა.</w:t>
      </w:r>
    </w:p>
    <w:p w:rsidR="00A81EF3" w:rsidRPr="006A46A9" w:rsidRDefault="00A81EF3" w:rsidP="00C3739E">
      <w:pPr>
        <w:spacing w:after="0" w:line="240" w:lineRule="auto"/>
        <w:jc w:val="both"/>
        <w:rPr>
          <w:rFonts w:ascii="Sylfaen" w:eastAsia="Sylfaen" w:hAnsi="Sylfaen"/>
          <w:color w:val="000000"/>
        </w:rPr>
      </w:pPr>
    </w:p>
    <w:p w:rsidR="00A81EF3" w:rsidRPr="006A46A9" w:rsidRDefault="00A81EF3" w:rsidP="00C3739E">
      <w:pPr>
        <w:autoSpaceDE w:val="0"/>
        <w:autoSpaceDN w:val="0"/>
        <w:spacing w:line="240" w:lineRule="auto"/>
        <w:rPr>
          <w:rFonts w:ascii="Sylfaen" w:hAnsi="Sylfaen"/>
        </w:rPr>
      </w:pPr>
      <w:r w:rsidRPr="006A46A9">
        <w:rPr>
          <w:rFonts w:ascii="Sylfaen" w:hAnsi="Sylfaen"/>
        </w:rPr>
        <w:t>მიღწეული საბოლოო შედეგები</w:t>
      </w:r>
    </w:p>
    <w:p w:rsidR="00A81EF3" w:rsidRPr="006A46A9" w:rsidRDefault="00A81EF3" w:rsidP="00C3739E">
      <w:pPr>
        <w:spacing w:line="240" w:lineRule="auto"/>
        <w:jc w:val="both"/>
        <w:rPr>
          <w:rFonts w:ascii="Sylfaen" w:hAnsi="Sylfaen"/>
          <w:lang w:val="ka-GE"/>
        </w:rPr>
      </w:pPr>
      <w:r w:rsidRPr="006A46A9">
        <w:rPr>
          <w:rFonts w:ascii="Sylfaen" w:hAnsi="Sylfaen"/>
          <w:lang w:val="ka-GE"/>
        </w:rPr>
        <w:t>საგამოძიებო სამსახური ნაწილობრივ გადასულია მართვის თანამედროვე პრინციპებზე, შემცირდა  საგამოძიებო მოქმედების ვადები და დაზოგილ იქნა გამოძიების პროცესში ადამიანური და ფინანსური რესურსები, ქვეყანაში ამაღლდა გამოძიების ხარისხი, ასევე იკლო ეკონომიკურ და ფინანსურ სფეროში დანაშაულთა რაოდენობამ.</w:t>
      </w:r>
    </w:p>
    <w:p w:rsidR="00A81EF3" w:rsidRPr="006A46A9" w:rsidRDefault="00A81EF3" w:rsidP="00C3739E">
      <w:pPr>
        <w:spacing w:after="0" w:line="240" w:lineRule="auto"/>
        <w:jc w:val="both"/>
        <w:rPr>
          <w:rFonts w:ascii="Sylfaen" w:hAnsi="Sylfaen" w:cs="Sylfaen"/>
          <w:bCs/>
          <w:shd w:val="clear" w:color="auto" w:fill="FFFFFF"/>
          <w:lang w:val="ka-GE"/>
        </w:rPr>
      </w:pPr>
    </w:p>
    <w:p w:rsidR="00A81EF3" w:rsidRPr="006A46A9" w:rsidRDefault="00A81EF3" w:rsidP="00C3739E">
      <w:pPr>
        <w:pStyle w:val="Heading2"/>
        <w:spacing w:line="240" w:lineRule="auto"/>
        <w:rPr>
          <w:rFonts w:ascii="Sylfaen" w:hAnsi="Sylfaen"/>
          <w:bCs/>
          <w:i/>
          <w:iCs/>
          <w:sz w:val="22"/>
          <w:szCs w:val="22"/>
          <w:lang w:val="ka-GE"/>
        </w:rPr>
      </w:pPr>
      <w:r w:rsidRPr="006A46A9">
        <w:rPr>
          <w:rFonts w:ascii="Sylfaen" w:hAnsi="Sylfaen"/>
          <w:sz w:val="22"/>
          <w:szCs w:val="22"/>
          <w:lang w:val="ka-GE"/>
        </w:rPr>
        <w:t>2.17 მართვის,  კონტროლის,  კავშირგაბმულობისა  და  კომპიუტერული  სისტემები     (პროგრამული კოდი 29 04)</w:t>
      </w:r>
    </w:p>
    <w:p w:rsidR="00A81EF3" w:rsidRPr="006A46A9" w:rsidRDefault="00A81EF3" w:rsidP="00C3739E">
      <w:pPr>
        <w:pStyle w:val="ListParagraph"/>
        <w:tabs>
          <w:tab w:val="left" w:pos="720"/>
        </w:tabs>
        <w:spacing w:after="0" w:line="240" w:lineRule="auto"/>
        <w:ind w:left="709" w:right="-67" w:hanging="360"/>
        <w:jc w:val="both"/>
        <w:rPr>
          <w:rFonts w:ascii="Sylfaen" w:hAnsi="Sylfaen"/>
          <w:lang w:val="ka-GE"/>
        </w:rPr>
      </w:pPr>
    </w:p>
    <w:p w:rsidR="00A81EF3" w:rsidRPr="006A46A9" w:rsidRDefault="00A81EF3" w:rsidP="00C3739E">
      <w:pPr>
        <w:spacing w:after="0" w:line="240" w:lineRule="auto"/>
        <w:jc w:val="both"/>
        <w:rPr>
          <w:rFonts w:ascii="Sylfaen" w:hAnsi="Sylfaen"/>
          <w:lang w:val="ka-GE"/>
        </w:rPr>
      </w:pPr>
      <w:r w:rsidRPr="006A46A9">
        <w:rPr>
          <w:rFonts w:ascii="Sylfaen" w:hAnsi="Sylfaen"/>
          <w:lang w:val="ka-GE"/>
        </w:rPr>
        <w:t>პროგრამის განმახორციელებელი:</w:t>
      </w:r>
    </w:p>
    <w:p w:rsidR="00A81EF3" w:rsidRPr="006A46A9" w:rsidRDefault="00A81EF3" w:rsidP="00C3739E">
      <w:pPr>
        <w:pStyle w:val="ListParagraph"/>
        <w:numPr>
          <w:ilvl w:val="0"/>
          <w:numId w:val="1"/>
        </w:numPr>
        <w:spacing w:after="0" w:line="240" w:lineRule="auto"/>
        <w:contextualSpacing/>
        <w:jc w:val="both"/>
        <w:rPr>
          <w:rFonts w:ascii="Sylfaen" w:hAnsi="Sylfaen"/>
          <w:lang w:val="ka-GE"/>
        </w:rPr>
      </w:pPr>
      <w:r w:rsidRPr="006A46A9">
        <w:rPr>
          <w:rFonts w:ascii="Sylfaen" w:hAnsi="Sylfaen"/>
          <w:lang w:val="ka-GE"/>
        </w:rPr>
        <w:t>სსიპ - კიბერუსაფრთხოების ბიურო;</w:t>
      </w:r>
    </w:p>
    <w:p w:rsidR="00A81EF3" w:rsidRPr="006A46A9" w:rsidRDefault="00A81EF3" w:rsidP="00C3739E">
      <w:pPr>
        <w:pStyle w:val="ListParagraph"/>
        <w:numPr>
          <w:ilvl w:val="0"/>
          <w:numId w:val="1"/>
        </w:numPr>
        <w:spacing w:after="0" w:line="240" w:lineRule="auto"/>
        <w:contextualSpacing/>
        <w:jc w:val="both"/>
        <w:rPr>
          <w:rFonts w:ascii="Sylfaen" w:hAnsi="Sylfaen"/>
          <w:lang w:val="ka-GE"/>
        </w:rPr>
      </w:pPr>
      <w:r w:rsidRPr="006A46A9">
        <w:rPr>
          <w:rFonts w:ascii="Sylfaen" w:hAnsi="Sylfaen"/>
          <w:lang w:val="ka-GE"/>
        </w:rPr>
        <w:t>საქართველოს თავდაცვის სამინისტრო;</w:t>
      </w:r>
    </w:p>
    <w:p w:rsidR="00A81EF3" w:rsidRPr="006A46A9" w:rsidRDefault="00A81EF3" w:rsidP="00C3739E">
      <w:pPr>
        <w:pStyle w:val="abzacixml"/>
        <w:tabs>
          <w:tab w:val="left" w:pos="360"/>
        </w:tabs>
        <w:ind w:left="810" w:firstLine="0"/>
        <w:rPr>
          <w:color w:val="000000" w:themeColor="text1"/>
          <w:highlight w:val="yellow"/>
          <w:lang w:val="ka-GE" w:eastAsia="ru-RU"/>
        </w:rPr>
      </w:pPr>
    </w:p>
    <w:p w:rsidR="00A81EF3"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t>დაგეგმილი</w:t>
      </w:r>
      <w:r w:rsidRPr="006A46A9">
        <w:rPr>
          <w:rFonts w:ascii="Sylfaen" w:hAnsi="Sylfaen"/>
          <w:lang w:val="ka-GE"/>
        </w:rPr>
        <w:t xml:space="preserve"> </w:t>
      </w:r>
      <w:r w:rsidRPr="006A46A9">
        <w:rPr>
          <w:rFonts w:ascii="Sylfaen" w:hAnsi="Sylfaen" w:cs="Sylfaen"/>
          <w:lang w:val="ka-GE"/>
        </w:rPr>
        <w:t>საბოლოო</w:t>
      </w:r>
      <w:r w:rsidRPr="006A46A9">
        <w:rPr>
          <w:rFonts w:ascii="Sylfaen" w:hAnsi="Sylfaen"/>
          <w:lang w:val="ka-GE"/>
        </w:rPr>
        <w:t xml:space="preserve"> </w:t>
      </w:r>
      <w:r w:rsidRPr="006A46A9">
        <w:rPr>
          <w:rFonts w:ascii="Sylfaen" w:hAnsi="Sylfaen" w:cs="Sylfaen"/>
          <w:lang w:val="ka-GE"/>
        </w:rPr>
        <w:t>შედეგები</w:t>
      </w:r>
    </w:p>
    <w:p w:rsidR="00A81EF3" w:rsidRPr="006A46A9" w:rsidRDefault="00A81EF3" w:rsidP="00C3739E">
      <w:pPr>
        <w:spacing w:after="0" w:line="240" w:lineRule="auto"/>
        <w:jc w:val="both"/>
        <w:rPr>
          <w:rFonts w:ascii="Sylfaen" w:eastAsia="Sylfaen" w:hAnsi="Sylfaen"/>
          <w:color w:val="000000"/>
          <w:lang w:val="ka-GE"/>
        </w:rPr>
      </w:pPr>
      <w:r w:rsidRPr="006A46A9">
        <w:rPr>
          <w:rFonts w:ascii="Sylfaen" w:eastAsia="Sylfaen" w:hAnsi="Sylfaen"/>
          <w:color w:val="000000"/>
          <w:lang w:val="ka-GE"/>
        </w:rPr>
        <w:t>ნებისმიერი კიბერთავდასხმის საზიანო შედეგების მინიმუმამდე შემცირება და თავდასხმის შემთხვევაში ინფორმაციული და კომუნიკაციების ტექნოლოგიების სისტემების ინფრასტრუქტურის ფუნქციონირების სრული აღდგენა უმოკლეს დროში;</w:t>
      </w:r>
    </w:p>
    <w:p w:rsidR="00A81EF3" w:rsidRPr="006A46A9" w:rsidRDefault="00A81EF3" w:rsidP="00C3739E">
      <w:pPr>
        <w:spacing w:after="0" w:line="240" w:lineRule="auto"/>
        <w:jc w:val="both"/>
        <w:rPr>
          <w:rFonts w:ascii="Sylfaen" w:eastAsia="Sylfaen" w:hAnsi="Sylfaen"/>
          <w:color w:val="000000"/>
          <w:lang w:val="ka-GE"/>
        </w:rPr>
      </w:pPr>
      <w:r w:rsidRPr="006A46A9">
        <w:rPr>
          <w:rFonts w:ascii="Sylfaen" w:eastAsia="Sylfaen" w:hAnsi="Sylfaen"/>
          <w:color w:val="000000"/>
          <w:lang w:val="ka-GE"/>
        </w:rPr>
        <w:t>კვალიფიციური კადრების შენარჩუნების მიზნით, კიბერუსაფრთხოების განათლების მქონე სამხედრო მოსამსახურეების დასაქმება კიბერუსაფრთხოების ბიუროში;</w:t>
      </w:r>
    </w:p>
    <w:p w:rsidR="00A81EF3" w:rsidRPr="006A46A9" w:rsidRDefault="00A81EF3" w:rsidP="00C3739E">
      <w:pPr>
        <w:spacing w:after="0" w:line="240" w:lineRule="auto"/>
        <w:jc w:val="both"/>
        <w:rPr>
          <w:rFonts w:ascii="Sylfaen" w:eastAsia="Sylfaen" w:hAnsi="Sylfaen"/>
          <w:color w:val="000000"/>
          <w:lang w:val="ka-GE"/>
        </w:rPr>
      </w:pPr>
      <w:r w:rsidRPr="006A46A9">
        <w:rPr>
          <w:rFonts w:ascii="Sylfaen" w:eastAsia="Sylfaen" w:hAnsi="Sylfaen"/>
          <w:color w:val="000000"/>
          <w:lang w:val="ka-GE"/>
        </w:rPr>
        <w:lastRenderedPageBreak/>
        <w:t>საქართველოს თავდაცვის ძალებში სამხედრო სტრატეგიულ, ოპერატიულ და ტაქტიკურ დონეებზე მართვისა და კონტროლის სისტემის დანერგვა, კავშირგაბმულობისა და ინფორმაციული სისტემების რესურსის შენარჩუნება, მენეჯმენტისთვის რესურსების დაგეგმვისა და გადაწყვეტილების მიღების პროცესის გამარტივება. ასევე სამინისტროს მასშტაბით მონაცემთა ელექტრონიზაციის გზით, აღრიცხვიანობისა და ანგარიშგებისათვის საჭირო ინფორმაციის მოწესრიგება/გაუმჯობესება; ქსელური ინფრასტრუქტურის ფიზიკური უსაფრთხოების უზრუნველყოფა, ქვედანაყოფების კავშირგაბმულობის საშუალებებით აღჭურვის გაგრძელება.</w:t>
      </w:r>
    </w:p>
    <w:p w:rsidR="00A81EF3" w:rsidRPr="006A46A9" w:rsidRDefault="00A81EF3" w:rsidP="00C3739E">
      <w:pPr>
        <w:spacing w:after="0" w:line="240" w:lineRule="auto"/>
        <w:jc w:val="both"/>
        <w:rPr>
          <w:rFonts w:ascii="Sylfaen" w:hAnsi="Sylfaen"/>
          <w:lang w:val="ka-GE"/>
        </w:rPr>
      </w:pPr>
    </w:p>
    <w:p w:rsidR="00A81EF3"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t>მიღწეული</w:t>
      </w:r>
      <w:r w:rsidRPr="006A46A9">
        <w:rPr>
          <w:rFonts w:ascii="Sylfaen" w:hAnsi="Sylfaen"/>
          <w:lang w:val="ka-GE"/>
        </w:rPr>
        <w:t xml:space="preserve"> </w:t>
      </w:r>
      <w:r w:rsidRPr="006A46A9">
        <w:rPr>
          <w:rFonts w:ascii="Sylfaen" w:hAnsi="Sylfaen" w:cs="Sylfaen"/>
          <w:lang w:val="ka-GE"/>
        </w:rPr>
        <w:t>საბოლოო</w:t>
      </w:r>
      <w:r w:rsidRPr="006A46A9">
        <w:rPr>
          <w:rFonts w:ascii="Sylfaen" w:hAnsi="Sylfaen"/>
          <w:lang w:val="ka-GE"/>
        </w:rPr>
        <w:t xml:space="preserve"> </w:t>
      </w:r>
      <w:r w:rsidRPr="006A46A9">
        <w:rPr>
          <w:rFonts w:ascii="Sylfaen" w:hAnsi="Sylfaen" w:cs="Sylfaen"/>
          <w:lang w:val="ka-GE"/>
        </w:rPr>
        <w:t xml:space="preserve">შედეგები </w:t>
      </w:r>
    </w:p>
    <w:p w:rsidR="00A81EF3" w:rsidRPr="006A46A9" w:rsidRDefault="00A81EF3" w:rsidP="00C3739E">
      <w:pPr>
        <w:spacing w:after="0" w:line="240" w:lineRule="auto"/>
        <w:jc w:val="both"/>
        <w:rPr>
          <w:rFonts w:ascii="Sylfaen" w:hAnsi="Sylfaen" w:cs="Times New Roman"/>
          <w:color w:val="000000" w:themeColor="text1"/>
          <w:lang w:val="ka-GE"/>
        </w:rPr>
      </w:pPr>
      <w:r w:rsidRPr="006A46A9">
        <w:rPr>
          <w:rFonts w:ascii="Sylfaen" w:hAnsi="Sylfaen" w:cs="Times New Roman"/>
          <w:color w:val="000000" w:themeColor="text1"/>
          <w:lang w:val="ka-GE"/>
        </w:rPr>
        <w:t xml:space="preserve">ბიუროს </w:t>
      </w:r>
      <w:r w:rsidRPr="006A46A9">
        <w:rPr>
          <w:rFonts w:ascii="Sylfaen" w:hAnsi="Sylfaen" w:cs="Times New Roman"/>
          <w:color w:val="000000" w:themeColor="text1"/>
          <w:shd w:val="clear" w:color="auto" w:fill="FFFFFF"/>
          <w:lang w:val="ka-GE"/>
        </w:rPr>
        <w:t xml:space="preserve">პერსონალმა კვალიფიკაციის ამაღლებისა და გამოცდილების ურთიერთგაზიარების მიზნით, მონაწილეობა მიიღო </w:t>
      </w:r>
      <w:r w:rsidRPr="006A46A9">
        <w:rPr>
          <w:rFonts w:ascii="Sylfaen" w:hAnsi="Sylfaen" w:cs="Times New Roman"/>
          <w:shd w:val="clear" w:color="auto" w:fill="FFFFFF"/>
          <w:lang w:val="ka-GE"/>
        </w:rPr>
        <w:t xml:space="preserve">მაღალი დონის </w:t>
      </w:r>
      <w:r w:rsidRPr="006A46A9">
        <w:rPr>
          <w:rFonts w:ascii="Sylfaen" w:hAnsi="Sylfaen" w:cs="Sylfaen"/>
          <w:lang w:val="ka-GE"/>
        </w:rPr>
        <w:t xml:space="preserve">კიბერ/ინფორმაციული უსაფრთხოების სწავლებებსა და კიბერსწავლებებში; </w:t>
      </w:r>
      <w:r w:rsidRPr="006A46A9">
        <w:rPr>
          <w:rFonts w:ascii="Sylfaen" w:hAnsi="Sylfaen" w:cs="Times New Roman"/>
          <w:color w:val="000000" w:themeColor="text1"/>
          <w:lang w:val="ka-GE"/>
        </w:rPr>
        <w:t xml:space="preserve">განისაზღვრა კიბერუსაფრთხოების სასწავლო მოდული; </w:t>
      </w:r>
    </w:p>
    <w:p w:rsidR="00A81EF3" w:rsidRPr="006A46A9" w:rsidRDefault="00A81EF3" w:rsidP="00C3739E">
      <w:pPr>
        <w:spacing w:after="0" w:line="240" w:lineRule="auto"/>
        <w:jc w:val="both"/>
        <w:rPr>
          <w:rFonts w:ascii="Sylfaen" w:hAnsi="Sylfaen" w:cs="Times New Roman"/>
          <w:lang w:val="ka-GE"/>
        </w:rPr>
      </w:pPr>
      <w:r w:rsidRPr="006A46A9">
        <w:rPr>
          <w:rFonts w:ascii="Sylfaen" w:hAnsi="Sylfaen" w:cs="Sylfaen"/>
          <w:lang w:val="ka-GE"/>
        </w:rPr>
        <w:t xml:space="preserve">კიბერსფეროს განვითარების მიზნით, უწყვეტ რეჟიმში, მიმდინარეობდა ტექნოლოგიური (ტექნიკური და პროგრამული) მდგრადობის შესწავლა და საჭიროებების გამოვლენა. </w:t>
      </w:r>
      <w:r w:rsidRPr="006A46A9">
        <w:rPr>
          <w:rFonts w:ascii="Sylfaen" w:hAnsi="Sylfaen" w:cs="Times New Roman"/>
          <w:lang w:val="ka-GE"/>
        </w:rPr>
        <w:t>დაინერგა რამდენიმე სახის პროგრამული უზრუნველყოფა/აპარატურა, რაც ზრდის დაცულობის ხარისხს ქსელის, აპლიკაციისა და სერვერული ინფრასტრუქტურის დონეზე; დაინერგა რამდენიმე სახის პროგრამული უზრუნველყოფა/აპარატურა, რაც ზრდის დაცულობის ხარისხს ქსელის, აპლიკაციისა და სერვერული ინფრასტრუქტურის დონეზე;</w:t>
      </w:r>
    </w:p>
    <w:p w:rsidR="00A81EF3" w:rsidRPr="006A46A9" w:rsidRDefault="00A81EF3" w:rsidP="00C3739E">
      <w:pPr>
        <w:spacing w:after="0" w:line="240" w:lineRule="auto"/>
        <w:jc w:val="both"/>
        <w:rPr>
          <w:rFonts w:ascii="Sylfaen" w:hAnsi="Sylfaen" w:cs="Sylfaen"/>
          <w:lang w:val="ka-GE"/>
        </w:rPr>
      </w:pPr>
      <w:r w:rsidRPr="006A46A9">
        <w:rPr>
          <w:rFonts w:ascii="Sylfaen" w:eastAsia="Sylfaen" w:hAnsi="Sylfaen" w:cs="Times New Roman"/>
          <w:color w:val="000000" w:themeColor="text1"/>
          <w:lang w:val="ka-GE"/>
        </w:rPr>
        <w:t xml:space="preserve">IRMS-ის 2 მოდული შემუშავებული და პროგრამულად უზრუნველყოფილია. </w:t>
      </w:r>
      <w:r w:rsidRPr="006A46A9">
        <w:rPr>
          <w:rFonts w:ascii="Sylfaen" w:eastAsia="Times New Roman" w:hAnsi="Sylfaen" w:cs="Times New Roman"/>
          <w:color w:val="000000" w:themeColor="text1"/>
          <w:lang w:val="ka-GE"/>
        </w:rPr>
        <w:t>თავდაცვის ძალების ქვეითი და საარტილერიო ბრიგადები აღიჭურვნენ თანამედროვე მოთხოვნების შესაბამისი კავშირგაბმულობის საშუალებებითა და ინფორმაციული სისტემებით.</w:t>
      </w:r>
    </w:p>
    <w:p w:rsidR="00A81EF3" w:rsidRPr="006A46A9" w:rsidRDefault="00A81EF3" w:rsidP="00C3739E">
      <w:pPr>
        <w:spacing w:after="0" w:line="240" w:lineRule="auto"/>
        <w:jc w:val="both"/>
        <w:rPr>
          <w:rFonts w:ascii="Sylfaen" w:hAnsi="Sylfaen" w:cs="Sylfaen"/>
          <w:lang w:val="ka-GE"/>
        </w:rPr>
      </w:pPr>
    </w:p>
    <w:p w:rsidR="00A81EF3" w:rsidRPr="006A46A9" w:rsidRDefault="00A81EF3" w:rsidP="00C3739E">
      <w:pPr>
        <w:spacing w:after="0" w:line="240" w:lineRule="auto"/>
        <w:jc w:val="both"/>
        <w:rPr>
          <w:rFonts w:ascii="Sylfaen" w:hAnsi="Sylfaen" w:cs="Sylfaen"/>
          <w:lang w:val="ka-GE"/>
        </w:rPr>
      </w:pPr>
    </w:p>
    <w:p w:rsidR="00A81EF3" w:rsidRPr="006A46A9" w:rsidRDefault="00A81EF3" w:rsidP="00C3739E">
      <w:pPr>
        <w:spacing w:after="0" w:line="240" w:lineRule="auto"/>
        <w:jc w:val="both"/>
        <w:rPr>
          <w:rFonts w:ascii="Sylfaen" w:hAnsi="Sylfaen"/>
          <w:lang w:val="ka-GE"/>
        </w:rPr>
      </w:pPr>
      <w:r w:rsidRPr="006A46A9">
        <w:rPr>
          <w:rFonts w:ascii="Sylfaen" w:hAnsi="Sylfaen"/>
          <w:lang w:val="ka-GE"/>
        </w:rPr>
        <w:t>დაგეგმილი და მიღწეული საბოლოო შედეგების შეფასების ინდიკატორები</w:t>
      </w:r>
    </w:p>
    <w:p w:rsidR="00A81EF3" w:rsidRPr="006A46A9" w:rsidRDefault="00A81EF3"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t>1. ინდიკატორის დასახელება - დანერგილი და მხარდაჭერილი რესურსების მართვის ინტეგრირებული სისტემა (IRMS);</w:t>
      </w:r>
    </w:p>
    <w:p w:rsidR="00A81EF3" w:rsidRPr="006A46A9" w:rsidRDefault="00A81EF3"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t>საბაზისო მაჩვენებელი - მიმდინარეობს (IRMS) სისტემის მოდულებისა და სხვადასხვა პროგრამული უზრუნველყოფის დანერგვა;</w:t>
      </w:r>
    </w:p>
    <w:p w:rsidR="00A81EF3" w:rsidRPr="006A46A9" w:rsidRDefault="00A81EF3"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t>მიზნობრივი მაჩვენებელი - რესურსების მართვის ინტეგრირებული სისტემის (IRMS) მხარდაჭერა და განვითარება. სხვადასხვა შიდა უწყებრივი ელ. სერვისების რეალურ რეჟიმში გაშვება;</w:t>
      </w:r>
    </w:p>
    <w:p w:rsidR="00A81EF3" w:rsidRPr="006A46A9" w:rsidRDefault="00A81EF3"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lang w:val="ka-GE"/>
        </w:rPr>
      </w:pPr>
      <w:r w:rsidRPr="006A46A9">
        <w:rPr>
          <w:lang w:val="ka-GE"/>
        </w:rPr>
        <w:t>მიღწეული საბოლოო შედეგის შეფასების ინდიკატორი</w:t>
      </w:r>
    </w:p>
    <w:p w:rsidR="00A81EF3" w:rsidRPr="006A46A9" w:rsidRDefault="00A81EF3" w:rsidP="00C3739E">
      <w:pPr>
        <w:spacing w:after="0" w:line="240" w:lineRule="auto"/>
        <w:jc w:val="both"/>
        <w:rPr>
          <w:rFonts w:ascii="Sylfaen" w:eastAsia="Sylfaen" w:hAnsi="Sylfaen" w:cs="Arial"/>
          <w:color w:val="000000" w:themeColor="text1"/>
          <w:lang w:val="ka-GE"/>
        </w:rPr>
      </w:pPr>
      <w:r w:rsidRPr="006A46A9">
        <w:rPr>
          <w:rFonts w:ascii="Sylfaen" w:eastAsia="Times New Roman" w:hAnsi="Sylfaen" w:cs="Times New Roman"/>
          <w:lang w:val="ka-GE"/>
        </w:rPr>
        <w:t xml:space="preserve">IRMS სისტემის ადამიანური რესურსების მართვის მოდული (HRMS) </w:t>
      </w:r>
      <w:r w:rsidRPr="006A46A9">
        <w:rPr>
          <w:rFonts w:ascii="Sylfaen" w:eastAsia="Sylfaen" w:hAnsi="Sylfaen" w:cs="Arial"/>
          <w:color w:val="000000" w:themeColor="text1"/>
          <w:lang w:val="ka-GE"/>
        </w:rPr>
        <w:t>მხარდაჭერილი და განვითარებულია;</w:t>
      </w:r>
    </w:p>
    <w:p w:rsidR="00A81EF3" w:rsidRPr="006A46A9" w:rsidRDefault="00A81EF3" w:rsidP="00C3739E">
      <w:pPr>
        <w:spacing w:after="0" w:line="240" w:lineRule="auto"/>
        <w:jc w:val="both"/>
        <w:rPr>
          <w:rFonts w:ascii="Sylfaen" w:eastAsia="Times New Roman" w:hAnsi="Sylfaen" w:cs="Times New Roman"/>
          <w:lang w:val="ka-GE"/>
        </w:rPr>
      </w:pPr>
      <w:r w:rsidRPr="006A46A9">
        <w:rPr>
          <w:rFonts w:ascii="Sylfaen" w:eastAsia="Times New Roman" w:hAnsi="Sylfaen" w:cs="Times New Roman"/>
          <w:lang w:val="ka-GE"/>
        </w:rPr>
        <w:t xml:space="preserve">ქვედანაყოფების ორგანიზებისა და აღჭურვის ცხრილების (TOE) მოდული შემუშავებულია; </w:t>
      </w:r>
    </w:p>
    <w:p w:rsidR="00A81EF3" w:rsidRPr="006A46A9" w:rsidRDefault="00A81EF3" w:rsidP="00C3739E">
      <w:pPr>
        <w:spacing w:after="0" w:line="240" w:lineRule="auto"/>
        <w:jc w:val="both"/>
        <w:rPr>
          <w:rFonts w:ascii="Sylfaen" w:eastAsia="Times New Roman" w:hAnsi="Sylfaen" w:cs="Times New Roman"/>
          <w:lang w:val="ka-GE"/>
        </w:rPr>
      </w:pPr>
      <w:r w:rsidRPr="006A46A9">
        <w:rPr>
          <w:rFonts w:ascii="Sylfaen" w:eastAsia="Times New Roman" w:hAnsi="Sylfaen" w:cs="Times New Roman"/>
          <w:lang w:val="ka-GE"/>
        </w:rPr>
        <w:t>Payroll პროგრამული უზრუნველყოფის HRMS-სთან ინტეგრაციის და ტესტირების ეტაპი ნაწილობრივ განხორციელებულია;</w:t>
      </w:r>
    </w:p>
    <w:p w:rsidR="00A81EF3" w:rsidRPr="006A46A9" w:rsidRDefault="00A81EF3" w:rsidP="00C3739E">
      <w:pPr>
        <w:spacing w:after="0" w:line="240" w:lineRule="auto"/>
        <w:jc w:val="both"/>
        <w:rPr>
          <w:rFonts w:ascii="Sylfaen" w:eastAsia="Times New Roman" w:hAnsi="Sylfaen" w:cs="Times New Roman"/>
          <w:lang w:val="ka-GE"/>
        </w:rPr>
      </w:pPr>
      <w:r w:rsidRPr="006A46A9">
        <w:rPr>
          <w:rFonts w:ascii="Sylfaen" w:eastAsia="Times New Roman" w:hAnsi="Sylfaen" w:cs="Times New Roman"/>
          <w:lang w:val="ka-GE"/>
        </w:rPr>
        <w:t>შემუშავებულია მარაგების მართვის ძირითადი მოდულის (LOG კლასი VII) ტექნიკური დოკუმენტი და დაწყებულია პროგრამული უზრუნველყოფის შემუშავება;</w:t>
      </w:r>
    </w:p>
    <w:p w:rsidR="00A81EF3" w:rsidRPr="006A46A9" w:rsidRDefault="00A81EF3" w:rsidP="00C3739E">
      <w:pPr>
        <w:spacing w:after="0" w:line="240" w:lineRule="auto"/>
        <w:jc w:val="both"/>
        <w:rPr>
          <w:rFonts w:ascii="Sylfaen" w:eastAsia="Times New Roman" w:hAnsi="Sylfaen" w:cs="Times New Roman"/>
          <w:lang w:val="ka-GE"/>
        </w:rPr>
      </w:pPr>
      <w:r w:rsidRPr="006A46A9">
        <w:rPr>
          <w:rFonts w:ascii="Sylfaen" w:eastAsia="Times New Roman" w:hAnsi="Sylfaen" w:cs="Times New Roman"/>
          <w:lang w:val="ka-GE"/>
        </w:rPr>
        <w:t>მიმდინარეობდა სამინისტროს სისტემაში</w:t>
      </w:r>
      <w:r w:rsidRPr="006A46A9">
        <w:rPr>
          <w:rFonts w:ascii="Sylfaen" w:hAnsi="Sylfaen"/>
          <w:lang w:val="ka-GE"/>
        </w:rPr>
        <w:t xml:space="preserve"> </w:t>
      </w:r>
      <w:r w:rsidRPr="006A46A9">
        <w:rPr>
          <w:rFonts w:ascii="Sylfaen" w:eastAsia="Calibri" w:hAnsi="Sylfaen" w:cs="Sylfaen"/>
          <w:lang w:val="ka-GE"/>
        </w:rPr>
        <w:t>ავტომატიზებული ბიზნეს პროცესების მართვა,</w:t>
      </w:r>
      <w:r w:rsidRPr="006A46A9">
        <w:rPr>
          <w:rFonts w:ascii="Sylfaen" w:eastAsia="Times New Roman" w:hAnsi="Sylfaen" w:cs="Times New Roman"/>
          <w:lang w:val="ka-GE"/>
        </w:rPr>
        <w:t xml:space="preserve"> ინფორმაციული უსაფრთხოების პოლიტიკის შემუშავება და მათი განხორციელების ხელშეწყობა, </w:t>
      </w:r>
      <w:r w:rsidRPr="006A46A9">
        <w:rPr>
          <w:rFonts w:ascii="Sylfaen" w:eastAsia="Calibri" w:hAnsi="Sylfaen" w:cs="Sylfaen"/>
          <w:lang w:val="ka-GE"/>
        </w:rPr>
        <w:t>არსებული სერვისების უწყვეტობის უზრუნველყოფა.</w:t>
      </w:r>
    </w:p>
    <w:p w:rsidR="00A81EF3" w:rsidRPr="006A46A9" w:rsidRDefault="00A81EF3"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lang w:val="ka-GE"/>
        </w:rPr>
      </w:pPr>
    </w:p>
    <w:p w:rsidR="00A81EF3" w:rsidRPr="006A46A9" w:rsidRDefault="00A81EF3"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lastRenderedPageBreak/>
        <w:t>2. ინდიკატორის დასახელება - საქართველოს თავდაცვის ძალების სამხედრო სტრატეგიული, ოპერატიული და ტაქტიკური მართვისა და კონტროლის განვითარებული სისტემების ქსელის მოწყობის მაჩვენებელი;</w:t>
      </w:r>
    </w:p>
    <w:p w:rsidR="00A81EF3" w:rsidRPr="006A46A9" w:rsidRDefault="00A81EF3"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t>საბაზისო მაჩვენებელი - თავდაცვის ძალების სტრატეგიული, ოპერატიული და ტაქტიკური მართვისა და კონტროლის სისტემების ერთიანი ფუნქციონირებადი ქსელი ბრიგადების დონემდე შეიქმნა, მიმდინარეობს ქსელის შემდგომი დეცენტრალიზაცია;</w:t>
      </w:r>
    </w:p>
    <w:p w:rsidR="00A81EF3" w:rsidRPr="006A46A9" w:rsidRDefault="00A81EF3"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t>მიზნობრივი მაჩვენებელი - თავდაცვის ძალების ქვედანაყოფებამდე ქსელის მიყვანა, საკომუნიკაციო ოთახების მოწყობა, შიდა ქსელების მოწყობა; თავდაცვის ძალების სტრატეგიული, ოპერატიული და ტაქტიკური მართვისა და კონტროლის სისტემების ერთიანი ფუნქციონირებადი ქსელის შენარჩუნება;</w:t>
      </w:r>
    </w:p>
    <w:p w:rsidR="00A81EF3" w:rsidRPr="006A46A9" w:rsidRDefault="00A81EF3"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lang w:val="ka-GE"/>
        </w:rPr>
      </w:pPr>
      <w:r w:rsidRPr="006A46A9">
        <w:rPr>
          <w:lang w:val="ka-GE"/>
        </w:rPr>
        <w:t>მიღწეული საბოლოო შედეგის შეფასების ინდიკატორი</w:t>
      </w:r>
    </w:p>
    <w:p w:rsidR="00A81EF3" w:rsidRPr="006A46A9" w:rsidRDefault="00A81EF3" w:rsidP="00C3739E">
      <w:pPr>
        <w:spacing w:after="160" w:line="240" w:lineRule="auto"/>
        <w:jc w:val="both"/>
        <w:rPr>
          <w:rFonts w:ascii="Sylfaen" w:eastAsia="Sylfaen" w:hAnsi="Sylfaen" w:cs="Times New Roman"/>
          <w:color w:val="000000" w:themeColor="text1"/>
          <w:lang w:val="ka-GE" w:eastAsia="x-none"/>
        </w:rPr>
      </w:pPr>
      <w:r w:rsidRPr="006A46A9">
        <w:rPr>
          <w:rFonts w:ascii="Sylfaen" w:eastAsia="Sylfaen" w:hAnsi="Sylfaen" w:cs="Times New Roman"/>
          <w:color w:val="000000" w:themeColor="text1"/>
          <w:lang w:val="ka-GE" w:eastAsia="x-none"/>
        </w:rPr>
        <w:t>სამხედრო ქალაქ N1-ში მოეწყო 1 საკომუნიკაციო ოთახის, თავდაცვის ძალების ქვედანაყოფებში - 4 საკომუნიკაციო ოთახი.</w:t>
      </w:r>
    </w:p>
    <w:p w:rsidR="00A81EF3" w:rsidRPr="006A46A9" w:rsidRDefault="00A81EF3" w:rsidP="00C3739E">
      <w:pPr>
        <w:pStyle w:val="Normal0"/>
        <w:jc w:val="both"/>
        <w:rPr>
          <w:rFonts w:ascii="Sylfaen" w:eastAsia="Sylfaen" w:hAnsi="Sylfaen"/>
          <w:color w:val="000000"/>
          <w:lang w:val="ka-GE"/>
        </w:rPr>
      </w:pPr>
      <w:r w:rsidRPr="006A46A9">
        <w:rPr>
          <w:rFonts w:ascii="Sylfaen" w:eastAsia="Sylfaen" w:hAnsi="Sylfaen"/>
          <w:color w:val="000000"/>
          <w:sz w:val="22"/>
          <w:szCs w:val="22"/>
          <w:lang w:val="ka-GE"/>
        </w:rPr>
        <w:t xml:space="preserve">3. ინდიკატორის დასახელება - ბრიგადების კავშირგაბმულობის საშუალებებით აღჭურვის მაჩვენებელი; </w:t>
      </w:r>
      <w:r w:rsidRPr="006A46A9">
        <w:rPr>
          <w:rFonts w:ascii="Sylfaen" w:eastAsia="Sylfaen" w:hAnsi="Sylfaen"/>
          <w:color w:val="000000"/>
          <w:sz w:val="22"/>
          <w:szCs w:val="22"/>
          <w:lang w:val="ka-GE"/>
        </w:rPr>
        <w:br/>
        <w:t>საბაზისო მაჩვენებელი - მიმდინარეობს თავდაცვის ძალების ქვედანაყოფების თანამედროვე ტაქტიკური რადიოსადგურებით აღჭურვისა და საავტომობილო პლატფორმებზე განთავსებული კავშირგაბმულობის სპეციალური ტექნიკის მოდერნიზების პროცესი</w:t>
      </w:r>
      <w:r w:rsidRPr="006A46A9">
        <w:rPr>
          <w:rFonts w:ascii="Sylfaen" w:eastAsia="Sylfaen" w:hAnsi="Sylfaen"/>
          <w:color w:val="000000"/>
          <w:lang w:val="ka-GE"/>
        </w:rPr>
        <w:t>;</w:t>
      </w:r>
    </w:p>
    <w:p w:rsidR="00A81EF3" w:rsidRPr="006A46A9" w:rsidRDefault="00A81EF3" w:rsidP="00C3739E">
      <w:pPr>
        <w:spacing w:after="0" w:line="240" w:lineRule="auto"/>
        <w:jc w:val="both"/>
        <w:rPr>
          <w:rFonts w:ascii="Sylfaen" w:eastAsia="Sylfaen" w:hAnsi="Sylfaen"/>
          <w:color w:val="000000"/>
          <w:lang w:val="ka-GE"/>
        </w:rPr>
      </w:pPr>
      <w:r w:rsidRPr="006A46A9">
        <w:rPr>
          <w:rFonts w:ascii="Sylfaen" w:eastAsia="Sylfaen" w:hAnsi="Sylfaen"/>
          <w:color w:val="000000"/>
          <w:lang w:val="ka-GE"/>
        </w:rPr>
        <w:t>მიზნობრივი მაჩვენებელი - 100%;</w:t>
      </w:r>
    </w:p>
    <w:p w:rsidR="00A81EF3" w:rsidRPr="006A46A9" w:rsidRDefault="00A81EF3"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lang w:val="ka-GE"/>
        </w:rPr>
      </w:pPr>
      <w:r w:rsidRPr="006A46A9">
        <w:rPr>
          <w:lang w:val="ka-GE"/>
        </w:rPr>
        <w:t>მიღწეული საბოლოო შედეგის შეფასების ინდიკატორი</w:t>
      </w:r>
    </w:p>
    <w:p w:rsidR="00A81EF3" w:rsidRPr="006A46A9" w:rsidRDefault="00A81EF3" w:rsidP="00C3739E">
      <w:pPr>
        <w:spacing w:after="160" w:line="240" w:lineRule="auto"/>
        <w:jc w:val="both"/>
        <w:rPr>
          <w:rFonts w:ascii="Sylfaen" w:eastAsia="Sylfaen" w:hAnsi="Sylfaen" w:cs="Times New Roman"/>
          <w:color w:val="000000" w:themeColor="text1"/>
          <w:lang w:val="ka-GE" w:eastAsia="x-none"/>
        </w:rPr>
      </w:pPr>
      <w:r w:rsidRPr="006A46A9">
        <w:rPr>
          <w:rFonts w:ascii="Sylfaen" w:eastAsia="Sylfaen" w:hAnsi="Sylfaen" w:cs="Times New Roman"/>
          <w:color w:val="000000" w:themeColor="text1"/>
          <w:lang w:val="ka-GE" w:eastAsia="x-none"/>
        </w:rPr>
        <w:t xml:space="preserve">თავდაცვის ძალების ქვედანაყოფებში მოძველებული კავშირგაბმულობის საშუალებები ჩანაცვლდა თანამედროვე მოთხოვნების შესაბამისი რადიოაღჭურვილობით. ასევე, </w:t>
      </w:r>
      <w:r w:rsidRPr="006A46A9">
        <w:rPr>
          <w:rFonts w:ascii="Sylfaen" w:eastAsia="Calibri" w:hAnsi="Sylfaen" w:cs="Sylfaen"/>
          <w:color w:val="000000" w:themeColor="text1"/>
          <w:kern w:val="24"/>
          <w:lang w:val="ka-GE"/>
        </w:rPr>
        <w:t>კავშირგაბმულობის სპეციალური ტექნიკის აგებისა და მოდერნიზების პროცესი.</w:t>
      </w:r>
    </w:p>
    <w:p w:rsidR="00A81EF3" w:rsidRPr="006A46A9" w:rsidRDefault="00A81EF3"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color w:val="000000" w:themeColor="text1"/>
          <w:lang w:val="ka-GE"/>
        </w:rPr>
      </w:pPr>
    </w:p>
    <w:p w:rsidR="00A81EF3" w:rsidRPr="006A46A9" w:rsidRDefault="00A81EF3" w:rsidP="00C3739E">
      <w:pPr>
        <w:pStyle w:val="Heading2"/>
        <w:spacing w:line="240" w:lineRule="auto"/>
        <w:jc w:val="both"/>
        <w:rPr>
          <w:rFonts w:ascii="Sylfaen" w:hAnsi="Sylfaen"/>
          <w:sz w:val="22"/>
          <w:szCs w:val="22"/>
          <w:lang w:val="ka-GE"/>
        </w:rPr>
      </w:pPr>
      <w:r w:rsidRPr="006A46A9">
        <w:rPr>
          <w:rFonts w:ascii="Sylfaen" w:hAnsi="Sylfaen"/>
          <w:sz w:val="22"/>
          <w:szCs w:val="22"/>
          <w:lang w:val="ka-GE"/>
        </w:rPr>
        <w:t>2.18 სსიპ - ვეტერანების საქმეთა სახელმწიფო სამსახური (პროგრამული კოდი 37 00)</w:t>
      </w:r>
    </w:p>
    <w:p w:rsidR="00A81EF3" w:rsidRPr="006A46A9" w:rsidRDefault="00A81EF3" w:rsidP="00C3739E">
      <w:pPr>
        <w:spacing w:line="240" w:lineRule="auto"/>
        <w:rPr>
          <w:rFonts w:ascii="Sylfaen" w:hAnsi="Sylfaen"/>
          <w:lang w:val="ka-GE"/>
        </w:rPr>
      </w:pPr>
    </w:p>
    <w:p w:rsidR="00A81EF3" w:rsidRPr="006A46A9" w:rsidRDefault="00A81EF3" w:rsidP="00C3739E">
      <w:pPr>
        <w:spacing w:after="0" w:line="240" w:lineRule="auto"/>
        <w:rPr>
          <w:rFonts w:ascii="Sylfaen" w:hAnsi="Sylfaen"/>
        </w:rPr>
      </w:pPr>
      <w:r w:rsidRPr="006A46A9">
        <w:rPr>
          <w:rFonts w:ascii="Sylfaen" w:hAnsi="Sylfaen"/>
        </w:rPr>
        <w:t>პროგრამის განმახორციელებელი:</w:t>
      </w:r>
    </w:p>
    <w:p w:rsidR="00A81EF3" w:rsidRPr="006A46A9" w:rsidRDefault="00A81EF3" w:rsidP="00C3739E">
      <w:pPr>
        <w:pStyle w:val="ListParagraph"/>
        <w:numPr>
          <w:ilvl w:val="0"/>
          <w:numId w:val="1"/>
        </w:numPr>
        <w:spacing w:after="0" w:line="240" w:lineRule="auto"/>
        <w:contextualSpacing/>
        <w:jc w:val="both"/>
        <w:rPr>
          <w:rFonts w:ascii="Sylfaen" w:hAnsi="Sylfaen"/>
          <w:szCs w:val="22"/>
        </w:rPr>
      </w:pPr>
      <w:r w:rsidRPr="006A46A9">
        <w:rPr>
          <w:rFonts w:ascii="Sylfaen" w:hAnsi="Sylfaen"/>
          <w:szCs w:val="22"/>
        </w:rPr>
        <w:t>სსიპ - ვეტერანების საქმეთა სახელმწიფო სამსახური;</w:t>
      </w:r>
    </w:p>
    <w:p w:rsidR="00A81EF3" w:rsidRPr="006A46A9" w:rsidRDefault="00A81EF3" w:rsidP="00C3739E">
      <w:pPr>
        <w:pStyle w:val="ListParagraph"/>
        <w:numPr>
          <w:ilvl w:val="0"/>
          <w:numId w:val="1"/>
        </w:numPr>
        <w:spacing w:after="0" w:line="240" w:lineRule="auto"/>
        <w:contextualSpacing/>
        <w:jc w:val="both"/>
        <w:rPr>
          <w:rFonts w:ascii="Sylfaen" w:hAnsi="Sylfaen"/>
          <w:szCs w:val="22"/>
        </w:rPr>
      </w:pPr>
      <w:r w:rsidRPr="006A46A9">
        <w:rPr>
          <w:rFonts w:ascii="Sylfaen" w:hAnsi="Sylfaen"/>
          <w:szCs w:val="22"/>
        </w:rPr>
        <w:t>ა(ა)იპ სპორტული კლუბი „არმია“.</w:t>
      </w:r>
    </w:p>
    <w:p w:rsidR="00A81EF3" w:rsidRPr="006A46A9" w:rsidRDefault="00A81EF3" w:rsidP="00C3739E">
      <w:pPr>
        <w:spacing w:line="240" w:lineRule="auto"/>
        <w:jc w:val="center"/>
        <w:rPr>
          <w:rFonts w:ascii="Sylfaen" w:eastAsia="Times New Roman" w:hAnsi="Sylfaen" w:cs="Sylfaen"/>
          <w:bCs/>
          <w:noProof/>
        </w:rPr>
      </w:pPr>
    </w:p>
    <w:p w:rsidR="00A81EF3" w:rsidRPr="006A46A9" w:rsidRDefault="00A81EF3" w:rsidP="00C3739E">
      <w:pPr>
        <w:spacing w:line="240" w:lineRule="auto"/>
        <w:jc w:val="both"/>
        <w:rPr>
          <w:rFonts w:ascii="Sylfaen" w:eastAsia="Times New Roman" w:hAnsi="Sylfaen"/>
          <w:noProof/>
        </w:rPr>
      </w:pPr>
      <w:r w:rsidRPr="006A46A9">
        <w:rPr>
          <w:rFonts w:ascii="Sylfaen" w:eastAsia="Times New Roman" w:hAnsi="Sylfaen" w:cs="Sylfaen"/>
          <w:noProof/>
        </w:rPr>
        <w:t>დაგეგმილი საბოლოო შედეგები</w:t>
      </w:r>
      <w:r w:rsidRPr="006A46A9">
        <w:rPr>
          <w:rFonts w:ascii="Times New Roman" w:eastAsia="Times New Roman" w:hAnsi="Times New Roman" w:cs="Times New Roman"/>
          <w:noProof/>
        </w:rPr>
        <w:t>​</w:t>
      </w:r>
    </w:p>
    <w:p w:rsidR="00A81EF3" w:rsidRPr="006A46A9" w:rsidRDefault="00A81EF3" w:rsidP="00C3739E">
      <w:pPr>
        <w:pStyle w:val="Normal0"/>
        <w:jc w:val="both"/>
        <w:rPr>
          <w:rFonts w:ascii="Sylfaen" w:eastAsiaTheme="minorEastAsia" w:hAnsi="Sylfaen"/>
          <w:sz w:val="22"/>
          <w:szCs w:val="22"/>
          <w:lang w:val="ka-GE"/>
        </w:rPr>
      </w:pPr>
      <w:r w:rsidRPr="006A46A9">
        <w:rPr>
          <w:rFonts w:ascii="Sylfaen" w:eastAsiaTheme="minorEastAsia" w:hAnsi="Sylfaen"/>
          <w:sz w:val="22"/>
          <w:szCs w:val="22"/>
          <w:lang w:val="ka-GE"/>
        </w:rPr>
        <w:t>ვეტერანებისა და მათი ოჯახის წევრებისთვის სამედიცინო მომსახურებისა და ერთჯერადი მატერიალური დახმარების ხელმისაწვდომობის უზრუნველყოფა;</w:t>
      </w:r>
      <w:r w:rsidRPr="006A46A9">
        <w:rPr>
          <w:rFonts w:ascii="Sylfaen" w:eastAsiaTheme="minorEastAsia" w:hAnsi="Sylfaen"/>
          <w:sz w:val="22"/>
          <w:szCs w:val="22"/>
          <w:lang w:val="ka-GE"/>
        </w:rPr>
        <w:br/>
      </w:r>
    </w:p>
    <w:p w:rsidR="00A81EF3" w:rsidRPr="006A46A9" w:rsidRDefault="00A81EF3" w:rsidP="00C3739E">
      <w:pPr>
        <w:pStyle w:val="Normal0"/>
        <w:jc w:val="both"/>
        <w:rPr>
          <w:rFonts w:ascii="Sylfaen" w:eastAsiaTheme="minorEastAsia" w:hAnsi="Sylfaen"/>
          <w:sz w:val="22"/>
          <w:szCs w:val="22"/>
          <w:lang w:val="ka-GE"/>
        </w:rPr>
      </w:pPr>
      <w:r w:rsidRPr="006A46A9">
        <w:rPr>
          <w:rFonts w:ascii="Sylfaen" w:eastAsiaTheme="minorEastAsia" w:hAnsi="Sylfaen"/>
          <w:sz w:val="22"/>
          <w:szCs w:val="22"/>
          <w:lang w:val="ka-GE"/>
        </w:rPr>
        <w:t>სამშობლოსათვის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მიმართ საზოგადოებაში ხსოვნის განმტკიცებისათვის მუდმივი ზრუნვა.</w:t>
      </w:r>
    </w:p>
    <w:p w:rsidR="00A81EF3" w:rsidRPr="006A46A9" w:rsidRDefault="00A81EF3" w:rsidP="00C3739E">
      <w:pPr>
        <w:spacing w:line="240" w:lineRule="auto"/>
        <w:ind w:left="2160"/>
        <w:jc w:val="both"/>
        <w:rPr>
          <w:rFonts w:ascii="Sylfaen" w:hAnsi="Sylfaen"/>
          <w:lang w:val="ka-GE"/>
        </w:rPr>
      </w:pPr>
    </w:p>
    <w:p w:rsidR="00A81EF3" w:rsidRPr="006A46A9" w:rsidRDefault="00A81EF3" w:rsidP="00C3739E">
      <w:pPr>
        <w:spacing w:line="240" w:lineRule="auto"/>
        <w:jc w:val="both"/>
        <w:rPr>
          <w:rFonts w:ascii="Sylfaen" w:eastAsia="Times New Roman" w:hAnsi="Sylfaen"/>
          <w:noProof/>
          <w:color w:val="000000" w:themeColor="text1"/>
        </w:rPr>
      </w:pPr>
      <w:r w:rsidRPr="006A46A9">
        <w:rPr>
          <w:rFonts w:ascii="Sylfaen" w:eastAsia="Times New Roman" w:hAnsi="Sylfaen" w:cs="Sylfaen"/>
          <w:noProof/>
          <w:color w:val="000000" w:themeColor="text1"/>
        </w:rPr>
        <w:lastRenderedPageBreak/>
        <w:t>მიღწეული საბოლოო შედეგები</w:t>
      </w:r>
      <w:r w:rsidRPr="006A46A9">
        <w:rPr>
          <w:rFonts w:ascii="Times New Roman" w:eastAsia="Times New Roman" w:hAnsi="Times New Roman" w:cs="Times New Roman"/>
          <w:noProof/>
          <w:color w:val="000000" w:themeColor="text1"/>
        </w:rPr>
        <w:t>​</w:t>
      </w:r>
    </w:p>
    <w:p w:rsidR="00A81EF3" w:rsidRPr="006A46A9" w:rsidRDefault="00A81EF3" w:rsidP="00C3739E">
      <w:pPr>
        <w:spacing w:line="240" w:lineRule="auto"/>
        <w:jc w:val="both"/>
        <w:rPr>
          <w:rFonts w:ascii="Sylfaen" w:hAnsi="Sylfaen" w:cs="Sylfaen"/>
          <w:noProof/>
          <w:lang w:val="ka-GE"/>
        </w:rPr>
      </w:pPr>
      <w:r w:rsidRPr="006A46A9">
        <w:rPr>
          <w:rFonts w:ascii="Sylfaen" w:hAnsi="Sylfaen" w:cs="Sylfaen"/>
          <w:noProof/>
        </w:rPr>
        <w:t xml:space="preserve">ვეტერანებისა და მათი ოჯახის წევრებისათვის ჯანმრთელობის, სოციალური დაცვისა და რეაბილიტაციის მიმართულებით </w:t>
      </w:r>
      <w:r w:rsidRPr="006A46A9">
        <w:rPr>
          <w:rFonts w:ascii="Sylfaen" w:hAnsi="Sylfaen" w:cs="Sylfaen"/>
          <w:noProof/>
          <w:lang w:val="ka-GE"/>
        </w:rPr>
        <w:t xml:space="preserve">დაფინანსებულია 4 </w:t>
      </w:r>
      <w:r w:rsidRPr="006A46A9">
        <w:rPr>
          <w:rFonts w:ascii="Sylfaen" w:hAnsi="Sylfaen" w:cs="Sylfaen"/>
          <w:noProof/>
        </w:rPr>
        <w:t>962</w:t>
      </w:r>
      <w:r w:rsidRPr="006A46A9">
        <w:rPr>
          <w:rFonts w:ascii="Sylfaen" w:hAnsi="Sylfaen" w:cs="Sylfaen"/>
          <w:noProof/>
          <w:lang w:val="ka-GE"/>
        </w:rPr>
        <w:t xml:space="preserve"> ბენეფიციარი.</w:t>
      </w:r>
    </w:p>
    <w:p w:rsidR="00A81EF3" w:rsidRPr="006A46A9" w:rsidRDefault="00A81EF3" w:rsidP="00C3739E">
      <w:pPr>
        <w:spacing w:line="240" w:lineRule="auto"/>
        <w:jc w:val="both"/>
        <w:rPr>
          <w:rFonts w:ascii="Sylfaen" w:eastAsia="Times New Roman" w:hAnsi="Sylfaen"/>
          <w:noProof/>
        </w:rPr>
      </w:pPr>
      <w:r w:rsidRPr="006A46A9">
        <w:rPr>
          <w:rFonts w:ascii="Sylfaen" w:eastAsia="Times New Roman" w:hAnsi="Sylfaen" w:cs="Sylfaen"/>
          <w:noProof/>
        </w:rPr>
        <w:t>დაგეგმილი და მიღწეული საბოლოო შედეგების შეფასების ინდიკატორები</w:t>
      </w:r>
      <w:r w:rsidRPr="006A46A9">
        <w:rPr>
          <w:rFonts w:ascii="Times New Roman" w:eastAsia="Times New Roman" w:hAnsi="Times New Roman" w:cs="Times New Roman"/>
          <w:noProof/>
        </w:rPr>
        <w:t>​</w:t>
      </w:r>
    </w:p>
    <w:p w:rsidR="00A81EF3" w:rsidRPr="006A46A9" w:rsidRDefault="00A81EF3" w:rsidP="00C3739E">
      <w:pPr>
        <w:spacing w:line="240" w:lineRule="auto"/>
        <w:jc w:val="both"/>
        <w:rPr>
          <w:rFonts w:ascii="Sylfaen" w:eastAsia="Sylfaen" w:hAnsi="Sylfaen"/>
          <w:color w:val="000000"/>
        </w:rPr>
      </w:pPr>
      <w:r w:rsidRPr="006A46A9">
        <w:rPr>
          <w:rFonts w:ascii="Sylfaen" w:eastAsia="Sylfaen" w:hAnsi="Sylfaen"/>
          <w:color w:val="000000"/>
          <w:lang w:val="ka-GE"/>
        </w:rPr>
        <w:t xml:space="preserve">ინდიკატორის დასახელება - </w:t>
      </w:r>
      <w:r w:rsidRPr="006A46A9">
        <w:rPr>
          <w:rFonts w:ascii="Sylfaen" w:eastAsia="Sylfaen" w:hAnsi="Sylfaen"/>
          <w:color w:val="000000"/>
        </w:rPr>
        <w:t>ვეტერანებისა და მათი ოჯახის წევრებისათვის ჯანმრთელობის, სოციალური დაცვისა და რეაბილიტაციის მიმართულებით განხორციელებული პროექტების რაოდენობა;</w:t>
      </w:r>
    </w:p>
    <w:p w:rsidR="00A81EF3" w:rsidRPr="006A46A9" w:rsidRDefault="00A81EF3" w:rsidP="00C3739E">
      <w:pPr>
        <w:spacing w:line="240" w:lineRule="auto"/>
        <w:jc w:val="both"/>
        <w:rPr>
          <w:rFonts w:ascii="Sylfaen" w:eastAsia="Times New Roman" w:hAnsi="Sylfaen"/>
          <w:noProof/>
        </w:rPr>
      </w:pPr>
      <w:r w:rsidRPr="006A46A9">
        <w:rPr>
          <w:rFonts w:ascii="Sylfaen" w:eastAsia="Times New Roman" w:hAnsi="Sylfaen" w:cs="Sylfaen"/>
          <w:noProof/>
        </w:rPr>
        <w:t>დაგეგმილი საბაზისო მაჩვენებელი</w:t>
      </w:r>
      <w:r w:rsidRPr="006A46A9">
        <w:rPr>
          <w:rFonts w:ascii="Times New Roman" w:eastAsia="Times New Roman" w:hAnsi="Times New Roman" w:cs="Times New Roman"/>
          <w:noProof/>
        </w:rPr>
        <w:t>​</w:t>
      </w:r>
      <w:r w:rsidRPr="006A46A9">
        <w:rPr>
          <w:rFonts w:ascii="Sylfaen" w:eastAsia="Times New Roman" w:hAnsi="Sylfaen"/>
          <w:noProof/>
        </w:rPr>
        <w:t xml:space="preserve"> - </w:t>
      </w:r>
      <w:r w:rsidRPr="006A46A9">
        <w:rPr>
          <w:rFonts w:ascii="Sylfaen" w:eastAsia="Sylfaen" w:hAnsi="Sylfaen"/>
          <w:color w:val="000000"/>
        </w:rPr>
        <w:t>4 000 ბენეფიციარი;</w:t>
      </w:r>
    </w:p>
    <w:p w:rsidR="00A81EF3" w:rsidRPr="006A46A9" w:rsidRDefault="00A81EF3" w:rsidP="00C3739E">
      <w:pPr>
        <w:spacing w:after="0" w:line="240" w:lineRule="auto"/>
        <w:jc w:val="both"/>
        <w:rPr>
          <w:rFonts w:ascii="Sylfaen" w:eastAsia="Sylfaen" w:hAnsi="Sylfaen"/>
          <w:color w:val="000000"/>
        </w:rPr>
      </w:pPr>
      <w:r w:rsidRPr="006A46A9">
        <w:rPr>
          <w:rFonts w:ascii="Sylfaen" w:eastAsia="Times New Roman" w:hAnsi="Sylfaen" w:cs="Sylfaen"/>
          <w:noProof/>
          <w:color w:val="000000" w:themeColor="text1"/>
        </w:rPr>
        <w:t>დაგეგმილი მიზნობრივი მაჩვენებელი</w:t>
      </w:r>
      <w:r w:rsidRPr="006A46A9">
        <w:rPr>
          <w:rFonts w:ascii="Times New Roman" w:eastAsia="Times New Roman" w:hAnsi="Times New Roman" w:cs="Times New Roman"/>
          <w:noProof/>
          <w:color w:val="000000" w:themeColor="text1"/>
        </w:rPr>
        <w:t>​</w:t>
      </w:r>
      <w:r w:rsidRPr="006A46A9">
        <w:rPr>
          <w:rFonts w:ascii="Sylfaen" w:eastAsia="Times New Roman" w:hAnsi="Sylfaen"/>
          <w:noProof/>
          <w:color w:val="000000" w:themeColor="text1"/>
        </w:rPr>
        <w:t xml:space="preserve"> - </w:t>
      </w:r>
      <w:r w:rsidRPr="006A46A9">
        <w:rPr>
          <w:rFonts w:ascii="Sylfaen" w:eastAsia="Sylfaen" w:hAnsi="Sylfaen"/>
          <w:color w:val="000000"/>
        </w:rPr>
        <w:t xml:space="preserve">ყოველწლიურად 5 000 ბენეფიციარი; </w:t>
      </w:r>
    </w:p>
    <w:p w:rsidR="00A81EF3" w:rsidRDefault="00A81EF3" w:rsidP="00C3739E">
      <w:pPr>
        <w:spacing w:after="0" w:line="240" w:lineRule="auto"/>
        <w:jc w:val="both"/>
        <w:rPr>
          <w:rFonts w:ascii="Sylfaen" w:eastAsia="Sylfaen" w:hAnsi="Sylfaen"/>
          <w:color w:val="000000"/>
        </w:rPr>
      </w:pPr>
      <w:r w:rsidRPr="006A46A9">
        <w:rPr>
          <w:rFonts w:ascii="Sylfaen" w:eastAsia="Sylfaen" w:hAnsi="Sylfaen"/>
          <w:color w:val="000000"/>
        </w:rPr>
        <w:br/>
      </w:r>
      <w:r w:rsidRPr="006A46A9">
        <w:rPr>
          <w:rFonts w:ascii="Sylfaen" w:eastAsia="Times New Roman" w:hAnsi="Sylfaen" w:cs="Sylfaen"/>
          <w:noProof/>
          <w:color w:val="000000" w:themeColor="text1"/>
        </w:rPr>
        <w:t xml:space="preserve">მიღწეული საბოლოო შედეგის შეფასების ინდიკატორი - </w:t>
      </w:r>
      <w:bookmarkStart w:id="9" w:name="_Hlk158934760"/>
      <w:r w:rsidRPr="006A46A9">
        <w:rPr>
          <w:rFonts w:ascii="Sylfaen" w:eastAsiaTheme="minorEastAsia" w:hAnsi="Sylfaen"/>
        </w:rPr>
        <w:t>4962</w:t>
      </w:r>
      <w:r w:rsidRPr="006A46A9">
        <w:rPr>
          <w:rFonts w:ascii="Sylfaen" w:hAnsi="Sylfaen"/>
        </w:rPr>
        <w:t xml:space="preserve"> </w:t>
      </w:r>
      <w:r w:rsidRPr="006A46A9">
        <w:rPr>
          <w:rFonts w:ascii="Sylfaen" w:eastAsia="Sylfaen" w:hAnsi="Sylfaen"/>
          <w:color w:val="000000"/>
        </w:rPr>
        <w:t>ბენეფიციარი;</w:t>
      </w:r>
    </w:p>
    <w:p w:rsidR="00EA68B5" w:rsidRPr="006A46A9" w:rsidRDefault="00EA68B5" w:rsidP="00C3739E">
      <w:pPr>
        <w:spacing w:after="0" w:line="240" w:lineRule="auto"/>
        <w:jc w:val="both"/>
        <w:rPr>
          <w:rFonts w:ascii="Sylfaen" w:eastAsiaTheme="minorEastAsia" w:hAnsi="Sylfaen"/>
        </w:rPr>
      </w:pPr>
    </w:p>
    <w:bookmarkEnd w:id="9"/>
    <w:p w:rsidR="00A81EF3" w:rsidRPr="006A46A9" w:rsidRDefault="00A81EF3" w:rsidP="00C3739E">
      <w:pPr>
        <w:pStyle w:val="Heading2"/>
        <w:spacing w:line="240" w:lineRule="auto"/>
        <w:jc w:val="both"/>
        <w:rPr>
          <w:rFonts w:ascii="Sylfaen" w:hAnsi="Sylfaen"/>
          <w:sz w:val="22"/>
          <w:szCs w:val="22"/>
          <w:lang w:val="ka-GE"/>
        </w:rPr>
      </w:pPr>
      <w:r w:rsidRPr="006A46A9">
        <w:rPr>
          <w:rFonts w:ascii="Sylfaen" w:hAnsi="Sylfaen" w:cs="Sylfaen"/>
          <w:color w:val="5B9BD5"/>
          <w:sz w:val="22"/>
          <w:szCs w:val="22"/>
          <w:lang w:val="ka-GE"/>
        </w:rPr>
        <w:t>2.19 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დაცვისა და უსაფრთხოების დონის ამაღლება   (პროგრამული კოდი 30 03</w:t>
      </w:r>
      <w:r w:rsidRPr="006A46A9">
        <w:rPr>
          <w:rFonts w:ascii="Sylfaen" w:hAnsi="Sylfaen"/>
          <w:sz w:val="22"/>
          <w:szCs w:val="22"/>
          <w:lang w:val="ka-GE"/>
        </w:rPr>
        <w:t>)</w:t>
      </w:r>
    </w:p>
    <w:p w:rsidR="00A81EF3" w:rsidRPr="006A46A9" w:rsidRDefault="00A81EF3" w:rsidP="00C3739E">
      <w:pPr>
        <w:tabs>
          <w:tab w:val="left" w:pos="0"/>
        </w:tabs>
        <w:spacing w:line="240" w:lineRule="auto"/>
        <w:contextualSpacing/>
        <w:jc w:val="both"/>
        <w:rPr>
          <w:rFonts w:ascii="Sylfaen" w:hAnsi="Sylfaen" w:cs="Sylfaen"/>
          <w:lang w:val="ka-GE"/>
        </w:rPr>
      </w:pPr>
    </w:p>
    <w:p w:rsidR="00A81EF3" w:rsidRPr="006A46A9" w:rsidRDefault="00A81EF3" w:rsidP="00C3739E">
      <w:pPr>
        <w:tabs>
          <w:tab w:val="left" w:pos="0"/>
        </w:tabs>
        <w:spacing w:line="240" w:lineRule="auto"/>
        <w:contextualSpacing/>
        <w:jc w:val="both"/>
        <w:rPr>
          <w:rFonts w:ascii="Sylfaen" w:hAnsi="Sylfaen" w:cs="Sylfaen"/>
          <w:lang w:val="ka-GE"/>
        </w:rPr>
      </w:pPr>
      <w:r w:rsidRPr="006A46A9">
        <w:rPr>
          <w:rFonts w:ascii="Sylfaen" w:hAnsi="Sylfaen" w:cs="Sylfaen"/>
          <w:lang w:val="ka-GE"/>
        </w:rPr>
        <w:t xml:space="preserve">პროგრამის განმახორციელებელი: </w:t>
      </w:r>
    </w:p>
    <w:p w:rsidR="00A81EF3" w:rsidRPr="006A46A9" w:rsidRDefault="00A81EF3" w:rsidP="00C3739E">
      <w:pPr>
        <w:numPr>
          <w:ilvl w:val="0"/>
          <w:numId w:val="19"/>
        </w:numPr>
        <w:tabs>
          <w:tab w:val="left" w:pos="0"/>
        </w:tabs>
        <w:spacing w:after="0" w:line="240" w:lineRule="auto"/>
        <w:contextualSpacing/>
        <w:jc w:val="both"/>
        <w:rPr>
          <w:rFonts w:ascii="Sylfaen" w:hAnsi="Sylfaen" w:cs="Sylfaen"/>
          <w:lang w:val="ka-GE"/>
        </w:rPr>
      </w:pPr>
      <w:r w:rsidRPr="006A46A9">
        <w:rPr>
          <w:rFonts w:ascii="Sylfaen" w:hAnsi="Sylfaen" w:cs="Sylfaen"/>
          <w:lang w:val="ka-GE"/>
        </w:rPr>
        <w:t xml:space="preserve">შსს </w:t>
      </w:r>
      <w:r w:rsidRPr="006A46A9">
        <w:rPr>
          <w:rFonts w:ascii="Sylfaen" w:eastAsia="Sylfaen" w:hAnsi="Sylfaen" w:cs="Sylfaen"/>
          <w:lang w:val="ka-GE"/>
        </w:rPr>
        <w:t>სსიპ - დაცვის პოლიციის დეპარტამენტი</w:t>
      </w:r>
    </w:p>
    <w:p w:rsidR="00A81EF3" w:rsidRPr="006A46A9" w:rsidRDefault="00A81EF3" w:rsidP="00C3739E">
      <w:pPr>
        <w:tabs>
          <w:tab w:val="left" w:pos="1080"/>
        </w:tabs>
        <w:spacing w:line="240" w:lineRule="auto"/>
        <w:jc w:val="both"/>
        <w:rPr>
          <w:rFonts w:ascii="Sylfaen" w:eastAsia="Calibri" w:hAnsi="Sylfaen"/>
          <w:lang w:val="ka-GE"/>
        </w:rPr>
      </w:pPr>
    </w:p>
    <w:p w:rsidR="00A81EF3" w:rsidRPr="006A46A9" w:rsidRDefault="00A81EF3"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დაგეგმილი საბოლოო შედეგები</w:t>
      </w:r>
    </w:p>
    <w:p w:rsidR="00A81EF3" w:rsidRPr="006A46A9" w:rsidRDefault="00A81EF3" w:rsidP="00C3739E">
      <w:pPr>
        <w:pStyle w:val="ListParagraph"/>
        <w:numPr>
          <w:ilvl w:val="0"/>
          <w:numId w:val="15"/>
        </w:numPr>
        <w:tabs>
          <w:tab w:val="left" w:pos="900"/>
        </w:tabs>
        <w:spacing w:after="0" w:line="240" w:lineRule="auto"/>
        <w:ind w:left="567" w:hanging="283"/>
        <w:contextualSpacing/>
        <w:jc w:val="both"/>
        <w:rPr>
          <w:rFonts w:ascii="Sylfaen" w:hAnsi="Sylfaen" w:cs="Sylfaen"/>
        </w:rPr>
      </w:pPr>
      <w:r w:rsidRPr="006A46A9">
        <w:rPr>
          <w:rFonts w:ascii="Sylfaen" w:hAnsi="Sylfaen" w:cs="Sylfaen"/>
        </w:rPr>
        <w:t>მეტად დახვეწილი და გამართული დაცვითი მომსახურება;</w:t>
      </w:r>
    </w:p>
    <w:p w:rsidR="00A81EF3" w:rsidRPr="006A46A9" w:rsidRDefault="00A81EF3" w:rsidP="00C3739E">
      <w:pPr>
        <w:pStyle w:val="ListParagraph"/>
        <w:numPr>
          <w:ilvl w:val="0"/>
          <w:numId w:val="15"/>
        </w:numPr>
        <w:tabs>
          <w:tab w:val="left" w:pos="900"/>
        </w:tabs>
        <w:spacing w:after="0" w:line="240" w:lineRule="auto"/>
        <w:ind w:left="567" w:hanging="283"/>
        <w:contextualSpacing/>
        <w:jc w:val="both"/>
        <w:rPr>
          <w:rFonts w:ascii="Sylfaen" w:hAnsi="Sylfaen" w:cs="Sylfaen"/>
        </w:rPr>
      </w:pPr>
      <w:r w:rsidRPr="006A46A9">
        <w:rPr>
          <w:rFonts w:ascii="Sylfaen" w:hAnsi="Sylfaen" w:cs="Sylfaen"/>
        </w:rPr>
        <w:t>თანამედროვე და მაღალი ხარისხის დაცვითი სისტემებით აღჭურვილი დასაცავი ობიექტები;</w:t>
      </w:r>
    </w:p>
    <w:p w:rsidR="00A81EF3" w:rsidRPr="006A46A9" w:rsidRDefault="00A81EF3" w:rsidP="00C3739E">
      <w:pPr>
        <w:pStyle w:val="ListParagraph"/>
        <w:numPr>
          <w:ilvl w:val="0"/>
          <w:numId w:val="15"/>
        </w:numPr>
        <w:tabs>
          <w:tab w:val="left" w:pos="900"/>
        </w:tabs>
        <w:spacing w:after="0" w:line="240" w:lineRule="auto"/>
        <w:ind w:left="567" w:hanging="283"/>
        <w:contextualSpacing/>
        <w:jc w:val="both"/>
        <w:rPr>
          <w:rFonts w:ascii="Sylfaen" w:hAnsi="Sylfaen" w:cs="Sylfaen"/>
        </w:rPr>
      </w:pPr>
      <w:r w:rsidRPr="006A46A9">
        <w:rPr>
          <w:rFonts w:ascii="Sylfaen" w:hAnsi="Sylfaen" w:cs="Sylfaen"/>
        </w:rPr>
        <w:t>თანამედროვე ავტოსატრანსპორტო საშუალებებით უზრუნველყოფილი ოპერატიული რეაგირების, დაცვა-გაცილების და ინკასაციის ჯგუფები, ასევე დასაცავი ობიექტები;</w:t>
      </w:r>
    </w:p>
    <w:p w:rsidR="00A81EF3" w:rsidRPr="006A46A9" w:rsidRDefault="00A81EF3" w:rsidP="00C3739E">
      <w:pPr>
        <w:pStyle w:val="ListParagraph"/>
        <w:numPr>
          <w:ilvl w:val="0"/>
          <w:numId w:val="15"/>
        </w:numPr>
        <w:tabs>
          <w:tab w:val="left" w:pos="900"/>
        </w:tabs>
        <w:spacing w:after="0" w:line="240" w:lineRule="auto"/>
        <w:ind w:left="567" w:hanging="283"/>
        <w:contextualSpacing/>
        <w:jc w:val="both"/>
        <w:rPr>
          <w:rFonts w:ascii="Sylfaen" w:hAnsi="Sylfaen" w:cs="Sylfaen"/>
        </w:rPr>
      </w:pPr>
      <w:r w:rsidRPr="006A46A9">
        <w:rPr>
          <w:rFonts w:ascii="Sylfaen" w:hAnsi="Sylfaen" w:cs="Sylfaen"/>
        </w:rPr>
        <w:t>თანამედროვე მოთხოვნების შესაბამისად რეაბილიტირებული და აშენებული დეპარტამენტის ბალანსზე რიცხული შენობა-ნაგებობები.</w:t>
      </w:r>
    </w:p>
    <w:p w:rsidR="00A81EF3" w:rsidRPr="006A46A9" w:rsidRDefault="00A81EF3"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მიღწეული საბოლოო შედეგები</w:t>
      </w:r>
    </w:p>
    <w:p w:rsidR="00A81EF3" w:rsidRPr="006A46A9" w:rsidRDefault="00A81EF3" w:rsidP="00C3739E">
      <w:pPr>
        <w:pStyle w:val="ListParagraph"/>
        <w:numPr>
          <w:ilvl w:val="0"/>
          <w:numId w:val="15"/>
        </w:numPr>
        <w:tabs>
          <w:tab w:val="left" w:pos="900"/>
        </w:tabs>
        <w:spacing w:after="0" w:line="240" w:lineRule="auto"/>
        <w:ind w:left="567" w:hanging="283"/>
        <w:contextualSpacing/>
        <w:jc w:val="both"/>
        <w:rPr>
          <w:rFonts w:ascii="Sylfaen" w:hAnsi="Sylfaen" w:cs="Sylfaen"/>
        </w:rPr>
      </w:pPr>
      <w:r w:rsidRPr="006A46A9">
        <w:rPr>
          <w:rFonts w:ascii="Sylfaen" w:hAnsi="Sylfaen" w:cs="Sylfaen"/>
        </w:rPr>
        <w:t>გამართულია დაცვითი მომსახურება;</w:t>
      </w:r>
    </w:p>
    <w:p w:rsidR="00A81EF3" w:rsidRPr="006A46A9" w:rsidRDefault="00A81EF3" w:rsidP="00C3739E">
      <w:pPr>
        <w:pStyle w:val="ListParagraph"/>
        <w:numPr>
          <w:ilvl w:val="0"/>
          <w:numId w:val="15"/>
        </w:numPr>
        <w:tabs>
          <w:tab w:val="left" w:pos="900"/>
        </w:tabs>
        <w:spacing w:after="0" w:line="240" w:lineRule="auto"/>
        <w:ind w:left="567" w:hanging="283"/>
        <w:contextualSpacing/>
        <w:jc w:val="both"/>
        <w:rPr>
          <w:rFonts w:ascii="Sylfaen" w:hAnsi="Sylfaen" w:cs="Sylfaen"/>
        </w:rPr>
      </w:pPr>
      <w:r w:rsidRPr="006A46A9">
        <w:rPr>
          <w:rFonts w:ascii="Sylfaen" w:hAnsi="Sylfaen" w:cs="Sylfaen"/>
        </w:rPr>
        <w:t>განახლებულია ცენტრალური დაკვირვების პულტის მოძველებული ტექნიკური საშუალებები თანამედროვე ტექნიკური საშუალებებით;</w:t>
      </w:r>
    </w:p>
    <w:p w:rsidR="00A81EF3" w:rsidRPr="006A46A9" w:rsidRDefault="00A81EF3" w:rsidP="00C3739E">
      <w:pPr>
        <w:pStyle w:val="ListParagraph"/>
        <w:numPr>
          <w:ilvl w:val="0"/>
          <w:numId w:val="15"/>
        </w:numPr>
        <w:tabs>
          <w:tab w:val="left" w:pos="900"/>
        </w:tabs>
        <w:spacing w:after="0" w:line="240" w:lineRule="auto"/>
        <w:ind w:left="567" w:hanging="283"/>
        <w:contextualSpacing/>
        <w:jc w:val="both"/>
        <w:rPr>
          <w:rFonts w:ascii="Sylfaen" w:hAnsi="Sylfaen" w:cs="Sylfaen"/>
        </w:rPr>
      </w:pPr>
      <w:r w:rsidRPr="006A46A9">
        <w:rPr>
          <w:rFonts w:ascii="Sylfaen" w:hAnsi="Sylfaen" w:cs="Sylfaen"/>
        </w:rPr>
        <w:t>შეძენილია 35 ერთეული მსუბუქი და 4 ერთეული მაღალი გამავლობის პიკაპის ტიპის ავტომანქანა;</w:t>
      </w:r>
    </w:p>
    <w:p w:rsidR="00A81EF3" w:rsidRPr="006A46A9" w:rsidRDefault="00A81EF3" w:rsidP="00C3739E">
      <w:pPr>
        <w:pStyle w:val="ListParagraph"/>
        <w:numPr>
          <w:ilvl w:val="0"/>
          <w:numId w:val="15"/>
        </w:numPr>
        <w:tabs>
          <w:tab w:val="left" w:pos="900"/>
        </w:tabs>
        <w:spacing w:after="0" w:line="240" w:lineRule="auto"/>
        <w:ind w:left="567" w:hanging="283"/>
        <w:contextualSpacing/>
        <w:jc w:val="both"/>
        <w:rPr>
          <w:rFonts w:ascii="Sylfaen" w:hAnsi="Sylfaen" w:cs="Sylfaen"/>
        </w:rPr>
      </w:pPr>
      <w:r w:rsidRPr="006A46A9">
        <w:rPr>
          <w:rFonts w:ascii="Sylfaen" w:hAnsi="Sylfaen" w:cs="Sylfaen"/>
        </w:rPr>
        <w:lastRenderedPageBreak/>
        <w:t>გარემონტებულია დეპარტამენტის ადმინისტრაციული შენობის პირველი სართულის სამუშაო ოთახები, საიარაღოს ოთახები, სარდაფ-სართულზე მოსასვენებელი ოთახები, საავიაციო უშიშროების სამმართველოს ადმინისტრაციული შენობის სამუშაო ოთახები და დასაცავი ობიექტებისათვის 87 ცალი  დაცვის ჯიხური.</w:t>
      </w:r>
    </w:p>
    <w:p w:rsidR="00E12E9B" w:rsidRPr="006A46A9" w:rsidRDefault="00E12E9B" w:rsidP="00C3739E">
      <w:pPr>
        <w:tabs>
          <w:tab w:val="left" w:pos="990"/>
        </w:tabs>
        <w:autoSpaceDE w:val="0"/>
        <w:autoSpaceDN w:val="0"/>
        <w:adjustRightInd w:val="0"/>
        <w:spacing w:line="240" w:lineRule="auto"/>
        <w:jc w:val="both"/>
        <w:rPr>
          <w:rFonts w:ascii="Sylfaen" w:hAnsi="Sylfaen"/>
          <w:lang w:val="ka-GE"/>
        </w:rPr>
      </w:pPr>
    </w:p>
    <w:p w:rsidR="00A81EF3" w:rsidRPr="006A46A9" w:rsidRDefault="00A81EF3"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დაგეგმილი და მიღწეული საბოლოო შედეგების შეფასების ინდიკატორები</w:t>
      </w:r>
    </w:p>
    <w:p w:rsidR="00A81EF3" w:rsidRPr="006A46A9" w:rsidRDefault="00A81EF3" w:rsidP="00C3739E">
      <w:pPr>
        <w:spacing w:line="240" w:lineRule="auto"/>
        <w:jc w:val="both"/>
        <w:rPr>
          <w:rFonts w:ascii="Sylfaen" w:hAnsi="Sylfaen"/>
        </w:rPr>
      </w:pPr>
      <w:r w:rsidRPr="006A46A9">
        <w:rPr>
          <w:rFonts w:ascii="Sylfaen" w:hAnsi="Sylfaen"/>
        </w:rPr>
        <w:t>1. </w:t>
      </w:r>
      <w:r w:rsidRPr="006A46A9">
        <w:rPr>
          <w:rFonts w:ascii="Sylfaen" w:eastAsia="Sylfaen" w:hAnsi="Sylfaen"/>
          <w:color w:val="000000"/>
        </w:rPr>
        <w:t>ინდიკატორის დასახელება - დაცვის ობიექტების მაჩვენებელი;</w:t>
      </w:r>
    </w:p>
    <w:p w:rsidR="00A81EF3" w:rsidRPr="006A46A9" w:rsidRDefault="00A81EF3" w:rsidP="00C3739E">
      <w:pPr>
        <w:spacing w:line="240" w:lineRule="auto"/>
        <w:jc w:val="both"/>
        <w:rPr>
          <w:rFonts w:ascii="Sylfaen" w:hAnsi="Sylfaen" w:cs="Sylfaen"/>
          <w:bCs/>
          <w:iCs/>
          <w:lang w:val="ka-GE"/>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w:t>
      </w:r>
      <w:r w:rsidRPr="006A46A9">
        <w:rPr>
          <w:rFonts w:ascii="Sylfaen" w:eastAsia="Sylfaen" w:hAnsi="Sylfaen"/>
          <w:color w:val="000000"/>
        </w:rPr>
        <w:t>ხორციელდება 15 076 ობიექტის დაცვა. მ.შ. საპოლიციო ძალით დაცულია 843 ობიექტი, ტექნიკური საშუალებებით – 13 999 ობიექტი, შერეული დაცვა ხორციელდება 234 ობიექტზე, პირადი დაცვით უზრუნველყოფილია 268 ფიზიკური პირი. GPS-ით დაცული ავტომანქანების რაოდენობა შეადგენს 3 343 ერთეულს;</w:t>
      </w:r>
    </w:p>
    <w:p w:rsidR="00A81EF3" w:rsidRPr="006A46A9" w:rsidRDefault="00A81EF3" w:rsidP="00C3739E">
      <w:pPr>
        <w:spacing w:line="240" w:lineRule="auto"/>
        <w:jc w:val="both"/>
        <w:rPr>
          <w:rFonts w:ascii="Sylfaen" w:hAnsi="Sylfaen" w:cs="Sylfaen"/>
          <w:lang w:val="ka-GE"/>
        </w:rPr>
      </w:pPr>
      <w:r w:rsidRPr="006A46A9">
        <w:rPr>
          <w:rFonts w:ascii="Sylfaen" w:hAnsi="Sylfaen" w:cs="Sylfaen"/>
          <w:lang w:val="ka-GE"/>
        </w:rPr>
        <w:t>დაგეგმილი</w:t>
      </w:r>
      <w:r w:rsidRPr="006A46A9">
        <w:rPr>
          <w:rFonts w:ascii="Sylfaen" w:hAnsi="Sylfaen"/>
          <w:lang w:val="ka-GE"/>
        </w:rPr>
        <w:t xml:space="preserve"> </w:t>
      </w:r>
      <w:r w:rsidRPr="006A46A9">
        <w:rPr>
          <w:rFonts w:ascii="Sylfaen" w:hAnsi="Sylfaen" w:cs="Sylfaen"/>
          <w:lang w:val="ka-GE"/>
        </w:rPr>
        <w:t>მიზნობრივი</w:t>
      </w:r>
      <w:r w:rsidRPr="006A46A9">
        <w:rPr>
          <w:rFonts w:ascii="Sylfaen" w:hAnsi="Sylfaen"/>
          <w:lang w:val="ka-GE"/>
        </w:rPr>
        <w:t xml:space="preserve"> </w:t>
      </w:r>
      <w:r w:rsidRPr="006A46A9">
        <w:rPr>
          <w:rFonts w:ascii="Sylfaen" w:hAnsi="Sylfaen" w:cs="Sylfaen"/>
          <w:lang w:val="ka-GE"/>
        </w:rPr>
        <w:t xml:space="preserve">მაჩვენებელი - </w:t>
      </w:r>
      <w:r w:rsidRPr="006A46A9">
        <w:rPr>
          <w:rFonts w:ascii="Sylfaen" w:eastAsia="Sylfaen" w:hAnsi="Sylfaen"/>
          <w:color w:val="000000"/>
          <w:lang w:val="ka-GE"/>
        </w:rPr>
        <w:t>საბაზისო მაჩვენებელი გაზრდილია 20%-ით;</w:t>
      </w:r>
    </w:p>
    <w:p w:rsidR="00A81EF3" w:rsidRPr="006A46A9" w:rsidRDefault="00A81EF3" w:rsidP="00C3739E">
      <w:pPr>
        <w:spacing w:line="240" w:lineRule="auto"/>
        <w:jc w:val="both"/>
        <w:rPr>
          <w:rFonts w:ascii="Sylfaen" w:hAnsi="Sylfaen" w:cs="Sylfaen"/>
          <w:lang w:val="ka-GE"/>
        </w:rPr>
      </w:pPr>
      <w:r w:rsidRPr="006A46A9">
        <w:rPr>
          <w:rFonts w:ascii="Sylfaen" w:hAnsi="Sylfaen" w:cs="Sylfaen"/>
          <w:lang w:val="ka-GE"/>
        </w:rPr>
        <w:t>მიღწეული</w:t>
      </w:r>
      <w:r w:rsidRPr="006A46A9">
        <w:rPr>
          <w:rFonts w:ascii="Sylfaen" w:hAnsi="Sylfaen"/>
          <w:lang w:val="ka-GE"/>
        </w:rPr>
        <w:t xml:space="preserve"> </w:t>
      </w:r>
      <w:r w:rsidRPr="006A46A9">
        <w:rPr>
          <w:rFonts w:ascii="Sylfaen" w:hAnsi="Sylfaen" w:cs="Sylfaen"/>
          <w:lang w:val="ka-GE"/>
        </w:rPr>
        <w:t>საბოლოო</w:t>
      </w:r>
      <w:r w:rsidRPr="006A46A9">
        <w:rPr>
          <w:rFonts w:ascii="Sylfaen" w:hAnsi="Sylfaen"/>
          <w:lang w:val="ka-GE"/>
        </w:rPr>
        <w:t xml:space="preserve"> </w:t>
      </w:r>
      <w:r w:rsidRPr="006A46A9">
        <w:rPr>
          <w:rFonts w:ascii="Sylfaen" w:hAnsi="Sylfaen" w:cs="Sylfaen"/>
          <w:lang w:val="ka-GE"/>
        </w:rPr>
        <w:t>შედეგის</w:t>
      </w:r>
      <w:r w:rsidRPr="006A46A9">
        <w:rPr>
          <w:rFonts w:ascii="Sylfaen" w:hAnsi="Sylfaen"/>
          <w:lang w:val="ka-GE"/>
        </w:rPr>
        <w:t xml:space="preserve"> </w:t>
      </w:r>
      <w:r w:rsidRPr="006A46A9">
        <w:rPr>
          <w:rFonts w:ascii="Sylfaen" w:hAnsi="Sylfaen" w:cs="Sylfaen"/>
          <w:lang w:val="ka-GE"/>
        </w:rPr>
        <w:t>შეფასების</w:t>
      </w:r>
      <w:r w:rsidRPr="006A46A9">
        <w:rPr>
          <w:rFonts w:ascii="Sylfaen" w:hAnsi="Sylfaen"/>
          <w:lang w:val="ka-GE"/>
        </w:rPr>
        <w:t xml:space="preserve"> </w:t>
      </w:r>
      <w:r w:rsidRPr="006A46A9">
        <w:rPr>
          <w:rFonts w:ascii="Sylfaen" w:hAnsi="Sylfaen" w:cs="Sylfaen"/>
          <w:lang w:val="ka-GE"/>
        </w:rPr>
        <w:t xml:space="preserve">ინდიკატორი - </w:t>
      </w:r>
      <w:r w:rsidRPr="006A46A9">
        <w:rPr>
          <w:rFonts w:ascii="Sylfaen" w:hAnsi="Sylfaen"/>
          <w:lang w:val="ka-GE"/>
        </w:rPr>
        <w:t xml:space="preserve">2023 წელს დაგეგმილიდან განხორციელდა: </w:t>
      </w:r>
      <w:r w:rsidRPr="006A46A9">
        <w:rPr>
          <w:rFonts w:ascii="Sylfaen" w:hAnsi="Sylfaen" w:cs="Sylfaen"/>
          <w:lang w:val="ka-GE"/>
        </w:rPr>
        <w:t xml:space="preserve"> </w:t>
      </w:r>
      <w:r w:rsidRPr="006A46A9">
        <w:rPr>
          <w:rFonts w:ascii="Sylfaen" w:eastAsia="Sylfaen" w:hAnsi="Sylfaen"/>
          <w:lang w:val="ka-GE"/>
        </w:rPr>
        <w:t xml:space="preserve">საბაზისო მაჩვენებელი გაზრდილია 5.8 %-ით. </w:t>
      </w:r>
    </w:p>
    <w:p w:rsidR="00A81EF3" w:rsidRPr="006A46A9" w:rsidRDefault="00A81EF3" w:rsidP="00C3739E">
      <w:pPr>
        <w:widowControl w:val="0"/>
        <w:autoSpaceDE w:val="0"/>
        <w:autoSpaceDN w:val="0"/>
        <w:adjustRightInd w:val="0"/>
        <w:spacing w:line="240" w:lineRule="auto"/>
        <w:jc w:val="both"/>
        <w:rPr>
          <w:rFonts w:ascii="Sylfaen" w:hAnsi="Sylfaen"/>
          <w:lang w:val="ka-GE"/>
        </w:rPr>
      </w:pPr>
      <w:r w:rsidRPr="006A46A9">
        <w:rPr>
          <w:rFonts w:ascii="Sylfaen" w:hAnsi="Sylfaen"/>
          <w:lang w:val="ka-GE"/>
        </w:rPr>
        <w:t>2. </w:t>
      </w:r>
      <w:r w:rsidRPr="006A46A9">
        <w:rPr>
          <w:rFonts w:ascii="Sylfaen" w:eastAsia="Sylfaen" w:hAnsi="Sylfaen"/>
          <w:color w:val="000000"/>
          <w:lang w:val="ka-GE"/>
        </w:rPr>
        <w:t>ინდიკატორის დასახელება - დასაცავი ობიექტების თანამედროვე და მაღალი ხარისხის დაცვითი სისტემებით აღჭურვის მაჩვენებელი;</w:t>
      </w:r>
    </w:p>
    <w:p w:rsidR="00A81EF3" w:rsidRPr="006A46A9" w:rsidRDefault="00A81EF3" w:rsidP="00C3739E">
      <w:pPr>
        <w:widowControl w:val="0"/>
        <w:autoSpaceDE w:val="0"/>
        <w:autoSpaceDN w:val="0"/>
        <w:adjustRightInd w:val="0"/>
        <w:spacing w:line="240" w:lineRule="auto"/>
        <w:jc w:val="both"/>
        <w:rPr>
          <w:rFonts w:ascii="Sylfaen" w:hAnsi="Sylfaen" w:cs="Sylfaen"/>
          <w:lang w:val="ka-GE"/>
        </w:rPr>
      </w:pPr>
      <w:r w:rsidRPr="006A46A9">
        <w:rPr>
          <w:rFonts w:ascii="Sylfaen" w:hAnsi="Sylfaen" w:cs="Sylfaen"/>
          <w:lang w:val="ka-GE"/>
        </w:rPr>
        <w:t>დაგეგმილი</w:t>
      </w:r>
      <w:r w:rsidRPr="006A46A9">
        <w:rPr>
          <w:rFonts w:ascii="Sylfaen" w:hAnsi="Sylfaen"/>
          <w:lang w:val="ka-GE"/>
        </w:rPr>
        <w:t xml:space="preserve"> </w:t>
      </w:r>
      <w:r w:rsidRPr="006A46A9">
        <w:rPr>
          <w:rFonts w:ascii="Sylfaen" w:hAnsi="Sylfaen" w:cs="Sylfaen"/>
          <w:lang w:val="ka-GE"/>
        </w:rPr>
        <w:t>საბაზისო</w:t>
      </w:r>
      <w:r w:rsidRPr="006A46A9">
        <w:rPr>
          <w:rFonts w:ascii="Sylfaen" w:hAnsi="Sylfaen"/>
          <w:lang w:val="ka-GE"/>
        </w:rPr>
        <w:t xml:space="preserve"> </w:t>
      </w:r>
      <w:r w:rsidRPr="006A46A9">
        <w:rPr>
          <w:rFonts w:ascii="Sylfaen" w:hAnsi="Sylfaen" w:cs="Sylfaen"/>
          <w:lang w:val="ka-GE"/>
        </w:rPr>
        <w:t xml:space="preserve">მაჩვენებელი - </w:t>
      </w:r>
      <w:r w:rsidRPr="006A46A9">
        <w:rPr>
          <w:rFonts w:ascii="Sylfaen" w:eastAsia="Sylfaen" w:hAnsi="Sylfaen"/>
          <w:color w:val="000000"/>
          <w:lang w:val="ka-GE"/>
        </w:rPr>
        <w:t>AES და SIS სისტემური და პროგრამული მომსახურება უზრუნველყოფს საქართველოს მასშტაბით 14 000-მდე აბონენტის გამართულ მუშაობას. არსებული სიგნალების მიმღებ-გადამცემი გამაძლიერებელი სისტემა ჩასანაცვლებელია ციფრული სიგნალების მიმღებ-გადამცემი IP სისტემით. დაცვითი-ტექნიკური საშუალებებით დაცვაში არსებული ობიქტები, რომელთა დაცვაც ხორციელდება GSM გადამცემებით არ არის ცენტრალიზებული, არ აქვს აღრიცხვის და მონიტორინგის სისტემა (ინფორმაციის მიღება ხდება მობილური ტელეფონით). დეპარტამენტსა და რეგიონებში ტექნიკურად მოძველებულია ვიდეოსამეთვალყურეო სისტემები, ხარვეზით მუშაობს ობიექტებზე დამონტაჟებული გარე პერიმეტრის ვიდეოსამეთვალყურეო სისტემები, თანამედროვე ციფრული რადიო კავშირგაბმულობის საშუალებებით უზრუნველყოფილია ქ. თბილისი და მისი შემოგარენი, აჭარის რეგიონი, ინკასაციის სამმართველო, მოძრავი ტვირთებისა და ფიზიკურ პირთა დაცვის სამმართველო და ოპერატიული რეაგირების ჯგუფები. სამმართველოს პროგრამული უზრუნველყოფა რისი მეშვეობითაც ინკასაციის სამსახური ორგანიზაციებიდან ღებულობს და ანაწილებს დავალებებს ამ ეტაპზე ემსახურება 24 ორგანიზაციას;</w:t>
      </w:r>
    </w:p>
    <w:p w:rsidR="00A81EF3" w:rsidRPr="006A46A9" w:rsidRDefault="00A81EF3" w:rsidP="00C3739E">
      <w:pPr>
        <w:widowControl w:val="0"/>
        <w:autoSpaceDE w:val="0"/>
        <w:autoSpaceDN w:val="0"/>
        <w:adjustRightInd w:val="0"/>
        <w:spacing w:line="240" w:lineRule="auto"/>
        <w:jc w:val="both"/>
        <w:rPr>
          <w:rFonts w:ascii="Sylfaen" w:eastAsia="Calibri" w:hAnsi="Sylfaen" w:cs="Sylfaen"/>
          <w:bCs/>
          <w:iCs/>
          <w:lang w:val="ka-GE"/>
        </w:rPr>
      </w:pPr>
      <w:r w:rsidRPr="006A46A9">
        <w:rPr>
          <w:rFonts w:ascii="Sylfaen" w:hAnsi="Sylfaen" w:cs="Sylfaen"/>
          <w:lang w:val="ka-GE"/>
        </w:rPr>
        <w:t>დაგეგმილი</w:t>
      </w:r>
      <w:r w:rsidRPr="006A46A9">
        <w:rPr>
          <w:rFonts w:ascii="Sylfaen" w:hAnsi="Sylfaen"/>
          <w:lang w:val="ka-GE"/>
        </w:rPr>
        <w:t xml:space="preserve"> </w:t>
      </w:r>
      <w:r w:rsidRPr="006A46A9">
        <w:rPr>
          <w:rFonts w:ascii="Sylfaen" w:hAnsi="Sylfaen" w:cs="Sylfaen"/>
          <w:lang w:val="ka-GE"/>
        </w:rPr>
        <w:t>მიზნობრივი</w:t>
      </w:r>
      <w:r w:rsidRPr="006A46A9">
        <w:rPr>
          <w:rFonts w:ascii="Sylfaen" w:hAnsi="Sylfaen"/>
          <w:lang w:val="ka-GE"/>
        </w:rPr>
        <w:t xml:space="preserve"> </w:t>
      </w:r>
      <w:r w:rsidRPr="006A46A9">
        <w:rPr>
          <w:rFonts w:ascii="Sylfaen" w:hAnsi="Sylfaen" w:cs="Sylfaen"/>
          <w:lang w:val="ka-GE"/>
        </w:rPr>
        <w:t xml:space="preserve">მაჩვენებელი - </w:t>
      </w:r>
      <w:r w:rsidRPr="006A46A9">
        <w:rPr>
          <w:rFonts w:ascii="Sylfaen" w:eastAsia="Sylfaen" w:hAnsi="Sylfaen"/>
          <w:color w:val="000000"/>
          <w:lang w:val="ka-GE"/>
        </w:rPr>
        <w:t xml:space="preserve">სამეგრელო-ზემო სვანეთის, იმერეთი-გურიის, აჭარის, სამცხე-ჯავახეთის, კახეთის, შიდა ქართლის, მცხეთა-მთიანეთის, ქვემო ქართლის რეგიონში და თბილისში განახლებულია პროგრამული და ფიზიკური დაცვითი - საგანგაშო სიგნალების მიმღებ-გადამცემი სისტემა (AES). დაფარვის ქსელი გაზრდილია და არსებული სიგნალების მიმღებ-გადამცემი გამაძლიერებელი სისტემა ჩანაცვლებულია ციფრული სიგნალების მიმღებ-გადამცემი IP სისტემით. ობიექტებში, რომელთა ტექნიკური საშუალებებით დაცვა ხორციელდება GSM გადამცემით და არ არის ცენტრალიზებული, GSM სისტემა </w:t>
      </w:r>
      <w:r w:rsidRPr="006A46A9">
        <w:rPr>
          <w:rFonts w:ascii="Sylfaen" w:eastAsia="Sylfaen" w:hAnsi="Sylfaen"/>
          <w:color w:val="000000"/>
          <w:lang w:val="ka-GE"/>
        </w:rPr>
        <w:lastRenderedPageBreak/>
        <w:t>ცენტრალიზებული და დანერგილია. ცენტრალური დაკვირვების პულტის სისტემების მონიტორინგის კომპიუტერული სისტემები გეგმიურად განახლებულია. საავიაციო უშიშროების სამმართველო, მოძრავი ტვირთებისა და ფიზიკურ პირთა დაცვის სამმართველო, ეროვნული საგანძურისა და დიპლომატიური წარმომადგენლობების დაცვის სამმართველო და წყალმომარაგების ობიექტების დაცვის სამმართველო, ასევე მცხეთა-მთიანეთის, შიდა ქართლის, სამცხე-ჯავახეთის, კახეთის, იმერეთი-გურიის, სამეგრელო-ზემო სვანეთის, აჭარის და ქვემო ქართლის რეგიონალური სამმართველოები ციფრული რადიო საშუალებებით აღჭურვილია და ვიდეოსამეთვალყურეო სისტემები განახლებულია; შექმნილია ინკასაციის სამმართველოს ახალი პროგრამული უზრუნველყოფა, მოძრავი ტვირთებისა და ფიზიკურ პირთა დაცვის სამმართველოს პროგრამული უზრუნველყოფა;</w:t>
      </w:r>
    </w:p>
    <w:p w:rsidR="00A81EF3" w:rsidRPr="006A46A9" w:rsidRDefault="00A81EF3" w:rsidP="00C3739E">
      <w:pPr>
        <w:widowControl w:val="0"/>
        <w:autoSpaceDE w:val="0"/>
        <w:autoSpaceDN w:val="0"/>
        <w:adjustRightInd w:val="0"/>
        <w:spacing w:line="240" w:lineRule="auto"/>
        <w:jc w:val="both"/>
        <w:rPr>
          <w:rFonts w:ascii="Sylfaen" w:hAnsi="Sylfaen" w:cs="Sylfaen"/>
          <w:lang w:val="ka-GE"/>
        </w:rPr>
      </w:pPr>
      <w:r w:rsidRPr="006A46A9">
        <w:rPr>
          <w:rFonts w:ascii="Sylfaen" w:hAnsi="Sylfaen" w:cs="Sylfaen"/>
          <w:lang w:val="ka-GE"/>
        </w:rPr>
        <w:t>მიღწეული</w:t>
      </w:r>
      <w:r w:rsidRPr="006A46A9">
        <w:rPr>
          <w:rFonts w:ascii="Sylfaen" w:hAnsi="Sylfaen"/>
          <w:lang w:val="ka-GE"/>
        </w:rPr>
        <w:t xml:space="preserve"> </w:t>
      </w:r>
      <w:r w:rsidRPr="006A46A9">
        <w:rPr>
          <w:rFonts w:ascii="Sylfaen" w:hAnsi="Sylfaen" w:cs="Sylfaen"/>
          <w:lang w:val="ka-GE"/>
        </w:rPr>
        <w:t>საბოლოო</w:t>
      </w:r>
      <w:r w:rsidRPr="006A46A9">
        <w:rPr>
          <w:rFonts w:ascii="Sylfaen" w:hAnsi="Sylfaen"/>
          <w:lang w:val="ka-GE"/>
        </w:rPr>
        <w:t xml:space="preserve"> </w:t>
      </w:r>
      <w:r w:rsidRPr="006A46A9">
        <w:rPr>
          <w:rFonts w:ascii="Sylfaen" w:hAnsi="Sylfaen" w:cs="Sylfaen"/>
          <w:lang w:val="ka-GE"/>
        </w:rPr>
        <w:t>შედეგის</w:t>
      </w:r>
      <w:r w:rsidRPr="006A46A9">
        <w:rPr>
          <w:rFonts w:ascii="Sylfaen" w:hAnsi="Sylfaen"/>
          <w:lang w:val="ka-GE"/>
        </w:rPr>
        <w:t xml:space="preserve"> </w:t>
      </w:r>
      <w:r w:rsidRPr="006A46A9">
        <w:rPr>
          <w:rFonts w:ascii="Sylfaen" w:hAnsi="Sylfaen" w:cs="Sylfaen"/>
          <w:lang w:val="ka-GE"/>
        </w:rPr>
        <w:t>შეფასების</w:t>
      </w:r>
      <w:r w:rsidRPr="006A46A9">
        <w:rPr>
          <w:rFonts w:ascii="Sylfaen" w:hAnsi="Sylfaen"/>
          <w:lang w:val="ka-GE"/>
        </w:rPr>
        <w:t xml:space="preserve"> </w:t>
      </w:r>
      <w:r w:rsidRPr="006A46A9">
        <w:rPr>
          <w:rFonts w:ascii="Sylfaen" w:hAnsi="Sylfaen" w:cs="Sylfaen"/>
          <w:lang w:val="ka-GE"/>
        </w:rPr>
        <w:t>ინდიკატორი - სამეგრელო-ზემო სვანეთის და იმერეთი-გურიის რეგიონებში განახლებულია პროგრამული და ფიზიკური დაცვითი - საგანგაშო  სიგნალების მიმღებ-გადამცემი სისტემა (AES). დაფარვის ქსელი გაზრდილია და არსებული სიგნალების მიმღებ-გადამცემი გამაძლიერებელი სისტემა ჩანაცვლებულია ციფრული სიგნალების მიმღებ-გადამცემი IP სისტემით. თბილისი, მცხეთა-მთიანეთის, შიდა ქართლის და ქვემო ქართლის ცენტრალური დაკვირვების პულტის სისტემების მონიტორინგის კომპიუტერული სისტემები გეგმიურად განახლებულია. მცხეთა-მთიანეთის, შიდა ქართლის, სამცხე-ჯავახეთის, კახეთის და ქვემო ქართლის რეგიონალური სამმართველოები ციფრული რადიო საშუალებებით აღჭურვილია და ვიდეოსამეთვალყურეო სისტემები განახლებულია.</w:t>
      </w:r>
    </w:p>
    <w:p w:rsidR="00A81EF3" w:rsidRPr="006A46A9" w:rsidRDefault="00A81EF3" w:rsidP="00C3739E">
      <w:pPr>
        <w:spacing w:line="240" w:lineRule="auto"/>
        <w:jc w:val="both"/>
        <w:rPr>
          <w:rFonts w:ascii="Sylfaen" w:hAnsi="Sylfaen"/>
          <w:lang w:val="ka-GE"/>
        </w:rPr>
      </w:pPr>
      <w:r w:rsidRPr="006A46A9">
        <w:rPr>
          <w:rFonts w:ascii="Sylfaen" w:hAnsi="Sylfaen"/>
          <w:lang w:val="ka-GE"/>
        </w:rPr>
        <w:t>3. </w:t>
      </w:r>
      <w:r w:rsidRPr="006A46A9">
        <w:rPr>
          <w:rFonts w:ascii="Sylfaen" w:eastAsia="Sylfaen" w:hAnsi="Sylfaen"/>
          <w:color w:val="000000"/>
        </w:rPr>
        <w:t>ინდიკატორის დასახელება - ოპერატიული რეაგირების, დაცვა-გაცილებისა და ინკასაციის ჯგუფების, ასევე დასაცავი ობიექტების თანამედროვე ავტოსატრანსპორტო საშუალებებით უზრუნველყოფის მაჩვენებელი;</w:t>
      </w:r>
    </w:p>
    <w:p w:rsidR="00A81EF3" w:rsidRPr="006A46A9" w:rsidRDefault="00A81EF3" w:rsidP="00C3739E">
      <w:pPr>
        <w:spacing w:line="240" w:lineRule="auto"/>
        <w:jc w:val="both"/>
        <w:rPr>
          <w:rFonts w:ascii="Sylfaen" w:eastAsia="Sylfaen" w:hAnsi="Sylfaen"/>
          <w:color w:val="000000"/>
        </w:rPr>
      </w:pPr>
      <w:r w:rsidRPr="006A46A9">
        <w:rPr>
          <w:rFonts w:ascii="Sylfaen" w:hAnsi="Sylfaen" w:cs="Sylfaen"/>
          <w:lang w:val="ka-GE"/>
        </w:rPr>
        <w:t>დაგეგმილი</w:t>
      </w:r>
      <w:r w:rsidRPr="006A46A9">
        <w:rPr>
          <w:rFonts w:ascii="Sylfaen" w:hAnsi="Sylfaen"/>
          <w:lang w:val="ka-GE"/>
        </w:rPr>
        <w:t xml:space="preserve"> </w:t>
      </w:r>
      <w:r w:rsidRPr="006A46A9">
        <w:rPr>
          <w:rFonts w:ascii="Sylfaen" w:hAnsi="Sylfaen" w:cs="Sylfaen"/>
          <w:lang w:val="ka-GE"/>
        </w:rPr>
        <w:t>საბაზისო</w:t>
      </w:r>
      <w:r w:rsidRPr="006A46A9">
        <w:rPr>
          <w:rFonts w:ascii="Sylfaen" w:hAnsi="Sylfaen"/>
          <w:lang w:val="ka-GE"/>
        </w:rPr>
        <w:t xml:space="preserve"> </w:t>
      </w:r>
      <w:r w:rsidRPr="006A46A9">
        <w:rPr>
          <w:rFonts w:ascii="Sylfaen" w:hAnsi="Sylfaen" w:cs="Sylfaen"/>
          <w:lang w:val="ka-GE"/>
        </w:rPr>
        <w:t xml:space="preserve">მაჩვენებელი - </w:t>
      </w:r>
      <w:r w:rsidRPr="006A46A9">
        <w:rPr>
          <w:rFonts w:ascii="Sylfaen" w:eastAsia="Sylfaen" w:hAnsi="Sylfaen"/>
          <w:color w:val="000000"/>
        </w:rPr>
        <w:t xml:space="preserve">ვარგისია ექსპლუატაციისათვის ინკასაციის მანქანების 90%, ხოლო ოპერატიული რეაგირების ჯგუფის მანქანების - 100%; </w:t>
      </w:r>
    </w:p>
    <w:p w:rsidR="00A81EF3" w:rsidRPr="006A46A9" w:rsidRDefault="00A81EF3" w:rsidP="00C3739E">
      <w:pPr>
        <w:spacing w:line="240" w:lineRule="auto"/>
        <w:jc w:val="both"/>
        <w:rPr>
          <w:rFonts w:ascii="Sylfaen" w:hAnsi="Sylfaen" w:cs="Sylfaen"/>
          <w:lang w:val="ka-GE"/>
        </w:rPr>
      </w:pPr>
      <w:r w:rsidRPr="006A46A9">
        <w:rPr>
          <w:rFonts w:ascii="Sylfaen" w:hAnsi="Sylfaen" w:cs="Sylfaen"/>
          <w:lang w:val="ka-GE"/>
        </w:rPr>
        <w:t>დაგეგმილი</w:t>
      </w:r>
      <w:r w:rsidRPr="006A46A9">
        <w:rPr>
          <w:rFonts w:ascii="Sylfaen" w:hAnsi="Sylfaen"/>
          <w:lang w:val="ka-GE"/>
        </w:rPr>
        <w:t xml:space="preserve"> </w:t>
      </w:r>
      <w:r w:rsidRPr="006A46A9">
        <w:rPr>
          <w:rFonts w:ascii="Sylfaen" w:hAnsi="Sylfaen" w:cs="Sylfaen"/>
          <w:lang w:val="ka-GE"/>
        </w:rPr>
        <w:t>მიზნობრივი</w:t>
      </w:r>
      <w:r w:rsidRPr="006A46A9">
        <w:rPr>
          <w:rFonts w:ascii="Sylfaen" w:hAnsi="Sylfaen"/>
          <w:lang w:val="ka-GE"/>
        </w:rPr>
        <w:t xml:space="preserve"> </w:t>
      </w:r>
      <w:r w:rsidRPr="006A46A9">
        <w:rPr>
          <w:rFonts w:ascii="Sylfaen" w:hAnsi="Sylfaen" w:cs="Sylfaen"/>
          <w:lang w:val="ka-GE"/>
        </w:rPr>
        <w:t xml:space="preserve">მაჩვენებელი - </w:t>
      </w:r>
      <w:r w:rsidRPr="006A46A9">
        <w:rPr>
          <w:rFonts w:ascii="Sylfaen" w:eastAsia="Sylfaen" w:hAnsi="Sylfaen"/>
          <w:color w:val="000000"/>
        </w:rPr>
        <w:t xml:space="preserve">შეძენილია 40 ერთეული დაჯავშნილი ავტომანქანა (არსებული ბაზის 34,8 %-ით განახლება), შეძენილია 35 ერთეული მსუბუქი ავტომანქანა (არსებული ბაზის 9,4 %-ით განახლება), შეძენილია 20 ერთეული მაღალი გამავლობის მსუბუქი ავტომანქანა (არსებული ბაზის 27,2%-ით განახლება); </w:t>
      </w:r>
    </w:p>
    <w:p w:rsidR="00A81EF3" w:rsidRPr="006A46A9" w:rsidRDefault="00A81EF3" w:rsidP="00C3739E">
      <w:pPr>
        <w:spacing w:line="240" w:lineRule="auto"/>
        <w:jc w:val="both"/>
        <w:rPr>
          <w:rFonts w:ascii="Sylfaen" w:hAnsi="Sylfaen" w:cs="Sylfaen"/>
          <w:lang w:val="ka-GE"/>
        </w:rPr>
      </w:pPr>
      <w:r w:rsidRPr="006A46A9">
        <w:rPr>
          <w:rFonts w:ascii="Sylfaen" w:hAnsi="Sylfaen" w:cs="Sylfaen"/>
          <w:lang w:val="ka-GE"/>
        </w:rPr>
        <w:t>მიღწეული</w:t>
      </w:r>
      <w:r w:rsidRPr="006A46A9">
        <w:rPr>
          <w:rFonts w:ascii="Sylfaen" w:hAnsi="Sylfaen"/>
          <w:lang w:val="ka-GE"/>
        </w:rPr>
        <w:t xml:space="preserve"> </w:t>
      </w:r>
      <w:r w:rsidRPr="006A46A9">
        <w:rPr>
          <w:rFonts w:ascii="Sylfaen" w:hAnsi="Sylfaen" w:cs="Sylfaen"/>
          <w:lang w:val="ka-GE"/>
        </w:rPr>
        <w:t>საბოლოო</w:t>
      </w:r>
      <w:r w:rsidRPr="006A46A9">
        <w:rPr>
          <w:rFonts w:ascii="Sylfaen" w:hAnsi="Sylfaen"/>
          <w:lang w:val="ka-GE"/>
        </w:rPr>
        <w:t xml:space="preserve"> </w:t>
      </w:r>
      <w:r w:rsidRPr="006A46A9">
        <w:rPr>
          <w:rFonts w:ascii="Sylfaen" w:hAnsi="Sylfaen" w:cs="Sylfaen"/>
          <w:lang w:val="ka-GE"/>
        </w:rPr>
        <w:t>შედეგის</w:t>
      </w:r>
      <w:r w:rsidRPr="006A46A9">
        <w:rPr>
          <w:rFonts w:ascii="Sylfaen" w:hAnsi="Sylfaen"/>
          <w:lang w:val="ka-GE"/>
        </w:rPr>
        <w:t xml:space="preserve"> </w:t>
      </w:r>
      <w:r w:rsidRPr="006A46A9">
        <w:rPr>
          <w:rFonts w:ascii="Sylfaen" w:hAnsi="Sylfaen" w:cs="Sylfaen"/>
          <w:lang w:val="ka-GE"/>
        </w:rPr>
        <w:t>შეფასების</w:t>
      </w:r>
      <w:r w:rsidRPr="006A46A9">
        <w:rPr>
          <w:rFonts w:ascii="Sylfaen" w:hAnsi="Sylfaen"/>
          <w:lang w:val="ka-GE"/>
        </w:rPr>
        <w:t xml:space="preserve"> </w:t>
      </w:r>
      <w:r w:rsidRPr="006A46A9">
        <w:rPr>
          <w:rFonts w:ascii="Sylfaen" w:hAnsi="Sylfaen" w:cs="Sylfaen"/>
          <w:lang w:val="ka-GE"/>
        </w:rPr>
        <w:t xml:space="preserve">ინდიკატორი - </w:t>
      </w:r>
      <w:r w:rsidRPr="006A46A9">
        <w:rPr>
          <w:rFonts w:ascii="Sylfaen" w:hAnsi="Sylfaen" w:cs="Sylfaen"/>
          <w:bCs/>
          <w:iCs/>
          <w:lang w:val="ka-GE"/>
        </w:rPr>
        <w:t xml:space="preserve">შეძენილია 35 ერთეული მსუბუქი ავტომანქანა და </w:t>
      </w:r>
      <w:r w:rsidRPr="006A46A9">
        <w:rPr>
          <w:rFonts w:ascii="Sylfaen" w:hAnsi="Sylfaen" w:cs="Sylfaen"/>
          <w:lang w:val="ka-GE"/>
        </w:rPr>
        <w:t>4 ერთეული მაღალი გამავლობის პიკაპის ტიპის ავტომანქანა.</w:t>
      </w:r>
    </w:p>
    <w:p w:rsidR="00A81EF3" w:rsidRPr="006A46A9" w:rsidRDefault="00A81EF3" w:rsidP="00C3739E">
      <w:pPr>
        <w:spacing w:line="240" w:lineRule="auto"/>
        <w:jc w:val="both"/>
        <w:rPr>
          <w:rFonts w:ascii="Sylfaen" w:hAnsi="Sylfaen" w:cs="Sylfaen"/>
          <w:lang w:val="ka-GE"/>
        </w:rPr>
      </w:pPr>
      <w:r w:rsidRPr="006A46A9">
        <w:rPr>
          <w:rFonts w:ascii="Sylfaen" w:hAnsi="Sylfaen" w:cs="Sylfaen"/>
          <w:lang w:val="ka-GE"/>
        </w:rPr>
        <w:t>4. </w:t>
      </w:r>
      <w:r w:rsidRPr="006A46A9">
        <w:rPr>
          <w:rFonts w:ascii="Sylfaen" w:eastAsia="Sylfaen" w:hAnsi="Sylfaen"/>
          <w:color w:val="000000"/>
        </w:rPr>
        <w:t>ინდიკატორის დასახელება - შენობა-ნაგებობების რეაბილიტაციის ან/და მშენებლობის მაჩვენებელი;</w:t>
      </w:r>
    </w:p>
    <w:p w:rsidR="00A81EF3" w:rsidRPr="006A46A9" w:rsidRDefault="00A81EF3" w:rsidP="00C3739E">
      <w:pPr>
        <w:spacing w:line="240" w:lineRule="auto"/>
        <w:jc w:val="both"/>
        <w:rPr>
          <w:rFonts w:ascii="Sylfaen" w:eastAsia="Sylfaen" w:hAnsi="Sylfaen"/>
          <w:color w:val="000000"/>
          <w:lang w:val="ka-GE"/>
        </w:rPr>
      </w:pPr>
      <w:r w:rsidRPr="006A46A9">
        <w:rPr>
          <w:rFonts w:ascii="Sylfaen" w:hAnsi="Sylfaen" w:cs="Sylfaen"/>
          <w:lang w:val="ka-GE"/>
        </w:rPr>
        <w:t xml:space="preserve">დაგეგმილი საბაზისო მაჩვენებელი - </w:t>
      </w:r>
      <w:r w:rsidRPr="006A46A9">
        <w:rPr>
          <w:rFonts w:ascii="Sylfaen" w:eastAsia="Sylfaen" w:hAnsi="Sylfaen"/>
          <w:color w:val="000000"/>
        </w:rPr>
        <w:t>დეპარტამენტის ბალანსზე ირიცხება 57 შენობა-ნაგებობა, საიდანაც 25 შენობა აკმაყოფილებს სამუშაო პირობებისთვის საჭირო მოთხოვნებს, ხოლო დარჩენილი 32 შენობა სარემონტოა (მ.შ. 15 საჭიროებს კოსმეტიკურს, ხოლო 17 – კაპიტალურ რემონტს). კერძოდ ამორტიზირებულია სამუშაო ოთახები, სანიტარული კვანძები, გათბობის სისტემა, საკომუნიკაციო ქსელები, სანიაღვრე სისტემა, ინკასაციის სამმართველოს ქ. თბილისში და დასავლეთ საქართველოში არ გააჩნია საცავი, ე.წ. საკასო ცენტრი, დასაცავი ობიექტების გაზრდილი რაოდენობიდან გამომდინარე საჭიროა ახალი ჯიხურების შეძენა და არსებულის გარემონტება</w:t>
      </w:r>
      <w:r w:rsidRPr="006A46A9">
        <w:rPr>
          <w:rFonts w:ascii="Sylfaen" w:eastAsia="Sylfaen" w:hAnsi="Sylfaen"/>
          <w:color w:val="000000"/>
          <w:lang w:val="ka-GE"/>
        </w:rPr>
        <w:t>;</w:t>
      </w:r>
    </w:p>
    <w:p w:rsidR="00A81EF3" w:rsidRPr="006A46A9" w:rsidRDefault="00A81EF3" w:rsidP="00C3739E">
      <w:pPr>
        <w:spacing w:line="240" w:lineRule="auto"/>
        <w:jc w:val="both"/>
        <w:rPr>
          <w:rFonts w:ascii="Sylfaen" w:hAnsi="Sylfaen" w:cs="Sylfaen"/>
        </w:rPr>
      </w:pPr>
      <w:r w:rsidRPr="006A46A9">
        <w:rPr>
          <w:rFonts w:ascii="Sylfaen" w:hAnsi="Sylfaen" w:cs="Sylfaen"/>
          <w:lang w:val="ka-GE"/>
        </w:rPr>
        <w:lastRenderedPageBreak/>
        <w:t>დაგეგმილი მიზნობრივი მაჩვენებელი - გარემონტებულია ქალაქ თბილისის მთავარი სამმართველოს გლდანი-ნაძალადევის და ისანი-სამგორის სამმართველოები, ქვემო ქართლის რდპს რუსთავის განყოფილება, იმერეთი-გურიის და სამცხე-ჯავახეთის რდპს ადმინისტრაციული შენობა. დასაცავი ობიექტებისათვის შეძენილია 40 ცალი და გარემონტებელია 440 ცალი დაცვის ჯიხური. ქ. თბილისში და დასავლეთ საქართველოში აშენებულია ინკასაციის სამმართველოს საცავი ე.წ. საკასო ცენტრი;</w:t>
      </w:r>
      <w:r w:rsidRPr="006A46A9">
        <w:rPr>
          <w:rFonts w:ascii="Sylfaen" w:eastAsia="Sylfaen" w:hAnsi="Sylfaen"/>
          <w:color w:val="000000"/>
        </w:rPr>
        <w:t xml:space="preserve"> </w:t>
      </w:r>
      <w:r w:rsidRPr="006A46A9">
        <w:rPr>
          <w:rFonts w:ascii="Sylfaen" w:eastAsia="Sylfaen" w:hAnsi="Sylfaen"/>
          <w:color w:val="000000"/>
        </w:rPr>
        <w:br/>
      </w:r>
      <w:r w:rsidRPr="006A46A9">
        <w:rPr>
          <w:rFonts w:ascii="Sylfaen" w:hAnsi="Sylfaen" w:cs="Sylfaen"/>
          <w:bCs/>
          <w:iCs/>
          <w:lang w:val="ka-GE"/>
        </w:rPr>
        <w:t>მიღწეული საბოლოო შედეგის შეფასების ინდიკატორი - გარემონტებულია დეპარტამენტის ადმინისტრაციული შენობის I სართული</w:t>
      </w:r>
      <w:r w:rsidRPr="006A46A9">
        <w:rPr>
          <w:rFonts w:ascii="Sylfaen" w:hAnsi="Sylfaen" w:cs="Sylfaen"/>
          <w:lang w:val="ka-GE"/>
        </w:rPr>
        <w:t>,</w:t>
      </w:r>
      <w:r w:rsidRPr="006A46A9">
        <w:rPr>
          <w:rFonts w:ascii="Sylfaen" w:hAnsi="Sylfaen" w:cs="Sylfaen"/>
          <w:bCs/>
          <w:iCs/>
          <w:lang w:val="ka-GE"/>
        </w:rPr>
        <w:t xml:space="preserve"> კეთილმოწყობილია დეპარტამენტის ადმინისტრაციული შენობის ეზო, </w:t>
      </w:r>
      <w:r w:rsidRPr="006A46A9">
        <w:rPr>
          <w:rFonts w:ascii="Sylfaen" w:hAnsi="Sylfaen" w:cs="Sylfaen"/>
          <w:lang w:val="ka-GE"/>
        </w:rPr>
        <w:t>გარემონტდა დიპლომატიური მისიების, მათი ხელმძღვანელების რეზიდენციების, ეროვნული საგანძურისა და სხვადასხვა დასაცავი ობიექტების დასაცავად საჭირო 87 ცალი დაცვის საგუშაგო ჯიხური</w:t>
      </w:r>
      <w:r w:rsidRPr="006A46A9">
        <w:rPr>
          <w:rFonts w:ascii="Sylfaen" w:hAnsi="Sylfaen" w:cs="Sylfaen"/>
        </w:rPr>
        <w:t>.</w:t>
      </w:r>
    </w:p>
    <w:p w:rsidR="00A81EF3" w:rsidRPr="006A46A9" w:rsidRDefault="00A81EF3" w:rsidP="00C3739E">
      <w:pPr>
        <w:pStyle w:val="Heading2"/>
        <w:spacing w:line="240" w:lineRule="auto"/>
        <w:jc w:val="both"/>
        <w:rPr>
          <w:rFonts w:ascii="Sylfaen" w:hAnsi="Sylfaen" w:cs="Sylfaen"/>
          <w:sz w:val="22"/>
          <w:szCs w:val="22"/>
        </w:rPr>
      </w:pPr>
      <w:r w:rsidRPr="006A46A9">
        <w:rPr>
          <w:rFonts w:ascii="Sylfaen" w:hAnsi="Sylfaen" w:cs="Sylfaen"/>
          <w:sz w:val="22"/>
          <w:szCs w:val="22"/>
        </w:rPr>
        <w:t>2.20 დანაშაულის პრევენცია, პრობაციის სისტემის განვითარება და ყოფილ პატიმართა რესოციალიზაცია (პროგრამული კოდი 26 06)</w:t>
      </w:r>
    </w:p>
    <w:p w:rsidR="00A81EF3" w:rsidRPr="006A46A9" w:rsidRDefault="00A81EF3" w:rsidP="00C3739E">
      <w:pPr>
        <w:pStyle w:val="abzacixml"/>
        <w:ind w:left="426" w:firstLine="0"/>
      </w:pPr>
    </w:p>
    <w:p w:rsidR="00A81EF3" w:rsidRPr="006A46A9" w:rsidRDefault="00A81EF3" w:rsidP="00C3739E">
      <w:pPr>
        <w:widowControl w:val="0"/>
        <w:autoSpaceDE w:val="0"/>
        <w:autoSpaceDN w:val="0"/>
        <w:adjustRightInd w:val="0"/>
        <w:spacing w:after="0" w:line="240" w:lineRule="auto"/>
        <w:rPr>
          <w:rFonts w:ascii="Sylfaen" w:hAnsi="Sylfaen" w:cs="Sylfaen"/>
          <w:lang w:val="ka-GE"/>
        </w:rPr>
      </w:pPr>
      <w:r w:rsidRPr="006A46A9">
        <w:rPr>
          <w:rFonts w:ascii="Sylfaen" w:hAnsi="Sylfaen" w:cs="Sylfaen"/>
          <w:lang w:val="ka-GE"/>
        </w:rPr>
        <w:t>პროგრამის განმახორციელებელი:</w:t>
      </w:r>
    </w:p>
    <w:p w:rsidR="00A81EF3" w:rsidRPr="006A46A9" w:rsidRDefault="00A81EF3" w:rsidP="00C3739E">
      <w:pPr>
        <w:pStyle w:val="abzacixml"/>
        <w:ind w:left="426" w:firstLine="0"/>
      </w:pPr>
    </w:p>
    <w:p w:rsidR="00A81EF3" w:rsidRPr="006A46A9" w:rsidRDefault="00A81EF3" w:rsidP="00C3739E">
      <w:pPr>
        <w:pStyle w:val="ListParagraph"/>
        <w:numPr>
          <w:ilvl w:val="0"/>
          <w:numId w:val="8"/>
        </w:numPr>
        <w:spacing w:after="160" w:line="240" w:lineRule="auto"/>
        <w:ind w:left="720"/>
        <w:contextualSpacing/>
        <w:rPr>
          <w:rFonts w:ascii="Sylfaen" w:eastAsia="Times New Roman" w:hAnsi="Sylfaen" w:cs="Sylfaen"/>
        </w:rPr>
      </w:pPr>
      <w:r w:rsidRPr="006A46A9">
        <w:rPr>
          <w:rFonts w:ascii="Sylfaen" w:eastAsia="Times New Roman" w:hAnsi="Sylfaen" w:cs="Sylfaen"/>
        </w:rPr>
        <w:t>სსიპ - დანაშაულის პრევენციის</w:t>
      </w:r>
      <w:r w:rsidRPr="006A46A9">
        <w:rPr>
          <w:rFonts w:ascii="Sylfaen" w:eastAsia="Times New Roman" w:hAnsi="Sylfaen" w:cs="Sylfaen"/>
          <w:lang w:val="ka-GE"/>
        </w:rPr>
        <w:t xml:space="preserve">, </w:t>
      </w:r>
      <w:r w:rsidRPr="006A46A9">
        <w:rPr>
          <w:rFonts w:ascii="Sylfaen" w:eastAsia="Times New Roman" w:hAnsi="Sylfaen" w:cs="Sylfaen"/>
        </w:rPr>
        <w:t>არასაპატიმრო სასჯელთა აღსრულებისა და პრობაციის ეროვნული სააგენტო</w:t>
      </w:r>
    </w:p>
    <w:p w:rsidR="00A81EF3" w:rsidRPr="006A46A9" w:rsidRDefault="00A81EF3"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t>დაგეგმილი საბოლოო შედეგები</w:t>
      </w:r>
    </w:p>
    <w:p w:rsidR="00A81EF3" w:rsidRPr="006A46A9" w:rsidRDefault="00A81EF3" w:rsidP="00C3739E">
      <w:pPr>
        <w:pStyle w:val="abzacixml"/>
        <w:numPr>
          <w:ilvl w:val="0"/>
          <w:numId w:val="49"/>
        </w:numPr>
        <w:autoSpaceDE w:val="0"/>
        <w:autoSpaceDN w:val="0"/>
        <w:adjustRightInd w:val="0"/>
      </w:pPr>
      <w:r w:rsidRPr="006A46A9">
        <w:rPr>
          <w:color w:val="000000"/>
        </w:rPr>
        <w:t>სისხლის სამართლის პასუხისმგებლობის ასაკს მიუღწეველ და რთული ქცევის მქონე არასრულწლოვანთა რეფერირება, შეფასება და მათთვის საჭირო სერვისების მიწოდების უზრუნველყოფა;</w:t>
      </w:r>
    </w:p>
    <w:p w:rsidR="00A81EF3" w:rsidRPr="006A46A9" w:rsidRDefault="00A81EF3" w:rsidP="00C3739E">
      <w:pPr>
        <w:pStyle w:val="abzacixml"/>
        <w:numPr>
          <w:ilvl w:val="0"/>
          <w:numId w:val="49"/>
        </w:numPr>
        <w:autoSpaceDE w:val="0"/>
        <w:autoSpaceDN w:val="0"/>
        <w:adjustRightInd w:val="0"/>
      </w:pPr>
      <w:r w:rsidRPr="006A46A9">
        <w:rPr>
          <w:color w:val="000000"/>
        </w:rPr>
        <w:t>სარეაბილიტაციო და რესოციალიზაციის პროგრამებში არასაპატიმრო სასჯელით მსჯავრდებული ბენეფიციარების ჩართულობის ზრდა;</w:t>
      </w:r>
    </w:p>
    <w:p w:rsidR="00A81EF3" w:rsidRPr="006A46A9" w:rsidRDefault="00A81EF3" w:rsidP="00C3739E">
      <w:pPr>
        <w:pStyle w:val="abzacixml"/>
        <w:numPr>
          <w:ilvl w:val="0"/>
          <w:numId w:val="49"/>
        </w:numPr>
        <w:autoSpaceDE w:val="0"/>
        <w:autoSpaceDN w:val="0"/>
        <w:adjustRightInd w:val="0"/>
      </w:pPr>
      <w:r w:rsidRPr="006A46A9">
        <w:rPr>
          <w:color w:val="000000"/>
        </w:rPr>
        <w:t>არასაპატიმრო სასჯელისა და პრობაციის  ეფექტიანი აღსრულება.</w:t>
      </w:r>
    </w:p>
    <w:p w:rsidR="00A81EF3" w:rsidRPr="006A46A9" w:rsidRDefault="00A81EF3"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p>
    <w:p w:rsidR="00A81EF3" w:rsidRPr="006A46A9" w:rsidRDefault="00A81EF3"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t>მიღწეული საბოლოო შედეგები</w:t>
      </w:r>
    </w:p>
    <w:p w:rsidR="00A81EF3" w:rsidRPr="006A46A9" w:rsidRDefault="00A81EF3" w:rsidP="00C3739E">
      <w:pPr>
        <w:pStyle w:val="abzacixml"/>
        <w:numPr>
          <w:ilvl w:val="0"/>
          <w:numId w:val="49"/>
        </w:numPr>
        <w:autoSpaceDE w:val="0"/>
        <w:autoSpaceDN w:val="0"/>
        <w:adjustRightInd w:val="0"/>
        <w:rPr>
          <w:color w:val="000000"/>
        </w:rPr>
      </w:pPr>
      <w:r w:rsidRPr="006A46A9">
        <w:rPr>
          <w:color w:val="000000"/>
        </w:rPr>
        <w:t>მიმდინარეობდა სისხლის სამართლის პასუხისმგებლობის ასაკს მიუღწეველი და რთული ქცევის მქონე არასრულწლოვანთა რეფერირება, შეფასება და მათთვის საჭირო სერვისების მიწოდება;</w:t>
      </w:r>
    </w:p>
    <w:p w:rsidR="00A81EF3" w:rsidRPr="006A46A9" w:rsidRDefault="00A81EF3" w:rsidP="00C3739E">
      <w:pPr>
        <w:pStyle w:val="abzacixml"/>
        <w:numPr>
          <w:ilvl w:val="0"/>
          <w:numId w:val="49"/>
        </w:numPr>
        <w:autoSpaceDE w:val="0"/>
        <w:autoSpaceDN w:val="0"/>
        <w:adjustRightInd w:val="0"/>
        <w:rPr>
          <w:color w:val="000000"/>
        </w:rPr>
      </w:pPr>
      <w:r w:rsidRPr="006A46A9">
        <w:rPr>
          <w:color w:val="000000"/>
        </w:rPr>
        <w:t>განხორციელდა სარეაბილიტაციო და განრიდების პროგრამებში არასაპატიმრო სასჯელით მსჯავრდებული ბენეფიციარების ჩართულობის ზრდა;</w:t>
      </w:r>
    </w:p>
    <w:p w:rsidR="00A81EF3" w:rsidRPr="006A46A9" w:rsidRDefault="00A81EF3" w:rsidP="00C3739E">
      <w:pPr>
        <w:pStyle w:val="abzacixml"/>
        <w:numPr>
          <w:ilvl w:val="0"/>
          <w:numId w:val="49"/>
        </w:numPr>
        <w:autoSpaceDE w:val="0"/>
        <w:autoSpaceDN w:val="0"/>
        <w:adjustRightInd w:val="0"/>
        <w:rPr>
          <w:color w:val="000000"/>
        </w:rPr>
      </w:pPr>
      <w:r w:rsidRPr="006A46A9">
        <w:rPr>
          <w:color w:val="000000"/>
        </w:rPr>
        <w:t>მიმდინარეობდა არასაპატიმრო სასჯელისა და პრობაციის  ეფექტიანი აღსრულება.</w:t>
      </w:r>
    </w:p>
    <w:p w:rsidR="00A81EF3" w:rsidRPr="006A46A9" w:rsidRDefault="00A81EF3"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p>
    <w:p w:rsidR="00A81EF3" w:rsidRPr="006A46A9" w:rsidRDefault="00A81EF3"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rsidR="00A81EF3" w:rsidRPr="006A46A9" w:rsidRDefault="00A81EF3" w:rsidP="00C3739E">
      <w:pPr>
        <w:numPr>
          <w:ilvl w:val="0"/>
          <w:numId w:val="52"/>
        </w:numPr>
        <w:autoSpaceDE w:val="0"/>
        <w:autoSpaceDN w:val="0"/>
        <w:adjustRightInd w:val="0"/>
        <w:spacing w:after="0" w:line="240" w:lineRule="auto"/>
        <w:ind w:left="284"/>
        <w:jc w:val="both"/>
        <w:rPr>
          <w:rFonts w:ascii="Sylfaen" w:eastAsia="Times New Roman" w:hAnsi="Sylfaen"/>
          <w:lang w:val="ka-GE"/>
        </w:rPr>
      </w:pPr>
      <w:r w:rsidRPr="006A46A9">
        <w:rPr>
          <w:rFonts w:ascii="Sylfaen" w:eastAsia="Sylfaen" w:hAnsi="Sylfaen"/>
          <w:color w:val="000000"/>
        </w:rPr>
        <w:t>ინდიკატორის დასახელება - არასრულწლოვანთა რეფერირების ცენტრში ჩართული ბენეფიციარების რაოდენობა;</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lastRenderedPageBreak/>
        <w:t xml:space="preserve">დაგეგმილი საბაზისო მაჩვენებელი - </w:t>
      </w:r>
      <w:r w:rsidRPr="006A46A9">
        <w:rPr>
          <w:rFonts w:ascii="Sylfaen" w:eastAsia="Sylfaen" w:hAnsi="Sylfaen"/>
          <w:color w:val="000000"/>
        </w:rPr>
        <w:t>150 არასრულწლოვანი;</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ყოველწლიურად 150 არასრულწლოვანი;</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მიღწეული საბოლოო შედეგის შეფასების ინდიკატორი - 98 არასრულწლოვანი.</w:t>
      </w:r>
    </w:p>
    <w:p w:rsidR="00A81EF3" w:rsidRPr="006A46A9" w:rsidRDefault="00A81EF3" w:rsidP="00C3739E">
      <w:pPr>
        <w:numPr>
          <w:ilvl w:val="0"/>
          <w:numId w:val="52"/>
        </w:numPr>
        <w:autoSpaceDE w:val="0"/>
        <w:autoSpaceDN w:val="0"/>
        <w:adjustRightInd w:val="0"/>
        <w:spacing w:after="0" w:line="240" w:lineRule="auto"/>
        <w:ind w:left="284"/>
        <w:jc w:val="both"/>
        <w:rPr>
          <w:rFonts w:ascii="Sylfaen" w:eastAsia="Times New Roman" w:hAnsi="Sylfaen"/>
          <w:lang w:val="ka-GE"/>
        </w:rPr>
      </w:pPr>
      <w:r w:rsidRPr="006A46A9">
        <w:rPr>
          <w:rFonts w:ascii="Sylfaen" w:eastAsia="Sylfaen" w:hAnsi="Sylfaen"/>
          <w:color w:val="000000"/>
        </w:rPr>
        <w:t>ინდიკატორის დასახელება - რესოციალიზაცია-რეაბილიტაციის და განრიდების პროგრამაში ჩართული ბენფიციარების რაოდენობა;</w:t>
      </w:r>
    </w:p>
    <w:p w:rsidR="00A81EF3" w:rsidRPr="006A46A9" w:rsidRDefault="00A81EF3" w:rsidP="00C3739E">
      <w:pPr>
        <w:autoSpaceDE w:val="0"/>
        <w:autoSpaceDN w:val="0"/>
        <w:adjustRightInd w:val="0"/>
        <w:spacing w:after="0" w:line="240" w:lineRule="auto"/>
        <w:ind w:left="284"/>
        <w:jc w:val="both"/>
        <w:rPr>
          <w:rFonts w:ascii="Sylfaen" w:eastAsia="Sylfaen" w:hAnsi="Sylfaen"/>
          <w:color w:val="000000"/>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პროგრამაში ჩართულ მსჯავრდებულთა საერთო რაოდენობის 18%;</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დაგეგმილი მიზნობრივი მაჩვენებელი - პროგრამებში ჩართულ პირობით მსჯავრდებულთა საერთო რაოდენობის ზრდა ყოველწლიურად არანაკლებ 1%-ით;</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მიღწეული საბოლოო შედეგის შეფასების ინდიკატორი - 31.5%.</w:t>
      </w:r>
    </w:p>
    <w:p w:rsidR="00A81EF3" w:rsidRPr="006A46A9" w:rsidRDefault="00A81EF3" w:rsidP="00C3739E">
      <w:pPr>
        <w:autoSpaceDE w:val="0"/>
        <w:autoSpaceDN w:val="0"/>
        <w:adjustRightInd w:val="0"/>
        <w:spacing w:after="0" w:line="240" w:lineRule="auto"/>
        <w:jc w:val="both"/>
        <w:rPr>
          <w:rFonts w:ascii="Sylfaen" w:eastAsia="Times New Roman" w:hAnsi="Sylfaen"/>
          <w:lang w:val="ka-GE"/>
        </w:rPr>
      </w:pPr>
      <w:r w:rsidRPr="006A46A9">
        <w:rPr>
          <w:rFonts w:ascii="Sylfaen" w:eastAsia="Times New Roman" w:hAnsi="Sylfaen" w:cs="Arial"/>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6A46A9">
        <w:rPr>
          <w:rFonts w:ascii="Sylfaen" w:eastAsia="Sylfaen" w:hAnsi="Sylfaen"/>
          <w:color w:val="000000"/>
          <w:lang w:val="ka-GE"/>
        </w:rPr>
        <w:t>წინა წლებში სხვადასხვა მიზეზით</w:t>
      </w:r>
      <w:r w:rsidRPr="006A46A9">
        <w:rPr>
          <w:rFonts w:ascii="Sylfaen" w:eastAsia="Sylfaen" w:hAnsi="Sylfaen"/>
          <w:color w:val="000000"/>
        </w:rPr>
        <w:t xml:space="preserve"> </w:t>
      </w:r>
      <w:r w:rsidRPr="006A46A9">
        <w:rPr>
          <w:rFonts w:ascii="Sylfaen" w:eastAsia="Sylfaen" w:hAnsi="Sylfaen"/>
          <w:color w:val="000000"/>
          <w:lang w:val="ka-GE"/>
        </w:rPr>
        <w:t>(კოვიდ პანდემია, საჭიროების შეფასების ელექტრონული ბაზის არარსებობა  და ადამიანური რესურსის ნაკლებობა), ფერხდებოდა შეფასების და რეაბილიტაციის პროცესი. სააგენტომ ეტაპობრივად დაიწყო აღნიშნული პრობლემების მოგვარება რისკის და საჭიროებების ბაზის დანერგვისა და გამართვის, ახალი თანამშრომლების დამატების, ახალი სარეაბილიტაციო პროგრამების შემუშავებისა და დანერგვის გზით. ზემოაღნიშნულმა განაპირობა ბენეფიციართა რაოდენობის ზრდა.</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p>
    <w:p w:rsidR="00A81EF3" w:rsidRPr="006A46A9" w:rsidRDefault="00A81EF3" w:rsidP="00C3739E">
      <w:pPr>
        <w:numPr>
          <w:ilvl w:val="0"/>
          <w:numId w:val="52"/>
        </w:numPr>
        <w:autoSpaceDE w:val="0"/>
        <w:autoSpaceDN w:val="0"/>
        <w:adjustRightInd w:val="0"/>
        <w:spacing w:after="0" w:line="240" w:lineRule="auto"/>
        <w:ind w:left="284"/>
        <w:jc w:val="both"/>
        <w:rPr>
          <w:rFonts w:ascii="Sylfaen" w:eastAsia="Times New Roman" w:hAnsi="Sylfaen"/>
          <w:lang w:val="ka-GE"/>
        </w:rPr>
      </w:pPr>
      <w:r w:rsidRPr="006A46A9">
        <w:rPr>
          <w:rFonts w:ascii="Sylfaen" w:eastAsia="Sylfaen" w:hAnsi="Sylfaen"/>
          <w:color w:val="000000"/>
        </w:rPr>
        <w:t>ინდიკატორის დასახელება - განმეორებითი ჩადენილი დანაშაულის საფუძველზე შეწყვეტილი პრობაციის საქმეების რაოდენობა;</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11%;</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8%;</w:t>
      </w:r>
    </w:p>
    <w:p w:rsidR="00A81EF3" w:rsidRPr="006A46A9" w:rsidRDefault="00A81EF3"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მიღწეული საბოლოო შედეგის შეფასების ინდიკატორი - 8.</w:t>
      </w:r>
      <w:r w:rsidRPr="006A46A9">
        <w:rPr>
          <w:rFonts w:ascii="Sylfaen" w:eastAsia="Times New Roman" w:hAnsi="Sylfaen"/>
        </w:rPr>
        <w:t>8</w:t>
      </w:r>
      <w:r w:rsidRPr="006A46A9">
        <w:rPr>
          <w:rFonts w:ascii="Sylfaen" w:eastAsia="Times New Roman" w:hAnsi="Sylfaen"/>
          <w:lang w:val="ka-GE"/>
        </w:rPr>
        <w:t>%.</w:t>
      </w:r>
    </w:p>
    <w:p w:rsidR="00A81EF3" w:rsidRPr="006A46A9" w:rsidRDefault="00A81EF3" w:rsidP="00C3739E">
      <w:pPr>
        <w:tabs>
          <w:tab w:val="left" w:pos="0"/>
        </w:tabs>
        <w:spacing w:after="100" w:afterAutospacing="1" w:line="240" w:lineRule="auto"/>
        <w:ind w:firstLine="426"/>
        <w:jc w:val="both"/>
        <w:rPr>
          <w:rFonts w:ascii="Sylfaen" w:eastAsia="Sylfaen" w:hAnsi="Sylfaen" w:cs="Arial"/>
          <w:color w:val="000000"/>
          <w:lang w:val="ka-GE"/>
        </w:rPr>
      </w:pPr>
    </w:p>
    <w:p w:rsidR="00A81EF3" w:rsidRPr="006A46A9" w:rsidRDefault="00A81EF3" w:rsidP="00C3739E">
      <w:pPr>
        <w:pStyle w:val="Heading2"/>
        <w:spacing w:line="240" w:lineRule="auto"/>
        <w:jc w:val="both"/>
        <w:rPr>
          <w:rFonts w:ascii="Sylfaen" w:hAnsi="Sylfaen"/>
          <w:sz w:val="22"/>
          <w:szCs w:val="22"/>
          <w:lang w:val="ka-GE"/>
        </w:rPr>
      </w:pPr>
      <w:r w:rsidRPr="006A46A9">
        <w:rPr>
          <w:rFonts w:ascii="Sylfaen" w:hAnsi="Sylfaen"/>
          <w:sz w:val="22"/>
          <w:szCs w:val="22"/>
          <w:lang w:val="ka-GE"/>
        </w:rPr>
        <w:t>2.21 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(პროგრამული კოდი 24 10)</w:t>
      </w:r>
    </w:p>
    <w:p w:rsidR="00A81EF3" w:rsidRPr="006A46A9" w:rsidRDefault="00A81EF3" w:rsidP="00C3739E">
      <w:pPr>
        <w:spacing w:line="240" w:lineRule="auto"/>
        <w:rPr>
          <w:rFonts w:ascii="Sylfaen" w:hAnsi="Sylfaen"/>
          <w:lang w:val="ka-GE"/>
        </w:rPr>
      </w:pPr>
    </w:p>
    <w:p w:rsidR="00A81EF3" w:rsidRPr="006A46A9" w:rsidRDefault="00A81EF3"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A46A9">
        <w:rPr>
          <w:rFonts w:ascii="Sylfaen" w:hAnsi="Sylfaen" w:cs="Sylfaen"/>
          <w:bCs/>
        </w:rPr>
        <w:t>პროგრამის განმახორციელებელი:</w:t>
      </w:r>
    </w:p>
    <w:p w:rsidR="00A81EF3" w:rsidRPr="006A46A9" w:rsidRDefault="00A81EF3" w:rsidP="00C3739E">
      <w:pPr>
        <w:pStyle w:val="ListParagraph"/>
        <w:numPr>
          <w:ilvl w:val="0"/>
          <w:numId w:val="11"/>
        </w:numPr>
        <w:spacing w:after="0" w:line="240" w:lineRule="auto"/>
        <w:ind w:right="51"/>
        <w:contextualSpacing/>
        <w:jc w:val="both"/>
        <w:rPr>
          <w:rFonts w:ascii="Sylfaen" w:hAnsi="Sylfaen"/>
          <w:bCs/>
        </w:rPr>
      </w:pPr>
      <w:r w:rsidRPr="006A46A9">
        <w:rPr>
          <w:rFonts w:ascii="Sylfaen" w:hAnsi="Sylfaen"/>
          <w:bCs/>
        </w:rPr>
        <w:t>საქართველოს ეკონომიკისა და მდგრადი განვითარების სამინისტრო</w:t>
      </w:r>
    </w:p>
    <w:p w:rsidR="00A81EF3" w:rsidRPr="006A46A9" w:rsidRDefault="00A81EF3" w:rsidP="00C3739E">
      <w:pPr>
        <w:pStyle w:val="abzacixml"/>
        <w:ind w:left="720" w:firstLine="0"/>
      </w:pPr>
    </w:p>
    <w:p w:rsidR="00A81EF3" w:rsidRPr="006A46A9" w:rsidRDefault="00A81EF3" w:rsidP="00C3739E">
      <w:pPr>
        <w:spacing w:after="0" w:line="240" w:lineRule="auto"/>
        <w:jc w:val="both"/>
        <w:rPr>
          <w:rFonts w:ascii="Sylfaen" w:eastAsiaTheme="minorEastAsia" w:hAnsi="Sylfaen" w:cs="Sylfaen"/>
          <w:bCs/>
          <w:color w:val="000000" w:themeColor="text1"/>
          <w:shd w:val="clear" w:color="auto" w:fill="FFFFFF"/>
          <w:lang w:val="ka-GE"/>
        </w:rPr>
      </w:pPr>
      <w:r w:rsidRPr="006A46A9">
        <w:rPr>
          <w:rFonts w:ascii="Sylfaen" w:eastAsiaTheme="minorEastAsia" w:hAnsi="Sylfaen" w:cs="Sylfaen"/>
          <w:bCs/>
          <w:color w:val="000000" w:themeColor="text1"/>
          <w:shd w:val="clear" w:color="auto" w:fill="FFFFFF"/>
          <w:lang w:val="ka-GE"/>
        </w:rPr>
        <w:t xml:space="preserve">დაგეგმილი </w:t>
      </w:r>
      <w:r w:rsidRPr="006A46A9">
        <w:rPr>
          <w:rFonts w:ascii="Sylfaen" w:hAnsi="Sylfaen" w:cs="Sylfaen"/>
          <w:color w:val="000000" w:themeColor="text1"/>
        </w:rPr>
        <w:t>საბოლოო</w:t>
      </w:r>
      <w:r w:rsidRPr="006A46A9">
        <w:rPr>
          <w:rFonts w:ascii="Sylfaen" w:hAnsi="Sylfaen"/>
          <w:color w:val="000000" w:themeColor="text1"/>
        </w:rPr>
        <w:t xml:space="preserve"> </w:t>
      </w:r>
      <w:r w:rsidRPr="006A46A9">
        <w:rPr>
          <w:rFonts w:ascii="Sylfaen" w:eastAsiaTheme="minorEastAsia" w:hAnsi="Sylfaen" w:cs="Sylfaen"/>
          <w:bCs/>
          <w:color w:val="000000" w:themeColor="text1"/>
          <w:shd w:val="clear" w:color="auto" w:fill="FFFFFF"/>
          <w:lang w:val="ka-GE"/>
        </w:rPr>
        <w:t>შედეგი</w:t>
      </w:r>
    </w:p>
    <w:p w:rsidR="00A81EF3" w:rsidRPr="006A46A9" w:rsidRDefault="00A81EF3"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ამაღლებული ფრენის უსაფრთხოებისა და საავიაციო უშიშროების ხარისხი;</w:t>
      </w:r>
    </w:p>
    <w:p w:rsidR="00A81EF3" w:rsidRPr="006A46A9" w:rsidRDefault="00A81EF3"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საქართველოს, როგორც ტურისტული ქვეყნის, გაზრდილი ცნობადობა.</w:t>
      </w:r>
    </w:p>
    <w:p w:rsidR="00A81EF3" w:rsidRPr="006A46A9" w:rsidRDefault="00A81EF3" w:rsidP="00C3739E">
      <w:pPr>
        <w:spacing w:after="0" w:line="240" w:lineRule="auto"/>
        <w:jc w:val="both"/>
        <w:rPr>
          <w:rFonts w:ascii="Sylfaen" w:hAnsi="Sylfaen" w:cs="Sylfaen"/>
          <w:lang w:val="ru-RU"/>
        </w:rPr>
      </w:pPr>
    </w:p>
    <w:p w:rsidR="00A81EF3"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t xml:space="preserve">მიღწეული </w:t>
      </w:r>
      <w:r w:rsidRPr="006A46A9">
        <w:rPr>
          <w:rFonts w:ascii="Sylfaen" w:hAnsi="Sylfaen" w:cs="Sylfaen"/>
        </w:rPr>
        <w:t>საბოლოო</w:t>
      </w:r>
      <w:r w:rsidRPr="006A46A9">
        <w:rPr>
          <w:rFonts w:ascii="Sylfaen" w:hAnsi="Sylfaen"/>
        </w:rPr>
        <w:t xml:space="preserve"> </w:t>
      </w:r>
      <w:r w:rsidRPr="006A46A9">
        <w:rPr>
          <w:rFonts w:ascii="Sylfaen" w:hAnsi="Sylfaen" w:cs="Sylfaen"/>
          <w:lang w:val="ka-GE"/>
        </w:rPr>
        <w:t>შედეგები</w:t>
      </w:r>
    </w:p>
    <w:p w:rsidR="00A81EF3" w:rsidRPr="006A46A9" w:rsidRDefault="00A81EF3"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lastRenderedPageBreak/>
        <w:t>საერთაშორისო ანტიტერორისტული საქმინობის ხელშეწყობის ფარგლებში, შესრულებული იქნა 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სახელმწიფოებს შორის შეთანხმებით გათვალისწინებული პირობები</w:t>
      </w:r>
      <w:r w:rsidRPr="006A46A9">
        <w:rPr>
          <w:rFonts w:ascii="Sylfaen" w:eastAsia="Sylfaen" w:hAnsi="Sylfaen" w:cstheme="minorHAnsi"/>
          <w:bCs/>
          <w:color w:val="000000" w:themeColor="text1"/>
          <w:sz w:val="22"/>
          <w:szCs w:val="22"/>
          <w:lang w:val="ka-GE"/>
        </w:rPr>
        <w:t>;</w:t>
      </w:r>
    </w:p>
    <w:p w:rsidR="00A81EF3" w:rsidRPr="006A46A9" w:rsidRDefault="00A81EF3"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საერთაშორისო და შიდა ბაზარზე გაიზარდა საქართველოს, როგორც ტურისტული ქვეყნის მიმართ ინტერესი, რაც გამოიხატება ვიზიტორების რაოდენობის</w:t>
      </w:r>
      <w:r w:rsidRPr="006A46A9">
        <w:rPr>
          <w:rFonts w:ascii="Sylfaen" w:eastAsia="Sylfaen" w:hAnsi="Sylfaen" w:cstheme="minorHAnsi"/>
          <w:bCs/>
          <w:color w:val="000000" w:themeColor="text1"/>
          <w:sz w:val="22"/>
          <w:szCs w:val="22"/>
          <w:lang w:val="ka-GE"/>
        </w:rPr>
        <w:t xml:space="preserve"> </w:t>
      </w:r>
      <w:r w:rsidRPr="006A46A9">
        <w:rPr>
          <w:rFonts w:ascii="Sylfaen" w:eastAsia="Sylfaen" w:hAnsi="Sylfaen" w:cstheme="minorHAnsi"/>
          <w:bCs/>
          <w:color w:val="000000" w:themeColor="text1"/>
          <w:sz w:val="22"/>
          <w:szCs w:val="22"/>
        </w:rPr>
        <w:t>ზრდით და საქართველოს საკურორტო რესურსების შესახებ მსოფლიოს ცნობილ ჟურნალებში დაბეჭდილი სტატიებით და ტელევიზიების მიერ მომზადებული გადაცემებით</w:t>
      </w:r>
      <w:r w:rsidRPr="006A46A9">
        <w:rPr>
          <w:rFonts w:ascii="Sylfaen" w:eastAsia="Sylfaen" w:hAnsi="Sylfaen" w:cstheme="minorHAnsi"/>
          <w:bCs/>
          <w:color w:val="000000" w:themeColor="text1"/>
          <w:sz w:val="22"/>
          <w:szCs w:val="22"/>
          <w:lang w:val="ka-GE"/>
        </w:rPr>
        <w:t>.</w:t>
      </w:r>
    </w:p>
    <w:p w:rsidR="00A81EF3" w:rsidRPr="006A46A9" w:rsidRDefault="00A81EF3" w:rsidP="00C3739E">
      <w:pPr>
        <w:pStyle w:val="Normal0"/>
        <w:ind w:left="360"/>
        <w:jc w:val="both"/>
        <w:rPr>
          <w:rFonts w:ascii="Sylfaen" w:eastAsia="Sylfaen" w:hAnsi="Sylfaen" w:cstheme="minorHAnsi"/>
          <w:bCs/>
          <w:color w:val="000000" w:themeColor="text1"/>
          <w:sz w:val="22"/>
          <w:szCs w:val="22"/>
        </w:rPr>
      </w:pPr>
    </w:p>
    <w:p w:rsidR="00A81EF3" w:rsidRPr="006A46A9" w:rsidRDefault="00A81EF3" w:rsidP="00C3739E">
      <w:pPr>
        <w:spacing w:after="0" w:line="240" w:lineRule="auto"/>
        <w:jc w:val="both"/>
        <w:rPr>
          <w:rFonts w:ascii="Sylfaen" w:hAnsi="Sylfaen" w:cs="Sylfaen"/>
          <w:lang w:val="ru-RU"/>
        </w:rPr>
      </w:pPr>
    </w:p>
    <w:p w:rsidR="00A81EF3" w:rsidRPr="006A46A9" w:rsidRDefault="00A81EF3" w:rsidP="00C3739E">
      <w:pPr>
        <w:pStyle w:val="Heading2"/>
        <w:spacing w:line="240" w:lineRule="auto"/>
        <w:rPr>
          <w:rFonts w:ascii="Sylfaen" w:hAnsi="Sylfaen"/>
          <w:bCs/>
          <w:i/>
          <w:iCs/>
          <w:sz w:val="22"/>
          <w:szCs w:val="22"/>
          <w:lang w:val="ka-GE"/>
        </w:rPr>
      </w:pPr>
      <w:r w:rsidRPr="006A46A9">
        <w:rPr>
          <w:rFonts w:ascii="Sylfaen" w:hAnsi="Sylfaen"/>
          <w:sz w:val="22"/>
          <w:szCs w:val="22"/>
          <w:lang w:val="ka-GE"/>
        </w:rPr>
        <w:t>2.22   საერთაშორისო სამშვიდობო მისიები  (პროგრამული კოდი 29 06)</w:t>
      </w:r>
    </w:p>
    <w:p w:rsidR="00A81EF3" w:rsidRPr="006A46A9" w:rsidRDefault="00A81EF3" w:rsidP="00C3739E">
      <w:pPr>
        <w:pStyle w:val="ListParagraph"/>
        <w:tabs>
          <w:tab w:val="left" w:pos="720"/>
        </w:tabs>
        <w:spacing w:after="0" w:line="240" w:lineRule="auto"/>
        <w:ind w:left="709" w:right="-67" w:hanging="360"/>
        <w:jc w:val="both"/>
        <w:rPr>
          <w:rFonts w:ascii="Sylfaen" w:hAnsi="Sylfaen" w:cs="Sylfaen"/>
          <w:color w:val="000000" w:themeColor="text1"/>
          <w:lang w:val="ka-GE"/>
        </w:rPr>
      </w:pPr>
    </w:p>
    <w:p w:rsidR="00A81EF3" w:rsidRPr="006A46A9" w:rsidRDefault="00A81EF3" w:rsidP="00C3739E">
      <w:pPr>
        <w:spacing w:after="0" w:line="240" w:lineRule="auto"/>
        <w:jc w:val="both"/>
        <w:rPr>
          <w:rFonts w:ascii="Sylfaen" w:hAnsi="Sylfaen"/>
          <w:lang w:val="ka-GE"/>
        </w:rPr>
      </w:pPr>
      <w:r w:rsidRPr="006A46A9">
        <w:rPr>
          <w:rFonts w:ascii="Sylfaen" w:hAnsi="Sylfaen"/>
          <w:lang w:val="ka-GE"/>
        </w:rPr>
        <w:t>პროგრამის განმახორციელებელი:</w:t>
      </w:r>
    </w:p>
    <w:p w:rsidR="00A81EF3" w:rsidRPr="006A46A9" w:rsidRDefault="00A81EF3" w:rsidP="00C3739E">
      <w:pPr>
        <w:pStyle w:val="ListParagraph"/>
        <w:numPr>
          <w:ilvl w:val="0"/>
          <w:numId w:val="1"/>
        </w:numPr>
        <w:spacing w:after="0" w:line="240" w:lineRule="auto"/>
        <w:contextualSpacing/>
        <w:jc w:val="both"/>
        <w:rPr>
          <w:rFonts w:ascii="Sylfaen" w:hAnsi="Sylfaen"/>
          <w:lang w:val="ka-GE"/>
        </w:rPr>
      </w:pPr>
      <w:r w:rsidRPr="006A46A9">
        <w:rPr>
          <w:rFonts w:ascii="Sylfaen" w:hAnsi="Sylfaen"/>
          <w:lang w:val="ka-GE"/>
        </w:rPr>
        <w:t>საქართველოს თავდაცვის სამინისტრო;</w:t>
      </w:r>
    </w:p>
    <w:p w:rsidR="00A81EF3" w:rsidRPr="006A46A9" w:rsidRDefault="00A81EF3" w:rsidP="00C3739E">
      <w:pPr>
        <w:spacing w:after="0" w:line="240" w:lineRule="auto"/>
        <w:jc w:val="both"/>
        <w:rPr>
          <w:rFonts w:ascii="Sylfaen" w:hAnsi="Sylfaen" w:cs="Sylfaen"/>
          <w:bCs/>
          <w:color w:val="000000"/>
          <w:shd w:val="clear" w:color="auto" w:fill="FFFFFF"/>
          <w:lang w:val="ka-GE"/>
        </w:rPr>
      </w:pPr>
    </w:p>
    <w:p w:rsidR="00A81EF3"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t>დაგეგმილი</w:t>
      </w:r>
      <w:r w:rsidRPr="006A46A9">
        <w:rPr>
          <w:rFonts w:ascii="Sylfaen" w:hAnsi="Sylfaen"/>
          <w:lang w:val="ka-GE"/>
        </w:rPr>
        <w:t xml:space="preserve"> </w:t>
      </w:r>
      <w:r w:rsidRPr="006A46A9">
        <w:rPr>
          <w:rFonts w:ascii="Sylfaen" w:hAnsi="Sylfaen" w:cs="Sylfaen"/>
          <w:lang w:val="ka-GE"/>
        </w:rPr>
        <w:t>საბოლოო</w:t>
      </w:r>
      <w:r w:rsidRPr="006A46A9">
        <w:rPr>
          <w:rFonts w:ascii="Sylfaen" w:hAnsi="Sylfaen"/>
          <w:lang w:val="ka-GE"/>
        </w:rPr>
        <w:t xml:space="preserve"> </w:t>
      </w:r>
      <w:r w:rsidRPr="006A46A9">
        <w:rPr>
          <w:rFonts w:ascii="Sylfaen" w:hAnsi="Sylfaen" w:cs="Sylfaen"/>
          <w:lang w:val="ka-GE"/>
        </w:rPr>
        <w:t>შედეგები</w:t>
      </w:r>
    </w:p>
    <w:p w:rsidR="00A81EF3" w:rsidRPr="006A46A9" w:rsidRDefault="00A81EF3" w:rsidP="00C3739E">
      <w:pPr>
        <w:spacing w:after="0" w:line="240" w:lineRule="auto"/>
        <w:jc w:val="both"/>
        <w:rPr>
          <w:rFonts w:ascii="Sylfaen" w:hAnsi="Sylfaen" w:cs="Sylfaen"/>
          <w:lang w:val="ka-GE"/>
        </w:rPr>
      </w:pPr>
      <w:r w:rsidRPr="006A46A9">
        <w:rPr>
          <w:rFonts w:ascii="Sylfaen" w:eastAsia="Sylfaen" w:hAnsi="Sylfaen"/>
          <w:color w:val="000000"/>
          <w:lang w:val="ka-GE"/>
        </w:rPr>
        <w:t>საქართველოს თავდაცვის ძალების ნატოსთან თავსებადობის ამაღლება, საერთაშორისო უსაფრთხოებისა და  სტაბილურობის მხარდაჭერა, ქვეყნის ევროპული და ევროატლანტიკური ინტეგრაციის ხელშეწყობა.</w:t>
      </w:r>
    </w:p>
    <w:p w:rsidR="00A81EF3" w:rsidRPr="006A46A9" w:rsidRDefault="00A81EF3" w:rsidP="00C3739E">
      <w:pPr>
        <w:spacing w:after="0" w:line="240" w:lineRule="auto"/>
        <w:jc w:val="both"/>
        <w:rPr>
          <w:rFonts w:ascii="Sylfaen" w:eastAsia="Times New Roman" w:hAnsi="Sylfaen" w:cs="Times New Roman"/>
          <w:lang w:val="ka-GE"/>
        </w:rPr>
      </w:pPr>
    </w:p>
    <w:p w:rsidR="00A81EF3"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t xml:space="preserve">მიღწეული საბოლოო შედეგები </w:t>
      </w:r>
    </w:p>
    <w:p w:rsidR="00A81EF3" w:rsidRPr="006A46A9" w:rsidRDefault="00A81EF3" w:rsidP="00C3739E">
      <w:pPr>
        <w:spacing w:after="0" w:line="240" w:lineRule="auto"/>
        <w:jc w:val="both"/>
        <w:rPr>
          <w:rFonts w:ascii="Sylfaen" w:hAnsi="Sylfaen" w:cs="Sylfaen"/>
          <w:lang w:val="ka-GE"/>
        </w:rPr>
      </w:pPr>
      <w:r w:rsidRPr="006A46A9">
        <w:rPr>
          <w:rFonts w:ascii="Sylfaen" w:hAnsi="Sylfaen" w:cs="Sylfaen"/>
          <w:lang w:val="ka-GE"/>
        </w:rPr>
        <w:t>საქართველოს თავდაცვის ძალების ევროკავშირთან თანამშრომლობა გაღრმავებულია; განხორციელდა საერთაშორისო უსაფრთხოებისა და სტაბილურობის მხარდაჭერა და ქვეყნის ევროინტეგრაციის ხელშეწყობა;</w:t>
      </w:r>
    </w:p>
    <w:p w:rsidR="00A81EF3" w:rsidRPr="006A46A9" w:rsidRDefault="00A81EF3" w:rsidP="00C3739E">
      <w:pPr>
        <w:spacing w:after="0" w:line="240" w:lineRule="auto"/>
        <w:jc w:val="both"/>
        <w:rPr>
          <w:lang w:val="ka-GE"/>
        </w:rPr>
      </w:pPr>
      <w:r w:rsidRPr="006A46A9">
        <w:rPr>
          <w:rFonts w:ascii="Sylfaen" w:hAnsi="Sylfaen" w:cs="Sylfaen"/>
          <w:lang w:val="ka-GE"/>
        </w:rPr>
        <w:t>ქართველმა სამხედროებმა წარმატებით შეასრულეს დაკისრებული მისია; ევროკავშირის საერთაშორისო მისიებში მონაწილეობისთვის მზადყოფნის დონე არის</w:t>
      </w:r>
      <w:r w:rsidRPr="006A46A9">
        <w:rPr>
          <w:lang w:val="ka-GE"/>
        </w:rPr>
        <w:t xml:space="preserve"> </w:t>
      </w:r>
      <w:r w:rsidRPr="006A46A9">
        <w:rPr>
          <w:rFonts w:ascii="Sylfaen" w:hAnsi="Sylfaen" w:cs="Sylfaen"/>
          <w:lang w:val="ka-GE"/>
        </w:rPr>
        <w:t>შენარჩუნებული</w:t>
      </w:r>
      <w:r w:rsidRPr="006A46A9">
        <w:rPr>
          <w:lang w:val="ka-GE"/>
        </w:rPr>
        <w:t>.</w:t>
      </w:r>
    </w:p>
    <w:p w:rsidR="00A81EF3" w:rsidRPr="006A46A9" w:rsidRDefault="00A81EF3" w:rsidP="00C3739E">
      <w:pPr>
        <w:spacing w:after="0" w:line="240" w:lineRule="auto"/>
        <w:jc w:val="both"/>
        <w:rPr>
          <w:lang w:val="ka-GE"/>
        </w:rPr>
      </w:pPr>
    </w:p>
    <w:p w:rsidR="00A81EF3" w:rsidRPr="006A46A9" w:rsidRDefault="00A81EF3"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lang w:val="ka-GE"/>
        </w:rPr>
      </w:pPr>
      <w:r w:rsidRPr="006A46A9">
        <w:rPr>
          <w:lang w:val="ka-GE"/>
        </w:rPr>
        <w:t>დაგეგმილი და მიღწეული საბოლოო შედეგების შეფასების ინდიკატორები</w:t>
      </w:r>
    </w:p>
    <w:p w:rsidR="00A81EF3" w:rsidRPr="006A46A9" w:rsidRDefault="00A81EF3" w:rsidP="00C3739E">
      <w:pPr>
        <w:spacing w:after="0" w:line="240" w:lineRule="auto"/>
        <w:jc w:val="both"/>
        <w:rPr>
          <w:rFonts w:ascii="Sylfaen" w:eastAsia="Sylfaen" w:hAnsi="Sylfaen"/>
          <w:color w:val="000000"/>
          <w:lang w:val="ka-GE"/>
        </w:rPr>
      </w:pPr>
      <w:r w:rsidRPr="006A46A9">
        <w:rPr>
          <w:rFonts w:ascii="Sylfaen" w:eastAsia="Sylfaen" w:hAnsi="Sylfaen"/>
          <w:color w:val="000000"/>
          <w:lang w:val="ka-GE"/>
        </w:rPr>
        <w:t xml:space="preserve">1. ინდიკატორის დასახელება - საერთაშორისო სამშვიდობო მისიებში მონაწილეობის მიმღებთა რაოდენობა; </w:t>
      </w:r>
      <w:r w:rsidRPr="006A46A9">
        <w:rPr>
          <w:rFonts w:ascii="Sylfaen" w:eastAsia="Sylfaen" w:hAnsi="Sylfaen"/>
          <w:color w:val="000000"/>
          <w:lang w:val="ka-GE"/>
        </w:rPr>
        <w:br/>
        <w:t>საბაზისო მაჩვენებელი - 2021 წლის განმავლობაში მონაწილეობა მიიღო 928 ს/მ-მ (ნატო-ს და ევროკავშირის ეგიდით წარმოებული მისიები) 2022 წლის ბოლომდე მონაწილეობას მიიღებს 71 ს/მ. (ევროკავშირის ეგიდით წარმოებული მისია);</w:t>
      </w:r>
    </w:p>
    <w:p w:rsidR="00A81EF3" w:rsidRPr="006A46A9" w:rsidRDefault="00A81EF3" w:rsidP="00C3739E">
      <w:pPr>
        <w:spacing w:after="0" w:line="240" w:lineRule="auto"/>
        <w:jc w:val="both"/>
        <w:rPr>
          <w:rFonts w:ascii="Sylfaen" w:hAnsi="Sylfaen" w:cs="Sylfaen"/>
          <w:lang w:val="ka-GE"/>
        </w:rPr>
      </w:pPr>
      <w:r w:rsidRPr="006A46A9">
        <w:rPr>
          <w:rFonts w:ascii="Sylfaen" w:eastAsia="Sylfaen" w:hAnsi="Sylfaen"/>
          <w:color w:val="000000"/>
          <w:lang w:val="ka-GE"/>
        </w:rPr>
        <w:t>მიზნობრივი მაჩვენებელი - საქართველოს თავდაცვის ძალები მისიებში (ევროკავშირის ეგიდით) მონაწილეობას მიიღებს სულ: ყოველწლიურად 72 ს/მ-ით;</w:t>
      </w:r>
    </w:p>
    <w:p w:rsidR="00A81EF3" w:rsidRPr="006A46A9" w:rsidRDefault="00A81EF3"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lang w:val="ka-GE"/>
        </w:rPr>
      </w:pPr>
      <w:r w:rsidRPr="006A46A9">
        <w:rPr>
          <w:lang w:val="ka-GE"/>
        </w:rPr>
        <w:t>მიღწეული საბოლოო შედეგის შეფასების ინდიკატორი</w:t>
      </w:r>
    </w:p>
    <w:p w:rsidR="00A81EF3" w:rsidRPr="006A46A9" w:rsidRDefault="00A81EF3" w:rsidP="00C3739E">
      <w:pPr>
        <w:spacing w:after="0" w:line="240" w:lineRule="auto"/>
        <w:jc w:val="both"/>
        <w:rPr>
          <w:rFonts w:ascii="Sylfaen" w:eastAsia="Sylfaen" w:hAnsi="Sylfaen"/>
          <w:color w:val="000000"/>
          <w:lang w:val="ka-GE"/>
        </w:rPr>
      </w:pPr>
      <w:r w:rsidRPr="006A46A9">
        <w:rPr>
          <w:rFonts w:ascii="Sylfaen" w:eastAsia="Sylfaen" w:hAnsi="Sylfaen"/>
          <w:color w:val="000000"/>
          <w:lang w:val="ka-GE"/>
        </w:rPr>
        <w:t>ევროკავშირის ეგიდით წარმოებულ საერთაშორისო მისიებში (EUTM RCA) მონაწილეობა მიიღო საქართველოს თავდაცვის ძალების 35-მა სამხედრო მოსამსახურემ.</w:t>
      </w:r>
    </w:p>
    <w:p w:rsidR="00A81EF3" w:rsidRPr="006A46A9" w:rsidRDefault="00A81EF3" w:rsidP="00C3739E">
      <w:pPr>
        <w:spacing w:after="0" w:line="240" w:lineRule="auto"/>
        <w:jc w:val="both"/>
        <w:rPr>
          <w:rFonts w:ascii="Sylfaen" w:eastAsia="Sylfaen" w:hAnsi="Sylfaen"/>
          <w:color w:val="000000"/>
          <w:lang w:val="ka-GE"/>
        </w:rPr>
      </w:pPr>
    </w:p>
    <w:p w:rsidR="00A81EF3" w:rsidRPr="006A46A9" w:rsidRDefault="00A81EF3" w:rsidP="00C3739E">
      <w:pPr>
        <w:spacing w:after="0" w:line="240" w:lineRule="auto"/>
        <w:jc w:val="both"/>
        <w:rPr>
          <w:rFonts w:ascii="Sylfaen" w:eastAsia="Sylfaen" w:hAnsi="Sylfaen"/>
          <w:color w:val="000000"/>
          <w:lang w:val="ka-GE"/>
        </w:rPr>
      </w:pPr>
      <w:bookmarkStart w:id="10" w:name="OLE_LINK4"/>
      <w:r w:rsidRPr="006A46A9">
        <w:rPr>
          <w:rFonts w:ascii="Sylfaen" w:eastAsia="Sylfaen" w:hAnsi="Sylfaen"/>
          <w:color w:val="000000"/>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bookmarkEnd w:id="10"/>
    <w:p w:rsidR="006A46A9" w:rsidRPr="006A46A9" w:rsidRDefault="006A46A9" w:rsidP="00C3739E">
      <w:pPr>
        <w:pStyle w:val="abzacixml"/>
        <w:ind w:firstLine="0"/>
      </w:pPr>
      <w:r w:rsidRPr="006A46A9">
        <w:rPr>
          <w:color w:val="000000"/>
        </w:rPr>
        <w:lastRenderedPageBreak/>
        <w:t>საერთო ანალიზისა და ევროკავშირთან კონსულტაციების შედეგად, ქართულმა მხარემ წარმატებით დაასრულა კონტრიბუცია ევროკავშირის საწვრთნელ მისიებში, მალისა და ცენტრალური აფრიკის რესპუბლიკებში.</w:t>
      </w:r>
    </w:p>
    <w:p w:rsidR="00A81EF3" w:rsidRPr="006A46A9" w:rsidRDefault="00A81EF3" w:rsidP="00C3739E">
      <w:pPr>
        <w:spacing w:after="0" w:line="240" w:lineRule="auto"/>
        <w:jc w:val="both"/>
        <w:rPr>
          <w:rFonts w:ascii="Sylfaen" w:hAnsi="Sylfaen" w:cs="Sylfaen"/>
          <w:lang w:val="ka-GE"/>
        </w:rPr>
      </w:pPr>
    </w:p>
    <w:p w:rsidR="00186D9C" w:rsidRPr="006A46A9" w:rsidRDefault="00186D9C" w:rsidP="00C3739E">
      <w:pPr>
        <w:pStyle w:val="Heading2"/>
        <w:spacing w:line="240" w:lineRule="auto"/>
        <w:jc w:val="both"/>
        <w:rPr>
          <w:rFonts w:ascii="Sylfaen" w:hAnsi="Sylfaen" w:cs="Sylfaen"/>
          <w:color w:val="5B9BD5"/>
          <w:sz w:val="22"/>
          <w:szCs w:val="22"/>
          <w:lang w:val="ka-GE"/>
        </w:rPr>
      </w:pPr>
      <w:r w:rsidRPr="006A46A9">
        <w:rPr>
          <w:rFonts w:ascii="Sylfaen" w:hAnsi="Sylfaen" w:cs="Sylfaen"/>
          <w:color w:val="5B9BD5"/>
          <w:sz w:val="22"/>
          <w:szCs w:val="22"/>
        </w:rPr>
        <w:t>2.24</w:t>
      </w:r>
      <w:r w:rsidRPr="006A46A9">
        <w:rPr>
          <w:rFonts w:ascii="Sylfaen" w:hAnsi="Sylfaen" w:cs="Sylfaen"/>
          <w:color w:val="5B9BD5"/>
          <w:sz w:val="22"/>
          <w:szCs w:val="22"/>
          <w:lang w:val="ka-GE"/>
        </w:rPr>
        <w:t xml:space="preserve"> 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  - (30 07)</w:t>
      </w:r>
    </w:p>
    <w:p w:rsidR="00186D9C" w:rsidRPr="006A46A9" w:rsidRDefault="00186D9C" w:rsidP="00C3739E">
      <w:pPr>
        <w:pStyle w:val="abzacixml"/>
      </w:pPr>
    </w:p>
    <w:p w:rsidR="00186D9C" w:rsidRPr="006A46A9" w:rsidRDefault="00186D9C" w:rsidP="00C3739E">
      <w:pPr>
        <w:tabs>
          <w:tab w:val="left" w:pos="0"/>
        </w:tabs>
        <w:spacing w:line="240" w:lineRule="auto"/>
        <w:contextualSpacing/>
        <w:jc w:val="both"/>
        <w:rPr>
          <w:rFonts w:ascii="Sylfaen" w:hAnsi="Sylfaen" w:cs="Sylfaen"/>
          <w:lang w:val="ka-GE"/>
        </w:rPr>
      </w:pPr>
      <w:r w:rsidRPr="006A46A9">
        <w:rPr>
          <w:rFonts w:ascii="Sylfaen" w:hAnsi="Sylfaen" w:cs="Sylfaen"/>
          <w:lang w:val="ka-GE"/>
        </w:rPr>
        <w:t xml:space="preserve">პროგრამის განმახორციელებელი: </w:t>
      </w:r>
    </w:p>
    <w:p w:rsidR="00186D9C" w:rsidRPr="006A46A9" w:rsidRDefault="00186D9C" w:rsidP="00C3739E">
      <w:pPr>
        <w:pStyle w:val="ListParagraph"/>
        <w:numPr>
          <w:ilvl w:val="0"/>
          <w:numId w:val="23"/>
        </w:numPr>
        <w:tabs>
          <w:tab w:val="left" w:pos="0"/>
        </w:tabs>
        <w:spacing w:line="240" w:lineRule="auto"/>
        <w:contextualSpacing/>
        <w:jc w:val="both"/>
        <w:rPr>
          <w:rFonts w:ascii="Sylfaen" w:hAnsi="Sylfaen" w:cs="Sylfaen"/>
          <w:lang w:val="ka-GE"/>
        </w:rPr>
      </w:pPr>
      <w:r w:rsidRPr="006A46A9">
        <w:rPr>
          <w:rFonts w:ascii="Sylfaen" w:hAnsi="Sylfaen" w:cs="Sylfaen"/>
          <w:lang w:val="ka-GE"/>
        </w:rPr>
        <w:t>სსიპ - საქართველოს შინაგან საქმეთა სამინისტროს მომსახურების სააგენტო</w:t>
      </w:r>
    </w:p>
    <w:p w:rsidR="00186D9C" w:rsidRPr="006A46A9" w:rsidRDefault="00186D9C" w:rsidP="00C3739E">
      <w:pPr>
        <w:pStyle w:val="abzacixml"/>
      </w:pPr>
    </w:p>
    <w:p w:rsidR="00186D9C" w:rsidRPr="006A46A9" w:rsidRDefault="00186D9C" w:rsidP="00C3739E">
      <w:pPr>
        <w:pStyle w:val="ListParagraph"/>
        <w:numPr>
          <w:ilvl w:val="0"/>
          <w:numId w:val="25"/>
        </w:numPr>
        <w:tabs>
          <w:tab w:val="left" w:pos="450"/>
        </w:tabs>
        <w:spacing w:line="240" w:lineRule="auto"/>
        <w:contextualSpacing/>
        <w:jc w:val="both"/>
        <w:rPr>
          <w:rFonts w:ascii="Sylfaen" w:hAnsi="Sylfaen" w:cs="Sylfaen"/>
          <w:lang w:val="ka-GE"/>
        </w:rPr>
      </w:pPr>
      <w:r w:rsidRPr="006A46A9">
        <w:rPr>
          <w:rFonts w:ascii="Sylfaen" w:hAnsi="Sylfaen" w:cs="Sylfaen"/>
          <w:lang w:val="ka-GE"/>
        </w:rPr>
        <w:t xml:space="preserve">დასრულდა ქალაქ რუსთავში მართვის მოწმობის პრაქტიკული გამოცდის მეორე ეტაპის მოსაცდელის მშენებლობის და მართვის მოწმობის პრაქტიკული გამოცდის ავტომანქანებისათვის საჭირო სადგომის მოწყობის სამუშაოები, ასევე, ქ. რუსთავში შენობების და გარე ტერიტორიის ადაპტირება შშმ პირებისათვის; </w:t>
      </w:r>
    </w:p>
    <w:p w:rsidR="00186D9C" w:rsidRPr="006A46A9" w:rsidRDefault="00186D9C" w:rsidP="00C3739E">
      <w:pPr>
        <w:pStyle w:val="ListParagraph"/>
        <w:numPr>
          <w:ilvl w:val="0"/>
          <w:numId w:val="25"/>
        </w:numPr>
        <w:tabs>
          <w:tab w:val="left" w:pos="450"/>
        </w:tabs>
        <w:spacing w:line="240" w:lineRule="auto"/>
        <w:contextualSpacing/>
        <w:jc w:val="both"/>
        <w:rPr>
          <w:rFonts w:ascii="Sylfaen" w:hAnsi="Sylfaen" w:cs="Sylfaen"/>
          <w:lang w:val="ka-GE"/>
        </w:rPr>
      </w:pPr>
      <w:r w:rsidRPr="006A46A9">
        <w:rPr>
          <w:rFonts w:ascii="Sylfaen" w:hAnsi="Sylfaen" w:cs="Sylfaen"/>
          <w:lang w:val="ka-GE"/>
        </w:rPr>
        <w:t xml:space="preserve">თელავში მოეწყო C, C1, CE, D, </w:t>
      </w:r>
      <w:r w:rsidRPr="006A46A9">
        <w:rPr>
          <w:rFonts w:ascii="Sylfaen" w:eastAsia="Sylfaen" w:hAnsi="Sylfaen" w:cs="Sylfaen"/>
          <w:color w:val="000000"/>
          <w:lang w:bidi="he-IL"/>
        </w:rPr>
        <w:t>D1</w:t>
      </w:r>
      <w:r w:rsidRPr="006A46A9">
        <w:rPr>
          <w:rFonts w:ascii="Sylfaen" w:eastAsia="Sylfaen" w:hAnsi="Sylfaen" w:cs="Sylfaen"/>
          <w:color w:val="000000"/>
          <w:lang w:val="ka-GE" w:bidi="he-IL"/>
        </w:rPr>
        <w:t xml:space="preserve">, </w:t>
      </w:r>
      <w:r w:rsidRPr="006A46A9">
        <w:rPr>
          <w:rFonts w:ascii="Sylfaen" w:hAnsi="Sylfaen" w:cs="Sylfaen"/>
          <w:lang w:val="ka-GE"/>
        </w:rPr>
        <w:t xml:space="preserve">DE კატეგორიების პრაქტიკული გამოცდისათვის საჭირო ასფალტის მოედანი </w:t>
      </w:r>
      <w:r w:rsidRPr="006A46A9">
        <w:rPr>
          <w:rFonts w:ascii="Sylfaen" w:eastAsia="Sylfaen" w:hAnsi="Sylfaen" w:cs="Sylfaen"/>
          <w:color w:val="000000"/>
          <w:lang w:val="ka-GE" w:bidi="he-IL"/>
        </w:rPr>
        <w:t xml:space="preserve">და აშენდა შესაბამისი მოსაცდელი, </w:t>
      </w:r>
      <w:r w:rsidRPr="006A46A9">
        <w:rPr>
          <w:rFonts w:ascii="Sylfaen" w:hAnsi="Sylfaen" w:cs="Sylfaen"/>
          <w:lang w:val="ka-GE"/>
        </w:rPr>
        <w:t xml:space="preserve">ასევე </w:t>
      </w:r>
      <w:r w:rsidRPr="006A46A9">
        <w:rPr>
          <w:rFonts w:ascii="Sylfaen" w:eastAsia="Sylfaen" w:hAnsi="Sylfaen" w:cs="Sylfaen"/>
          <w:color w:val="000000"/>
          <w:lang w:val="ka-GE" w:bidi="he-IL"/>
        </w:rPr>
        <w:t xml:space="preserve">აშენდა </w:t>
      </w:r>
      <w:r w:rsidRPr="006A46A9">
        <w:rPr>
          <w:rFonts w:ascii="Sylfaen" w:hAnsi="Sylfaen" w:cs="Sylfaen"/>
          <w:lang w:val="ka-GE"/>
        </w:rPr>
        <w:t>იარაღის ბალისტიკისთვის</w:t>
      </w:r>
      <w:r w:rsidRPr="006A46A9">
        <w:rPr>
          <w:rFonts w:ascii="Sylfaen" w:eastAsia="Sylfaen" w:hAnsi="Sylfaen" w:cs="Sylfaen"/>
          <w:color w:val="000000"/>
          <w:lang w:val="ka-GE" w:bidi="he-IL"/>
        </w:rPr>
        <w:t xml:space="preserve"> საჭირო შენობა შესაბამისი ბასეინით</w:t>
      </w:r>
      <w:r w:rsidRPr="006A46A9">
        <w:rPr>
          <w:rFonts w:ascii="Sylfaen" w:hAnsi="Sylfaen" w:cs="Sylfaen"/>
          <w:lang w:val="ka-GE"/>
        </w:rPr>
        <w:t xml:space="preserve">, იარაღის პრაქტიკული გამოცდისათვის საჭირო შენობა </w:t>
      </w:r>
      <w:r w:rsidRPr="006A46A9">
        <w:rPr>
          <w:rFonts w:ascii="Sylfaen" w:eastAsia="Sylfaen" w:hAnsi="Sylfaen" w:cs="Sylfaen"/>
          <w:color w:val="000000"/>
          <w:lang w:val="ka-GE" w:bidi="he-IL"/>
        </w:rPr>
        <w:t>და არსებულ ცენტრალურ შენობას ჩაუტარდა რემონტი</w:t>
      </w:r>
      <w:r w:rsidRPr="006A46A9">
        <w:rPr>
          <w:rFonts w:ascii="Sylfaen" w:hAnsi="Sylfaen" w:cs="Sylfaen"/>
          <w:lang w:val="ka-GE"/>
        </w:rPr>
        <w:t>;</w:t>
      </w:r>
    </w:p>
    <w:p w:rsidR="00186D9C" w:rsidRPr="006A46A9" w:rsidRDefault="00186D9C" w:rsidP="00C3739E">
      <w:pPr>
        <w:pStyle w:val="ListParagraph"/>
        <w:numPr>
          <w:ilvl w:val="0"/>
          <w:numId w:val="25"/>
        </w:numPr>
        <w:tabs>
          <w:tab w:val="left" w:pos="450"/>
        </w:tabs>
        <w:spacing w:line="240" w:lineRule="auto"/>
        <w:contextualSpacing/>
        <w:jc w:val="both"/>
        <w:rPr>
          <w:rFonts w:ascii="Sylfaen" w:hAnsi="Sylfaen" w:cs="Sylfaen"/>
          <w:lang w:val="ka-GE"/>
        </w:rPr>
      </w:pPr>
      <w:r w:rsidRPr="006A46A9">
        <w:rPr>
          <w:rFonts w:ascii="Sylfaen" w:hAnsi="Sylfaen" w:cs="Sylfaen"/>
          <w:lang w:val="ka-GE"/>
        </w:rPr>
        <w:t>საანგარიშო პერიოდში ქალაქ თბილისში იარაღების ბალისტიკისთვის (ბასეინით), იარაღის თეორიული და პრაქტიკული გამოცდისათვის აშენდა ახალი შენობა, ასევე შენობები ადაპტირდა შშმ პირებისთვის;</w:t>
      </w:r>
    </w:p>
    <w:p w:rsidR="00186D9C" w:rsidRPr="006A46A9" w:rsidRDefault="00186D9C" w:rsidP="00C3739E">
      <w:pPr>
        <w:pStyle w:val="ListParagraph"/>
        <w:numPr>
          <w:ilvl w:val="0"/>
          <w:numId w:val="25"/>
        </w:numPr>
        <w:tabs>
          <w:tab w:val="left" w:pos="450"/>
        </w:tabs>
        <w:spacing w:line="240" w:lineRule="auto"/>
        <w:contextualSpacing/>
        <w:jc w:val="both"/>
        <w:rPr>
          <w:rFonts w:ascii="Sylfaen" w:hAnsi="Sylfaen" w:cs="Sylfaen"/>
          <w:lang w:val="ka-GE"/>
        </w:rPr>
      </w:pPr>
      <w:r w:rsidRPr="006A46A9">
        <w:rPr>
          <w:rFonts w:ascii="Sylfaen" w:hAnsi="Sylfaen" w:cs="Sylfaen"/>
          <w:lang w:val="ka-GE"/>
        </w:rPr>
        <w:t>დასრულდა გორში იარაღების ბალისტიკისთვის, იარაღის თეორიული და პრაქტიკული გამოცდისათვის, ავტოსატრანსპორტო საშუალებების დათვალიერება/ ექსპერტიზისათვის საჭირო შენობების მშენებლობა და არსებულ ცენტრალურ შენობაში მიმდინარე სარემონტო სამუშაოები;</w:t>
      </w:r>
    </w:p>
    <w:p w:rsidR="00186D9C" w:rsidRPr="006A46A9" w:rsidRDefault="00186D9C" w:rsidP="00C3739E">
      <w:pPr>
        <w:pStyle w:val="ListParagraph"/>
        <w:numPr>
          <w:ilvl w:val="0"/>
          <w:numId w:val="25"/>
        </w:numPr>
        <w:tabs>
          <w:tab w:val="left" w:pos="450"/>
        </w:tabs>
        <w:spacing w:line="240" w:lineRule="auto"/>
        <w:contextualSpacing/>
        <w:jc w:val="both"/>
        <w:rPr>
          <w:rFonts w:ascii="Sylfaen" w:hAnsi="Sylfaen" w:cs="Sylfaen"/>
          <w:lang w:val="ka-GE"/>
        </w:rPr>
      </w:pPr>
      <w:r w:rsidRPr="006A46A9">
        <w:rPr>
          <w:rFonts w:ascii="Sylfaen" w:hAnsi="Sylfaen" w:cs="Sylfaen"/>
          <w:lang w:val="ka-GE"/>
        </w:rPr>
        <w:t>საანგარიშო პერიოდში განხორციელდა ქალაქ ზუგდიდში მართვის მოწმობის პრაქტიკული გამოცდის „B” კატეგორიისათვის საჭირო მოედნის რეკონსტრუქცია, ასევე, იარაღების ბალისტიკისთვის, იარაღის პრაქტიკული გამოცდისთვის და მართვის მოწმობის პრაქტიკული გამოცდის მოსაცდელისათვის აშენდა ახალი შენობა;</w:t>
      </w:r>
    </w:p>
    <w:p w:rsidR="00186D9C" w:rsidRPr="006A46A9" w:rsidRDefault="00186D9C" w:rsidP="00C3739E">
      <w:pPr>
        <w:pStyle w:val="ListParagraph"/>
        <w:numPr>
          <w:ilvl w:val="0"/>
          <w:numId w:val="25"/>
        </w:numPr>
        <w:tabs>
          <w:tab w:val="left" w:pos="450"/>
        </w:tabs>
        <w:spacing w:line="240" w:lineRule="auto"/>
        <w:contextualSpacing/>
        <w:jc w:val="both"/>
        <w:rPr>
          <w:rFonts w:ascii="Sylfaen" w:hAnsi="Sylfaen" w:cs="Sylfaen"/>
          <w:lang w:val="ka-GE"/>
        </w:rPr>
      </w:pPr>
      <w:r w:rsidRPr="006A46A9">
        <w:rPr>
          <w:rFonts w:ascii="Sylfaen" w:hAnsi="Sylfaen" w:cs="Sylfaen"/>
          <w:lang w:val="ka-GE"/>
        </w:rPr>
        <w:t>საანგარიშო პერიოდში დაიწყო და მიმდინარეობდა, რუსთავში (სატელეფონო კონსულტაციის სამსახურის განთავსების მიზნით)</w:t>
      </w:r>
      <w:r w:rsidRPr="006A46A9">
        <w:rPr>
          <w:rFonts w:ascii="Sylfaen" w:hAnsi="Sylfaen" w:cs="Sylfaen"/>
        </w:rPr>
        <w:t>,</w:t>
      </w:r>
      <w:r w:rsidRPr="006A46A9">
        <w:rPr>
          <w:rFonts w:ascii="Sylfaen" w:hAnsi="Sylfaen" w:cs="Sylfaen"/>
          <w:lang w:val="ka-GE"/>
        </w:rPr>
        <w:t xml:space="preserve"> სასადილო შენობის სარეკონსტრუქციო სამუშაოები, ასევე, ცენტრალურ შენობაში არქივის მოწყობის, პრაქტიკული გამოცდის მეორე ეტაპისათვის საჭირო სარეგისტრაციო შენობის გაფართოების და გარე ტერიტორიის მოწყობის სამუშაოები;</w:t>
      </w:r>
    </w:p>
    <w:p w:rsidR="00186D9C" w:rsidRPr="006A46A9" w:rsidRDefault="00186D9C" w:rsidP="00C3739E">
      <w:pPr>
        <w:pStyle w:val="ListParagraph"/>
        <w:numPr>
          <w:ilvl w:val="0"/>
          <w:numId w:val="25"/>
        </w:numPr>
        <w:tabs>
          <w:tab w:val="left" w:pos="450"/>
        </w:tabs>
        <w:spacing w:line="240" w:lineRule="auto"/>
        <w:contextualSpacing/>
        <w:jc w:val="both"/>
        <w:rPr>
          <w:rFonts w:ascii="Sylfaen" w:hAnsi="Sylfaen" w:cs="Sylfaen"/>
          <w:lang w:val="ka-GE"/>
        </w:rPr>
      </w:pPr>
      <w:r w:rsidRPr="006A46A9">
        <w:rPr>
          <w:rFonts w:ascii="Sylfaen" w:hAnsi="Sylfaen" w:cs="Sylfaen"/>
          <w:lang w:val="ka-GE"/>
        </w:rPr>
        <w:t>ფოთში იარაღების ბალისტიკისთვის და იარაღის პრაქტიკული გამოცდისათვის აშენდა ახალი შენობა და ასევე C, C1, CE, D, D1, DE კატეგორიების პრაქტიკული გამოცდისათვის მოეწყო ბეტონის მოედანი შესაბამისი მოსაცდელით და ავტოფარეხით;</w:t>
      </w:r>
    </w:p>
    <w:p w:rsidR="00186D9C" w:rsidRPr="006A46A9" w:rsidRDefault="00186D9C" w:rsidP="00C3739E">
      <w:pPr>
        <w:pStyle w:val="ListParagraph"/>
        <w:numPr>
          <w:ilvl w:val="0"/>
          <w:numId w:val="25"/>
        </w:numPr>
        <w:tabs>
          <w:tab w:val="left" w:pos="450"/>
        </w:tabs>
        <w:spacing w:line="240" w:lineRule="auto"/>
        <w:contextualSpacing/>
        <w:jc w:val="both"/>
        <w:rPr>
          <w:rFonts w:ascii="Sylfaen" w:hAnsi="Sylfaen" w:cs="Sylfaen"/>
          <w:lang w:val="ka-GE"/>
        </w:rPr>
      </w:pPr>
      <w:r w:rsidRPr="006A46A9">
        <w:rPr>
          <w:rFonts w:ascii="Sylfaen" w:hAnsi="Sylfaen" w:cs="Sylfaen"/>
          <w:lang w:val="ka-GE"/>
        </w:rPr>
        <w:t>საანგარიშო პერიოდში შესყიდულ იქნა მართვის მოწმობის „B“ კატეგორიის პრაქტიკული გამოცდისათვის საჭირო 45 ერთეული მსუბუქი ავტომანქანა შესაბამისი საგამოცდო სისტემებით და აპარატურით, 2 ერთეული სატვირთო ავტომანქანა პრაქტიკული გამოცდისათვის (“C” - კატეგორია)</w:t>
      </w:r>
      <w:r w:rsidRPr="006A46A9">
        <w:rPr>
          <w:rFonts w:ascii="Sylfaen" w:hAnsi="Sylfaen" w:cs="Sylfaen"/>
        </w:rPr>
        <w:t xml:space="preserve"> </w:t>
      </w:r>
      <w:r w:rsidRPr="006A46A9">
        <w:rPr>
          <w:rFonts w:ascii="Sylfaen" w:hAnsi="Sylfaen" w:cs="Sylfaen"/>
          <w:lang w:val="ka-GE"/>
        </w:rPr>
        <w:t>და 1 ერთეული სამეურნეო დანიშნულების სატვირთო ფურგონი.</w:t>
      </w:r>
    </w:p>
    <w:p w:rsidR="00186D9C" w:rsidRPr="006A46A9" w:rsidRDefault="00186D9C" w:rsidP="00C3739E">
      <w:pPr>
        <w:pStyle w:val="ListParagraph"/>
        <w:numPr>
          <w:ilvl w:val="0"/>
          <w:numId w:val="25"/>
        </w:numPr>
        <w:tabs>
          <w:tab w:val="left" w:pos="450"/>
        </w:tabs>
        <w:spacing w:line="240" w:lineRule="auto"/>
        <w:contextualSpacing/>
        <w:jc w:val="both"/>
        <w:rPr>
          <w:rFonts w:ascii="Sylfaen" w:hAnsi="Sylfaen" w:cs="Sylfaen"/>
          <w:lang w:val="ka-GE"/>
        </w:rPr>
      </w:pPr>
      <w:r w:rsidRPr="006A46A9">
        <w:rPr>
          <w:rFonts w:ascii="Sylfaen" w:hAnsi="Sylfaen" w:cs="Sylfaen"/>
          <w:lang w:val="ka-GE"/>
        </w:rPr>
        <w:lastRenderedPageBreak/>
        <w:t>საანგარიშო პერიოდში შეძენილ იქნა სააგენტოს ოპერატორებისთვის საჭირო ბარ-კოდის წამკითხველი 275 მოწყობილობა, სააგენტოს ექსპერტებისთვის საჭირო სპეციალური ანტივანდალური მობილური ტელეფონები და 50 პლანშეტი, ოპერატორებისთვის საჭირო 150 კომპიუტერი, მართვის მოწმობის თეორიული გამოცდისათვის საჭირო 130 კომპიუტერი და ცხელი ხაზის თანამშრომლებისათვის საჭირო 13 სპეციალური კომპიუტერი, ასევე, სააგენტოს თანამშრომლებისთვის შეძენილ იქნა 13 ერთეული ფერადი პრინტერი;</w:t>
      </w:r>
    </w:p>
    <w:p w:rsidR="00186D9C" w:rsidRPr="006A46A9" w:rsidRDefault="00186D9C" w:rsidP="00C3739E">
      <w:pPr>
        <w:pStyle w:val="ListParagraph"/>
        <w:numPr>
          <w:ilvl w:val="0"/>
          <w:numId w:val="25"/>
        </w:numPr>
        <w:tabs>
          <w:tab w:val="left" w:pos="450"/>
        </w:tabs>
        <w:spacing w:line="240" w:lineRule="auto"/>
        <w:contextualSpacing/>
        <w:jc w:val="both"/>
        <w:rPr>
          <w:rFonts w:ascii="Sylfaen" w:hAnsi="Sylfaen" w:cs="Sylfaen"/>
          <w:lang w:val="ka-GE"/>
        </w:rPr>
      </w:pPr>
      <w:r w:rsidRPr="006A46A9">
        <w:rPr>
          <w:rFonts w:ascii="Sylfaen" w:hAnsi="Sylfaen" w:cs="Sylfaen"/>
          <w:lang w:val="ka-GE"/>
        </w:rPr>
        <w:t>განხორციელდა სახელმწიფო სანომრე ნიშნების საბეჭდი 3 ერთეული დანადგარის (ჰიდრავლიკური წნეხი და თერმომტვიფრავი დანადგარი) და საერთაშორისო მართვის მოწმობის დამამზადებელი 6 ერთეული თერმო წნეხის შესყიდვა;</w:t>
      </w:r>
    </w:p>
    <w:p w:rsidR="00186D9C" w:rsidRPr="006A46A9" w:rsidRDefault="00186D9C" w:rsidP="00C3739E">
      <w:pPr>
        <w:pStyle w:val="ListParagraph"/>
        <w:numPr>
          <w:ilvl w:val="0"/>
          <w:numId w:val="25"/>
        </w:numPr>
        <w:tabs>
          <w:tab w:val="left" w:pos="450"/>
        </w:tabs>
        <w:spacing w:line="240" w:lineRule="auto"/>
        <w:contextualSpacing/>
        <w:jc w:val="both"/>
        <w:rPr>
          <w:rFonts w:ascii="Sylfaen" w:hAnsi="Sylfaen" w:cs="Sylfaen"/>
          <w:lang w:val="ka-GE"/>
        </w:rPr>
      </w:pPr>
      <w:r w:rsidRPr="006A46A9">
        <w:rPr>
          <w:rFonts w:ascii="Sylfaen" w:hAnsi="Sylfaen" w:cs="Sylfaen"/>
          <w:lang w:val="ka-GE"/>
        </w:rPr>
        <w:t>პრაქტიკული გამოცდის თანამშრომლების შემოწმებისთვის შეძენილ იქნა 9 ერთეული ალკომეტრი;</w:t>
      </w:r>
    </w:p>
    <w:p w:rsidR="00186D9C" w:rsidRPr="006A46A9" w:rsidRDefault="00186D9C" w:rsidP="00C3739E">
      <w:pPr>
        <w:pStyle w:val="ListParagraph"/>
        <w:numPr>
          <w:ilvl w:val="0"/>
          <w:numId w:val="25"/>
        </w:numPr>
        <w:tabs>
          <w:tab w:val="left" w:pos="450"/>
        </w:tabs>
        <w:spacing w:line="240" w:lineRule="auto"/>
        <w:contextualSpacing/>
        <w:jc w:val="both"/>
        <w:rPr>
          <w:rFonts w:ascii="Sylfaen" w:hAnsi="Sylfaen" w:cs="Sylfaen"/>
          <w:lang w:val="ka-GE"/>
        </w:rPr>
      </w:pPr>
      <w:r w:rsidRPr="006A46A9">
        <w:rPr>
          <w:rFonts w:ascii="Sylfaen" w:hAnsi="Sylfaen" w:cs="Sylfaen"/>
          <w:lang w:val="ka-GE"/>
        </w:rPr>
        <w:t>იარაღის კანონის ცვლილებასთან დაკავშირებით (რომელიც ამოქმედდა 2023 წლის 1 აგვისტოს) შეძენილ იქნა სპეციალური მაგიდები, კამერები, სახაზავები, ტყვიის დასაშლელი მოწყობილობები, ტყვიის შესანახი ქაღალდის ყუთები;</w:t>
      </w:r>
    </w:p>
    <w:p w:rsidR="00186D9C" w:rsidRPr="006A46A9" w:rsidRDefault="00186D9C" w:rsidP="00C3739E">
      <w:pPr>
        <w:pStyle w:val="ListParagraph"/>
        <w:numPr>
          <w:ilvl w:val="0"/>
          <w:numId w:val="25"/>
        </w:numPr>
        <w:tabs>
          <w:tab w:val="left" w:pos="450"/>
        </w:tabs>
        <w:spacing w:line="240" w:lineRule="auto"/>
        <w:contextualSpacing/>
        <w:jc w:val="both"/>
        <w:rPr>
          <w:rFonts w:ascii="Sylfaen" w:hAnsi="Sylfaen" w:cs="Sylfaen"/>
          <w:lang w:val="ka-GE"/>
        </w:rPr>
      </w:pPr>
      <w:r w:rsidRPr="006A46A9">
        <w:rPr>
          <w:rFonts w:ascii="Sylfaen" w:hAnsi="Sylfaen" w:cs="Sylfaen"/>
          <w:lang w:val="ka-GE"/>
        </w:rPr>
        <w:t>ქალაქ რუსთავში დამონტაჟდა საგამოცდო მანქანებისათვის საჭირო სამრეცხაო დანადგარები;</w:t>
      </w:r>
    </w:p>
    <w:p w:rsidR="00186D9C" w:rsidRPr="006A46A9" w:rsidRDefault="00186D9C" w:rsidP="00C3739E">
      <w:pPr>
        <w:pStyle w:val="ListParagraph"/>
        <w:numPr>
          <w:ilvl w:val="0"/>
          <w:numId w:val="25"/>
        </w:numPr>
        <w:tabs>
          <w:tab w:val="left" w:pos="450"/>
        </w:tabs>
        <w:spacing w:line="240" w:lineRule="auto"/>
        <w:contextualSpacing/>
        <w:jc w:val="both"/>
        <w:rPr>
          <w:rFonts w:ascii="Sylfaen" w:hAnsi="Sylfaen" w:cs="Sylfaen"/>
          <w:lang w:val="ka-GE"/>
        </w:rPr>
      </w:pPr>
      <w:r w:rsidRPr="006A46A9">
        <w:rPr>
          <w:rFonts w:ascii="Sylfaen" w:hAnsi="Sylfaen" w:cs="Sylfaen"/>
          <w:lang w:val="ka-GE"/>
        </w:rPr>
        <w:t>შეძენილ იქნა სახელმწიფო სანომრე ნიშნების დასამზადებელი ალუმინის  700 000 ცალი ფირფიტა;</w:t>
      </w:r>
    </w:p>
    <w:p w:rsidR="00186D9C" w:rsidRPr="006A46A9" w:rsidRDefault="00186D9C" w:rsidP="00C3739E">
      <w:pPr>
        <w:pStyle w:val="ListParagraph"/>
        <w:numPr>
          <w:ilvl w:val="0"/>
          <w:numId w:val="25"/>
        </w:numPr>
        <w:tabs>
          <w:tab w:val="left" w:pos="450"/>
        </w:tabs>
        <w:spacing w:line="240" w:lineRule="auto"/>
        <w:contextualSpacing/>
        <w:jc w:val="both"/>
        <w:rPr>
          <w:rFonts w:ascii="Sylfaen" w:hAnsi="Sylfaen" w:cs="Sylfaen"/>
          <w:lang w:val="ka-GE"/>
        </w:rPr>
      </w:pPr>
      <w:r w:rsidRPr="006A46A9">
        <w:rPr>
          <w:rFonts w:ascii="Sylfaen" w:hAnsi="Sylfaen" w:cs="Sylfaen"/>
          <w:lang w:val="ka-GE"/>
        </w:rPr>
        <w:t>საანგარიშო პერიოდში შესყიდულ იქნა სააგენტოს თანამშრომლებისათვის საჭირო უნიფორმა და ავეჯი;</w:t>
      </w:r>
    </w:p>
    <w:p w:rsidR="00186D9C" w:rsidRPr="006A46A9" w:rsidRDefault="00186D9C" w:rsidP="00C3739E">
      <w:pPr>
        <w:pStyle w:val="ListParagraph"/>
        <w:numPr>
          <w:ilvl w:val="0"/>
          <w:numId w:val="25"/>
        </w:numPr>
        <w:tabs>
          <w:tab w:val="left" w:pos="450"/>
        </w:tabs>
        <w:spacing w:line="240" w:lineRule="auto"/>
        <w:contextualSpacing/>
        <w:jc w:val="both"/>
        <w:rPr>
          <w:rFonts w:ascii="Sylfaen" w:hAnsi="Sylfaen" w:cs="Sylfaen"/>
          <w:lang w:val="ka-GE"/>
        </w:rPr>
      </w:pPr>
      <w:r w:rsidRPr="006A46A9">
        <w:rPr>
          <w:rFonts w:ascii="Sylfaen" w:hAnsi="Sylfaen" w:cs="Sylfaen"/>
          <w:lang w:val="ka-GE"/>
        </w:rPr>
        <w:t>საანგარიშო პერიოდში შეძენილია ოპტიკური ქსელის მოწყობილობები შესაბამისი ლიცენზიებით და ქსელურ ინფრასტრუქტურაში არსებული კომუტატორების და მარშუტიზატორების მწარმოებლის მხარდაჭერა/ლიცენზიების გაგრძელება;</w:t>
      </w:r>
    </w:p>
    <w:p w:rsidR="00186D9C" w:rsidRPr="006A46A9" w:rsidRDefault="00186D9C" w:rsidP="00C3739E">
      <w:pPr>
        <w:pStyle w:val="ListParagraph"/>
        <w:numPr>
          <w:ilvl w:val="0"/>
          <w:numId w:val="25"/>
        </w:numPr>
        <w:tabs>
          <w:tab w:val="left" w:pos="450"/>
        </w:tabs>
        <w:spacing w:line="240" w:lineRule="auto"/>
        <w:contextualSpacing/>
        <w:jc w:val="both"/>
        <w:rPr>
          <w:rFonts w:ascii="Sylfaen" w:hAnsi="Sylfaen" w:cs="Sylfaen"/>
          <w:lang w:val="ka-GE"/>
        </w:rPr>
      </w:pPr>
      <w:r w:rsidRPr="006A46A9">
        <w:rPr>
          <w:rFonts w:ascii="Sylfaen" w:hAnsi="Sylfaen" w:cs="Sylfaen"/>
          <w:lang w:val="ka-GE"/>
        </w:rPr>
        <w:t>შესყიდული და განახლებული იქნა სააგენტოს სერვერული ქსელური ინფრასტრუქტურა;</w:t>
      </w:r>
    </w:p>
    <w:p w:rsidR="00186D9C" w:rsidRPr="006A46A9" w:rsidRDefault="00186D9C" w:rsidP="00C3739E">
      <w:pPr>
        <w:pStyle w:val="ListParagraph"/>
        <w:numPr>
          <w:ilvl w:val="0"/>
          <w:numId w:val="25"/>
        </w:numPr>
        <w:tabs>
          <w:tab w:val="left" w:pos="450"/>
        </w:tabs>
        <w:spacing w:line="240" w:lineRule="auto"/>
        <w:contextualSpacing/>
        <w:jc w:val="both"/>
        <w:rPr>
          <w:rFonts w:ascii="Sylfaen" w:hAnsi="Sylfaen" w:cs="Sylfaen"/>
          <w:lang w:val="ka-GE"/>
        </w:rPr>
      </w:pPr>
      <w:r w:rsidRPr="006A46A9">
        <w:rPr>
          <w:rFonts w:ascii="Sylfaen" w:hAnsi="Sylfaen" w:cs="Sylfaen"/>
          <w:lang w:val="ka-GE"/>
        </w:rPr>
        <w:t>განხორციელდა შინაგან საქმეთა სამინისტროსათვის საჭირო საწვავების შესყიდვა;</w:t>
      </w:r>
    </w:p>
    <w:p w:rsidR="00186D9C" w:rsidRPr="006A46A9" w:rsidRDefault="00186D9C" w:rsidP="00C3739E">
      <w:pPr>
        <w:pStyle w:val="ListParagraph"/>
        <w:numPr>
          <w:ilvl w:val="0"/>
          <w:numId w:val="25"/>
        </w:numPr>
        <w:tabs>
          <w:tab w:val="left" w:pos="450"/>
        </w:tabs>
        <w:spacing w:line="240" w:lineRule="auto"/>
        <w:contextualSpacing/>
        <w:jc w:val="both"/>
        <w:rPr>
          <w:rFonts w:ascii="Sylfaen" w:hAnsi="Sylfaen" w:cs="Sylfaen"/>
          <w:lang w:val="ka-GE"/>
        </w:rPr>
      </w:pPr>
      <w:r w:rsidRPr="006A46A9">
        <w:rPr>
          <w:rFonts w:ascii="Sylfaen" w:hAnsi="Sylfaen" w:cs="Sylfaen"/>
          <w:lang w:val="ka-GE"/>
        </w:rPr>
        <w:t xml:space="preserve">შეძენილ იქნა შინაგან საქმეთა  სამინისტროსთვის საჭირო 500 ერთეული კომპიუტერი </w:t>
      </w:r>
      <w:r w:rsidRPr="006A46A9">
        <w:rPr>
          <w:rFonts w:ascii="Sylfaen" w:hAnsi="Sylfaen" w:cs="Sylfaen"/>
          <w:color w:val="000000"/>
          <w:lang w:val="ka-GE"/>
        </w:rPr>
        <w:t>და სხვადასხვა სახის ავტომანქანები;</w:t>
      </w:r>
    </w:p>
    <w:p w:rsidR="00186D9C" w:rsidRPr="006A46A9" w:rsidRDefault="00186D9C" w:rsidP="00C3739E">
      <w:pPr>
        <w:pStyle w:val="ListParagraph"/>
        <w:numPr>
          <w:ilvl w:val="0"/>
          <w:numId w:val="25"/>
        </w:numPr>
        <w:tabs>
          <w:tab w:val="left" w:pos="450"/>
        </w:tabs>
        <w:spacing w:line="240" w:lineRule="auto"/>
        <w:contextualSpacing/>
        <w:jc w:val="both"/>
        <w:rPr>
          <w:rFonts w:ascii="Sylfaen" w:hAnsi="Sylfaen" w:cs="Sylfaen"/>
          <w:lang w:val="ka-GE"/>
        </w:rPr>
      </w:pPr>
      <w:r w:rsidRPr="006A46A9">
        <w:rPr>
          <w:rFonts w:ascii="Sylfaen" w:hAnsi="Sylfaen" w:cs="Sylfaen"/>
          <w:lang w:val="ka-GE"/>
        </w:rPr>
        <w:t>თანხები გადაეცა შინაგან საქმეთა სამინისტროს სსიპ საზოგადოებრივი უსაფრთხოების მართვის ცენტრი - ,,112“-ს და სსიპ - სახელმწიფო რეზერვებისა და სამოქალაქო უსაფრთხოების სერვისების სააგენტოს.</w:t>
      </w:r>
    </w:p>
    <w:p w:rsidR="00186D9C" w:rsidRPr="006A46A9" w:rsidRDefault="00186D9C" w:rsidP="00C3739E">
      <w:pPr>
        <w:pStyle w:val="ListParagraph"/>
        <w:numPr>
          <w:ilvl w:val="0"/>
          <w:numId w:val="25"/>
        </w:numPr>
        <w:tabs>
          <w:tab w:val="left" w:pos="450"/>
        </w:tabs>
        <w:spacing w:line="240" w:lineRule="auto"/>
        <w:contextualSpacing/>
        <w:jc w:val="both"/>
        <w:rPr>
          <w:rFonts w:ascii="Sylfaen" w:hAnsi="Sylfaen" w:cs="Sylfaen"/>
          <w:lang w:val="ka-GE"/>
        </w:rPr>
      </w:pPr>
      <w:r w:rsidRPr="006A46A9">
        <w:rPr>
          <w:rFonts w:ascii="Sylfaen" w:hAnsi="Sylfaen" w:cs="Sylfaen"/>
          <w:lang w:val="ka-GE"/>
        </w:rPr>
        <w:t xml:space="preserve">დაიწყო და მიმდინარეობდა საინფორმაციო კამპანია სააგენტოს ფეისბუქის ოფიციალურ გვერდზე, </w:t>
      </w:r>
      <w:r w:rsidRPr="006A46A9">
        <w:rPr>
          <w:rFonts w:ascii="Sylfaen" w:hAnsi="Sylfaen" w:cs="Sylfaen"/>
        </w:rPr>
        <w:t>(</w:t>
      </w:r>
      <w:r w:rsidRPr="006A46A9">
        <w:rPr>
          <w:rFonts w:ascii="Sylfaen" w:eastAsiaTheme="minorHAnsi" w:hAnsi="Sylfaen" w:cs="Segoe UI Historic"/>
          <w:color w:val="050505"/>
          <w:shd w:val="clear" w:color="auto" w:fill="FFFFFF"/>
          <w:lang w:val="ka-GE"/>
        </w:rPr>
        <w:t>ასევე ვებგვერდზე</w:t>
      </w:r>
      <w:r w:rsidRPr="006A46A9">
        <w:rPr>
          <w:rFonts w:ascii="Sylfaen" w:eastAsiaTheme="minorHAnsi" w:hAnsi="Sylfaen" w:cs="Segoe UI Historic"/>
          <w:color w:val="050505"/>
          <w:shd w:val="clear" w:color="auto" w:fill="FFFFFF"/>
        </w:rPr>
        <w:t>)</w:t>
      </w:r>
      <w:r w:rsidRPr="006A46A9">
        <w:rPr>
          <w:rFonts w:ascii="Sylfaen" w:eastAsiaTheme="minorHAnsi" w:hAnsi="Sylfaen" w:cs="Segoe UI Historic"/>
          <w:color w:val="050505"/>
          <w:shd w:val="clear" w:color="auto" w:fill="FFFFFF"/>
          <w:lang w:val="ka-GE"/>
        </w:rPr>
        <w:t xml:space="preserve">, </w:t>
      </w:r>
      <w:r w:rsidRPr="006A46A9">
        <w:rPr>
          <w:rFonts w:ascii="Sylfaen" w:hAnsi="Sylfaen" w:cs="Sylfaen"/>
          <w:lang w:val="ka-GE"/>
        </w:rPr>
        <w:t>რომლის ფარგლებშიც გამოქვეყნდა მოქალაქეებისთვის საინტერესო/საჭირო ინფორმაცია სააგენტოს სერვისების შესახებ (სულ 50-მდე ბანერი).</w:t>
      </w:r>
    </w:p>
    <w:p w:rsidR="00186D9C" w:rsidRPr="006A46A9" w:rsidRDefault="00186D9C" w:rsidP="00C3739E">
      <w:pPr>
        <w:pStyle w:val="ListParagraph"/>
        <w:numPr>
          <w:ilvl w:val="0"/>
          <w:numId w:val="25"/>
        </w:numPr>
        <w:tabs>
          <w:tab w:val="left" w:pos="450"/>
        </w:tabs>
        <w:spacing w:line="240" w:lineRule="auto"/>
        <w:contextualSpacing/>
        <w:jc w:val="both"/>
        <w:rPr>
          <w:rFonts w:ascii="Sylfaen" w:hAnsi="Sylfaen" w:cs="Sylfaen"/>
          <w:lang w:val="ka-GE"/>
        </w:rPr>
      </w:pPr>
      <w:r w:rsidRPr="006A46A9">
        <w:rPr>
          <w:rFonts w:ascii="Sylfaen" w:hAnsi="Sylfaen" w:cs="Sylfaen"/>
          <w:lang w:val="ka-GE"/>
        </w:rPr>
        <w:t>მომსახურების სააგენტოში დანერგილი სიახლეების გასაშუქებლად საანგარიშო პერიოდში გავიდა სულ - 22 სატელევიზიო/რადიო ეთერი. ასევე, სიახლეები გავრცელდა სხვადასხვა საინფორმაციო სააგენტოში (1-ლი სექტემბრიდან შესულ ცვლილებებთან დაკავშირებით (C, C1, D, D1 კატეგორიების/ქვეკატეგორიების მისაღები პრაქტიკული გამოცდის მეორე ეტაპის დამატება) ინფორმაცია გამოქვეყნდა 50-ზე მეტ საინფორმაციო სააგენტოში.</w:t>
      </w:r>
    </w:p>
    <w:p w:rsidR="00186D9C" w:rsidRPr="006A46A9" w:rsidRDefault="00186D9C" w:rsidP="00C3739E">
      <w:pPr>
        <w:pStyle w:val="ListParagraph"/>
        <w:numPr>
          <w:ilvl w:val="0"/>
          <w:numId w:val="25"/>
        </w:numPr>
        <w:tabs>
          <w:tab w:val="left" w:pos="450"/>
        </w:tabs>
        <w:spacing w:line="240" w:lineRule="auto"/>
        <w:contextualSpacing/>
        <w:jc w:val="both"/>
        <w:rPr>
          <w:rFonts w:ascii="Sylfaen" w:hAnsi="Sylfaen" w:cs="Sylfaen"/>
          <w:color w:val="000000" w:themeColor="text1"/>
          <w:lang w:val="ka-GE"/>
        </w:rPr>
      </w:pPr>
      <w:r w:rsidRPr="006A46A9">
        <w:rPr>
          <w:rFonts w:ascii="Sylfaen" w:hAnsi="Sylfaen" w:cs="Sylfaen"/>
          <w:color w:val="000000" w:themeColor="text1"/>
          <w:lang w:val="ka-GE"/>
        </w:rPr>
        <w:t>შემუშავდა სააგენტოს სერვისების ცალკეული კატეგორიების/ქვეკატეგორიების მიხედვით გაცემული ინფორმაციის საფუძველზე მოქალაქეთა მომართვიანობის სტატისტიკის წარმოების მეთოდი.</w:t>
      </w:r>
    </w:p>
    <w:p w:rsidR="00186D9C" w:rsidRPr="006A46A9" w:rsidRDefault="00186D9C" w:rsidP="00C3739E">
      <w:pPr>
        <w:pStyle w:val="ListParagraph"/>
        <w:numPr>
          <w:ilvl w:val="0"/>
          <w:numId w:val="25"/>
        </w:numPr>
        <w:tabs>
          <w:tab w:val="left" w:pos="450"/>
        </w:tabs>
        <w:spacing w:line="240" w:lineRule="auto"/>
        <w:contextualSpacing/>
        <w:jc w:val="both"/>
        <w:rPr>
          <w:rFonts w:ascii="Sylfaen" w:hAnsi="Sylfaen" w:cs="Sylfaen"/>
          <w:color w:val="000000" w:themeColor="text1"/>
          <w:lang w:val="ka-GE"/>
        </w:rPr>
      </w:pPr>
      <w:r w:rsidRPr="006A46A9">
        <w:rPr>
          <w:rFonts w:ascii="Sylfaen" w:hAnsi="Sylfaen" w:cs="Sylfaen"/>
          <w:color w:val="000000" w:themeColor="text1"/>
          <w:lang w:val="ka-GE"/>
        </w:rPr>
        <w:t>შეიცვალა და განახლდა საცნობარო პროგრამული უზრუნველყოფა, რომლის საშუალებით ცნობების გაცემა გახდა შესაძლებელი ელექტრონულად კვალიფიციური შტამპის გამოყენებით;</w:t>
      </w:r>
    </w:p>
    <w:p w:rsidR="00186D9C" w:rsidRPr="006A46A9" w:rsidRDefault="00186D9C" w:rsidP="00C3739E">
      <w:pPr>
        <w:pStyle w:val="ListParagraph"/>
        <w:numPr>
          <w:ilvl w:val="0"/>
          <w:numId w:val="25"/>
        </w:numPr>
        <w:tabs>
          <w:tab w:val="left" w:pos="450"/>
        </w:tabs>
        <w:spacing w:line="240" w:lineRule="auto"/>
        <w:contextualSpacing/>
        <w:jc w:val="both"/>
        <w:rPr>
          <w:rFonts w:ascii="Sylfaen" w:hAnsi="Sylfaen" w:cs="Sylfaen"/>
          <w:lang w:val="ka-GE"/>
        </w:rPr>
      </w:pPr>
      <w:r w:rsidRPr="006A46A9">
        <w:rPr>
          <w:rFonts w:ascii="Sylfaen" w:hAnsi="Sylfaen" w:cs="Sylfaen"/>
          <w:lang w:val="ka-GE"/>
        </w:rPr>
        <w:lastRenderedPageBreak/>
        <w:t>შეიცვალა და განახლდა იარაღების პროგრამა, რომელიც შესაბამისობაში მოვიდა ახალ კანონმდებლობასთან, შეიცვალა და განახლდა გირავნობის პროგრამული უზრუნველყოფა რომლის საშუალებით გირავნობის აღრიცხვა და ასევე ხელშეკრულებები გახდა ელექტრონული.</w:t>
      </w:r>
    </w:p>
    <w:p w:rsidR="00186D9C" w:rsidRPr="006A46A9" w:rsidRDefault="00186D9C" w:rsidP="00C3739E">
      <w:pPr>
        <w:pStyle w:val="ListParagraph"/>
        <w:numPr>
          <w:ilvl w:val="0"/>
          <w:numId w:val="25"/>
        </w:numPr>
        <w:tabs>
          <w:tab w:val="left" w:pos="450"/>
        </w:tabs>
        <w:spacing w:line="240" w:lineRule="auto"/>
        <w:contextualSpacing/>
        <w:jc w:val="both"/>
        <w:rPr>
          <w:rFonts w:ascii="Sylfaen" w:hAnsi="Sylfaen" w:cs="Sylfaen"/>
          <w:lang w:val="ka-GE"/>
        </w:rPr>
      </w:pPr>
      <w:r w:rsidRPr="006A46A9">
        <w:rPr>
          <w:rFonts w:ascii="Sylfaen" w:hAnsi="Sylfaen" w:cs="Sylfaen"/>
          <w:lang w:val="ka-GE"/>
        </w:rPr>
        <w:t>განახლდა და დაემატა  C, D, C1</w:t>
      </w:r>
      <w:r w:rsidRPr="006A46A9">
        <w:rPr>
          <w:rFonts w:ascii="Sylfaen" w:hAnsi="Sylfaen" w:cs="Sylfaen"/>
        </w:rPr>
        <w:t xml:space="preserve"> </w:t>
      </w:r>
      <w:r w:rsidRPr="006A46A9">
        <w:rPr>
          <w:rFonts w:ascii="Sylfaen" w:hAnsi="Sylfaen" w:cs="Sylfaen"/>
          <w:lang w:val="ka-GE"/>
        </w:rPr>
        <w:t>და D1 პრაქტიკული გამოცდების სატრანსპორტო საშუალებების აღჭურვა და ასევე მათი პროგრამული უზრუნველყოფა, რომლის საშუალებითაც ტარდება გამოცდები რეალურ ქუჩებზე.</w:t>
      </w:r>
    </w:p>
    <w:p w:rsidR="00186D9C" w:rsidRPr="006A46A9" w:rsidRDefault="00186D9C" w:rsidP="00C3739E">
      <w:pPr>
        <w:pStyle w:val="ListParagraph"/>
        <w:numPr>
          <w:ilvl w:val="0"/>
          <w:numId w:val="25"/>
        </w:numPr>
        <w:tabs>
          <w:tab w:val="left" w:pos="450"/>
        </w:tabs>
        <w:spacing w:line="240" w:lineRule="auto"/>
        <w:contextualSpacing/>
        <w:jc w:val="both"/>
        <w:rPr>
          <w:rFonts w:ascii="Sylfaen" w:hAnsi="Sylfaen" w:cs="Sylfaen"/>
          <w:lang w:val="ka-GE"/>
        </w:rPr>
      </w:pPr>
      <w:r w:rsidRPr="006A46A9">
        <w:rPr>
          <w:rFonts w:ascii="Sylfaen" w:hAnsi="Sylfaen" w:cs="Sylfaen"/>
          <w:lang w:val="ka-GE"/>
        </w:rPr>
        <w:t>სააგენტოს რუსთავის დეპარტამენტში და თელავის რეგიონალურ სამსახურში დაემატა ახალი უსადენო ქსელის მოწყობილობები.</w:t>
      </w:r>
    </w:p>
    <w:p w:rsidR="00186D9C" w:rsidRPr="006A46A9" w:rsidRDefault="00186D9C" w:rsidP="00C3739E">
      <w:pPr>
        <w:pStyle w:val="ListParagraph"/>
        <w:numPr>
          <w:ilvl w:val="0"/>
          <w:numId w:val="25"/>
        </w:numPr>
        <w:tabs>
          <w:tab w:val="left" w:pos="450"/>
        </w:tabs>
        <w:spacing w:line="240" w:lineRule="auto"/>
        <w:contextualSpacing/>
        <w:jc w:val="both"/>
        <w:rPr>
          <w:rFonts w:ascii="Sylfaen" w:hAnsi="Sylfaen" w:cs="Sylfaen"/>
          <w:lang w:val="ka-GE"/>
        </w:rPr>
      </w:pPr>
      <w:r w:rsidRPr="006A46A9">
        <w:rPr>
          <w:rFonts w:ascii="Sylfaen" w:hAnsi="Sylfaen" w:cs="Sylfaen"/>
          <w:lang w:val="ka-GE"/>
        </w:rPr>
        <w:t>მომსახურების სააგენტოს რუსთავის დეპარტამენტში, თბილისის სამმართველოში და ზუგდიდის, გორის, თელავის რეგიონალურ სამსახურებში მომზადდა ახალი შენობებისთვის კომპიუტერული ქსელის მოწყობის პროექტები და მოხდა მათი გამართვა.</w:t>
      </w:r>
    </w:p>
    <w:p w:rsidR="00186D9C" w:rsidRPr="006A46A9" w:rsidRDefault="00186D9C" w:rsidP="00C3739E">
      <w:pPr>
        <w:pStyle w:val="ListParagraph"/>
        <w:numPr>
          <w:ilvl w:val="0"/>
          <w:numId w:val="25"/>
        </w:numPr>
        <w:tabs>
          <w:tab w:val="left" w:pos="450"/>
        </w:tabs>
        <w:spacing w:line="240" w:lineRule="auto"/>
        <w:contextualSpacing/>
        <w:jc w:val="both"/>
        <w:rPr>
          <w:rFonts w:ascii="Sylfaen" w:hAnsi="Sylfaen" w:cs="Sylfaen"/>
          <w:lang w:val="ka-GE"/>
        </w:rPr>
      </w:pPr>
      <w:r w:rsidRPr="006A46A9">
        <w:rPr>
          <w:rFonts w:ascii="Sylfaen" w:hAnsi="Sylfaen" w:cs="Sylfaen"/>
          <w:lang w:val="ka-GE"/>
        </w:rPr>
        <w:t>მომსახურების სააგენტოში დაინერგა სატრანსპორტო საშუალებების რეგისტრაციის და სხვა ოპერაციების აღრიცხვის ახალი  პროგრამული უზრუნველყოფა “AMS” –ი.</w:t>
      </w:r>
    </w:p>
    <w:p w:rsidR="00186D9C" w:rsidRPr="006A46A9" w:rsidRDefault="00186D9C"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დაგეგმილი საბოლოო შედეგები</w:t>
      </w:r>
    </w:p>
    <w:p w:rsidR="00186D9C" w:rsidRPr="006A46A9" w:rsidRDefault="00186D9C" w:rsidP="00C3739E">
      <w:pPr>
        <w:pStyle w:val="ListParagraph"/>
        <w:numPr>
          <w:ilvl w:val="0"/>
          <w:numId w:val="15"/>
        </w:numPr>
        <w:tabs>
          <w:tab w:val="left" w:pos="900"/>
        </w:tabs>
        <w:spacing w:line="240" w:lineRule="auto"/>
        <w:ind w:left="720"/>
        <w:contextualSpacing/>
        <w:jc w:val="both"/>
        <w:rPr>
          <w:rFonts w:ascii="Sylfaen" w:hAnsi="Sylfaen" w:cs="Sylfaen"/>
        </w:rPr>
      </w:pPr>
      <w:r w:rsidRPr="006A46A9">
        <w:rPr>
          <w:rFonts w:ascii="Sylfaen" w:hAnsi="Sylfaen" w:cs="Sylfaen"/>
        </w:rPr>
        <w:t>გაუმჯობესებული, მოქნილი და მეტად ხელმისაწვდომი მომსახურება;</w:t>
      </w:r>
    </w:p>
    <w:p w:rsidR="00186D9C" w:rsidRPr="006A46A9" w:rsidRDefault="00186D9C" w:rsidP="00C3739E">
      <w:pPr>
        <w:pStyle w:val="ListParagraph"/>
        <w:numPr>
          <w:ilvl w:val="0"/>
          <w:numId w:val="15"/>
        </w:numPr>
        <w:tabs>
          <w:tab w:val="left" w:pos="900"/>
        </w:tabs>
        <w:spacing w:line="240" w:lineRule="auto"/>
        <w:ind w:left="720"/>
        <w:contextualSpacing/>
        <w:jc w:val="both"/>
        <w:rPr>
          <w:rFonts w:ascii="Sylfaen" w:hAnsi="Sylfaen" w:cs="Sylfaen"/>
        </w:rPr>
      </w:pPr>
      <w:r w:rsidRPr="006A46A9">
        <w:rPr>
          <w:rFonts w:ascii="Sylfaen" w:hAnsi="Sylfaen" w:cs="Sylfaen"/>
        </w:rPr>
        <w:t>განახლებული საგამოცდო ავტოპარკი;</w:t>
      </w:r>
    </w:p>
    <w:p w:rsidR="00186D9C" w:rsidRPr="006A46A9" w:rsidRDefault="00186D9C" w:rsidP="00C3739E">
      <w:pPr>
        <w:pStyle w:val="ListParagraph"/>
        <w:numPr>
          <w:ilvl w:val="0"/>
          <w:numId w:val="15"/>
        </w:numPr>
        <w:tabs>
          <w:tab w:val="left" w:pos="900"/>
        </w:tabs>
        <w:spacing w:line="240" w:lineRule="auto"/>
        <w:ind w:left="720"/>
        <w:contextualSpacing/>
        <w:jc w:val="both"/>
        <w:rPr>
          <w:rFonts w:ascii="Sylfaen" w:hAnsi="Sylfaen" w:cs="Sylfaen"/>
        </w:rPr>
      </w:pPr>
      <w:r w:rsidRPr="006A46A9">
        <w:rPr>
          <w:rFonts w:ascii="Sylfaen" w:hAnsi="Sylfaen" w:cs="Sylfaen"/>
        </w:rPr>
        <w:t>რეაბილიტირებული სააგენტოს ინფრასტრუქტურა;</w:t>
      </w:r>
    </w:p>
    <w:p w:rsidR="00186D9C" w:rsidRPr="006A46A9" w:rsidRDefault="00186D9C" w:rsidP="00C3739E">
      <w:pPr>
        <w:pStyle w:val="ListParagraph"/>
        <w:numPr>
          <w:ilvl w:val="0"/>
          <w:numId w:val="15"/>
        </w:numPr>
        <w:tabs>
          <w:tab w:val="left" w:pos="900"/>
        </w:tabs>
        <w:spacing w:line="240" w:lineRule="auto"/>
        <w:ind w:left="720"/>
        <w:contextualSpacing/>
        <w:jc w:val="both"/>
        <w:rPr>
          <w:rFonts w:ascii="Sylfaen" w:hAnsi="Sylfaen" w:cs="Sylfaen"/>
        </w:rPr>
      </w:pPr>
      <w:r w:rsidRPr="006A46A9">
        <w:rPr>
          <w:rFonts w:ascii="Sylfaen" w:hAnsi="Sylfaen" w:cs="Sylfaen"/>
        </w:rPr>
        <w:t>სააგენტოს კიბერ უსაფრთხოების შესაბამისი დონის უზრუნველყოფა.</w:t>
      </w:r>
    </w:p>
    <w:p w:rsidR="00186D9C" w:rsidRPr="006A46A9" w:rsidRDefault="00186D9C"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 xml:space="preserve"> მიღწეული საბოლოო შედეგები</w:t>
      </w:r>
    </w:p>
    <w:p w:rsidR="00186D9C" w:rsidRPr="006A46A9" w:rsidRDefault="00186D9C" w:rsidP="00C3739E">
      <w:pPr>
        <w:pStyle w:val="ListParagraph"/>
        <w:numPr>
          <w:ilvl w:val="0"/>
          <w:numId w:val="15"/>
        </w:numPr>
        <w:tabs>
          <w:tab w:val="left" w:pos="900"/>
        </w:tabs>
        <w:spacing w:line="240" w:lineRule="auto"/>
        <w:ind w:left="720"/>
        <w:contextualSpacing/>
        <w:jc w:val="both"/>
        <w:rPr>
          <w:rFonts w:ascii="Sylfaen" w:hAnsi="Sylfaen" w:cs="Sylfaen"/>
        </w:rPr>
      </w:pPr>
      <w:r w:rsidRPr="006A46A9">
        <w:rPr>
          <w:rFonts w:ascii="Sylfaen" w:hAnsi="Sylfaen" w:cs="Sylfaen"/>
        </w:rPr>
        <w:t>სააგენტოს მიერ გაწეული მომსახურება გაუმჯობესებული, მოქნილი და მეტად ხელმისაწვდომია;</w:t>
      </w:r>
    </w:p>
    <w:p w:rsidR="00186D9C" w:rsidRPr="006A46A9" w:rsidRDefault="00186D9C" w:rsidP="00C3739E">
      <w:pPr>
        <w:pStyle w:val="ListParagraph"/>
        <w:numPr>
          <w:ilvl w:val="0"/>
          <w:numId w:val="15"/>
        </w:numPr>
        <w:tabs>
          <w:tab w:val="left" w:pos="900"/>
        </w:tabs>
        <w:spacing w:line="240" w:lineRule="auto"/>
        <w:ind w:left="720"/>
        <w:contextualSpacing/>
        <w:jc w:val="both"/>
        <w:rPr>
          <w:rFonts w:ascii="Sylfaen" w:hAnsi="Sylfaen" w:cs="Sylfaen"/>
        </w:rPr>
      </w:pPr>
      <w:r w:rsidRPr="006A46A9">
        <w:rPr>
          <w:rFonts w:ascii="Sylfaen" w:hAnsi="Sylfaen" w:cs="Sylfaen"/>
        </w:rPr>
        <w:t>საგამოცდო ავტოპარკი განახლებულია;</w:t>
      </w:r>
    </w:p>
    <w:p w:rsidR="00186D9C" w:rsidRPr="006A46A9" w:rsidRDefault="00186D9C" w:rsidP="00C3739E">
      <w:pPr>
        <w:pStyle w:val="ListParagraph"/>
        <w:numPr>
          <w:ilvl w:val="0"/>
          <w:numId w:val="15"/>
        </w:numPr>
        <w:tabs>
          <w:tab w:val="left" w:pos="900"/>
        </w:tabs>
        <w:spacing w:line="240" w:lineRule="auto"/>
        <w:ind w:left="720"/>
        <w:contextualSpacing/>
        <w:jc w:val="both"/>
        <w:rPr>
          <w:rFonts w:ascii="Sylfaen" w:hAnsi="Sylfaen" w:cs="Sylfaen"/>
        </w:rPr>
      </w:pPr>
      <w:r w:rsidRPr="006A46A9">
        <w:rPr>
          <w:rFonts w:ascii="Sylfaen" w:hAnsi="Sylfaen" w:cs="Sylfaen"/>
        </w:rPr>
        <w:t>რეაბილიტირებულია სააგენტოს ინფრასტრუქტურა;</w:t>
      </w:r>
    </w:p>
    <w:p w:rsidR="00186D9C" w:rsidRPr="006A46A9" w:rsidRDefault="00186D9C" w:rsidP="00C3739E">
      <w:pPr>
        <w:pStyle w:val="ListParagraph"/>
        <w:numPr>
          <w:ilvl w:val="0"/>
          <w:numId w:val="15"/>
        </w:numPr>
        <w:tabs>
          <w:tab w:val="left" w:pos="900"/>
        </w:tabs>
        <w:spacing w:line="240" w:lineRule="auto"/>
        <w:ind w:left="720"/>
        <w:contextualSpacing/>
        <w:jc w:val="both"/>
        <w:rPr>
          <w:rFonts w:ascii="Sylfaen" w:hAnsi="Sylfaen" w:cs="Sylfaen"/>
        </w:rPr>
      </w:pPr>
      <w:r w:rsidRPr="006A46A9">
        <w:rPr>
          <w:rFonts w:ascii="Sylfaen" w:hAnsi="Sylfaen" w:cs="Sylfaen"/>
        </w:rPr>
        <w:t>სააგენტოს კიბერ უსაფრთხოების შესაბამისი დონე უზრუნველყოფილია.</w:t>
      </w:r>
    </w:p>
    <w:p w:rsidR="00186D9C" w:rsidRPr="006A46A9" w:rsidRDefault="00186D9C"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დაგეგმილი და მიღწეული საბოლოო შედეგების შეფასების ინდიკატორები</w:t>
      </w:r>
    </w:p>
    <w:p w:rsidR="00186D9C" w:rsidRPr="006A46A9" w:rsidRDefault="00186D9C" w:rsidP="00C3739E">
      <w:pPr>
        <w:tabs>
          <w:tab w:val="left" w:pos="990"/>
        </w:tabs>
        <w:autoSpaceDE w:val="0"/>
        <w:autoSpaceDN w:val="0"/>
        <w:adjustRightInd w:val="0"/>
        <w:spacing w:line="240" w:lineRule="auto"/>
        <w:jc w:val="both"/>
        <w:rPr>
          <w:rFonts w:ascii="Sylfaen" w:hAnsi="Sylfaen"/>
          <w:lang w:val="ka-GE"/>
        </w:rPr>
      </w:pPr>
    </w:p>
    <w:p w:rsidR="00186D9C" w:rsidRPr="006A46A9" w:rsidRDefault="00186D9C"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 xml:space="preserve">1. </w:t>
      </w:r>
      <w:r w:rsidRPr="006A46A9">
        <w:rPr>
          <w:rFonts w:ascii="Sylfaen" w:eastAsia="Sylfaen" w:hAnsi="Sylfaen"/>
          <w:color w:val="000000"/>
        </w:rPr>
        <w:t>ინდიკატორის დასახელება - სააგენტოს მიერ შეთავაზებული მომსახურების და ელექტრონული დისტანციური არხების გამოყენებით მიღებული მომსახურების მაჩვენებელი;</w:t>
      </w:r>
    </w:p>
    <w:p w:rsidR="00186D9C" w:rsidRPr="006A46A9" w:rsidRDefault="00186D9C" w:rsidP="00C3739E">
      <w:pPr>
        <w:tabs>
          <w:tab w:val="left" w:pos="990"/>
        </w:tabs>
        <w:autoSpaceDE w:val="0"/>
        <w:autoSpaceDN w:val="0"/>
        <w:adjustRightInd w:val="0"/>
        <w:spacing w:line="240" w:lineRule="auto"/>
        <w:jc w:val="both"/>
        <w:rPr>
          <w:rFonts w:ascii="Sylfaen" w:eastAsia="Sylfaen" w:hAnsi="Sylfaen"/>
          <w:color w:val="000000"/>
        </w:rPr>
      </w:pPr>
      <w:r w:rsidRPr="006A46A9">
        <w:rPr>
          <w:rFonts w:ascii="Sylfaen" w:hAnsi="Sylfaen"/>
          <w:lang w:val="ka-GE"/>
        </w:rPr>
        <w:t xml:space="preserve">დაგეგმილი საბაზისო მაჩვენებელი - </w:t>
      </w:r>
      <w:r w:rsidRPr="006A46A9">
        <w:rPr>
          <w:rFonts w:ascii="Sylfaen" w:eastAsia="Sylfaen" w:hAnsi="Sylfaen"/>
          <w:color w:val="000000"/>
        </w:rPr>
        <w:t>ყოველდღიურ რეჟიმში სააგენტო შესაბამის მომსახურებას უწევს ასეულობით მოქალაქეს, რომელთაგანაც 100% უზრუნველყოფილია მაღალი ხარისხის მომსახურებით. სააგენტოს მიერ გაწეული მომსახურების სახეობებიდან 35%-მდე არის შესაძლებელი ელექტრონულად დისტანციური არხების გამოყენებით მიღება;</w:t>
      </w:r>
    </w:p>
    <w:p w:rsidR="00186D9C" w:rsidRPr="006A46A9" w:rsidRDefault="00186D9C" w:rsidP="00C3739E">
      <w:pPr>
        <w:tabs>
          <w:tab w:val="left" w:pos="990"/>
        </w:tabs>
        <w:autoSpaceDE w:val="0"/>
        <w:autoSpaceDN w:val="0"/>
        <w:adjustRightInd w:val="0"/>
        <w:spacing w:line="240" w:lineRule="auto"/>
        <w:jc w:val="both"/>
        <w:rPr>
          <w:rFonts w:ascii="Sylfaen" w:eastAsia="Sylfaen" w:hAnsi="Sylfaen"/>
          <w:color w:val="000000"/>
        </w:rPr>
      </w:pPr>
      <w:r w:rsidRPr="006A46A9">
        <w:rPr>
          <w:rFonts w:ascii="Sylfaen" w:hAnsi="Sylfaen"/>
          <w:lang w:val="ka-GE"/>
        </w:rPr>
        <w:lastRenderedPageBreak/>
        <w:t xml:space="preserve">დაგეგმილი მიზნობრივი მაჩვენებელი - </w:t>
      </w:r>
      <w:r w:rsidRPr="006A46A9">
        <w:rPr>
          <w:rFonts w:ascii="Sylfaen" w:eastAsia="Sylfaen" w:hAnsi="Sylfaen"/>
          <w:color w:val="000000"/>
        </w:rPr>
        <w:t>არსებული მაჩვენებელი შენარჩუნებულია, ელექტრონულად დისტანციური არხების გამოყენებით მიღებული მომსახურების სახეობების მაჩვენებელი 45%-მდე გაზრდილია;</w:t>
      </w:r>
    </w:p>
    <w:p w:rsidR="00186D9C" w:rsidRPr="006A46A9" w:rsidRDefault="00186D9C" w:rsidP="00C3739E">
      <w:pPr>
        <w:spacing w:line="240" w:lineRule="auto"/>
        <w:jc w:val="both"/>
        <w:rPr>
          <w:rFonts w:ascii="Sylfaen" w:eastAsia="Sylfaen" w:hAnsi="Sylfaen" w:cs="Sylfaen"/>
          <w:lang w:val="ka-GE" w:bidi="he-IL"/>
        </w:rPr>
      </w:pPr>
      <w:r w:rsidRPr="006A46A9">
        <w:rPr>
          <w:rFonts w:ascii="Sylfaen" w:hAnsi="Sylfaen"/>
          <w:lang w:val="ka-GE"/>
        </w:rPr>
        <w:t xml:space="preserve">მიღწეული საბოლოო შედეგის შეფასების ინდიკატორი - </w:t>
      </w:r>
      <w:r w:rsidRPr="006A46A9">
        <w:rPr>
          <w:rFonts w:ascii="Sylfaen" w:eastAsia="Sylfaen" w:hAnsi="Sylfaen"/>
          <w:color w:val="000000"/>
          <w:lang w:val="ka-GE"/>
        </w:rPr>
        <w:t xml:space="preserve">2023 წელს დაგეგმილიდან განხორციელდა: </w:t>
      </w:r>
      <w:r w:rsidRPr="006A46A9">
        <w:rPr>
          <w:rFonts w:ascii="Sylfaen" w:eastAsia="Sylfaen" w:hAnsi="Sylfaen"/>
          <w:color w:val="000000"/>
        </w:rPr>
        <w:t>არსებული მაჩვენებელი შენარჩუნებულია</w:t>
      </w:r>
      <w:r w:rsidRPr="006A46A9">
        <w:rPr>
          <w:rFonts w:ascii="Sylfaen" w:eastAsia="Sylfaen" w:hAnsi="Sylfaen"/>
          <w:color w:val="000000"/>
          <w:lang w:val="ka-GE"/>
        </w:rPr>
        <w:t>.</w:t>
      </w:r>
      <w:r w:rsidRPr="006A46A9">
        <w:rPr>
          <w:rFonts w:ascii="Sylfaen" w:eastAsia="Sylfaen" w:hAnsi="Sylfaen"/>
          <w:color w:val="000000"/>
        </w:rPr>
        <w:t xml:space="preserve"> </w:t>
      </w:r>
    </w:p>
    <w:p w:rsidR="00186D9C" w:rsidRPr="006A46A9" w:rsidRDefault="00186D9C"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 xml:space="preserve">2. </w:t>
      </w:r>
      <w:r w:rsidRPr="006A46A9">
        <w:rPr>
          <w:rFonts w:ascii="Sylfaen" w:hAnsi="Sylfaen"/>
        </w:rPr>
        <w:t xml:space="preserve"> </w:t>
      </w:r>
      <w:r w:rsidRPr="006A46A9">
        <w:rPr>
          <w:rFonts w:ascii="Sylfaen" w:eastAsia="Sylfaen" w:hAnsi="Sylfaen"/>
          <w:color w:val="000000"/>
        </w:rPr>
        <w:t>ინდიკატორის დასახელება - საგამოცდო ავტოპარკის განახლების მაჩვენებელი;</w:t>
      </w:r>
    </w:p>
    <w:p w:rsidR="00186D9C" w:rsidRPr="006A46A9" w:rsidRDefault="00186D9C" w:rsidP="00C3739E">
      <w:pPr>
        <w:tabs>
          <w:tab w:val="left" w:pos="990"/>
        </w:tabs>
        <w:autoSpaceDE w:val="0"/>
        <w:autoSpaceDN w:val="0"/>
        <w:adjustRightInd w:val="0"/>
        <w:spacing w:line="240" w:lineRule="auto"/>
        <w:jc w:val="both"/>
        <w:rPr>
          <w:rFonts w:ascii="Sylfaen" w:eastAsia="Sylfaen" w:hAnsi="Sylfaen" w:cs="Sylfaen"/>
          <w:color w:val="000000"/>
          <w:lang w:val="ka-GE" w:bidi="he-IL"/>
        </w:rPr>
      </w:pPr>
      <w:r w:rsidRPr="006A46A9">
        <w:rPr>
          <w:rFonts w:ascii="Sylfaen" w:hAnsi="Sylfaen"/>
          <w:lang w:val="ka-GE"/>
        </w:rPr>
        <w:t xml:space="preserve">დაგეგმილი საბაზისო მაჩვენებელი - </w:t>
      </w:r>
      <w:r w:rsidRPr="006A46A9">
        <w:rPr>
          <w:rFonts w:ascii="Sylfaen" w:eastAsia="Sylfaen" w:hAnsi="Sylfaen"/>
          <w:color w:val="000000"/>
        </w:rPr>
        <w:t xml:space="preserve">დღეის მდგომარეობით საგამოცდო ავტოპარკი განახლებულია, მაგრამ ვინაიდან აღნიშნულ ავტომანქანებს მართავენ მართვის უფლების არმქონე მოქალაქეები და ავტოსატრანსპორტო საშუალებები განიცდიან არანორმირებულ ცვეთას; </w:t>
      </w:r>
    </w:p>
    <w:p w:rsidR="00186D9C" w:rsidRPr="006A46A9" w:rsidRDefault="00186D9C" w:rsidP="00C3739E">
      <w:pPr>
        <w:tabs>
          <w:tab w:val="left" w:pos="990"/>
        </w:tabs>
        <w:autoSpaceDE w:val="0"/>
        <w:autoSpaceDN w:val="0"/>
        <w:adjustRightInd w:val="0"/>
        <w:spacing w:line="240" w:lineRule="auto"/>
        <w:jc w:val="both"/>
        <w:rPr>
          <w:rFonts w:ascii="Sylfaen" w:eastAsia="Sylfaen" w:hAnsi="Sylfaen" w:cs="Sylfaen"/>
          <w:color w:val="000000"/>
          <w:lang w:val="ka-GE" w:bidi="he-IL"/>
        </w:rPr>
      </w:pPr>
      <w:r w:rsidRPr="006A46A9">
        <w:rPr>
          <w:rFonts w:ascii="Sylfaen" w:hAnsi="Sylfaen"/>
          <w:lang w:val="ka-GE"/>
        </w:rPr>
        <w:t xml:space="preserve">დაგეგმილი მიზნობრივი მაჩვენებელი - </w:t>
      </w:r>
      <w:r w:rsidRPr="006A46A9">
        <w:rPr>
          <w:rFonts w:ascii="Sylfaen" w:eastAsia="Sylfaen" w:hAnsi="Sylfaen"/>
          <w:color w:val="000000"/>
        </w:rPr>
        <w:t>შეძენილია 83 მსუბუქი ავტომანქანა</w:t>
      </w:r>
      <w:r w:rsidRPr="006A46A9">
        <w:rPr>
          <w:rFonts w:ascii="Sylfaen" w:eastAsia="Sylfaen" w:hAnsi="Sylfaen"/>
          <w:color w:val="000000"/>
          <w:lang w:val="ka-GE"/>
        </w:rPr>
        <w:t>;</w:t>
      </w:r>
    </w:p>
    <w:p w:rsidR="00186D9C" w:rsidRPr="006A46A9" w:rsidRDefault="00186D9C" w:rsidP="00C3739E">
      <w:pPr>
        <w:spacing w:before="45" w:after="45" w:line="240" w:lineRule="auto"/>
        <w:jc w:val="both"/>
        <w:rPr>
          <w:rFonts w:ascii="Sylfaen" w:hAnsi="Sylfaen" w:cs="Sylfaen"/>
          <w:lang w:val="ka-GE"/>
        </w:rPr>
      </w:pPr>
      <w:r w:rsidRPr="006A46A9">
        <w:rPr>
          <w:rFonts w:ascii="Sylfaen" w:hAnsi="Sylfaen"/>
          <w:lang w:val="ka-GE"/>
        </w:rPr>
        <w:t xml:space="preserve">მიღწეული საბოლოო შედეგის შეფასების ინდიკატორი - </w:t>
      </w:r>
      <w:r w:rsidRPr="006A46A9">
        <w:rPr>
          <w:rFonts w:ascii="Sylfaen" w:hAnsi="Sylfaen" w:cs="Sylfaen"/>
          <w:lang w:val="ka-GE"/>
        </w:rPr>
        <w:t>საანგარიშო პერიოდში შესყიდულ იქნა მართვის მოწმობის „B“ კატეგორიის პრაქტიკული გამოცდისათვის საჭირო 45 ერთეული მსუბუქი ავტომანქანა შესაბამისი საგამოცდო სისტემებით და აპარატურით;</w:t>
      </w:r>
    </w:p>
    <w:p w:rsidR="00186D9C" w:rsidRPr="006A46A9" w:rsidRDefault="00186D9C" w:rsidP="00C3739E">
      <w:pPr>
        <w:spacing w:line="240" w:lineRule="auto"/>
        <w:jc w:val="both"/>
        <w:rPr>
          <w:rFonts w:ascii="Sylfaen" w:eastAsia="Sylfaen" w:hAnsi="Sylfaen"/>
          <w:color w:val="000000"/>
          <w:lang w:val="ka-GE"/>
        </w:rPr>
      </w:pPr>
      <w:r w:rsidRPr="006A46A9">
        <w:rPr>
          <w:rFonts w:ascii="Sylfaen" w:hAnsi="Sylfaen"/>
          <w:lang w:val="ka-GE"/>
        </w:rPr>
        <w:t xml:space="preserve">3. ინდიკატორის დასახელება - </w:t>
      </w:r>
      <w:r w:rsidRPr="006A46A9">
        <w:rPr>
          <w:rFonts w:ascii="Sylfaen" w:eastAsia="Sylfaen" w:hAnsi="Sylfaen"/>
          <w:color w:val="000000"/>
        </w:rPr>
        <w:t>სააგენტოს ინფრასტრუქტურის რეაბილიტაციის მაჩვენებელი;</w:t>
      </w:r>
      <w:r w:rsidRPr="006A46A9">
        <w:rPr>
          <w:rFonts w:ascii="Sylfaen" w:eastAsia="Sylfaen" w:hAnsi="Sylfaen"/>
          <w:color w:val="000000"/>
        </w:rPr>
        <w:br/>
      </w:r>
      <w:r w:rsidRPr="006A46A9">
        <w:rPr>
          <w:rFonts w:ascii="Sylfaen" w:hAnsi="Sylfaen"/>
          <w:lang w:val="ka-GE"/>
        </w:rPr>
        <w:t xml:space="preserve">დაგეგმილი </w:t>
      </w:r>
      <w:r w:rsidRPr="006A46A9">
        <w:rPr>
          <w:rFonts w:ascii="Sylfaen" w:eastAsia="Sylfaen" w:hAnsi="Sylfaen"/>
          <w:color w:val="000000"/>
        </w:rPr>
        <w:t>საბაზისო მაჩვენებელი - სააგენტოს ინფრასტრუქტურა სრულად (100%-ით) არის რეაბილიტირებული;</w:t>
      </w:r>
      <w:r w:rsidRPr="006A46A9">
        <w:rPr>
          <w:rFonts w:ascii="Sylfaen" w:eastAsia="Sylfaen" w:hAnsi="Sylfaen"/>
          <w:color w:val="000000"/>
        </w:rPr>
        <w:br/>
      </w:r>
      <w:r w:rsidRPr="006A46A9">
        <w:rPr>
          <w:rFonts w:ascii="Sylfaen" w:hAnsi="Sylfaen"/>
          <w:lang w:val="ka-GE"/>
        </w:rPr>
        <w:t xml:space="preserve">დაგეგმილი </w:t>
      </w:r>
      <w:r w:rsidRPr="006A46A9">
        <w:rPr>
          <w:rFonts w:ascii="Sylfaen" w:eastAsia="Sylfaen" w:hAnsi="Sylfaen"/>
          <w:color w:val="000000"/>
        </w:rPr>
        <w:t>მიზნობრივი მაჩვენებელი - არსებული რეაბილიტირებული ინფრასტრუქტურა შენარჩუნებულია. გარემონტებულია 28 შენობა</w:t>
      </w:r>
      <w:r w:rsidRPr="006A46A9">
        <w:rPr>
          <w:rFonts w:ascii="Sylfaen" w:eastAsia="Sylfaen" w:hAnsi="Sylfaen"/>
          <w:color w:val="000000"/>
          <w:lang w:val="ka-GE"/>
        </w:rPr>
        <w:t>;</w:t>
      </w:r>
    </w:p>
    <w:p w:rsidR="00186D9C" w:rsidRPr="006A46A9" w:rsidRDefault="00186D9C" w:rsidP="00C3739E">
      <w:pPr>
        <w:spacing w:line="240" w:lineRule="auto"/>
        <w:jc w:val="both"/>
        <w:rPr>
          <w:rFonts w:ascii="Sylfaen" w:hAnsi="Sylfaen" w:cs="Sylfaen"/>
          <w:lang w:val="ka-GE"/>
        </w:rPr>
      </w:pPr>
      <w:r w:rsidRPr="006A46A9">
        <w:rPr>
          <w:rFonts w:ascii="Sylfaen" w:hAnsi="Sylfaen"/>
          <w:lang w:val="ka-GE"/>
        </w:rPr>
        <w:t xml:space="preserve">მიღწეული საბოლოო შედეგის შეფასების ინდიკატორი - </w:t>
      </w:r>
      <w:r w:rsidRPr="006A46A9">
        <w:rPr>
          <w:rFonts w:ascii="Sylfaen" w:hAnsi="Sylfaen" w:cs="Sylfaen"/>
          <w:lang w:val="ka-GE"/>
        </w:rPr>
        <w:t>არსებული რეაბილიტირებული ინფრასტრუქტურა შენარჩუნებულია. გარემონტებულია 28 შენობა.</w:t>
      </w:r>
    </w:p>
    <w:p w:rsidR="00186D9C" w:rsidRPr="006A46A9" w:rsidRDefault="00186D9C" w:rsidP="00C3739E">
      <w:pPr>
        <w:spacing w:line="240" w:lineRule="auto"/>
        <w:jc w:val="both"/>
        <w:rPr>
          <w:rFonts w:ascii="Sylfaen" w:hAnsi="Sylfaen"/>
          <w:lang w:val="ka-GE"/>
        </w:rPr>
      </w:pPr>
      <w:r w:rsidRPr="006A46A9">
        <w:rPr>
          <w:rFonts w:ascii="Sylfaen" w:eastAsia="Sylfaen" w:hAnsi="Sylfaen"/>
          <w:color w:val="000000"/>
        </w:rPr>
        <w:t>4. ინდიკატორის დასახელება - სააგენტოს კიბერ უსაფრთხოების სისტემების პროგრამული ლიცენზიების განახლების და მწარმოებლის მხარდაჭერის მომსახურების მაჩვენებელი;</w:t>
      </w:r>
    </w:p>
    <w:p w:rsidR="00186D9C" w:rsidRPr="006A46A9" w:rsidRDefault="00186D9C" w:rsidP="00C3739E">
      <w:pPr>
        <w:spacing w:line="240" w:lineRule="auto"/>
        <w:jc w:val="both"/>
        <w:rPr>
          <w:rFonts w:ascii="Sylfaen" w:eastAsia="Sylfaen" w:hAnsi="Sylfaen" w:cs="Sylfaen"/>
          <w:color w:val="000000"/>
          <w:lang w:val="ka-GE" w:bidi="he-IL"/>
        </w:rPr>
      </w:pPr>
      <w:r w:rsidRPr="006A46A9">
        <w:rPr>
          <w:rFonts w:ascii="Sylfaen" w:hAnsi="Sylfaen"/>
          <w:lang w:val="ka-GE"/>
        </w:rPr>
        <w:t xml:space="preserve">დაგეგმილი საბაზისო მაჩვენებელი - </w:t>
      </w:r>
      <w:r w:rsidRPr="006A46A9">
        <w:rPr>
          <w:rFonts w:ascii="Sylfaen" w:eastAsia="Sylfaen" w:hAnsi="Sylfaen"/>
          <w:color w:val="000000"/>
        </w:rPr>
        <w:t>დანერგილია კიბერ უსაფრთხოების სხვადასხვა სისტემები;</w:t>
      </w:r>
      <w:r w:rsidRPr="006A46A9">
        <w:rPr>
          <w:rFonts w:ascii="Sylfaen" w:eastAsia="Sylfaen" w:hAnsi="Sylfaen"/>
          <w:color w:val="000000"/>
        </w:rPr>
        <w:br/>
      </w:r>
      <w:r w:rsidRPr="006A46A9">
        <w:rPr>
          <w:rFonts w:ascii="Sylfaen" w:hAnsi="Sylfaen"/>
          <w:lang w:val="ka-GE"/>
        </w:rPr>
        <w:t xml:space="preserve">დაგეგმილი მიზნობრივი მაჩვენებელი - </w:t>
      </w:r>
      <w:r w:rsidRPr="006A46A9">
        <w:rPr>
          <w:rFonts w:ascii="Sylfaen" w:eastAsia="Sylfaen" w:hAnsi="Sylfaen"/>
          <w:color w:val="000000"/>
        </w:rPr>
        <w:t>პროგრამული ლიცენზიები, მწარმოებლის და ლოკალური მხარდაჭერა განახლებულია 100 %;</w:t>
      </w:r>
    </w:p>
    <w:p w:rsidR="00186D9C" w:rsidRPr="006A46A9" w:rsidRDefault="00186D9C" w:rsidP="00C3739E">
      <w:pPr>
        <w:spacing w:line="240" w:lineRule="auto"/>
        <w:jc w:val="both"/>
        <w:rPr>
          <w:rFonts w:ascii="Sylfaen" w:eastAsia="Sylfaen" w:hAnsi="Sylfaen" w:cs="Sylfaen"/>
          <w:color w:val="000000"/>
          <w:lang w:val="ka-GE" w:bidi="he-IL"/>
        </w:rPr>
      </w:pPr>
      <w:r w:rsidRPr="006A46A9">
        <w:rPr>
          <w:rFonts w:ascii="Sylfaen" w:hAnsi="Sylfaen"/>
          <w:lang w:val="ka-GE"/>
        </w:rPr>
        <w:t xml:space="preserve">მიღწეული საბოლოო შედეგის შეფასების ინდიკატორი - </w:t>
      </w:r>
      <w:r w:rsidRPr="006A46A9">
        <w:rPr>
          <w:rFonts w:ascii="Sylfaen" w:eastAsia="Sylfaen" w:hAnsi="Sylfaen"/>
          <w:color w:val="000000"/>
          <w:lang w:val="ka-GE"/>
        </w:rPr>
        <w:t xml:space="preserve">პროგრამული ლიცენზიების, მწარმოებლის და ლოკალური მხარდაჭერა განახლებულია </w:t>
      </w:r>
      <w:r w:rsidRPr="006A46A9">
        <w:rPr>
          <w:rFonts w:ascii="Sylfaen" w:eastAsia="Sylfaen" w:hAnsi="Sylfaen"/>
          <w:color w:val="000000"/>
        </w:rPr>
        <w:t>100 %;</w:t>
      </w:r>
    </w:p>
    <w:p w:rsidR="00186D9C" w:rsidRPr="006A46A9" w:rsidRDefault="00186D9C" w:rsidP="00C3739E">
      <w:pPr>
        <w:pStyle w:val="abzacixml"/>
      </w:pPr>
    </w:p>
    <w:p w:rsidR="00325959" w:rsidRPr="006A46A9" w:rsidRDefault="00186D9C" w:rsidP="00C3739E">
      <w:pPr>
        <w:pStyle w:val="Heading2"/>
        <w:shd w:val="clear" w:color="auto" w:fill="FFFFFF" w:themeFill="background1"/>
        <w:spacing w:line="240" w:lineRule="auto"/>
        <w:jc w:val="both"/>
        <w:rPr>
          <w:rFonts w:ascii="Sylfaen" w:hAnsi="Sylfaen" w:cs="Sylfaen"/>
          <w:color w:val="5B9BD5"/>
          <w:sz w:val="22"/>
          <w:szCs w:val="22"/>
          <w:lang w:val="ka-GE"/>
        </w:rPr>
      </w:pPr>
      <w:r w:rsidRPr="006A46A9">
        <w:rPr>
          <w:rFonts w:ascii="Sylfaen" w:hAnsi="Sylfaen" w:cs="Sylfaen"/>
          <w:color w:val="5B9BD5"/>
          <w:sz w:val="22"/>
          <w:szCs w:val="22"/>
        </w:rPr>
        <w:t>2.25</w:t>
      </w:r>
      <w:r w:rsidR="00325959" w:rsidRPr="006A46A9">
        <w:rPr>
          <w:rFonts w:ascii="Sylfaen" w:hAnsi="Sylfaen" w:cs="Sylfaen"/>
          <w:color w:val="5B9BD5"/>
          <w:sz w:val="22"/>
          <w:szCs w:val="22"/>
          <w:lang w:val="ka-GE"/>
        </w:rPr>
        <w:t xml:space="preserve"> საგანგებო და გადაუდებელი დახმარების ეფექტური სისტემის ფუნქციონირება   - (30 08)</w:t>
      </w:r>
    </w:p>
    <w:p w:rsidR="00325959" w:rsidRPr="006A46A9" w:rsidRDefault="00325959" w:rsidP="00C3739E">
      <w:pPr>
        <w:pStyle w:val="abzacixml"/>
      </w:pPr>
    </w:p>
    <w:p w:rsidR="00325959" w:rsidRPr="006A46A9" w:rsidRDefault="00325959" w:rsidP="00C3739E">
      <w:pPr>
        <w:pStyle w:val="abzacixml"/>
      </w:pPr>
      <w:r w:rsidRPr="006A46A9">
        <w:lastRenderedPageBreak/>
        <w:t xml:space="preserve">პროგრამის განმახორციელებელი: </w:t>
      </w:r>
    </w:p>
    <w:p w:rsidR="00325959" w:rsidRPr="006A46A9" w:rsidRDefault="00325959" w:rsidP="00C3739E">
      <w:pPr>
        <w:pStyle w:val="abzacixml"/>
        <w:numPr>
          <w:ilvl w:val="0"/>
          <w:numId w:val="24"/>
        </w:numPr>
        <w:tabs>
          <w:tab w:val="left" w:pos="0"/>
        </w:tabs>
        <w:contextualSpacing/>
      </w:pPr>
      <w:r w:rsidRPr="006A46A9">
        <w:t>შსს სსიპ - 112</w:t>
      </w:r>
    </w:p>
    <w:p w:rsidR="00325959" w:rsidRPr="006A46A9" w:rsidRDefault="00325959" w:rsidP="00C3739E">
      <w:pPr>
        <w:pStyle w:val="abzacixml"/>
      </w:pPr>
    </w:p>
    <w:p w:rsidR="00325959" w:rsidRPr="006A46A9" w:rsidRDefault="00325959" w:rsidP="00C3739E">
      <w:pPr>
        <w:pStyle w:val="ListParagraph"/>
        <w:numPr>
          <w:ilvl w:val="0"/>
          <w:numId w:val="27"/>
        </w:numPr>
        <w:tabs>
          <w:tab w:val="left" w:pos="450"/>
        </w:tabs>
        <w:spacing w:line="240" w:lineRule="auto"/>
        <w:contextualSpacing/>
        <w:jc w:val="both"/>
        <w:rPr>
          <w:rFonts w:ascii="Sylfaen" w:hAnsi="Sylfaen" w:cs="Sylfaen"/>
          <w:lang w:val="ka-GE"/>
        </w:rPr>
      </w:pPr>
      <w:r w:rsidRPr="006A46A9">
        <w:rPr>
          <w:rFonts w:ascii="Sylfaen" w:hAnsi="Sylfaen" w:cs="Sylfaen"/>
          <w:lang w:val="ka-GE"/>
        </w:rPr>
        <w:t xml:space="preserve">მიღებული  იქნა  საგანგებო  სიტუაციების  და  გადაუდებელი აუცილებლობის  </w:t>
      </w:r>
      <w:r w:rsidRPr="006A46A9">
        <w:rPr>
          <w:rFonts w:ascii="Sylfaen" w:hAnsi="Sylfaen"/>
          <w:bdr w:val="none" w:sz="0" w:space="0" w:color="auto" w:frame="1"/>
          <w:lang w:val="ka-GE"/>
        </w:rPr>
        <w:t xml:space="preserve">3 883 727 </w:t>
      </w:r>
      <w:r w:rsidRPr="006A46A9">
        <w:rPr>
          <w:rFonts w:ascii="Sylfaen" w:hAnsi="Sylfaen" w:cs="Sylfaen"/>
          <w:lang w:val="ka-GE"/>
        </w:rPr>
        <w:t>ზარი, რომლებიც დამუშავდა შესაბამისი მომიჯნავე სამსახურების  მიერ და გაწეულ იქნა კოორდინირებული  მუშაობა კომპეტენციის  ფარგლებში;</w:t>
      </w:r>
    </w:p>
    <w:p w:rsidR="00325959" w:rsidRPr="006A46A9" w:rsidRDefault="00325959" w:rsidP="00C3739E">
      <w:pPr>
        <w:pStyle w:val="ListParagraph"/>
        <w:numPr>
          <w:ilvl w:val="0"/>
          <w:numId w:val="27"/>
        </w:numPr>
        <w:tabs>
          <w:tab w:val="left" w:pos="450"/>
        </w:tabs>
        <w:spacing w:line="240" w:lineRule="auto"/>
        <w:contextualSpacing/>
        <w:jc w:val="both"/>
        <w:rPr>
          <w:rFonts w:ascii="Sylfaen" w:hAnsi="Sylfaen" w:cs="Sylfaen"/>
          <w:lang w:val="ka-GE"/>
        </w:rPr>
      </w:pPr>
      <w:r w:rsidRPr="006A46A9">
        <w:rPr>
          <w:rFonts w:ascii="Sylfaen" w:hAnsi="Sylfaen" w:cs="Sylfaen"/>
          <w:lang w:val="ka-GE"/>
        </w:rPr>
        <w:t>საანგარიშო პერიოდში სსიპ-საზოგადოებრივი უსაფრთხოების მართვის ცენტრი „112“-ის სასწავლო ცენტრის მიერ გადამზადდა 1 737 პირი (</w:t>
      </w:r>
      <w:r w:rsidRPr="006A46A9">
        <w:rPr>
          <w:rFonts w:ascii="Sylfaen" w:hAnsi="Sylfaen"/>
          <w:lang w:val="ka-GE"/>
        </w:rPr>
        <w:t>1 690 საზოგადოებრივი უსაფრთხოების მართვის ცენტრი „112“-ის მოსამსახურე, ხოლო 47 - მომიჯნავე სამსახურის)</w:t>
      </w:r>
      <w:r w:rsidRPr="006A46A9">
        <w:rPr>
          <w:rFonts w:ascii="Sylfaen" w:hAnsi="Sylfaen" w:cs="Sylfaen"/>
          <w:lang w:val="ka-GE"/>
        </w:rPr>
        <w:t>, მათ შორის:</w:t>
      </w:r>
    </w:p>
    <w:p w:rsidR="00325959" w:rsidRPr="006A46A9" w:rsidRDefault="00325959" w:rsidP="00C3739E">
      <w:pPr>
        <w:numPr>
          <w:ilvl w:val="0"/>
          <w:numId w:val="26"/>
        </w:numPr>
        <w:tabs>
          <w:tab w:val="left" w:pos="450"/>
        </w:tabs>
        <w:spacing w:after="0" w:line="240" w:lineRule="auto"/>
        <w:jc w:val="both"/>
        <w:rPr>
          <w:rFonts w:ascii="Sylfaen" w:hAnsi="Sylfaen" w:cs="Sylfaen"/>
          <w:lang w:val="ka-GE"/>
        </w:rPr>
      </w:pPr>
      <w:r w:rsidRPr="006A46A9">
        <w:rPr>
          <w:rFonts w:ascii="Sylfaen" w:hAnsi="Sylfaen" w:cs="Sylfaen"/>
          <w:lang w:val="ka-GE"/>
        </w:rPr>
        <w:t>შინაგან საქმეთა სამინისტროს საპატრულო პოლიციის დეპარტამენტის ერთიანი მომსახურების ცენტრის თანამშრომელთა  გადამზადება სტრესისა და ემოციების მართვის მიმართულებით – 10 მონაწილე;</w:t>
      </w:r>
    </w:p>
    <w:p w:rsidR="00325959" w:rsidRPr="006A46A9" w:rsidRDefault="00325959" w:rsidP="00C3739E">
      <w:pPr>
        <w:numPr>
          <w:ilvl w:val="0"/>
          <w:numId w:val="26"/>
        </w:numPr>
        <w:tabs>
          <w:tab w:val="left" w:pos="450"/>
        </w:tabs>
        <w:spacing w:after="0" w:line="240" w:lineRule="auto"/>
        <w:jc w:val="both"/>
        <w:rPr>
          <w:rFonts w:ascii="Sylfaen" w:hAnsi="Sylfaen" w:cs="Sylfaen"/>
          <w:lang w:val="ka-GE"/>
        </w:rPr>
      </w:pPr>
      <w:r w:rsidRPr="006A46A9">
        <w:rPr>
          <w:rFonts w:ascii="Sylfaen" w:hAnsi="Sylfaen" w:cs="Sylfaen"/>
          <w:lang w:val="ka-GE"/>
        </w:rPr>
        <w:t xml:space="preserve"> სსიპ-საზოგადოებრივი უსაფრთხოების მართვის ცენტრი - „112“-ის ვიდეომეთვალყურეობის, ლიცენზირებული დაწესებულებების შემოწმების, კერძო დაცვითი საქმიანობის შემოწმებისა და ევაკუატორით მომსახურების სერვისცენტრის (განყოფილება) თანამშრომელთა გადამზადება სტრესისა და ემოციების მართვის მიმართულებით - 11 მონაწილე;</w:t>
      </w:r>
    </w:p>
    <w:p w:rsidR="00325959" w:rsidRPr="006A46A9" w:rsidRDefault="00325959" w:rsidP="00C3739E">
      <w:pPr>
        <w:numPr>
          <w:ilvl w:val="0"/>
          <w:numId w:val="26"/>
        </w:numPr>
        <w:tabs>
          <w:tab w:val="left" w:pos="450"/>
        </w:tabs>
        <w:spacing w:after="0" w:line="240" w:lineRule="auto"/>
        <w:jc w:val="both"/>
        <w:rPr>
          <w:rFonts w:ascii="Sylfaen" w:hAnsi="Sylfaen" w:cs="Sylfaen"/>
          <w:lang w:val="ka-GE"/>
        </w:rPr>
      </w:pPr>
      <w:r w:rsidRPr="006A46A9">
        <w:rPr>
          <w:rFonts w:ascii="Sylfaen" w:hAnsi="Sylfaen" w:cs="Sylfaen"/>
          <w:lang w:val="ka-GE"/>
        </w:rPr>
        <w:t xml:space="preserve">112-2-ის ოპერატორების გადამზადება საბაზისო მიმართულებით (სრული კურსი) – 12 მონაწილე;  </w:t>
      </w:r>
    </w:p>
    <w:p w:rsidR="00325959" w:rsidRPr="006A46A9" w:rsidRDefault="00325959" w:rsidP="00C3739E">
      <w:pPr>
        <w:numPr>
          <w:ilvl w:val="0"/>
          <w:numId w:val="26"/>
        </w:numPr>
        <w:tabs>
          <w:tab w:val="left" w:pos="450"/>
        </w:tabs>
        <w:spacing w:after="0" w:line="240" w:lineRule="auto"/>
        <w:jc w:val="both"/>
        <w:rPr>
          <w:rFonts w:ascii="Sylfaen" w:hAnsi="Sylfaen" w:cs="Sylfaen"/>
          <w:lang w:val="ka-GE"/>
        </w:rPr>
      </w:pPr>
      <w:r w:rsidRPr="006A46A9">
        <w:rPr>
          <w:rFonts w:ascii="Sylfaen" w:hAnsi="Sylfaen" w:cs="Sylfaen"/>
          <w:lang w:val="ka-GE"/>
        </w:rPr>
        <w:t>საზოგადოებრივი უსაფრთხოების მართვის ცენტრი - „112“-ის ოპერატიული მართვის სამმართველოსა  და ევაკუატორით მომსახურების სერვის ცენტრის (განყოფილება) თანამშრომლების გადამზადება ზარის მართვის მიმართულებით (სერვის პლუსი) – 33 მონაწილე;</w:t>
      </w:r>
    </w:p>
    <w:p w:rsidR="00325959" w:rsidRPr="006A46A9" w:rsidRDefault="00325959" w:rsidP="00C3739E">
      <w:pPr>
        <w:numPr>
          <w:ilvl w:val="0"/>
          <w:numId w:val="26"/>
        </w:numPr>
        <w:tabs>
          <w:tab w:val="left" w:pos="450"/>
        </w:tabs>
        <w:spacing w:after="0" w:line="240" w:lineRule="auto"/>
        <w:jc w:val="both"/>
        <w:rPr>
          <w:rFonts w:ascii="Sylfaen" w:hAnsi="Sylfaen" w:cs="Sylfaen"/>
          <w:lang w:val="ka-GE"/>
        </w:rPr>
      </w:pPr>
      <w:r w:rsidRPr="006A46A9">
        <w:rPr>
          <w:rFonts w:ascii="Sylfaen" w:hAnsi="Sylfaen" w:cs="Sylfaen"/>
          <w:lang w:val="ka-GE"/>
        </w:rPr>
        <w:t>სსიპ-საზოგადოებრივი უსაფრთხოების მართვის ცენტრი „112“-ის ოპერატიული მართვის სამმართველოს თანამშრომელთა გადამზადება სტრესისა და ემოციების მართვის მიმართულებით - 19 მონაწილე;</w:t>
      </w:r>
    </w:p>
    <w:p w:rsidR="00325959" w:rsidRPr="006A46A9" w:rsidRDefault="00325959" w:rsidP="00C3739E">
      <w:pPr>
        <w:numPr>
          <w:ilvl w:val="0"/>
          <w:numId w:val="26"/>
        </w:numPr>
        <w:tabs>
          <w:tab w:val="left" w:pos="450"/>
        </w:tabs>
        <w:spacing w:after="0" w:line="240" w:lineRule="auto"/>
        <w:jc w:val="both"/>
        <w:rPr>
          <w:rFonts w:ascii="Sylfaen" w:hAnsi="Sylfaen" w:cs="Sylfaen"/>
          <w:lang w:val="ka-GE"/>
        </w:rPr>
      </w:pPr>
      <w:r w:rsidRPr="006A46A9">
        <w:rPr>
          <w:rFonts w:ascii="Sylfaen" w:hAnsi="Sylfaen" w:cs="Sylfaen"/>
          <w:lang w:val="ka-GE"/>
        </w:rPr>
        <w:t xml:space="preserve">სსიპ-საზოგადოებრივი უსაფრთხოების მართვის ცენტრი „112“-ის </w:t>
      </w:r>
      <w:r w:rsidRPr="006A46A9">
        <w:rPr>
          <w:rFonts w:ascii="Sylfaen" w:hAnsi="Sylfaen" w:cs="Sylfaen"/>
          <w:iCs/>
          <w:snapToGrid w:val="0"/>
          <w:kern w:val="28"/>
          <w:lang w:val="ka-GE"/>
        </w:rPr>
        <w:t>ოპერატიული მართვის სამმართველოს</w:t>
      </w:r>
      <w:r w:rsidRPr="006A46A9">
        <w:rPr>
          <w:rFonts w:ascii="Sylfaen" w:hAnsi="Sylfaen" w:cs="Sylfaen"/>
          <w:lang w:val="ka-GE"/>
        </w:rPr>
        <w:t xml:space="preserve"> თანამშრომელთა გადამზადება საქართველოს</w:t>
      </w:r>
      <w:r w:rsidRPr="006A46A9">
        <w:rPr>
          <w:rFonts w:ascii="Sylfaen" w:hAnsi="Sylfaen" w:cs="Sylfaen"/>
          <w:iCs/>
          <w:snapToGrid w:val="0"/>
          <w:kern w:val="28"/>
          <w:lang w:val="ka-GE"/>
        </w:rPr>
        <w:t xml:space="preserve"> </w:t>
      </w:r>
      <w:r w:rsidRPr="006A46A9">
        <w:rPr>
          <w:rFonts w:ascii="Sylfaen" w:hAnsi="Sylfaen" w:cs="Sylfaen"/>
          <w:lang w:val="ka-GE"/>
        </w:rPr>
        <w:t>ტერიტორიული ერთეულების შემსწავლელი მოდულის მიმართულებით - 263 მონაწილე;</w:t>
      </w:r>
    </w:p>
    <w:p w:rsidR="00325959" w:rsidRPr="006A46A9" w:rsidRDefault="00325959" w:rsidP="00C3739E">
      <w:pPr>
        <w:pStyle w:val="ListParagraph"/>
        <w:numPr>
          <w:ilvl w:val="0"/>
          <w:numId w:val="26"/>
        </w:numPr>
        <w:spacing w:line="240" w:lineRule="auto"/>
        <w:contextualSpacing/>
        <w:jc w:val="both"/>
        <w:rPr>
          <w:rFonts w:ascii="Sylfaen" w:eastAsia="Times New Roman" w:hAnsi="Sylfaen" w:cs="Sylfaen"/>
          <w:iCs/>
          <w:snapToGrid w:val="0"/>
          <w:kern w:val="28"/>
          <w:lang w:val="ka-GE"/>
        </w:rPr>
      </w:pPr>
      <w:r w:rsidRPr="006A46A9">
        <w:rPr>
          <w:rFonts w:ascii="Sylfaen" w:eastAsia="Times New Roman" w:hAnsi="Sylfaen" w:cs="Sylfaen"/>
          <w:iCs/>
          <w:snapToGrid w:val="0"/>
          <w:kern w:val="28"/>
          <w:lang w:val="ka-GE"/>
        </w:rPr>
        <w:t>საზოგადოებრივი უსაფრთხოების მართვის ცენტრი - „112“-ის თანამშრომლების გადამზადება კომპი</w:t>
      </w:r>
      <w:r w:rsidRPr="006A46A9">
        <w:rPr>
          <w:rFonts w:ascii="Sylfaen" w:eastAsia="Times New Roman" w:hAnsi="Sylfaen" w:cs="Sylfaen"/>
          <w:iCs/>
          <w:snapToGrid w:val="0"/>
          <w:kern w:val="28"/>
        </w:rPr>
        <w:t>უ</w:t>
      </w:r>
      <w:r w:rsidRPr="006A46A9">
        <w:rPr>
          <w:rFonts w:ascii="Sylfaen" w:eastAsia="Times New Roman" w:hAnsi="Sylfaen" w:cs="Sylfaen"/>
          <w:iCs/>
          <w:snapToGrid w:val="0"/>
          <w:kern w:val="28"/>
          <w:lang w:val="ka-GE"/>
        </w:rPr>
        <w:t>ტერული უნარების გაუმჯობესების კურსის მიხედვით - 4 მონაწილე;</w:t>
      </w:r>
    </w:p>
    <w:p w:rsidR="00325959" w:rsidRPr="006A46A9" w:rsidRDefault="00325959" w:rsidP="00C3739E">
      <w:pPr>
        <w:pStyle w:val="ListParagraph"/>
        <w:numPr>
          <w:ilvl w:val="0"/>
          <w:numId w:val="26"/>
        </w:numPr>
        <w:spacing w:after="0" w:line="240" w:lineRule="auto"/>
        <w:contextualSpacing/>
        <w:jc w:val="both"/>
        <w:rPr>
          <w:rFonts w:ascii="Sylfaen" w:eastAsia="Times New Roman" w:hAnsi="Sylfaen" w:cs="Sylfaen"/>
          <w:iCs/>
          <w:snapToGrid w:val="0"/>
          <w:kern w:val="28"/>
          <w:lang w:val="ka-GE"/>
        </w:rPr>
      </w:pPr>
      <w:r w:rsidRPr="006A46A9">
        <w:rPr>
          <w:rFonts w:ascii="Sylfaen" w:eastAsia="Times New Roman" w:hAnsi="Sylfaen" w:cs="Sylfaen"/>
          <w:iCs/>
          <w:snapToGrid w:val="0"/>
          <w:kern w:val="28"/>
          <w:lang w:val="ka-GE"/>
        </w:rPr>
        <w:t>შსს სსიპ საზოგადოებრივი უსაფრთხოების მართვის ცენტრი - „112“-ის თანამშრომლების გადამზადება ექსელის ექსპრეს კურსის მიხედვით - 31 მონაწილე;</w:t>
      </w:r>
    </w:p>
    <w:p w:rsidR="00325959" w:rsidRPr="006A46A9" w:rsidRDefault="00325959" w:rsidP="00C3739E">
      <w:pPr>
        <w:numPr>
          <w:ilvl w:val="0"/>
          <w:numId w:val="26"/>
        </w:numPr>
        <w:tabs>
          <w:tab w:val="left" w:pos="450"/>
        </w:tabs>
        <w:spacing w:after="0" w:line="240" w:lineRule="auto"/>
        <w:jc w:val="both"/>
        <w:rPr>
          <w:rFonts w:ascii="Sylfaen" w:hAnsi="Sylfaen" w:cs="Sylfaen"/>
          <w:lang w:val="ka-GE"/>
        </w:rPr>
      </w:pPr>
      <w:r w:rsidRPr="006A46A9">
        <w:rPr>
          <w:rFonts w:ascii="Sylfaen" w:hAnsi="Sylfaen" w:cs="Sylfaen"/>
          <w:iCs/>
          <w:snapToGrid w:val="0"/>
          <w:kern w:val="28"/>
          <w:lang w:val="ka-GE"/>
        </w:rPr>
        <w:t>სსიპ-საზოგადოებრივი უსაფრთხოების მართვის ცენტრი „112“-ის ოპერატიული მართვის სამმართველოს თანამშრომელთა გადამზადება „მეტყველების თავისებურებები</w:t>
      </w:r>
      <w:r w:rsidRPr="006A46A9">
        <w:rPr>
          <w:rFonts w:ascii="Sylfaen" w:hAnsi="Sylfaen" w:cs="Sylfaen"/>
          <w:lang w:val="ka-GE"/>
        </w:rPr>
        <w:t xml:space="preserve"> და მათი როლი ზარის მართვის დროს</w:t>
      </w:r>
      <w:r w:rsidRPr="006A46A9">
        <w:rPr>
          <w:rFonts w:ascii="Sylfaen" w:hAnsi="Sylfaen" w:cstheme="minorHAnsi"/>
          <w:lang w:val="ka-GE"/>
        </w:rPr>
        <w:t>“</w:t>
      </w:r>
      <w:r w:rsidRPr="006A46A9">
        <w:rPr>
          <w:rFonts w:ascii="Sylfaen" w:hAnsi="Sylfaen" w:cs="Sylfaen"/>
          <w:lang w:val="ka-GE"/>
        </w:rPr>
        <w:t xml:space="preserve"> მოდულის მიხედვით - 6 მონაწილე; </w:t>
      </w:r>
    </w:p>
    <w:p w:rsidR="00325959" w:rsidRPr="006A46A9" w:rsidRDefault="00325959" w:rsidP="00C3739E">
      <w:pPr>
        <w:numPr>
          <w:ilvl w:val="0"/>
          <w:numId w:val="26"/>
        </w:numPr>
        <w:tabs>
          <w:tab w:val="left" w:pos="450"/>
        </w:tabs>
        <w:spacing w:after="0" w:line="240" w:lineRule="auto"/>
        <w:jc w:val="both"/>
        <w:rPr>
          <w:rFonts w:ascii="Sylfaen" w:hAnsi="Sylfaen" w:cs="Sylfaen"/>
          <w:lang w:val="ka-GE"/>
        </w:rPr>
      </w:pPr>
      <w:r w:rsidRPr="006A46A9">
        <w:rPr>
          <w:rFonts w:ascii="Sylfaen" w:hAnsi="Sylfaen" w:cs="Sylfaen"/>
          <w:iCs/>
          <w:snapToGrid w:val="0"/>
          <w:kern w:val="28"/>
          <w:lang w:val="ka-GE"/>
        </w:rPr>
        <w:t xml:space="preserve">შსს სსიპ საზოგადოებრივი უსაფრთხოების მართვის ცენტრი - „112“-ის ოპერატიული მართვის სამმართველოს თანამშრომლების გადამზადება </w:t>
      </w:r>
      <w:r w:rsidRPr="006A46A9">
        <w:rPr>
          <w:rFonts w:ascii="Sylfaen" w:hAnsi="Sylfaen" w:cs="Sylfaen"/>
          <w:lang w:val="ka-GE"/>
        </w:rPr>
        <w:t>ინციდენტის ტიპებისა და საქმის პრიორიტეტის განმსაზღვრელი პროგრამა „ProQA“-ს საპოლიციო პროტოკოლების შესწავლის ნაწილში - 71 მონაწილე;</w:t>
      </w:r>
    </w:p>
    <w:p w:rsidR="00325959" w:rsidRPr="006A46A9" w:rsidRDefault="00325959" w:rsidP="00C3739E">
      <w:pPr>
        <w:pStyle w:val="ListParagraph"/>
        <w:numPr>
          <w:ilvl w:val="0"/>
          <w:numId w:val="26"/>
        </w:numPr>
        <w:spacing w:line="240" w:lineRule="auto"/>
        <w:contextualSpacing/>
        <w:jc w:val="both"/>
        <w:rPr>
          <w:rFonts w:ascii="Sylfaen" w:eastAsia="Times New Roman" w:hAnsi="Sylfaen" w:cs="Sylfaen"/>
          <w:iCs/>
          <w:snapToGrid w:val="0"/>
          <w:kern w:val="28"/>
          <w:lang w:val="ka-GE"/>
        </w:rPr>
      </w:pPr>
      <w:r w:rsidRPr="006A46A9">
        <w:rPr>
          <w:rFonts w:ascii="Sylfaen" w:eastAsia="Times New Roman" w:hAnsi="Sylfaen" w:cs="Sylfaen"/>
          <w:iCs/>
          <w:snapToGrid w:val="0"/>
          <w:kern w:val="28"/>
          <w:lang w:val="ka-GE"/>
        </w:rPr>
        <w:lastRenderedPageBreak/>
        <w:t>საზოგადოებრივი უსაფრთხოების მართვის ცენტრი - „112“-ის ოპერატიული მართვის სამმართველოს თანამშრომლების გადამზადება ინციდენტის ტიპებისა და საქმის პრიორიტეტის განმსაზღვრელი პროგრამა „ProQA“-ს სახანძრო-სამაშველო  პროტოკოლების შესწავლის ნაწილში - 102 მონაწილე;</w:t>
      </w:r>
    </w:p>
    <w:p w:rsidR="00325959" w:rsidRPr="006A46A9" w:rsidRDefault="00325959" w:rsidP="00C3739E">
      <w:pPr>
        <w:pStyle w:val="ListParagraph"/>
        <w:numPr>
          <w:ilvl w:val="0"/>
          <w:numId w:val="26"/>
        </w:numPr>
        <w:spacing w:after="0" w:line="240" w:lineRule="auto"/>
        <w:contextualSpacing/>
        <w:jc w:val="both"/>
        <w:rPr>
          <w:rFonts w:ascii="Sylfaen" w:eastAsia="Times New Roman" w:hAnsi="Sylfaen" w:cs="Sylfaen"/>
          <w:iCs/>
          <w:snapToGrid w:val="0"/>
          <w:kern w:val="28"/>
          <w:lang w:val="ka-GE"/>
        </w:rPr>
      </w:pPr>
      <w:r w:rsidRPr="006A46A9">
        <w:rPr>
          <w:rFonts w:ascii="Sylfaen" w:eastAsia="Times New Roman" w:hAnsi="Sylfaen" w:cs="Sylfaen"/>
          <w:iCs/>
          <w:snapToGrid w:val="0"/>
          <w:kern w:val="28"/>
          <w:lang w:val="ka-GE"/>
        </w:rPr>
        <w:t>შინაგან საქმეთა სამინისტროს საპატრულო პოლიციის დეპარტამენტის ერთიანი მომსახურების ცენტრის თანამშრომელთა გადამზადება ეფექტური კომუნიკაცია/ზარის მართვის ნაწილში - 10 მონაწილე;</w:t>
      </w:r>
    </w:p>
    <w:p w:rsidR="00325959" w:rsidRPr="006A46A9" w:rsidRDefault="00325959" w:rsidP="00C3739E">
      <w:pPr>
        <w:pStyle w:val="ListParagraph"/>
        <w:numPr>
          <w:ilvl w:val="0"/>
          <w:numId w:val="26"/>
        </w:numPr>
        <w:spacing w:after="0" w:line="240" w:lineRule="auto"/>
        <w:contextualSpacing/>
        <w:jc w:val="both"/>
        <w:rPr>
          <w:rFonts w:ascii="Sylfaen" w:eastAsia="Times New Roman" w:hAnsi="Sylfaen" w:cs="Sylfaen"/>
          <w:iCs/>
          <w:snapToGrid w:val="0"/>
          <w:kern w:val="28"/>
          <w:lang w:val="ka-GE"/>
        </w:rPr>
      </w:pPr>
      <w:r w:rsidRPr="006A46A9">
        <w:rPr>
          <w:rFonts w:ascii="Sylfaen" w:eastAsia="Times New Roman" w:hAnsi="Sylfaen" w:cs="Sylfaen"/>
          <w:iCs/>
          <w:snapToGrid w:val="0"/>
          <w:kern w:val="28"/>
          <w:lang w:val="ka-GE"/>
        </w:rPr>
        <w:t>შინაგან საქმეთა სამინისტროს სსიპ მომსახურების სააგენტოს თანამშრომელთა გადამზადება ეფექტური კომუნიკაცია/ ზარის მართვის ნაწილში - 18 მონაწილე;</w:t>
      </w:r>
    </w:p>
    <w:p w:rsidR="00325959" w:rsidRPr="006A46A9" w:rsidRDefault="00325959" w:rsidP="00C3739E">
      <w:pPr>
        <w:pStyle w:val="ListParagraph"/>
        <w:numPr>
          <w:ilvl w:val="0"/>
          <w:numId w:val="26"/>
        </w:numPr>
        <w:spacing w:after="0" w:line="240" w:lineRule="auto"/>
        <w:contextualSpacing/>
        <w:jc w:val="both"/>
        <w:rPr>
          <w:rFonts w:ascii="Sylfaen" w:eastAsia="Times New Roman" w:hAnsi="Sylfaen" w:cs="Sylfaen"/>
          <w:iCs/>
          <w:snapToGrid w:val="0"/>
          <w:kern w:val="28"/>
          <w:lang w:val="ka-GE"/>
        </w:rPr>
      </w:pPr>
      <w:r w:rsidRPr="006A46A9">
        <w:rPr>
          <w:rFonts w:ascii="Sylfaen" w:eastAsia="Times New Roman" w:hAnsi="Sylfaen" w:cs="Sylfaen"/>
          <w:iCs/>
          <w:snapToGrid w:val="0"/>
          <w:kern w:val="28"/>
          <w:lang w:val="ka-GE"/>
        </w:rPr>
        <w:t>შსს სსიპ საზოგადოებრივი უსაფრთხოების მართვის ცენტრ - „112“-ში მისაღებ კანდიდატთა ტრენინგი საბაზისო მიმართულებით - 26 მონაწილე;</w:t>
      </w:r>
    </w:p>
    <w:p w:rsidR="00325959" w:rsidRPr="006A46A9" w:rsidRDefault="00325959" w:rsidP="00C3739E">
      <w:pPr>
        <w:pStyle w:val="ListParagraph"/>
        <w:numPr>
          <w:ilvl w:val="0"/>
          <w:numId w:val="26"/>
        </w:numPr>
        <w:spacing w:after="0" w:line="240" w:lineRule="auto"/>
        <w:contextualSpacing/>
        <w:jc w:val="both"/>
        <w:rPr>
          <w:rFonts w:ascii="Sylfaen" w:eastAsia="Times New Roman" w:hAnsi="Sylfaen" w:cs="Sylfaen"/>
          <w:iCs/>
          <w:snapToGrid w:val="0"/>
          <w:kern w:val="28"/>
          <w:lang w:val="ka-GE"/>
        </w:rPr>
      </w:pPr>
      <w:r w:rsidRPr="006A46A9">
        <w:rPr>
          <w:rFonts w:ascii="Sylfaen" w:eastAsia="Times New Roman" w:hAnsi="Sylfaen" w:cs="Sylfaen"/>
          <w:iCs/>
          <w:snapToGrid w:val="0"/>
          <w:kern w:val="28"/>
          <w:lang w:val="ka-GE"/>
        </w:rPr>
        <w:t>შსს სსიპ საზოგადოებრივი უსაფრთხოების მართვის ცენტრი - „112“-ის ოპერატიული მართვის სამმართველოს თანამშრომელთა გადამზადება კვალიფიკაციის ასამაღლებელი ტრენინგის მიმართულებით - 125 მონაწილე;</w:t>
      </w:r>
    </w:p>
    <w:p w:rsidR="00325959" w:rsidRPr="006A46A9" w:rsidRDefault="00325959" w:rsidP="00C3739E">
      <w:pPr>
        <w:pStyle w:val="ListParagraph"/>
        <w:numPr>
          <w:ilvl w:val="0"/>
          <w:numId w:val="26"/>
        </w:numPr>
        <w:spacing w:after="0" w:line="240" w:lineRule="auto"/>
        <w:contextualSpacing/>
        <w:jc w:val="both"/>
        <w:rPr>
          <w:rFonts w:ascii="Sylfaen" w:eastAsia="Times New Roman" w:hAnsi="Sylfaen" w:cs="Sylfaen"/>
          <w:iCs/>
          <w:snapToGrid w:val="0"/>
          <w:kern w:val="28"/>
          <w:lang w:val="ka-GE"/>
        </w:rPr>
      </w:pPr>
      <w:r w:rsidRPr="006A46A9">
        <w:rPr>
          <w:rFonts w:ascii="Sylfaen" w:eastAsia="Times New Roman" w:hAnsi="Sylfaen" w:cs="Sylfaen"/>
          <w:iCs/>
          <w:snapToGrid w:val="0"/>
          <w:kern w:val="28"/>
          <w:lang w:val="ka-GE"/>
        </w:rPr>
        <w:t>შსს სსიპ საზოგადოებრივი უსაფრთხოების მართვის ცენტრი - „112“-ის თანამშრომელთა გადამზადება სუიციდის პრევენციისა და კრიზისული ზარის მართვის</w:t>
      </w:r>
      <w:r w:rsidRPr="006A46A9" w:rsidDel="00E8196D">
        <w:rPr>
          <w:rFonts w:ascii="Sylfaen" w:eastAsia="Times New Roman" w:hAnsi="Sylfaen" w:cs="Sylfaen"/>
          <w:iCs/>
          <w:snapToGrid w:val="0"/>
          <w:kern w:val="28"/>
          <w:lang w:val="ka-GE"/>
        </w:rPr>
        <w:t xml:space="preserve"> </w:t>
      </w:r>
      <w:r w:rsidRPr="006A46A9">
        <w:rPr>
          <w:rFonts w:ascii="Sylfaen" w:eastAsia="Times New Roman" w:hAnsi="Sylfaen" w:cs="Sylfaen"/>
          <w:iCs/>
          <w:snapToGrid w:val="0"/>
          <w:kern w:val="28"/>
          <w:lang w:val="ka-GE"/>
        </w:rPr>
        <w:t>მიმართულებით - 248 მონაწილე;</w:t>
      </w:r>
    </w:p>
    <w:p w:rsidR="00325959" w:rsidRPr="006A46A9" w:rsidRDefault="00325959" w:rsidP="00C3739E">
      <w:pPr>
        <w:numPr>
          <w:ilvl w:val="0"/>
          <w:numId w:val="26"/>
        </w:numPr>
        <w:tabs>
          <w:tab w:val="left" w:pos="450"/>
        </w:tabs>
        <w:spacing w:after="0" w:line="240" w:lineRule="auto"/>
        <w:jc w:val="both"/>
        <w:rPr>
          <w:rFonts w:ascii="Sylfaen" w:hAnsi="Sylfaen" w:cs="Sylfaen"/>
          <w:lang w:val="ka-GE"/>
        </w:rPr>
      </w:pPr>
      <w:r w:rsidRPr="006A46A9">
        <w:rPr>
          <w:rFonts w:ascii="Sylfaen" w:hAnsi="Sylfaen" w:cs="Sylfaen"/>
          <w:iCs/>
          <w:snapToGrid w:val="0"/>
          <w:kern w:val="28"/>
          <w:lang w:val="ka-GE"/>
        </w:rPr>
        <w:t>შსს სსიპ საზოგადოებრივი უსაფრთხოების მართვის ცენტრი - „112“-ის ოპერატიული მართვის სამმართველოს თანამშრომელთა გადამზადება ოპერატორების მენტორებად გადამზადების ტრენინგის მიმართულებით - 4 მონაწილე. სსიპ - საზოგადოებრივი უსაფრთხოების მართვის ცენტრი „112“-ის</w:t>
      </w:r>
      <w:r w:rsidRPr="006A46A9">
        <w:rPr>
          <w:rFonts w:ascii="Sylfaen" w:hAnsi="Sylfaen" w:cs="Sylfaen"/>
          <w:iCs/>
          <w:snapToGrid w:val="0"/>
          <w:kern w:val="28"/>
          <w:lang w:val="en-GB"/>
        </w:rPr>
        <w:t xml:space="preserve"> </w:t>
      </w:r>
      <w:r w:rsidRPr="006A46A9">
        <w:rPr>
          <w:rFonts w:ascii="Sylfaen" w:hAnsi="Sylfaen" w:cs="Sylfaen"/>
          <w:lang w:val="ka-GE"/>
        </w:rPr>
        <w:t>თანამშრომელთა გადამზადება  CAD phone-ის შემსწავლელი მოდულის მიხედვით - 651 მონაწილე; შსს საპატრულო პოლიციის ერთიანი მომსახურების ცენტრის თანამშრომელთა გადამზადება ეფექტური კომუნიკაციის ნაწილში - 9 მონაწილე.</w:t>
      </w:r>
    </w:p>
    <w:p w:rsidR="00325959" w:rsidRPr="006A46A9" w:rsidRDefault="00325959" w:rsidP="00C3739E">
      <w:pPr>
        <w:pStyle w:val="ListParagraph"/>
        <w:numPr>
          <w:ilvl w:val="0"/>
          <w:numId w:val="26"/>
        </w:numPr>
        <w:spacing w:line="240" w:lineRule="auto"/>
        <w:contextualSpacing/>
        <w:jc w:val="both"/>
        <w:rPr>
          <w:rFonts w:ascii="Sylfaen" w:eastAsia="Times New Roman" w:hAnsi="Sylfaen" w:cs="Sylfaen"/>
          <w:iCs/>
          <w:snapToGrid w:val="0"/>
          <w:kern w:val="28"/>
          <w:lang w:val="ka-GE"/>
        </w:rPr>
      </w:pPr>
      <w:r w:rsidRPr="006A46A9">
        <w:rPr>
          <w:rFonts w:ascii="Sylfaen" w:eastAsia="Times New Roman" w:hAnsi="Sylfaen" w:cs="Sylfaen"/>
          <w:iCs/>
          <w:snapToGrid w:val="0"/>
          <w:kern w:val="28"/>
          <w:lang w:val="ka-GE"/>
        </w:rPr>
        <w:t>ერთობლივი ტრენინგი შსს საქვეუწყებო დაწესებულება - საგანგებო სიტუაციების მართვის სამსახურისა და საზოგადოებრივი უსაფრთხოების მართვის ცენტრი - „112“-ის დისპეტჩერებისთვის - 10 მონაწილე;</w:t>
      </w:r>
    </w:p>
    <w:p w:rsidR="00325959" w:rsidRPr="006A46A9" w:rsidRDefault="00325959" w:rsidP="00C3739E">
      <w:pPr>
        <w:pStyle w:val="ListParagraph"/>
        <w:numPr>
          <w:ilvl w:val="0"/>
          <w:numId w:val="26"/>
        </w:numPr>
        <w:spacing w:line="240" w:lineRule="auto"/>
        <w:contextualSpacing/>
        <w:jc w:val="both"/>
        <w:rPr>
          <w:rFonts w:ascii="Sylfaen" w:eastAsia="Times New Roman" w:hAnsi="Sylfaen" w:cs="Sylfaen"/>
          <w:iCs/>
          <w:snapToGrid w:val="0"/>
          <w:kern w:val="28"/>
          <w:lang w:val="ka-GE"/>
        </w:rPr>
      </w:pPr>
      <w:r w:rsidRPr="006A46A9">
        <w:rPr>
          <w:rFonts w:ascii="Sylfaen" w:eastAsia="Times New Roman" w:hAnsi="Sylfaen" w:cs="Sylfaen"/>
          <w:iCs/>
          <w:snapToGrid w:val="0"/>
          <w:kern w:val="28"/>
          <w:lang w:val="ka-GE"/>
        </w:rPr>
        <w:t>შსს სსიპ - საზოგადოებრივი უსაფრთხოების მართვის ცენტრი „112“-ის  კოორდინატორებისა და თანაშემწეების გადამზადება ,,ERC 112“-ის პროგრამულ ნაწილში - 32 მონაწილე;</w:t>
      </w:r>
    </w:p>
    <w:p w:rsidR="00325959" w:rsidRPr="006A46A9" w:rsidRDefault="00325959" w:rsidP="00C3739E">
      <w:pPr>
        <w:pStyle w:val="ListParagraph"/>
        <w:numPr>
          <w:ilvl w:val="0"/>
          <w:numId w:val="26"/>
        </w:numPr>
        <w:spacing w:line="240" w:lineRule="auto"/>
        <w:contextualSpacing/>
        <w:jc w:val="both"/>
        <w:rPr>
          <w:rFonts w:ascii="Sylfaen" w:eastAsia="Times New Roman" w:hAnsi="Sylfaen" w:cs="Sylfaen"/>
          <w:iCs/>
          <w:snapToGrid w:val="0"/>
          <w:kern w:val="28"/>
          <w:lang w:val="ka-GE"/>
        </w:rPr>
      </w:pPr>
      <w:r w:rsidRPr="006A46A9">
        <w:rPr>
          <w:rFonts w:ascii="Sylfaen" w:eastAsia="Times New Roman" w:hAnsi="Sylfaen" w:cs="Sylfaen"/>
          <w:iCs/>
          <w:snapToGrid w:val="0"/>
          <w:kern w:val="28"/>
          <w:lang w:val="ka-GE"/>
        </w:rPr>
        <w:t>შსს სსიპ - საზოგადოებრივი უსაფრთხოების მართვის ცენტრ - „112“-ის  კოორდინატორების და თანაშემწეების გადამზადება კვალიფიკაციის ამაღლების მიზნით - 30 მონაწილე;</w:t>
      </w:r>
    </w:p>
    <w:p w:rsidR="00325959" w:rsidRPr="006A46A9" w:rsidRDefault="00325959" w:rsidP="00C3739E">
      <w:pPr>
        <w:pStyle w:val="ListParagraph"/>
        <w:numPr>
          <w:ilvl w:val="0"/>
          <w:numId w:val="26"/>
        </w:numPr>
        <w:spacing w:after="0" w:line="240" w:lineRule="auto"/>
        <w:contextualSpacing/>
        <w:jc w:val="both"/>
        <w:rPr>
          <w:rFonts w:ascii="Sylfaen" w:hAnsi="Sylfaen" w:cs="Sylfaen"/>
          <w:iCs/>
          <w:snapToGrid w:val="0"/>
          <w:kern w:val="28"/>
          <w:lang w:val="ka-GE"/>
        </w:rPr>
      </w:pPr>
      <w:r w:rsidRPr="006A46A9">
        <w:rPr>
          <w:rFonts w:ascii="Sylfaen" w:eastAsia="Times New Roman" w:hAnsi="Sylfaen" w:cs="Sylfaen"/>
          <w:iCs/>
          <w:snapToGrid w:val="0"/>
          <w:kern w:val="28"/>
          <w:lang w:val="ka-GE"/>
        </w:rPr>
        <w:t>შსს სსიპ - საზოგადოებრივი უსაფრთხოების მართვის ცენტრი „112“-ის ევაკუატორით მომსახურების სერვის ცენტრის (განყოფილება) თანამშრომელთა  გადამზადება ,,ERC 112“-ის პროგრამულ ნაწილში -12 მონაწილე.</w:t>
      </w:r>
    </w:p>
    <w:p w:rsidR="00325959" w:rsidRPr="006A46A9" w:rsidRDefault="00325959" w:rsidP="00C3739E">
      <w:pPr>
        <w:pStyle w:val="ListParagraph"/>
        <w:numPr>
          <w:ilvl w:val="0"/>
          <w:numId w:val="28"/>
        </w:numPr>
        <w:tabs>
          <w:tab w:val="left" w:pos="450"/>
        </w:tabs>
        <w:spacing w:line="240" w:lineRule="auto"/>
        <w:contextualSpacing/>
        <w:jc w:val="both"/>
        <w:rPr>
          <w:rFonts w:ascii="Sylfaen" w:hAnsi="Sylfaen" w:cs="Sylfaen"/>
          <w:lang w:val="ka-GE"/>
        </w:rPr>
      </w:pPr>
      <w:r w:rsidRPr="006A46A9">
        <w:rPr>
          <w:rFonts w:ascii="Sylfaen" w:hAnsi="Sylfaen" w:cs="Sylfaen"/>
          <w:lang w:val="ka-GE"/>
        </w:rPr>
        <w:t>საანგარიშო პერიოდში 112-ის ორივე საჯარიმო ავტოსადგომზე გაიხსნა მოქალაქეთა მომსახურების ცენტრები;</w:t>
      </w:r>
    </w:p>
    <w:p w:rsidR="00325959" w:rsidRPr="006A46A9" w:rsidRDefault="00325959" w:rsidP="00C3739E">
      <w:pPr>
        <w:pStyle w:val="ListParagraph"/>
        <w:numPr>
          <w:ilvl w:val="0"/>
          <w:numId w:val="28"/>
        </w:numPr>
        <w:tabs>
          <w:tab w:val="left" w:pos="450"/>
        </w:tabs>
        <w:spacing w:line="240" w:lineRule="auto"/>
        <w:contextualSpacing/>
        <w:jc w:val="both"/>
        <w:rPr>
          <w:rFonts w:ascii="Sylfaen" w:hAnsi="Sylfaen" w:cs="Sylfaen"/>
          <w:lang w:val="ka-GE"/>
        </w:rPr>
      </w:pPr>
      <w:r w:rsidRPr="006A46A9">
        <w:rPr>
          <w:rFonts w:ascii="Sylfaen" w:hAnsi="Sylfaen" w:cs="Sylfaen"/>
          <w:lang w:val="ka-GE"/>
        </w:rPr>
        <w:t>„ლიცენზიებისა და ნებართვების შესახებ“ საქართველოს კანონისა და „კერძო დაცვითი საქმიანობის შესახებ“ საქართველოს კანონის შესაბამისად, კერძო დაცვითი საქმიანობის ლიცენზია გაიცა 2 ორგანიზაციაზე; კერძო დაცვით საქმიანობაზე კონტროლის განხორციელების ფარგლებში, სულ შემოწმებულ იქნა 234 დაცვის ობიექტი - თბილისის მასშტაბით 56, ხოლო რეგიონში - 178 დაცვის ობიექტი;</w:t>
      </w:r>
    </w:p>
    <w:p w:rsidR="00325959" w:rsidRPr="006A46A9" w:rsidRDefault="00325959" w:rsidP="00C3739E">
      <w:pPr>
        <w:pStyle w:val="ListParagraph"/>
        <w:numPr>
          <w:ilvl w:val="0"/>
          <w:numId w:val="28"/>
        </w:numPr>
        <w:tabs>
          <w:tab w:val="left" w:pos="450"/>
        </w:tabs>
        <w:spacing w:line="240" w:lineRule="auto"/>
        <w:contextualSpacing/>
        <w:jc w:val="both"/>
        <w:rPr>
          <w:rFonts w:ascii="Sylfaen" w:hAnsi="Sylfaen" w:cs="Sylfaen"/>
          <w:lang w:val="ka-GE"/>
        </w:rPr>
      </w:pPr>
      <w:r w:rsidRPr="006A46A9">
        <w:rPr>
          <w:rFonts w:ascii="Sylfaen" w:hAnsi="Sylfaen" w:cs="Sylfaen"/>
          <w:lang w:val="ka-GE"/>
        </w:rPr>
        <w:t>ლიცენზირებული დაწესებულებების შემოწმების განყოფილების მიერ შემოწმდა 527 ობიექტის ვიდეოსამეთვალყურეო სისტემა;</w:t>
      </w:r>
    </w:p>
    <w:p w:rsidR="00325959" w:rsidRPr="006A46A9" w:rsidRDefault="00325959" w:rsidP="00C3739E">
      <w:pPr>
        <w:pStyle w:val="ListParagraph"/>
        <w:numPr>
          <w:ilvl w:val="0"/>
          <w:numId w:val="28"/>
        </w:numPr>
        <w:tabs>
          <w:tab w:val="left" w:pos="450"/>
        </w:tabs>
        <w:spacing w:line="240" w:lineRule="auto"/>
        <w:contextualSpacing/>
        <w:jc w:val="both"/>
        <w:rPr>
          <w:rFonts w:ascii="Sylfaen" w:hAnsi="Sylfaen" w:cs="Sylfaen"/>
          <w:lang w:val="ka-GE"/>
        </w:rPr>
      </w:pPr>
      <w:r w:rsidRPr="006A46A9">
        <w:rPr>
          <w:rFonts w:ascii="Sylfaen" w:hAnsi="Sylfaen" w:cs="Sylfaen"/>
          <w:lang w:val="ka-GE"/>
        </w:rPr>
        <w:t>საანგარიშო პერიოდში განახლდა სსიპ - საზოგადოებრივი უსაფრთხოების მართვის ცენტრი „112“-ის ქსელური ინფრასტრუქტურა და სასერვერო ოთახი.</w:t>
      </w:r>
    </w:p>
    <w:p w:rsidR="00325959" w:rsidRPr="006A46A9" w:rsidRDefault="00325959"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lastRenderedPageBreak/>
        <w:t>დაგეგმილი საბოლოო შედეგები</w:t>
      </w:r>
    </w:p>
    <w:p w:rsidR="00325959" w:rsidRPr="006A46A9" w:rsidRDefault="00325959" w:rsidP="00C3739E">
      <w:pPr>
        <w:pStyle w:val="ListParagraph"/>
        <w:numPr>
          <w:ilvl w:val="0"/>
          <w:numId w:val="15"/>
        </w:numPr>
        <w:tabs>
          <w:tab w:val="left" w:pos="900"/>
        </w:tabs>
        <w:spacing w:line="240" w:lineRule="auto"/>
        <w:ind w:left="720"/>
        <w:contextualSpacing/>
        <w:jc w:val="both"/>
        <w:rPr>
          <w:rFonts w:ascii="Sylfaen" w:hAnsi="Sylfaen" w:cs="Sylfaen"/>
        </w:rPr>
      </w:pPr>
      <w:r w:rsidRPr="006A46A9">
        <w:rPr>
          <w:rFonts w:ascii="Sylfaen" w:hAnsi="Sylfaen" w:cs="Sylfaen"/>
        </w:rPr>
        <w:t>გაუმჯობესებული არსებული და  დანერგილი ახალი სერვისები;</w:t>
      </w:r>
    </w:p>
    <w:p w:rsidR="00325959" w:rsidRPr="006A46A9" w:rsidRDefault="00325959" w:rsidP="00C3739E">
      <w:pPr>
        <w:pStyle w:val="ListParagraph"/>
        <w:numPr>
          <w:ilvl w:val="0"/>
          <w:numId w:val="15"/>
        </w:numPr>
        <w:tabs>
          <w:tab w:val="left" w:pos="900"/>
        </w:tabs>
        <w:spacing w:line="240" w:lineRule="auto"/>
        <w:ind w:left="720"/>
        <w:contextualSpacing/>
        <w:jc w:val="both"/>
        <w:rPr>
          <w:rFonts w:ascii="Sylfaen" w:hAnsi="Sylfaen" w:cs="Sylfaen"/>
        </w:rPr>
      </w:pPr>
      <w:r w:rsidRPr="006A46A9">
        <w:rPr>
          <w:rFonts w:ascii="Sylfaen" w:hAnsi="Sylfaen" w:cs="Sylfaen"/>
        </w:rPr>
        <w:t>ეროვნული ვიდეოსამეთვალყურეო სისტემის განვითარება და საგზაო უსაფრთხოების  უზრუნველყოფა.</w:t>
      </w:r>
    </w:p>
    <w:p w:rsidR="00325959" w:rsidRPr="006A46A9" w:rsidRDefault="00325959"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მიღწეული საბოლოო შედეგები</w:t>
      </w:r>
    </w:p>
    <w:p w:rsidR="00325959" w:rsidRPr="006A46A9" w:rsidRDefault="00325959" w:rsidP="00C3739E">
      <w:pPr>
        <w:pStyle w:val="ListParagraph"/>
        <w:numPr>
          <w:ilvl w:val="0"/>
          <w:numId w:val="15"/>
        </w:numPr>
        <w:tabs>
          <w:tab w:val="left" w:pos="900"/>
        </w:tabs>
        <w:spacing w:line="240" w:lineRule="auto"/>
        <w:ind w:left="720"/>
        <w:contextualSpacing/>
        <w:jc w:val="both"/>
        <w:rPr>
          <w:rFonts w:ascii="Sylfaen" w:hAnsi="Sylfaen" w:cs="Sylfaen"/>
        </w:rPr>
      </w:pPr>
      <w:r w:rsidRPr="006A46A9">
        <w:rPr>
          <w:rFonts w:ascii="Sylfaen" w:hAnsi="Sylfaen" w:cs="Sylfaen"/>
        </w:rPr>
        <w:t>მოსახლეობა უზრუნველყოფილია მაღალი დონის და მარტივად ხელმისაწვდომი გადაუდებელი დახმარების სერვისით;</w:t>
      </w:r>
    </w:p>
    <w:p w:rsidR="00325959" w:rsidRPr="006A46A9" w:rsidRDefault="00325959" w:rsidP="00C3739E">
      <w:pPr>
        <w:pStyle w:val="ListParagraph"/>
        <w:numPr>
          <w:ilvl w:val="0"/>
          <w:numId w:val="15"/>
        </w:numPr>
        <w:tabs>
          <w:tab w:val="left" w:pos="900"/>
        </w:tabs>
        <w:spacing w:line="240" w:lineRule="auto"/>
        <w:ind w:left="720"/>
        <w:contextualSpacing/>
        <w:jc w:val="both"/>
        <w:rPr>
          <w:rFonts w:ascii="Sylfaen" w:hAnsi="Sylfaen" w:cs="Sylfaen"/>
        </w:rPr>
      </w:pPr>
      <w:r w:rsidRPr="006A46A9">
        <w:rPr>
          <w:rFonts w:ascii="Sylfaen" w:hAnsi="Sylfaen" w:cs="Sylfaen"/>
        </w:rPr>
        <w:t>ეროვნული ვიდეოსამეთვალყურეო სისტემა განვითარებულია და საგზაო უსაფრთხოება უზრუნველყოფილია.</w:t>
      </w:r>
    </w:p>
    <w:p w:rsidR="00325959" w:rsidRPr="006A46A9" w:rsidRDefault="00325959"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დაგეგმილი და მიღწეული საბოლოო შედეგების შეფასების ინდიკატორები</w:t>
      </w:r>
    </w:p>
    <w:p w:rsidR="00325959" w:rsidRPr="006A46A9" w:rsidRDefault="00325959"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 xml:space="preserve">1. </w:t>
      </w:r>
      <w:r w:rsidRPr="006A46A9">
        <w:rPr>
          <w:rFonts w:ascii="Sylfaen" w:eastAsia="Sylfaen" w:hAnsi="Sylfaen"/>
          <w:color w:val="000000"/>
        </w:rPr>
        <w:t>ინდიკატორის დასახელება - არსებული სერვისების გაუმჯობესება და ახალი სერვისების დანერგვა;</w:t>
      </w:r>
    </w:p>
    <w:p w:rsidR="00325959" w:rsidRPr="006A46A9" w:rsidRDefault="00325959" w:rsidP="00C3739E">
      <w:pPr>
        <w:tabs>
          <w:tab w:val="left" w:pos="990"/>
        </w:tabs>
        <w:autoSpaceDE w:val="0"/>
        <w:autoSpaceDN w:val="0"/>
        <w:adjustRightInd w:val="0"/>
        <w:spacing w:line="240" w:lineRule="auto"/>
        <w:jc w:val="both"/>
        <w:rPr>
          <w:rFonts w:ascii="Sylfaen" w:hAnsi="Sylfaen" w:cs="Sylfaen"/>
          <w:iCs/>
          <w:snapToGrid w:val="0"/>
          <w:kern w:val="28"/>
          <w:lang w:val="ka-GE"/>
        </w:rPr>
      </w:pPr>
      <w:r w:rsidRPr="006A46A9">
        <w:rPr>
          <w:rFonts w:ascii="Sylfaen" w:hAnsi="Sylfaen"/>
          <w:lang w:val="ka-GE"/>
        </w:rPr>
        <w:t xml:space="preserve">დაგეგმილი საბაზისო მაჩვენებელი - </w:t>
      </w:r>
      <w:r w:rsidRPr="006A46A9">
        <w:rPr>
          <w:rFonts w:ascii="Sylfaen" w:eastAsia="Sylfaen" w:hAnsi="Sylfaen"/>
          <w:color w:val="000000"/>
          <w:lang w:val="ka-GE"/>
        </w:rPr>
        <w:t xml:space="preserve">საზოგადოებრივი უსაფრთხოების მართვის ცენტრი „112“-თან დაკავშირება შესაძლებელია ფიქსირებული და მობილური ტელეფონებით, მობილური აპლიკაციის და SMS და VIDEO ზარის სერვისის საშუალებით. ცენტრში დანერგილია ინციდენტის ტიპებისა და საქმის პრიორიტეტის განმსაზღვრელი პროგრამა ProQA, რომელიც შედგება სამედიცინო, სახანძრო/სამაშველო და საპოლიციო მიმართულებებისგან. დასრულებულია სრული ტექნიკური ინტეგრაცია 112-სა და მომიჯნავე სამსახურების პროგრამულ უზრუნველყოფებს შორის; „112“-ის მიერ სასწავლო ცენტრი სერტიფიცირებულია ISO 21001:2018 და ოპერატიული მართვის სამმართველო ISO 9001:2015 სტანდარტების შესაბამისად. სსიპ-საზოგადოებრივი მართვის ცენტრი „112“-ის მიერ შექმნილია მობილური აპლიკაცია „112 საქართველო“, გაუმჯობესებულია მობილური აპლიკაციის მიერ ლოკაციის იდენტიფიცირების პროცესი; დამატებულია ფუნქციები, შეცლილია აპლიკაციის დიზაინი; ყრუ და სმენადაქვეითებულ პირებისთვის დამატებულია ვიდეო ზარის განხორციელების ფუნქცია. საზოგადოებრივი უსაფრთხოების მართვის ცენტრი „112“-ის სპეციალურად დაცული სადგომების არამიზნობრივად გადატვირთვის პრევენციის მიზნით, პარლამენტის მიერ 2021 წლის 9 ივნისს მიღებული საკანონმდებლო ცვლილებათა პაკეტი უზრუნველყოფს სპეციალურად დაცული სადგომიდან სატრანსპორტო საშუალებების ეფექტიან გადინებას. შექმნილია სატრანსპორტო საშუალების ან/და მისი მისაბმელის გადაყვანისა და დგომის საფასურის გადახდევინებისა და დაცული სადგომიდან გაყვანის შესახებ საჯაროდ გამოქვეყნებული ბრძანებების პორტალი. 112-ის ოფიციალურ ვებგვერდზე ამოქმედებულია ახალი პორტალი, რომელიც მოქალაქეს საშუალებას აძლევს, მიიღოს ინფორმაცია, თუ რომელ (საჯარიმო) სადგომზე იქნა გადაყვანილი მის მფლობელობაში არსებული ა/საშულება. კერძო დაცვითი საქმიანობის განვითარების მიზნით დანერგილია ,,მცველთა გადამზადების“ პროგრამა რომლის მიზანია, მცველმა/დაინტერესებულმა პირმა მიიღოს შესაბამისი სამართლებრივი და პროფესიული განათლება კანონის შესაბამისად. საზოგადოებრივი უსაფრთხოების ცენტრი „112“ ახორციელებს ლიცენზირებული, ავტორიზებული, სანებართვო და სარეგისტრაციო დაწესებულებების გარე ვიდეოსამეთვალყურეო სისტემის მოქმედ კანომდებლობასთან შესაბამისობის დადგენას და ვიდეომეთვალყურეობის დამონტაჟების აქტის გაცემას. ამოქმედებულია ვებგვერდი: camera.mia.gov.ge, ორგანიზაციას/მომხმარებელს შესაძლებლობა აქვს ვებგვერდზე რეგისტრაციის გზით, აირჩიოს ობიექტის ვიდეოსამეთვალყურეო სისტემის შემოწმებისთვის ხელსაყრელი ვადა. შექმნილია ვებგვერდთან დაკავშირებული, ერთიანი საკონტაქტო ცხელი ხაზი.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კანონის შესაბამისად, დანერგილია </w:t>
      </w:r>
      <w:r w:rsidRPr="006A46A9">
        <w:rPr>
          <w:rFonts w:ascii="Sylfaen" w:eastAsia="Sylfaen" w:hAnsi="Sylfaen"/>
          <w:color w:val="000000"/>
          <w:lang w:val="ka-GE"/>
        </w:rPr>
        <w:lastRenderedPageBreak/>
        <w:t>ელექტრონული მონიტორინგის სისტემა, რომელიც მიზნად ისახავს მოძალადის მიმართ ელექტრონული ზედამხედველობის  დაწესებას შემაკავებელი ორდერის გამოცემასთან ერთად;</w:t>
      </w:r>
    </w:p>
    <w:p w:rsidR="00325959" w:rsidRPr="006A46A9" w:rsidRDefault="00325959" w:rsidP="00C3739E">
      <w:pPr>
        <w:spacing w:line="240" w:lineRule="auto"/>
        <w:jc w:val="both"/>
        <w:rPr>
          <w:rFonts w:ascii="Sylfaen" w:hAnsi="Sylfaen" w:cs="Sylfaen"/>
          <w:lang w:val="ka-GE"/>
        </w:rPr>
      </w:pPr>
      <w:r w:rsidRPr="006A46A9">
        <w:rPr>
          <w:rFonts w:ascii="Sylfaen" w:hAnsi="Sylfaen"/>
          <w:lang w:val="ka-GE"/>
        </w:rPr>
        <w:t xml:space="preserve">დაგეგმილი მიზნობრივი მაჩვენებელი - </w:t>
      </w:r>
      <w:r w:rsidRPr="006A46A9">
        <w:rPr>
          <w:rFonts w:ascii="Sylfaen" w:eastAsia="Sylfaen" w:hAnsi="Sylfaen"/>
          <w:color w:val="000000"/>
          <w:lang w:val="ka-GE"/>
        </w:rPr>
        <w:t xml:space="preserve">განხორციელებულია სისტემური განახლება, დახვეწილია და განვითარებულია არსებული სერვისები; ცნობიერების ამაღლების მიზნით ჩატარებული კამპანიების შედეგად შემცირებულია არამიზნობრივი ზარები; 112-ში შემომავალი ყველა ზარი იმართება ProQA-ს საშუალებით. განახლებულია ProQA-ს პროგრამული უზრუნველყოფა პროგრამაში მომუშავე ყველა თანამშრომელი გადამზადებულია; ჩატარებულია საინსპექციო/საზედამხედველო აუდიტი, 2 გეგმიური შიდა და საჭიროების შემთხვევაში, არაგეგმიური შიდა აუდიტი; სამუშაო პროცესი შეესაბამება სტანდარტით დადგენილ მოთხოვნებს, გაუმჯობესებულია საერთაშორისო სტანდარტებით; განსაზღვრული რეგულაციები, პროცესები და პროცედურები. საქმიანობის საერთაშორისო სტანდარტებთან თანხვედრით მიღწეულია საუკეთესო შედეგი, „ISO“-ს შესაბამისი სტანდარტებით „9001:2015“ „21001:2018“ რესერტიფიცირების პროცესი განხორციელებულია. განახლებულია და დახვეწილია მობილური აპლიკაცია; ცნობიერების ამაღლების მიზნით ჩატარებულია კამპანიები, აპლიკაციის საშუალებით მიღებული შეტყობინებების რაოდენობა გაზრდილია; სპეციალურად დაცული (საჯარიმო) სადგომების არამიზნობრივად გადატვირთვის პრევენციისა და ავტოსატრანსპორტო საშუალებებზე დარიცხული მომსახურების საფასურის გადახდევინების ფარგლებში, სატრანსპორტო საშუალებები, რომელთა მიმართ გაცემულია ან გაცემადია ნებართვა, გაყვანილია სადგომებიდან ან მიმდინარეობს გაყვანის პროცესის უზრუნველყოფა; კერძო დაცვითი სფერო განვითარებულია, პროფესიონალი მცველები მომზადებულია (გადამზადებულია 200-300 პირი კერძო დაცვით ორგანიზაციებსა და უსაფრთხოების სამსახურებში მცველად დასაქმების და პერსპექტივით); განხორციელებულია ქვეყნის მასშტაბით არსებული, კონკრეტული ობიექტების გარე პერიმეტრზე განთავსებული დაახლოებით 85 000 ვიდეოკამერის გამართულად ფუნქციონირების მუდმივი მონიტორინგი; განხორციელებულია საზოგადოებრივი უსაფრთხოების ხელშეწყობა და საზოგადოებაში ცნობიერების ამაღლება; ელექტრონული მონიტორინგის სისტემის ეფექტიანი აღსრულება და შემდგომი განვითარება; </w:t>
      </w:r>
      <w:r w:rsidRPr="006A46A9">
        <w:rPr>
          <w:rFonts w:ascii="Sylfaen" w:eastAsia="Sylfaen" w:hAnsi="Sylfaen"/>
          <w:color w:val="000000"/>
          <w:lang w:val="ka-GE"/>
        </w:rPr>
        <w:br/>
      </w:r>
      <w:r w:rsidRPr="006A46A9">
        <w:rPr>
          <w:rFonts w:ascii="Sylfaen" w:hAnsi="Sylfaen" w:cs="Sylfaen"/>
          <w:iCs/>
          <w:snapToGrid w:val="0"/>
          <w:kern w:val="28"/>
          <w:lang w:val="ka-GE"/>
        </w:rPr>
        <w:t>მ</w:t>
      </w:r>
      <w:r w:rsidRPr="006A46A9">
        <w:rPr>
          <w:rFonts w:ascii="Sylfaen" w:hAnsi="Sylfaen"/>
          <w:lang w:val="ka-GE"/>
        </w:rPr>
        <w:t>იღწეული საბოლოო შედეგის შეფასების ინდიკატორი - 2023 წელს დაგეგმილიდან განხორციელდა:</w:t>
      </w:r>
    </w:p>
    <w:p w:rsidR="00325959" w:rsidRPr="006A46A9" w:rsidRDefault="00325959" w:rsidP="00C3739E">
      <w:pPr>
        <w:spacing w:line="240" w:lineRule="auto"/>
        <w:jc w:val="both"/>
        <w:rPr>
          <w:rFonts w:ascii="Sylfaen" w:hAnsi="Sylfaen" w:cs="Sylfaen"/>
          <w:iCs/>
          <w:lang w:val="ka-GE"/>
        </w:rPr>
      </w:pPr>
      <w:r w:rsidRPr="006A46A9">
        <w:rPr>
          <w:rFonts w:ascii="Sylfaen" w:hAnsi="Sylfaen" w:cs="Sylfaen"/>
          <w:lang w:val="ka-GE"/>
        </w:rPr>
        <w:t>2022 წელთან შედარებით 2023 წელს არამიზნობრივი ზარების რაოდენობა გაზრდილია 13%-ით. 112-ის პროგრამულ უზრუნველყოფა „ERC“-ში ინტეგრირებულია ამერიკული პროგრამა ProQA-ს საპოლიციო, სახანძრო-სამაშველო და სამედიცინო პროტოკოლების ქართული რეალობის შესატყვისი კითხვარები და პირველადი ინსტრუქციები. საერთაშორისო სტანდარტების „ISO 9001:2015“ და „ISO 21001:2018“ მოთხოვნათა შესაბამისად, ჩატარებულია გეგმიური შიდა აუდიტი, აგრეთვე პირველი საზედამხედველო/საინსპექციო აუდიტი, რომლის ფარგლებში დადებითად შეფასდა ორგანიზაციის საქმიანობა. განახლებულია მობილური აპლიკაცია „112 Georgia” - განახლების ფარგლებში, აპლიკაციას სპეციალურად ყრუ და სმენადაქვეითებული პირებისათვის დაემატა ვიდეოზარის განხორციელების ფუნქცია, რომელსაც ჟესტური ენის მცოდნე ოპერატორები მართავენ. გაეროს მოსახლეობის ფონდთან (UNFPA) თანამშრომლობით 112-ის მობილური აპლიკაცია დამატებით ითარგმნა ორ ენაზე და დღეის მდგომარეობით ხელმისაწვდომია ქართულად, ინგლისურად, რუსულად, სომხურად და აზერბაიჯანულად. მობილური აპლიკაცია აგრეთვე ადაპტირებულია მხედველობის არმქონე პირებისთვის. გაუმჯობესებულია მობილურ აპლიკაციაში ლოკაციის განსაზღვრის ფუნქცია და მომხმარებელს შესაძლებლობა აქვს რეგისტრაციისას მიუთითოს მისთვის სასურველი მისამართები (სახლი, სამსახური და სხვ.)</w:t>
      </w:r>
      <w:r w:rsidR="00E12E9B" w:rsidRPr="006A46A9">
        <w:rPr>
          <w:rFonts w:ascii="Sylfaen" w:hAnsi="Sylfaen" w:cs="Sylfaen"/>
          <w:lang w:val="ka-GE"/>
        </w:rPr>
        <w:t>,</w:t>
      </w:r>
      <w:r w:rsidRPr="006A46A9">
        <w:rPr>
          <w:rFonts w:ascii="Sylfaen" w:hAnsi="Sylfaen" w:cs="Sylfaen"/>
          <w:lang w:val="ka-GE"/>
        </w:rPr>
        <w:t xml:space="preserve"> რაც აპლიკაციის მეშვეობით შემოსულ შეტყობინებაზე რეაგირებისთვის მეტად ეფექტურს ხდის ზუსტი ადგილმდებარეობის განსაზღვრას. </w:t>
      </w:r>
      <w:r w:rsidRPr="006A46A9">
        <w:rPr>
          <w:rFonts w:ascii="Sylfaen" w:hAnsi="Sylfaen" w:cs="Sylfaen"/>
          <w:iCs/>
          <w:lang w:val="ka-GE"/>
        </w:rPr>
        <w:t xml:space="preserve">სპეციალურად დაცული (საჯარიმო) სადგომების არამიზნობრივად </w:t>
      </w:r>
      <w:r w:rsidRPr="006A46A9">
        <w:rPr>
          <w:rFonts w:ascii="Sylfaen" w:hAnsi="Sylfaen" w:cs="Sylfaen"/>
          <w:iCs/>
          <w:lang w:val="ka-GE"/>
        </w:rPr>
        <w:lastRenderedPageBreak/>
        <w:t xml:space="preserve">გადატვირთვის პრევენციისა და  ავტოსატრანსპორტო საშუალებებზე დარიცხული მომსახურების საფასურის გადახდევინების ფარგლებში, სადგომიდან გაყვანილ იქნა 75 ავტოსატრანსპორტო საშუალება, ხოლო 53 ავტოსატრანსპორტო საშუალებაზე დაიწყო სადგომიდან გაყვანის პროცესის უზრუნველყოფა. აქტიურად მიმდინარეობდა ლიცენზირებული დაწესებულებების გარე ვიდეოსამეთვალყურეო სისტემების მოქმედ კანონმდებლობასთან შესაბამისობის მონიტორინგი. 2023 წელს სრულად განხორციელდა არსებული ობიექტების გარე ვიდეოსამეთვალყურეო სისტემის მონიტორინგი, ახალი განაცხადების საფუძველზე შემოწმდა 475 ობიექტის ვიდეოსამეთვალყურეო სისტემა, გაიცა 363 ვიდეომეთვალყურეობის დამონტაჟების აქტი, 112 ობიექტის განაცხადი დახარვეზდა, ასევე არაგეგმიური წესით, ობიექტის მაკონტროლებელ ორგანოსთან ერთად შემოწმდა 52 ობიექტის ვიდეოსამეთვალყურეო სისტემა. </w:t>
      </w:r>
      <w:r w:rsidRPr="006A46A9">
        <w:rPr>
          <w:rFonts w:ascii="Sylfaen" w:hAnsi="Sylfaen" w:cs="Sylfaen"/>
          <w:iCs/>
          <w:snapToGrid w:val="0"/>
          <w:kern w:val="28"/>
          <w:lang w:val="ka-GE"/>
        </w:rPr>
        <w:t>„ქალთა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კანონის და სხვა ნორმატიული აქტების  შესაბამისად, ელექტრონული ზედამხედველობა დაიწყო 104 პირზე, საიდანაც სასამართლოს გადაწყვეტილებით 9 შემთხვევაში არ დამტკიცდა ელექტრონული ზედამხედველობის განხორციელების შესახებ ოქმი; საზოგადოებრივი უსაფრთხოების მართვის ცენტრი „112“-მა 2023 წლის მაისის თვეში, შსს ადამიანის უფლებათა დაცვის სამმართველოსთან ერთად მონაწილეობა მიიღო საინფორმაციო კამპანიაში, თემაზე „ძალადობა ოჯახში და ქალთა მიმართ“, რომლის ერთ-ერთ მთავარ მიმართულებას ელექტრონული ზედამხედველობის სისტემა და მისი მოქმედების  პრინციპები წარმოადგენდა.</w:t>
      </w:r>
    </w:p>
    <w:p w:rsidR="00325959" w:rsidRPr="006A46A9" w:rsidRDefault="00325959" w:rsidP="00C3739E">
      <w:pPr>
        <w:spacing w:line="240" w:lineRule="auto"/>
        <w:jc w:val="both"/>
        <w:rPr>
          <w:rFonts w:ascii="Sylfaen" w:hAnsi="Sylfaen" w:cs="Sylfaen"/>
          <w:lang w:val="ka-GE"/>
        </w:rPr>
      </w:pPr>
      <w:r w:rsidRPr="006A46A9">
        <w:rPr>
          <w:rFonts w:ascii="Sylfaen" w:hAnsi="Sylfaen" w:cs="Sylfaen"/>
          <w:lang w:val="ka-GE"/>
        </w:rPr>
        <w:t>ცდომილების</w:t>
      </w:r>
      <w:r w:rsidRPr="006A46A9">
        <w:rPr>
          <w:rFonts w:ascii="Sylfaen" w:hAnsi="Sylfaen"/>
          <w:lang w:val="ka-GE"/>
        </w:rPr>
        <w:t xml:space="preserve"> </w:t>
      </w:r>
      <w:r w:rsidRPr="006A46A9">
        <w:rPr>
          <w:rFonts w:ascii="Sylfaen" w:hAnsi="Sylfaen" w:cs="Sylfaen"/>
          <w:lang w:val="ka-GE"/>
        </w:rPr>
        <w:t>მაჩვენებელი</w:t>
      </w:r>
      <w:r w:rsidRPr="006A46A9">
        <w:rPr>
          <w:rFonts w:ascii="Sylfaen" w:hAnsi="Sylfaen"/>
          <w:lang w:val="ka-GE"/>
        </w:rPr>
        <w:t xml:space="preserve"> (%/</w:t>
      </w:r>
      <w:r w:rsidRPr="006A46A9">
        <w:rPr>
          <w:rFonts w:ascii="Sylfaen" w:hAnsi="Sylfaen" w:cs="Sylfaen"/>
          <w:lang w:val="ka-GE"/>
        </w:rPr>
        <w:t>აღწერა</w:t>
      </w:r>
      <w:r w:rsidRPr="006A46A9">
        <w:rPr>
          <w:rFonts w:ascii="Sylfaen" w:hAnsi="Sylfaen"/>
          <w:lang w:val="ka-GE"/>
        </w:rPr>
        <w:t xml:space="preserve">) </w:t>
      </w:r>
      <w:r w:rsidRPr="006A46A9">
        <w:rPr>
          <w:rFonts w:ascii="Sylfaen" w:hAnsi="Sylfaen" w:cs="Sylfaen"/>
          <w:lang w:val="ka-GE"/>
        </w:rPr>
        <w:t>და</w:t>
      </w:r>
      <w:r w:rsidRPr="006A46A9">
        <w:rPr>
          <w:rFonts w:ascii="Sylfaen" w:hAnsi="Sylfaen"/>
          <w:lang w:val="ka-GE"/>
        </w:rPr>
        <w:t xml:space="preserve"> </w:t>
      </w:r>
      <w:r w:rsidRPr="006A46A9">
        <w:rPr>
          <w:rFonts w:ascii="Sylfaen" w:hAnsi="Sylfaen" w:cs="Sylfaen"/>
          <w:lang w:val="ka-GE"/>
        </w:rPr>
        <w:t>განმარტება</w:t>
      </w:r>
      <w:r w:rsidRPr="006A46A9">
        <w:rPr>
          <w:rFonts w:ascii="Sylfaen" w:hAnsi="Sylfaen"/>
          <w:lang w:val="ka-GE"/>
        </w:rPr>
        <w:t xml:space="preserve"> </w:t>
      </w:r>
      <w:r w:rsidRPr="006A46A9">
        <w:rPr>
          <w:rFonts w:ascii="Sylfaen" w:hAnsi="Sylfaen" w:cs="Sylfaen"/>
          <w:lang w:val="ka-GE"/>
        </w:rPr>
        <w:t>დაგეგმილ</w:t>
      </w:r>
      <w:r w:rsidRPr="006A46A9">
        <w:rPr>
          <w:rFonts w:ascii="Sylfaen" w:hAnsi="Sylfaen"/>
          <w:lang w:val="ka-GE"/>
        </w:rPr>
        <w:t xml:space="preserve"> </w:t>
      </w:r>
      <w:r w:rsidRPr="006A46A9">
        <w:rPr>
          <w:rFonts w:ascii="Sylfaen" w:hAnsi="Sylfaen" w:cs="Sylfaen"/>
          <w:lang w:val="ka-GE"/>
        </w:rPr>
        <w:t>და</w:t>
      </w:r>
      <w:r w:rsidRPr="006A46A9">
        <w:rPr>
          <w:rFonts w:ascii="Sylfaen" w:hAnsi="Sylfaen"/>
          <w:lang w:val="ka-GE"/>
        </w:rPr>
        <w:t xml:space="preserve"> </w:t>
      </w:r>
      <w:r w:rsidRPr="006A46A9">
        <w:rPr>
          <w:rFonts w:ascii="Sylfaen" w:hAnsi="Sylfaen" w:cs="Sylfaen"/>
          <w:lang w:val="ka-GE"/>
        </w:rPr>
        <w:t>მიღწეულ</w:t>
      </w:r>
      <w:r w:rsidRPr="006A46A9">
        <w:rPr>
          <w:rFonts w:ascii="Sylfaen" w:hAnsi="Sylfaen"/>
          <w:lang w:val="ka-GE"/>
        </w:rPr>
        <w:t xml:space="preserve"> </w:t>
      </w:r>
      <w:r w:rsidRPr="006A46A9">
        <w:rPr>
          <w:rFonts w:ascii="Sylfaen" w:hAnsi="Sylfaen" w:cs="Sylfaen"/>
          <w:lang w:val="ka-GE"/>
        </w:rPr>
        <w:t>საბოლოო</w:t>
      </w:r>
      <w:r w:rsidRPr="006A46A9">
        <w:rPr>
          <w:rFonts w:ascii="Sylfaen" w:hAnsi="Sylfaen"/>
          <w:lang w:val="ka-GE"/>
        </w:rPr>
        <w:t xml:space="preserve"> </w:t>
      </w:r>
      <w:r w:rsidRPr="006A46A9">
        <w:rPr>
          <w:rFonts w:ascii="Sylfaen" w:hAnsi="Sylfaen" w:cs="Sylfaen"/>
          <w:lang w:val="ka-GE"/>
        </w:rPr>
        <w:t>შედეგებს</w:t>
      </w:r>
      <w:r w:rsidRPr="006A46A9">
        <w:rPr>
          <w:rFonts w:ascii="Sylfaen" w:hAnsi="Sylfaen"/>
          <w:lang w:val="ka-GE"/>
        </w:rPr>
        <w:t xml:space="preserve"> </w:t>
      </w:r>
      <w:r w:rsidRPr="006A46A9">
        <w:rPr>
          <w:rFonts w:ascii="Sylfaen" w:hAnsi="Sylfaen" w:cs="Sylfaen"/>
          <w:lang w:val="ka-GE"/>
        </w:rPr>
        <w:t>შორის</w:t>
      </w:r>
      <w:r w:rsidRPr="006A46A9">
        <w:rPr>
          <w:rFonts w:ascii="Sylfaen" w:hAnsi="Sylfaen"/>
          <w:lang w:val="ka-GE"/>
        </w:rPr>
        <w:t xml:space="preserve"> </w:t>
      </w:r>
      <w:r w:rsidRPr="006A46A9">
        <w:rPr>
          <w:rFonts w:ascii="Sylfaen" w:hAnsi="Sylfaen" w:cs="Sylfaen"/>
          <w:lang w:val="ka-GE"/>
        </w:rPr>
        <w:t>არსებულ</w:t>
      </w:r>
      <w:r w:rsidRPr="006A46A9">
        <w:rPr>
          <w:rFonts w:ascii="Sylfaen" w:hAnsi="Sylfaen"/>
          <w:lang w:val="ka-GE"/>
        </w:rPr>
        <w:t xml:space="preserve"> </w:t>
      </w:r>
      <w:r w:rsidRPr="006A46A9">
        <w:rPr>
          <w:rFonts w:ascii="Sylfaen" w:hAnsi="Sylfaen" w:cs="Sylfaen"/>
          <w:lang w:val="ka-GE"/>
        </w:rPr>
        <w:t xml:space="preserve">განსხვავებებზე - მიმდინარეობს აქტიური სამუშაოები 112-ში შემოსული არამიზნობრივი ზარების გაზრდილი მაჩვენებლის მიზეზების იდენტიფიცირებისა და აღმოჩენილი ხარვეზების აღმოფხვრის მიზნით. პარალელურად, დაიგეგმა და აქტიურად განხორციელდება ცნობიერების ამაღლების მიზნით ჩატარებული კამპანიები, რომლის ერთ-ერთი მთავარ მიზანს არამიზნობრივი ზარების შემცირება წარმოადგენს. 112-ის ერთ-ერთ მთავარ ამოცანას ინციდენტის ტიპებისა და საქმის პრიორიტეტის განმსაზღვრელი ამერიკული პროგრამა „ProQA”-ს სამედიცინო პროტოკოლის დანერგვა წარმოადგენდა. პროგრამა 112-ში 2019 წლიდან ინერგება და შედგება საპოლიციო, სახანძრო-სამაშველო და სამედიცინო პროტოკოლებისაგან. 2022 წელს საპილოტე რეჟიმში ჩაეშვა  ProQA-ს   საპოლიციო და სახანძრო-სამაშველო ინციდენტების ყველა პროტოკოლი. პარალელურად მიმდინარეობდა შესაბამისი სამუშაოები სამედიცინო პროტოკოლების დანერგვის მიზნით. აღნიშნული პროგრამის დანერგვის მიზანს   გადაუდებელი დახმარების ოპერატიული და ეფექტიანი მართვის უზრუნველსაყოფად ინციდენტის პრიორიტეტის სწრაფად და მაქსიმალური სიზუსტით განსაზღვრა და 112-ში შეტყობინების შემოსვლიდან საქმის შესაბამის მორეაგირე სამსახურებთან გაგზავნის დროის შემცირება წარმოადგენდა. ProQA-ს საპილოტე რეჟიმში იმპლემენტაციის პერიოდში პროგრამაზე დაკვირვების შედეგად გამოვლინდა გარკვეული ტიპის სირთულეები, კერძოდ: ა) ProQA-ს აკადემიის პოლიტიკიდან გამომდინარე, პროგრამა სრულფასოვნად ვერ იქნა ადაპტირებული ქართულ რეალობასთან; ბ)  ProQA-ს არსებული კითხვების რაოდენობა და მისი შინაარსობრივი ნაწილი გარკვეულ შემთხვევებში იწვევდა მოქალაქეთა უკმაყოფილებას, რაც ხელშემშლელ ფაქტორს წარმოადგენდა ზარის ეფექტიანად მართვის პროცესში. აღნიშნული ხარვეზების ანალიზის შედეგად, მიღებულ იქნა გადაწყვეტილება და ProQA-ს პროგრამაში არსებული საპოლიციო, სახანძრო-სამაშველო და სამედიცინო პროტოკოლების ქართული რეალობის შესატყვისი კითხვარები და პირველადი ინსტრუქციები ინტეგრირდა 112-ის პროგრამულ უზრუნველყოფა „ERC“-ში, რაც მნიშვნელოვნად შეუწყობს ხელს ზარის ეფექტიანად მართვის პროცესს და ამასთანავე, შეამცირებს შეტყობინებების მართვის ხანგრძლივობას. 2023 წელს დაგეგმილი იყო კერძო დაცვითი ორგანიზაციების მცველთა გადამზადების პროფესიული </w:t>
      </w:r>
      <w:r w:rsidRPr="006A46A9">
        <w:rPr>
          <w:rFonts w:ascii="Sylfaen" w:hAnsi="Sylfaen" w:cs="Sylfaen"/>
          <w:lang w:val="ka-GE"/>
        </w:rPr>
        <w:lastRenderedPageBreak/>
        <w:t>მომზადების პროგრამის განხორციელებაზე უფლების მოპოვება. პროგრამის მთავარ მიზანს, კერძო დაცვითი საქმიანობის განვითარება და ორგანიზაციის მცველთათვის შესაბამისი სამართლებრივი და პროფესიული განათლების მიცემა წარმოადგენდა. პროგრამის განხორციელების უფლების მოპოვებამდე, 112-სა და კერძო დაცვითი ორგანიზაციების წარმომადგენლებს შორის ჩატარდა შეხვედრა, რომლის მიზანს შემუშავებული პროგრამისა და სასწავლო მოდულების განხილვა და შესაბამისი რეკომენდაციების მიღება წარმოადგენდა. მიღებული უკუკავშირისა და სამიზნე ჯგუფის დაბალი ინტერესის გამო, „მცველთა გადამზადების“ პროგრამის განხორციელებაზე უფლების მოპოვების მიზნით დაწყებული ადმინისტრაციული წარმოება საზოგადოებრივი უსაფრთხოების მართვის ცენტრი „112“-ის ინიციატივით შეწყდა.</w:t>
      </w:r>
    </w:p>
    <w:p w:rsidR="00325959" w:rsidRPr="006A46A9" w:rsidRDefault="00325959" w:rsidP="00C3739E">
      <w:pPr>
        <w:tabs>
          <w:tab w:val="left" w:pos="990"/>
        </w:tabs>
        <w:autoSpaceDE w:val="0"/>
        <w:autoSpaceDN w:val="0"/>
        <w:adjustRightInd w:val="0"/>
        <w:spacing w:line="240" w:lineRule="auto"/>
        <w:jc w:val="both"/>
        <w:rPr>
          <w:rFonts w:ascii="Sylfaen" w:eastAsia="Sylfaen" w:hAnsi="Sylfaen"/>
          <w:color w:val="000000"/>
        </w:rPr>
      </w:pPr>
      <w:r w:rsidRPr="006A46A9">
        <w:rPr>
          <w:rFonts w:ascii="Sylfaen" w:hAnsi="Sylfaen"/>
          <w:lang w:val="ka-GE"/>
        </w:rPr>
        <w:t xml:space="preserve">2. </w:t>
      </w:r>
      <w:r w:rsidRPr="006A46A9">
        <w:rPr>
          <w:rFonts w:ascii="Sylfaen" w:eastAsia="Sylfaen" w:hAnsi="Sylfaen"/>
          <w:color w:val="000000"/>
        </w:rPr>
        <w:t xml:space="preserve">ინდიკატორის დასახელება - ეროვნული ვიდეოსამეთვალყურეო სისტემის განვითარება და საგზაო უსაფრთხოების უზრუნველყოფა; </w:t>
      </w:r>
    </w:p>
    <w:p w:rsidR="00325959" w:rsidRPr="006A46A9" w:rsidRDefault="00325959" w:rsidP="00C3739E">
      <w:pPr>
        <w:tabs>
          <w:tab w:val="left" w:pos="990"/>
        </w:tabs>
        <w:autoSpaceDE w:val="0"/>
        <w:autoSpaceDN w:val="0"/>
        <w:adjustRightInd w:val="0"/>
        <w:spacing w:line="240" w:lineRule="auto"/>
        <w:jc w:val="both"/>
        <w:rPr>
          <w:rFonts w:ascii="Sylfaen" w:eastAsia="Sylfaen" w:hAnsi="Sylfaen"/>
          <w:color w:val="000000"/>
        </w:rPr>
      </w:pPr>
      <w:r w:rsidRPr="006A46A9">
        <w:rPr>
          <w:rFonts w:ascii="Sylfaen" w:hAnsi="Sylfaen"/>
          <w:lang w:val="ka-GE"/>
        </w:rPr>
        <w:t xml:space="preserve">დაგეგმილი საბაზისო მაჩვენებელი - </w:t>
      </w:r>
      <w:r w:rsidRPr="006A46A9">
        <w:rPr>
          <w:rFonts w:ascii="Sylfaen" w:eastAsia="Sylfaen" w:hAnsi="Sylfaen"/>
          <w:color w:val="000000"/>
        </w:rPr>
        <w:t xml:space="preserve">ქვეყნის მასშტაბით სულ დამონტაჟებულია 5 714 ვიდეოკამერა. ამოქმედებულია სიჩქარის კონტროლის სექციები, რის საფუძველზეც, ჯამურად კონტროლდება 1 612 კმ სიგრძის საგზაო მონაკვეთი; </w:t>
      </w:r>
      <w:r w:rsidRPr="006A46A9">
        <w:rPr>
          <w:rFonts w:ascii="Sylfaen" w:eastAsia="Sylfaen" w:hAnsi="Sylfaen"/>
          <w:color w:val="000000"/>
        </w:rPr>
        <w:br/>
      </w:r>
      <w:r w:rsidRPr="006A46A9">
        <w:rPr>
          <w:rFonts w:ascii="Sylfaen" w:hAnsi="Sylfaen"/>
          <w:lang w:val="ka-GE"/>
        </w:rPr>
        <w:t xml:space="preserve">დაგეგმილი მიზნობრივი მაჩვენებელი - </w:t>
      </w:r>
      <w:r w:rsidRPr="006A46A9">
        <w:rPr>
          <w:rFonts w:ascii="Sylfaen" w:eastAsia="Sylfaen" w:hAnsi="Sylfaen"/>
          <w:color w:val="000000"/>
        </w:rPr>
        <w:t>ქსელში ჩართულია დამატებით 1200 ერთეული ვიდეოკამერა; ამოქმედებულია სიჩქარის კონტროლის სექციები დამატებით არანაკლებ 800 კმ საგზაო მონაკვეთზე; სისტემები უზრუნველყოფილია პროგრამული მხარდაჭერის მომსახურებით; სახის ამომცნობი ვიდეოანალიტიკური პროგრამული უზრუნველყოფით დაფარულია საქართველოს სასაზღვრო გამშვები პუნქტები;</w:t>
      </w:r>
      <w:r w:rsidRPr="006A46A9">
        <w:rPr>
          <w:rFonts w:ascii="Sylfaen" w:eastAsia="Sylfaen" w:hAnsi="Sylfaen"/>
          <w:color w:val="000000"/>
        </w:rPr>
        <w:br/>
      </w:r>
      <w:r w:rsidRPr="006A46A9">
        <w:rPr>
          <w:rFonts w:ascii="Sylfaen" w:hAnsi="Sylfaen"/>
          <w:lang w:val="ka-GE"/>
        </w:rPr>
        <w:t xml:space="preserve">მიღწეული საბოლოო შედეგის შეფასების ინდიკატორი - </w:t>
      </w:r>
      <w:r w:rsidRPr="006A46A9">
        <w:rPr>
          <w:rFonts w:ascii="Sylfaen" w:hAnsi="Sylfaen"/>
        </w:rPr>
        <w:t xml:space="preserve">2023 </w:t>
      </w:r>
      <w:r w:rsidRPr="006A46A9">
        <w:rPr>
          <w:rFonts w:ascii="Sylfaen" w:hAnsi="Sylfaen"/>
          <w:lang w:val="ka-GE"/>
        </w:rPr>
        <w:t xml:space="preserve">წელს დაგეგმილიდან განხორციელდა: საანგარიშო პერიოდში საქართველოს მასშტაბით </w:t>
      </w:r>
      <w:r w:rsidRPr="006A46A9">
        <w:rPr>
          <w:rFonts w:ascii="Sylfaen" w:hAnsi="Sylfaen" w:cs="Sylfaen"/>
          <w:iCs/>
          <w:snapToGrid w:val="0"/>
          <w:kern w:val="28"/>
          <w:lang w:val="ka-GE"/>
        </w:rPr>
        <w:t>დამონტაჟდა - 883 ვიდეოკამერა, საიდანაც - 672 არის ზოგადი ხედვის და 211 - ნომრის ამომცნობი ე.წ. „ჭკვიანი“ ვიდეოკამერა. ქვეყნის მასშტაბით  ამოქმედდა - 168 სიჩქარის კონტროლის სექცია, რომელიც ფარავს 447.75 კმ-ს;</w:t>
      </w:r>
    </w:p>
    <w:p w:rsidR="00325959" w:rsidRPr="006A46A9" w:rsidRDefault="00325959" w:rsidP="00C3739E">
      <w:pPr>
        <w:spacing w:line="240" w:lineRule="auto"/>
        <w:rPr>
          <w:rFonts w:ascii="Sylfaen" w:hAnsi="Sylfaen"/>
        </w:rPr>
      </w:pPr>
    </w:p>
    <w:p w:rsidR="00325959" w:rsidRPr="006A46A9" w:rsidRDefault="00325959" w:rsidP="00C3739E">
      <w:pPr>
        <w:spacing w:after="0" w:line="240" w:lineRule="auto"/>
        <w:ind w:left="180"/>
        <w:jc w:val="right"/>
        <w:rPr>
          <w:rFonts w:ascii="Sylfaen" w:hAnsi="Sylfaen"/>
          <w:i/>
          <w:sz w:val="16"/>
          <w:szCs w:val="16"/>
          <w:lang w:val="ka-GE"/>
        </w:rPr>
      </w:pPr>
    </w:p>
    <w:p w:rsidR="0065194C" w:rsidRPr="006A46A9" w:rsidRDefault="0065194C" w:rsidP="00C3739E">
      <w:pPr>
        <w:spacing w:after="0" w:line="240" w:lineRule="auto"/>
        <w:ind w:left="180"/>
        <w:jc w:val="right"/>
        <w:rPr>
          <w:rFonts w:ascii="Sylfaen" w:hAnsi="Sylfaen"/>
          <w:i/>
          <w:sz w:val="16"/>
          <w:szCs w:val="16"/>
          <w:lang w:val="ka-GE"/>
        </w:rPr>
      </w:pPr>
    </w:p>
    <w:p w:rsidR="00186D9C" w:rsidRPr="006A46A9" w:rsidRDefault="00186D9C" w:rsidP="00C3739E">
      <w:pPr>
        <w:spacing w:after="160" w:line="240" w:lineRule="auto"/>
        <w:rPr>
          <w:rFonts w:ascii="Sylfaen" w:eastAsiaTheme="majorEastAsia" w:hAnsi="Sylfaen" w:cs="Sylfaen"/>
          <w:color w:val="2E74B5" w:themeColor="accent1" w:themeShade="BF"/>
          <w:sz w:val="26"/>
          <w:szCs w:val="26"/>
          <w:lang w:val="ka-GE"/>
        </w:rPr>
      </w:pPr>
      <w:r w:rsidRPr="006A46A9">
        <w:rPr>
          <w:rFonts w:ascii="Sylfaen" w:hAnsi="Sylfaen" w:cs="Sylfaen"/>
          <w:sz w:val="26"/>
          <w:szCs w:val="26"/>
          <w:lang w:val="ka-GE"/>
        </w:rPr>
        <w:br w:type="page"/>
      </w:r>
    </w:p>
    <w:p w:rsidR="00A6347D" w:rsidRPr="006A46A9" w:rsidRDefault="00A6347D" w:rsidP="00C3739E">
      <w:pPr>
        <w:pStyle w:val="Heading1"/>
        <w:spacing w:line="240" w:lineRule="auto"/>
        <w:jc w:val="center"/>
        <w:rPr>
          <w:rFonts w:ascii="Sylfaen" w:hAnsi="Sylfaen" w:cs="Sylfaen"/>
          <w:sz w:val="26"/>
          <w:szCs w:val="26"/>
          <w:lang w:val="ka-GE"/>
        </w:rPr>
      </w:pPr>
      <w:r w:rsidRPr="006A46A9">
        <w:rPr>
          <w:rFonts w:ascii="Sylfaen" w:hAnsi="Sylfaen" w:cs="Sylfaen"/>
          <w:sz w:val="26"/>
          <w:szCs w:val="26"/>
          <w:lang w:val="ka-GE"/>
        </w:rPr>
        <w:lastRenderedPageBreak/>
        <w:t>3</w:t>
      </w:r>
      <w:r w:rsidRPr="006A46A9">
        <w:rPr>
          <w:rFonts w:ascii="Sylfaen" w:hAnsi="Sylfaen"/>
          <w:sz w:val="26"/>
          <w:szCs w:val="26"/>
          <w:lang w:val="ka-GE"/>
        </w:rPr>
        <w:t xml:space="preserve"> </w:t>
      </w:r>
      <w:r w:rsidRPr="006A46A9">
        <w:rPr>
          <w:rFonts w:ascii="Sylfaen" w:hAnsi="Sylfaen" w:cs="Sylfaen"/>
          <w:sz w:val="26"/>
          <w:szCs w:val="26"/>
          <w:lang w:val="ka-GE"/>
        </w:rPr>
        <w:t>პრიორიტეტი</w:t>
      </w:r>
      <w:r w:rsidRPr="006A46A9">
        <w:rPr>
          <w:rFonts w:ascii="Sylfaen" w:hAnsi="Sylfaen"/>
          <w:sz w:val="26"/>
          <w:szCs w:val="26"/>
          <w:lang w:val="ka-GE"/>
        </w:rPr>
        <w:t xml:space="preserve"> − </w:t>
      </w:r>
      <w:r w:rsidRPr="006A46A9">
        <w:rPr>
          <w:rFonts w:ascii="Sylfaen" w:hAnsi="Sylfaen" w:cs="Sylfaen"/>
          <w:sz w:val="26"/>
          <w:szCs w:val="26"/>
          <w:lang w:val="ka-GE"/>
        </w:rPr>
        <w:t>რეგიონალური</w:t>
      </w:r>
      <w:r w:rsidRPr="006A46A9">
        <w:rPr>
          <w:rFonts w:ascii="Sylfaen" w:hAnsi="Sylfaen"/>
          <w:sz w:val="26"/>
          <w:szCs w:val="26"/>
          <w:lang w:val="ka-GE"/>
        </w:rPr>
        <w:t xml:space="preserve"> </w:t>
      </w:r>
      <w:r w:rsidRPr="006A46A9">
        <w:rPr>
          <w:rFonts w:ascii="Sylfaen" w:hAnsi="Sylfaen" w:cs="Sylfaen"/>
          <w:sz w:val="26"/>
          <w:szCs w:val="26"/>
          <w:lang w:val="ka-GE"/>
        </w:rPr>
        <w:t>განვითრება</w:t>
      </w:r>
      <w:r w:rsidRPr="006A46A9">
        <w:rPr>
          <w:rFonts w:ascii="Sylfaen" w:hAnsi="Sylfaen"/>
          <w:sz w:val="26"/>
          <w:szCs w:val="26"/>
          <w:lang w:val="ka-GE"/>
        </w:rPr>
        <w:t xml:space="preserve">, </w:t>
      </w:r>
      <w:r w:rsidRPr="006A46A9">
        <w:rPr>
          <w:rFonts w:ascii="Sylfaen" w:hAnsi="Sylfaen" w:cs="Sylfaen"/>
          <w:sz w:val="26"/>
          <w:szCs w:val="26"/>
          <w:lang w:val="ka-GE"/>
        </w:rPr>
        <w:t>ინფრასტრუქტურა</w:t>
      </w:r>
      <w:r w:rsidRPr="006A46A9">
        <w:rPr>
          <w:rFonts w:ascii="Sylfaen" w:hAnsi="Sylfaen"/>
          <w:sz w:val="26"/>
          <w:szCs w:val="26"/>
          <w:lang w:val="ka-GE"/>
        </w:rPr>
        <w:t xml:space="preserve"> </w:t>
      </w:r>
      <w:r w:rsidRPr="006A46A9">
        <w:rPr>
          <w:rFonts w:ascii="Sylfaen" w:hAnsi="Sylfaen" w:cs="Sylfaen"/>
          <w:sz w:val="26"/>
          <w:szCs w:val="26"/>
          <w:lang w:val="ka-GE"/>
        </w:rPr>
        <w:t>და</w:t>
      </w:r>
      <w:r w:rsidRPr="006A46A9">
        <w:rPr>
          <w:rFonts w:ascii="Sylfaen" w:hAnsi="Sylfaen"/>
          <w:sz w:val="26"/>
          <w:szCs w:val="26"/>
          <w:lang w:val="ka-GE"/>
        </w:rPr>
        <w:t xml:space="preserve"> </w:t>
      </w:r>
      <w:r w:rsidRPr="006A46A9">
        <w:rPr>
          <w:rFonts w:ascii="Sylfaen" w:hAnsi="Sylfaen" w:cs="Sylfaen"/>
          <w:sz w:val="26"/>
          <w:szCs w:val="26"/>
          <w:lang w:val="ka-GE"/>
        </w:rPr>
        <w:t>ტურიზმი</w:t>
      </w:r>
    </w:p>
    <w:p w:rsidR="00A6347D" w:rsidRPr="006A46A9" w:rsidRDefault="00A6347D" w:rsidP="00C3739E">
      <w:pPr>
        <w:spacing w:line="240" w:lineRule="auto"/>
        <w:jc w:val="both"/>
        <w:rPr>
          <w:rFonts w:ascii="Sylfaen" w:hAnsi="Sylfaen"/>
          <w:lang w:val="ka-GE"/>
        </w:rPr>
      </w:pPr>
    </w:p>
    <w:p w:rsidR="00A6347D" w:rsidRPr="006A46A9" w:rsidRDefault="00A6347D" w:rsidP="00C3739E">
      <w:pPr>
        <w:spacing w:after="0" w:line="240" w:lineRule="auto"/>
        <w:ind w:left="180"/>
        <w:jc w:val="right"/>
        <w:rPr>
          <w:rFonts w:ascii="Sylfaen" w:hAnsi="Sylfaen"/>
          <w:i/>
          <w:sz w:val="16"/>
          <w:szCs w:val="16"/>
          <w:lang w:val="ka-GE"/>
        </w:rPr>
      </w:pPr>
      <w:r w:rsidRPr="006A46A9">
        <w:rPr>
          <w:rFonts w:ascii="Sylfaen" w:hAnsi="Sylfaen"/>
          <w:i/>
          <w:sz w:val="16"/>
          <w:szCs w:val="16"/>
          <w:lang w:val="ka-GE"/>
        </w:rPr>
        <w:t>ათას ლარებში</w:t>
      </w:r>
    </w:p>
    <w:p w:rsidR="00410CC5" w:rsidRPr="006A46A9" w:rsidRDefault="00410CC5" w:rsidP="00C3739E">
      <w:pPr>
        <w:spacing w:after="0" w:line="240" w:lineRule="auto"/>
        <w:ind w:left="180"/>
        <w:jc w:val="right"/>
        <w:rPr>
          <w:rFonts w:ascii="Sylfaen" w:hAnsi="Sylfaen"/>
          <w:i/>
          <w:sz w:val="16"/>
          <w:szCs w:val="16"/>
          <w:lang w:val="ka-GE"/>
        </w:rPr>
      </w:pPr>
    </w:p>
    <w:tbl>
      <w:tblPr>
        <w:tblW w:w="5000" w:type="pct"/>
        <w:tblLook w:val="04A0" w:firstRow="1" w:lastRow="0" w:firstColumn="1" w:lastColumn="0" w:noHBand="0" w:noVBand="1"/>
      </w:tblPr>
      <w:tblGrid>
        <w:gridCol w:w="679"/>
        <w:gridCol w:w="4994"/>
        <w:gridCol w:w="1520"/>
        <w:gridCol w:w="1189"/>
        <w:gridCol w:w="1050"/>
        <w:gridCol w:w="1269"/>
        <w:gridCol w:w="1189"/>
        <w:gridCol w:w="1050"/>
      </w:tblGrid>
      <w:tr w:rsidR="00410CC5" w:rsidRPr="006A46A9" w:rsidTr="00410CC5">
        <w:trPr>
          <w:trHeight w:val="1035"/>
          <w:tblHeader/>
        </w:trPr>
        <w:tc>
          <w:tcPr>
            <w:tcW w:w="292"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კოდი</w:t>
            </w:r>
          </w:p>
        </w:tc>
        <w:tc>
          <w:tcPr>
            <w:tcW w:w="2081" w:type="pct"/>
            <w:tcBorders>
              <w:top w:val="single" w:sz="8" w:space="0" w:color="D3D3D3"/>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დასახელება</w:t>
            </w:r>
          </w:p>
        </w:tc>
        <w:tc>
          <w:tcPr>
            <w:tcW w:w="465" w:type="pct"/>
            <w:tcBorders>
              <w:top w:val="single" w:sz="8" w:space="0" w:color="D3D3D3"/>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2023 წლის</w:t>
            </w:r>
            <w:r w:rsidRPr="006A46A9">
              <w:rPr>
                <w:rFonts w:ascii="Sylfaen" w:eastAsia="Times New Roman" w:hAnsi="Sylfaen" w:cs="Calibri"/>
                <w:bCs/>
                <w:color w:val="000000"/>
                <w:sz w:val="18"/>
                <w:szCs w:val="18"/>
              </w:rPr>
              <w:br/>
              <w:t>დაზუსტებული</w:t>
            </w:r>
            <w:r w:rsidRPr="006A46A9">
              <w:rPr>
                <w:rFonts w:ascii="Sylfaen" w:eastAsia="Times New Roman" w:hAnsi="Sylfaen" w:cs="Calibri"/>
                <w:bCs/>
                <w:color w:val="000000"/>
                <w:sz w:val="18"/>
                <w:szCs w:val="18"/>
              </w:rPr>
              <w:br/>
              <w:t>გეგმა</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საბიუჯეტო სახსრები</w:t>
            </w:r>
          </w:p>
        </w:tc>
        <w:tc>
          <w:tcPr>
            <w:tcW w:w="432" w:type="pct"/>
            <w:tcBorders>
              <w:top w:val="single" w:sz="8" w:space="0" w:color="D3D3D3"/>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საკუთარი სახსრები</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2023 წლის</w:t>
            </w:r>
            <w:r w:rsidRPr="006A46A9">
              <w:rPr>
                <w:rFonts w:ascii="Sylfaen" w:eastAsia="Times New Roman" w:hAnsi="Sylfaen" w:cs="Calibri"/>
                <w:bCs/>
                <w:color w:val="000000"/>
                <w:sz w:val="18"/>
                <w:szCs w:val="18"/>
              </w:rPr>
              <w:br/>
              <w:t>ფაქტიური</w:t>
            </w:r>
            <w:r w:rsidRPr="006A46A9">
              <w:rPr>
                <w:rFonts w:ascii="Sylfaen" w:eastAsia="Times New Roman" w:hAnsi="Sylfaen" w:cs="Calibri"/>
                <w:bCs/>
                <w:color w:val="000000"/>
                <w:sz w:val="18"/>
                <w:szCs w:val="18"/>
              </w:rPr>
              <w:br/>
              <w:t>დაფინანსება</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საბიუჯეტო სახსრები</w:t>
            </w:r>
          </w:p>
        </w:tc>
        <w:tc>
          <w:tcPr>
            <w:tcW w:w="432" w:type="pct"/>
            <w:tcBorders>
              <w:top w:val="single" w:sz="8" w:space="0" w:color="D3D3D3"/>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საკუთარი სახსრები</w:t>
            </w:r>
          </w:p>
        </w:tc>
      </w:tr>
      <w:tr w:rsidR="00410CC5" w:rsidRPr="006A46A9" w:rsidTr="00410CC5">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25 02</w:t>
            </w:r>
          </w:p>
        </w:tc>
        <w:tc>
          <w:tcPr>
            <w:tcW w:w="2081"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საგზაო ინფრასტრუქტურის გაუმჯობესების ღონისძიებები </w:t>
            </w:r>
          </w:p>
        </w:tc>
        <w:tc>
          <w:tcPr>
            <w:tcW w:w="465"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1,937,463.0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1,937,463.0</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2,022,088.4</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2,022,088.4</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410CC5" w:rsidRPr="006A46A9" w:rsidTr="00410CC5">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25 04</w:t>
            </w:r>
          </w:p>
        </w:tc>
        <w:tc>
          <w:tcPr>
            <w:tcW w:w="2081"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წყალმომარაგების ინფრასტრუქტურის აღდგენა-რეაბილიტაცია </w:t>
            </w:r>
          </w:p>
        </w:tc>
        <w:tc>
          <w:tcPr>
            <w:tcW w:w="465"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520,000.0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520,000.0</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521,137.9</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521,137.9</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410CC5" w:rsidRPr="006A46A9" w:rsidTr="00410CC5">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25 03</w:t>
            </w:r>
          </w:p>
        </w:tc>
        <w:tc>
          <w:tcPr>
            <w:tcW w:w="2081"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რეგიონული და მუნიციპალური ინფრასტრუქტურის რეაბილიტაცია </w:t>
            </w:r>
          </w:p>
        </w:tc>
        <w:tc>
          <w:tcPr>
            <w:tcW w:w="465"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587,581.7</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445,687.0</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141,894.7</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507,480.7</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448,814.2</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58,666.6</w:t>
            </w:r>
          </w:p>
        </w:tc>
      </w:tr>
      <w:tr w:rsidR="00410CC5" w:rsidRPr="006A46A9" w:rsidTr="00410CC5">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25 08</w:t>
            </w:r>
          </w:p>
        </w:tc>
        <w:tc>
          <w:tcPr>
            <w:tcW w:w="2081"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ტურისტული ინფრასტრუქტურის გაუმჯობესების ღონისძიებები </w:t>
            </w:r>
          </w:p>
        </w:tc>
        <w:tc>
          <w:tcPr>
            <w:tcW w:w="465"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205,700.0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205,700.0</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205,699.3</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205,699.3</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410CC5" w:rsidRPr="006A46A9" w:rsidTr="00410CC5">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24 14</w:t>
            </w:r>
          </w:p>
        </w:tc>
        <w:tc>
          <w:tcPr>
            <w:tcW w:w="2081"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სასისტემო მნიშვნელობის ელექტროგადამცემი ქსელის განვითარება </w:t>
            </w:r>
          </w:p>
        </w:tc>
        <w:tc>
          <w:tcPr>
            <w:tcW w:w="465"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76,500.0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76,500.0</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120,563.3</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120,563.3</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410CC5" w:rsidRPr="006A46A9" w:rsidTr="00410CC5">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24 08</w:t>
            </w:r>
          </w:p>
        </w:tc>
        <w:tc>
          <w:tcPr>
            <w:tcW w:w="2081"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საქართველოში ინოვაციებისა და ტექნოლოგიების განვითარება </w:t>
            </w:r>
          </w:p>
        </w:tc>
        <w:tc>
          <w:tcPr>
            <w:tcW w:w="465"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80,020.0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74,940.0</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5,080.0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57,413.6</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55,304.4</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2,109.2</w:t>
            </w:r>
          </w:p>
        </w:tc>
      </w:tr>
      <w:tr w:rsidR="00410CC5" w:rsidRPr="006A46A9" w:rsidTr="00410CC5">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25 05</w:t>
            </w:r>
          </w:p>
        </w:tc>
        <w:tc>
          <w:tcPr>
            <w:tcW w:w="2081"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მყარი ნარჩენების მართვის პროგრამა </w:t>
            </w:r>
          </w:p>
        </w:tc>
        <w:tc>
          <w:tcPr>
            <w:tcW w:w="465"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42,571.0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42,571.0</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43,024.1</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43,024.1</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410CC5" w:rsidRPr="006A46A9" w:rsidTr="00410CC5">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24 05</w:t>
            </w:r>
          </w:p>
        </w:tc>
        <w:tc>
          <w:tcPr>
            <w:tcW w:w="2081"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ტურიზმის განვითარების ხელშეწყობა </w:t>
            </w:r>
          </w:p>
        </w:tc>
        <w:tc>
          <w:tcPr>
            <w:tcW w:w="465"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40,928.9</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40,403.2</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525.6</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40,293.0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39,806.1</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486.9</w:t>
            </w:r>
          </w:p>
        </w:tc>
      </w:tr>
      <w:tr w:rsidR="00410CC5" w:rsidRPr="006A46A9" w:rsidTr="00410CC5">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24 19</w:t>
            </w:r>
          </w:p>
        </w:tc>
        <w:tc>
          <w:tcPr>
            <w:tcW w:w="2081"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ვარდნილისა და ენგურის ჰიდროელექტროსადგურების რეაბილიტაციის პროექტი (EBRD, EIB, EU) </w:t>
            </w:r>
          </w:p>
        </w:tc>
        <w:tc>
          <w:tcPr>
            <w:tcW w:w="465"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15,000.0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15,000.0</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16,185.2</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16,185.2</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410CC5" w:rsidRPr="006A46A9" w:rsidTr="00410CC5">
        <w:trPr>
          <w:trHeight w:val="9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24 11</w:t>
            </w:r>
          </w:p>
        </w:tc>
        <w:tc>
          <w:tcPr>
            <w:tcW w:w="2081"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w:t>
            </w:r>
          </w:p>
        </w:tc>
        <w:tc>
          <w:tcPr>
            <w:tcW w:w="465"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11,455.8</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11,455.8</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11,455.8</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11,455.8</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410CC5" w:rsidRPr="006A46A9" w:rsidTr="00410CC5">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25 01</w:t>
            </w:r>
          </w:p>
        </w:tc>
        <w:tc>
          <w:tcPr>
            <w:tcW w:w="2081"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რეგიონებისა და ინფრასტრუქტურის განვითარების პოლიტიკის შემუშავება და მართვა </w:t>
            </w:r>
          </w:p>
        </w:tc>
        <w:tc>
          <w:tcPr>
            <w:tcW w:w="465"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9,372.7</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9,372.7</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9,343.1</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9,343.1</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410CC5" w:rsidRPr="006A46A9" w:rsidTr="00410CC5">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24 20</w:t>
            </w:r>
          </w:p>
        </w:tc>
        <w:tc>
          <w:tcPr>
            <w:tcW w:w="2081"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სივრცითი და ქალაქთმშენებლობითი განვითარება </w:t>
            </w:r>
          </w:p>
        </w:tc>
        <w:tc>
          <w:tcPr>
            <w:tcW w:w="465"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11,192.4</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7,000.0</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4,192.4</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6,786.6</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5,843.6</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943.0</w:t>
            </w:r>
          </w:p>
        </w:tc>
      </w:tr>
      <w:tr w:rsidR="00410CC5" w:rsidRPr="006A46A9" w:rsidTr="00410CC5">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24 15</w:t>
            </w:r>
          </w:p>
        </w:tc>
        <w:tc>
          <w:tcPr>
            <w:tcW w:w="2081"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მოსახლეობის ელექტროენერგიითა და ბუნებრივი აირით მომარაგების გაუმჯობესება </w:t>
            </w:r>
          </w:p>
        </w:tc>
        <w:tc>
          <w:tcPr>
            <w:tcW w:w="465"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3,550.0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3,550.0</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3,247.7</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3,247.7</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410CC5" w:rsidRPr="006A46A9" w:rsidTr="00410CC5">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lastRenderedPageBreak/>
              <w:t>24 17</w:t>
            </w:r>
          </w:p>
        </w:tc>
        <w:tc>
          <w:tcPr>
            <w:tcW w:w="2081"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ანაკლიის ღრმაწყლოვანი ნავსადგურის განვითარება </w:t>
            </w:r>
          </w:p>
        </w:tc>
        <w:tc>
          <w:tcPr>
            <w:tcW w:w="465"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2,850.0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2,850.0</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2,472.2</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2,472.2</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410CC5" w:rsidRPr="006A46A9" w:rsidTr="00410CC5">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24 12</w:t>
            </w:r>
          </w:p>
        </w:tc>
        <w:tc>
          <w:tcPr>
            <w:tcW w:w="2081"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საქართველოს ეროვნული ინოვაციების ეკოსისტემის პროექტი (WB) </w:t>
            </w:r>
          </w:p>
        </w:tc>
        <w:tc>
          <w:tcPr>
            <w:tcW w:w="465"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2,500.0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2,500.0</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2,024.9</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2,024.9</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410CC5" w:rsidRPr="006A46A9" w:rsidTr="00410CC5">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24 02</w:t>
            </w:r>
          </w:p>
        </w:tc>
        <w:tc>
          <w:tcPr>
            <w:tcW w:w="2081"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ტექნიკური და სამშენებლო სფეროს რეგულირება </w:t>
            </w:r>
          </w:p>
        </w:tc>
        <w:tc>
          <w:tcPr>
            <w:tcW w:w="465"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2,039.0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1,999.0</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40.0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1,913.6</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1,913.6</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410CC5" w:rsidRPr="006A46A9" w:rsidTr="00410CC5">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24 04</w:t>
            </w:r>
          </w:p>
        </w:tc>
        <w:tc>
          <w:tcPr>
            <w:tcW w:w="2081"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ბაზარზე ზედამხედველობის სფეროს რეგულირება და განხორციელების ღონისძიებები </w:t>
            </w:r>
          </w:p>
        </w:tc>
        <w:tc>
          <w:tcPr>
            <w:tcW w:w="465"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2,150.0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1,800.0</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350.0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1,552.6</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1,506.4</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46.2</w:t>
            </w:r>
          </w:p>
        </w:tc>
      </w:tr>
      <w:tr w:rsidR="00410CC5" w:rsidRPr="006A46A9" w:rsidTr="00410CC5">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24 26</w:t>
            </w:r>
          </w:p>
        </w:tc>
        <w:tc>
          <w:tcPr>
            <w:tcW w:w="2081"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საზღვაო ტრანსპორტის რეგულირება, მართვა და განვითარება </w:t>
            </w:r>
          </w:p>
        </w:tc>
        <w:tc>
          <w:tcPr>
            <w:tcW w:w="465"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12,259.0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12,259.0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10,904.9</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10,904.9</w:t>
            </w:r>
          </w:p>
        </w:tc>
      </w:tr>
      <w:tr w:rsidR="00410CC5" w:rsidRPr="006A46A9" w:rsidTr="00410CC5">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24 25</w:t>
            </w:r>
          </w:p>
        </w:tc>
        <w:tc>
          <w:tcPr>
            <w:tcW w:w="2081"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სამოქალაქო ავიაციის სფეროს რეგულირება და მართვა </w:t>
            </w:r>
          </w:p>
        </w:tc>
        <w:tc>
          <w:tcPr>
            <w:tcW w:w="465"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6,554.3</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6,554.3</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6,253.0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6,253.0</w:t>
            </w:r>
          </w:p>
        </w:tc>
      </w:tr>
      <w:tr w:rsidR="00410CC5" w:rsidRPr="006A46A9" w:rsidTr="00410CC5">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24 27</w:t>
            </w:r>
          </w:p>
        </w:tc>
        <w:tc>
          <w:tcPr>
            <w:tcW w:w="2081"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სახმელეთო ტრანსპორტის რეგულირება, მართვა და განვითარება </w:t>
            </w:r>
          </w:p>
        </w:tc>
        <w:tc>
          <w:tcPr>
            <w:tcW w:w="465"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25,930.0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25,930.0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15,496.4</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15,496.4</w:t>
            </w:r>
          </w:p>
        </w:tc>
      </w:tr>
      <w:tr w:rsidR="00410CC5" w:rsidRPr="006A46A9" w:rsidTr="00410CC5">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24 28</w:t>
            </w:r>
          </w:p>
        </w:tc>
        <w:tc>
          <w:tcPr>
            <w:tcW w:w="2081"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w:t>
            </w:r>
          </w:p>
        </w:tc>
        <w:tc>
          <w:tcPr>
            <w:tcW w:w="465"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7,029.0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7,029.0</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5,102.2</w:t>
            </w:r>
          </w:p>
        </w:tc>
        <w:tc>
          <w:tcPr>
            <w:tcW w:w="433"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410CC5" w:rsidRPr="006A46A9" w:rsidRDefault="00410CC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5,102.2</w:t>
            </w:r>
          </w:p>
        </w:tc>
      </w:tr>
      <w:tr w:rsidR="00410CC5" w:rsidRPr="006A46A9" w:rsidTr="00410CC5">
        <w:trPr>
          <w:trHeight w:val="315"/>
        </w:trPr>
        <w:tc>
          <w:tcPr>
            <w:tcW w:w="292" w:type="pct"/>
            <w:tcBorders>
              <w:top w:val="nil"/>
              <w:left w:val="single" w:sz="8" w:space="0" w:color="D3D3D3"/>
              <w:bottom w:val="single" w:sz="8" w:space="0" w:color="D3D3D3"/>
              <w:right w:val="nil"/>
            </w:tcBorders>
            <w:shd w:val="clear" w:color="000000" w:fill="DCE6F1"/>
            <w:vAlign w:val="center"/>
            <w:hideMark/>
          </w:tcPr>
          <w:p w:rsidR="00410CC5" w:rsidRPr="006A46A9" w:rsidRDefault="00410CC5" w:rsidP="00C3739E">
            <w:pPr>
              <w:spacing w:after="0" w:line="240" w:lineRule="auto"/>
              <w:jc w:val="center"/>
              <w:rPr>
                <w:rFonts w:ascii="Sylfaen" w:eastAsia="Times New Roman" w:hAnsi="Sylfaen" w:cs="Calibri"/>
                <w:bCs/>
                <w:color w:val="000000"/>
                <w:sz w:val="20"/>
                <w:szCs w:val="20"/>
              </w:rPr>
            </w:pPr>
          </w:p>
        </w:tc>
        <w:tc>
          <w:tcPr>
            <w:tcW w:w="2081" w:type="pct"/>
            <w:tcBorders>
              <w:top w:val="nil"/>
              <w:left w:val="single" w:sz="8" w:space="0" w:color="D3D3D3"/>
              <w:bottom w:val="single" w:sz="8" w:space="0" w:color="D3D3D3"/>
              <w:right w:val="nil"/>
            </w:tcBorders>
            <w:shd w:val="clear" w:color="000000" w:fill="DCE6F1"/>
            <w:vAlign w:val="center"/>
            <w:hideMark/>
          </w:tcPr>
          <w:p w:rsidR="00410CC5" w:rsidRPr="006A46A9" w:rsidRDefault="00410CC5"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 xml:space="preserve"> ჯამი </w:t>
            </w:r>
          </w:p>
        </w:tc>
        <w:tc>
          <w:tcPr>
            <w:tcW w:w="465" w:type="pct"/>
            <w:tcBorders>
              <w:top w:val="nil"/>
              <w:left w:val="nil"/>
              <w:bottom w:val="single" w:sz="8" w:space="0" w:color="D3D3D3"/>
              <w:right w:val="single" w:sz="8" w:space="0" w:color="D3D3D3"/>
            </w:tcBorders>
            <w:shd w:val="clear" w:color="000000" w:fill="DCE6F1"/>
            <w:vAlign w:val="center"/>
            <w:hideMark/>
          </w:tcPr>
          <w:p w:rsidR="00410CC5" w:rsidRPr="006A46A9" w:rsidRDefault="00410CC5"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3,602,646.7</w:t>
            </w:r>
          </w:p>
        </w:tc>
        <w:tc>
          <w:tcPr>
            <w:tcW w:w="433" w:type="pct"/>
            <w:tcBorders>
              <w:top w:val="nil"/>
              <w:left w:val="nil"/>
              <w:bottom w:val="single" w:sz="8" w:space="0" w:color="D3D3D3"/>
              <w:right w:val="single" w:sz="8" w:space="0" w:color="D3D3D3"/>
            </w:tcBorders>
            <w:shd w:val="clear" w:color="000000" w:fill="DCE6F1"/>
            <w:vAlign w:val="center"/>
            <w:hideMark/>
          </w:tcPr>
          <w:p w:rsidR="00410CC5" w:rsidRPr="006A46A9" w:rsidRDefault="00410CC5"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3,398,791.7</w:t>
            </w:r>
          </w:p>
        </w:tc>
        <w:tc>
          <w:tcPr>
            <w:tcW w:w="432" w:type="pct"/>
            <w:tcBorders>
              <w:top w:val="nil"/>
              <w:left w:val="nil"/>
              <w:bottom w:val="single" w:sz="8" w:space="0" w:color="D3D3D3"/>
              <w:right w:val="single" w:sz="8" w:space="0" w:color="D3D3D3"/>
            </w:tcBorders>
            <w:shd w:val="clear" w:color="000000" w:fill="DCE6F1"/>
            <w:vAlign w:val="center"/>
            <w:hideMark/>
          </w:tcPr>
          <w:p w:rsidR="00410CC5" w:rsidRPr="006A46A9" w:rsidRDefault="00410CC5"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203,855.0</w:t>
            </w:r>
          </w:p>
        </w:tc>
        <w:tc>
          <w:tcPr>
            <w:tcW w:w="433" w:type="pct"/>
            <w:tcBorders>
              <w:top w:val="nil"/>
              <w:left w:val="nil"/>
              <w:bottom w:val="single" w:sz="8" w:space="0" w:color="D3D3D3"/>
              <w:right w:val="single" w:sz="8" w:space="0" w:color="D3D3D3"/>
            </w:tcBorders>
            <w:shd w:val="clear" w:color="000000" w:fill="DCE6F1"/>
            <w:vAlign w:val="center"/>
            <w:hideMark/>
          </w:tcPr>
          <w:p w:rsidR="00410CC5" w:rsidRPr="006A46A9" w:rsidRDefault="00410CC5"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3,610,438.6</w:t>
            </w:r>
          </w:p>
        </w:tc>
        <w:tc>
          <w:tcPr>
            <w:tcW w:w="433" w:type="pct"/>
            <w:tcBorders>
              <w:top w:val="nil"/>
              <w:left w:val="nil"/>
              <w:bottom w:val="single" w:sz="8" w:space="0" w:color="D3D3D3"/>
              <w:right w:val="single" w:sz="8" w:space="0" w:color="D3D3D3"/>
            </w:tcBorders>
            <w:shd w:val="clear" w:color="000000" w:fill="DCE6F1"/>
            <w:vAlign w:val="center"/>
            <w:hideMark/>
          </w:tcPr>
          <w:p w:rsidR="00410CC5" w:rsidRPr="006A46A9" w:rsidRDefault="00410CC5"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3,510,430.1</w:t>
            </w:r>
          </w:p>
        </w:tc>
        <w:tc>
          <w:tcPr>
            <w:tcW w:w="432" w:type="pct"/>
            <w:tcBorders>
              <w:top w:val="nil"/>
              <w:left w:val="nil"/>
              <w:bottom w:val="single" w:sz="8" w:space="0" w:color="D3D3D3"/>
              <w:right w:val="single" w:sz="8" w:space="0" w:color="D3D3D3"/>
            </w:tcBorders>
            <w:shd w:val="clear" w:color="000000" w:fill="DCE6F1"/>
            <w:vAlign w:val="center"/>
            <w:hideMark/>
          </w:tcPr>
          <w:p w:rsidR="00410CC5" w:rsidRPr="006A46A9" w:rsidRDefault="00410CC5"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100,008.5</w:t>
            </w:r>
          </w:p>
        </w:tc>
      </w:tr>
    </w:tbl>
    <w:p w:rsidR="00410CC5" w:rsidRPr="006A46A9" w:rsidRDefault="00410CC5" w:rsidP="00C3739E">
      <w:pPr>
        <w:spacing w:after="0" w:line="240" w:lineRule="auto"/>
        <w:ind w:left="180"/>
        <w:jc w:val="right"/>
        <w:rPr>
          <w:rFonts w:ascii="Sylfaen" w:hAnsi="Sylfaen"/>
          <w:i/>
          <w:sz w:val="16"/>
          <w:szCs w:val="16"/>
          <w:lang w:val="ka-GE"/>
        </w:rPr>
      </w:pPr>
    </w:p>
    <w:p w:rsidR="002A0658" w:rsidRPr="006A46A9" w:rsidRDefault="0021648F" w:rsidP="00C3739E">
      <w:pPr>
        <w:pStyle w:val="Heading2"/>
        <w:spacing w:line="240" w:lineRule="auto"/>
        <w:jc w:val="both"/>
        <w:rPr>
          <w:rFonts w:ascii="Sylfaen" w:eastAsia="Calibri" w:hAnsi="Sylfaen" w:cs="Calibri"/>
          <w:color w:val="366091"/>
          <w:sz w:val="22"/>
          <w:szCs w:val="22"/>
          <w:lang w:val="ka-GE"/>
        </w:rPr>
      </w:pPr>
      <w:r w:rsidRPr="006A46A9">
        <w:rPr>
          <w:rFonts w:ascii="Sylfaen" w:hAnsi="Sylfaen"/>
        </w:rPr>
        <w:br w:type="page"/>
      </w:r>
      <w:r w:rsidR="002A0658" w:rsidRPr="006A46A9">
        <w:rPr>
          <w:rFonts w:ascii="Sylfaen" w:eastAsia="Calibri" w:hAnsi="Sylfaen" w:cs="Calibri"/>
          <w:color w:val="366091"/>
          <w:sz w:val="22"/>
          <w:szCs w:val="22"/>
          <w:lang w:val="ka-GE"/>
        </w:rPr>
        <w:lastRenderedPageBreak/>
        <w:t xml:space="preserve">3.1 </w:t>
      </w:r>
      <w:r w:rsidR="002A0658" w:rsidRPr="006A46A9">
        <w:rPr>
          <w:rFonts w:ascii="Sylfaen" w:eastAsia="Calibri" w:hAnsi="Sylfaen" w:cs="Calibri"/>
          <w:color w:val="366091"/>
          <w:sz w:val="22"/>
          <w:szCs w:val="22"/>
        </w:rPr>
        <w:t>საგზაო ინფრასტრუქტურის გაუმჯობესების ღონისძიებები (პროგრამული კოდი - 25 02)</w:t>
      </w:r>
    </w:p>
    <w:p w:rsidR="002A0658" w:rsidRPr="006A46A9" w:rsidRDefault="002A0658" w:rsidP="00C3739E">
      <w:pPr>
        <w:autoSpaceDE w:val="0"/>
        <w:autoSpaceDN w:val="0"/>
        <w:adjustRightInd w:val="0"/>
        <w:spacing w:after="0" w:line="240" w:lineRule="auto"/>
        <w:ind w:left="-360" w:firstLine="360"/>
        <w:jc w:val="both"/>
        <w:rPr>
          <w:rFonts w:ascii="Sylfaen" w:hAnsi="Sylfaen" w:cs="Sylfaen"/>
        </w:rPr>
      </w:pPr>
    </w:p>
    <w:p w:rsidR="002A0658" w:rsidRPr="006A46A9" w:rsidRDefault="002A0658" w:rsidP="00C3739E">
      <w:pPr>
        <w:pStyle w:val="abzacixml"/>
      </w:pPr>
      <w:r w:rsidRPr="006A46A9">
        <w:t>პროგრამის განმახორციელებელი:</w:t>
      </w:r>
    </w:p>
    <w:p w:rsidR="002A0658" w:rsidRPr="006A46A9" w:rsidRDefault="002A0658" w:rsidP="00C3739E">
      <w:pPr>
        <w:pStyle w:val="abzacixml"/>
        <w:numPr>
          <w:ilvl w:val="0"/>
          <w:numId w:val="35"/>
        </w:numPr>
      </w:pPr>
      <w:r w:rsidRPr="006A46A9">
        <w:t>საქართველოს საავტომობილო გზების დეპარტამენტი</w:t>
      </w:r>
    </w:p>
    <w:p w:rsidR="002A0658" w:rsidRPr="006A46A9" w:rsidRDefault="002A0658" w:rsidP="00C3739E">
      <w:pPr>
        <w:pStyle w:val="abzacixml"/>
      </w:pPr>
    </w:p>
    <w:p w:rsidR="002A0658" w:rsidRPr="006A46A9" w:rsidRDefault="002A0658" w:rsidP="00C3739E">
      <w:pPr>
        <w:pStyle w:val="abzacixml"/>
      </w:pPr>
      <w:r w:rsidRPr="006A46A9">
        <w:t>დაგეგმილი საბოლოო შედეგები:</w:t>
      </w:r>
    </w:p>
    <w:p w:rsidR="002A0658" w:rsidRPr="006A46A9" w:rsidRDefault="002A0658" w:rsidP="00C3739E">
      <w:pPr>
        <w:pStyle w:val="abzacixml"/>
        <w:numPr>
          <w:ilvl w:val="0"/>
          <w:numId w:val="36"/>
        </w:numPr>
        <w:autoSpaceDE w:val="0"/>
        <w:autoSpaceDN w:val="0"/>
        <w:adjustRightInd w:val="0"/>
      </w:pPr>
      <w:r w:rsidRPr="006A46A9">
        <w:t>საავტომობილო გზების ინფრასტრუქტურული პროექტების სფეროში, განხორციელებული სახელმწიფო პოლიტიკა გენდერული ასპექტების გათვალისწინებით;</w:t>
      </w:r>
    </w:p>
    <w:p w:rsidR="002A0658" w:rsidRPr="006A46A9" w:rsidRDefault="002A0658" w:rsidP="00C3739E">
      <w:pPr>
        <w:pStyle w:val="abzacixml"/>
        <w:numPr>
          <w:ilvl w:val="0"/>
          <w:numId w:val="36"/>
        </w:numPr>
        <w:autoSpaceDE w:val="0"/>
        <w:autoSpaceDN w:val="0"/>
        <w:adjustRightInd w:val="0"/>
      </w:pPr>
      <w:r w:rsidRPr="006A46A9">
        <w:t>რეაბილიტირებული და მნიშვნელოვნად მოწესრიგებული მუნიციპალიტეტების ადმინისტრაციულ ცენტრებთან, თვითმმართველ ქალაქებთან, ისტორიულ ძეგლებთან და ტურისტულ ადგილებთან მისასვლელი საავტომობილო გზები და სახიდე გადასასვლელები;</w:t>
      </w:r>
    </w:p>
    <w:p w:rsidR="002A0658" w:rsidRPr="006A46A9" w:rsidRDefault="002A0658" w:rsidP="00C3739E">
      <w:pPr>
        <w:pStyle w:val="abzacixml"/>
        <w:numPr>
          <w:ilvl w:val="0"/>
          <w:numId w:val="36"/>
        </w:numPr>
        <w:autoSpaceDE w:val="0"/>
        <w:autoSpaceDN w:val="0"/>
        <w:adjustRightInd w:val="0"/>
      </w:pPr>
      <w:r w:rsidRPr="006A46A9">
        <w:t>გაუმჯობესებული სახელმწიფოთაშორისი და რეგიონთაშორისი ავტოსაგზაო კავშირები. მგზავრთა გაუმჯობესებული უსაფრთხოება, კომფორტული და შეუფერხებელი გადაადგილება;</w:t>
      </w:r>
    </w:p>
    <w:p w:rsidR="002A0658" w:rsidRPr="006A46A9" w:rsidRDefault="002A0658" w:rsidP="00C3739E">
      <w:pPr>
        <w:pStyle w:val="abzacixml"/>
        <w:numPr>
          <w:ilvl w:val="0"/>
          <w:numId w:val="36"/>
        </w:numPr>
        <w:autoSpaceDE w:val="0"/>
        <w:autoSpaceDN w:val="0"/>
        <w:adjustRightInd w:val="0"/>
      </w:pPr>
      <w:r w:rsidRPr="006A46A9">
        <w:t>ავტოტრანსპორტით შემცირებული მგზავრობის დრო და სატრანსპორტო დანახარჯები;</w:t>
      </w:r>
    </w:p>
    <w:p w:rsidR="002A0658" w:rsidRPr="006A46A9" w:rsidRDefault="002A0658" w:rsidP="00C3739E">
      <w:pPr>
        <w:pStyle w:val="abzacixml"/>
        <w:numPr>
          <w:ilvl w:val="0"/>
          <w:numId w:val="36"/>
        </w:numPr>
        <w:autoSpaceDE w:val="0"/>
        <w:autoSpaceDN w:val="0"/>
        <w:adjustRightInd w:val="0"/>
      </w:pPr>
      <w:r w:rsidRPr="006A46A9">
        <w:t>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და საავტომობილო გზების გაზრდილი გამტარუნარიანობა;</w:t>
      </w:r>
    </w:p>
    <w:p w:rsidR="002A0658" w:rsidRPr="006A46A9" w:rsidRDefault="002A0658" w:rsidP="00C3739E">
      <w:pPr>
        <w:pStyle w:val="abzacixml"/>
        <w:numPr>
          <w:ilvl w:val="0"/>
          <w:numId w:val="36"/>
        </w:numPr>
        <w:autoSpaceDE w:val="0"/>
        <w:autoSpaceDN w:val="0"/>
        <w:adjustRightInd w:val="0"/>
      </w:pPr>
      <w:r w:rsidRPr="006A46A9">
        <w:t>ამაღლებული ადგილობრივი მოსახლეობის სოციალურ-ეკონომიკური მდგომარეობა და განვითარებული ტურისტული ინფრასტრუქტურა.</w:t>
      </w:r>
    </w:p>
    <w:p w:rsidR="002A0658" w:rsidRPr="006A46A9" w:rsidRDefault="002A0658" w:rsidP="00C3739E">
      <w:pPr>
        <w:autoSpaceDE w:val="0"/>
        <w:autoSpaceDN w:val="0"/>
        <w:adjustRightInd w:val="0"/>
        <w:spacing w:after="0" w:line="240" w:lineRule="auto"/>
        <w:jc w:val="both"/>
        <w:rPr>
          <w:rFonts w:ascii="Sylfaen" w:hAnsi="Sylfaen" w:cs="Sylfaen"/>
          <w:lang w:val="ka-GE"/>
        </w:rPr>
      </w:pPr>
    </w:p>
    <w:p w:rsidR="002A0658" w:rsidRPr="006A46A9" w:rsidRDefault="002A0658" w:rsidP="00C3739E">
      <w:pPr>
        <w:pStyle w:val="abzacixml"/>
      </w:pPr>
      <w:r w:rsidRPr="006A46A9">
        <w:t>მიღწეული საბოლოო შედეგები:</w:t>
      </w:r>
    </w:p>
    <w:p w:rsidR="002A0658" w:rsidRPr="006A46A9" w:rsidRDefault="002A0658" w:rsidP="00C3739E">
      <w:pPr>
        <w:pStyle w:val="abzacixml"/>
        <w:numPr>
          <w:ilvl w:val="0"/>
          <w:numId w:val="36"/>
        </w:numPr>
        <w:autoSpaceDE w:val="0"/>
        <w:autoSpaceDN w:val="0"/>
        <w:adjustRightInd w:val="0"/>
      </w:pPr>
      <w:r w:rsidRPr="006A46A9">
        <w:t>საავტომობილო გზების ინფრასტრუქტურული პროექტების სფეროში, განხორციელებული სახელმწიფო პოლიტიკა გენდერული ასპექტების გათვალისწინებით;</w:t>
      </w:r>
    </w:p>
    <w:p w:rsidR="002A0658" w:rsidRPr="006A46A9" w:rsidRDefault="002A0658" w:rsidP="00C3739E">
      <w:pPr>
        <w:pStyle w:val="abzacixml"/>
        <w:numPr>
          <w:ilvl w:val="0"/>
          <w:numId w:val="36"/>
        </w:numPr>
        <w:autoSpaceDE w:val="0"/>
        <w:autoSpaceDN w:val="0"/>
        <w:adjustRightInd w:val="0"/>
      </w:pPr>
      <w:r w:rsidRPr="006A46A9">
        <w:t>რეაბილიტირებული და მნიშვნელოვნად მოწესრიგებული მუნიციპალიტეტების ადმინისტრაციულ ცენტრებთან, თვითმმართველ ქალაქებთან, ისტორიულ ძეგლებთან და ტურისტულ ადგილებთან მისასვლელი საავტომობილო გზები და სახიდე გადასასვლელები;</w:t>
      </w:r>
    </w:p>
    <w:p w:rsidR="002A0658" w:rsidRPr="006A46A9" w:rsidRDefault="002A0658" w:rsidP="00C3739E">
      <w:pPr>
        <w:pStyle w:val="abzacixml"/>
        <w:numPr>
          <w:ilvl w:val="0"/>
          <w:numId w:val="36"/>
        </w:numPr>
        <w:autoSpaceDE w:val="0"/>
        <w:autoSpaceDN w:val="0"/>
        <w:adjustRightInd w:val="0"/>
      </w:pPr>
      <w:r w:rsidRPr="006A46A9">
        <w:t>გაუმჯობესებული სახელმწიფოთაშორისი და რეგიონთაშორისი ავტოსაგზაო კავშირები. მგზავრთა გაუმჯობესებული უსაფრთხოება, კომფორტული და შეუფერხებელი გადაადგილება;</w:t>
      </w:r>
    </w:p>
    <w:p w:rsidR="002A0658" w:rsidRPr="006A46A9" w:rsidRDefault="002A0658" w:rsidP="00C3739E">
      <w:pPr>
        <w:pStyle w:val="abzacixml"/>
        <w:numPr>
          <w:ilvl w:val="0"/>
          <w:numId w:val="36"/>
        </w:numPr>
        <w:autoSpaceDE w:val="0"/>
        <w:autoSpaceDN w:val="0"/>
        <w:adjustRightInd w:val="0"/>
      </w:pPr>
      <w:r w:rsidRPr="006A46A9">
        <w:t>ავტოტრანსპორტით შემცირებული მგზავრობის დრო და სატრანსპორტო დანახარჯები;</w:t>
      </w:r>
    </w:p>
    <w:p w:rsidR="002A0658" w:rsidRPr="006A46A9" w:rsidRDefault="002A0658" w:rsidP="00C3739E">
      <w:pPr>
        <w:pStyle w:val="abzacixml"/>
        <w:numPr>
          <w:ilvl w:val="0"/>
          <w:numId w:val="36"/>
        </w:numPr>
        <w:autoSpaceDE w:val="0"/>
        <w:autoSpaceDN w:val="0"/>
        <w:adjustRightInd w:val="0"/>
      </w:pPr>
      <w:r w:rsidRPr="006A46A9">
        <w:t>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და საავტომობილო გზების გაზრდილი გამტარუნარიანობა;</w:t>
      </w:r>
    </w:p>
    <w:p w:rsidR="002A0658" w:rsidRPr="006A46A9" w:rsidRDefault="002A0658" w:rsidP="00C3739E">
      <w:pPr>
        <w:pStyle w:val="abzacixml"/>
        <w:numPr>
          <w:ilvl w:val="0"/>
          <w:numId w:val="36"/>
        </w:numPr>
        <w:autoSpaceDE w:val="0"/>
        <w:autoSpaceDN w:val="0"/>
        <w:adjustRightInd w:val="0"/>
      </w:pPr>
      <w:r w:rsidRPr="006A46A9">
        <w:t>ამაღლებული ადგილობრივი მოსახლეობის სოციალურ-ეკონომიკური მდგომარეობა და განვითარებული ტურისტული ინფრასტრუქტურა.</w:t>
      </w:r>
    </w:p>
    <w:p w:rsidR="002A0658" w:rsidRPr="006A46A9" w:rsidRDefault="002A0658" w:rsidP="00C3739E">
      <w:pPr>
        <w:pStyle w:val="abzacixml"/>
      </w:pPr>
    </w:p>
    <w:p w:rsidR="002A0658" w:rsidRPr="006A46A9" w:rsidRDefault="002A0658" w:rsidP="00C3739E">
      <w:pPr>
        <w:pStyle w:val="abzacixml"/>
      </w:pPr>
      <w:r w:rsidRPr="006A46A9">
        <w:t>დაგეგმილი და მიღწეული საბოლოო შედეგის შეფასების ინდიკატორი</w:t>
      </w:r>
    </w:p>
    <w:p w:rsidR="002A0658" w:rsidRPr="006A46A9" w:rsidRDefault="002A0658" w:rsidP="00C3739E">
      <w:pPr>
        <w:pStyle w:val="abzacixml"/>
      </w:pPr>
    </w:p>
    <w:p w:rsidR="002A0658" w:rsidRPr="006A46A9" w:rsidRDefault="002A0658" w:rsidP="00C3739E">
      <w:pPr>
        <w:pStyle w:val="abzacixml"/>
      </w:pPr>
    </w:p>
    <w:p w:rsidR="002A0658" w:rsidRPr="006A46A9" w:rsidRDefault="002A0658" w:rsidP="00C3739E">
      <w:pPr>
        <w:pStyle w:val="abzacixml"/>
        <w:rPr>
          <w:color w:val="000000"/>
        </w:rPr>
      </w:pPr>
      <w:r w:rsidRPr="006A46A9">
        <w:rPr>
          <w:color w:val="000000"/>
        </w:rPr>
        <w:t>ინდიკატორის დასახელება - საგზაო ინფრასტრუქტურის რეაბილიტაციის/მშენებლობის/მოვლა-შენახვის მაჩვენებელი;</w:t>
      </w:r>
    </w:p>
    <w:p w:rsidR="002A0658" w:rsidRPr="006A46A9" w:rsidRDefault="002A0658" w:rsidP="00C3739E">
      <w:pPr>
        <w:pStyle w:val="abzacixml"/>
      </w:pPr>
    </w:p>
    <w:p w:rsidR="002A0658" w:rsidRPr="006A46A9" w:rsidRDefault="002A0658" w:rsidP="00C3739E">
      <w:pPr>
        <w:pStyle w:val="abzacixml"/>
        <w:ind w:left="270" w:firstLine="0"/>
      </w:pPr>
      <w:r w:rsidRPr="006A46A9">
        <w:t>საბაზისო მაჩვენებელი - რეაბილიტირებული: საავტომობილო გზა - 1 997.5 კმ; სახიდე გადასასვლელი - 363 ერთეული. პერიოდული შეკეთება: 1 147.6 კმ. მიმდინარე შეკეთება და შენახვა ზამთრის პერიოდში: საავტომობილო გზა - 6 000 კმ-მდე. რეაბილიტირებული-აშენებული: საავტომობილო გზა - 22.5 კმ; სახიდე გადასასვლელი - 38 ერთეული. ამორტიზირებული: საავტომობილო გზა - 196.9 კმ; ხიდი - 1. სტიქიური მოვლენების სალიკვიდაციო და პრევენციის მიზნით ჩატარებელი სამუშაოები 138 ობიექტზე. სანაპირო ზონების ნაპირსამაგრი სამუშაოები 194 ობიექტზე. განათებული აღმოსავლეთ-დასავლეთის სატრანზიტო ავტომაგისტრალი (ზაჰესი-სოფ. აგარების მონაკვეთი, ზესტაფონი-სამტრედიის მონაკვეთი, რიკოთის საუღელტეხილო მონაკვეთი, ქობულეთის შემოვლითი საავტომობილო გზის კმ0-კმ32 მონაკვეთი);</w:t>
      </w:r>
    </w:p>
    <w:p w:rsidR="002A0658" w:rsidRPr="006A46A9" w:rsidRDefault="002A0658" w:rsidP="00C3739E">
      <w:pPr>
        <w:pStyle w:val="abzacixml"/>
      </w:pPr>
    </w:p>
    <w:p w:rsidR="002A0658" w:rsidRPr="006A46A9" w:rsidRDefault="002A0658" w:rsidP="00C3739E">
      <w:pPr>
        <w:pStyle w:val="abzacixml"/>
        <w:ind w:left="270" w:firstLine="0"/>
      </w:pPr>
      <w:r w:rsidRPr="006A46A9">
        <w:t>მიზნობრივი მაჩვენებელი - 6 000 კმ-მდე საავტომობილო გზის მიმდინარე შეკეთება და შენახვა ზამთრის პერიოდში. რეაბილიტირებული-რეკონსტრუირებული: საავტომობილო გზა - 620.3 კმ; სახიდე გადასასვლელი - 40 ერთეული. რეკონსტრუირებული-აშენებული: საავტომობილო გზა - 352.7 კმ; გვირაბი - 66; სახიდე გადასასვლელი - 176 ერთეული; რკინიგზა - 1;</w:t>
      </w:r>
    </w:p>
    <w:p w:rsidR="002A0658" w:rsidRPr="006A46A9" w:rsidRDefault="002A0658" w:rsidP="00C3739E">
      <w:pPr>
        <w:pStyle w:val="abzacixml"/>
      </w:pPr>
    </w:p>
    <w:p w:rsidR="002A0658" w:rsidRPr="006A46A9" w:rsidRDefault="002A0658" w:rsidP="00C3739E">
      <w:pPr>
        <w:pStyle w:val="abzacixml"/>
        <w:ind w:left="270" w:firstLine="0"/>
      </w:pPr>
      <w:r w:rsidRPr="006A46A9">
        <w:t>მიღწეული მაჩვენებელი - შეუფერხებლად განხორციელებული 28 ღონისძიება. რეაბილიტირებული-რეკონსტრუირებული: საავტომობილო გზა - 325.8 კმ; სახიდე გადასასვლელი - 25. პერიოდული შეკეთება ჩაუტარდა 144.8 კმ საავტომობილო გზას. რეკონსტრუირებული-აშენებული: საავტომობილო გზა - 28.5 კმ; სახიდე გადასასვლელი - 52; გვირაბი - 1. დასრულდა 7 გვირაბის გაჭრის სამუშაოები. 6 000 კმ-მდე საავტომობილო გზის მიმდინარე შეკეთება და შენახვა ზამთრის პერიოდში. სტიქიური მოვლენების სალიკვიდაციო და პრევენციის მიზნით, 15 ობიექტზე ჩატარებელი სამუშაოები. 21 ობიექტზე დასრულდა ნაპირსამაგრი სამუშაოები. გადარიცხული დაკავებული თანხები კონტრაქტორ ორგანიზაციებზე. განათებული საავტომობილო გზები. გამოკვლეული-გამოცდილი სახიდე გადასასვლელები. გვირაბების ოპტიმალური ფუნქციონირება. საერთაშორისო საფოსტო გზავნილების, საერთაშორისო ტენდერების გამოცხადების მომსახურების შეუფერხებელი უზრუნველყოფა. შესწავლილი დონორი ორგანიზაციების მიერ დაფინანსებული პროექტების სარგებლიანობა.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შენარჩუნება და სხვა ტექნიკური მომსახურების უზრუნველყოფა. მიმდინარე სარეაბილიტაციო-სამშენებლო სამუშაოები. მიწების გამოსყიდვასთან დაკავშირებით, მიმდინარე პროცედურები. დასრულებული ხელშეკრულებებით გათვალისწინებული დეფექტების აღმოფხვრის პერიოდი.</w:t>
      </w:r>
    </w:p>
    <w:p w:rsidR="002A0658" w:rsidRPr="006A46A9" w:rsidRDefault="002A0658" w:rsidP="00C3739E">
      <w:pPr>
        <w:pStyle w:val="abzacixml"/>
      </w:pPr>
    </w:p>
    <w:p w:rsidR="002A0658" w:rsidRPr="006A46A9" w:rsidRDefault="002A0658" w:rsidP="00C3739E">
      <w:pPr>
        <w:pStyle w:val="Heading4"/>
        <w:spacing w:line="240" w:lineRule="auto"/>
        <w:jc w:val="both"/>
        <w:rPr>
          <w:rFonts w:ascii="Sylfaen" w:eastAsia="Calibri" w:hAnsi="Sylfaen" w:cs="Calibri"/>
          <w:i w:val="0"/>
        </w:rPr>
      </w:pPr>
      <w:r w:rsidRPr="006A46A9">
        <w:rPr>
          <w:rFonts w:ascii="Sylfaen" w:eastAsia="Calibri" w:hAnsi="Sylfaen" w:cs="Calibri"/>
          <w:i w:val="0"/>
          <w:lang w:val="ru-RU"/>
        </w:rPr>
        <w:t xml:space="preserve">3.1.1 </w:t>
      </w:r>
      <w:r w:rsidRPr="006A46A9">
        <w:rPr>
          <w:rFonts w:ascii="Sylfaen" w:eastAsia="Calibri" w:hAnsi="Sylfaen" w:cs="Calibri"/>
          <w:i w:val="0"/>
        </w:rPr>
        <w:t>საავტომობილო გზების პროგრამების მართვა (პროგრამული კოდი - 25 02 01)</w:t>
      </w:r>
    </w:p>
    <w:p w:rsidR="002A0658" w:rsidRPr="006A46A9" w:rsidRDefault="002A0658" w:rsidP="00C3739E">
      <w:pPr>
        <w:autoSpaceDE w:val="0"/>
        <w:autoSpaceDN w:val="0"/>
        <w:adjustRightInd w:val="0"/>
        <w:spacing w:after="0" w:line="240" w:lineRule="auto"/>
        <w:ind w:firstLine="720"/>
        <w:jc w:val="both"/>
        <w:rPr>
          <w:rFonts w:ascii="Sylfaen" w:hAnsi="Sylfaen" w:cs="Sylfaen"/>
        </w:rPr>
      </w:pPr>
    </w:p>
    <w:p w:rsidR="002A0658" w:rsidRPr="006A46A9" w:rsidRDefault="002A0658" w:rsidP="00C3739E">
      <w:pPr>
        <w:autoSpaceDE w:val="0"/>
        <w:autoSpaceDN w:val="0"/>
        <w:adjustRightInd w:val="0"/>
        <w:spacing w:after="0" w:line="240" w:lineRule="auto"/>
        <w:jc w:val="both"/>
        <w:rPr>
          <w:rFonts w:ascii="Sylfaen" w:hAnsi="Sylfaen" w:cs="Sylfaen,Bold"/>
          <w:lang w:val="ka-GE"/>
        </w:rPr>
      </w:pPr>
      <w:r w:rsidRPr="006A46A9">
        <w:rPr>
          <w:rFonts w:ascii="Sylfaen" w:hAnsi="Sylfaen" w:cs="Sylfaen"/>
        </w:rPr>
        <w:t>პროგრამის</w:t>
      </w:r>
      <w:r w:rsidRPr="006A46A9">
        <w:rPr>
          <w:rFonts w:ascii="Sylfaen" w:hAnsi="Sylfaen" w:cs="Sylfaen,Bold"/>
        </w:rPr>
        <w:t xml:space="preserve"> </w:t>
      </w:r>
      <w:r w:rsidRPr="006A46A9">
        <w:rPr>
          <w:rFonts w:ascii="Sylfaen" w:hAnsi="Sylfaen" w:cs="Sylfaen"/>
        </w:rPr>
        <w:t>განმახორციელებელი</w:t>
      </w:r>
      <w:r w:rsidRPr="006A46A9">
        <w:rPr>
          <w:rFonts w:ascii="Sylfaen" w:hAnsi="Sylfaen" w:cs="Sylfaen,Bold"/>
        </w:rPr>
        <w:t>:</w:t>
      </w:r>
    </w:p>
    <w:p w:rsidR="002A0658" w:rsidRPr="006A46A9" w:rsidRDefault="002A0658" w:rsidP="00C3739E">
      <w:pPr>
        <w:pStyle w:val="ListParagraph"/>
        <w:numPr>
          <w:ilvl w:val="0"/>
          <w:numId w:val="35"/>
        </w:numPr>
        <w:autoSpaceDE w:val="0"/>
        <w:autoSpaceDN w:val="0"/>
        <w:adjustRightInd w:val="0"/>
        <w:spacing w:after="0" w:line="240" w:lineRule="auto"/>
        <w:contextualSpacing/>
        <w:jc w:val="both"/>
        <w:rPr>
          <w:rFonts w:ascii="Sylfaen" w:hAnsi="Sylfaen" w:cs="Sylfaen,Bold"/>
        </w:rPr>
      </w:pPr>
      <w:r w:rsidRPr="006A46A9">
        <w:rPr>
          <w:rFonts w:ascii="Sylfaen" w:hAnsi="Sylfaen"/>
        </w:rPr>
        <w:t>საქართველოს საავტომობილო გზების დეპარტამენტი</w:t>
      </w:r>
    </w:p>
    <w:p w:rsidR="002A0658" w:rsidRPr="006A46A9" w:rsidRDefault="002A0658" w:rsidP="00C3739E">
      <w:pPr>
        <w:pStyle w:val="ListParagraph"/>
        <w:autoSpaceDE w:val="0"/>
        <w:autoSpaceDN w:val="0"/>
        <w:adjustRightInd w:val="0"/>
        <w:spacing w:after="0" w:line="240" w:lineRule="auto"/>
        <w:rPr>
          <w:rFonts w:ascii="Sylfaen" w:hAnsi="Sylfaen" w:cs="Sylfaen,Bold"/>
        </w:rPr>
      </w:pPr>
    </w:p>
    <w:p w:rsidR="002A0658" w:rsidRPr="006A46A9" w:rsidRDefault="002A0658" w:rsidP="00C3739E">
      <w:pPr>
        <w:spacing w:after="0" w:line="240" w:lineRule="auto"/>
        <w:jc w:val="both"/>
        <w:rPr>
          <w:rFonts w:ascii="Sylfaen" w:hAnsi="Sylfaen"/>
        </w:rPr>
      </w:pPr>
      <w:r w:rsidRPr="006A46A9">
        <w:rPr>
          <w:rFonts w:ascii="Sylfaen" w:hAnsi="Sylfaen"/>
          <w:lang w:val="ka-GE"/>
        </w:rPr>
        <w:lastRenderedPageBreak/>
        <w:t>დაგეგმილი შუალედური შედეგები:</w:t>
      </w:r>
    </w:p>
    <w:p w:rsidR="002A0658" w:rsidRPr="006A46A9" w:rsidRDefault="002A0658" w:rsidP="00C3739E">
      <w:pPr>
        <w:pStyle w:val="abzacixml"/>
        <w:numPr>
          <w:ilvl w:val="0"/>
          <w:numId w:val="40"/>
        </w:numPr>
      </w:pPr>
      <w:r w:rsidRPr="006A46A9">
        <w:rPr>
          <w:color w:val="000000"/>
        </w:rPr>
        <w:t>საავტომობილო გზების ინფრასტრუქტურული პროექტების სფეროში, განხორციელებული გენდერული ასპექტებით გათვალისწინებული სახელმწიფო პოლიტიკა და 28 ღონისძიება.</w:t>
      </w:r>
    </w:p>
    <w:p w:rsidR="002A0658" w:rsidRPr="006A46A9" w:rsidRDefault="002A0658" w:rsidP="00C3739E">
      <w:pPr>
        <w:spacing w:after="0" w:line="240" w:lineRule="auto"/>
        <w:jc w:val="both"/>
        <w:rPr>
          <w:rFonts w:ascii="Sylfaen" w:hAnsi="Sylfaen"/>
          <w:lang w:val="ka-GE"/>
        </w:rPr>
      </w:pPr>
    </w:p>
    <w:p w:rsidR="002A0658" w:rsidRPr="006A46A9" w:rsidRDefault="002A0658" w:rsidP="00C3739E">
      <w:pPr>
        <w:spacing w:after="0" w:line="240" w:lineRule="auto"/>
        <w:jc w:val="both"/>
        <w:rPr>
          <w:rFonts w:ascii="Sylfaen" w:hAnsi="Sylfaen"/>
        </w:rPr>
      </w:pPr>
      <w:r w:rsidRPr="006A46A9">
        <w:rPr>
          <w:rFonts w:ascii="Sylfaen" w:hAnsi="Sylfaen"/>
          <w:lang w:val="ka-GE"/>
        </w:rPr>
        <w:t>მიღწეული შუალედური შედეგები:</w:t>
      </w:r>
    </w:p>
    <w:p w:rsidR="002A0658" w:rsidRPr="006A46A9" w:rsidRDefault="002A0658" w:rsidP="00C3739E">
      <w:pPr>
        <w:pStyle w:val="abzacixml"/>
        <w:numPr>
          <w:ilvl w:val="0"/>
          <w:numId w:val="40"/>
        </w:numPr>
        <w:rPr>
          <w:color w:val="000000"/>
        </w:rPr>
      </w:pPr>
      <w:r w:rsidRPr="006A46A9">
        <w:rPr>
          <w:color w:val="000000"/>
        </w:rPr>
        <w:t>ქვეპროგრამების ფარგლებში შეუფერხებლად განხორციელებული ღონისძიებები. მიმდინარეობდა საკანონმდებლო აქტების, საქართველოს მთავრობის დადგენილებების და საქართველოს მთავრობის განკარგულებების პროექტების შემუშავება, საერთაშორისო და შიდასახელმწიფოებრივი მნიშვნელობის საავტომობილო გზების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შემუშავებაში მონაწილეობა და განხორციელება.</w:t>
      </w:r>
    </w:p>
    <w:p w:rsidR="002A0658" w:rsidRPr="006A46A9" w:rsidRDefault="002A0658" w:rsidP="00C3739E">
      <w:pPr>
        <w:pStyle w:val="abzacixml"/>
      </w:pPr>
    </w:p>
    <w:p w:rsidR="002A0658" w:rsidRPr="006A46A9" w:rsidRDefault="002A0658" w:rsidP="00C3739E">
      <w:pPr>
        <w:pStyle w:val="abzacixml"/>
      </w:pPr>
      <w:r w:rsidRPr="006A46A9">
        <w:t>დაგეგმილი და მიღწეული საბოლოო შედეგის შეფასების ინდიკატორი</w:t>
      </w:r>
    </w:p>
    <w:p w:rsidR="002A0658" w:rsidRPr="006A46A9" w:rsidRDefault="002A0658" w:rsidP="00C3739E">
      <w:pPr>
        <w:pStyle w:val="abzacixml"/>
      </w:pPr>
    </w:p>
    <w:p w:rsidR="002A0658" w:rsidRPr="006A46A9" w:rsidRDefault="002A0658" w:rsidP="00C3739E">
      <w:pPr>
        <w:pStyle w:val="abzacixml"/>
      </w:pPr>
      <w:r w:rsidRPr="006A46A9">
        <w:rPr>
          <w:color w:val="000000"/>
        </w:rPr>
        <w:t>ინდიკატორის დასახელება - განხორციელებული ღონისძიებების რაოდენობა;</w:t>
      </w:r>
    </w:p>
    <w:p w:rsidR="002A0658" w:rsidRPr="006A46A9" w:rsidRDefault="002A0658" w:rsidP="00C3739E">
      <w:pPr>
        <w:pStyle w:val="abzacixml"/>
      </w:pPr>
      <w:r w:rsidRPr="006A46A9">
        <w:t>საბაზისო მაჩვენებელი - 3</w:t>
      </w:r>
      <w:r w:rsidRPr="006A46A9">
        <w:rPr>
          <w:lang w:val="ka-GE"/>
        </w:rPr>
        <w:t>0</w:t>
      </w:r>
      <w:r w:rsidRPr="006A46A9">
        <w:t xml:space="preserve"> ღონისძიების ადმინისტრირება და მონიტორინგი.</w:t>
      </w:r>
    </w:p>
    <w:p w:rsidR="002A0658" w:rsidRPr="006A46A9" w:rsidRDefault="002A0658" w:rsidP="00C3739E">
      <w:pPr>
        <w:pStyle w:val="abzacixml"/>
      </w:pPr>
      <w:r w:rsidRPr="006A46A9">
        <w:t xml:space="preserve">მიზნობრივი მაჩვენებელი - შეუფერხებლად განხორციელებული </w:t>
      </w:r>
      <w:r w:rsidRPr="006A46A9">
        <w:rPr>
          <w:lang w:val="ka-GE"/>
        </w:rPr>
        <w:t>28</w:t>
      </w:r>
      <w:r w:rsidRPr="006A46A9">
        <w:t xml:space="preserve"> ღონისძიება.</w:t>
      </w:r>
    </w:p>
    <w:p w:rsidR="002A0658" w:rsidRPr="006A46A9" w:rsidRDefault="002A0658" w:rsidP="00C3739E">
      <w:pPr>
        <w:pStyle w:val="abzacixml"/>
      </w:pPr>
      <w:r w:rsidRPr="006A46A9">
        <w:t xml:space="preserve">მიღწეული მაჩვენებელი - შეუფერხებლად განხორციელებული </w:t>
      </w:r>
      <w:r w:rsidRPr="006A46A9">
        <w:rPr>
          <w:lang w:val="ka-GE"/>
        </w:rPr>
        <w:t>28</w:t>
      </w:r>
      <w:r w:rsidRPr="006A46A9">
        <w:t xml:space="preserve"> ღონისძიება.</w:t>
      </w:r>
    </w:p>
    <w:p w:rsidR="002A0658" w:rsidRPr="006A46A9" w:rsidRDefault="002A0658" w:rsidP="00C3739E">
      <w:pPr>
        <w:autoSpaceDE w:val="0"/>
        <w:autoSpaceDN w:val="0"/>
        <w:adjustRightInd w:val="0"/>
        <w:spacing w:after="0" w:line="240" w:lineRule="auto"/>
        <w:jc w:val="both"/>
        <w:rPr>
          <w:rFonts w:ascii="Sylfaen" w:hAnsi="Sylfaen" w:cs="Sylfaen"/>
        </w:rPr>
      </w:pPr>
    </w:p>
    <w:p w:rsidR="002A0658" w:rsidRPr="006A46A9" w:rsidRDefault="002A0658" w:rsidP="00C3739E">
      <w:pPr>
        <w:pStyle w:val="Heading4"/>
        <w:spacing w:line="240" w:lineRule="auto"/>
        <w:jc w:val="both"/>
        <w:rPr>
          <w:rFonts w:ascii="Sylfaen" w:eastAsia="Calibri" w:hAnsi="Sylfaen" w:cs="Calibri"/>
          <w:i w:val="0"/>
        </w:rPr>
      </w:pPr>
      <w:r w:rsidRPr="006A46A9">
        <w:rPr>
          <w:rFonts w:ascii="Sylfaen" w:eastAsia="Calibri" w:hAnsi="Sylfaen" w:cs="Calibri"/>
          <w:i w:val="0"/>
          <w:lang w:val="ru-RU"/>
        </w:rPr>
        <w:t xml:space="preserve">3.1.2 </w:t>
      </w:r>
      <w:r w:rsidRPr="006A46A9">
        <w:rPr>
          <w:rFonts w:ascii="Sylfaen" w:eastAsia="Calibri" w:hAnsi="Sylfaen" w:cs="Calibri"/>
          <w:i w:val="0"/>
        </w:rPr>
        <w:t>საავტომობილო გზების მშენებლობა და მოვლა-შენახვა (პროგრამული კოდი - 25 02 02)</w:t>
      </w:r>
    </w:p>
    <w:p w:rsidR="002A0658" w:rsidRPr="006A46A9" w:rsidRDefault="002A0658" w:rsidP="00C3739E">
      <w:pPr>
        <w:autoSpaceDE w:val="0"/>
        <w:autoSpaceDN w:val="0"/>
        <w:adjustRightInd w:val="0"/>
        <w:spacing w:after="0" w:line="240" w:lineRule="auto"/>
        <w:jc w:val="both"/>
        <w:rPr>
          <w:rFonts w:ascii="Sylfaen" w:hAnsi="Sylfaen" w:cs="Sylfaen"/>
          <w:lang w:val="ka-GE"/>
        </w:rPr>
      </w:pPr>
    </w:p>
    <w:p w:rsidR="002A0658" w:rsidRPr="006A46A9" w:rsidRDefault="002A0658" w:rsidP="00C3739E">
      <w:pPr>
        <w:autoSpaceDE w:val="0"/>
        <w:autoSpaceDN w:val="0"/>
        <w:adjustRightInd w:val="0"/>
        <w:spacing w:after="0" w:line="240" w:lineRule="auto"/>
        <w:jc w:val="both"/>
        <w:rPr>
          <w:rFonts w:ascii="Sylfaen" w:hAnsi="Sylfaen" w:cs="Sylfaen,Bold"/>
        </w:rPr>
      </w:pPr>
      <w:r w:rsidRPr="006A46A9">
        <w:rPr>
          <w:rFonts w:ascii="Sylfaen" w:hAnsi="Sylfaen" w:cs="Sylfaen"/>
        </w:rPr>
        <w:t>პროგრამის</w:t>
      </w:r>
      <w:r w:rsidRPr="006A46A9">
        <w:rPr>
          <w:rFonts w:ascii="Sylfaen" w:hAnsi="Sylfaen" w:cs="Sylfaen,Bold"/>
        </w:rPr>
        <w:t xml:space="preserve"> </w:t>
      </w:r>
      <w:r w:rsidRPr="006A46A9">
        <w:rPr>
          <w:rFonts w:ascii="Sylfaen" w:hAnsi="Sylfaen" w:cs="Sylfaen"/>
        </w:rPr>
        <w:t>განმახორციელებელი</w:t>
      </w:r>
      <w:r w:rsidRPr="006A46A9">
        <w:rPr>
          <w:rFonts w:ascii="Sylfaen" w:hAnsi="Sylfaen" w:cs="Sylfaen,Bold"/>
        </w:rPr>
        <w:t>:</w:t>
      </w:r>
    </w:p>
    <w:p w:rsidR="002A0658" w:rsidRPr="006A46A9" w:rsidRDefault="002A0658" w:rsidP="00C3739E">
      <w:pPr>
        <w:numPr>
          <w:ilvl w:val="0"/>
          <w:numId w:val="34"/>
        </w:numPr>
        <w:autoSpaceDE w:val="0"/>
        <w:autoSpaceDN w:val="0"/>
        <w:adjustRightInd w:val="0"/>
        <w:spacing w:after="0" w:line="240" w:lineRule="auto"/>
        <w:jc w:val="both"/>
        <w:rPr>
          <w:rFonts w:ascii="Sylfaen" w:hAnsi="Sylfaen" w:cs="Sylfaen,Bold"/>
        </w:rPr>
      </w:pPr>
      <w:r w:rsidRPr="006A46A9">
        <w:rPr>
          <w:rFonts w:ascii="Sylfaen" w:hAnsi="Sylfaen" w:cs="Sylfaen"/>
        </w:rPr>
        <w:t>საქართველოს საავტომობილო გზების დეპარტამენტ</w:t>
      </w:r>
      <w:r w:rsidRPr="006A46A9">
        <w:rPr>
          <w:rFonts w:ascii="Sylfaen" w:hAnsi="Sylfaen" w:cs="Sylfaen"/>
          <w:lang w:val="ka-GE"/>
        </w:rPr>
        <w:t>ი</w:t>
      </w:r>
    </w:p>
    <w:p w:rsidR="002A0658" w:rsidRPr="006A46A9" w:rsidRDefault="002A0658" w:rsidP="00C3739E">
      <w:pPr>
        <w:pStyle w:val="abzacixml"/>
      </w:pPr>
    </w:p>
    <w:p w:rsidR="002A0658" w:rsidRPr="006A46A9" w:rsidRDefault="002A0658" w:rsidP="00C3739E">
      <w:pPr>
        <w:spacing w:after="0" w:line="240" w:lineRule="auto"/>
        <w:jc w:val="both"/>
        <w:rPr>
          <w:rFonts w:ascii="Sylfaen" w:hAnsi="Sylfaen"/>
          <w:lang w:val="ka-GE"/>
        </w:rPr>
      </w:pPr>
      <w:r w:rsidRPr="006A46A9">
        <w:rPr>
          <w:rFonts w:ascii="Sylfaen" w:hAnsi="Sylfaen"/>
          <w:lang w:val="ka-GE"/>
        </w:rPr>
        <w:t>დაგეგმილი შუალედური შედეგები:</w:t>
      </w:r>
    </w:p>
    <w:p w:rsidR="002A0658" w:rsidRPr="006A46A9" w:rsidRDefault="002A0658" w:rsidP="00C3739E">
      <w:pPr>
        <w:spacing w:after="0" w:line="240" w:lineRule="auto"/>
        <w:jc w:val="both"/>
        <w:rPr>
          <w:rFonts w:ascii="Sylfaen" w:eastAsia="Sylfaen" w:hAnsi="Sylfaen"/>
          <w:color w:val="000000"/>
        </w:rPr>
      </w:pPr>
      <w:r w:rsidRPr="006A46A9">
        <w:rPr>
          <w:rFonts w:ascii="Sylfaen" w:eastAsiaTheme="minorEastAsia" w:hAnsi="Sylfaen" w:cs="Sylfaen"/>
        </w:rPr>
        <w:t>რეაბილიტირებული საერთაშორისო, შიდასახელმწიფოებრივი და ადგილობრივი მნიშვნელობის საავტომობილო გზები და სახიდე გადასასვლელები, გენდერული ასპექტების გათვალისწინებით.</w:t>
      </w:r>
      <w:r w:rsidRPr="006A46A9">
        <w:rPr>
          <w:rFonts w:ascii="Sylfaen" w:eastAsia="Sylfaen" w:hAnsi="Sylfaen"/>
          <w:color w:val="000000"/>
        </w:rPr>
        <w:br/>
      </w:r>
      <w:r w:rsidRPr="006A46A9">
        <w:rPr>
          <w:rFonts w:ascii="Sylfaen" w:eastAsia="Sylfaen" w:hAnsi="Sylfaen"/>
          <w:color w:val="000000"/>
        </w:rPr>
        <w:br/>
        <w:t xml:space="preserve">შენარჩუნებული საავტომობილო გზების არსებული საექსპლუატაციო პარამეტრები და უზრუნველყოფილი შეუფერხებელი მოძრაობა ზამთრის პერიოდში. ოპტიმალური ფუნქციონირება რიკოთის საუღელტეხილო გვირაბის და საავტომობილო გზის ჩაქვი-მახინჯაურის მონაკვეთზე არსებული გვირაბების. ელექტროენერგიით მომარაგებული თბილისი-სენაკი-ლესელიძის კმ16-კმ121 და კმ201-კმ257 მონაკვეთებზე, რიკოთის საუღელტეხილო საავტომობილო გზის მონაკვეთზე, ქობულეთის ახალი შემოვლითი საავტომობილო გზის კმ0-კმ32 მონაკვეთზე არსებული გარე განათებები და საინფორმაციო ბილბორდები. გამოკვლეული-გამოცდილი სახიდე გადასასვლელები. სტიქიური მოვლენების სალიკვიდაციო და პრევენციის მიზნით ჩასატარებელი სამუშაოების ფარგლებში, დროულად აღდგენილი საავტომობილო გზებისა და ხელოვნური ნაგებობების ცალკეული დაზიანებული მონაკვეთები. ჩატარებული პრევენციული ღონისძიებების შედეგად, გამაგრებული ზღვის ნაპირები, </w:t>
      </w:r>
      <w:r w:rsidRPr="006A46A9">
        <w:rPr>
          <w:rFonts w:ascii="Sylfaen" w:eastAsia="Sylfaen" w:hAnsi="Sylfaen"/>
          <w:color w:val="000000"/>
        </w:rPr>
        <w:lastRenderedPageBreak/>
        <w:t>მდინარეების კალაპოტები და ნაპირები. გადარიცხული დაკავებული თანხები კონტრაქტორ ორგანიზაციებზე. საერთაშორისო საფოსტო გზავნილების, საერთაშორისო ტენდერების გამოცხადების მომსახურების შეუფერხებელი უზრუნველყოფა. შესწავლილი დონორი ორგანიზაციების მიერ დაფინანსებული პროექტების სარგებლიანობა.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შენარჩუნება და სხვა ტექნიკური მომსახურების უზრუნველყოფა.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w:t>
      </w:r>
    </w:p>
    <w:p w:rsidR="002A0658" w:rsidRPr="006A46A9" w:rsidRDefault="002A0658" w:rsidP="00C3739E">
      <w:pPr>
        <w:spacing w:after="0" w:line="240" w:lineRule="auto"/>
        <w:jc w:val="both"/>
        <w:rPr>
          <w:rFonts w:ascii="Sylfaen" w:hAnsi="Sylfaen"/>
          <w:lang w:val="ka-GE"/>
        </w:rPr>
      </w:pPr>
    </w:p>
    <w:p w:rsidR="002A0658" w:rsidRPr="006A46A9" w:rsidRDefault="002A0658" w:rsidP="00C3739E">
      <w:pPr>
        <w:spacing w:after="0" w:line="240" w:lineRule="auto"/>
        <w:jc w:val="both"/>
        <w:rPr>
          <w:rFonts w:ascii="Sylfaen" w:hAnsi="Sylfaen"/>
          <w:lang w:val="ka-GE"/>
        </w:rPr>
      </w:pPr>
      <w:r w:rsidRPr="006A46A9">
        <w:rPr>
          <w:rFonts w:ascii="Sylfaen" w:hAnsi="Sylfaen"/>
          <w:lang w:val="ka-GE"/>
        </w:rPr>
        <w:t>მიღწეული შუალედური შედეგები:</w:t>
      </w:r>
    </w:p>
    <w:p w:rsidR="002A0658" w:rsidRPr="006A46A9" w:rsidRDefault="002A0658" w:rsidP="00C3739E">
      <w:pPr>
        <w:spacing w:after="0" w:line="240" w:lineRule="auto"/>
        <w:jc w:val="both"/>
        <w:rPr>
          <w:rFonts w:ascii="Sylfaen" w:eastAsia="Sylfaen" w:hAnsi="Sylfaen"/>
          <w:color w:val="000000"/>
        </w:rPr>
      </w:pPr>
      <w:r w:rsidRPr="006A46A9">
        <w:rPr>
          <w:rFonts w:ascii="Sylfaen" w:eastAsia="Sylfaen" w:hAnsi="Sylfaen"/>
          <w:color w:val="000000"/>
        </w:rPr>
        <w:t>რეაბილიტირებული საერთაშორისო, შიდასახელმწიფოებრივი და ადგილობრივი მნიშვნელობის საავტომობილო გზები და სახიდე გადასასვლელები. შენარჩუნებული საავტომობილო გზების არსებული საექსპლუატაციო პარამეტრები და უზრუნველყოფილი შეუფერხებელი მოძრაობა ზამთრის პერიოდში. ოპტიმალური ფუნქციონირება რიკოთის საუღელტეხილო გვირაბის და საავტომობილო გზის ჩაქვი-მახინჯაურის მონაკვეთზე არსებული გვირაბების. ელექტროენერგიით მომარაგებული თბილისი-სენაკი-ლესელიძის კმ16-კმ121 და კმ201-კმ257 მონაკვეთებზე, რიკოთის საუღელტეხილო საავტომობილო გზის მონაკვეთზე, ქობულეთის ახალი შემოვლითი საავტომობილო გზის კმ0-კმ32 მონაკვეთზე არსებული გარე განათებები და საინფორმაციო ბილბორდები. გამოკვლეული-გამოცდილი სახიდე გადასასვლელები. სტიქიური მოვლენების სალიკვიდაციო და პრევენციის მიზნით ჩასატარებელი სამუშაოების ფარგლებში, დროულად აღდგენილი საავტომობილო გზებისა და ხელოვნური ნაგებობების ცალკეული დაზიანებული მონაკვეთები. ჩატარებული პრევენციული ღონისძიებების შედეგად, გამაგრებული ზღვის ნაპირები, მდინარეების კალაპოტები და ნაპირები. გადარიცხული დაკავებული თანხები კონტრაქტორ ორგანიზაციებზე. საერთაშორისო საფოსტო გზავნილების, საერთაშორისო ტენდერების გამოცხადების მომსახურების შეუფერხებელი უზრუნველყოფა. შესწავლილი დონორი ორგანიზაციების მიერ დაფინანსებული პროექტების სარგებლიანობა.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შენარჩუნება და სხვა ტექნიკური მომსახურების უზრუნველყოფა. საავტომობილო გზებზე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w:t>
      </w:r>
    </w:p>
    <w:p w:rsidR="002A0658" w:rsidRPr="006A46A9" w:rsidRDefault="002A0658" w:rsidP="00C3739E">
      <w:pPr>
        <w:spacing w:after="0" w:line="240" w:lineRule="auto"/>
        <w:jc w:val="both"/>
        <w:rPr>
          <w:rFonts w:ascii="Sylfaen" w:hAnsi="Sylfaen"/>
          <w:lang w:val="ka-GE"/>
        </w:rPr>
      </w:pPr>
    </w:p>
    <w:p w:rsidR="002A0658" w:rsidRPr="006A46A9" w:rsidRDefault="002A0658" w:rsidP="00C3739E">
      <w:pPr>
        <w:pStyle w:val="abzacixml"/>
        <w:ind w:firstLine="0"/>
      </w:pPr>
      <w:r w:rsidRPr="006A46A9">
        <w:t>დაგეგმილი და მიღწეული შუალედური შედეგის შეფასების ინდიკატორი</w:t>
      </w:r>
    </w:p>
    <w:p w:rsidR="002A0658" w:rsidRPr="006A46A9" w:rsidRDefault="002A0658" w:rsidP="00C3739E">
      <w:pPr>
        <w:pStyle w:val="abzacixml"/>
      </w:pPr>
    </w:p>
    <w:p w:rsidR="002A0658" w:rsidRPr="006A46A9" w:rsidRDefault="002A0658" w:rsidP="00C3739E">
      <w:pPr>
        <w:pStyle w:val="abzacixml"/>
        <w:ind w:firstLine="0"/>
        <w:rPr>
          <w:color w:val="000000"/>
        </w:rPr>
      </w:pPr>
      <w:r w:rsidRPr="006A46A9">
        <w:rPr>
          <w:color w:val="000000"/>
        </w:rPr>
        <w:t>ინდიკატორის დასახელება - საავტომობილო გზის რეაბილიტაცია/შეკეთების მაჩვენებელი;</w:t>
      </w:r>
    </w:p>
    <w:p w:rsidR="002A0658" w:rsidRPr="006A46A9" w:rsidRDefault="002A0658" w:rsidP="00C3739E">
      <w:pPr>
        <w:pStyle w:val="abzacixml"/>
      </w:pPr>
    </w:p>
    <w:p w:rsidR="002A0658" w:rsidRPr="006A46A9" w:rsidRDefault="002A0658" w:rsidP="00C3739E">
      <w:pPr>
        <w:pStyle w:val="abzacixml"/>
        <w:ind w:firstLine="0"/>
        <w:rPr>
          <w:color w:val="000000"/>
        </w:rPr>
      </w:pPr>
      <w:r w:rsidRPr="006A46A9">
        <w:t xml:space="preserve">საბაზისო მაჩვენებელი - </w:t>
      </w:r>
      <w:r w:rsidRPr="006A46A9">
        <w:rPr>
          <w:color w:val="000000"/>
        </w:rPr>
        <w:t>ამორტიზირებული 196.9 კმ საავტომობილო გზა. რეაბილიტირებული: საავტომობილო გზა - 1 997.5 კმ. პერიოდული შეკეთება: 1 147.6 კმ. მიმდინარე შეკეთება და შენახვა ზამთრის პერიოდში: საავტომობილო გზა - 6 000 კმ-მდე. განათებული აღმოსავლეთ-დასავლეთის სატრანზიტო ავტომაგისტრალი (ზაჰესი-სოფ. აგარების მონაკვეთი, ზესტაფონი-სამტრედიის მონაკვეთი, რიკოთის საუღელტეხილო მონაკვეთი, ქობულეთის შემოვლითი საავტომობილო გზის კმ0-კმ32 მონაკვეთი). 30 ერთეულ სატრანსპორტო საშუალებაზე და სხვა მოწყობილობებზე შენარჩუნებული გამართული მდგომარეობა;</w:t>
      </w:r>
    </w:p>
    <w:p w:rsidR="002A0658" w:rsidRPr="006A46A9" w:rsidRDefault="002A0658" w:rsidP="00C3739E">
      <w:pPr>
        <w:pStyle w:val="abzacixml"/>
        <w:ind w:firstLine="0"/>
        <w:rPr>
          <w:color w:val="000000"/>
        </w:rPr>
      </w:pPr>
      <w:r w:rsidRPr="006A46A9">
        <w:lastRenderedPageBreak/>
        <w:t xml:space="preserve">მიზნობრივი მაჩვენებელი - </w:t>
      </w:r>
      <w:r w:rsidRPr="006A46A9">
        <w:rPr>
          <w:color w:val="000000"/>
        </w:rPr>
        <w:t>რეაბილიტირებული: საავტომობილო გზა - 398.8 კმ. 6 000 კმ-მდე საავტომობილო გზის მიმდინარე შეკეთება და შენახვა ზამთრის პერიოდში. უცხოური სახსრებით შეძენილი 30 სატრანსპორტო საშუალებისა და სხვა მოწყობილობების გამართულ მდგომარეობაში შენარჩუნება;</w:t>
      </w:r>
    </w:p>
    <w:p w:rsidR="002A0658" w:rsidRPr="006A46A9" w:rsidRDefault="002A0658" w:rsidP="00C3739E">
      <w:pPr>
        <w:pStyle w:val="abzacixml"/>
        <w:ind w:firstLine="0"/>
        <w:rPr>
          <w:color w:val="000000"/>
        </w:rPr>
      </w:pPr>
    </w:p>
    <w:p w:rsidR="002A0658" w:rsidRPr="006A46A9" w:rsidRDefault="002A0658" w:rsidP="00C3739E">
      <w:pPr>
        <w:pStyle w:val="abzacixml"/>
        <w:ind w:firstLine="0"/>
      </w:pPr>
    </w:p>
    <w:p w:rsidR="002A0658" w:rsidRPr="006A46A9" w:rsidRDefault="002A0658" w:rsidP="00C3739E">
      <w:pPr>
        <w:pStyle w:val="abzacixml"/>
        <w:ind w:firstLine="0"/>
        <w:rPr>
          <w:color w:val="000000"/>
        </w:rPr>
      </w:pPr>
      <w:r w:rsidRPr="006A46A9">
        <w:rPr>
          <w:color w:val="000000"/>
        </w:rPr>
        <w:t>ინდიკატორის დასახელება - რეაბილიტირებული სახიდე გადასასვლელების რაოდენობა;</w:t>
      </w:r>
    </w:p>
    <w:p w:rsidR="002A0658" w:rsidRPr="006A46A9" w:rsidRDefault="002A0658" w:rsidP="00C3739E">
      <w:pPr>
        <w:pStyle w:val="abzacixml"/>
        <w:ind w:firstLine="0"/>
      </w:pPr>
      <w:r w:rsidRPr="006A46A9">
        <w:t>საბაზისო მაჩვენებელი - 363 ერთეული;</w:t>
      </w:r>
    </w:p>
    <w:p w:rsidR="002A0658" w:rsidRPr="006A46A9" w:rsidRDefault="002A0658" w:rsidP="00C3739E">
      <w:pPr>
        <w:pStyle w:val="abzacixml"/>
        <w:ind w:firstLine="0"/>
      </w:pPr>
      <w:r w:rsidRPr="006A46A9">
        <w:t xml:space="preserve">მიზნობრივი მაჩვენებელი </w:t>
      </w:r>
      <w:r w:rsidRPr="006A46A9">
        <w:rPr>
          <w:color w:val="000000"/>
        </w:rPr>
        <w:t>- 40 ერთეული;</w:t>
      </w:r>
    </w:p>
    <w:p w:rsidR="002A0658" w:rsidRPr="006A46A9" w:rsidRDefault="002A0658" w:rsidP="00C3739E">
      <w:pPr>
        <w:pStyle w:val="abzacixml"/>
        <w:ind w:firstLine="0"/>
      </w:pPr>
    </w:p>
    <w:p w:rsidR="002A0658" w:rsidRPr="006A46A9" w:rsidRDefault="002A0658" w:rsidP="00C3739E">
      <w:pPr>
        <w:pStyle w:val="abzacixml"/>
        <w:ind w:firstLine="0"/>
        <w:rPr>
          <w:color w:val="000000"/>
        </w:rPr>
      </w:pPr>
      <w:r w:rsidRPr="006A46A9">
        <w:rPr>
          <w:color w:val="000000"/>
        </w:rPr>
        <w:t>ინდიკატორის დასახელება - ობიექტების რაოდენობა, სადაც ჩატარდა სამუშაოები სტიქიური მოვლენების ლიკვიდაცია-პრევენციის მიზნით.</w:t>
      </w:r>
    </w:p>
    <w:p w:rsidR="002A0658" w:rsidRPr="006A46A9" w:rsidRDefault="002A0658" w:rsidP="00C3739E">
      <w:pPr>
        <w:pStyle w:val="abzacixml"/>
        <w:ind w:firstLine="0"/>
      </w:pPr>
      <w:r w:rsidRPr="006A46A9">
        <w:t>საბაზისო მაჩვენებელი - 138 ობიექტი</w:t>
      </w:r>
    </w:p>
    <w:p w:rsidR="002A0658" w:rsidRPr="006A46A9" w:rsidRDefault="002A0658" w:rsidP="00C3739E">
      <w:pPr>
        <w:pStyle w:val="abzacixml"/>
        <w:ind w:firstLine="0"/>
      </w:pPr>
      <w:r w:rsidRPr="006A46A9">
        <w:rPr>
          <w:color w:val="000000"/>
        </w:rPr>
        <w:t>მიზნობრივი მაჩვენებელი - 20-მდე ობიექტი.</w:t>
      </w:r>
    </w:p>
    <w:p w:rsidR="002A0658" w:rsidRPr="006A46A9" w:rsidRDefault="002A0658" w:rsidP="00C3739E">
      <w:pPr>
        <w:pStyle w:val="abzacixml"/>
        <w:ind w:firstLine="0"/>
      </w:pPr>
    </w:p>
    <w:p w:rsidR="002A0658" w:rsidRPr="006A46A9" w:rsidRDefault="002A0658" w:rsidP="00C3739E">
      <w:pPr>
        <w:pStyle w:val="abzacixml"/>
        <w:ind w:firstLine="0"/>
        <w:rPr>
          <w:color w:val="000000"/>
        </w:rPr>
      </w:pPr>
      <w:r w:rsidRPr="006A46A9">
        <w:rPr>
          <w:color w:val="000000"/>
        </w:rPr>
        <w:t>ინდიკატორის დასახელება - ობიექტების რაოდენობა, რომელთაც ჩაუტარდათ ნაპირსამაგრი სამუშაოები.</w:t>
      </w:r>
    </w:p>
    <w:p w:rsidR="002A0658" w:rsidRPr="006A46A9" w:rsidRDefault="002A0658" w:rsidP="00C3739E">
      <w:pPr>
        <w:pStyle w:val="abzacixml"/>
        <w:ind w:firstLine="0"/>
        <w:rPr>
          <w:color w:val="000000"/>
        </w:rPr>
      </w:pPr>
      <w:r w:rsidRPr="006A46A9">
        <w:t>საბაზისო მაჩვენებელი -</w:t>
      </w:r>
      <w:r w:rsidRPr="006A46A9">
        <w:rPr>
          <w:color w:val="000000"/>
        </w:rPr>
        <w:t>194 ობიექტი;</w:t>
      </w:r>
    </w:p>
    <w:p w:rsidR="002A0658" w:rsidRPr="006A46A9" w:rsidRDefault="002A0658" w:rsidP="00C3739E">
      <w:pPr>
        <w:pStyle w:val="abzacixml"/>
        <w:ind w:firstLine="0"/>
      </w:pPr>
      <w:r w:rsidRPr="006A46A9">
        <w:rPr>
          <w:color w:val="000000"/>
        </w:rPr>
        <w:t>მიზნობრივი მაჩვენებელი - 30-მდე ობიექტი.</w:t>
      </w:r>
    </w:p>
    <w:p w:rsidR="002A0658" w:rsidRPr="006A46A9" w:rsidRDefault="002A0658" w:rsidP="00C3739E">
      <w:pPr>
        <w:pStyle w:val="abzacixml"/>
      </w:pPr>
    </w:p>
    <w:p w:rsidR="002A0658" w:rsidRPr="006A46A9" w:rsidRDefault="002A0658" w:rsidP="00C3739E">
      <w:pPr>
        <w:pStyle w:val="abzacixml"/>
        <w:ind w:firstLine="0"/>
        <w:rPr>
          <w:lang w:val="ka-GE"/>
        </w:rPr>
      </w:pPr>
    </w:p>
    <w:p w:rsidR="002A0658" w:rsidRPr="006A46A9" w:rsidRDefault="002A0658" w:rsidP="00C3739E">
      <w:pPr>
        <w:pStyle w:val="abzacixml"/>
        <w:ind w:firstLine="0"/>
      </w:pPr>
      <w:r w:rsidRPr="006A46A9">
        <w:t>მიღწეული მაჩვენებელი - რეაბილიტირებული-რეკონსტრუირებული: საავტომობილო გზა - 325.8 კმ; სახიდე გადასასვლელი - 25. პერიოდული შეკეთება ჩაუტარდა 144.8 კმ საავტომობილო გზას. აშენებული 9 სახიდე გადასასვლელი. 6 000 კმ-მდე საავტომობილო გზის მიმდინარე შეკეთება და შენახვა ზამთრის პერიოდში. სტიქიური მოვლენების სალიკვიდაციო და პრევენციის მიზნით, 15 ობიექტზე ჩატარებელი სამუშაოები. 21 ობიექტზე დასრულდა ნაპირსამაგრი სამუშაოები. გადარიცხული დაკავებული თანხები კონტრაქტორ ორგანიზაციებზე. განათებული საავტომობილო გზები. გამოკვლეული-გამოცდილი სახიდე გადასასვლელები. გვირაბების ოპტიმალური ფუნქციონირება. საერთაშორისო საფოსტო გზავნილების, საერთაშორისო ტენდერების გამოცხადების მომსახურების შეუფერხებელი უზრუნველყოფა. შესწავლილი დონორი ორგანიზაციების მიერ დაფინანსებული პროექტების სარგებლიანობა.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შენარჩუნება და სხვა ტექნიკური მომსახურების უზრუნველყოფა.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w:t>
      </w:r>
    </w:p>
    <w:p w:rsidR="002A0658" w:rsidRPr="006A46A9" w:rsidRDefault="002A0658" w:rsidP="00C3739E">
      <w:pPr>
        <w:pStyle w:val="abzacixml"/>
      </w:pPr>
    </w:p>
    <w:p w:rsidR="002A0658" w:rsidRPr="006A46A9" w:rsidRDefault="002A0658" w:rsidP="00C3739E">
      <w:pPr>
        <w:pStyle w:val="abzacixml"/>
      </w:pPr>
    </w:p>
    <w:p w:rsidR="002A0658" w:rsidRPr="006A46A9" w:rsidRDefault="002A0658" w:rsidP="00C3739E">
      <w:pPr>
        <w:pStyle w:val="Heading4"/>
        <w:spacing w:line="240" w:lineRule="auto"/>
        <w:jc w:val="both"/>
        <w:rPr>
          <w:rFonts w:ascii="Sylfaen" w:eastAsia="Calibri" w:hAnsi="Sylfaen" w:cs="Calibri"/>
          <w:i w:val="0"/>
          <w:lang w:val="ru-RU"/>
        </w:rPr>
      </w:pPr>
      <w:r w:rsidRPr="006A46A9">
        <w:rPr>
          <w:rFonts w:ascii="Sylfaen" w:eastAsia="Calibri" w:hAnsi="Sylfaen" w:cs="Calibri"/>
          <w:i w:val="0"/>
          <w:lang w:val="ru-RU"/>
        </w:rPr>
        <w:t>3.1.3 ჩქაროსნული ავტომაგისტრალების მშენებლობა (პროგრამული კოდი - 25 02 03)</w:t>
      </w:r>
    </w:p>
    <w:p w:rsidR="002A0658" w:rsidRPr="006A46A9" w:rsidRDefault="002A0658" w:rsidP="00C3739E">
      <w:pPr>
        <w:autoSpaceDE w:val="0"/>
        <w:autoSpaceDN w:val="0"/>
        <w:adjustRightInd w:val="0"/>
        <w:spacing w:after="0" w:line="240" w:lineRule="auto"/>
        <w:jc w:val="both"/>
        <w:rPr>
          <w:rFonts w:ascii="Sylfaen" w:hAnsi="Sylfaen" w:cs="Sylfaen"/>
        </w:rPr>
      </w:pPr>
    </w:p>
    <w:p w:rsidR="002A0658" w:rsidRPr="006A46A9" w:rsidRDefault="002A0658" w:rsidP="00C3739E">
      <w:pPr>
        <w:autoSpaceDE w:val="0"/>
        <w:autoSpaceDN w:val="0"/>
        <w:adjustRightInd w:val="0"/>
        <w:spacing w:after="0" w:line="240" w:lineRule="auto"/>
        <w:jc w:val="both"/>
        <w:rPr>
          <w:rFonts w:ascii="Sylfaen" w:hAnsi="Sylfaen" w:cs="Sylfaen,Bold"/>
        </w:rPr>
      </w:pPr>
      <w:r w:rsidRPr="006A46A9">
        <w:rPr>
          <w:rFonts w:ascii="Sylfaen" w:hAnsi="Sylfaen" w:cs="Sylfaen"/>
        </w:rPr>
        <w:t>პროგრამის</w:t>
      </w:r>
      <w:r w:rsidRPr="006A46A9">
        <w:rPr>
          <w:rFonts w:ascii="Sylfaen" w:hAnsi="Sylfaen" w:cs="Sylfaen,Bold"/>
        </w:rPr>
        <w:t xml:space="preserve"> </w:t>
      </w:r>
      <w:r w:rsidRPr="006A46A9">
        <w:rPr>
          <w:rFonts w:ascii="Sylfaen" w:hAnsi="Sylfaen" w:cs="Sylfaen"/>
        </w:rPr>
        <w:t>განმახორციელებელი</w:t>
      </w:r>
      <w:r w:rsidRPr="006A46A9">
        <w:rPr>
          <w:rFonts w:ascii="Sylfaen" w:hAnsi="Sylfaen" w:cs="Sylfaen,Bold"/>
        </w:rPr>
        <w:t>:</w:t>
      </w:r>
    </w:p>
    <w:p w:rsidR="002A0658" w:rsidRPr="006A46A9" w:rsidRDefault="002A0658" w:rsidP="00C3739E">
      <w:pPr>
        <w:numPr>
          <w:ilvl w:val="0"/>
          <w:numId w:val="34"/>
        </w:numPr>
        <w:autoSpaceDE w:val="0"/>
        <w:autoSpaceDN w:val="0"/>
        <w:adjustRightInd w:val="0"/>
        <w:spacing w:after="0" w:line="240" w:lineRule="auto"/>
        <w:jc w:val="both"/>
        <w:rPr>
          <w:rFonts w:ascii="Sylfaen" w:hAnsi="Sylfaen" w:cs="Sylfaen,Bold"/>
        </w:rPr>
      </w:pPr>
      <w:r w:rsidRPr="006A46A9">
        <w:rPr>
          <w:rFonts w:ascii="Sylfaen" w:hAnsi="Sylfaen" w:cs="Sylfaen"/>
        </w:rPr>
        <w:lastRenderedPageBreak/>
        <w:t>საქართველოს საავტომობილო გზების დეპარტამენტი</w:t>
      </w:r>
    </w:p>
    <w:p w:rsidR="002A0658" w:rsidRPr="006A46A9" w:rsidRDefault="002A0658" w:rsidP="00C3739E">
      <w:pPr>
        <w:spacing w:after="0" w:line="240" w:lineRule="auto"/>
        <w:jc w:val="both"/>
        <w:rPr>
          <w:rFonts w:ascii="Sylfaen" w:hAnsi="Sylfaen" w:cs="Sylfaen"/>
          <w:lang w:val="ka-GE"/>
        </w:rPr>
      </w:pPr>
    </w:p>
    <w:p w:rsidR="002A0658" w:rsidRPr="006A46A9" w:rsidRDefault="002A0658" w:rsidP="00C3739E">
      <w:pPr>
        <w:spacing w:after="0" w:line="240" w:lineRule="auto"/>
        <w:jc w:val="both"/>
        <w:rPr>
          <w:rFonts w:ascii="Sylfaen" w:hAnsi="Sylfaen"/>
          <w:lang w:val="ka-GE"/>
        </w:rPr>
      </w:pPr>
      <w:r w:rsidRPr="006A46A9">
        <w:rPr>
          <w:rFonts w:ascii="Sylfaen" w:hAnsi="Sylfaen"/>
          <w:lang w:val="ka-GE"/>
        </w:rPr>
        <w:t>დაგეგმილი შუალედური შედეგი:</w:t>
      </w:r>
    </w:p>
    <w:p w:rsidR="002A0658" w:rsidRPr="006A46A9" w:rsidRDefault="002A0658" w:rsidP="00C3739E">
      <w:pPr>
        <w:pStyle w:val="abzacixml"/>
        <w:ind w:firstLine="0"/>
      </w:pPr>
      <w:r w:rsidRPr="006A46A9">
        <w:t>ჩქაროსნულ ავტომაგისტრალებზე, საავტომობილო გზებზე, სახიდე გადასასვლელებზე და გვირაბებზე დაწყებული და მიმდინარე სარეკონსტრუქციო-სამშენებლო სამუშაოები გენდერული ასპექტების გათვალისწინებით. მოდერნიზებული-აშენებული საავტომობილო გზები და სახიდე გადასასვლელები. მიწების გამოსყიდვასთან დაკავშირებით, მიმდინარე პროცედურები. დასრულებული ხელშეკრულებებით გათვალისწინებული დეფექტების აღმოფხვრის პერიოდი.</w:t>
      </w:r>
    </w:p>
    <w:p w:rsidR="002A0658" w:rsidRPr="006A46A9" w:rsidRDefault="002A0658" w:rsidP="00C3739E">
      <w:pPr>
        <w:spacing w:after="0" w:line="240" w:lineRule="auto"/>
        <w:jc w:val="both"/>
        <w:rPr>
          <w:rFonts w:ascii="Sylfaen" w:hAnsi="Sylfaen"/>
          <w:lang w:val="ka-GE"/>
        </w:rPr>
      </w:pPr>
    </w:p>
    <w:p w:rsidR="002A0658" w:rsidRPr="006A46A9" w:rsidRDefault="002A0658" w:rsidP="00C3739E">
      <w:pPr>
        <w:spacing w:after="0" w:line="240" w:lineRule="auto"/>
        <w:jc w:val="both"/>
        <w:rPr>
          <w:rFonts w:ascii="Sylfaen" w:hAnsi="Sylfaen"/>
          <w:lang w:val="ka-GE"/>
        </w:rPr>
      </w:pPr>
    </w:p>
    <w:p w:rsidR="002A0658" w:rsidRPr="006A46A9" w:rsidRDefault="002A0658" w:rsidP="00C3739E">
      <w:pPr>
        <w:spacing w:after="0" w:line="240" w:lineRule="auto"/>
        <w:jc w:val="both"/>
        <w:rPr>
          <w:rFonts w:ascii="Sylfaen" w:hAnsi="Sylfaen"/>
          <w:lang w:val="ka-GE"/>
        </w:rPr>
      </w:pPr>
      <w:r w:rsidRPr="006A46A9">
        <w:rPr>
          <w:rFonts w:ascii="Sylfaen" w:hAnsi="Sylfaen"/>
          <w:lang w:val="ka-GE"/>
        </w:rPr>
        <w:t>მიღწეული შუალედური შედეგები:</w:t>
      </w:r>
    </w:p>
    <w:p w:rsidR="002A0658" w:rsidRPr="006A46A9" w:rsidRDefault="002A0658" w:rsidP="00C3739E">
      <w:pPr>
        <w:pStyle w:val="abzacixml"/>
        <w:ind w:firstLine="0"/>
      </w:pPr>
      <w:r w:rsidRPr="006A46A9">
        <w:t>რეკონსტრუირებული-აშენებული საავტომობილო გზები, სახიდე გადასასვლელები და გვირაბები. მიმდინარე სარეკონსტრუქციო-სამშენებლო სამუშაოები, მიწების გამოსყიდვასთან დაკავშირებული პროცედურები და ხელშეკრულებებით გათვალისწინებული დეფექტების აღმოფხვრის პერიოდი. დასრულებული ხელშეკრულებებით გათვალისწინებული დეფექტების აღმოფხვრის პერიოდი.</w:t>
      </w:r>
    </w:p>
    <w:p w:rsidR="002A0658" w:rsidRPr="006A46A9" w:rsidRDefault="002A0658" w:rsidP="00C3739E">
      <w:pPr>
        <w:pStyle w:val="abzacixml"/>
      </w:pPr>
    </w:p>
    <w:p w:rsidR="002A0658" w:rsidRPr="006A46A9" w:rsidRDefault="002A0658" w:rsidP="00C3739E">
      <w:pPr>
        <w:pStyle w:val="abzacixml"/>
      </w:pPr>
    </w:p>
    <w:p w:rsidR="002A0658" w:rsidRPr="006A46A9" w:rsidRDefault="002A0658" w:rsidP="00C3739E">
      <w:pPr>
        <w:spacing w:after="0" w:line="240" w:lineRule="auto"/>
        <w:jc w:val="both"/>
        <w:rPr>
          <w:rFonts w:ascii="Sylfaen" w:hAnsi="Sylfaen"/>
          <w:lang w:val="ka-GE"/>
        </w:rPr>
      </w:pPr>
      <w:r w:rsidRPr="006A46A9">
        <w:rPr>
          <w:rFonts w:ascii="Sylfaen" w:hAnsi="Sylfaen"/>
          <w:lang w:val="ka-GE"/>
        </w:rPr>
        <w:t>დაგეგმილი და მიღწეული შუალედური შედეგის შეფასების ინდიკატორი</w:t>
      </w:r>
    </w:p>
    <w:p w:rsidR="002A0658" w:rsidRPr="006A46A9" w:rsidRDefault="002A0658" w:rsidP="00C3739E">
      <w:pPr>
        <w:spacing w:after="0" w:line="240" w:lineRule="auto"/>
        <w:jc w:val="both"/>
        <w:rPr>
          <w:rFonts w:ascii="Sylfaen" w:hAnsi="Sylfaen"/>
          <w:lang w:val="ka-GE"/>
        </w:rPr>
      </w:pPr>
    </w:p>
    <w:p w:rsidR="002A0658" w:rsidRPr="006A46A9" w:rsidRDefault="002A0658" w:rsidP="00C3739E">
      <w:pPr>
        <w:pStyle w:val="abzacixml"/>
        <w:ind w:firstLine="0"/>
        <w:rPr>
          <w:color w:val="000000"/>
        </w:rPr>
      </w:pPr>
      <w:r w:rsidRPr="006A46A9">
        <w:rPr>
          <w:color w:val="000000"/>
        </w:rPr>
        <w:t>ინდიკატორის დასახელება - რეკონსტრუირებული-აშენებული საავტომობილო გზის სიგრძე;</w:t>
      </w:r>
    </w:p>
    <w:p w:rsidR="002A0658" w:rsidRPr="006A46A9" w:rsidRDefault="002A0658" w:rsidP="00C3739E">
      <w:pPr>
        <w:pStyle w:val="abzacixml"/>
        <w:ind w:firstLine="0"/>
      </w:pPr>
    </w:p>
    <w:p w:rsidR="002A0658" w:rsidRPr="006A46A9" w:rsidRDefault="002A0658" w:rsidP="00C3739E">
      <w:pPr>
        <w:pStyle w:val="abzacixml"/>
        <w:ind w:firstLine="0"/>
      </w:pPr>
      <w:r w:rsidRPr="006A46A9">
        <w:t>საბაზისო მაჩვენებელი - საავტომობილო გზა - 22.5 კმ;</w:t>
      </w:r>
    </w:p>
    <w:p w:rsidR="002A0658" w:rsidRPr="006A46A9" w:rsidRDefault="002A0658" w:rsidP="00C3739E">
      <w:pPr>
        <w:pStyle w:val="abzacixml"/>
      </w:pPr>
    </w:p>
    <w:p w:rsidR="002A0658" w:rsidRPr="006A46A9" w:rsidRDefault="002A0658" w:rsidP="00C3739E">
      <w:pPr>
        <w:pStyle w:val="abzacixml"/>
        <w:ind w:firstLine="0"/>
      </w:pPr>
      <w:r w:rsidRPr="006A46A9">
        <w:t xml:space="preserve">მიზნობრივი მაჩვენებელი - 73 კმ საავტომობილო გზა. </w:t>
      </w:r>
    </w:p>
    <w:p w:rsidR="002A0658" w:rsidRPr="006A46A9" w:rsidRDefault="002A0658" w:rsidP="00C3739E">
      <w:pPr>
        <w:pStyle w:val="abzacixml"/>
      </w:pPr>
    </w:p>
    <w:p w:rsidR="002A0658" w:rsidRPr="006A46A9" w:rsidRDefault="002A0658" w:rsidP="00C3739E">
      <w:pPr>
        <w:pStyle w:val="abzacixml"/>
        <w:ind w:firstLine="0"/>
        <w:rPr>
          <w:color w:val="000000"/>
        </w:rPr>
      </w:pPr>
      <w:r w:rsidRPr="006A46A9">
        <w:rPr>
          <w:color w:val="000000"/>
        </w:rPr>
        <w:t>ინდიკატორის დასახელება - რეკონსტრუირებული-აშენებული სახიდე გადასასვლელების რაოდენობა;</w:t>
      </w:r>
    </w:p>
    <w:p w:rsidR="002A0658" w:rsidRPr="006A46A9" w:rsidRDefault="002A0658" w:rsidP="00C3739E">
      <w:pPr>
        <w:pStyle w:val="abzacixml"/>
        <w:ind w:firstLine="0"/>
        <w:rPr>
          <w:color w:val="000000"/>
        </w:rPr>
      </w:pPr>
    </w:p>
    <w:p w:rsidR="002A0658" w:rsidRPr="006A46A9" w:rsidRDefault="002A0658" w:rsidP="00C3739E">
      <w:pPr>
        <w:pStyle w:val="abzacixml"/>
        <w:ind w:firstLine="0"/>
        <w:jc w:val="left"/>
      </w:pPr>
      <w:r w:rsidRPr="006A46A9">
        <w:t xml:space="preserve">საბაზისო მაჩვენებელი - </w:t>
      </w:r>
      <w:r w:rsidRPr="006A46A9">
        <w:rPr>
          <w:color w:val="000000"/>
        </w:rPr>
        <w:t>38 ერთეული. ამორტიზირებული 1 ხიდი;</w:t>
      </w:r>
    </w:p>
    <w:p w:rsidR="002A0658" w:rsidRPr="006A46A9" w:rsidRDefault="002A0658" w:rsidP="00C3739E">
      <w:pPr>
        <w:pStyle w:val="abzacixml"/>
        <w:ind w:firstLine="0"/>
        <w:jc w:val="left"/>
      </w:pPr>
    </w:p>
    <w:p w:rsidR="002A0658" w:rsidRPr="006A46A9" w:rsidRDefault="002A0658" w:rsidP="00C3739E">
      <w:pPr>
        <w:pStyle w:val="abzacixml"/>
        <w:ind w:firstLine="0"/>
        <w:jc w:val="left"/>
      </w:pPr>
      <w:r w:rsidRPr="006A46A9">
        <w:t xml:space="preserve">მიზნობრივი მაჩვენებელი - </w:t>
      </w:r>
      <w:r w:rsidRPr="006A46A9">
        <w:rPr>
          <w:color w:val="000000"/>
        </w:rPr>
        <w:t>14 ერთეული;</w:t>
      </w:r>
    </w:p>
    <w:p w:rsidR="002A0658" w:rsidRPr="006A46A9" w:rsidRDefault="002A0658" w:rsidP="00C3739E">
      <w:pPr>
        <w:pStyle w:val="abzacixml"/>
      </w:pPr>
    </w:p>
    <w:p w:rsidR="002A0658" w:rsidRPr="006A46A9" w:rsidRDefault="002A0658" w:rsidP="00C3739E">
      <w:pPr>
        <w:pStyle w:val="abzacixml"/>
        <w:ind w:firstLine="0"/>
      </w:pPr>
      <w:r w:rsidRPr="006A46A9">
        <w:t>მიღწეული მაჩვენებელი - რეკონსტრუირებული-აშენებული: საავტომობილო გზა - 28.5 კმ; სახიდე გადასასვლელი - 43; გვირაბი - 1. დასრულდა 7 გვირაბის გაჭრის სამუშაოები. საავტომობილო გზებზე, სახიდე გადასასვლელებზე და გვირაბებზე მიმდინარე სარეკონსტრუქციო-სამშენებლო სამუშაოები. მიწების გამოსყიდვასთან დაკავშირებით, მიმდინარე პროცედურები. დასრულებული ხელშეკრულებებით გათვალისწინებული დეფექტების აღმოფხვრის პერიოდი.</w:t>
      </w:r>
    </w:p>
    <w:p w:rsidR="002A0658" w:rsidRPr="006A46A9" w:rsidRDefault="002A0658" w:rsidP="00C3739E">
      <w:pPr>
        <w:pStyle w:val="abzacixml"/>
      </w:pPr>
    </w:p>
    <w:p w:rsidR="002A0658" w:rsidRPr="006A46A9" w:rsidRDefault="002A0658" w:rsidP="00C3739E">
      <w:pPr>
        <w:pStyle w:val="Heading2"/>
        <w:spacing w:before="0" w:line="240" w:lineRule="auto"/>
        <w:jc w:val="both"/>
        <w:rPr>
          <w:rFonts w:ascii="Sylfaen" w:eastAsia="Calibri" w:hAnsi="Sylfaen" w:cs="Calibri"/>
          <w:color w:val="366091"/>
          <w:sz w:val="22"/>
          <w:szCs w:val="22"/>
          <w:lang w:val="ka-GE"/>
        </w:rPr>
      </w:pPr>
      <w:r w:rsidRPr="006A46A9">
        <w:rPr>
          <w:rFonts w:ascii="Sylfaen" w:eastAsia="Calibri" w:hAnsi="Sylfaen" w:cs="Calibri"/>
          <w:color w:val="366091"/>
          <w:sz w:val="22"/>
          <w:szCs w:val="22"/>
          <w:lang w:val="ka-GE"/>
        </w:rPr>
        <w:lastRenderedPageBreak/>
        <w:t xml:space="preserve">3.2 </w:t>
      </w:r>
      <w:r w:rsidRPr="006A46A9">
        <w:rPr>
          <w:rFonts w:ascii="Sylfaen" w:eastAsia="Calibri" w:hAnsi="Sylfaen" w:cs="Calibri"/>
          <w:color w:val="366091"/>
          <w:sz w:val="22"/>
          <w:szCs w:val="22"/>
        </w:rPr>
        <w:t>წყალმომარაგების ინფრასტრუქტურის აღდგენა-რეაბილიტაცია (პროგრამული კოდი - 25 04)</w:t>
      </w:r>
    </w:p>
    <w:p w:rsidR="002A0658" w:rsidRPr="006A46A9" w:rsidRDefault="002A0658" w:rsidP="00C3739E">
      <w:pPr>
        <w:spacing w:after="0" w:line="240" w:lineRule="auto"/>
        <w:jc w:val="both"/>
        <w:rPr>
          <w:rFonts w:ascii="Sylfaen" w:hAnsi="Sylfaen" w:cs="Sylfaen"/>
        </w:rPr>
      </w:pPr>
    </w:p>
    <w:p w:rsidR="002A0658" w:rsidRPr="006A46A9" w:rsidRDefault="002A0658" w:rsidP="00C3739E">
      <w:pPr>
        <w:spacing w:after="0" w:line="240" w:lineRule="auto"/>
        <w:jc w:val="both"/>
        <w:rPr>
          <w:rFonts w:ascii="Sylfaen" w:hAnsi="Sylfaen"/>
          <w:lang w:val="ka-GE"/>
        </w:rPr>
      </w:pPr>
      <w:r w:rsidRPr="006A46A9">
        <w:rPr>
          <w:rFonts w:ascii="Sylfaen" w:hAnsi="Sylfaen" w:cs="Sylfaen"/>
        </w:rPr>
        <w:t>პროგრამის</w:t>
      </w:r>
      <w:r w:rsidRPr="006A46A9">
        <w:rPr>
          <w:rFonts w:ascii="Sylfaen" w:hAnsi="Sylfaen"/>
        </w:rPr>
        <w:t xml:space="preserve"> </w:t>
      </w:r>
      <w:r w:rsidRPr="006A46A9">
        <w:rPr>
          <w:rFonts w:ascii="Sylfaen" w:hAnsi="Sylfaen" w:cs="Sylfaen"/>
        </w:rPr>
        <w:t>განმახორციელებელი</w:t>
      </w:r>
      <w:r w:rsidRPr="006A46A9">
        <w:rPr>
          <w:rFonts w:ascii="Sylfaen" w:hAnsi="Sylfaen"/>
        </w:rPr>
        <w:t>:</w:t>
      </w:r>
    </w:p>
    <w:p w:rsidR="002A0658" w:rsidRPr="006A46A9" w:rsidRDefault="002A0658" w:rsidP="00C3739E">
      <w:pPr>
        <w:numPr>
          <w:ilvl w:val="0"/>
          <w:numId w:val="33"/>
        </w:numPr>
        <w:autoSpaceDE w:val="0"/>
        <w:autoSpaceDN w:val="0"/>
        <w:adjustRightInd w:val="0"/>
        <w:spacing w:after="0" w:line="240" w:lineRule="auto"/>
        <w:ind w:left="720"/>
        <w:jc w:val="both"/>
        <w:rPr>
          <w:rFonts w:ascii="Sylfaen" w:hAnsi="Sylfaen"/>
          <w:lang w:val="ka-GE"/>
        </w:rPr>
      </w:pPr>
      <w:r w:rsidRPr="006A46A9">
        <w:rPr>
          <w:rFonts w:ascii="Sylfaen" w:hAnsi="Sylfaen"/>
          <w:lang w:val="ka-GE"/>
        </w:rPr>
        <w:t>საქართველოს რეგიონული განვითარებისა და ინფრასტრუქტურის სამინისტროს აპარატი</w:t>
      </w:r>
    </w:p>
    <w:p w:rsidR="002A0658" w:rsidRPr="006A46A9" w:rsidRDefault="002A0658" w:rsidP="00C3739E">
      <w:pPr>
        <w:numPr>
          <w:ilvl w:val="0"/>
          <w:numId w:val="33"/>
        </w:numPr>
        <w:autoSpaceDE w:val="0"/>
        <w:autoSpaceDN w:val="0"/>
        <w:adjustRightInd w:val="0"/>
        <w:spacing w:after="0" w:line="240" w:lineRule="auto"/>
        <w:ind w:left="720"/>
        <w:jc w:val="both"/>
        <w:rPr>
          <w:rFonts w:ascii="Sylfaen" w:hAnsi="Sylfaen"/>
          <w:lang w:val="ka-GE"/>
        </w:rPr>
      </w:pPr>
      <w:r w:rsidRPr="006A46A9">
        <w:rPr>
          <w:rFonts w:ascii="Sylfaen" w:hAnsi="Sylfaen" w:cs="Sylfaen"/>
        </w:rPr>
        <w:t>სსიპ - საქართველოს მუნიციპალური განვითარების ფონდი</w:t>
      </w:r>
    </w:p>
    <w:p w:rsidR="002A0658" w:rsidRPr="006A46A9" w:rsidRDefault="002A0658" w:rsidP="00C3739E">
      <w:pPr>
        <w:spacing w:after="0" w:line="240" w:lineRule="auto"/>
        <w:ind w:firstLine="360"/>
        <w:jc w:val="both"/>
        <w:rPr>
          <w:rFonts w:ascii="Sylfaen" w:hAnsi="Sylfaen" w:cs="Sylfaen"/>
        </w:rPr>
      </w:pPr>
    </w:p>
    <w:p w:rsidR="002A0658" w:rsidRPr="006A46A9" w:rsidRDefault="002A0658" w:rsidP="00C3739E">
      <w:pPr>
        <w:spacing w:after="0" w:line="240" w:lineRule="auto"/>
        <w:jc w:val="both"/>
        <w:rPr>
          <w:rFonts w:ascii="Sylfaen" w:hAnsi="Sylfaen" w:cs="Sylfaen"/>
          <w:lang w:val="ka-GE"/>
        </w:rPr>
      </w:pPr>
      <w:r w:rsidRPr="006A46A9">
        <w:rPr>
          <w:rFonts w:ascii="Sylfaen" w:hAnsi="Sylfaen" w:cs="Sylfaen"/>
        </w:rPr>
        <w:t>დაგეგმილი საბოლოო შედეგები</w:t>
      </w:r>
      <w:r w:rsidRPr="006A46A9">
        <w:rPr>
          <w:rFonts w:ascii="Sylfaen" w:hAnsi="Sylfaen" w:cs="Sylfaen"/>
          <w:lang w:val="ka-GE"/>
        </w:rPr>
        <w:t>:</w:t>
      </w:r>
    </w:p>
    <w:p w:rsidR="002A0658" w:rsidRPr="006A46A9" w:rsidRDefault="002A0658" w:rsidP="00C3739E">
      <w:pPr>
        <w:pStyle w:val="ListParagraph"/>
        <w:numPr>
          <w:ilvl w:val="0"/>
          <w:numId w:val="37"/>
        </w:numPr>
        <w:spacing w:after="0" w:line="240" w:lineRule="auto"/>
        <w:ind w:left="284" w:hanging="284"/>
        <w:contextualSpacing/>
        <w:jc w:val="both"/>
        <w:rPr>
          <w:rFonts w:ascii="Sylfaen" w:hAnsi="Sylfaen"/>
          <w:lang w:val="ka-GE"/>
        </w:rPr>
      </w:pPr>
      <w:r w:rsidRPr="006A46A9">
        <w:rPr>
          <w:rFonts w:ascii="Sylfaen" w:hAnsi="Sylfaen"/>
          <w:lang w:val="ka-GE"/>
        </w:rPr>
        <w:t>მუნიციპალიტეტებში მაცხოვრებელი მოსახლეობის მომარაგება სუფთა და გაფილტრული სასმელი წყლით (24 საათის განმავლობაში);</w:t>
      </w:r>
    </w:p>
    <w:p w:rsidR="002A0658" w:rsidRPr="006A46A9" w:rsidRDefault="002A0658" w:rsidP="00C3739E">
      <w:pPr>
        <w:pStyle w:val="ListParagraph"/>
        <w:numPr>
          <w:ilvl w:val="0"/>
          <w:numId w:val="37"/>
        </w:numPr>
        <w:spacing w:after="0" w:line="240" w:lineRule="auto"/>
        <w:ind w:left="284" w:hanging="284"/>
        <w:contextualSpacing/>
        <w:jc w:val="both"/>
        <w:rPr>
          <w:rFonts w:ascii="Sylfaen" w:hAnsi="Sylfaen"/>
          <w:lang w:val="ka-GE"/>
        </w:rPr>
      </w:pPr>
      <w:r w:rsidRPr="006A46A9">
        <w:rPr>
          <w:rFonts w:ascii="Sylfaen" w:hAnsi="Sylfaen"/>
          <w:lang w:val="ka-GE"/>
        </w:rPr>
        <w:t>გაუმჯობესებული წყალმომარაგების (გაუმჯობესებული სასმელი წყლის ხარისხი, მიწოდების გრაფიკი და სხვა) და წყალარინების სისტემები, სოციალური პირობები;</w:t>
      </w:r>
    </w:p>
    <w:p w:rsidR="002A0658" w:rsidRPr="006A46A9" w:rsidRDefault="002A0658" w:rsidP="00C3739E">
      <w:pPr>
        <w:pStyle w:val="ListParagraph"/>
        <w:numPr>
          <w:ilvl w:val="0"/>
          <w:numId w:val="37"/>
        </w:numPr>
        <w:spacing w:after="0" w:line="240" w:lineRule="auto"/>
        <w:ind w:left="284" w:hanging="284"/>
        <w:contextualSpacing/>
        <w:jc w:val="both"/>
        <w:rPr>
          <w:rFonts w:ascii="Sylfaen" w:hAnsi="Sylfaen"/>
          <w:lang w:val="ka-GE"/>
        </w:rPr>
      </w:pPr>
      <w:r w:rsidRPr="006A46A9">
        <w:rPr>
          <w:rFonts w:ascii="Sylfaen" w:hAnsi="Sylfaen"/>
          <w:lang w:val="ka-GE"/>
        </w:rPr>
        <w:t>შემცირებული მავნე ზემოქმედება გარემოზე;</w:t>
      </w:r>
    </w:p>
    <w:p w:rsidR="002A0658" w:rsidRPr="006A46A9" w:rsidRDefault="002A0658" w:rsidP="00C3739E">
      <w:pPr>
        <w:pStyle w:val="ListParagraph"/>
        <w:numPr>
          <w:ilvl w:val="0"/>
          <w:numId w:val="37"/>
        </w:numPr>
        <w:spacing w:after="0" w:line="240" w:lineRule="auto"/>
        <w:ind w:left="284" w:hanging="284"/>
        <w:contextualSpacing/>
        <w:jc w:val="both"/>
        <w:rPr>
          <w:rFonts w:ascii="Sylfaen" w:hAnsi="Sylfaen"/>
          <w:lang w:val="ka-GE"/>
        </w:rPr>
      </w:pPr>
      <w:r w:rsidRPr="006A46A9">
        <w:rPr>
          <w:rFonts w:ascii="Sylfaen" w:hAnsi="Sylfaen"/>
          <w:lang w:val="ka-GE"/>
        </w:rPr>
        <w:t>გაუმჯობესებული საცხოვრებელი პირობები და არაანაზღაურებად შრომაში ჩართული პირების, განსაკუთრებით კი ქალების მდგომარეობა.</w:t>
      </w:r>
    </w:p>
    <w:p w:rsidR="002A0658" w:rsidRPr="006A46A9" w:rsidRDefault="002A0658" w:rsidP="00C3739E">
      <w:pPr>
        <w:spacing w:after="0" w:line="240" w:lineRule="auto"/>
        <w:jc w:val="both"/>
        <w:rPr>
          <w:rFonts w:ascii="Sylfaen" w:hAnsi="Sylfaen"/>
        </w:rPr>
      </w:pPr>
    </w:p>
    <w:p w:rsidR="002A0658" w:rsidRPr="006A46A9" w:rsidRDefault="002A0658" w:rsidP="00C3739E">
      <w:pPr>
        <w:spacing w:after="0" w:line="240" w:lineRule="auto"/>
        <w:jc w:val="both"/>
        <w:rPr>
          <w:rFonts w:ascii="Sylfaen" w:hAnsi="Sylfaen" w:cs="Sylfaen"/>
          <w:lang w:val="ka-GE"/>
        </w:rPr>
      </w:pPr>
      <w:r w:rsidRPr="006A46A9">
        <w:rPr>
          <w:rFonts w:ascii="Sylfaen" w:hAnsi="Sylfaen" w:cs="Sylfaen"/>
        </w:rPr>
        <w:t>მიღწეული საბოლოო შედეგები</w:t>
      </w:r>
      <w:r w:rsidRPr="006A46A9">
        <w:rPr>
          <w:rFonts w:ascii="Sylfaen" w:hAnsi="Sylfaen" w:cs="Sylfaen"/>
          <w:lang w:val="ka-GE"/>
        </w:rPr>
        <w:t>:</w:t>
      </w:r>
    </w:p>
    <w:p w:rsidR="002A0658" w:rsidRPr="006A46A9" w:rsidRDefault="002A0658" w:rsidP="00C3739E">
      <w:pPr>
        <w:pStyle w:val="ListParagraph"/>
        <w:numPr>
          <w:ilvl w:val="0"/>
          <w:numId w:val="37"/>
        </w:numPr>
        <w:spacing w:after="0" w:line="240" w:lineRule="auto"/>
        <w:ind w:left="284" w:hanging="284"/>
        <w:contextualSpacing/>
        <w:jc w:val="both"/>
        <w:rPr>
          <w:rFonts w:ascii="Sylfaen" w:hAnsi="Sylfaen"/>
          <w:lang w:val="ka-GE"/>
        </w:rPr>
      </w:pPr>
      <w:r w:rsidRPr="006A46A9">
        <w:rPr>
          <w:rFonts w:ascii="Sylfaen" w:hAnsi="Sylfaen"/>
          <w:lang w:val="ka-GE"/>
        </w:rPr>
        <w:t>მუნიციპალიტეტებში მაცხოვრებელი მოსახლეობის მომარაგება სუფთა და გაფილტრული სასმელი წყლით (24 საათის განმავლობაში);</w:t>
      </w:r>
    </w:p>
    <w:p w:rsidR="002A0658" w:rsidRPr="006A46A9" w:rsidRDefault="002A0658" w:rsidP="00C3739E">
      <w:pPr>
        <w:pStyle w:val="ListParagraph"/>
        <w:numPr>
          <w:ilvl w:val="0"/>
          <w:numId w:val="37"/>
        </w:numPr>
        <w:spacing w:after="0" w:line="240" w:lineRule="auto"/>
        <w:ind w:left="284" w:hanging="284"/>
        <w:contextualSpacing/>
        <w:jc w:val="both"/>
        <w:rPr>
          <w:rFonts w:ascii="Sylfaen" w:hAnsi="Sylfaen"/>
          <w:lang w:val="ka-GE"/>
        </w:rPr>
      </w:pPr>
      <w:r w:rsidRPr="006A46A9">
        <w:rPr>
          <w:rFonts w:ascii="Sylfaen" w:hAnsi="Sylfaen"/>
          <w:lang w:val="ka-GE"/>
        </w:rPr>
        <w:t>გაუმჯობესებული წყალმომარაგების (გაუმჯობესებული სასმელი წყლის ხარისხი, მიწოდების გრაფიკი და სხვა) და წყალარინების სისტემები, სოციალური პირობები;</w:t>
      </w:r>
    </w:p>
    <w:p w:rsidR="002A0658" w:rsidRPr="006A46A9" w:rsidRDefault="002A0658" w:rsidP="00C3739E">
      <w:pPr>
        <w:pStyle w:val="ListParagraph"/>
        <w:numPr>
          <w:ilvl w:val="0"/>
          <w:numId w:val="37"/>
        </w:numPr>
        <w:spacing w:after="0" w:line="240" w:lineRule="auto"/>
        <w:ind w:left="284" w:hanging="284"/>
        <w:contextualSpacing/>
        <w:jc w:val="both"/>
        <w:rPr>
          <w:rFonts w:ascii="Sylfaen" w:hAnsi="Sylfaen"/>
          <w:lang w:val="ka-GE"/>
        </w:rPr>
      </w:pPr>
      <w:r w:rsidRPr="006A46A9">
        <w:rPr>
          <w:rFonts w:ascii="Sylfaen" w:hAnsi="Sylfaen"/>
          <w:lang w:val="ka-GE"/>
        </w:rPr>
        <w:t>შემცირებული მავნე ზემოქმედება გარემოზე</w:t>
      </w:r>
      <w:r w:rsidRPr="006A46A9">
        <w:rPr>
          <w:rFonts w:ascii="Sylfaen" w:hAnsi="Sylfaen"/>
        </w:rPr>
        <w:t>;</w:t>
      </w:r>
    </w:p>
    <w:p w:rsidR="002A0658" w:rsidRPr="006A46A9" w:rsidRDefault="002A0658" w:rsidP="00C3739E">
      <w:pPr>
        <w:pStyle w:val="ListParagraph"/>
        <w:numPr>
          <w:ilvl w:val="0"/>
          <w:numId w:val="37"/>
        </w:numPr>
        <w:spacing w:after="0" w:line="240" w:lineRule="auto"/>
        <w:ind w:left="284" w:hanging="284"/>
        <w:contextualSpacing/>
        <w:jc w:val="both"/>
        <w:rPr>
          <w:rFonts w:ascii="Sylfaen" w:hAnsi="Sylfaen"/>
          <w:lang w:val="ka-GE"/>
        </w:rPr>
      </w:pPr>
      <w:r w:rsidRPr="006A46A9">
        <w:rPr>
          <w:rFonts w:ascii="Sylfaen" w:hAnsi="Sylfaen"/>
          <w:lang w:val="ka-GE"/>
        </w:rPr>
        <w:t>გაუმჯობესებული საცხოვრებელი პირობები და არაანაზღაურებად შრომაში ჩართული პირების, განსაკუთრებით კი ქალების მდგომარეობა.</w:t>
      </w:r>
    </w:p>
    <w:p w:rsidR="002A0658" w:rsidRPr="006A46A9" w:rsidRDefault="002A0658" w:rsidP="00C3739E">
      <w:pPr>
        <w:spacing w:after="0" w:line="240" w:lineRule="auto"/>
        <w:jc w:val="both"/>
        <w:rPr>
          <w:rFonts w:ascii="Sylfaen" w:hAnsi="Sylfaen" w:cs="Sylfaen"/>
        </w:rPr>
      </w:pPr>
    </w:p>
    <w:p w:rsidR="002A0658" w:rsidRPr="006A46A9" w:rsidRDefault="002A0658" w:rsidP="00C3739E">
      <w:pPr>
        <w:spacing w:after="0" w:line="240" w:lineRule="auto"/>
        <w:jc w:val="both"/>
        <w:rPr>
          <w:rFonts w:ascii="Sylfaen" w:hAnsi="Sylfaen" w:cs="Sylfaen"/>
        </w:rPr>
      </w:pPr>
      <w:r w:rsidRPr="006A46A9">
        <w:rPr>
          <w:rFonts w:ascii="Sylfaen" w:hAnsi="Sylfaen" w:cs="Sylfaen"/>
        </w:rPr>
        <w:t xml:space="preserve">დაგეგმილი </w:t>
      </w:r>
      <w:r w:rsidRPr="006A46A9">
        <w:rPr>
          <w:rFonts w:ascii="Sylfaen" w:hAnsi="Sylfaen" w:cs="Sylfaen"/>
          <w:lang w:val="ka-GE"/>
        </w:rPr>
        <w:t xml:space="preserve">და მიღწეული </w:t>
      </w:r>
      <w:r w:rsidRPr="006A46A9">
        <w:rPr>
          <w:rFonts w:ascii="Sylfaen" w:hAnsi="Sylfaen" w:cs="Sylfaen"/>
        </w:rPr>
        <w:t>საბოლოო შედეგის შეფასების ინდიკატორი</w:t>
      </w:r>
    </w:p>
    <w:p w:rsidR="002A0658" w:rsidRPr="006A46A9" w:rsidRDefault="002A0658" w:rsidP="00C3739E">
      <w:pPr>
        <w:spacing w:after="0" w:line="240" w:lineRule="auto"/>
        <w:jc w:val="both"/>
        <w:rPr>
          <w:rFonts w:ascii="Sylfaen" w:hAnsi="Sylfaen" w:cs="Sylfaen"/>
        </w:rPr>
      </w:pPr>
    </w:p>
    <w:p w:rsidR="002A0658" w:rsidRPr="006A46A9" w:rsidRDefault="002A0658" w:rsidP="00C3739E">
      <w:pPr>
        <w:spacing w:after="0" w:line="240" w:lineRule="auto"/>
        <w:jc w:val="both"/>
        <w:rPr>
          <w:rFonts w:ascii="Sylfaen" w:hAnsi="Sylfaen" w:cs="Sylfaen"/>
          <w:lang w:val="ka-GE"/>
        </w:rPr>
      </w:pPr>
      <w:r w:rsidRPr="006A46A9">
        <w:rPr>
          <w:rFonts w:ascii="Sylfaen" w:eastAsia="Sylfaen" w:hAnsi="Sylfaen"/>
          <w:color w:val="000000"/>
        </w:rPr>
        <w:t>ინდიკატორის დასახელება - რეაბილიტირებული-აშენებული წყალმომარაგების და წყალარინების სისტემების რაოდენობა;</w:t>
      </w:r>
    </w:p>
    <w:p w:rsidR="002A0658" w:rsidRPr="006A46A9" w:rsidRDefault="002A0658" w:rsidP="00C3739E">
      <w:pPr>
        <w:spacing w:after="0" w:line="240" w:lineRule="auto"/>
        <w:jc w:val="both"/>
        <w:rPr>
          <w:rFonts w:ascii="Sylfaen" w:hAnsi="Sylfaen" w:cs="Sylfaen"/>
        </w:rPr>
      </w:pPr>
    </w:p>
    <w:p w:rsidR="002A0658" w:rsidRPr="006A46A9" w:rsidRDefault="002A0658" w:rsidP="00C3739E">
      <w:pPr>
        <w:spacing w:after="0" w:line="240" w:lineRule="auto"/>
        <w:jc w:val="both"/>
        <w:rPr>
          <w:rFonts w:ascii="Sylfaen" w:eastAsia="Sylfaen" w:hAnsi="Sylfaen"/>
        </w:rPr>
      </w:pPr>
      <w:r w:rsidRPr="006A46A9">
        <w:rPr>
          <w:rFonts w:ascii="Sylfaen" w:eastAsia="Sylfaen" w:hAnsi="Sylfaen"/>
        </w:rPr>
        <w:t xml:space="preserve">საბაზისო მაჩვენებელი - </w:t>
      </w:r>
      <w:r w:rsidRPr="006A46A9">
        <w:rPr>
          <w:rFonts w:ascii="Sylfaen" w:eastAsia="Sylfaen" w:hAnsi="Sylfaen"/>
          <w:color w:val="000000"/>
        </w:rPr>
        <w:t>რეაბილიტირებული 1 რეზერვუარი. აშენებული 5 რეზერვუარი;</w:t>
      </w:r>
    </w:p>
    <w:p w:rsidR="002A0658" w:rsidRPr="006A46A9" w:rsidRDefault="002A0658" w:rsidP="00C3739E">
      <w:pPr>
        <w:spacing w:after="0" w:line="240" w:lineRule="auto"/>
        <w:jc w:val="both"/>
        <w:rPr>
          <w:rFonts w:ascii="Sylfaen" w:hAnsi="Sylfaen"/>
        </w:rPr>
      </w:pPr>
    </w:p>
    <w:p w:rsidR="002A0658" w:rsidRPr="006A46A9" w:rsidRDefault="002A0658" w:rsidP="00C3739E">
      <w:pPr>
        <w:spacing w:after="0" w:line="240" w:lineRule="auto"/>
        <w:jc w:val="both"/>
        <w:rPr>
          <w:rFonts w:ascii="Sylfaen" w:hAnsi="Sylfaen" w:cs="Sylfaen"/>
          <w:lang w:val="ka-GE"/>
        </w:rPr>
      </w:pPr>
    </w:p>
    <w:p w:rsidR="002A0658" w:rsidRPr="006A46A9" w:rsidRDefault="002A0658" w:rsidP="00C3739E">
      <w:pPr>
        <w:spacing w:after="0" w:line="240" w:lineRule="auto"/>
        <w:jc w:val="both"/>
        <w:rPr>
          <w:rFonts w:ascii="Sylfaen" w:eastAsia="Sylfaen" w:hAnsi="Sylfaen"/>
        </w:rPr>
      </w:pPr>
      <w:r w:rsidRPr="006A46A9">
        <w:rPr>
          <w:rFonts w:ascii="Sylfaen" w:eastAsia="Sylfaen" w:hAnsi="Sylfaen"/>
        </w:rPr>
        <w:t xml:space="preserve">მიზნობრივი მაჩვენებელი - </w:t>
      </w:r>
      <w:r w:rsidRPr="006A46A9">
        <w:rPr>
          <w:rFonts w:ascii="Sylfaen" w:eastAsia="Sylfaen" w:hAnsi="Sylfaen"/>
          <w:color w:val="000000"/>
        </w:rPr>
        <w:t>რეაბილიტირებული-მოწყობილი: წყალმომარაგების სისტემა - 28; რეზერვუარი - 1; სერვის-ცენტრის შენობა - 3; წყალარინების სისტემა - 4. აშენებული: გამწმენდი ნაგებობა - 1; წყალარინების გამწმენდი ნაგებობა - 11;</w:t>
      </w:r>
    </w:p>
    <w:p w:rsidR="002A0658" w:rsidRPr="006A46A9" w:rsidRDefault="002A0658" w:rsidP="00C3739E">
      <w:pPr>
        <w:spacing w:after="0" w:line="240" w:lineRule="auto"/>
        <w:jc w:val="both"/>
        <w:rPr>
          <w:rFonts w:ascii="Sylfaen" w:eastAsia="Helvetica" w:hAnsi="Sylfaen" w:cs="Sylfaen"/>
        </w:rPr>
      </w:pPr>
    </w:p>
    <w:p w:rsidR="002A0658" w:rsidRPr="006A46A9" w:rsidRDefault="002A0658" w:rsidP="00C3739E">
      <w:pPr>
        <w:spacing w:after="0" w:line="240" w:lineRule="auto"/>
        <w:jc w:val="both"/>
        <w:rPr>
          <w:rFonts w:ascii="Sylfaen" w:hAnsi="Sylfaen"/>
          <w:lang w:val="ka-GE"/>
        </w:rPr>
      </w:pPr>
    </w:p>
    <w:p w:rsidR="002A0658" w:rsidRPr="006A46A9" w:rsidRDefault="002A0658" w:rsidP="00C3739E">
      <w:pPr>
        <w:spacing w:after="0" w:line="240" w:lineRule="auto"/>
        <w:jc w:val="both"/>
        <w:rPr>
          <w:rFonts w:ascii="Sylfaen" w:eastAsia="Sylfaen" w:hAnsi="Sylfaen"/>
        </w:rPr>
      </w:pPr>
      <w:r w:rsidRPr="006A46A9">
        <w:rPr>
          <w:rFonts w:ascii="Sylfaen" w:eastAsia="Sylfaen" w:hAnsi="Sylfaen"/>
        </w:rPr>
        <w:lastRenderedPageBreak/>
        <w:t>მიღწეული მაჩვენებელი - რეაბილიტირებული-მოწყობილი: წყალმომარაგების სისტემა - 18; წყალმომარაგების ქსელი - 3; წყალარინების სისტემა - 4; წყალარინების ქსელი - 2; სასმელი წყლის ჭაბურღილი - 9; მაგისტრალური მილსადენი - 3; წყალმომარაგების ქსელი - 130.7 კმ; წყალარინების ქსელი - 103.1 კმ; წყალარინების ჭა - 1 128 ერთეული; სასმელი წყლის ჭაბურღილი - 4; რეზერვუარი - 1; საქლორატორო - 1; „SCADA“-ს სისტემა. წყალმომარაგების ქსელზე დაერთებული 4 323 სახლი. წყალარინების ქსელზე დაერთებული 5 241 სახლი; წყალარინების გამწმენდი ნაგებობისათვის მოწყობილი საავტომობილო ხიდი - 1. აშენებული: წყალმომარაგების გამწმენდი ნაგებობა - 1; სატუმბი სადგური - 11; წყალარინების სატუმბი სადგური - 13; წყალმიმღები ნაგებობა - 4; რეზერვუარი - 5; საფილტრი სადგური და სათავე ნაგებობა - 1; სერვის-ცენტრის შენობა - 1 ერთეული. გაფორმებული ახალი ხელშეკრულებები. მიმდინარე სარეაბილიტაციო-სამშენებლო და მოწყობის სამუშაოები. მიმდინარეობდა დეტალური საპროექტო-სახარჯთაღრიცხვო დოკუმენტაციების მომზადება და დასრულებულ ობიექტებზე ხელშეკრულებებით გათვალისწინებული დეფექტების აღმოფხვრის პერიოდი.</w:t>
      </w:r>
    </w:p>
    <w:p w:rsidR="002A0658" w:rsidRPr="006A46A9" w:rsidRDefault="002A0658" w:rsidP="00C3739E">
      <w:pPr>
        <w:spacing w:after="0" w:line="240" w:lineRule="auto"/>
        <w:jc w:val="both"/>
        <w:rPr>
          <w:rFonts w:ascii="Sylfaen" w:hAnsi="Sylfaen" w:cs="Sylfaen"/>
          <w:lang w:val="ka-GE"/>
        </w:rPr>
      </w:pPr>
    </w:p>
    <w:p w:rsidR="002A0658" w:rsidRPr="006A46A9" w:rsidRDefault="002A0658" w:rsidP="00C3739E">
      <w:pPr>
        <w:spacing w:after="0" w:line="240" w:lineRule="auto"/>
        <w:jc w:val="both"/>
        <w:rPr>
          <w:rFonts w:ascii="Sylfaen" w:eastAsia="Sylfaen" w:hAnsi="Sylfaen"/>
        </w:rPr>
      </w:pPr>
    </w:p>
    <w:p w:rsidR="002A0658" w:rsidRPr="006A46A9" w:rsidRDefault="002A0658" w:rsidP="00C3739E">
      <w:pPr>
        <w:spacing w:after="0" w:line="240" w:lineRule="auto"/>
        <w:jc w:val="both"/>
        <w:rPr>
          <w:rFonts w:ascii="Sylfaen" w:eastAsia="Sylfaen" w:hAnsi="Sylfaen"/>
        </w:rPr>
      </w:pPr>
      <w:r w:rsidRPr="006A46A9">
        <w:rPr>
          <w:rFonts w:ascii="Sylfaen" w:eastAsia="Sylfaen" w:hAnsi="Sylfaen"/>
        </w:rPr>
        <w:t xml:space="preserve">ცდომილების მაჩვენებელი (% / აღწერა) და განმარტება დაგეგმილ და მიღწეულ საბოლოო შედეგებს შორის არსებულ განსხვავებებზე: </w:t>
      </w:r>
    </w:p>
    <w:p w:rsidR="002A0658" w:rsidRPr="006A46A9" w:rsidRDefault="002A0658" w:rsidP="00C3739E">
      <w:pPr>
        <w:spacing w:after="0" w:line="240" w:lineRule="auto"/>
        <w:jc w:val="both"/>
        <w:rPr>
          <w:rFonts w:ascii="Sylfaen" w:eastAsia="Sylfaen" w:hAnsi="Sylfaen"/>
        </w:rPr>
      </w:pPr>
      <w:r w:rsidRPr="006A46A9">
        <w:rPr>
          <w:rFonts w:ascii="Sylfaen" w:eastAsia="Sylfaen" w:hAnsi="Sylfaen"/>
        </w:rPr>
        <w:t>სხვა გაუთვალისწინებელი მოვლენები და დამატებითი სამუშაოები, კლიმატური პირობები, კონტრაქტორი კომპანიების მიერ ვადების დარღვევა, შეწყვეტილი ხელშეკრულებები.</w:t>
      </w:r>
    </w:p>
    <w:p w:rsidR="002A0658" w:rsidRPr="006A46A9" w:rsidRDefault="002A0658" w:rsidP="00C3739E">
      <w:pPr>
        <w:spacing w:after="0" w:line="240" w:lineRule="auto"/>
        <w:jc w:val="both"/>
        <w:rPr>
          <w:rFonts w:ascii="Sylfaen" w:hAnsi="Sylfaen" w:cs="Sylfaen"/>
          <w:lang w:val="ka-GE"/>
        </w:rPr>
      </w:pPr>
    </w:p>
    <w:p w:rsidR="002A0658" w:rsidRPr="006A46A9" w:rsidRDefault="002A0658" w:rsidP="00C3739E">
      <w:pPr>
        <w:pStyle w:val="Heading2"/>
        <w:spacing w:line="240" w:lineRule="auto"/>
        <w:jc w:val="both"/>
        <w:rPr>
          <w:rFonts w:ascii="Sylfaen" w:eastAsia="Calibri" w:hAnsi="Sylfaen" w:cs="Calibri"/>
          <w:color w:val="366091"/>
          <w:sz w:val="22"/>
          <w:szCs w:val="22"/>
          <w:lang w:val="ka-GE"/>
        </w:rPr>
      </w:pPr>
      <w:r w:rsidRPr="006A46A9">
        <w:rPr>
          <w:rFonts w:ascii="Sylfaen" w:eastAsia="Calibri" w:hAnsi="Sylfaen" w:cs="Calibri"/>
          <w:color w:val="366091"/>
          <w:sz w:val="22"/>
          <w:szCs w:val="22"/>
          <w:lang w:val="ka-GE"/>
        </w:rPr>
        <w:t>3.3 რეგიონული და მუნიციპალური ინფრასტრუქტურის რეაბილიტაცია (პროგრამული კოდი - 25 03)</w:t>
      </w:r>
    </w:p>
    <w:p w:rsidR="002A0658" w:rsidRPr="006A46A9" w:rsidRDefault="002A0658" w:rsidP="00C3739E">
      <w:pPr>
        <w:pStyle w:val="abzacixml"/>
      </w:pPr>
    </w:p>
    <w:p w:rsidR="002A0658" w:rsidRPr="006A46A9" w:rsidRDefault="002A0658" w:rsidP="00C3739E">
      <w:pPr>
        <w:pStyle w:val="abzacixml"/>
      </w:pPr>
      <w:r w:rsidRPr="006A46A9">
        <w:t>პროგრამის განმახორციელებელი:</w:t>
      </w:r>
    </w:p>
    <w:p w:rsidR="002A0658" w:rsidRPr="006A46A9" w:rsidRDefault="002A0658" w:rsidP="00C3739E">
      <w:pPr>
        <w:pStyle w:val="abzacixml"/>
        <w:numPr>
          <w:ilvl w:val="0"/>
          <w:numId w:val="34"/>
        </w:numPr>
      </w:pPr>
      <w:r w:rsidRPr="006A46A9">
        <w:t>საქართველოს რეგიონული განვითარებისა და ინფრასტრუქტურის სამინისტროს აპარატი</w:t>
      </w:r>
    </w:p>
    <w:p w:rsidR="002A0658" w:rsidRPr="006A46A9" w:rsidRDefault="002A0658" w:rsidP="00C3739E">
      <w:pPr>
        <w:pStyle w:val="abzacixml"/>
        <w:numPr>
          <w:ilvl w:val="0"/>
          <w:numId w:val="34"/>
        </w:numPr>
      </w:pPr>
      <w:r w:rsidRPr="006A46A9">
        <w:t>სსიპ - საქართველოს მუნიციპალური განვითარების ფონდი</w:t>
      </w:r>
    </w:p>
    <w:p w:rsidR="002A0658" w:rsidRPr="006A46A9" w:rsidRDefault="002A0658" w:rsidP="00C3739E">
      <w:pPr>
        <w:pStyle w:val="abzacixml"/>
      </w:pPr>
    </w:p>
    <w:p w:rsidR="002A0658" w:rsidRPr="006A46A9" w:rsidRDefault="002A0658" w:rsidP="00C3739E">
      <w:pPr>
        <w:spacing w:after="0" w:line="240" w:lineRule="auto"/>
        <w:jc w:val="both"/>
        <w:rPr>
          <w:rFonts w:ascii="Sylfaen" w:hAnsi="Sylfaen" w:cs="Sylfaen"/>
          <w:lang w:val="ka-GE"/>
        </w:rPr>
      </w:pPr>
      <w:r w:rsidRPr="006A46A9">
        <w:rPr>
          <w:rFonts w:ascii="Sylfaen" w:hAnsi="Sylfaen" w:cs="Sylfaen"/>
          <w:lang w:val="ka-GE"/>
        </w:rPr>
        <w:t>დაგეგმილი საბოლოო შედეგები:</w:t>
      </w:r>
    </w:p>
    <w:p w:rsidR="002A0658" w:rsidRPr="006A46A9" w:rsidRDefault="002A0658" w:rsidP="00C3739E">
      <w:pPr>
        <w:pStyle w:val="abzacixml"/>
        <w:numPr>
          <w:ilvl w:val="0"/>
          <w:numId w:val="40"/>
        </w:numPr>
      </w:pPr>
      <w:r w:rsidRPr="006A46A9">
        <w:t>მუნიციპალიტეტებში გაუმჯობესებული და რეაბილიტირებული ინფრასტრუქტურა. მოწყობილი გენდერულად მგრძნობიარე და პასუხისმგებლიანი ინფრასტრუქტურა;</w:t>
      </w:r>
    </w:p>
    <w:p w:rsidR="002A0658" w:rsidRPr="006A46A9" w:rsidRDefault="002A0658" w:rsidP="00C3739E">
      <w:pPr>
        <w:pStyle w:val="abzacixml"/>
        <w:numPr>
          <w:ilvl w:val="0"/>
          <w:numId w:val="40"/>
        </w:numPr>
      </w:pPr>
      <w:r w:rsidRPr="006A46A9">
        <w:t>ამაღლებული საინვესტიციო მიმზიდველობა და გაზრდილი ტურისტული პოტენციალი;</w:t>
      </w:r>
    </w:p>
    <w:p w:rsidR="002A0658" w:rsidRPr="006A46A9" w:rsidRDefault="002A0658" w:rsidP="00C3739E">
      <w:pPr>
        <w:pStyle w:val="abzacixml"/>
        <w:numPr>
          <w:ilvl w:val="0"/>
          <w:numId w:val="40"/>
        </w:numPr>
      </w:pPr>
      <w:r w:rsidRPr="006A46A9">
        <w:t>განახლებული რეგიონები;</w:t>
      </w:r>
    </w:p>
    <w:p w:rsidR="002A0658" w:rsidRPr="006A46A9" w:rsidRDefault="002A0658" w:rsidP="00C3739E">
      <w:pPr>
        <w:pStyle w:val="abzacixml"/>
        <w:numPr>
          <w:ilvl w:val="0"/>
          <w:numId w:val="40"/>
        </w:numPr>
      </w:pPr>
      <w:r w:rsidRPr="006A46A9">
        <w:t>გაუმჯობესებული საცხოვრებელი პირობები. გენდერული თანასწორობის უზრუნველყოფისთვის შექმნილი პირობები;</w:t>
      </w:r>
    </w:p>
    <w:p w:rsidR="002A0658" w:rsidRPr="006A46A9" w:rsidRDefault="002A0658" w:rsidP="00C3739E">
      <w:pPr>
        <w:pStyle w:val="abzacixml"/>
        <w:numPr>
          <w:ilvl w:val="0"/>
          <w:numId w:val="40"/>
        </w:numPr>
      </w:pPr>
      <w:r w:rsidRPr="006A46A9">
        <w:t>გაუმჯობესებული ურბანული, ტურისტული და სატრანსპორტო ინფრასტრუქტურა;</w:t>
      </w:r>
    </w:p>
    <w:p w:rsidR="002A0658" w:rsidRPr="006A46A9" w:rsidRDefault="002A0658" w:rsidP="00C3739E">
      <w:pPr>
        <w:pStyle w:val="abzacixml"/>
        <w:numPr>
          <w:ilvl w:val="0"/>
          <w:numId w:val="40"/>
        </w:numPr>
      </w:pPr>
      <w:r w:rsidRPr="006A46A9">
        <w:t>საჯარო შენობებზე დანერგილი განახლებადი და ალტერნატიული ენერგიის წყაროები, შემცირებული საჯარო შენობების ექსპლუატაციისა და მოვლა-შენახვის ხარჯები;</w:t>
      </w:r>
    </w:p>
    <w:p w:rsidR="002A0658" w:rsidRPr="006A46A9" w:rsidRDefault="002A0658" w:rsidP="00C3739E">
      <w:pPr>
        <w:pStyle w:val="abzacixml"/>
        <w:numPr>
          <w:ilvl w:val="0"/>
          <w:numId w:val="40"/>
        </w:numPr>
      </w:pPr>
      <w:r w:rsidRPr="006A46A9">
        <w:t>თანამედროვე სტანდარტების შესაბამისად დაცული კულტურული და ისტორიული მემკვიდრეობა.</w:t>
      </w:r>
    </w:p>
    <w:p w:rsidR="002A0658" w:rsidRPr="006A46A9" w:rsidRDefault="002A0658" w:rsidP="00C3739E">
      <w:pPr>
        <w:pStyle w:val="abzacixml"/>
        <w:ind w:left="720" w:firstLine="0"/>
      </w:pPr>
    </w:p>
    <w:p w:rsidR="002A0658" w:rsidRPr="006A46A9" w:rsidRDefault="002A0658" w:rsidP="00C3739E">
      <w:pPr>
        <w:spacing w:after="0" w:line="240" w:lineRule="auto"/>
        <w:jc w:val="both"/>
        <w:rPr>
          <w:rFonts w:ascii="Sylfaen" w:hAnsi="Sylfaen" w:cs="Sylfaen"/>
          <w:lang w:val="ka-GE"/>
        </w:rPr>
      </w:pPr>
      <w:r w:rsidRPr="006A46A9">
        <w:rPr>
          <w:rFonts w:ascii="Sylfaen" w:hAnsi="Sylfaen" w:cs="Sylfaen"/>
          <w:lang w:val="ka-GE"/>
        </w:rPr>
        <w:t>მიღწეული საბოლოო შედეგები:</w:t>
      </w:r>
    </w:p>
    <w:p w:rsidR="002A0658" w:rsidRPr="006A46A9" w:rsidRDefault="002A0658" w:rsidP="00C3739E">
      <w:pPr>
        <w:pStyle w:val="abzacixml"/>
        <w:numPr>
          <w:ilvl w:val="0"/>
          <w:numId w:val="40"/>
        </w:numPr>
      </w:pPr>
      <w:r w:rsidRPr="006A46A9">
        <w:lastRenderedPageBreak/>
        <w:t>მუნიციპალიტეტებში გაუმჯობესებული და რეაბილიტირებული ინფრასტრუქტურა. მოწყობილი გენდერულად მგრძნობიარე და პასუხისმგებლიანი ინფრასტრუქტურა;</w:t>
      </w:r>
    </w:p>
    <w:p w:rsidR="002A0658" w:rsidRPr="006A46A9" w:rsidRDefault="002A0658" w:rsidP="00C3739E">
      <w:pPr>
        <w:pStyle w:val="abzacixml"/>
        <w:numPr>
          <w:ilvl w:val="0"/>
          <w:numId w:val="40"/>
        </w:numPr>
      </w:pPr>
      <w:r w:rsidRPr="006A46A9">
        <w:t>ამაღლებული საინვესტიციო მიმზიდველობა და გაზრდილი ტურისტული პოტენციალი;</w:t>
      </w:r>
    </w:p>
    <w:p w:rsidR="002A0658" w:rsidRPr="006A46A9" w:rsidRDefault="002A0658" w:rsidP="00C3739E">
      <w:pPr>
        <w:pStyle w:val="abzacixml"/>
        <w:numPr>
          <w:ilvl w:val="0"/>
          <w:numId w:val="40"/>
        </w:numPr>
      </w:pPr>
      <w:r w:rsidRPr="006A46A9">
        <w:t>განახლებული რეგიონები;</w:t>
      </w:r>
    </w:p>
    <w:p w:rsidR="002A0658" w:rsidRPr="006A46A9" w:rsidRDefault="002A0658" w:rsidP="00C3739E">
      <w:pPr>
        <w:pStyle w:val="abzacixml"/>
        <w:numPr>
          <w:ilvl w:val="0"/>
          <w:numId w:val="40"/>
        </w:numPr>
      </w:pPr>
      <w:r w:rsidRPr="006A46A9">
        <w:t>გაუმჯობესებული საცხოვრებელი პირობები. გენდერული თანასწორობის უზრუნველყოფისთვის შექმნილი პირობები;</w:t>
      </w:r>
    </w:p>
    <w:p w:rsidR="002A0658" w:rsidRPr="006A46A9" w:rsidRDefault="002A0658" w:rsidP="00C3739E">
      <w:pPr>
        <w:pStyle w:val="abzacixml"/>
        <w:numPr>
          <w:ilvl w:val="0"/>
          <w:numId w:val="40"/>
        </w:numPr>
      </w:pPr>
      <w:r w:rsidRPr="006A46A9">
        <w:t>გაუმჯობესებული ურბანული, ტურისტული და სატრანსპორტო ინფრასტრუქტურა;</w:t>
      </w:r>
    </w:p>
    <w:p w:rsidR="002A0658" w:rsidRPr="006A46A9" w:rsidRDefault="002A0658" w:rsidP="00C3739E">
      <w:pPr>
        <w:pStyle w:val="abzacixml"/>
        <w:numPr>
          <w:ilvl w:val="0"/>
          <w:numId w:val="40"/>
        </w:numPr>
      </w:pPr>
      <w:r w:rsidRPr="006A46A9">
        <w:t>საჯარო შენობებზე დანერგილი განახლებადი და ალტერნატიული ენერგიის წყაროები, შემცირებული საჯარო შენობების ექსპლუატაციისა და მოვლა-შენახვის ხარჯები;</w:t>
      </w:r>
    </w:p>
    <w:p w:rsidR="002A0658" w:rsidRPr="006A46A9" w:rsidRDefault="002A0658" w:rsidP="00C3739E">
      <w:pPr>
        <w:pStyle w:val="abzacixml"/>
        <w:numPr>
          <w:ilvl w:val="0"/>
          <w:numId w:val="40"/>
        </w:numPr>
      </w:pPr>
      <w:r w:rsidRPr="006A46A9">
        <w:t>თანამედროვე სტანდარტების შესაბამისად დაცული კულტურული და ისტორიული მემკვიდრეობა.</w:t>
      </w:r>
    </w:p>
    <w:p w:rsidR="002A0658" w:rsidRPr="006A46A9" w:rsidRDefault="002A0658" w:rsidP="00C3739E">
      <w:pPr>
        <w:spacing w:after="0" w:line="240" w:lineRule="auto"/>
        <w:jc w:val="both"/>
        <w:rPr>
          <w:rFonts w:ascii="Sylfaen" w:hAnsi="Sylfaen" w:cs="Sylfaen"/>
          <w:lang w:val="ka-GE"/>
        </w:rPr>
      </w:pPr>
    </w:p>
    <w:p w:rsidR="002A0658" w:rsidRPr="006A46A9" w:rsidRDefault="002A0658" w:rsidP="00C3739E">
      <w:pPr>
        <w:spacing w:after="0" w:line="240" w:lineRule="auto"/>
        <w:jc w:val="both"/>
        <w:rPr>
          <w:rFonts w:ascii="Sylfaen" w:hAnsi="Sylfaen" w:cs="Sylfaen"/>
          <w:lang w:val="ka-GE"/>
        </w:rPr>
      </w:pPr>
      <w:r w:rsidRPr="006A46A9">
        <w:rPr>
          <w:rFonts w:ascii="Sylfaen" w:hAnsi="Sylfaen" w:cs="Sylfaen"/>
          <w:lang w:val="ka-GE"/>
        </w:rPr>
        <w:t>დაგეგმილი და მიღწეული საბოლოო შედეგის შეფასების ინდიკატორი:</w:t>
      </w:r>
    </w:p>
    <w:p w:rsidR="002A0658" w:rsidRPr="006A46A9" w:rsidRDefault="002A0658" w:rsidP="00C3739E">
      <w:pPr>
        <w:spacing w:after="0" w:line="240" w:lineRule="auto"/>
        <w:jc w:val="both"/>
        <w:rPr>
          <w:rFonts w:ascii="Sylfaen" w:hAnsi="Sylfaen" w:cs="Sylfaen"/>
          <w:lang w:val="ka-GE"/>
        </w:rPr>
      </w:pPr>
    </w:p>
    <w:p w:rsidR="002A0658" w:rsidRPr="006A46A9" w:rsidRDefault="002A0658" w:rsidP="00C3739E">
      <w:pPr>
        <w:spacing w:after="0" w:line="240" w:lineRule="auto"/>
        <w:jc w:val="both"/>
        <w:rPr>
          <w:rFonts w:ascii="Sylfaen" w:hAnsi="Sylfaen" w:cs="Sylfaen"/>
          <w:lang w:val="ka-GE"/>
        </w:rPr>
      </w:pPr>
      <w:r w:rsidRPr="006A46A9">
        <w:rPr>
          <w:rFonts w:ascii="Sylfaen" w:eastAsia="Sylfaen" w:hAnsi="Sylfaen"/>
          <w:color w:val="000000"/>
        </w:rPr>
        <w:t>ინდიკატორის დასახელება - რეაბილიტირებული-აშენებული სახელმწიფო, საზოგადოებრივი და ტურისტული ინფრასტრუქტურის რაოდენობა;</w:t>
      </w:r>
    </w:p>
    <w:p w:rsidR="002A0658" w:rsidRPr="006A46A9" w:rsidRDefault="002A0658" w:rsidP="00C3739E">
      <w:pPr>
        <w:spacing w:after="0" w:line="240" w:lineRule="auto"/>
        <w:jc w:val="both"/>
        <w:rPr>
          <w:rFonts w:ascii="Sylfaen" w:hAnsi="Sylfaen" w:cs="Sylfaen"/>
          <w:lang w:val="ka-GE"/>
        </w:rPr>
      </w:pPr>
    </w:p>
    <w:p w:rsidR="002A0658" w:rsidRPr="006A46A9" w:rsidRDefault="002A0658" w:rsidP="00C3739E">
      <w:pPr>
        <w:spacing w:after="0" w:line="240" w:lineRule="auto"/>
        <w:jc w:val="both"/>
        <w:rPr>
          <w:rFonts w:ascii="Sylfaen" w:eastAsia="Sylfaen" w:hAnsi="Sylfaen"/>
        </w:rPr>
      </w:pPr>
      <w:r w:rsidRPr="006A46A9">
        <w:rPr>
          <w:rFonts w:ascii="Sylfaen" w:eastAsia="Sylfaen" w:hAnsi="Sylfaen"/>
        </w:rPr>
        <w:t xml:space="preserve">საბაზისო მაჩვენებელი - </w:t>
      </w:r>
      <w:r w:rsidRPr="006A46A9">
        <w:rPr>
          <w:rFonts w:ascii="Sylfaen" w:eastAsia="Sylfaen" w:hAnsi="Sylfaen"/>
          <w:color w:val="000000"/>
        </w:rPr>
        <w:t>რეაბილიტირებული: საავტომობილო გზა - 34.7 კმ; შენობა-ნაგებობა - 522 ერთეული; დასასვენებელი პარკი - 54 ერთეული; სკვერი - 25 ერთეული; საფეხბურთო სტადიონი - 5 ერთეული. აშენებული: საბავშვო ბაღი - 4;</w:t>
      </w:r>
    </w:p>
    <w:p w:rsidR="002A0658" w:rsidRPr="006A46A9" w:rsidRDefault="002A0658" w:rsidP="00C3739E">
      <w:pPr>
        <w:pStyle w:val="abzacixml"/>
      </w:pPr>
    </w:p>
    <w:p w:rsidR="002A0658" w:rsidRPr="006A46A9" w:rsidRDefault="002A0658" w:rsidP="00C3739E">
      <w:pPr>
        <w:spacing w:after="0" w:line="240" w:lineRule="auto"/>
        <w:jc w:val="both"/>
        <w:rPr>
          <w:rFonts w:ascii="Sylfaen" w:eastAsia="Sylfaen" w:hAnsi="Sylfaen"/>
        </w:rPr>
      </w:pPr>
      <w:r w:rsidRPr="006A46A9">
        <w:rPr>
          <w:rFonts w:ascii="Sylfaen" w:eastAsia="Sylfaen" w:hAnsi="Sylfaen"/>
        </w:rPr>
        <w:t xml:space="preserve">მიზნობრივი მაჩვენებელი - </w:t>
      </w:r>
      <w:r w:rsidRPr="006A46A9">
        <w:rPr>
          <w:rFonts w:ascii="Sylfaen" w:eastAsia="Sylfaen" w:hAnsi="Sylfaen"/>
          <w:color w:val="000000"/>
        </w:rPr>
        <w:t>აშენებული: საბავშვო ბაღი - 23; საფეხბურთო სტადიონი - 1; სპორტული კომპლექსი - 5; მრავალფუნქციური სპორტდარბაზი - 2; სახიდე გადასასვლელი - 1; ავტოსადგური - 1; ავტოსადგომი - 1; ობიექტი - 9. რეაბილიტირებული: საავტომობილო გზა - 53.7 კმ; რეკრეაციული პარკი - 4; საფეხბურთო სტადიონი - 2; წყალმომარაგების სისტემა - 2; ობიექტი - 9. მოწყობილი 204 კმ-იანი ვიზიტორთა ბილიკი. დამონტაჟებული 1 ტელესკოპი და 1 გუმბათი;</w:t>
      </w:r>
    </w:p>
    <w:p w:rsidR="002A0658" w:rsidRPr="006A46A9" w:rsidRDefault="002A0658" w:rsidP="00C3739E">
      <w:pPr>
        <w:spacing w:after="0" w:line="240" w:lineRule="auto"/>
        <w:jc w:val="both"/>
        <w:rPr>
          <w:rFonts w:ascii="Sylfaen" w:hAnsi="Sylfaen"/>
        </w:rPr>
      </w:pPr>
    </w:p>
    <w:p w:rsidR="002A0658" w:rsidRPr="006A46A9" w:rsidRDefault="002A0658" w:rsidP="00C3739E">
      <w:pPr>
        <w:spacing w:after="0" w:line="240" w:lineRule="auto"/>
        <w:jc w:val="both"/>
        <w:rPr>
          <w:rFonts w:ascii="Sylfaen" w:eastAsia="Sylfaen" w:hAnsi="Sylfaen"/>
        </w:rPr>
      </w:pPr>
      <w:r w:rsidRPr="006A46A9">
        <w:rPr>
          <w:rFonts w:ascii="Sylfaen" w:eastAsia="Sylfaen" w:hAnsi="Sylfaen"/>
        </w:rPr>
        <w:t>მიღწეული მაჩვენებელი  - აშენებული: ობიექტი - 6; საბავშვო ბაღი - 12; წყალმომარაგების ინფრასტრუქტურა (ფაზა 2) – 2; წყალარინების გამწმენდი ნაგებობა - 2. რეაბილიტირებული: საავტომობილო გზა - 13.1 კმ; ობიექტი - 7; შენობა - 167; დასასვენებელი პარკი/სკვერი - 8. 63 მუნიციპალიტეტისათვის შეძენილი კომპიუტერული ტექნიკა. მუნიციპალიტეტისთვის შეძენილი 14 ერთეული სპეცტექნიკა. მოწყობილი ახალი რეკრეაციული სივრცეები და 1 კმ-იანი ბულვარი. მომზადებული დეტალური საპროექტო-სახარჯთაღრიცხვო დოკუმენტაციები. მიმდინარე სარეაბილიტაციო-სამშენებლო სამუშაოები. მიმდინარეობდა დეტალური საპროექტო-სახარჯთაღრიცხვო დოკუმენტაციების მომზადება, დასრულებულ პროექტებზე საბოლოო ანგარიშსწორება და ხელშეკრულებებით გათვალისწინებული დეფექტების აღმოფხვრის პერიოდი.</w:t>
      </w:r>
    </w:p>
    <w:p w:rsidR="002A0658" w:rsidRPr="006A46A9" w:rsidRDefault="002A0658" w:rsidP="00C3739E">
      <w:pPr>
        <w:spacing w:after="0" w:line="240" w:lineRule="auto"/>
        <w:jc w:val="both"/>
        <w:rPr>
          <w:rFonts w:ascii="Sylfaen" w:eastAsia="Sylfaen" w:hAnsi="Sylfaen"/>
        </w:rPr>
      </w:pPr>
    </w:p>
    <w:p w:rsidR="002A0658" w:rsidRPr="006A46A9" w:rsidRDefault="002A0658" w:rsidP="00C3739E">
      <w:pPr>
        <w:pStyle w:val="Heading2"/>
        <w:spacing w:line="240" w:lineRule="auto"/>
        <w:jc w:val="both"/>
        <w:rPr>
          <w:rFonts w:ascii="Sylfaen" w:eastAsia="Calibri" w:hAnsi="Sylfaen" w:cs="Calibri"/>
          <w:color w:val="366091"/>
          <w:sz w:val="22"/>
          <w:szCs w:val="22"/>
          <w:lang w:val="ka-GE"/>
        </w:rPr>
      </w:pPr>
      <w:r w:rsidRPr="006A46A9">
        <w:rPr>
          <w:rFonts w:ascii="Sylfaen" w:eastAsia="Calibri" w:hAnsi="Sylfaen" w:cs="Calibri"/>
          <w:color w:val="366091"/>
          <w:sz w:val="22"/>
          <w:szCs w:val="22"/>
          <w:lang w:val="ka-GE"/>
        </w:rPr>
        <w:t xml:space="preserve">3.4 </w:t>
      </w:r>
      <w:r w:rsidRPr="006A46A9">
        <w:rPr>
          <w:rFonts w:ascii="Sylfaen" w:eastAsia="SimSun" w:hAnsi="Sylfaen" w:cs="Calibri"/>
          <w:color w:val="366091"/>
          <w:sz w:val="22"/>
          <w:szCs w:val="22"/>
        </w:rPr>
        <w:t>ტურისტული ინფრასტრუქტურის გაუმჯობესების ღონისძიებები</w:t>
      </w:r>
      <w:r w:rsidRPr="006A46A9">
        <w:rPr>
          <w:rFonts w:ascii="Sylfaen" w:eastAsia="Calibri" w:hAnsi="Sylfaen" w:cs="Calibri"/>
          <w:color w:val="366091"/>
          <w:sz w:val="22"/>
          <w:szCs w:val="22"/>
          <w:lang w:val="ka-GE"/>
        </w:rPr>
        <w:t xml:space="preserve"> (პროგრამული კოდი - 25 08)</w:t>
      </w:r>
    </w:p>
    <w:p w:rsidR="002A0658" w:rsidRPr="006A46A9" w:rsidRDefault="002A0658" w:rsidP="00C3739E">
      <w:pPr>
        <w:spacing w:after="0" w:line="240" w:lineRule="auto"/>
        <w:jc w:val="both"/>
        <w:rPr>
          <w:rFonts w:ascii="Sylfaen" w:eastAsia="Sylfaen" w:hAnsi="Sylfaen"/>
        </w:rPr>
      </w:pPr>
    </w:p>
    <w:p w:rsidR="002A0658" w:rsidRPr="006A46A9" w:rsidRDefault="002A0658" w:rsidP="00C3739E">
      <w:pPr>
        <w:pStyle w:val="abzacixml"/>
      </w:pPr>
      <w:r w:rsidRPr="006A46A9">
        <w:t>პროგრამის განმახორციელებელი:</w:t>
      </w:r>
    </w:p>
    <w:p w:rsidR="002A0658" w:rsidRPr="006A46A9" w:rsidRDefault="002A0658" w:rsidP="00C3739E">
      <w:pPr>
        <w:numPr>
          <w:ilvl w:val="0"/>
          <w:numId w:val="32"/>
        </w:numPr>
        <w:autoSpaceDE w:val="0"/>
        <w:autoSpaceDN w:val="0"/>
        <w:adjustRightInd w:val="0"/>
        <w:spacing w:after="0" w:line="240" w:lineRule="auto"/>
        <w:ind w:left="360"/>
        <w:jc w:val="both"/>
        <w:rPr>
          <w:rFonts w:ascii="Sylfaen" w:hAnsi="Sylfaen" w:cs="Sylfaen"/>
        </w:rPr>
      </w:pPr>
      <w:r w:rsidRPr="006A46A9">
        <w:rPr>
          <w:rFonts w:ascii="Sylfaen" w:hAnsi="Sylfaen" w:cs="Sylfaen"/>
        </w:rPr>
        <w:t>სსიპ - საქართველოს მუნიციპალური განვითარების ფონდი</w:t>
      </w:r>
    </w:p>
    <w:p w:rsidR="002A0658" w:rsidRPr="006A46A9" w:rsidRDefault="002A0658" w:rsidP="00C3739E">
      <w:pPr>
        <w:spacing w:after="0" w:line="240" w:lineRule="auto"/>
        <w:jc w:val="both"/>
        <w:rPr>
          <w:rFonts w:ascii="Sylfaen" w:eastAsia="Sylfaen" w:hAnsi="Sylfaen"/>
        </w:rPr>
      </w:pPr>
    </w:p>
    <w:p w:rsidR="002A0658" w:rsidRPr="006A46A9" w:rsidRDefault="002A0658" w:rsidP="00C3739E">
      <w:pPr>
        <w:spacing w:after="0" w:line="240" w:lineRule="auto"/>
        <w:jc w:val="both"/>
        <w:rPr>
          <w:rFonts w:ascii="Sylfaen" w:hAnsi="Sylfaen" w:cs="Sylfaen"/>
          <w:lang w:val="ka-GE"/>
        </w:rPr>
      </w:pPr>
      <w:r w:rsidRPr="006A46A9">
        <w:rPr>
          <w:rFonts w:ascii="Sylfaen" w:hAnsi="Sylfaen" w:cs="Sylfaen"/>
        </w:rPr>
        <w:t>დაგეგმილი საბოლოო შედეგები</w:t>
      </w:r>
      <w:r w:rsidRPr="006A46A9">
        <w:rPr>
          <w:rFonts w:ascii="Sylfaen" w:hAnsi="Sylfaen" w:cs="Sylfaen"/>
          <w:lang w:val="ka-GE"/>
        </w:rPr>
        <w:t>:</w:t>
      </w:r>
    </w:p>
    <w:p w:rsidR="002A0658" w:rsidRPr="006A46A9" w:rsidRDefault="002A0658" w:rsidP="00C3739E">
      <w:pPr>
        <w:pStyle w:val="ListParagraph"/>
        <w:numPr>
          <w:ilvl w:val="0"/>
          <w:numId w:val="39"/>
        </w:numPr>
        <w:spacing w:after="0" w:line="240" w:lineRule="auto"/>
        <w:ind w:left="284" w:hanging="284"/>
        <w:contextualSpacing/>
        <w:jc w:val="both"/>
        <w:rPr>
          <w:rFonts w:ascii="Sylfaen" w:hAnsi="Sylfaen"/>
        </w:rPr>
      </w:pPr>
      <w:r w:rsidRPr="006A46A9">
        <w:rPr>
          <w:rFonts w:ascii="Sylfaen" w:hAnsi="Sylfaen"/>
        </w:rPr>
        <w:t>მომზადებული დეტალური საპროექტო-სახარჯთაღრიცხვო დოკუმენტაციები;</w:t>
      </w:r>
    </w:p>
    <w:p w:rsidR="002A0658" w:rsidRPr="006A46A9" w:rsidRDefault="002A0658" w:rsidP="00C3739E">
      <w:pPr>
        <w:pStyle w:val="ListParagraph"/>
        <w:numPr>
          <w:ilvl w:val="0"/>
          <w:numId w:val="39"/>
        </w:numPr>
        <w:spacing w:after="0" w:line="240" w:lineRule="auto"/>
        <w:ind w:left="284" w:hanging="284"/>
        <w:contextualSpacing/>
        <w:jc w:val="both"/>
        <w:rPr>
          <w:rFonts w:ascii="Sylfaen" w:hAnsi="Sylfaen"/>
        </w:rPr>
      </w:pPr>
      <w:r w:rsidRPr="006A46A9">
        <w:rPr>
          <w:rFonts w:ascii="Sylfaen" w:hAnsi="Sylfaen"/>
        </w:rPr>
        <w:t>დასრულებული სატენდერო პროცედურები</w:t>
      </w:r>
      <w:r w:rsidRPr="006A46A9">
        <w:rPr>
          <w:rFonts w:ascii="Sylfaen" w:hAnsi="Sylfaen"/>
          <w:lang w:val="ka-GE"/>
        </w:rPr>
        <w:t>;</w:t>
      </w:r>
    </w:p>
    <w:p w:rsidR="002A0658" w:rsidRPr="006A46A9" w:rsidRDefault="002A0658" w:rsidP="00C3739E">
      <w:pPr>
        <w:pStyle w:val="ListParagraph"/>
        <w:numPr>
          <w:ilvl w:val="0"/>
          <w:numId w:val="39"/>
        </w:numPr>
        <w:spacing w:after="0" w:line="240" w:lineRule="auto"/>
        <w:ind w:left="284" w:hanging="284"/>
        <w:contextualSpacing/>
        <w:jc w:val="both"/>
        <w:rPr>
          <w:rFonts w:ascii="Sylfaen" w:hAnsi="Sylfaen"/>
        </w:rPr>
      </w:pPr>
      <w:r w:rsidRPr="006A46A9">
        <w:rPr>
          <w:rFonts w:ascii="Sylfaen" w:hAnsi="Sylfaen"/>
        </w:rPr>
        <w:t>სხვადასხვა მუნიციპალიტეტში დაწყებული სარეაბილიტაციო და ურბანული განახლების სამუშაოები.</w:t>
      </w:r>
    </w:p>
    <w:p w:rsidR="002A0658" w:rsidRPr="006A46A9" w:rsidRDefault="002A0658" w:rsidP="00C3739E">
      <w:pPr>
        <w:spacing w:after="0" w:line="240" w:lineRule="auto"/>
        <w:rPr>
          <w:rFonts w:ascii="Sylfaen" w:hAnsi="Sylfaen"/>
        </w:rPr>
      </w:pPr>
    </w:p>
    <w:p w:rsidR="002A0658" w:rsidRPr="006A46A9" w:rsidRDefault="002A0658" w:rsidP="00C3739E">
      <w:pPr>
        <w:spacing w:after="0" w:line="240" w:lineRule="auto"/>
        <w:jc w:val="both"/>
        <w:rPr>
          <w:rFonts w:ascii="Sylfaen" w:hAnsi="Sylfaen" w:cs="Sylfaen"/>
        </w:rPr>
      </w:pPr>
      <w:r w:rsidRPr="006A46A9">
        <w:rPr>
          <w:rFonts w:ascii="Sylfaen" w:hAnsi="Sylfaen" w:cs="Sylfaen"/>
        </w:rPr>
        <w:t>მიღწეული საბოლოო შედეგები:</w:t>
      </w:r>
    </w:p>
    <w:p w:rsidR="002A0658" w:rsidRPr="006A46A9" w:rsidRDefault="002A0658" w:rsidP="00C3739E">
      <w:pPr>
        <w:pStyle w:val="ListParagraph"/>
        <w:numPr>
          <w:ilvl w:val="0"/>
          <w:numId w:val="39"/>
        </w:numPr>
        <w:spacing w:after="0" w:line="240" w:lineRule="auto"/>
        <w:ind w:left="284" w:hanging="284"/>
        <w:contextualSpacing/>
        <w:jc w:val="both"/>
        <w:rPr>
          <w:rFonts w:ascii="Sylfaen" w:hAnsi="Sylfaen"/>
        </w:rPr>
      </w:pPr>
      <w:r w:rsidRPr="006A46A9">
        <w:rPr>
          <w:rFonts w:ascii="Sylfaen" w:hAnsi="Sylfaen"/>
        </w:rPr>
        <w:t>მიმდინარეობდა მუნიციპალიტეტებში მშენებლობა-რეაბილიტაციისათვის საჭირო დეტალური საპროექტო-სახარჯთაღრიცხვო დოკუმენტაციების მომზადება (Design Build).</w:t>
      </w:r>
    </w:p>
    <w:p w:rsidR="002A0658" w:rsidRPr="006A46A9" w:rsidRDefault="002A0658" w:rsidP="00C3739E">
      <w:pPr>
        <w:spacing w:after="0" w:line="240" w:lineRule="auto"/>
        <w:rPr>
          <w:rFonts w:ascii="Sylfaen" w:hAnsi="Sylfaen"/>
        </w:rPr>
      </w:pPr>
    </w:p>
    <w:p w:rsidR="002A0658" w:rsidRPr="006A46A9" w:rsidRDefault="002A0658" w:rsidP="00C3739E">
      <w:pPr>
        <w:spacing w:after="0" w:line="240" w:lineRule="auto"/>
        <w:jc w:val="both"/>
        <w:rPr>
          <w:rFonts w:ascii="Sylfaen" w:hAnsi="Sylfaen" w:cs="Sylfaen"/>
        </w:rPr>
      </w:pPr>
    </w:p>
    <w:p w:rsidR="002A0658" w:rsidRPr="006A46A9" w:rsidRDefault="002A0658" w:rsidP="00C3739E">
      <w:pPr>
        <w:spacing w:after="0" w:line="240" w:lineRule="auto"/>
        <w:jc w:val="both"/>
        <w:rPr>
          <w:rFonts w:ascii="Sylfaen" w:hAnsi="Sylfaen" w:cs="Sylfaen"/>
        </w:rPr>
      </w:pPr>
      <w:r w:rsidRPr="006A46A9">
        <w:rPr>
          <w:rFonts w:ascii="Sylfaen" w:hAnsi="Sylfaen" w:cs="Sylfaen"/>
        </w:rPr>
        <w:t>დაგეგმილი და მიღწეული საბოლოო შედეგის შეფასების ინდიკატორი</w:t>
      </w:r>
    </w:p>
    <w:p w:rsidR="002A0658" w:rsidRPr="006A46A9" w:rsidRDefault="002A0658" w:rsidP="00C3739E">
      <w:pPr>
        <w:spacing w:after="0" w:line="240" w:lineRule="auto"/>
        <w:jc w:val="both"/>
        <w:rPr>
          <w:rFonts w:ascii="Sylfaen" w:eastAsia="Sylfaen" w:hAnsi="Sylfaen"/>
        </w:rPr>
      </w:pPr>
    </w:p>
    <w:p w:rsidR="002A0658" w:rsidRPr="006A46A9" w:rsidRDefault="002A0658" w:rsidP="00C3739E">
      <w:pPr>
        <w:spacing w:after="0" w:line="240" w:lineRule="auto"/>
        <w:jc w:val="both"/>
        <w:rPr>
          <w:rFonts w:ascii="Sylfaen" w:eastAsia="Sylfaen" w:hAnsi="Sylfaen"/>
        </w:rPr>
      </w:pPr>
      <w:r w:rsidRPr="006A46A9">
        <w:rPr>
          <w:rFonts w:ascii="Sylfaen" w:eastAsia="Sylfaen" w:hAnsi="Sylfaen"/>
          <w:color w:val="000000"/>
        </w:rPr>
        <w:t>ინდიკატორის დასახელება - მომზადებული დეტალური საპროექტო-სახარჯთაღრიცხვო დოკუმენტაციების რაოდენობა;</w:t>
      </w:r>
    </w:p>
    <w:p w:rsidR="002A0658" w:rsidRPr="006A46A9" w:rsidRDefault="002A0658" w:rsidP="00C3739E">
      <w:pPr>
        <w:spacing w:after="0" w:line="240" w:lineRule="auto"/>
        <w:jc w:val="both"/>
        <w:rPr>
          <w:rFonts w:ascii="Sylfaen" w:hAnsi="Sylfaen" w:cs="Sylfaen"/>
          <w:sz w:val="20"/>
          <w:szCs w:val="20"/>
        </w:rPr>
      </w:pPr>
    </w:p>
    <w:p w:rsidR="002A0658" w:rsidRPr="006A46A9" w:rsidRDefault="002A0658" w:rsidP="00C3739E">
      <w:pPr>
        <w:spacing w:after="0" w:line="240" w:lineRule="auto"/>
        <w:jc w:val="both"/>
        <w:rPr>
          <w:rFonts w:ascii="Sylfaen" w:hAnsi="Sylfaen" w:cs="Sylfaen"/>
          <w:sz w:val="20"/>
          <w:szCs w:val="20"/>
        </w:rPr>
      </w:pPr>
      <w:r w:rsidRPr="006A46A9">
        <w:rPr>
          <w:rFonts w:ascii="Sylfaen" w:hAnsi="Sylfaen" w:cs="Sylfaen"/>
          <w:sz w:val="20"/>
          <w:szCs w:val="20"/>
        </w:rPr>
        <w:t>საბაზისო მაჩვენებელი</w:t>
      </w:r>
    </w:p>
    <w:p w:rsidR="002A0658" w:rsidRPr="006A46A9" w:rsidRDefault="002A0658" w:rsidP="00C3739E">
      <w:pPr>
        <w:spacing w:after="0" w:line="240" w:lineRule="auto"/>
        <w:jc w:val="both"/>
        <w:rPr>
          <w:rFonts w:ascii="Sylfaen" w:hAnsi="Sylfaen" w:cs="Sylfaen"/>
          <w:sz w:val="20"/>
          <w:szCs w:val="20"/>
        </w:rPr>
      </w:pPr>
    </w:p>
    <w:p w:rsidR="002A0658" w:rsidRPr="006A46A9" w:rsidRDefault="002A0658" w:rsidP="00C3739E">
      <w:pPr>
        <w:spacing w:after="0" w:line="240" w:lineRule="auto"/>
        <w:jc w:val="both"/>
        <w:rPr>
          <w:rFonts w:ascii="Sylfaen" w:eastAsia="Sylfaen" w:hAnsi="Sylfaen"/>
        </w:rPr>
      </w:pPr>
      <w:r w:rsidRPr="006A46A9">
        <w:rPr>
          <w:rFonts w:ascii="Sylfaen" w:eastAsia="Sylfaen" w:hAnsi="Sylfaen"/>
        </w:rPr>
        <w:t>მიზნობრივი მაჩვენებელი</w:t>
      </w:r>
      <w:r w:rsidRPr="006A46A9">
        <w:rPr>
          <w:rFonts w:ascii="Sylfaen" w:eastAsia="Sylfaen" w:hAnsi="Sylfaen"/>
          <w:lang w:val="ka-GE"/>
        </w:rPr>
        <w:t xml:space="preserve"> - </w:t>
      </w:r>
      <w:r w:rsidRPr="006A46A9">
        <w:rPr>
          <w:rFonts w:ascii="Sylfaen" w:eastAsia="Sylfaen" w:hAnsi="Sylfaen"/>
        </w:rPr>
        <w:t>დასრულებული 10 სატენდერო პროცედურა.</w:t>
      </w:r>
    </w:p>
    <w:p w:rsidR="002A0658" w:rsidRPr="006A46A9" w:rsidRDefault="002A0658" w:rsidP="00C3739E">
      <w:pPr>
        <w:spacing w:after="0" w:line="240" w:lineRule="auto"/>
        <w:jc w:val="both"/>
        <w:rPr>
          <w:rFonts w:ascii="Sylfaen" w:eastAsia="Sylfaen" w:hAnsi="Sylfaen"/>
        </w:rPr>
      </w:pPr>
    </w:p>
    <w:p w:rsidR="002A0658" w:rsidRPr="006A46A9" w:rsidRDefault="002A0658" w:rsidP="00C3739E">
      <w:pPr>
        <w:spacing w:after="0" w:line="240" w:lineRule="auto"/>
        <w:jc w:val="both"/>
        <w:rPr>
          <w:rFonts w:ascii="Sylfaen" w:eastAsia="Sylfaen" w:hAnsi="Sylfaen"/>
        </w:rPr>
      </w:pPr>
      <w:r w:rsidRPr="006A46A9">
        <w:rPr>
          <w:rFonts w:ascii="Sylfaen" w:eastAsia="Sylfaen" w:hAnsi="Sylfaen"/>
        </w:rPr>
        <w:t>მიღწეული მაჩვენებელი - მიმდინარეობდა დეტალური საპროექტო-სახარჯთაღრიცხვო დოკუმენტაციების მომზადება.</w:t>
      </w:r>
    </w:p>
    <w:p w:rsidR="002A0658" w:rsidRPr="006A46A9" w:rsidRDefault="002A0658" w:rsidP="00C3739E">
      <w:pPr>
        <w:spacing w:after="0" w:line="240" w:lineRule="auto"/>
        <w:jc w:val="both"/>
        <w:rPr>
          <w:rFonts w:ascii="Sylfaen" w:eastAsia="Sylfaen" w:hAnsi="Sylfaen"/>
        </w:rPr>
      </w:pPr>
    </w:p>
    <w:p w:rsidR="002A0658" w:rsidRPr="006A46A9" w:rsidRDefault="002A0658" w:rsidP="00C3739E">
      <w:pPr>
        <w:spacing w:after="0" w:line="240" w:lineRule="auto"/>
        <w:jc w:val="both"/>
        <w:rPr>
          <w:rFonts w:ascii="Sylfaen" w:eastAsia="Sylfaen" w:hAnsi="Sylfaen"/>
        </w:rPr>
      </w:pPr>
      <w:r w:rsidRPr="006A46A9">
        <w:rPr>
          <w:rFonts w:ascii="Sylfaen" w:eastAsia="Sylfaen" w:hAnsi="Sylfaen"/>
        </w:rPr>
        <w:t>ცდომილების მაჩვენებელი (% / აღწერა) და განმარტება დაგეგმილ და მიღწეულ საბოლოო შედეგებს შორის არსებულ განსხვავებებზე:</w:t>
      </w:r>
    </w:p>
    <w:p w:rsidR="002A0658" w:rsidRPr="006A46A9" w:rsidRDefault="002A0658" w:rsidP="00C3739E">
      <w:pPr>
        <w:spacing w:after="0" w:line="240" w:lineRule="auto"/>
        <w:jc w:val="both"/>
        <w:rPr>
          <w:rFonts w:ascii="Sylfaen" w:eastAsia="Sylfaen" w:hAnsi="Sylfaen"/>
        </w:rPr>
      </w:pPr>
      <w:r w:rsidRPr="006A46A9">
        <w:rPr>
          <w:rFonts w:ascii="Sylfaen" w:eastAsia="Sylfaen" w:hAnsi="Sylfaen"/>
        </w:rPr>
        <w:t>ღონისძიებებში განხორციელებული ტექნიკური ცვლილებები, კონტრაქტორი ორგანიზაციების მიერ ვალდებულებების ვადებში ვერ შესრულება.</w:t>
      </w:r>
    </w:p>
    <w:p w:rsidR="002A0658" w:rsidRPr="006A46A9" w:rsidRDefault="002A0658" w:rsidP="00C3739E">
      <w:pPr>
        <w:spacing w:after="0" w:line="240" w:lineRule="auto"/>
        <w:jc w:val="both"/>
        <w:rPr>
          <w:rFonts w:ascii="Sylfaen" w:eastAsia="Sylfaen" w:hAnsi="Sylfaen"/>
        </w:rPr>
      </w:pPr>
    </w:p>
    <w:p w:rsidR="002A0658" w:rsidRPr="006A46A9" w:rsidRDefault="002A0658" w:rsidP="00C3739E">
      <w:pPr>
        <w:spacing w:after="0" w:line="240" w:lineRule="auto"/>
        <w:jc w:val="both"/>
        <w:rPr>
          <w:rFonts w:ascii="Sylfaen" w:eastAsia="Sylfaen" w:hAnsi="Sylfaen"/>
        </w:rPr>
      </w:pPr>
    </w:p>
    <w:p w:rsidR="00114B0E" w:rsidRPr="006A46A9" w:rsidRDefault="00114B0E" w:rsidP="00C3739E">
      <w:pPr>
        <w:pStyle w:val="Heading2"/>
        <w:shd w:val="clear" w:color="auto" w:fill="FFFFFF"/>
        <w:spacing w:line="240" w:lineRule="auto"/>
        <w:ind w:left="567" w:hanging="567"/>
        <w:jc w:val="both"/>
        <w:rPr>
          <w:rFonts w:ascii="Sylfaen" w:eastAsia="SimSun" w:hAnsi="Sylfaen" w:cs="Calibri"/>
          <w:color w:val="366091"/>
          <w:sz w:val="22"/>
          <w:szCs w:val="22"/>
        </w:rPr>
      </w:pPr>
      <w:r w:rsidRPr="006A46A9">
        <w:rPr>
          <w:rFonts w:ascii="Sylfaen" w:eastAsia="SimSun" w:hAnsi="Sylfaen" w:cs="Calibri"/>
          <w:color w:val="366091"/>
          <w:sz w:val="22"/>
          <w:szCs w:val="22"/>
        </w:rPr>
        <w:t xml:space="preserve">3.5 სასისტემო მნიშვნელობის ელექტროგადამცემი ქსელის განვითარება (პროგრამული კოდი 24 14) </w:t>
      </w:r>
    </w:p>
    <w:p w:rsidR="00114B0E" w:rsidRPr="006A46A9" w:rsidRDefault="00114B0E" w:rsidP="00C3739E">
      <w:pPr>
        <w:spacing w:after="0" w:line="240" w:lineRule="auto"/>
        <w:rPr>
          <w:rFonts w:ascii="Sylfaen" w:hAnsi="Sylfaen" w:cs="Sylfaen"/>
        </w:rPr>
      </w:pPr>
    </w:p>
    <w:p w:rsidR="00114B0E" w:rsidRPr="006A46A9" w:rsidRDefault="00114B0E"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A46A9">
        <w:rPr>
          <w:rFonts w:ascii="Sylfaen" w:hAnsi="Sylfaen" w:cs="Sylfaen"/>
          <w:bCs/>
        </w:rPr>
        <w:t>პროგრამის განმახორციელებელი:</w:t>
      </w:r>
    </w:p>
    <w:p w:rsidR="00114B0E" w:rsidRPr="006A46A9" w:rsidRDefault="00114B0E" w:rsidP="00C3739E">
      <w:pPr>
        <w:pStyle w:val="ListParagraph"/>
        <w:numPr>
          <w:ilvl w:val="0"/>
          <w:numId w:val="11"/>
        </w:numPr>
        <w:spacing w:after="0" w:line="240" w:lineRule="auto"/>
        <w:ind w:right="51"/>
        <w:contextualSpacing/>
        <w:jc w:val="both"/>
        <w:rPr>
          <w:rFonts w:ascii="Sylfaen" w:hAnsi="Sylfaen"/>
          <w:bCs/>
        </w:rPr>
      </w:pPr>
      <w:r w:rsidRPr="006A46A9">
        <w:rPr>
          <w:rFonts w:ascii="Sylfaen" w:hAnsi="Sylfaen"/>
          <w:bCs/>
        </w:rPr>
        <w:t>საქართველოს ეკონომიკისა და მდგრადი განვითარების სამინისტრო</w:t>
      </w:r>
    </w:p>
    <w:p w:rsidR="00114B0E" w:rsidRPr="006A46A9" w:rsidRDefault="00114B0E" w:rsidP="00C3739E">
      <w:pPr>
        <w:spacing w:after="0" w:line="240" w:lineRule="auto"/>
        <w:jc w:val="both"/>
        <w:rPr>
          <w:rFonts w:ascii="Sylfaen" w:hAnsi="Sylfaen" w:cs="Sylfaen"/>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საბოლოო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სისტემის მდგრადობა და საექსპორტო პოტენციალი გაზრდილია;</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მეზობელ ქვეყნებთან ელექტროენერგიის გამტარუნარიანობა გაზრდილია;</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lastRenderedPageBreak/>
        <w:t>500 კვ მაგისტრალი - ენგური/ზესტაფონი/ახალციხე (ეგხ „იმერეთი“ და ეგხ „ზეკარი“) და 500 კვ ძაბვის ხაზის “კავკასიონის” (საქართველო-რუსეთი) დარეზერვებულია;</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ხუდონი/ენგურის კვანძიდან სიმძლავრის გატანის უსაფრთხოება თურქეთსა და საქართველოს აღმოსავლეთ რეგიონისკენ (სომხეთისკენ) და რუსეთიდან და ენგურის კვანძიდან თურქეთისკენ ამაღლებულია;</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აფხაზეთის, სამეგრელოს, აჭარისა და გურიის ელექტრომომარაგების საიმედოობა ამაღლებულია;</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პერსპექტიული ჰესების სიმძლავრის უსაფრთხო ევაკუაცია: კახეთის რეგიონში პერსპექტიული ჰესების, მესტიის რეგიონის ჰესების, მდ. თერგის პერსპექტიული ჰესების, მდინარე ნენსკრას შენაკადების და ნენსკრაჰესის, ხუდონჰესის, ცხენისწყლის კასკადის ჰესების და ხელედულაჰესის, აჭარა-გურიის რეგიონის პერსპექტიული ჰესების, მდინარე რიონის ქვემო ზონის (ვარციხის კასკადის) ჰესების სიმძლავრეების ქსელში ინტეგრირება და ტრანზიტი მომხმარებლებისკენ.</w:t>
      </w:r>
    </w:p>
    <w:p w:rsidR="00114B0E" w:rsidRPr="006A46A9" w:rsidRDefault="00114B0E" w:rsidP="00C3739E">
      <w:pPr>
        <w:spacing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მიღწეული საბოლოო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შესრულებულია სამუშაოების 50%</w:t>
      </w:r>
    </w:p>
    <w:p w:rsidR="00114B0E" w:rsidRPr="006A46A9" w:rsidRDefault="00114B0E" w:rsidP="00C3739E">
      <w:pPr>
        <w:spacing w:after="0" w:line="240" w:lineRule="auto"/>
        <w:jc w:val="both"/>
        <w:rPr>
          <w:rFonts w:ascii="Sylfaen" w:hAnsi="Sylfaen"/>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და მიღწეული საბოლოო შედეგების შეფასების ინდიკატორები</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widowControl w:val="0"/>
        <w:autoSpaceDE w:val="0"/>
        <w:autoSpaceDN w:val="0"/>
        <w:adjustRightInd w:val="0"/>
        <w:spacing w:after="0" w:line="240" w:lineRule="auto"/>
        <w:jc w:val="both"/>
        <w:rPr>
          <w:rFonts w:ascii="Sylfaen" w:hAnsi="Sylfaen" w:cs="Sylfaen"/>
          <w:bCs/>
          <w:iCs/>
          <w:lang w:val="ka-GE"/>
        </w:rPr>
      </w:pPr>
      <w:r w:rsidRPr="006A46A9">
        <w:rPr>
          <w:rFonts w:ascii="Sylfaen" w:eastAsia="Sylfaen" w:hAnsi="Sylfaen"/>
          <w:color w:val="000000"/>
        </w:rPr>
        <w:t>ინდიკატორის დასახელება -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მშენებლობა-რეაბილიტაციის მაჩვენებლები;</w:t>
      </w:r>
    </w:p>
    <w:p w:rsidR="00114B0E" w:rsidRPr="006A46A9" w:rsidRDefault="00114B0E" w:rsidP="00C3739E">
      <w:pPr>
        <w:widowControl w:val="0"/>
        <w:autoSpaceDE w:val="0"/>
        <w:autoSpaceDN w:val="0"/>
        <w:adjustRightInd w:val="0"/>
        <w:spacing w:after="0" w:line="240" w:lineRule="auto"/>
        <w:jc w:val="both"/>
        <w:rPr>
          <w:rFonts w:ascii="Sylfaen" w:hAnsi="Sylfaen" w:cs="Sylfaen"/>
          <w:bCs/>
          <w:iCs/>
          <w:lang w:val="ka-GE"/>
        </w:rPr>
      </w:pPr>
    </w:p>
    <w:p w:rsidR="00114B0E" w:rsidRPr="006A46A9" w:rsidRDefault="00114B0E" w:rsidP="00C3739E">
      <w:pPr>
        <w:spacing w:after="0" w:line="240" w:lineRule="auto"/>
        <w:jc w:val="both"/>
        <w:rPr>
          <w:rFonts w:ascii="Sylfaen" w:eastAsia="Sylfaen" w:hAnsi="Sylfaen"/>
          <w:color w:val="000000"/>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rPr>
        <w:t>ელექტროგადქამცემი ხაზის: ,,ჯვარი ხორგა“ - მიმდინარე მშენებლობა;</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eastAsia="Sylfaen" w:hAnsi="Sylfaen"/>
          <w:color w:val="000000"/>
        </w:rPr>
      </w:pPr>
      <w:r w:rsidRPr="006A46A9">
        <w:rPr>
          <w:rFonts w:ascii="Sylfaen" w:hAnsi="Sylfaen" w:cs="Sylfaen"/>
          <w:bCs/>
          <w:iCs/>
          <w:lang w:val="ka-GE"/>
        </w:rPr>
        <w:t xml:space="preserve">მიზნობრივი მაჩვენებელი - </w:t>
      </w:r>
      <w:r w:rsidRPr="006A46A9">
        <w:rPr>
          <w:rFonts w:ascii="Sylfaen" w:eastAsia="Sylfaen" w:hAnsi="Sylfaen"/>
          <w:color w:val="000000"/>
        </w:rPr>
        <w:t>დასრულებული ახალი ელექტროგადამცემი ხაზების მშენებლობები: 220 კვ. „ახალციხე- ბათუმი" - დასრულდება 2023წ.; 500 კვ ეგხ წყალტუბო -ახალციხე - ტორტუმი -დასრულება-2025 წელი, ხაზის ტესტირება და ექსპლუატაციაში მიღება 2025 წელი; 500 კვ „ლაჯანური - წყალტუბო“ მშენებლობის დასრულება, ტესტირება და ექსპლუატაციაში მიღება -2025წ; 220 კვ „წყალტუბო - ნამახვანი - ტვიში - ლაჯანური" დასრულება- 2025 წ.; ახალი 110 კვ ეგხ „ოზურგეთი - ზოტიჰესი" და ახალი ქ/ს „ოზურგეთის“ მშენებლობის დასრულება, ტესტირება და ექსპლუატაციაში მიღება - 2024წ; 500 კვ ეგხ ჯვარი-წყალტუბო მშენებლობის დასრულება, ხაზის ტესტირება და ექსპლუატაციაში მიღება -2024 წელი; ახალი ხაზები: „ახმეტა - გურჯაანი" და რეაბილიტირებული ქვესადგურები -2026-2027 წლები;</w:t>
      </w:r>
    </w:p>
    <w:p w:rsidR="00114B0E" w:rsidRPr="006A46A9" w:rsidRDefault="00114B0E" w:rsidP="00C3739E">
      <w:pPr>
        <w:spacing w:after="0" w:line="240" w:lineRule="auto"/>
        <w:jc w:val="both"/>
        <w:rPr>
          <w:rFonts w:ascii="Sylfaen" w:hAnsi="Sylfaen" w:cs="Sylfaen"/>
          <w:bCs/>
          <w:iCs/>
          <w:lang w:val="ka-GE"/>
        </w:rPr>
      </w:pPr>
    </w:p>
    <w:p w:rsidR="00114B0E" w:rsidRPr="006A46A9" w:rsidRDefault="00114B0E" w:rsidP="00C3739E">
      <w:pPr>
        <w:spacing w:after="0" w:line="240" w:lineRule="auto"/>
        <w:jc w:val="both"/>
        <w:rPr>
          <w:rFonts w:ascii="Sylfaen" w:eastAsia="Times New Roman" w:hAnsi="Sylfaen"/>
        </w:rPr>
      </w:pPr>
      <w:r w:rsidRPr="006A46A9">
        <w:rPr>
          <w:rFonts w:ascii="Sylfaen" w:hAnsi="Sylfaen" w:cs="Sylfaen"/>
          <w:bCs/>
          <w:iCs/>
          <w:lang w:val="ka-GE"/>
        </w:rPr>
        <w:t xml:space="preserve">მიღწეული საბოლოო შედეგის შეფასების ინდიკატორი - </w:t>
      </w:r>
      <w:r w:rsidRPr="006A46A9">
        <w:rPr>
          <w:rFonts w:ascii="Sylfaen" w:hAnsi="Sylfaen"/>
          <w:lang w:val="ka-GE"/>
        </w:rPr>
        <w:t>შესრულებულია სამუშაოების 50%</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eastAsia="Sylfaen" w:hAnsi="Sylfaen" w:cs="Times New Roman"/>
          <w:color w:val="000000"/>
        </w:rPr>
      </w:pPr>
      <w:r w:rsidRPr="006A46A9">
        <w:rPr>
          <w:rFonts w:ascii="Sylfaen" w:eastAsia="Sylfaen" w:hAnsi="Sylfaen"/>
          <w:color w:val="000000"/>
        </w:rPr>
        <w:t xml:space="preserve">ცდომილების მაჩვენებელი </w:t>
      </w:r>
      <w:r w:rsidRPr="006A46A9">
        <w:rPr>
          <w:rFonts w:ascii="Sylfaen" w:eastAsia="Sylfaen" w:hAnsi="Sylfaen"/>
          <w:color w:val="000000"/>
          <w:lang w:val="ka-GE"/>
        </w:rPr>
        <w:t xml:space="preserve">- </w:t>
      </w:r>
      <w:r w:rsidRPr="006A46A9">
        <w:rPr>
          <w:rFonts w:ascii="Sylfaen" w:eastAsia="Sylfaen" w:hAnsi="Sylfaen"/>
          <w:color w:val="000000"/>
        </w:rPr>
        <w:t>პროექტები ვერ დასრულდება დათქმულ ვადებში, რაც გამოწვეულია მოცდის პერიოდის გახანგრძლივებით სამშენებლო ნებართვ</w:t>
      </w:r>
      <w:r w:rsidRPr="006A46A9">
        <w:rPr>
          <w:rFonts w:ascii="Sylfaen" w:eastAsia="Sylfaen" w:hAnsi="Sylfaen"/>
          <w:color w:val="000000"/>
          <w:lang w:val="ka-GE"/>
        </w:rPr>
        <w:t>ებ</w:t>
      </w:r>
      <w:r w:rsidRPr="006A46A9">
        <w:rPr>
          <w:rFonts w:ascii="Sylfaen" w:eastAsia="Sylfaen" w:hAnsi="Sylfaen"/>
          <w:color w:val="000000"/>
        </w:rPr>
        <w:t>ის, გარემოსდაცვითი გადაწყვეტილებ</w:t>
      </w:r>
      <w:r w:rsidRPr="006A46A9">
        <w:rPr>
          <w:rFonts w:ascii="Sylfaen" w:eastAsia="Sylfaen" w:hAnsi="Sylfaen"/>
          <w:color w:val="000000"/>
          <w:lang w:val="ka-GE"/>
        </w:rPr>
        <w:t>ებ</w:t>
      </w:r>
      <w:r w:rsidRPr="006A46A9">
        <w:rPr>
          <w:rFonts w:ascii="Sylfaen" w:eastAsia="Sylfaen" w:hAnsi="Sylfaen"/>
          <w:color w:val="000000"/>
        </w:rPr>
        <w:t>ის, ტყის სარგებლობის ნებართვ</w:t>
      </w:r>
      <w:r w:rsidRPr="006A46A9">
        <w:rPr>
          <w:rFonts w:ascii="Sylfaen" w:eastAsia="Sylfaen" w:hAnsi="Sylfaen"/>
          <w:color w:val="000000"/>
          <w:lang w:val="ka-GE"/>
        </w:rPr>
        <w:t>ებ</w:t>
      </w:r>
      <w:r w:rsidRPr="006A46A9">
        <w:rPr>
          <w:rFonts w:ascii="Sylfaen" w:eastAsia="Sylfaen" w:hAnsi="Sylfaen"/>
          <w:color w:val="000000"/>
        </w:rPr>
        <w:t>ისა და განსახლების გახანგრძლივებული პროცედურებისა და ასევე</w:t>
      </w:r>
      <w:r w:rsidRPr="006A46A9">
        <w:rPr>
          <w:rFonts w:ascii="Sylfaen" w:eastAsia="Sylfaen" w:hAnsi="Sylfaen"/>
          <w:color w:val="000000"/>
          <w:lang w:val="ka-GE"/>
        </w:rPr>
        <w:t>,</w:t>
      </w:r>
      <w:r w:rsidRPr="006A46A9">
        <w:rPr>
          <w:rFonts w:ascii="Sylfaen" w:eastAsia="Sylfaen" w:hAnsi="Sylfaen"/>
          <w:color w:val="000000"/>
        </w:rPr>
        <w:t xml:space="preserve"> გახანგრძლივებული დეტალური </w:t>
      </w:r>
      <w:r w:rsidRPr="006A46A9">
        <w:rPr>
          <w:rFonts w:ascii="Sylfaen" w:eastAsia="Sylfaen" w:hAnsi="Sylfaen"/>
          <w:color w:val="000000"/>
          <w:lang w:val="ka-GE"/>
        </w:rPr>
        <w:t>პროექტების შეთანხმებით</w:t>
      </w:r>
      <w:r w:rsidRPr="006A46A9">
        <w:rPr>
          <w:rFonts w:ascii="Sylfaen" w:eastAsia="Sylfaen" w:hAnsi="Sylfaen"/>
          <w:color w:val="000000"/>
        </w:rPr>
        <w:t xml:space="preserve">. </w:t>
      </w:r>
    </w:p>
    <w:p w:rsidR="00114B0E" w:rsidRPr="006A46A9" w:rsidRDefault="00114B0E" w:rsidP="00C3739E">
      <w:pPr>
        <w:spacing w:after="0" w:line="240" w:lineRule="auto"/>
        <w:jc w:val="both"/>
        <w:rPr>
          <w:rFonts w:ascii="Sylfaen" w:hAnsi="Sylfaen"/>
          <w:color w:val="FF0000"/>
          <w:lang w:val="ka-GE"/>
        </w:rPr>
      </w:pPr>
    </w:p>
    <w:p w:rsidR="00114B0E" w:rsidRPr="006A46A9" w:rsidRDefault="00114B0E" w:rsidP="00C3739E">
      <w:pPr>
        <w:spacing w:after="0" w:line="240" w:lineRule="auto"/>
        <w:rPr>
          <w:rFonts w:ascii="Sylfaen" w:eastAsiaTheme="minorEastAsia" w:hAnsi="Sylfaen" w:cs="Sylfaen"/>
          <w:bCs/>
          <w:color w:val="000000"/>
          <w:highlight w:val="yellow"/>
          <w:shd w:val="clear" w:color="auto" w:fill="FFFFFF"/>
          <w:lang w:val="ka-GE"/>
        </w:rPr>
      </w:pPr>
    </w:p>
    <w:p w:rsidR="00114B0E" w:rsidRPr="006A46A9" w:rsidRDefault="00114B0E" w:rsidP="00C3739E">
      <w:pPr>
        <w:pStyle w:val="Heading4"/>
        <w:shd w:val="clear" w:color="auto" w:fill="FFFFFF" w:themeFill="background1"/>
        <w:spacing w:before="0" w:line="240" w:lineRule="auto"/>
        <w:jc w:val="both"/>
        <w:rPr>
          <w:rFonts w:ascii="Sylfaen" w:eastAsia="Calibri" w:hAnsi="Sylfaen" w:cs="Calibri"/>
          <w:bCs/>
          <w:i w:val="0"/>
          <w:lang w:val="ka-GE"/>
        </w:rPr>
      </w:pPr>
      <w:r w:rsidRPr="006A46A9">
        <w:rPr>
          <w:rFonts w:ascii="Sylfaen" w:eastAsia="Calibri" w:hAnsi="Sylfaen" w:cs="Calibri"/>
          <w:bCs/>
          <w:i w:val="0"/>
          <w:lang w:val="ka-GE"/>
        </w:rPr>
        <w:t>3.5.1 რეგიონალური ელექტროგადაცემის გაუმჯობესების პროექტი (პროგრამული კოდი 24 14 01)</w:t>
      </w:r>
    </w:p>
    <w:p w:rsidR="00114B0E" w:rsidRPr="006A46A9" w:rsidRDefault="00114B0E" w:rsidP="00C3739E">
      <w:pPr>
        <w:spacing w:line="240" w:lineRule="auto"/>
        <w:jc w:val="both"/>
        <w:rPr>
          <w:rFonts w:ascii="Sylfaen" w:eastAsiaTheme="minorEastAsia" w:hAnsi="Sylfaen" w:cs="Sylfaen"/>
          <w:bCs/>
          <w:color w:val="000000"/>
          <w:shd w:val="clear" w:color="auto" w:fill="FFFFFF"/>
          <w:lang w:val="ka-GE"/>
        </w:rPr>
      </w:pPr>
    </w:p>
    <w:p w:rsidR="00114B0E" w:rsidRPr="006A46A9" w:rsidRDefault="00114B0E"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A46A9">
        <w:rPr>
          <w:rFonts w:ascii="Sylfaen" w:hAnsi="Sylfaen" w:cs="Sylfaen"/>
          <w:bCs/>
        </w:rPr>
        <w:t>პროგრამის განმახორციელებელი:</w:t>
      </w:r>
    </w:p>
    <w:p w:rsidR="00114B0E" w:rsidRPr="006A46A9" w:rsidRDefault="00114B0E" w:rsidP="00C3739E">
      <w:pPr>
        <w:pStyle w:val="ListParagraph"/>
        <w:numPr>
          <w:ilvl w:val="0"/>
          <w:numId w:val="11"/>
        </w:numPr>
        <w:spacing w:after="0" w:line="240" w:lineRule="auto"/>
        <w:ind w:right="51"/>
        <w:contextualSpacing/>
        <w:jc w:val="both"/>
        <w:rPr>
          <w:rFonts w:ascii="Sylfaen" w:hAnsi="Sylfaen"/>
          <w:bCs/>
        </w:rPr>
      </w:pPr>
      <w:r w:rsidRPr="006A46A9">
        <w:rPr>
          <w:rFonts w:ascii="Sylfaen" w:hAnsi="Sylfaen"/>
          <w:bCs/>
        </w:rPr>
        <w:t>საქართველოს ეკონომიკისა და მდგრადი განვითარების სამინისტრო</w:t>
      </w:r>
    </w:p>
    <w:p w:rsidR="00114B0E" w:rsidRPr="006A46A9" w:rsidRDefault="00114B0E" w:rsidP="00C3739E">
      <w:pPr>
        <w:spacing w:after="0" w:line="240" w:lineRule="auto"/>
        <w:jc w:val="both"/>
        <w:rPr>
          <w:rFonts w:ascii="Sylfaen" w:hAnsi="Sylfaen"/>
          <w:color w:val="FF0000"/>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bCs/>
          <w:iCs/>
          <w:lang w:val="ka-GE"/>
        </w:rPr>
        <w:t>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500 კვ ეგხ წყალტუბო -ახალციხე - ტორტუმი - 2023 წლის ბოლოსთვის მომზადებული განსახლების სამოქმედო გეგმა და დაწყებული წინასამშენებლო სამუშაოები;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ნამახვანი  - წყალტუბო - ლაჯანური - 2023 წლის ბოლოსთვის დასრულებული დეტალური დიზაინი, მომზადებული განსახლების სამოქმედო გეგმა და  500 კვ ხაზის დაწყებული სამშენებლო სამუშაოები;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2023 წელს  ქვესადგური წყალტუბოს დასრულებული მშენებლობა და 500 კვ ეგხ "ჯვარი-წყალტუბოს" დაწყებული სამშენებლო სამუშაოები;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2023 წელს 110 კვ ეგხ "ოზურგეთი - ზოტიჰესი"-ს მშენებლობა, 220კვ ეგხ "პალიასტომის" ორჯაჭვა ეგხ-ის შეჭრა ქს-ში "ოზურგეთი" და 220/110 ოზურგეთის დასრულებული მშენებლობა;</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კახეთის პროექტები - 2023 წელს გაფორმებული სამშენებლო კონტრაქტები;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2023 წელს 220/110 კვ ლაჯანურის მშენებლობა და სამშენებლო ხელშეკრულების ხელმოწერა 220 კვ ორჯაჭვა  "ხელედულა-ლაჯანური-ონი"-ზე;</w:t>
      </w:r>
    </w:p>
    <w:p w:rsidR="00114B0E" w:rsidRPr="006A46A9" w:rsidRDefault="00114B0E" w:rsidP="00C3739E">
      <w:pPr>
        <w:pStyle w:val="Normal0"/>
        <w:ind w:left="360"/>
        <w:jc w:val="both"/>
        <w:rPr>
          <w:rFonts w:ascii="Sylfaen" w:eastAsia="Sylfaen" w:hAnsi="Sylfaen" w:cstheme="minorHAnsi"/>
          <w:bCs/>
          <w:color w:val="000000" w:themeColor="text1"/>
          <w:sz w:val="22"/>
          <w:szCs w:val="22"/>
        </w:rPr>
      </w:pPr>
    </w:p>
    <w:p w:rsidR="00114B0E" w:rsidRPr="006A46A9" w:rsidRDefault="00114B0E" w:rsidP="00C3739E">
      <w:pPr>
        <w:spacing w:after="0" w:line="240" w:lineRule="auto"/>
        <w:jc w:val="both"/>
        <w:rPr>
          <w:rFonts w:ascii="Sylfaen" w:hAnsi="Sylfaen" w:cs="Sylfaen"/>
          <w:lang w:val="ka-GE"/>
        </w:rPr>
      </w:pPr>
      <w:r w:rsidRPr="006A46A9">
        <w:rPr>
          <w:rFonts w:ascii="Sylfaen" w:hAnsi="Sylfaen" w:cs="Sylfaen"/>
          <w:bCs/>
          <w:iCs/>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Sylfaen"/>
          <w:bCs/>
          <w:iCs/>
          <w:lang w:val="ka-GE"/>
        </w:rPr>
        <w:t>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500 კვ წყალტუბოს</w:t>
      </w:r>
      <w:r w:rsidRPr="006A46A9">
        <w:rPr>
          <w:rFonts w:ascii="Sylfaen" w:eastAsia="Sylfaen" w:hAnsi="Sylfaen" w:cstheme="minorHAnsi"/>
          <w:bCs/>
          <w:color w:val="000000" w:themeColor="text1"/>
          <w:sz w:val="22"/>
          <w:szCs w:val="22"/>
          <w:lang w:val="ka-GE"/>
        </w:rPr>
        <w:t xml:space="preserve"> </w:t>
      </w:r>
      <w:r w:rsidRPr="006A46A9">
        <w:rPr>
          <w:rFonts w:ascii="Sylfaen" w:eastAsia="Sylfaen" w:hAnsi="Sylfaen"/>
          <w:color w:val="000000"/>
          <w:sz w:val="22"/>
          <w:szCs w:val="22"/>
        </w:rPr>
        <w:t xml:space="preserve">მიმდინარე </w:t>
      </w:r>
      <w:r w:rsidRPr="006A46A9">
        <w:rPr>
          <w:rFonts w:ascii="Sylfaen" w:eastAsia="Sylfaen" w:hAnsi="Sylfaen"/>
          <w:color w:val="000000"/>
          <w:sz w:val="22"/>
          <w:szCs w:val="22"/>
          <w:lang w:val="ka-GE"/>
        </w:rPr>
        <w:t xml:space="preserve">სამშენებლო სამუშაოები, </w:t>
      </w:r>
      <w:r w:rsidRPr="006A46A9">
        <w:rPr>
          <w:rFonts w:ascii="Sylfaen" w:eastAsia="Sylfaen" w:hAnsi="Sylfaen" w:cstheme="minorHAnsi"/>
          <w:bCs/>
          <w:color w:val="000000" w:themeColor="text1"/>
          <w:sz w:val="22"/>
          <w:szCs w:val="22"/>
        </w:rPr>
        <w:t>დასრულება არის ბოლო ეტაპზე და მოსალოდნელია 2024 წლის ზაფხულში</w:t>
      </w:r>
      <w:r w:rsidRPr="006A46A9">
        <w:rPr>
          <w:rFonts w:ascii="Sylfaen" w:eastAsia="Sylfaen" w:hAnsi="Sylfaen" w:cstheme="minorHAnsi"/>
          <w:bCs/>
          <w:color w:val="000000" w:themeColor="text1"/>
          <w:sz w:val="22"/>
          <w:szCs w:val="22"/>
          <w:lang w:val="ka-GE"/>
        </w:rPr>
        <w:t>;</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 xml:space="preserve">110 კვ ეგხ </w:t>
      </w:r>
      <w:r w:rsidRPr="006A46A9">
        <w:rPr>
          <w:rFonts w:ascii="Sylfaen" w:eastAsia="Sylfaen" w:hAnsi="Sylfaen" w:cstheme="minorHAnsi"/>
          <w:bCs/>
          <w:color w:val="000000" w:themeColor="text1"/>
          <w:sz w:val="22"/>
          <w:szCs w:val="22"/>
          <w:lang w:val="ka-GE"/>
        </w:rPr>
        <w:t>„</w:t>
      </w:r>
      <w:r w:rsidRPr="006A46A9">
        <w:rPr>
          <w:rFonts w:ascii="Sylfaen" w:eastAsia="Sylfaen" w:hAnsi="Sylfaen" w:cstheme="minorHAnsi"/>
          <w:bCs/>
          <w:color w:val="000000" w:themeColor="text1"/>
          <w:sz w:val="22"/>
          <w:szCs w:val="22"/>
        </w:rPr>
        <w:t xml:space="preserve">ოზურგეთი - ზოტიჰესი"-ს მშენებლობა, 220კვ ეგხ </w:t>
      </w:r>
      <w:r w:rsidRPr="006A46A9">
        <w:rPr>
          <w:rFonts w:ascii="Sylfaen" w:eastAsia="Sylfaen" w:hAnsi="Sylfaen" w:cstheme="minorHAnsi"/>
          <w:bCs/>
          <w:color w:val="000000" w:themeColor="text1"/>
          <w:sz w:val="22"/>
          <w:szCs w:val="22"/>
          <w:lang w:val="ka-GE"/>
        </w:rPr>
        <w:t>„</w:t>
      </w:r>
      <w:r w:rsidRPr="006A46A9">
        <w:rPr>
          <w:rFonts w:ascii="Sylfaen" w:eastAsia="Sylfaen" w:hAnsi="Sylfaen" w:cstheme="minorHAnsi"/>
          <w:bCs/>
          <w:color w:val="000000" w:themeColor="text1"/>
          <w:sz w:val="22"/>
          <w:szCs w:val="22"/>
        </w:rPr>
        <w:t xml:space="preserve">პალიასტომის" ორჯაჭვა ეგხ-ის შეჭრა ქს-ში </w:t>
      </w:r>
      <w:r w:rsidRPr="006A46A9">
        <w:rPr>
          <w:rFonts w:ascii="Sylfaen" w:eastAsia="Sylfaen" w:hAnsi="Sylfaen" w:cstheme="minorHAnsi"/>
          <w:bCs/>
          <w:color w:val="000000" w:themeColor="text1"/>
          <w:sz w:val="22"/>
          <w:szCs w:val="22"/>
          <w:lang w:val="ka-GE"/>
        </w:rPr>
        <w:t>„</w:t>
      </w:r>
      <w:r w:rsidRPr="006A46A9">
        <w:rPr>
          <w:rFonts w:ascii="Sylfaen" w:eastAsia="Sylfaen" w:hAnsi="Sylfaen" w:cstheme="minorHAnsi"/>
          <w:bCs/>
          <w:color w:val="000000" w:themeColor="text1"/>
          <w:sz w:val="22"/>
          <w:szCs w:val="22"/>
        </w:rPr>
        <w:t>ოზურგეთი" და 220/110 ოზურგეთის დასრულებული მშენებლობა</w:t>
      </w:r>
      <w:r w:rsidRPr="006A46A9">
        <w:rPr>
          <w:rFonts w:ascii="Sylfaen" w:eastAsia="Sylfaen" w:hAnsi="Sylfaen" w:cstheme="minorHAnsi"/>
          <w:bCs/>
          <w:color w:val="000000" w:themeColor="text1"/>
          <w:sz w:val="22"/>
          <w:szCs w:val="22"/>
          <w:lang w:val="ka-GE"/>
        </w:rPr>
        <w:t xml:space="preserve"> </w:t>
      </w:r>
      <w:r w:rsidRPr="006A46A9">
        <w:rPr>
          <w:rFonts w:ascii="Sylfaen" w:eastAsia="Sylfaen" w:hAnsi="Sylfaen" w:cstheme="minorHAnsi"/>
          <w:bCs/>
          <w:color w:val="000000" w:themeColor="text1"/>
          <w:sz w:val="22"/>
          <w:szCs w:val="22"/>
        </w:rPr>
        <w:t>- 2023 წლის მდგომარეობით დასრულებულია ფუნდამენტები 220 კვ პალიასტომზე, 110 კვ „ოზურგეთი-ზოტიჰესზე“ დაწყებულია სამშენებლო სამუშაოები (160 წერტილიდან 22-ზე, სადაც აქვს კონტრაქტორს დაშვება);</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 xml:space="preserve">კახეთის პროექტები </w:t>
      </w:r>
      <w:r w:rsidRPr="006A46A9">
        <w:rPr>
          <w:rFonts w:ascii="Sylfaen" w:eastAsia="Sylfaen" w:hAnsi="Sylfaen" w:cstheme="minorHAnsi"/>
          <w:bCs/>
          <w:color w:val="000000" w:themeColor="text1"/>
          <w:sz w:val="22"/>
          <w:szCs w:val="22"/>
          <w:lang w:val="ka-GE"/>
        </w:rPr>
        <w:t>- გაფორმებულია</w:t>
      </w:r>
      <w:r w:rsidRPr="006A46A9">
        <w:rPr>
          <w:rFonts w:ascii="Sylfaen" w:eastAsia="Sylfaen" w:hAnsi="Sylfaen" w:cstheme="minorHAnsi"/>
          <w:bCs/>
          <w:color w:val="000000" w:themeColor="text1"/>
          <w:sz w:val="22"/>
          <w:szCs w:val="22"/>
        </w:rPr>
        <w:t xml:space="preserve"> 110 კვ „თელავი სტორის“ სამშენებლო ხელშეკრულება</w:t>
      </w:r>
      <w:r w:rsidRPr="006A46A9">
        <w:rPr>
          <w:rFonts w:ascii="Sylfaen" w:eastAsia="Sylfaen" w:hAnsi="Sylfaen" w:cstheme="minorHAnsi"/>
          <w:bCs/>
          <w:color w:val="000000" w:themeColor="text1"/>
          <w:sz w:val="22"/>
          <w:szCs w:val="22"/>
          <w:lang w:val="ka-GE"/>
        </w:rPr>
        <w:t>;</w:t>
      </w:r>
    </w:p>
    <w:p w:rsidR="00114B0E" w:rsidRPr="006A46A9" w:rsidRDefault="00114B0E" w:rsidP="00C3739E">
      <w:pPr>
        <w:pStyle w:val="Normal0"/>
        <w:ind w:left="360"/>
        <w:jc w:val="both"/>
        <w:rPr>
          <w:rFonts w:ascii="Sylfaen" w:eastAsia="Sylfaen" w:hAnsi="Sylfaen" w:cstheme="minorHAnsi"/>
          <w:bCs/>
          <w:color w:val="000000" w:themeColor="text1"/>
          <w:sz w:val="22"/>
          <w:szCs w:val="22"/>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და მიღწეული შუალედური შედეგების შეფასების ინდიკატორები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თავისუფალი ინდუსტრიული ზონის შესაბამისი ელექტროგადამცემი ქსელი;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rPr>
        <w:t>დეტალური დიზაინის მომზადება; შერჩეული კონტრაქტორი; სამშენებლო სამუშაოები;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hAnsi="Sylfaen" w:cs="Sylfaen"/>
          <w:bCs/>
          <w:iCs/>
          <w:lang w:val="ka-GE"/>
        </w:rPr>
        <w:lastRenderedPageBreak/>
        <w:t xml:space="preserve">მიზნობრივი მაჩვენებელი - </w:t>
      </w:r>
      <w:r w:rsidRPr="006A46A9">
        <w:rPr>
          <w:rFonts w:ascii="Sylfaen" w:eastAsia="Sylfaen" w:hAnsi="Sylfaen"/>
          <w:color w:val="000000"/>
        </w:rPr>
        <w:t>2023წ. - დასრულებული საპროექტრო/საბოლოო დიზაინის დოკუმენტაციის მომზადება; განსახლების განხორციელება და მშენებლობის დაწყება; სატენდერო პროცედურები. 2024.-2025წწ - მიმდინარე სამშენებლო სამუშაოები. 2026 წ. - დასრულებული სამშენებლო სამუშაოები ტესტირება და ექსპლუატაციაში მიღება;</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hAnsi="Sylfaen"/>
          <w:lang w:val="ka-GE"/>
        </w:rPr>
      </w:pPr>
      <w:r w:rsidRPr="006A46A9">
        <w:rPr>
          <w:rFonts w:ascii="Sylfaen" w:hAnsi="Sylfaen" w:cs="Sylfaen"/>
          <w:bCs/>
          <w:iCs/>
          <w:lang w:val="ka-GE"/>
        </w:rPr>
        <w:t xml:space="preserve">მიღწეული შუალედური შედეგის შეფასების ინდიკატორი - </w:t>
      </w:r>
      <w:r w:rsidRPr="006A46A9">
        <w:rPr>
          <w:rFonts w:ascii="Sylfaen" w:hAnsi="Sylfaen" w:cs="Sylfaen"/>
          <w:iCs/>
          <w:lang w:val="ka-GE"/>
        </w:rPr>
        <w:t xml:space="preserve">სამუშაოები </w:t>
      </w:r>
      <w:r w:rsidRPr="006A46A9">
        <w:rPr>
          <w:rFonts w:ascii="Sylfaen" w:hAnsi="Sylfaen"/>
          <w:lang w:val="ka-GE"/>
        </w:rPr>
        <w:t>შესრულებულია ნაწილობრივ 50%-მდე, დასრულებულია დეტალური პროექტირება, მიმდინარეობს მოცდის პერიოდი, უმეტეს პროექტზე არ დაწყებულა სამშენებლო სამუშაოები;</w:t>
      </w:r>
    </w:p>
    <w:p w:rsidR="00114B0E" w:rsidRPr="006A46A9" w:rsidRDefault="00114B0E" w:rsidP="00C3739E">
      <w:pPr>
        <w:widowControl w:val="0"/>
        <w:autoSpaceDE w:val="0"/>
        <w:autoSpaceDN w:val="0"/>
        <w:adjustRightInd w:val="0"/>
        <w:spacing w:after="0" w:line="240" w:lineRule="auto"/>
        <w:jc w:val="both"/>
        <w:rPr>
          <w:rFonts w:ascii="Sylfaen" w:hAnsi="Sylfaen"/>
          <w:lang w:val="ka-GE"/>
        </w:rPr>
      </w:pPr>
    </w:p>
    <w:p w:rsidR="00114B0E" w:rsidRPr="006A46A9" w:rsidRDefault="00114B0E" w:rsidP="00C3739E">
      <w:pPr>
        <w:widowControl w:val="0"/>
        <w:autoSpaceDE w:val="0"/>
        <w:autoSpaceDN w:val="0"/>
        <w:adjustRightInd w:val="0"/>
        <w:spacing w:line="240" w:lineRule="auto"/>
        <w:jc w:val="both"/>
        <w:rPr>
          <w:rFonts w:ascii="Sylfaen" w:eastAsia="Times New Roman" w:hAnsi="Sylfaen" w:cs="Sylfaen"/>
          <w:lang w:val="ka-GE"/>
        </w:rPr>
      </w:pPr>
      <w:r w:rsidRPr="006A46A9">
        <w:rPr>
          <w:rFonts w:ascii="Sylfaen" w:eastAsia="Sylfaen" w:hAnsi="Sylfaen"/>
          <w:color w:val="000000"/>
        </w:rPr>
        <w:t xml:space="preserve">ცდომილების მაჩვენებელი </w:t>
      </w:r>
      <w:r w:rsidRPr="006A46A9">
        <w:rPr>
          <w:rFonts w:ascii="Sylfaen" w:eastAsia="Sylfaen" w:hAnsi="Sylfaen"/>
          <w:color w:val="000000"/>
          <w:lang w:val="ka-GE"/>
        </w:rPr>
        <w:t xml:space="preserve">- </w:t>
      </w:r>
      <w:r w:rsidRPr="006A46A9">
        <w:rPr>
          <w:rFonts w:ascii="Sylfaen" w:hAnsi="Sylfaen"/>
          <w:lang w:val="ka-GE"/>
        </w:rPr>
        <w:t>გვიანდება სამშენებლო სამუშაოების დაწყება, ვინაიდან არ არის მოპოვებული სამშენებლო ნებართა.</w:t>
      </w:r>
    </w:p>
    <w:p w:rsidR="00114B0E" w:rsidRPr="006A46A9" w:rsidRDefault="00114B0E" w:rsidP="00C3739E">
      <w:pPr>
        <w:spacing w:after="0" w:line="240" w:lineRule="auto"/>
        <w:jc w:val="both"/>
        <w:rPr>
          <w:rFonts w:ascii="Sylfaen" w:hAnsi="Sylfaen"/>
          <w:color w:val="FF0000"/>
          <w:lang w:val="ka-GE"/>
        </w:rPr>
      </w:pPr>
    </w:p>
    <w:p w:rsidR="00114B0E" w:rsidRPr="006A46A9" w:rsidRDefault="00114B0E" w:rsidP="00C3739E">
      <w:pPr>
        <w:pStyle w:val="Heading5"/>
        <w:spacing w:line="240" w:lineRule="auto"/>
        <w:jc w:val="both"/>
        <w:rPr>
          <w:rFonts w:ascii="Sylfaen" w:eastAsia="SimSun" w:hAnsi="Sylfaen" w:cs="Calibri"/>
        </w:rPr>
      </w:pPr>
      <w:r w:rsidRPr="006A46A9">
        <w:rPr>
          <w:rFonts w:ascii="Sylfaen" w:eastAsia="SimSun" w:hAnsi="Sylfaen" w:cs="Calibri"/>
        </w:rPr>
        <w:t>3.5.1.1 500 კვ ეგხ „წყალტუბო-ახალციხე-თორთუმი“ (EU-NIF, KfW) (პროგრამული კოდი 24 14 01 01)</w:t>
      </w:r>
    </w:p>
    <w:p w:rsidR="00114B0E" w:rsidRPr="006A46A9" w:rsidRDefault="00114B0E"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color w:val="000000" w:themeColor="text1"/>
        </w:rPr>
      </w:pPr>
    </w:p>
    <w:p w:rsidR="00114B0E" w:rsidRPr="006A46A9" w:rsidRDefault="00114B0E"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color w:val="000000" w:themeColor="text1"/>
        </w:rPr>
      </w:pPr>
      <w:r w:rsidRPr="006A46A9">
        <w:rPr>
          <w:rFonts w:ascii="Sylfaen" w:hAnsi="Sylfaen" w:cs="Sylfaen"/>
          <w:bCs/>
          <w:color w:val="000000" w:themeColor="text1"/>
        </w:rPr>
        <w:t>პროგრამის განმახორციელებელი:</w:t>
      </w:r>
    </w:p>
    <w:p w:rsidR="00114B0E" w:rsidRPr="006A46A9" w:rsidRDefault="00114B0E" w:rsidP="00C3739E">
      <w:pPr>
        <w:pStyle w:val="ListParagraph"/>
        <w:numPr>
          <w:ilvl w:val="0"/>
          <w:numId w:val="11"/>
        </w:numPr>
        <w:spacing w:after="0" w:line="240" w:lineRule="auto"/>
        <w:ind w:right="51"/>
        <w:contextualSpacing/>
        <w:jc w:val="both"/>
        <w:rPr>
          <w:rFonts w:ascii="Sylfaen" w:hAnsi="Sylfaen"/>
          <w:bCs/>
          <w:color w:val="000000" w:themeColor="text1"/>
        </w:rPr>
      </w:pPr>
      <w:r w:rsidRPr="006A46A9">
        <w:rPr>
          <w:rFonts w:ascii="Sylfaen" w:hAnsi="Sylfaen"/>
          <w:bCs/>
          <w:color w:val="000000" w:themeColor="text1"/>
        </w:rPr>
        <w:t>საქართველოს ეკონომიკისა და მდგრადი განვითარების სამინისტრო</w:t>
      </w:r>
    </w:p>
    <w:p w:rsidR="00114B0E" w:rsidRPr="006A46A9" w:rsidRDefault="00114B0E" w:rsidP="00C3739E">
      <w:pPr>
        <w:spacing w:after="0" w:line="240" w:lineRule="auto"/>
        <w:jc w:val="both"/>
        <w:rPr>
          <w:rFonts w:ascii="Sylfaen" w:hAnsi="Sylfaen"/>
          <w:color w:val="FF0000"/>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შუალედური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2023 წლის ბოლოსთვის მომზადებული განსახლების სამოქმედო გეგმა და დაწყებული წინასამშენებლო სამუშაოები.</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jc w:val="both"/>
        <w:rPr>
          <w:rFonts w:ascii="Sylfaen" w:hAnsi="Sylfaen" w:cs="Sylfaen"/>
          <w:lang w:val="ka-GE"/>
        </w:rPr>
      </w:pPr>
      <w:r w:rsidRPr="006A46A9">
        <w:rPr>
          <w:rFonts w:ascii="Sylfaen" w:hAnsi="Sylfaen" w:cs="Sylfaen"/>
          <w:bCs/>
          <w:iCs/>
          <w:lang w:val="ka-GE"/>
        </w:rPr>
        <w:t>მიღწეული შუალედური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 xml:space="preserve">2023 წლის მდგომარეობით ვერ დასრულდა სანებართვო პროცედურები, შესაბამისად სამშენებლო სამუშაოები არ დაწყებულა. </w:t>
      </w:r>
    </w:p>
    <w:p w:rsidR="00114B0E" w:rsidRPr="006A46A9" w:rsidRDefault="00114B0E" w:rsidP="00C3739E">
      <w:pPr>
        <w:spacing w:after="0" w:line="240" w:lineRule="auto"/>
        <w:jc w:val="both"/>
        <w:rPr>
          <w:rFonts w:ascii="Sylfaen" w:hAnsi="Sylfaen" w:cs="Sylfaen"/>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 xml:space="preserve">დაგეგმილი </w:t>
      </w:r>
      <w:r w:rsidRPr="006A46A9">
        <w:rPr>
          <w:rFonts w:ascii="Sylfaen" w:eastAsia="Sylfaen" w:hAnsi="Sylfaen"/>
        </w:rPr>
        <w:t xml:space="preserve">საბოლოო </w:t>
      </w:r>
      <w:r w:rsidRPr="006A46A9">
        <w:rPr>
          <w:rFonts w:ascii="Sylfaen" w:hAnsi="Sylfaen" w:cs="Sylfaen"/>
          <w:bCs/>
          <w:iCs/>
          <w:lang w:val="ka-GE"/>
        </w:rPr>
        <w:t>შედეგები</w:t>
      </w:r>
    </w:p>
    <w:p w:rsidR="00114B0E" w:rsidRPr="006A46A9" w:rsidRDefault="00114B0E" w:rsidP="00C3739E">
      <w:pPr>
        <w:pStyle w:val="Normal0"/>
        <w:numPr>
          <w:ilvl w:val="3"/>
          <w:numId w:val="7"/>
        </w:numPr>
        <w:ind w:left="360"/>
        <w:jc w:val="both"/>
        <w:rPr>
          <w:rFonts w:ascii="Sylfaen" w:eastAsia="Sylfaen" w:hAnsi="Sylfaen" w:cstheme="minorHAnsi"/>
          <w:bCs/>
          <w:sz w:val="22"/>
          <w:szCs w:val="22"/>
        </w:rPr>
      </w:pPr>
      <w:r w:rsidRPr="006A46A9">
        <w:rPr>
          <w:rFonts w:ascii="Sylfaen" w:eastAsia="Sylfaen" w:hAnsi="Sylfaen" w:cstheme="minorHAnsi"/>
          <w:bCs/>
          <w:sz w:val="22"/>
          <w:szCs w:val="22"/>
        </w:rPr>
        <w:t>აშენებულია ელექტროგადამცემი ხაზები 500 კვ წყალტუბო-ახალციხე და 400 კვ ახალციხე-თორთუმი; შექმნილია არსებული გადამცემი ხაზის „იმერეთის“ რეზერვი; გაზრდილია თურქეთის მიმართულებით გადაცემის სიმძლავრე.</w:t>
      </w:r>
    </w:p>
    <w:p w:rsidR="00114B0E" w:rsidRPr="006A46A9" w:rsidRDefault="00114B0E" w:rsidP="00C3739E">
      <w:pPr>
        <w:spacing w:after="0" w:line="240" w:lineRule="auto"/>
        <w:jc w:val="both"/>
        <w:rPr>
          <w:rFonts w:ascii="Sylfaen" w:hAnsi="Sylfaen" w:cs="Sylfaen"/>
          <w:lang w:val="ka-GE"/>
        </w:rPr>
      </w:pPr>
    </w:p>
    <w:p w:rsidR="00114B0E" w:rsidRPr="006A46A9" w:rsidRDefault="00114B0E" w:rsidP="00C3739E">
      <w:pPr>
        <w:spacing w:after="0" w:line="240" w:lineRule="auto"/>
        <w:jc w:val="both"/>
        <w:rPr>
          <w:rFonts w:ascii="Sylfaen" w:hAnsi="Sylfaen" w:cs="Sylfaen"/>
          <w:lang w:val="ka-GE"/>
        </w:rPr>
      </w:pPr>
      <w:r w:rsidRPr="006A46A9">
        <w:rPr>
          <w:rFonts w:ascii="Sylfaen" w:hAnsi="Sylfaen" w:cs="Sylfaen"/>
          <w:bCs/>
          <w:iCs/>
          <w:lang w:val="ka-GE"/>
        </w:rPr>
        <w:t xml:space="preserve">მიღწეული </w:t>
      </w:r>
      <w:r w:rsidRPr="006A46A9">
        <w:rPr>
          <w:rFonts w:ascii="Sylfaen" w:eastAsia="Sylfaen" w:hAnsi="Sylfaen"/>
        </w:rPr>
        <w:t xml:space="preserve">საბოლოო </w:t>
      </w:r>
      <w:r w:rsidRPr="006A46A9">
        <w:rPr>
          <w:rFonts w:ascii="Sylfaen" w:hAnsi="Sylfaen" w:cs="Sylfaen"/>
          <w:bCs/>
          <w:iCs/>
          <w:lang w:val="ka-GE"/>
        </w:rPr>
        <w:t>შედეგები</w:t>
      </w:r>
    </w:p>
    <w:p w:rsidR="00114B0E" w:rsidRPr="006A46A9" w:rsidRDefault="00114B0E" w:rsidP="00C3739E">
      <w:pPr>
        <w:pStyle w:val="Normal0"/>
        <w:numPr>
          <w:ilvl w:val="3"/>
          <w:numId w:val="7"/>
        </w:numPr>
        <w:ind w:left="360"/>
        <w:jc w:val="both"/>
        <w:rPr>
          <w:rFonts w:ascii="Sylfaen" w:eastAsia="Sylfaen" w:hAnsi="Sylfaen" w:cstheme="minorHAnsi"/>
          <w:bCs/>
          <w:sz w:val="22"/>
          <w:szCs w:val="22"/>
        </w:rPr>
      </w:pPr>
      <w:r w:rsidRPr="006A46A9">
        <w:rPr>
          <w:rFonts w:ascii="Sylfaen" w:eastAsia="Sylfaen" w:hAnsi="Sylfaen" w:cstheme="minorHAnsi"/>
          <w:bCs/>
          <w:sz w:val="22"/>
          <w:szCs w:val="22"/>
        </w:rPr>
        <w:t xml:space="preserve">სამშენებლო სამუშაოები არ დაწყებულა. </w:t>
      </w:r>
    </w:p>
    <w:p w:rsidR="00114B0E" w:rsidRPr="006A46A9" w:rsidRDefault="00114B0E" w:rsidP="00C3739E">
      <w:pPr>
        <w:spacing w:after="0" w:line="240" w:lineRule="auto"/>
        <w:jc w:val="both"/>
        <w:rPr>
          <w:rFonts w:ascii="Sylfaen" w:hAnsi="Sylfaen" w:cs="Sylfaen"/>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და მიღწეული შუალედური შედეგების შეფასების ინდიკატორები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სამშენებლო პროცესი;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rPr>
        <w:t>2022 წლის ბოლოსთვის დაგეგმილია დეტალური დიზაინის მომზადება;</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hAnsi="Sylfaen" w:cs="Sylfaen"/>
          <w:bCs/>
          <w:iCs/>
          <w:lang w:val="ka-GE"/>
        </w:rPr>
        <w:t xml:space="preserve">მიზნობრივი მაჩვენებელი - </w:t>
      </w:r>
      <w:r w:rsidRPr="006A46A9">
        <w:rPr>
          <w:rFonts w:ascii="Sylfaen" w:eastAsia="Sylfaen" w:hAnsi="Sylfaen"/>
          <w:color w:val="000000"/>
        </w:rPr>
        <w:t xml:space="preserve">2023წ.-განსახლების სამოქმედო გეგმის მომზადების დაწყება და მშენებლობის დაწყების წინა </w:t>
      </w:r>
      <w:r w:rsidRPr="006A46A9">
        <w:rPr>
          <w:rFonts w:ascii="Sylfaen" w:eastAsia="Sylfaen" w:hAnsi="Sylfaen"/>
          <w:color w:val="000000"/>
        </w:rPr>
        <w:lastRenderedPageBreak/>
        <w:t>სამუშაოები.; 2024წ.- სამშენებლო პროცესი -2024წ.; 2025წ. - სამშენებლო პროცესის დასრულება, ხაზის ტესტირება და ექსპლუატაციაში შესვლა;</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eastAsia="Times New Roman" w:hAnsi="Sylfaen" w:cs="Sylfaen"/>
          <w:lang w:val="ka-GE"/>
        </w:rPr>
      </w:pPr>
      <w:r w:rsidRPr="006A46A9">
        <w:rPr>
          <w:rFonts w:ascii="Sylfaen" w:eastAsia="Sylfaen" w:hAnsi="Sylfaen"/>
          <w:color w:val="000000"/>
          <w:lang w:val="ka-GE"/>
        </w:rPr>
        <w:t>მ</w:t>
      </w:r>
      <w:r w:rsidRPr="006A46A9">
        <w:rPr>
          <w:rFonts w:ascii="Sylfaen" w:hAnsi="Sylfaen" w:cs="Sylfaen"/>
          <w:bCs/>
          <w:iCs/>
          <w:lang w:val="ka-GE"/>
        </w:rPr>
        <w:t xml:space="preserve">იღწეული შუალედური შედეგის შეფასების ინდიკატორი - </w:t>
      </w:r>
      <w:r w:rsidRPr="006A46A9">
        <w:rPr>
          <w:rFonts w:ascii="Sylfaen" w:hAnsi="Sylfaen" w:cs="Sylfaen"/>
          <w:color w:val="000000"/>
          <w:lang w:val="ka-GE"/>
        </w:rPr>
        <w:t>მიმდინარეობს მოცდის პერიოდი, ვერ მოხერხდა სამშენებლო ნებართვის აღება. ჩამოტანილია მოწყობილობების უმეტესი ნაწილი.</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eastAsia="Sylfaen" w:hAnsi="Sylfaen"/>
          <w:color w:val="000000"/>
          <w:lang w:val="ka-GE"/>
        </w:rPr>
      </w:pPr>
      <w:r w:rsidRPr="006A46A9">
        <w:rPr>
          <w:rFonts w:ascii="Sylfaen" w:eastAsia="Sylfaen" w:hAnsi="Sylfaen"/>
          <w:color w:val="000000"/>
        </w:rPr>
        <w:t xml:space="preserve">ცდომილების მაჩვენებელი </w:t>
      </w:r>
      <w:r w:rsidRPr="006A46A9">
        <w:rPr>
          <w:rFonts w:ascii="Sylfaen" w:eastAsia="Sylfaen" w:hAnsi="Sylfaen"/>
          <w:color w:val="000000"/>
          <w:lang w:val="ka-GE"/>
        </w:rPr>
        <w:t>- გახანგძლივებული სქრინინგის და სკოპინგის დოკუმენტების განხილვები და პასუხი გარემოს სააგენტოსგან. განსახლების სამოქმედო გეგმის დაწერაში და განხორცილებაში ჩამორჩენა. ჩამორჩება ტყითსარგებლობის უფლების მოპოვების მხრივ.</w:t>
      </w:r>
    </w:p>
    <w:p w:rsidR="00114B0E" w:rsidRPr="006A46A9" w:rsidRDefault="00114B0E" w:rsidP="00C3739E">
      <w:pPr>
        <w:spacing w:after="0" w:line="240" w:lineRule="auto"/>
        <w:jc w:val="both"/>
        <w:rPr>
          <w:rFonts w:ascii="Sylfaen" w:eastAsia="Times New Roman" w:hAnsi="Sylfaen" w:cs="Times New Roman"/>
          <w:color w:val="2E74B5"/>
        </w:rPr>
      </w:pPr>
    </w:p>
    <w:p w:rsidR="00114B0E" w:rsidRPr="006A46A9" w:rsidRDefault="00114B0E" w:rsidP="00C3739E">
      <w:pPr>
        <w:spacing w:after="0" w:line="240" w:lineRule="auto"/>
        <w:jc w:val="both"/>
        <w:rPr>
          <w:rFonts w:ascii="Sylfaen" w:eastAsia="Times New Roman" w:hAnsi="Sylfaen" w:cs="Times New Roman"/>
          <w:color w:val="2E74B5"/>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 xml:space="preserve">დაგეგმილი და მიღწეული </w:t>
      </w:r>
      <w:r w:rsidRPr="006A46A9">
        <w:rPr>
          <w:rFonts w:ascii="Sylfaen" w:eastAsia="Sylfaen" w:hAnsi="Sylfaen"/>
        </w:rPr>
        <w:t xml:space="preserve">საბოლოო </w:t>
      </w:r>
      <w:r w:rsidRPr="006A46A9">
        <w:rPr>
          <w:rFonts w:ascii="Sylfaen" w:hAnsi="Sylfaen" w:cs="Sylfaen"/>
          <w:bCs/>
          <w:iCs/>
          <w:lang w:val="ka-GE"/>
        </w:rPr>
        <w:t>შედეგების შეფასების ინდიკატორები</w:t>
      </w:r>
    </w:p>
    <w:p w:rsidR="00114B0E" w:rsidRPr="006A46A9" w:rsidRDefault="00114B0E" w:rsidP="00C3739E">
      <w:pPr>
        <w:spacing w:after="0" w:line="240" w:lineRule="auto"/>
        <w:jc w:val="both"/>
        <w:rPr>
          <w:rFonts w:ascii="Sylfaen" w:eastAsia="Sylfaen" w:hAnsi="Sylfaen"/>
          <w:color w:val="000000"/>
          <w:highlight w:val="yellow"/>
        </w:rPr>
      </w:pP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სამშენებლო პროცესი;</w:t>
      </w: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- 2022 წლის ბოლოსთვის დაგეგმილია დეტალური დიზაინის მომზადება;</w:t>
      </w:r>
    </w:p>
    <w:p w:rsidR="00114B0E" w:rsidRPr="006A46A9" w:rsidRDefault="00114B0E" w:rsidP="00C3739E">
      <w:pPr>
        <w:spacing w:after="0" w:line="240" w:lineRule="auto"/>
        <w:jc w:val="both"/>
        <w:rPr>
          <w:rFonts w:ascii="Sylfaen" w:hAnsi="Sylfaen"/>
          <w:color w:val="2E74B5"/>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- 2023წ.-განსახლების სამოქმედო გეგმის მომზადების დაწყება და მშენებლობის დაწყების წინა სამუშაოები.; 2024წ.- სამშენებლო პროცესი -2024წ.; 2025წ. - სამშენებლო პროცესის დასრულება, ხაზის ტესტირება და ექსპლუატაციაში შესვლა;</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p>
    <w:p w:rsidR="00114B0E" w:rsidRPr="006A46A9" w:rsidRDefault="00114B0E" w:rsidP="00C3739E">
      <w:pPr>
        <w:widowControl w:val="0"/>
        <w:autoSpaceDE w:val="0"/>
        <w:autoSpaceDN w:val="0"/>
        <w:adjustRightInd w:val="0"/>
        <w:spacing w:after="0" w:line="240" w:lineRule="auto"/>
        <w:jc w:val="both"/>
        <w:rPr>
          <w:rFonts w:ascii="Sylfaen" w:eastAsia="Times New Roman" w:hAnsi="Sylfaen" w:cs="Sylfaen"/>
          <w:lang w:val="ka-GE"/>
        </w:rPr>
      </w:pPr>
      <w:r w:rsidRPr="006A46A9">
        <w:rPr>
          <w:rFonts w:ascii="Sylfaen" w:eastAsia="Sylfaen" w:hAnsi="Sylfaen"/>
          <w:color w:val="000000"/>
          <w:lang w:val="ka-GE"/>
        </w:rPr>
        <w:t>მ</w:t>
      </w:r>
      <w:r w:rsidRPr="006A46A9">
        <w:rPr>
          <w:rFonts w:ascii="Sylfaen" w:hAnsi="Sylfaen" w:cs="Sylfaen"/>
          <w:bCs/>
          <w:iCs/>
          <w:lang w:val="ka-GE"/>
        </w:rPr>
        <w:t xml:space="preserve">იღწეული </w:t>
      </w:r>
      <w:r w:rsidRPr="006A46A9">
        <w:rPr>
          <w:rFonts w:ascii="Sylfaen" w:eastAsia="Sylfaen" w:hAnsi="Sylfaen"/>
          <w:color w:val="000000"/>
        </w:rPr>
        <w:t xml:space="preserve">საბოლოო </w:t>
      </w:r>
      <w:r w:rsidRPr="006A46A9">
        <w:rPr>
          <w:rFonts w:ascii="Sylfaen" w:hAnsi="Sylfaen" w:cs="Sylfaen"/>
          <w:bCs/>
          <w:iCs/>
          <w:lang w:val="ka-GE"/>
        </w:rPr>
        <w:t xml:space="preserve">შედეგის შეფასების ინდიკატორი - </w:t>
      </w:r>
      <w:r w:rsidRPr="006A46A9">
        <w:rPr>
          <w:rFonts w:ascii="Sylfaen" w:hAnsi="Sylfaen" w:cs="Sylfaen"/>
          <w:iCs/>
          <w:lang w:val="ka-GE"/>
        </w:rPr>
        <w:t>2023 წლის მდგომარეობით, არ მომზადებულა განსახლების სამოქმედო გეგმა და არ დაწყებულა სამშნეებლო სამუშაოები.</w:t>
      </w:r>
      <w:r w:rsidRPr="006A46A9">
        <w:rPr>
          <w:rFonts w:ascii="Sylfaen" w:hAnsi="Sylfaen" w:cs="Sylfaen"/>
          <w:bCs/>
          <w:iCs/>
          <w:lang w:val="ka-GE"/>
        </w:rPr>
        <w:t xml:space="preserve"> </w:t>
      </w:r>
      <w:r w:rsidRPr="006A46A9">
        <w:rPr>
          <w:rFonts w:ascii="Sylfaen" w:hAnsi="Sylfaen" w:cs="Sylfaen"/>
          <w:color w:val="000000"/>
          <w:lang w:val="ka-GE"/>
        </w:rPr>
        <w:t>მიმდინარეობს მოცდის პერიოდი, ვერ მოხერხდა სამშენებლო ნებართვის აღება. ჩამოტანილია მოწყობილობების უმეტესი ნაწილი;</w:t>
      </w:r>
    </w:p>
    <w:p w:rsidR="00114B0E" w:rsidRPr="006A46A9" w:rsidRDefault="00114B0E" w:rsidP="00C3739E">
      <w:pPr>
        <w:widowControl w:val="0"/>
        <w:autoSpaceDE w:val="0"/>
        <w:autoSpaceDN w:val="0"/>
        <w:adjustRightInd w:val="0"/>
        <w:spacing w:after="0" w:line="240" w:lineRule="auto"/>
        <w:jc w:val="both"/>
        <w:rPr>
          <w:rFonts w:ascii="Sylfaen" w:eastAsia="Times New Roman" w:hAnsi="Sylfaen" w:cs="Sylfaen"/>
          <w:lang w:val="ka-GE"/>
        </w:rPr>
      </w:pPr>
    </w:p>
    <w:p w:rsidR="00114B0E" w:rsidRPr="006A46A9" w:rsidRDefault="00114B0E" w:rsidP="00C3739E">
      <w:pPr>
        <w:spacing w:after="0" w:line="240" w:lineRule="auto"/>
        <w:jc w:val="both"/>
        <w:rPr>
          <w:rFonts w:ascii="Sylfaen" w:eastAsia="Sylfaen" w:hAnsi="Sylfaen"/>
          <w:color w:val="000000"/>
          <w:lang w:val="ka-GE"/>
        </w:rPr>
      </w:pPr>
      <w:r w:rsidRPr="006A46A9">
        <w:rPr>
          <w:rFonts w:ascii="Sylfaen" w:eastAsia="Sylfaen" w:hAnsi="Sylfaen"/>
          <w:color w:val="000000"/>
        </w:rPr>
        <w:t xml:space="preserve">ცდომილების მაჩვენებელი </w:t>
      </w:r>
      <w:r w:rsidRPr="006A46A9">
        <w:rPr>
          <w:rFonts w:ascii="Sylfaen" w:eastAsia="Sylfaen" w:hAnsi="Sylfaen"/>
          <w:color w:val="000000"/>
          <w:lang w:val="ka-GE"/>
        </w:rPr>
        <w:t>- გახანგძლივებული სქრინინგის და სკოპინგის დოკუმენტების განხილვები და პასუხი გარემოს სააგენტოსგან. განსახლების სამოქმედო გეგმის დაწერაში და განხორცილებაში ჩამორჩენა. ჩამორჩება ტყითსარგებლობის უფლების მოპოვების მხრივ.</w:t>
      </w:r>
    </w:p>
    <w:p w:rsidR="00114B0E" w:rsidRPr="006A46A9" w:rsidRDefault="00114B0E" w:rsidP="00C3739E">
      <w:pPr>
        <w:spacing w:line="240" w:lineRule="auto"/>
        <w:jc w:val="both"/>
        <w:rPr>
          <w:rFonts w:ascii="Sylfaen" w:hAnsi="Sylfaen"/>
          <w:color w:val="2E74B5"/>
        </w:rPr>
      </w:pPr>
    </w:p>
    <w:p w:rsidR="00114B0E" w:rsidRPr="006A46A9" w:rsidRDefault="00114B0E" w:rsidP="00C3739E">
      <w:pPr>
        <w:pStyle w:val="Heading5"/>
        <w:spacing w:line="240" w:lineRule="auto"/>
        <w:jc w:val="both"/>
        <w:rPr>
          <w:rFonts w:ascii="Sylfaen" w:eastAsia="SimSun" w:hAnsi="Sylfaen" w:cs="Calibri"/>
        </w:rPr>
      </w:pPr>
      <w:r w:rsidRPr="006A46A9">
        <w:rPr>
          <w:rFonts w:ascii="Sylfaen" w:eastAsia="SimSun" w:hAnsi="Sylfaen" w:cs="Calibri"/>
        </w:rPr>
        <w:t>3.5.1.2 „ჩრდილოეთის რგოლი“ (EBRD), „ნამახვანი-წყალტუბო-ლაჯანური“ (EBRD, KfW) (პროგრამული კოდი 24 14 01 02)</w:t>
      </w:r>
    </w:p>
    <w:p w:rsidR="00114B0E" w:rsidRPr="006A46A9" w:rsidRDefault="00114B0E"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114B0E" w:rsidRPr="006A46A9" w:rsidRDefault="00114B0E"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A46A9">
        <w:rPr>
          <w:rFonts w:ascii="Sylfaen" w:hAnsi="Sylfaen" w:cs="Sylfaen"/>
          <w:bCs/>
        </w:rPr>
        <w:t>პროგრამის განმახორციელებელი:</w:t>
      </w:r>
    </w:p>
    <w:p w:rsidR="00114B0E" w:rsidRPr="006A46A9" w:rsidRDefault="00114B0E" w:rsidP="00C3739E">
      <w:pPr>
        <w:pStyle w:val="ListParagraph"/>
        <w:numPr>
          <w:ilvl w:val="0"/>
          <w:numId w:val="11"/>
        </w:numPr>
        <w:spacing w:after="0" w:line="240" w:lineRule="auto"/>
        <w:ind w:right="51"/>
        <w:contextualSpacing/>
        <w:jc w:val="both"/>
        <w:rPr>
          <w:rFonts w:ascii="Sylfaen" w:hAnsi="Sylfaen"/>
          <w:bCs/>
        </w:rPr>
      </w:pPr>
      <w:r w:rsidRPr="006A46A9">
        <w:rPr>
          <w:rFonts w:ascii="Sylfaen" w:hAnsi="Sylfaen"/>
          <w:bCs/>
        </w:rPr>
        <w:t>საქართველოს ეკონომიკისა და მდგრადი განვითარების სამინისტრო</w:t>
      </w:r>
    </w:p>
    <w:p w:rsidR="00114B0E" w:rsidRPr="006A46A9" w:rsidRDefault="00114B0E" w:rsidP="00C3739E">
      <w:pPr>
        <w:spacing w:after="0" w:line="240" w:lineRule="auto"/>
        <w:jc w:val="both"/>
        <w:rPr>
          <w:rFonts w:ascii="Sylfaen" w:hAnsi="Sylfaen"/>
          <w:color w:val="2E74B5"/>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lastRenderedPageBreak/>
        <w:t xml:space="preserve">დაგეგმილი </w:t>
      </w:r>
      <w:r w:rsidRPr="006A46A9">
        <w:rPr>
          <w:rFonts w:ascii="Sylfaen" w:eastAsia="Sylfaen" w:hAnsi="Sylfaen"/>
          <w:color w:val="000000"/>
        </w:rPr>
        <w:t xml:space="preserve">შუალედური </w:t>
      </w:r>
      <w:r w:rsidRPr="006A46A9">
        <w:rPr>
          <w:rFonts w:ascii="Sylfaen" w:hAnsi="Sylfaen" w:cs="Sylfaen"/>
          <w:bCs/>
          <w:iCs/>
          <w:lang w:val="ka-GE"/>
        </w:rPr>
        <w:t>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2023 წლის ბოლოსთვის დასრულებული დეტალური დიზაინი, მომზადებული განსახლების სამოქმედო გეგმა და დაწყებული 500 კვ ხაზის სამშენებლო სამუშაოები.</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 xml:space="preserve">მიღწეული </w:t>
      </w:r>
      <w:r w:rsidRPr="006A46A9">
        <w:rPr>
          <w:rFonts w:ascii="Sylfaen" w:eastAsia="Sylfaen" w:hAnsi="Sylfaen"/>
          <w:color w:val="000000"/>
        </w:rPr>
        <w:t xml:space="preserve">შუალედური </w:t>
      </w:r>
      <w:r w:rsidRPr="006A46A9">
        <w:rPr>
          <w:rFonts w:ascii="Sylfaen" w:hAnsi="Sylfaen" w:cs="Sylfaen"/>
          <w:bCs/>
          <w:iCs/>
          <w:lang w:val="ka-GE"/>
        </w:rPr>
        <w:t>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2023 წლის დეკემბერში დასრულდა სამშენებლო ნებართვის მოსაპოვებლად საჭირო დოკუმენტების წარმოდგენა-შეთანხმების პროცესი. არ დასრულებულა დეტალური დიზაინის მომზადება 500 კვ ლაჯანური-წყალტუბოს ეგხ-ზე.</w:t>
      </w:r>
    </w:p>
    <w:p w:rsidR="00114B0E" w:rsidRPr="006A46A9" w:rsidRDefault="00114B0E" w:rsidP="00C3739E">
      <w:pPr>
        <w:spacing w:line="240" w:lineRule="auto"/>
        <w:jc w:val="both"/>
        <w:rPr>
          <w:rFonts w:ascii="Sylfaen" w:hAnsi="Sylfaen" w:cs="Sylfaen"/>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 xml:space="preserve">დაგეგმილი </w:t>
      </w:r>
      <w:r w:rsidRPr="006A46A9">
        <w:rPr>
          <w:rFonts w:ascii="Sylfaen" w:eastAsia="Sylfaen" w:hAnsi="Sylfaen"/>
        </w:rPr>
        <w:t xml:space="preserve">საბოლოო </w:t>
      </w:r>
      <w:r w:rsidRPr="006A46A9">
        <w:rPr>
          <w:rFonts w:ascii="Sylfaen" w:hAnsi="Sylfaen" w:cs="Sylfaen"/>
          <w:bCs/>
          <w:iCs/>
          <w:lang w:val="ka-GE"/>
        </w:rPr>
        <w:t>შედეგები</w:t>
      </w:r>
    </w:p>
    <w:p w:rsidR="00114B0E" w:rsidRPr="006A46A9" w:rsidRDefault="00114B0E" w:rsidP="00C3739E">
      <w:pPr>
        <w:pStyle w:val="Normal0"/>
        <w:numPr>
          <w:ilvl w:val="3"/>
          <w:numId w:val="7"/>
        </w:numPr>
        <w:ind w:left="360"/>
        <w:jc w:val="both"/>
        <w:rPr>
          <w:rFonts w:ascii="Sylfaen" w:eastAsia="Sylfaen" w:hAnsi="Sylfaen" w:cstheme="minorHAnsi"/>
          <w:bCs/>
          <w:sz w:val="22"/>
          <w:szCs w:val="22"/>
        </w:rPr>
      </w:pPr>
      <w:r w:rsidRPr="006A46A9">
        <w:rPr>
          <w:rFonts w:ascii="Sylfaen" w:eastAsia="Sylfaen" w:hAnsi="Sylfaen" w:cstheme="minorHAnsi"/>
          <w:bCs/>
          <w:sz w:val="22"/>
          <w:szCs w:val="22"/>
        </w:rPr>
        <w:t>ახალი  ელექტროგადამცემი ხაზების:,,ლაჯანური - წყალტუბო - ნამახვანი-ტვიში" დასრულებული მშენებლობა.</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jc w:val="both"/>
        <w:rPr>
          <w:rFonts w:ascii="Sylfaen" w:hAnsi="Sylfaen" w:cs="Sylfaen"/>
          <w:lang w:val="ka-GE"/>
        </w:rPr>
      </w:pPr>
      <w:r w:rsidRPr="006A46A9">
        <w:rPr>
          <w:rFonts w:ascii="Sylfaen" w:hAnsi="Sylfaen" w:cs="Sylfaen"/>
          <w:bCs/>
          <w:iCs/>
          <w:lang w:val="ka-GE"/>
        </w:rPr>
        <w:t xml:space="preserve">მიღწეული </w:t>
      </w:r>
      <w:r w:rsidRPr="006A46A9">
        <w:rPr>
          <w:rFonts w:ascii="Sylfaen" w:eastAsia="Sylfaen" w:hAnsi="Sylfaen"/>
        </w:rPr>
        <w:t xml:space="preserve">საბოლოო </w:t>
      </w:r>
      <w:r w:rsidRPr="006A46A9">
        <w:rPr>
          <w:rFonts w:ascii="Sylfaen" w:hAnsi="Sylfaen" w:cs="Sylfaen"/>
          <w:bCs/>
          <w:iCs/>
          <w:lang w:val="ka-GE"/>
        </w:rPr>
        <w:t>შედეგები</w:t>
      </w:r>
    </w:p>
    <w:p w:rsidR="00114B0E" w:rsidRPr="006A46A9" w:rsidRDefault="00114B0E" w:rsidP="00C3739E">
      <w:pPr>
        <w:pStyle w:val="Normal0"/>
        <w:numPr>
          <w:ilvl w:val="3"/>
          <w:numId w:val="7"/>
        </w:numPr>
        <w:ind w:left="360"/>
        <w:jc w:val="both"/>
        <w:rPr>
          <w:rFonts w:ascii="Sylfaen" w:eastAsia="Sylfaen" w:hAnsi="Sylfaen" w:cstheme="minorHAnsi"/>
          <w:bCs/>
          <w:sz w:val="22"/>
          <w:szCs w:val="22"/>
        </w:rPr>
      </w:pPr>
      <w:r w:rsidRPr="006A46A9">
        <w:rPr>
          <w:rFonts w:ascii="Sylfaen" w:eastAsia="Sylfaen" w:hAnsi="Sylfaen" w:cstheme="minorHAnsi"/>
          <w:bCs/>
          <w:sz w:val="22"/>
          <w:szCs w:val="22"/>
        </w:rPr>
        <w:t>სამშენებლო სამუშაოები არ დაწყებულა. მიმდინარეობს დეტალურ დიზაინზე მუშაობა 220 კვ ხაზზე და მოცდის პერიოსი 500 კვ ხაზისთვის.</w:t>
      </w:r>
    </w:p>
    <w:p w:rsidR="00114B0E" w:rsidRPr="006A46A9" w:rsidRDefault="00114B0E" w:rsidP="00C3739E">
      <w:pPr>
        <w:spacing w:line="240" w:lineRule="auto"/>
        <w:jc w:val="both"/>
        <w:rPr>
          <w:rFonts w:ascii="Sylfaen" w:hAnsi="Sylfaen" w:cs="Sylfaen"/>
          <w:lang w:val="ka-GE"/>
        </w:rPr>
      </w:pPr>
    </w:p>
    <w:p w:rsidR="00114B0E" w:rsidRPr="006A46A9" w:rsidRDefault="00114B0E" w:rsidP="00C3739E">
      <w:pPr>
        <w:spacing w:line="240" w:lineRule="auto"/>
        <w:rPr>
          <w:rFonts w:ascii="Sylfaen" w:hAnsi="Sylfaen" w:cs="Sylfaen"/>
          <w:bCs/>
          <w:iCs/>
          <w:lang w:val="ka-GE"/>
        </w:rPr>
      </w:pPr>
      <w:r w:rsidRPr="006A46A9">
        <w:rPr>
          <w:rFonts w:ascii="Sylfaen" w:hAnsi="Sylfaen" w:cs="Sylfaen"/>
          <w:bCs/>
          <w:iCs/>
          <w:lang w:val="ka-GE"/>
        </w:rPr>
        <w:t>დაგეგმილი და მიღწეული შუალედური შედეგების შეფასების ინდიკატორები</w:t>
      </w:r>
    </w:p>
    <w:p w:rsidR="00114B0E" w:rsidRPr="006A46A9" w:rsidRDefault="00114B0E" w:rsidP="00C3739E">
      <w:pPr>
        <w:widowControl w:val="0"/>
        <w:autoSpaceDE w:val="0"/>
        <w:autoSpaceDN w:val="0"/>
        <w:adjustRightInd w:val="0"/>
        <w:spacing w:after="0" w:line="240" w:lineRule="auto"/>
        <w:jc w:val="both"/>
        <w:rPr>
          <w:rFonts w:ascii="Sylfaen" w:hAnsi="Sylfaen" w:cs="Sylfaen"/>
          <w:bCs/>
          <w:iCs/>
          <w:lang w:val="ka-GE"/>
        </w:rPr>
      </w:pPr>
      <w:r w:rsidRPr="006A46A9">
        <w:rPr>
          <w:rFonts w:ascii="Sylfaen" w:eastAsia="Sylfaen" w:hAnsi="Sylfaen"/>
          <w:color w:val="000000"/>
        </w:rPr>
        <w:t>ინდიკატორის დასახელება - სამშნებლო პროცესი;</w:t>
      </w:r>
    </w:p>
    <w:p w:rsidR="00114B0E" w:rsidRPr="006A46A9" w:rsidRDefault="00114B0E" w:rsidP="00C3739E">
      <w:pPr>
        <w:widowControl w:val="0"/>
        <w:autoSpaceDE w:val="0"/>
        <w:autoSpaceDN w:val="0"/>
        <w:adjustRightInd w:val="0"/>
        <w:spacing w:after="0" w:line="240" w:lineRule="auto"/>
        <w:jc w:val="both"/>
        <w:rPr>
          <w:rFonts w:ascii="Sylfaen" w:hAnsi="Sylfaen" w:cs="Sylfaen"/>
          <w:bCs/>
          <w:iCs/>
          <w:lang w:val="ka-GE"/>
        </w:rPr>
      </w:pPr>
    </w:p>
    <w:p w:rsidR="00114B0E" w:rsidRPr="006A46A9" w:rsidRDefault="00114B0E" w:rsidP="00C3739E">
      <w:pPr>
        <w:spacing w:after="0" w:line="240" w:lineRule="auto"/>
        <w:jc w:val="both"/>
        <w:rPr>
          <w:rFonts w:ascii="Sylfaen" w:eastAsia="Sylfaen" w:hAnsi="Sylfaen"/>
          <w:color w:val="000000"/>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rPr>
        <w:t>2022 წელს დაგეგმილია მშენებელ კონტრაქტორთან ხელშეკრულების გაფორმება და დეტალურ დიზაინზე მუშაობა;</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eastAsia="Sylfaen" w:hAnsi="Sylfaen"/>
          <w:color w:val="000000"/>
        </w:rPr>
      </w:pPr>
      <w:r w:rsidRPr="006A46A9">
        <w:rPr>
          <w:rFonts w:ascii="Sylfaen" w:hAnsi="Sylfaen" w:cs="Sylfaen"/>
          <w:bCs/>
          <w:iCs/>
          <w:lang w:val="ka-GE"/>
        </w:rPr>
        <w:t xml:space="preserve">მიზნობრივი მაჩვენებელი - </w:t>
      </w:r>
      <w:r w:rsidRPr="006A46A9">
        <w:rPr>
          <w:rFonts w:ascii="Sylfaen" w:eastAsia="Sylfaen" w:hAnsi="Sylfaen"/>
          <w:color w:val="000000"/>
        </w:rPr>
        <w:t>ახალი გადამცემი ხაზები 500 კვ და 220 კვ ლაჯანურიდან წყალტუბოს მიმართულებით; ლაჯანურიდან გაზრდილი სიმძლავრის გამოტანის შესაძლებლობა;</w:t>
      </w:r>
      <w:r w:rsidRPr="006A46A9">
        <w:rPr>
          <w:rFonts w:ascii="Sylfaen" w:eastAsia="Sylfaen" w:hAnsi="Sylfaen"/>
          <w:color w:val="000000"/>
          <w:lang w:val="ka-GE"/>
        </w:rPr>
        <w:t xml:space="preserve"> </w:t>
      </w:r>
      <w:r w:rsidRPr="006A46A9">
        <w:rPr>
          <w:rFonts w:ascii="Sylfaen" w:eastAsia="Sylfaen" w:hAnsi="Sylfaen"/>
          <w:color w:val="000000"/>
        </w:rPr>
        <w:t>დეტალურ დიზაინზე მუშაობა, განსახლების სამოქმედო გეგმის მომზადება და მშენებლობის დაწყება 500 კვ ლაჯანური-წყალტუბოს ეგხ-ზე - 2023წ,;</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hAnsi="Sylfaen" w:cs="Sylfaen"/>
          <w:lang w:val="ka-GE"/>
        </w:rPr>
      </w:pPr>
      <w:r w:rsidRPr="006A46A9">
        <w:rPr>
          <w:rFonts w:ascii="Sylfaen" w:hAnsi="Sylfaen" w:cs="Sylfaen"/>
          <w:bCs/>
          <w:iCs/>
          <w:lang w:val="ka-GE"/>
        </w:rPr>
        <w:t xml:space="preserve">მიღწეული შუალედური შედეგის შეფასების ინდიკატორი - </w:t>
      </w:r>
      <w:r w:rsidRPr="006A46A9">
        <w:rPr>
          <w:rFonts w:ascii="Sylfaen" w:hAnsi="Sylfaen" w:cs="Sylfaen"/>
          <w:lang w:val="ka-GE"/>
        </w:rPr>
        <w:t>დასრულებულია 500 კვ ეგხ-ის ლაჯანური-წყალტუბოს სამშენებლო ნებართვის მოსაპოვებლად საჭირო დოკუმენტების წარმოდგენა-შეთანხმების პროცესი. მიმდინარეობს 500 კვ ეგხ-ზე - ლაჯანური-წყალტუბოს, ასევე 220კვ წყალტუბო-ლაჯანურის ეგხ-ის და 220 კვ ეგხ-ის ქ/ს ლაჯანური -ლაჯანური ჰესის დეტალურ პროექტზე მუშაობა;</w:t>
      </w:r>
    </w:p>
    <w:p w:rsidR="00114B0E" w:rsidRPr="006A46A9" w:rsidRDefault="00114B0E" w:rsidP="00C3739E">
      <w:pPr>
        <w:spacing w:after="0" w:line="240" w:lineRule="auto"/>
        <w:jc w:val="both"/>
        <w:rPr>
          <w:rFonts w:ascii="Sylfaen" w:hAnsi="Sylfaen" w:cs="Sylfaen"/>
          <w:lang w:val="ka-GE"/>
        </w:rPr>
      </w:pPr>
    </w:p>
    <w:p w:rsidR="00114B0E" w:rsidRPr="006A46A9" w:rsidRDefault="00114B0E" w:rsidP="00C3739E">
      <w:pPr>
        <w:spacing w:after="0" w:line="240" w:lineRule="auto"/>
        <w:jc w:val="both"/>
        <w:rPr>
          <w:rFonts w:ascii="Sylfaen" w:eastAsia="Sylfaen" w:hAnsi="Sylfaen"/>
          <w:color w:val="000000"/>
          <w:lang w:val="ka-GE"/>
        </w:rPr>
      </w:pPr>
      <w:r w:rsidRPr="006A46A9">
        <w:rPr>
          <w:rFonts w:ascii="Sylfaen" w:eastAsia="Sylfaen" w:hAnsi="Sylfaen"/>
          <w:color w:val="000000"/>
        </w:rPr>
        <w:t xml:space="preserve">ცდომილების მაჩვენებელი </w:t>
      </w:r>
      <w:r w:rsidRPr="006A46A9">
        <w:rPr>
          <w:rFonts w:ascii="Sylfaen" w:eastAsia="Sylfaen" w:hAnsi="Sylfaen"/>
          <w:color w:val="000000"/>
          <w:lang w:val="ka-GE"/>
        </w:rPr>
        <w:t xml:space="preserve">- </w:t>
      </w:r>
      <w:r w:rsidRPr="006A46A9">
        <w:rPr>
          <w:rFonts w:ascii="Sylfaen" w:hAnsi="Sylfaen"/>
          <w:lang w:val="ka-GE"/>
        </w:rPr>
        <w:t>დაგვიანდა სამშენებლო ნებართვის მოსაპოვებლად საჭირო დოკუმენტების შეთანხმება, მრავალჯერადი და განმეორებადი წარდგენის გამო კონტრაქტორის მხრიდან, რაც განპირობებული იყო უზუსტობებით დოკუმენტში.</w:t>
      </w:r>
    </w:p>
    <w:p w:rsidR="00114B0E" w:rsidRPr="006A46A9" w:rsidRDefault="00114B0E" w:rsidP="00C3739E">
      <w:pPr>
        <w:spacing w:line="240" w:lineRule="auto"/>
        <w:jc w:val="both"/>
        <w:rPr>
          <w:rFonts w:ascii="Sylfaen" w:hAnsi="Sylfaen"/>
          <w:color w:val="2E74B5"/>
        </w:rPr>
      </w:pPr>
    </w:p>
    <w:p w:rsidR="00114B0E" w:rsidRPr="006A46A9" w:rsidRDefault="00114B0E" w:rsidP="00C3739E">
      <w:pPr>
        <w:spacing w:line="240" w:lineRule="auto"/>
        <w:rPr>
          <w:rFonts w:ascii="Sylfaen" w:hAnsi="Sylfaen" w:cs="Sylfaen"/>
          <w:bCs/>
          <w:iCs/>
          <w:lang w:val="ka-GE"/>
        </w:rPr>
      </w:pPr>
      <w:r w:rsidRPr="006A46A9">
        <w:rPr>
          <w:rFonts w:ascii="Sylfaen" w:hAnsi="Sylfaen" w:cs="Sylfaen"/>
          <w:bCs/>
          <w:iCs/>
          <w:lang w:val="ka-GE"/>
        </w:rPr>
        <w:t xml:space="preserve">დაგეგმილი და მიღწეული </w:t>
      </w:r>
      <w:r w:rsidRPr="006A46A9">
        <w:rPr>
          <w:rFonts w:ascii="Sylfaen" w:eastAsia="Sylfaen" w:hAnsi="Sylfaen"/>
        </w:rPr>
        <w:t xml:space="preserve">საბოლოო </w:t>
      </w:r>
      <w:r w:rsidRPr="006A46A9">
        <w:rPr>
          <w:rFonts w:ascii="Sylfaen" w:hAnsi="Sylfaen" w:cs="Sylfaen"/>
          <w:bCs/>
          <w:iCs/>
          <w:lang w:val="ka-GE"/>
        </w:rPr>
        <w:t>შედეგების შეფასების ინდიკატორები</w:t>
      </w:r>
    </w:p>
    <w:p w:rsidR="00114B0E" w:rsidRPr="006A46A9" w:rsidRDefault="00114B0E" w:rsidP="00C3739E">
      <w:pPr>
        <w:widowControl w:val="0"/>
        <w:autoSpaceDE w:val="0"/>
        <w:autoSpaceDN w:val="0"/>
        <w:adjustRightInd w:val="0"/>
        <w:spacing w:after="0" w:line="240" w:lineRule="auto"/>
        <w:jc w:val="both"/>
        <w:rPr>
          <w:rFonts w:ascii="Sylfaen" w:hAnsi="Sylfaen" w:cs="Sylfaen"/>
          <w:bCs/>
          <w:iCs/>
          <w:lang w:val="ka-GE"/>
        </w:rPr>
      </w:pPr>
      <w:r w:rsidRPr="006A46A9">
        <w:rPr>
          <w:rFonts w:ascii="Sylfaen" w:eastAsia="Sylfaen" w:hAnsi="Sylfaen"/>
          <w:color w:val="000000"/>
        </w:rPr>
        <w:t>ინდიკატორის დასახელება - სამშნებლო პროცესი;</w:t>
      </w:r>
    </w:p>
    <w:p w:rsidR="00114B0E" w:rsidRPr="006A46A9" w:rsidRDefault="00114B0E" w:rsidP="00C3739E">
      <w:pPr>
        <w:widowControl w:val="0"/>
        <w:autoSpaceDE w:val="0"/>
        <w:autoSpaceDN w:val="0"/>
        <w:adjustRightInd w:val="0"/>
        <w:spacing w:after="0" w:line="240" w:lineRule="auto"/>
        <w:jc w:val="both"/>
        <w:rPr>
          <w:rFonts w:ascii="Sylfaen" w:hAnsi="Sylfaen" w:cs="Sylfaen"/>
          <w:bCs/>
          <w:iCs/>
          <w:lang w:val="ka-GE"/>
        </w:rPr>
      </w:pPr>
    </w:p>
    <w:p w:rsidR="00114B0E" w:rsidRPr="006A46A9" w:rsidRDefault="00114B0E" w:rsidP="00C3739E">
      <w:pPr>
        <w:spacing w:after="0" w:line="240" w:lineRule="auto"/>
        <w:jc w:val="both"/>
        <w:rPr>
          <w:rFonts w:ascii="Sylfaen" w:eastAsia="Sylfaen" w:hAnsi="Sylfaen"/>
          <w:color w:val="000000"/>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rPr>
        <w:t>2022 წელს დაგეგმილია მშენებელ კონტრაქტორთან ხელშეკრულების გაფორმება და დეტალურ დიზაინზე მუშაობა;</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დეტალურ დიზაინზე მუშაობა, განსახლების სამოქმედო გეგმის მომზადება და მშენებლობის დაწყება 500 კვ ლაჯანური-წყალტუბოს ეგხ-ზე - 2023წ,; სამშენებლო სამუშაოების დასრულება 500 კვ ლაჯანური-წყალტუბოს ეგხ-ზე - 2024წ.; სამშენებლო სამუშაოების დასრულება 220 კვ. ნამახვანი-ტვიში-ლაჯანურის ეგხ - 2025წ.; 220 კვ. ნამახვანი-ტვიში-ლაჯანურის ეგხ ხაზის ტესტირება და ექსპლუატაციაში შესვლა - 2026წ.,;</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hAnsi="Sylfaen" w:cs="Sylfaen"/>
          <w:lang w:val="ka-GE"/>
        </w:rPr>
      </w:pPr>
      <w:r w:rsidRPr="006A46A9">
        <w:rPr>
          <w:rFonts w:ascii="Sylfaen" w:hAnsi="Sylfaen" w:cs="Sylfaen"/>
          <w:bCs/>
          <w:iCs/>
          <w:lang w:val="ka-GE"/>
        </w:rPr>
        <w:t xml:space="preserve">მიღწეული </w:t>
      </w:r>
      <w:r w:rsidRPr="006A46A9">
        <w:rPr>
          <w:rFonts w:ascii="Sylfaen" w:eastAsia="Sylfaen" w:hAnsi="Sylfaen"/>
          <w:color w:val="000000"/>
        </w:rPr>
        <w:t xml:space="preserve">საბოლოო </w:t>
      </w:r>
      <w:r w:rsidRPr="006A46A9">
        <w:rPr>
          <w:rFonts w:ascii="Sylfaen" w:hAnsi="Sylfaen" w:cs="Sylfaen"/>
          <w:bCs/>
          <w:iCs/>
          <w:lang w:val="ka-GE"/>
        </w:rPr>
        <w:t xml:space="preserve">შედეგის შეფასების ინდიკატორი - </w:t>
      </w:r>
      <w:r w:rsidRPr="006A46A9">
        <w:rPr>
          <w:rFonts w:ascii="Sylfaen" w:hAnsi="Sylfaen" w:cs="Sylfaen"/>
          <w:iCs/>
          <w:lang w:val="ka-GE"/>
        </w:rPr>
        <w:t>მიმდინარეობს დეტალურ დიზაინზე მუშაობა 220 კვ ხაზზე და მოცდის პერიოდი 500 კვ ხაზისთვის</w:t>
      </w:r>
    </w:p>
    <w:p w:rsidR="00114B0E" w:rsidRPr="006A46A9" w:rsidRDefault="00114B0E" w:rsidP="00C3739E">
      <w:pPr>
        <w:spacing w:after="0" w:line="240" w:lineRule="auto"/>
        <w:jc w:val="both"/>
        <w:rPr>
          <w:rFonts w:ascii="Sylfaen" w:hAnsi="Sylfaen" w:cs="Sylfaen"/>
          <w:lang w:val="ka-GE"/>
        </w:rPr>
      </w:pPr>
    </w:p>
    <w:p w:rsidR="00114B0E" w:rsidRPr="006A46A9" w:rsidRDefault="00114B0E" w:rsidP="00C3739E">
      <w:pPr>
        <w:spacing w:after="0" w:line="240" w:lineRule="auto"/>
        <w:jc w:val="both"/>
        <w:rPr>
          <w:rFonts w:ascii="Sylfaen" w:eastAsia="Sylfaen" w:hAnsi="Sylfaen"/>
          <w:color w:val="000000"/>
          <w:lang w:val="ka-GE"/>
        </w:rPr>
      </w:pPr>
      <w:r w:rsidRPr="006A46A9">
        <w:rPr>
          <w:rFonts w:ascii="Sylfaen" w:eastAsia="Sylfaen" w:hAnsi="Sylfaen"/>
          <w:color w:val="000000"/>
        </w:rPr>
        <w:t xml:space="preserve">ცდომილების მაჩვენებელი </w:t>
      </w:r>
      <w:r w:rsidRPr="006A46A9">
        <w:rPr>
          <w:rFonts w:ascii="Sylfaen" w:eastAsia="Sylfaen" w:hAnsi="Sylfaen"/>
          <w:color w:val="000000"/>
          <w:lang w:val="ka-GE"/>
        </w:rPr>
        <w:t xml:space="preserve">- </w:t>
      </w:r>
      <w:r w:rsidRPr="006A46A9">
        <w:rPr>
          <w:rFonts w:ascii="Sylfaen" w:eastAsia="Sylfaen" w:hAnsi="Sylfaen"/>
          <w:bCs/>
          <w:color w:val="000000"/>
          <w:lang w:val="ka-GE"/>
        </w:rPr>
        <w:t xml:space="preserve">არ არის მომზადებული განსახლების სამოქმედო გეგმა </w:t>
      </w:r>
      <w:r w:rsidRPr="006A46A9">
        <w:rPr>
          <w:rFonts w:ascii="Sylfaen" w:eastAsia="Sylfaen" w:hAnsi="Sylfaen"/>
          <w:color w:val="000000"/>
        </w:rPr>
        <w:t>500 კვ ლაჯანური-წყალტუბოს ეგხ-ზე, რაც გამოწვეულია ჩამ</w:t>
      </w:r>
      <w:r w:rsidRPr="006A46A9">
        <w:rPr>
          <w:rFonts w:ascii="Sylfaen" w:eastAsia="Sylfaen" w:hAnsi="Sylfaen"/>
          <w:color w:val="000000"/>
          <w:lang w:val="ka-GE"/>
        </w:rPr>
        <w:t>ო</w:t>
      </w:r>
      <w:r w:rsidRPr="006A46A9">
        <w:rPr>
          <w:rFonts w:ascii="Sylfaen" w:eastAsia="Sylfaen" w:hAnsi="Sylfaen"/>
          <w:color w:val="000000"/>
        </w:rPr>
        <w:t>რჩენით სანებართვო დეტალურ პროექტში 500 კვ ხაზზე.</w:t>
      </w:r>
    </w:p>
    <w:p w:rsidR="00114B0E" w:rsidRPr="006A46A9" w:rsidRDefault="00114B0E" w:rsidP="00C3739E">
      <w:pPr>
        <w:spacing w:line="240" w:lineRule="auto"/>
        <w:jc w:val="both"/>
        <w:rPr>
          <w:rFonts w:ascii="Sylfaen" w:hAnsi="Sylfaen" w:cs="Sylfaen"/>
          <w:highlight w:val="green"/>
          <w:lang w:val="ka-GE"/>
        </w:rPr>
      </w:pPr>
    </w:p>
    <w:p w:rsidR="00114B0E" w:rsidRPr="006A46A9" w:rsidRDefault="00114B0E" w:rsidP="00C3739E">
      <w:pPr>
        <w:pStyle w:val="Heading5"/>
        <w:spacing w:line="240" w:lineRule="auto"/>
        <w:jc w:val="both"/>
        <w:rPr>
          <w:rFonts w:ascii="Sylfaen" w:eastAsia="SimSun" w:hAnsi="Sylfaen" w:cs="Calibri"/>
        </w:rPr>
      </w:pPr>
      <w:r w:rsidRPr="006A46A9">
        <w:rPr>
          <w:rFonts w:ascii="Sylfaen" w:eastAsia="SimSun" w:hAnsi="Sylfaen" w:cs="Calibri"/>
        </w:rPr>
        <w:t>3.5.1.3 500 კვ ეგხ „ჯვარი-წყალტუბო“ (WB) (პროგრამული კოდი 24 14 01 03)</w:t>
      </w:r>
    </w:p>
    <w:p w:rsidR="00114B0E" w:rsidRPr="006A46A9" w:rsidRDefault="00114B0E"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114B0E" w:rsidRPr="006A46A9" w:rsidRDefault="00114B0E"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A46A9">
        <w:rPr>
          <w:rFonts w:ascii="Sylfaen" w:hAnsi="Sylfaen" w:cs="Sylfaen"/>
          <w:bCs/>
        </w:rPr>
        <w:t>პროგრამის განმახორციელებელი:</w:t>
      </w:r>
    </w:p>
    <w:p w:rsidR="00114B0E" w:rsidRPr="006A46A9" w:rsidRDefault="00114B0E" w:rsidP="00C3739E">
      <w:pPr>
        <w:pStyle w:val="ListParagraph"/>
        <w:numPr>
          <w:ilvl w:val="0"/>
          <w:numId w:val="11"/>
        </w:numPr>
        <w:spacing w:after="0" w:line="240" w:lineRule="auto"/>
        <w:ind w:right="51"/>
        <w:contextualSpacing/>
        <w:jc w:val="both"/>
        <w:rPr>
          <w:rFonts w:ascii="Sylfaen" w:hAnsi="Sylfaen"/>
          <w:bCs/>
        </w:rPr>
      </w:pPr>
      <w:r w:rsidRPr="006A46A9">
        <w:rPr>
          <w:rFonts w:ascii="Sylfaen" w:hAnsi="Sylfaen"/>
          <w:bCs/>
        </w:rPr>
        <w:t>საქართველოს ეკონომიკისა და მდგრადი განვითარების სამინისტრო</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შუალედური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 xml:space="preserve">2023 წელს ქვესადგური წყალტუბოს დასრულებული მშენებლობა; </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500 კვ ეგხ "ჯვარი-წყალტუბოს" სამშენებლო სამუშაოები.</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მიღწეული შუალედური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2023-ში დასრულდა მასალის მოწოდება და განხორციელდა სამშენებლო და სამონტაჟო სამუშაოების ძირითადი ნაწილი;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2023 წლის განმავლობაში დასრულდა ეგხ-ის დეტალური პროექტის შემუშავების პროცესი. მიმდინარეობდა მშენებლობის ნებართვისა და განსახლების. ეგხ-ის მარტვილის მონაკვეთის შეცვლილი მარშრუტის შესწავლა/დამტკიცება გადავიდა „სკოპინგის“ ეტაპზე.</w:t>
      </w:r>
    </w:p>
    <w:p w:rsidR="00114B0E" w:rsidRPr="006A46A9" w:rsidRDefault="00114B0E" w:rsidP="00C3739E">
      <w:pPr>
        <w:spacing w:after="0" w:line="240" w:lineRule="auto"/>
        <w:jc w:val="both"/>
        <w:rPr>
          <w:rFonts w:ascii="Sylfaen" w:hAnsi="Sylfaen" w:cs="Sylfaen"/>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lastRenderedPageBreak/>
        <w:t xml:space="preserve">დაგეგმილი </w:t>
      </w:r>
      <w:r w:rsidRPr="006A46A9">
        <w:rPr>
          <w:rFonts w:ascii="Sylfaen" w:eastAsia="Sylfaen" w:hAnsi="Sylfaen"/>
        </w:rPr>
        <w:t xml:space="preserve">საბოლოო </w:t>
      </w:r>
      <w:r w:rsidRPr="006A46A9">
        <w:rPr>
          <w:rFonts w:ascii="Sylfaen" w:hAnsi="Sylfaen" w:cs="Sylfaen"/>
          <w:bCs/>
          <w:iCs/>
          <w:lang w:val="ka-GE"/>
        </w:rPr>
        <w:t>შედეგები</w:t>
      </w:r>
    </w:p>
    <w:p w:rsidR="00114B0E" w:rsidRPr="006A46A9" w:rsidRDefault="00114B0E" w:rsidP="00C3739E">
      <w:pPr>
        <w:pStyle w:val="Normal0"/>
        <w:numPr>
          <w:ilvl w:val="3"/>
          <w:numId w:val="7"/>
        </w:numPr>
        <w:ind w:left="360"/>
        <w:jc w:val="both"/>
        <w:rPr>
          <w:rFonts w:ascii="Sylfaen" w:eastAsia="Sylfaen" w:hAnsi="Sylfaen" w:cstheme="minorHAnsi"/>
          <w:bCs/>
          <w:sz w:val="22"/>
          <w:szCs w:val="22"/>
        </w:rPr>
      </w:pPr>
      <w:r w:rsidRPr="006A46A9">
        <w:rPr>
          <w:rFonts w:ascii="Sylfaen" w:eastAsia="Sylfaen" w:hAnsi="Sylfaen" w:cstheme="minorHAnsi"/>
          <w:bCs/>
          <w:sz w:val="22"/>
          <w:szCs w:val="22"/>
        </w:rPr>
        <w:t>ახალი 500კვ ერთჯაჭვა ეგხ-ის „ჯვარი-წყალტუბოს" დასრულებული მშენებლობა;</w:t>
      </w:r>
    </w:p>
    <w:p w:rsidR="00114B0E" w:rsidRPr="006A46A9" w:rsidRDefault="00114B0E" w:rsidP="00C3739E">
      <w:pPr>
        <w:pStyle w:val="Normal0"/>
        <w:numPr>
          <w:ilvl w:val="3"/>
          <w:numId w:val="7"/>
        </w:numPr>
        <w:ind w:left="360"/>
        <w:jc w:val="both"/>
        <w:rPr>
          <w:rFonts w:ascii="Sylfaen" w:eastAsia="Sylfaen" w:hAnsi="Sylfaen" w:cstheme="minorHAnsi"/>
          <w:bCs/>
          <w:sz w:val="22"/>
          <w:szCs w:val="22"/>
        </w:rPr>
      </w:pPr>
      <w:r w:rsidRPr="006A46A9">
        <w:rPr>
          <w:rFonts w:ascii="Sylfaen" w:eastAsia="Sylfaen" w:hAnsi="Sylfaen" w:cstheme="minorHAnsi"/>
          <w:bCs/>
          <w:sz w:val="22"/>
          <w:szCs w:val="22"/>
        </w:rPr>
        <w:t>ახალი 500კვ ქვესადგური „წყალტუბოს" დასრულებული მშენებლობა.</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 xml:space="preserve">მიღწეული </w:t>
      </w:r>
      <w:r w:rsidRPr="006A46A9">
        <w:rPr>
          <w:rFonts w:ascii="Sylfaen" w:eastAsia="Sylfaen" w:hAnsi="Sylfaen"/>
        </w:rPr>
        <w:t xml:space="preserve">საბოლოო </w:t>
      </w:r>
      <w:r w:rsidRPr="006A46A9">
        <w:rPr>
          <w:rFonts w:ascii="Sylfaen" w:hAnsi="Sylfaen" w:cs="Sylfaen"/>
          <w:bCs/>
          <w:iCs/>
          <w:lang w:val="ka-GE"/>
        </w:rPr>
        <w:t>შედეგები</w:t>
      </w:r>
    </w:p>
    <w:p w:rsidR="00114B0E" w:rsidRPr="006A46A9" w:rsidRDefault="00114B0E" w:rsidP="00C3739E">
      <w:pPr>
        <w:pStyle w:val="Normal0"/>
        <w:numPr>
          <w:ilvl w:val="3"/>
          <w:numId w:val="7"/>
        </w:numPr>
        <w:ind w:left="360"/>
        <w:jc w:val="both"/>
        <w:rPr>
          <w:rFonts w:ascii="Sylfaen" w:eastAsia="Sylfaen" w:hAnsi="Sylfaen" w:cstheme="minorHAnsi"/>
          <w:bCs/>
          <w:sz w:val="22"/>
          <w:szCs w:val="22"/>
        </w:rPr>
      </w:pPr>
      <w:r w:rsidRPr="006A46A9">
        <w:rPr>
          <w:rFonts w:ascii="Sylfaen" w:eastAsia="Sylfaen" w:hAnsi="Sylfaen" w:cstheme="minorHAnsi"/>
          <w:bCs/>
          <w:sz w:val="22"/>
          <w:szCs w:val="22"/>
        </w:rPr>
        <w:t>მიმდინარეობს სამშენებლო სამუშაოები ქვესადგურზე, არ დაწყებულა სამშენებლო სამუშაოები ელექტროგადამცემ ხაზზე.</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და მიღწეული შუალედური შედეგების შეფასების ინდიკატორები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line="240" w:lineRule="auto"/>
        <w:jc w:val="both"/>
        <w:rPr>
          <w:rFonts w:ascii="Sylfaen" w:eastAsia="Sylfaen" w:hAnsi="Sylfaen" w:cs="Times New Roman"/>
          <w:color w:val="000000"/>
        </w:rPr>
      </w:pPr>
      <w:r w:rsidRPr="006A46A9">
        <w:rPr>
          <w:rFonts w:ascii="Sylfaen" w:eastAsia="Sylfaen" w:hAnsi="Sylfaen"/>
          <w:color w:val="000000"/>
        </w:rPr>
        <w:t xml:space="preserve">ინდიკატორის დასახელება - სამშნებლო პროცესი; </w:t>
      </w:r>
    </w:p>
    <w:p w:rsidR="00114B0E" w:rsidRPr="006A46A9" w:rsidRDefault="00114B0E" w:rsidP="00C3739E">
      <w:pPr>
        <w:widowControl w:val="0"/>
        <w:autoSpaceDE w:val="0"/>
        <w:autoSpaceDN w:val="0"/>
        <w:adjustRightInd w:val="0"/>
        <w:spacing w:after="0" w:line="240" w:lineRule="auto"/>
        <w:jc w:val="both"/>
        <w:rPr>
          <w:rFonts w:ascii="Sylfaen" w:eastAsia="Times New Roman" w:hAnsi="Sylfaen" w:cs="Sylfaen"/>
          <w:bCs/>
          <w:iCs/>
          <w:lang w:val="ka-GE"/>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s="Times New Roman"/>
          <w:color w:val="000000"/>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rPr>
        <w:t xml:space="preserve">2022 წლის ბოლოსთვის დაგეგმილია ქვესადგურ წყალტუბოზე სამშენებლო სამუშაოები; </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r w:rsidRPr="006A46A9">
        <w:rPr>
          <w:rFonts w:ascii="Sylfaen" w:hAnsi="Sylfaen" w:cs="Sylfaen"/>
          <w:bCs/>
          <w:iCs/>
          <w:lang w:val="ka-GE"/>
        </w:rPr>
        <w:t xml:space="preserve">მიზნობრივი მაჩვენებელი - </w:t>
      </w:r>
      <w:r w:rsidRPr="006A46A9">
        <w:rPr>
          <w:rFonts w:ascii="Sylfaen" w:eastAsia="Sylfaen" w:hAnsi="Sylfaen"/>
          <w:color w:val="000000"/>
        </w:rPr>
        <w:t xml:space="preserve">500 კვ ჯვარი-წყალტუბოს ელექტროგადამცემი ხაზი; არსებული 500 კვ ელექტროგადამცემი ხაზების რეზერვირება; თურქეთისა და სომხეთის მიმართულებით სიმძლავრის გაზრდილი მიმოცვლის შესაძლებლობა; </w:t>
      </w:r>
      <w:r w:rsidRPr="006A46A9">
        <w:rPr>
          <w:rFonts w:ascii="Sylfaen" w:eastAsia="Sylfaen" w:hAnsi="Sylfaen"/>
          <w:color w:val="000000"/>
          <w:lang w:val="ka-GE"/>
        </w:rPr>
        <w:t>(</w:t>
      </w:r>
      <w:r w:rsidRPr="006A46A9">
        <w:rPr>
          <w:rFonts w:ascii="Sylfaen" w:eastAsia="Sylfaen" w:hAnsi="Sylfaen"/>
          <w:color w:val="000000"/>
        </w:rPr>
        <w:t>1. 500 კვ ქვესადგური "წყალტუბო" სამშენებლო სამუშაოების დასრულება და ტესტირება - 2023წ., 2. 500 კვ ერთჯაჭვა "ჯვარი-წყალტუბოს" ხაზზე განსახლების განხროციელება და სამშენებლო სამუშაოები - 2023წ;</w:t>
      </w:r>
      <w:r w:rsidRPr="006A46A9">
        <w:rPr>
          <w:rFonts w:ascii="Sylfaen" w:eastAsia="Sylfaen" w:hAnsi="Sylfaen"/>
          <w:color w:val="000000"/>
          <w:lang w:val="ka-GE"/>
        </w:rPr>
        <w:t>)</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eastAsia="Sylfaen" w:hAnsi="Sylfaen"/>
          <w:color w:val="000000"/>
        </w:rPr>
      </w:pPr>
      <w:r w:rsidRPr="006A46A9">
        <w:rPr>
          <w:rFonts w:ascii="Sylfaen" w:hAnsi="Sylfaen" w:cs="Sylfaen"/>
          <w:bCs/>
          <w:iCs/>
          <w:lang w:val="ka-GE"/>
        </w:rPr>
        <w:t xml:space="preserve">მიღწეული შუალედური შედეგის შეფასების ინდიკატორი - </w:t>
      </w:r>
      <w:r w:rsidRPr="006A46A9">
        <w:rPr>
          <w:rFonts w:ascii="Sylfaen" w:eastAsia="Sylfaen" w:hAnsi="Sylfaen"/>
          <w:color w:val="000000"/>
        </w:rPr>
        <w:t>2023-ში ქვესადგურზე მიმდინარეობდა სამშენებლო და სამონტაჟო სამუშაოები.</w:t>
      </w:r>
      <w:r w:rsidRPr="006A46A9">
        <w:rPr>
          <w:rFonts w:ascii="Sylfaen" w:eastAsia="Sylfaen" w:hAnsi="Sylfaen"/>
          <w:color w:val="000000"/>
          <w:lang w:val="ka-GE"/>
        </w:rPr>
        <w:t xml:space="preserve"> </w:t>
      </w:r>
      <w:r w:rsidRPr="006A46A9">
        <w:rPr>
          <w:rFonts w:ascii="Sylfaen" w:eastAsia="Sylfaen" w:hAnsi="Sylfaen"/>
          <w:color w:val="000000"/>
        </w:rPr>
        <w:t>2023-ში მიმდინარეობდა ეგხ-ის დეტალურ პროექტზე მუშაობა, განსახლებისა და სანებართვო პროცედურები; მიმდინარეობდა ხაზის შეცვლილი მონაკვეთის მარშრუტის შეთანხმება/დამტკიცება;</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hAnsi="Sylfaen" w:cs="Sylfaen"/>
          <w:lang w:val="ka-GE"/>
        </w:rPr>
      </w:pPr>
      <w:r w:rsidRPr="006A46A9">
        <w:rPr>
          <w:rFonts w:ascii="Sylfaen" w:eastAsia="Sylfaen" w:hAnsi="Sylfaen"/>
          <w:color w:val="000000"/>
        </w:rPr>
        <w:t>ცდომილების მაჩვენებელი</w:t>
      </w:r>
      <w:r w:rsidRPr="006A46A9">
        <w:rPr>
          <w:rFonts w:ascii="Sylfaen" w:eastAsia="Sylfaen" w:hAnsi="Sylfaen"/>
          <w:color w:val="000000"/>
          <w:lang w:val="ka-GE"/>
        </w:rPr>
        <w:t xml:space="preserve"> - </w:t>
      </w:r>
      <w:r w:rsidRPr="006A46A9">
        <w:rPr>
          <w:rFonts w:ascii="Sylfaen" w:hAnsi="Sylfaen" w:cs="Sylfaen"/>
          <w:bCs/>
          <w:color w:val="000000"/>
          <w:lang w:val="ka-GE"/>
        </w:rPr>
        <w:t>ქვესადგურის სამშენებლო სამუშაოების დასრულება შეფერხდა უამინდობისა და კონტრაქტორის დაგვიანების შედეგად. ეგხ-ის მარშრუტის შეცვლის საჭიროებამ გამოიწვია შეფერხება სრული ხაზის დეტალური პროექტირების პროცესში. მიმდინარეობს შეცვლილი მარშრუტის შესწავლა/დამტკიცება.</w:t>
      </w:r>
    </w:p>
    <w:p w:rsidR="00114B0E" w:rsidRPr="006A46A9" w:rsidRDefault="00114B0E" w:rsidP="00C3739E">
      <w:pPr>
        <w:spacing w:after="0" w:line="240" w:lineRule="auto"/>
        <w:jc w:val="both"/>
        <w:rPr>
          <w:rFonts w:ascii="Sylfaen" w:hAnsi="Sylfaen"/>
          <w:color w:val="FF0000"/>
          <w:lang w:val="ka-GE"/>
        </w:rPr>
      </w:pPr>
    </w:p>
    <w:p w:rsidR="00114B0E" w:rsidRPr="006A46A9" w:rsidRDefault="00114B0E" w:rsidP="00C3739E">
      <w:pPr>
        <w:spacing w:after="0" w:line="240" w:lineRule="auto"/>
        <w:jc w:val="both"/>
        <w:rPr>
          <w:rFonts w:ascii="Sylfaen" w:hAnsi="Sylfaen"/>
          <w:color w:val="FF0000"/>
          <w:lang w:val="ka-GE"/>
        </w:rPr>
      </w:pPr>
    </w:p>
    <w:p w:rsidR="00114B0E" w:rsidRPr="006A46A9" w:rsidRDefault="00114B0E" w:rsidP="00C3739E">
      <w:pPr>
        <w:spacing w:line="240" w:lineRule="auto"/>
        <w:rPr>
          <w:rFonts w:ascii="Sylfaen" w:hAnsi="Sylfaen" w:cs="Sylfaen"/>
          <w:bCs/>
          <w:iCs/>
          <w:lang w:val="ka-GE"/>
        </w:rPr>
      </w:pPr>
      <w:r w:rsidRPr="006A46A9">
        <w:rPr>
          <w:rFonts w:ascii="Sylfaen" w:hAnsi="Sylfaen" w:cs="Sylfaen"/>
          <w:bCs/>
          <w:iCs/>
          <w:lang w:val="ka-GE"/>
        </w:rPr>
        <w:t xml:space="preserve">დაგეგმილი და მიღწეული </w:t>
      </w:r>
      <w:r w:rsidRPr="006A46A9">
        <w:rPr>
          <w:rFonts w:ascii="Sylfaen" w:eastAsia="Sylfaen" w:hAnsi="Sylfaen"/>
        </w:rPr>
        <w:t xml:space="preserve">საბოლოო </w:t>
      </w:r>
      <w:r w:rsidRPr="006A46A9">
        <w:rPr>
          <w:rFonts w:ascii="Sylfaen" w:hAnsi="Sylfaen" w:cs="Sylfaen"/>
          <w:bCs/>
          <w:iCs/>
          <w:lang w:val="ka-GE"/>
        </w:rPr>
        <w:t>შედეგების შეფასების ინდიკატორები</w:t>
      </w: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სამშნებლო პროცესი;</w:t>
      </w: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- 2022 წლის ბოლოსთვის დაგეგმილია ქვესადგურ წყალტუბოზე სამშენებლო სამუშაოები;</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მიზნობრივი მაჩვენებელი - 1. 500 კვ ქვესადგური "წყალტუბო" სამშენებლო სამუშაოების დასრულება და ტესტირება - 2023წ., 2. 500 კვ ერთჯაჭვა "ჯვარი-წყალტუბოს" ხაზზე განსახლების განხროციელება და სამშენებლო სამუშაოები - 2023წ; 500კვ ერთჯაჭვა </w:t>
      </w:r>
      <w:r w:rsidRPr="006A46A9">
        <w:rPr>
          <w:rFonts w:ascii="Sylfaen" w:eastAsia="Sylfaen" w:hAnsi="Sylfaen"/>
          <w:color w:val="000000"/>
        </w:rPr>
        <w:lastRenderedPageBreak/>
        <w:t>ეგხ "ჯვარი-წყალტუბო" სამშენებლო სამუშაოების მიმდინარეობა - 2024წ; 500კვ ერთჯაჭვა ეგხ "ჯვარი-წყალტუბო" სამშენებლო სამუშაოების დასრულება, ხაზის ტესტირება და ექსპლუატაციაში გაშვება - 2025წ;</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eastAsia="Sylfaen" w:hAnsi="Sylfaen"/>
          <w:color w:val="000000"/>
        </w:rPr>
      </w:pPr>
      <w:r w:rsidRPr="006A46A9">
        <w:rPr>
          <w:rFonts w:ascii="Sylfaen" w:hAnsi="Sylfaen" w:cs="Sylfaen"/>
          <w:bCs/>
          <w:iCs/>
          <w:color w:val="000000" w:themeColor="text1"/>
          <w:lang w:val="ka-GE"/>
        </w:rPr>
        <w:t xml:space="preserve">მიღწეული </w:t>
      </w:r>
      <w:r w:rsidRPr="006A46A9">
        <w:rPr>
          <w:rFonts w:ascii="Sylfaen" w:eastAsia="Sylfaen" w:hAnsi="Sylfaen"/>
          <w:color w:val="000000" w:themeColor="text1"/>
        </w:rPr>
        <w:t xml:space="preserve">საბოლოო </w:t>
      </w:r>
      <w:r w:rsidRPr="006A46A9">
        <w:rPr>
          <w:rFonts w:ascii="Sylfaen" w:hAnsi="Sylfaen" w:cs="Sylfaen"/>
          <w:bCs/>
          <w:iCs/>
          <w:color w:val="000000" w:themeColor="text1"/>
          <w:lang w:val="ka-GE"/>
        </w:rPr>
        <w:t xml:space="preserve">შედეგის შეფასების ინდიკატორი - </w:t>
      </w:r>
      <w:r w:rsidRPr="006A46A9">
        <w:rPr>
          <w:rFonts w:ascii="Sylfaen" w:hAnsi="Sylfaen" w:cs="Sylfaen"/>
          <w:iCs/>
          <w:color w:val="000000" w:themeColor="text1"/>
          <w:lang w:val="ka-GE"/>
        </w:rPr>
        <w:t>2023 წელს მიმდინარეობდა სამშენებლო სამუშაოების საბოლოო ეტაპი 500 კვ ქვესადგურ წყალტუბოში. 2023 მიმდინარეობდა მოცდის  პერიოდი 500 კვ ხაზზე „ჯვარი-წყალტუბო“,სამშენებლო სამუშაოები არ დაწყებულა;</w:t>
      </w:r>
    </w:p>
    <w:p w:rsidR="00114B0E" w:rsidRPr="006A46A9" w:rsidRDefault="00114B0E" w:rsidP="00C3739E">
      <w:pPr>
        <w:spacing w:after="0" w:line="240" w:lineRule="auto"/>
        <w:jc w:val="both"/>
        <w:rPr>
          <w:rFonts w:ascii="Sylfaen" w:hAnsi="Sylfaen"/>
          <w:bCs/>
          <w:color w:val="FF0000"/>
          <w:lang w:val="ka-GE"/>
        </w:rPr>
      </w:pPr>
      <w:r w:rsidRPr="006A46A9">
        <w:rPr>
          <w:rFonts w:ascii="Sylfaen" w:eastAsia="Sylfaen" w:hAnsi="Sylfaen"/>
          <w:color w:val="000000"/>
        </w:rPr>
        <w:br/>
        <w:t xml:space="preserve">ცდომილების მაჩვენებელი </w:t>
      </w:r>
      <w:r w:rsidRPr="006A46A9">
        <w:rPr>
          <w:rFonts w:ascii="Sylfaen" w:eastAsia="Sylfaen" w:hAnsi="Sylfaen"/>
          <w:color w:val="000000"/>
          <w:lang w:val="ka-GE"/>
        </w:rPr>
        <w:t xml:space="preserve">- </w:t>
      </w:r>
      <w:r w:rsidRPr="006A46A9">
        <w:rPr>
          <w:rFonts w:ascii="Sylfaen" w:eastAsia="Sylfaen" w:hAnsi="Sylfaen"/>
          <w:bCs/>
          <w:color w:val="000000"/>
          <w:lang w:val="ka-GE"/>
        </w:rPr>
        <w:t>ქვესადგურზე კონტრაქტით განსაზღვრული მშენებლობის დასრულების ვადა ამოიწურა 2023 წლის ნოემბერში, კონტრაქტორის განმარტებით დაგვიანება გამოწვეულია ჭარბი ნალექით დასავლეთ საქართველოში. 500 კვ ეგხ-ზე გვიანდება სამშებელო ნებართვის მოპოვება, 2023 წლის მდგომარეობით არ დასრულებულა ტყით სარგებდობის ნებართვის მოპოვება და განსახლება.</w:t>
      </w:r>
    </w:p>
    <w:p w:rsidR="00114B0E" w:rsidRPr="006A46A9" w:rsidRDefault="00114B0E" w:rsidP="00C3739E">
      <w:pPr>
        <w:spacing w:after="0" w:line="240" w:lineRule="auto"/>
        <w:jc w:val="both"/>
        <w:rPr>
          <w:rFonts w:ascii="Sylfaen" w:hAnsi="Sylfaen"/>
          <w:color w:val="FF0000"/>
          <w:lang w:val="ka-GE"/>
        </w:rPr>
      </w:pPr>
      <w:r w:rsidRPr="006A46A9">
        <w:rPr>
          <w:rFonts w:ascii="Sylfaen" w:eastAsia="Sylfaen" w:hAnsi="Sylfaen"/>
          <w:color w:val="000000"/>
        </w:rPr>
        <w:br/>
      </w:r>
    </w:p>
    <w:p w:rsidR="00114B0E" w:rsidRPr="006A46A9" w:rsidRDefault="00114B0E" w:rsidP="00C3739E">
      <w:pPr>
        <w:pStyle w:val="Heading5"/>
        <w:spacing w:line="240" w:lineRule="auto"/>
        <w:jc w:val="both"/>
        <w:rPr>
          <w:rFonts w:ascii="Sylfaen" w:eastAsia="SimSun" w:hAnsi="Sylfaen" w:cs="Calibri"/>
        </w:rPr>
      </w:pPr>
      <w:r w:rsidRPr="006A46A9">
        <w:rPr>
          <w:rFonts w:ascii="Sylfaen" w:eastAsia="SimSun" w:hAnsi="Sylfaen" w:cs="Calibri"/>
        </w:rPr>
        <w:t>3.5.1.4 გურიის ელგადაცემის ხაზების ინფრასტრუქტურის გაძლიერება (KfW) (პროგრამული კოდი 24 14 01 04)</w:t>
      </w:r>
    </w:p>
    <w:p w:rsidR="00114B0E" w:rsidRPr="006A46A9" w:rsidRDefault="00114B0E"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114B0E" w:rsidRPr="006A46A9" w:rsidRDefault="00114B0E"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A46A9">
        <w:rPr>
          <w:rFonts w:ascii="Sylfaen" w:hAnsi="Sylfaen" w:cs="Sylfaen"/>
          <w:bCs/>
        </w:rPr>
        <w:t>პროგრამის განმახორციელებელი:</w:t>
      </w:r>
    </w:p>
    <w:p w:rsidR="00114B0E" w:rsidRPr="006A46A9" w:rsidRDefault="00114B0E" w:rsidP="00C3739E">
      <w:pPr>
        <w:pStyle w:val="ListParagraph"/>
        <w:numPr>
          <w:ilvl w:val="0"/>
          <w:numId w:val="11"/>
        </w:numPr>
        <w:spacing w:after="0" w:line="240" w:lineRule="auto"/>
        <w:ind w:right="51"/>
        <w:contextualSpacing/>
        <w:jc w:val="both"/>
        <w:rPr>
          <w:rFonts w:ascii="Sylfaen" w:hAnsi="Sylfaen"/>
          <w:bCs/>
        </w:rPr>
      </w:pPr>
      <w:r w:rsidRPr="006A46A9">
        <w:rPr>
          <w:rFonts w:ascii="Sylfaen" w:hAnsi="Sylfaen"/>
          <w:bCs/>
        </w:rPr>
        <w:t>საქართველოს ეკონომიკისა და მდგრადი განვითარების სამინისტრო</w:t>
      </w:r>
    </w:p>
    <w:p w:rsidR="00114B0E" w:rsidRPr="006A46A9" w:rsidRDefault="00114B0E" w:rsidP="00C3739E">
      <w:pPr>
        <w:spacing w:after="0" w:line="240" w:lineRule="auto"/>
        <w:jc w:val="both"/>
        <w:rPr>
          <w:rFonts w:ascii="Sylfaen" w:hAnsi="Sylfaen"/>
          <w:color w:val="FF0000"/>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შუალედური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დასრულების ფაზაშია 220/110კვ ქვესადგური "ოზურგეთი";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2023 წელს 110 კვ ეგხ "ოზურგეთი - ზოტიჰესი"-ს მშენებლობა,  220კვ ეგხ "პალიასტომის" ორჯაჭვა ეგხ-ის შეჭრა ქს-ში "ოზურგეთი" და 220/110 ოზურგეთის მშენებლობის დასრულება.</w:t>
      </w:r>
    </w:p>
    <w:p w:rsidR="00114B0E" w:rsidRPr="006A46A9" w:rsidRDefault="00114B0E" w:rsidP="00C3739E">
      <w:pPr>
        <w:spacing w:after="0" w:line="240" w:lineRule="auto"/>
        <w:rPr>
          <w:rFonts w:ascii="Sylfaen" w:eastAsia="Sylfaen" w:hAnsi="Sylfaen" w:cs="Times New Roman"/>
          <w:color w:val="000000"/>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მიღწეული შუალედური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აქტიური სამშენებლო სამუშაოები ქვესადგური ოზურგეთის პროექტზე</w:t>
      </w:r>
      <w:r w:rsidRPr="006A46A9">
        <w:rPr>
          <w:rFonts w:ascii="Sylfaen" w:eastAsia="Sylfaen" w:hAnsi="Sylfaen" w:cstheme="minorHAnsi"/>
          <w:bCs/>
          <w:color w:val="000000" w:themeColor="text1"/>
          <w:sz w:val="22"/>
          <w:szCs w:val="22"/>
          <w:lang w:val="ka-GE"/>
        </w:rPr>
        <w:t>;</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ხის ჭრის ნებართვისა და განსახლების შესაბამისი</w:t>
      </w:r>
      <w:r w:rsidRPr="006A46A9">
        <w:rPr>
          <w:rFonts w:ascii="Sylfaen" w:eastAsia="Sylfaen" w:hAnsi="Sylfaen" w:cstheme="minorHAnsi"/>
          <w:bCs/>
          <w:color w:val="000000" w:themeColor="text1"/>
          <w:sz w:val="22"/>
          <w:szCs w:val="22"/>
          <w:lang w:val="ka-GE"/>
        </w:rPr>
        <w:t xml:space="preserve"> </w:t>
      </w:r>
      <w:r w:rsidRPr="006A46A9">
        <w:rPr>
          <w:rFonts w:ascii="Sylfaen" w:eastAsia="Sylfaen" w:hAnsi="Sylfaen" w:cstheme="minorHAnsi"/>
          <w:bCs/>
          <w:color w:val="000000" w:themeColor="text1"/>
          <w:sz w:val="22"/>
          <w:szCs w:val="22"/>
        </w:rPr>
        <w:t>მიმდინარე</w:t>
      </w:r>
      <w:r w:rsidRPr="006A46A9">
        <w:rPr>
          <w:rFonts w:ascii="Sylfaen" w:eastAsia="Sylfaen" w:hAnsi="Sylfaen" w:cstheme="minorHAnsi"/>
          <w:bCs/>
          <w:color w:val="000000" w:themeColor="text1"/>
          <w:sz w:val="22"/>
          <w:szCs w:val="22"/>
          <w:lang w:val="ka-GE"/>
        </w:rPr>
        <w:t xml:space="preserve"> </w:t>
      </w:r>
      <w:r w:rsidRPr="006A46A9">
        <w:rPr>
          <w:rFonts w:ascii="Sylfaen" w:eastAsia="Sylfaen" w:hAnsi="Sylfaen" w:cstheme="minorHAnsi"/>
          <w:bCs/>
          <w:color w:val="000000" w:themeColor="text1"/>
          <w:sz w:val="22"/>
          <w:szCs w:val="22"/>
        </w:rPr>
        <w:t>პროცედურები გურიის ელ.</w:t>
      </w:r>
      <w:r w:rsidRPr="006A46A9">
        <w:rPr>
          <w:rFonts w:ascii="Sylfaen" w:eastAsia="Sylfaen" w:hAnsi="Sylfaen" w:cstheme="minorHAnsi"/>
          <w:bCs/>
          <w:color w:val="000000" w:themeColor="text1"/>
          <w:sz w:val="22"/>
          <w:szCs w:val="22"/>
          <w:lang w:val="ka-GE"/>
        </w:rPr>
        <w:t xml:space="preserve"> </w:t>
      </w:r>
      <w:r w:rsidRPr="006A46A9">
        <w:rPr>
          <w:rFonts w:ascii="Sylfaen" w:eastAsia="Sylfaen" w:hAnsi="Sylfaen" w:cstheme="minorHAnsi"/>
          <w:bCs/>
          <w:color w:val="000000" w:themeColor="text1"/>
          <w:sz w:val="22"/>
          <w:szCs w:val="22"/>
        </w:rPr>
        <w:t>გადამცემი ხაზების პროექტზე</w:t>
      </w:r>
      <w:r w:rsidRPr="006A46A9">
        <w:rPr>
          <w:rFonts w:ascii="Sylfaen" w:eastAsia="Sylfaen" w:hAnsi="Sylfaen" w:cstheme="minorHAnsi"/>
          <w:bCs/>
          <w:color w:val="000000" w:themeColor="text1"/>
          <w:sz w:val="22"/>
          <w:szCs w:val="22"/>
          <w:lang w:val="ka-GE"/>
        </w:rPr>
        <w:t>.</w:t>
      </w:r>
      <w:r w:rsidRPr="006A46A9">
        <w:rPr>
          <w:rFonts w:ascii="Sylfaen" w:eastAsia="Sylfaen" w:hAnsi="Sylfaen" w:cstheme="minorHAnsi"/>
          <w:bCs/>
          <w:color w:val="000000" w:themeColor="text1"/>
          <w:sz w:val="22"/>
          <w:szCs w:val="22"/>
        </w:rPr>
        <w:t xml:space="preserve"> დაწყებულია სამშენებლო სამუშაოები.</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 xml:space="preserve">დაგეგმილი </w:t>
      </w:r>
      <w:r w:rsidRPr="006A46A9">
        <w:rPr>
          <w:rFonts w:ascii="Sylfaen" w:eastAsia="Sylfaen" w:hAnsi="Sylfaen"/>
        </w:rPr>
        <w:t xml:space="preserve">საბოლოო </w:t>
      </w:r>
      <w:r w:rsidRPr="006A46A9">
        <w:rPr>
          <w:rFonts w:ascii="Sylfaen" w:hAnsi="Sylfaen" w:cs="Sylfaen"/>
          <w:bCs/>
          <w:iCs/>
          <w:lang w:val="ka-GE"/>
        </w:rPr>
        <w:t>შედეგები</w:t>
      </w:r>
    </w:p>
    <w:p w:rsidR="00114B0E" w:rsidRPr="006A46A9" w:rsidRDefault="00114B0E" w:rsidP="00C3739E">
      <w:pPr>
        <w:pStyle w:val="Normal0"/>
        <w:numPr>
          <w:ilvl w:val="3"/>
          <w:numId w:val="7"/>
        </w:numPr>
        <w:ind w:left="360"/>
        <w:jc w:val="both"/>
        <w:rPr>
          <w:rFonts w:ascii="Sylfaen" w:eastAsia="Sylfaen" w:hAnsi="Sylfaen" w:cstheme="minorHAnsi"/>
          <w:bCs/>
          <w:sz w:val="22"/>
          <w:szCs w:val="22"/>
        </w:rPr>
      </w:pPr>
      <w:r w:rsidRPr="006A46A9">
        <w:rPr>
          <w:rFonts w:ascii="Sylfaen" w:eastAsia="Sylfaen" w:hAnsi="Sylfaen" w:cstheme="minorHAnsi"/>
          <w:bCs/>
          <w:sz w:val="22"/>
          <w:szCs w:val="22"/>
        </w:rPr>
        <w:t>110 კვ ელექტროგადმცემი ხაზის „ოზურგეთი - ზოტიჰესი" დასრულებული მშენებლობა;</w:t>
      </w:r>
    </w:p>
    <w:p w:rsidR="00114B0E" w:rsidRPr="006A46A9" w:rsidRDefault="00114B0E" w:rsidP="00C3739E">
      <w:pPr>
        <w:pStyle w:val="Normal0"/>
        <w:numPr>
          <w:ilvl w:val="3"/>
          <w:numId w:val="7"/>
        </w:numPr>
        <w:ind w:left="360"/>
        <w:jc w:val="both"/>
        <w:rPr>
          <w:rFonts w:ascii="Sylfaen" w:eastAsia="Sylfaen" w:hAnsi="Sylfaen" w:cstheme="minorHAnsi"/>
          <w:bCs/>
          <w:sz w:val="22"/>
          <w:szCs w:val="22"/>
        </w:rPr>
      </w:pPr>
      <w:r w:rsidRPr="006A46A9">
        <w:rPr>
          <w:rFonts w:ascii="Sylfaen" w:eastAsia="Sylfaen" w:hAnsi="Sylfaen" w:cstheme="minorHAnsi"/>
          <w:bCs/>
          <w:sz w:val="22"/>
          <w:szCs w:val="22"/>
        </w:rPr>
        <w:t>ახალი ქვესადგური „ოზურგეთის" დასრულებული მშენებლობა.</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 xml:space="preserve">მიღწეული </w:t>
      </w:r>
      <w:r w:rsidRPr="006A46A9">
        <w:rPr>
          <w:rFonts w:ascii="Sylfaen" w:eastAsia="Sylfaen" w:hAnsi="Sylfaen"/>
        </w:rPr>
        <w:t xml:space="preserve">საბოლოო </w:t>
      </w:r>
      <w:r w:rsidRPr="006A46A9">
        <w:rPr>
          <w:rFonts w:ascii="Sylfaen" w:hAnsi="Sylfaen" w:cs="Sylfaen"/>
          <w:bCs/>
          <w:iCs/>
          <w:lang w:val="ka-GE"/>
        </w:rPr>
        <w:t>შედეგები</w:t>
      </w:r>
    </w:p>
    <w:p w:rsidR="00114B0E" w:rsidRPr="006A46A9" w:rsidRDefault="00114B0E" w:rsidP="00C3739E">
      <w:pPr>
        <w:pStyle w:val="Normal0"/>
        <w:numPr>
          <w:ilvl w:val="3"/>
          <w:numId w:val="7"/>
        </w:numPr>
        <w:ind w:left="360"/>
        <w:jc w:val="both"/>
        <w:rPr>
          <w:rFonts w:ascii="Sylfaen" w:eastAsia="Sylfaen" w:hAnsi="Sylfaen" w:cstheme="minorHAnsi"/>
          <w:bCs/>
          <w:sz w:val="22"/>
          <w:szCs w:val="22"/>
        </w:rPr>
      </w:pPr>
      <w:r w:rsidRPr="006A46A9">
        <w:rPr>
          <w:rFonts w:ascii="Sylfaen" w:eastAsia="Sylfaen" w:hAnsi="Sylfaen" w:cstheme="minorHAnsi"/>
          <w:bCs/>
          <w:sz w:val="22"/>
          <w:szCs w:val="22"/>
        </w:rPr>
        <w:t>მიმდინარე სამშენებლო სამუშაოები ელექტროგადამცემ ხაზზე, სადაც არსებობს სამ</w:t>
      </w:r>
      <w:r w:rsidRPr="006A46A9">
        <w:rPr>
          <w:rFonts w:ascii="Sylfaen" w:eastAsia="Sylfaen" w:hAnsi="Sylfaen" w:cstheme="minorHAnsi"/>
          <w:bCs/>
          <w:sz w:val="22"/>
          <w:szCs w:val="22"/>
          <w:lang w:val="ka-GE"/>
        </w:rPr>
        <w:t>უ</w:t>
      </w:r>
      <w:r w:rsidRPr="006A46A9">
        <w:rPr>
          <w:rFonts w:ascii="Sylfaen" w:eastAsia="Sylfaen" w:hAnsi="Sylfaen" w:cstheme="minorHAnsi"/>
          <w:bCs/>
          <w:sz w:val="22"/>
          <w:szCs w:val="22"/>
        </w:rPr>
        <w:t>შაო</w:t>
      </w:r>
      <w:r w:rsidRPr="006A46A9">
        <w:rPr>
          <w:rFonts w:ascii="Sylfaen" w:eastAsia="Sylfaen" w:hAnsi="Sylfaen" w:cstheme="minorHAnsi"/>
          <w:bCs/>
          <w:sz w:val="22"/>
          <w:szCs w:val="22"/>
          <w:lang w:val="ka-GE"/>
        </w:rPr>
        <w:t xml:space="preserve"> </w:t>
      </w:r>
      <w:r w:rsidRPr="006A46A9">
        <w:rPr>
          <w:rFonts w:ascii="Sylfaen" w:eastAsia="Sylfaen" w:hAnsi="Sylfaen" w:cstheme="minorHAnsi"/>
          <w:bCs/>
          <w:sz w:val="22"/>
          <w:szCs w:val="22"/>
        </w:rPr>
        <w:t>არეალზე ნაწილობრივი დაშვება.</w:t>
      </w:r>
    </w:p>
    <w:p w:rsidR="00114B0E" w:rsidRPr="006A46A9" w:rsidRDefault="00114B0E" w:rsidP="00C3739E">
      <w:pPr>
        <w:spacing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lastRenderedPageBreak/>
        <w:t>დაგეგმილი და მიღწეული შუალედური შედეგების შეფასების ინდიკატორები</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სამშნებლო პროცესი;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rPr>
        <w:t>2022 წელს მომზადდა 220/110 ოზურგეთის დეტალური დიზაინი, დაგეგმილია სამშენებლო ნებართვის მოპოვება და მშენებლობის დაწყება;</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hAnsi="Sylfaen" w:cs="Sylfaen"/>
          <w:lang w:val="ka-GE"/>
        </w:rPr>
      </w:pPr>
      <w:r w:rsidRPr="006A46A9">
        <w:rPr>
          <w:rFonts w:ascii="Sylfaen" w:hAnsi="Sylfaen" w:cs="Sylfaen"/>
          <w:bCs/>
          <w:iCs/>
          <w:lang w:val="ka-GE"/>
        </w:rPr>
        <w:t xml:space="preserve">მიზნობრივი მაჩვენებელი - </w:t>
      </w:r>
      <w:r w:rsidRPr="006A46A9">
        <w:rPr>
          <w:rFonts w:ascii="Sylfaen" w:hAnsi="Sylfaen" w:cs="Sylfaen"/>
          <w:lang w:val="ka-GE"/>
        </w:rPr>
        <w:t>2023წ - ახალი ქ/ს "ოზურგეთი' სამშენებლო სამუშაოების დასრულება; 110 კვ ეგხ "ოზურგეთი - ზოტიჰესი"-ის მშენებლობის მიმდინარეობა 2024წ.- კვ ეგხ "ოზურგეთი - ზოტიჰესი"-ის ტესტირება და ექსპლუატაციაში მიღება;</w:t>
      </w:r>
    </w:p>
    <w:p w:rsidR="00114B0E" w:rsidRPr="006A46A9" w:rsidRDefault="00114B0E" w:rsidP="00C3739E">
      <w:pPr>
        <w:spacing w:after="0" w:line="240" w:lineRule="auto"/>
        <w:jc w:val="both"/>
        <w:rPr>
          <w:rFonts w:ascii="Sylfaen" w:hAnsi="Sylfaen" w:cs="Sylfaen"/>
          <w:lang w:val="ka-GE"/>
        </w:rPr>
      </w:pPr>
    </w:p>
    <w:p w:rsidR="00114B0E" w:rsidRPr="006A46A9" w:rsidRDefault="00114B0E" w:rsidP="00C3739E">
      <w:pPr>
        <w:spacing w:after="0" w:line="240" w:lineRule="auto"/>
        <w:jc w:val="both"/>
        <w:rPr>
          <w:rFonts w:ascii="Sylfaen" w:hAnsi="Sylfaen"/>
          <w:lang w:val="ka-GE"/>
        </w:rPr>
      </w:pPr>
      <w:r w:rsidRPr="006A46A9">
        <w:rPr>
          <w:rFonts w:ascii="Sylfaen" w:hAnsi="Sylfaen" w:cs="Sylfaen"/>
          <w:bCs/>
          <w:iCs/>
          <w:lang w:val="ka-GE"/>
        </w:rPr>
        <w:t xml:space="preserve">მიღწეული შუალედური შედეგის შეფასების ინდიკატორი - </w:t>
      </w:r>
      <w:r w:rsidRPr="006A46A9">
        <w:rPr>
          <w:rFonts w:ascii="Sylfaen" w:hAnsi="Sylfaen" w:cs="Sylfaen"/>
          <w:lang w:val="ka-GE"/>
        </w:rPr>
        <w:t xml:space="preserve">დასრულდა დეტალურ პროექტზე მუშაობა როგორც ხაზების, ასევე ქვესადგურის პროექტისთვის. მიმდინარეობს </w:t>
      </w:r>
      <w:r w:rsidRPr="006A46A9">
        <w:rPr>
          <w:rFonts w:ascii="Sylfaen" w:hAnsi="Sylfaen"/>
        </w:rPr>
        <w:t>განსახლების სამოქმედო გეგმის განხორციელება</w:t>
      </w:r>
      <w:r w:rsidRPr="006A46A9">
        <w:rPr>
          <w:rFonts w:ascii="Sylfaen" w:hAnsi="Sylfaen"/>
          <w:lang w:val="ka-GE"/>
        </w:rPr>
        <w:t xml:space="preserve"> ხაზების პროექტისთვის, ხოლო სამშენებლო სამუშაოები მიმდინარეობს 220/110 კვ ქვესადგურ „ოზურგეთი“. მიმდინარეობს ქვესადგურის მოწყობილობების შემოტანა;</w:t>
      </w:r>
    </w:p>
    <w:p w:rsidR="00114B0E" w:rsidRPr="006A46A9" w:rsidRDefault="00114B0E" w:rsidP="00C3739E">
      <w:pPr>
        <w:spacing w:after="0" w:line="240" w:lineRule="auto"/>
        <w:jc w:val="both"/>
        <w:rPr>
          <w:rFonts w:ascii="Sylfaen" w:hAnsi="Sylfaen"/>
          <w:lang w:val="ka-GE"/>
        </w:rPr>
      </w:pPr>
    </w:p>
    <w:p w:rsidR="00114B0E" w:rsidRPr="006A46A9" w:rsidRDefault="00114B0E" w:rsidP="00C3739E">
      <w:pPr>
        <w:spacing w:after="0" w:line="240" w:lineRule="auto"/>
        <w:jc w:val="both"/>
        <w:rPr>
          <w:rFonts w:ascii="Sylfaen" w:eastAsia="Times New Roman" w:hAnsi="Sylfaen" w:cs="Sylfaen"/>
          <w:lang w:val="ka-GE"/>
        </w:rPr>
      </w:pPr>
      <w:r w:rsidRPr="006A46A9">
        <w:rPr>
          <w:rFonts w:ascii="Sylfaen" w:eastAsia="Sylfaen" w:hAnsi="Sylfaen"/>
          <w:color w:val="000000"/>
        </w:rPr>
        <w:t xml:space="preserve">ცდომილების მაჩვენებელი </w:t>
      </w:r>
      <w:r w:rsidRPr="006A46A9">
        <w:rPr>
          <w:rFonts w:ascii="Sylfaen" w:eastAsia="Sylfaen" w:hAnsi="Sylfaen"/>
          <w:color w:val="000000"/>
          <w:lang w:val="ka-GE"/>
        </w:rPr>
        <w:t xml:space="preserve">- </w:t>
      </w:r>
      <w:r w:rsidRPr="006A46A9">
        <w:rPr>
          <w:rFonts w:ascii="Sylfaen" w:hAnsi="Sylfaen" w:cs="Sylfaen"/>
          <w:lang w:val="ka-GE"/>
        </w:rPr>
        <w:t>პროექტი მიმდინარეობს ჩამორჩენით. გადამცემი ხაზის პროექტზე დაგვიანდა სამშენებლო ნებართვა. ქვესადგური ოზურგეთის მშენებლობის კომპონენტზე კონტრაქტორს მოთხოვნილი აქვს ფასის გაზრდა ბაზარზე შექმნილი სიტუაციიდან გამომდინარე და ასევე რუსეთ-უკრაინის ომის გამო, რაც უკავშირდება მოწყობილობებს. მიმდინარეობს ცვლილების პროექტზე მუშაობა.</w:t>
      </w:r>
    </w:p>
    <w:p w:rsidR="00114B0E" w:rsidRPr="006A46A9" w:rsidRDefault="00114B0E" w:rsidP="00C3739E">
      <w:pPr>
        <w:spacing w:after="0" w:line="240" w:lineRule="auto"/>
        <w:jc w:val="both"/>
        <w:rPr>
          <w:rFonts w:ascii="Sylfaen" w:hAnsi="Sylfaen" w:cs="Sylfaen"/>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 xml:space="preserve">დაგეგმილი და მიღწეული </w:t>
      </w:r>
      <w:r w:rsidRPr="006A46A9">
        <w:rPr>
          <w:rFonts w:ascii="Sylfaen" w:eastAsia="Sylfaen" w:hAnsi="Sylfaen"/>
        </w:rPr>
        <w:t xml:space="preserve">საბოლოო </w:t>
      </w:r>
      <w:r w:rsidRPr="006A46A9">
        <w:rPr>
          <w:rFonts w:ascii="Sylfaen" w:hAnsi="Sylfaen" w:cs="Sylfaen"/>
          <w:bCs/>
          <w:iCs/>
          <w:lang w:val="ka-GE"/>
        </w:rPr>
        <w:t>შედეგების შეფასების ინდიკატორები</w:t>
      </w:r>
    </w:p>
    <w:p w:rsidR="00114B0E" w:rsidRPr="006A46A9" w:rsidRDefault="00114B0E"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br/>
        <w:t>ინდიკატორის დასახელება - სამშნებლო პროცესი;</w:t>
      </w:r>
    </w:p>
    <w:p w:rsidR="00114B0E" w:rsidRPr="006A46A9" w:rsidRDefault="00114B0E"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br/>
        <w:t>საბაზისო მაჩვენებელი - 2022 წელს მომზადდა 220/110 ოზურგეთის დეტალური დიზაინი, დაგეგმილია სამშენებლო ნებართვის მოპოვება და მშენებლობის დაწყება;</w:t>
      </w:r>
    </w:p>
    <w:p w:rsidR="00114B0E" w:rsidRPr="006A46A9" w:rsidRDefault="00114B0E"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 </w:t>
      </w:r>
      <w:r w:rsidRPr="006A46A9">
        <w:rPr>
          <w:rFonts w:ascii="Sylfaen" w:eastAsia="Sylfaen" w:hAnsi="Sylfaen"/>
          <w:color w:val="000000"/>
          <w:sz w:val="22"/>
          <w:szCs w:val="22"/>
        </w:rPr>
        <w:br/>
        <w:t>მიზნობრივი მაჩვენებელი - ახალი ინფრასტრუქტურა გურიაში, 220 კვ ოზურგეთის ქვესადგური და 110 კვ ოზურგეთის ქვესადგურის კავშირი ზოტის ჰიდროელექტროსადგურამდე, გურიის რეგიონში საიმედოობის გაზრდა, ახალი ჰესებიდან სიმძლავრეების გამოტანის შესაძლებლობა;</w:t>
      </w: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r>
      <w:r w:rsidRPr="006A46A9">
        <w:rPr>
          <w:rFonts w:ascii="Sylfaen" w:hAnsi="Sylfaen" w:cs="Sylfaen"/>
          <w:bCs/>
          <w:iCs/>
          <w:color w:val="000000" w:themeColor="text1"/>
          <w:lang w:val="ka-GE"/>
        </w:rPr>
        <w:t xml:space="preserve">მიღწეული </w:t>
      </w:r>
      <w:r w:rsidRPr="006A46A9">
        <w:rPr>
          <w:rFonts w:ascii="Sylfaen" w:eastAsia="Sylfaen" w:hAnsi="Sylfaen"/>
          <w:color w:val="000000" w:themeColor="text1"/>
        </w:rPr>
        <w:t xml:space="preserve">საბოლოო </w:t>
      </w:r>
      <w:r w:rsidRPr="006A46A9">
        <w:rPr>
          <w:rFonts w:ascii="Sylfaen" w:hAnsi="Sylfaen" w:cs="Sylfaen"/>
          <w:bCs/>
          <w:iCs/>
          <w:color w:val="000000" w:themeColor="text1"/>
          <w:lang w:val="ka-GE"/>
        </w:rPr>
        <w:t xml:space="preserve">შედეგის შეფასების ინდიკატორი - </w:t>
      </w:r>
      <w:r w:rsidRPr="006A46A9">
        <w:rPr>
          <w:rFonts w:ascii="Sylfaen" w:hAnsi="Sylfaen" w:cs="Sylfaen"/>
          <w:iCs/>
          <w:color w:val="000000" w:themeColor="text1"/>
          <w:lang w:val="ka-GE"/>
        </w:rPr>
        <w:t>მიმდინარეობს სამშენბელო სამუშაოები 220 კვ ხაზზე სრულად (10 პოლიგონი) და 110 კვ ხაზზე  ნაწილობრივ (გადაცემულია 160 პოლიგონიდან 22 ).</w:t>
      </w:r>
    </w:p>
    <w:p w:rsidR="00114B0E" w:rsidRPr="006A46A9" w:rsidRDefault="00114B0E" w:rsidP="00C3739E">
      <w:pPr>
        <w:pStyle w:val="Normal0"/>
        <w:jc w:val="both"/>
        <w:rPr>
          <w:rFonts w:ascii="Sylfaen" w:hAnsi="Sylfaen"/>
          <w:sz w:val="22"/>
          <w:szCs w:val="22"/>
        </w:rPr>
      </w:pPr>
    </w:p>
    <w:p w:rsidR="00114B0E" w:rsidRPr="006A46A9" w:rsidRDefault="00114B0E" w:rsidP="00C3739E">
      <w:pPr>
        <w:spacing w:after="0" w:line="240" w:lineRule="auto"/>
        <w:jc w:val="both"/>
        <w:rPr>
          <w:rFonts w:ascii="Sylfaen" w:hAnsi="Sylfaen"/>
        </w:rPr>
      </w:pPr>
    </w:p>
    <w:p w:rsidR="00114B0E" w:rsidRPr="006A46A9" w:rsidRDefault="00114B0E" w:rsidP="00C3739E">
      <w:pPr>
        <w:pStyle w:val="Heading5"/>
        <w:spacing w:line="240" w:lineRule="auto"/>
        <w:jc w:val="both"/>
        <w:rPr>
          <w:rFonts w:ascii="Sylfaen" w:eastAsia="SimSun" w:hAnsi="Sylfaen" w:cs="Calibri"/>
        </w:rPr>
      </w:pPr>
      <w:r w:rsidRPr="006A46A9">
        <w:rPr>
          <w:rFonts w:ascii="Sylfaen" w:eastAsia="SimSun" w:hAnsi="Sylfaen" w:cs="Calibri"/>
        </w:rPr>
        <w:lastRenderedPageBreak/>
        <w:t>3.5.1.5 კახეთის ინფრასტრუქტურის გაძლიერება (KfW) (პროგრამული კოდი 24 14 01 05)</w:t>
      </w:r>
    </w:p>
    <w:p w:rsidR="00114B0E" w:rsidRPr="006A46A9" w:rsidRDefault="00114B0E"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114B0E" w:rsidRPr="006A46A9" w:rsidRDefault="00114B0E"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A46A9">
        <w:rPr>
          <w:rFonts w:ascii="Sylfaen" w:hAnsi="Sylfaen" w:cs="Sylfaen"/>
          <w:bCs/>
        </w:rPr>
        <w:t>პროგრამის განმახორციელებელი:</w:t>
      </w:r>
    </w:p>
    <w:p w:rsidR="00114B0E" w:rsidRPr="006A46A9" w:rsidRDefault="00114B0E" w:rsidP="00C3739E">
      <w:pPr>
        <w:pStyle w:val="ListParagraph"/>
        <w:numPr>
          <w:ilvl w:val="0"/>
          <w:numId w:val="11"/>
        </w:numPr>
        <w:spacing w:after="0" w:line="240" w:lineRule="auto"/>
        <w:ind w:right="51"/>
        <w:contextualSpacing/>
        <w:jc w:val="both"/>
        <w:rPr>
          <w:rFonts w:ascii="Sylfaen" w:hAnsi="Sylfaen"/>
          <w:bCs/>
        </w:rPr>
      </w:pPr>
      <w:r w:rsidRPr="006A46A9">
        <w:rPr>
          <w:rFonts w:ascii="Sylfaen" w:hAnsi="Sylfaen"/>
          <w:bCs/>
        </w:rPr>
        <w:t>საქართველოს ეკონომიკისა და მდგრადი განვითარების სამინისტრო</w:t>
      </w:r>
    </w:p>
    <w:p w:rsidR="00114B0E" w:rsidRPr="006A46A9" w:rsidRDefault="00114B0E" w:rsidP="00C3739E">
      <w:pPr>
        <w:pStyle w:val="ListParagraph"/>
        <w:spacing w:after="3" w:line="240" w:lineRule="auto"/>
        <w:ind w:right="51"/>
        <w:jc w:val="both"/>
        <w:rPr>
          <w:rFonts w:ascii="Sylfaen" w:hAnsi="Sylfaen"/>
          <w:bCs/>
          <w:highlight w:val="yellow"/>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შუალედური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2023 წელს გაფორმებული სამშენებლო კონტრაქტები.</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მიღწეული შუალედური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2023 წელს გაფორმდა და ძალაში შევიდა 110 კვ „სტორი-თელავის“ სამშენებლო კონტრაქტი.</w:t>
      </w:r>
    </w:p>
    <w:p w:rsidR="00114B0E" w:rsidRPr="006A46A9" w:rsidRDefault="00114B0E" w:rsidP="00C3739E">
      <w:pPr>
        <w:spacing w:after="0" w:line="240" w:lineRule="auto"/>
        <w:jc w:val="both"/>
        <w:rPr>
          <w:rFonts w:ascii="Sylfaen" w:hAnsi="Sylfaen" w:cs="Sylfaen"/>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 xml:space="preserve">დაგეგმილი </w:t>
      </w:r>
      <w:r w:rsidRPr="006A46A9">
        <w:rPr>
          <w:rFonts w:ascii="Sylfaen" w:eastAsia="Sylfaen" w:hAnsi="Sylfaen"/>
        </w:rPr>
        <w:t xml:space="preserve">საბოლოო </w:t>
      </w:r>
      <w:r w:rsidRPr="006A46A9">
        <w:rPr>
          <w:rFonts w:ascii="Sylfaen" w:hAnsi="Sylfaen" w:cs="Sylfaen"/>
          <w:bCs/>
          <w:iCs/>
          <w:lang w:val="ka-GE"/>
        </w:rPr>
        <w:t>შედეგები</w:t>
      </w:r>
    </w:p>
    <w:p w:rsidR="00114B0E" w:rsidRPr="006A46A9" w:rsidRDefault="00114B0E" w:rsidP="00C3739E">
      <w:pPr>
        <w:pStyle w:val="Normal0"/>
        <w:numPr>
          <w:ilvl w:val="3"/>
          <w:numId w:val="7"/>
        </w:numPr>
        <w:ind w:left="360"/>
        <w:jc w:val="both"/>
        <w:rPr>
          <w:rFonts w:ascii="Sylfaen" w:eastAsia="Sylfaen" w:hAnsi="Sylfaen" w:cstheme="minorHAnsi"/>
          <w:bCs/>
          <w:sz w:val="22"/>
          <w:szCs w:val="22"/>
        </w:rPr>
      </w:pPr>
      <w:r w:rsidRPr="006A46A9">
        <w:rPr>
          <w:rFonts w:ascii="Sylfaen" w:eastAsia="Sylfaen" w:hAnsi="Sylfaen" w:cstheme="minorHAnsi"/>
          <w:bCs/>
          <w:sz w:val="22"/>
          <w:szCs w:val="22"/>
        </w:rPr>
        <w:t>რაებილიტირებული ელექტროგადამცემი ქსელი და შესაბამისი ინფრასტრქეტურა;</w:t>
      </w:r>
    </w:p>
    <w:p w:rsidR="00114B0E" w:rsidRPr="006A46A9" w:rsidRDefault="00114B0E" w:rsidP="00C3739E">
      <w:pPr>
        <w:pStyle w:val="Normal0"/>
        <w:numPr>
          <w:ilvl w:val="3"/>
          <w:numId w:val="7"/>
        </w:numPr>
        <w:ind w:left="360"/>
        <w:jc w:val="both"/>
        <w:rPr>
          <w:rFonts w:ascii="Sylfaen" w:eastAsia="Sylfaen" w:hAnsi="Sylfaen" w:cstheme="minorHAnsi"/>
          <w:bCs/>
          <w:sz w:val="22"/>
          <w:szCs w:val="22"/>
        </w:rPr>
      </w:pPr>
      <w:r w:rsidRPr="006A46A9">
        <w:rPr>
          <w:rFonts w:ascii="Sylfaen" w:eastAsia="Sylfaen" w:hAnsi="Sylfaen" w:cstheme="minorHAnsi"/>
          <w:bCs/>
          <w:sz w:val="22"/>
          <w:szCs w:val="22"/>
        </w:rPr>
        <w:t>ელექტროსისტემის ქსელში ინტეგრირებული კახეთის რეგიონის პერსპექტიული ჰესები;</w:t>
      </w:r>
    </w:p>
    <w:p w:rsidR="00114B0E" w:rsidRPr="006A46A9" w:rsidRDefault="00114B0E" w:rsidP="00C3739E">
      <w:pPr>
        <w:pStyle w:val="Normal0"/>
        <w:numPr>
          <w:ilvl w:val="3"/>
          <w:numId w:val="7"/>
        </w:numPr>
        <w:ind w:left="360"/>
        <w:jc w:val="both"/>
        <w:rPr>
          <w:rFonts w:ascii="Sylfaen" w:eastAsia="Sylfaen" w:hAnsi="Sylfaen" w:cstheme="minorHAnsi"/>
          <w:bCs/>
          <w:sz w:val="22"/>
          <w:szCs w:val="22"/>
        </w:rPr>
      </w:pPr>
      <w:r w:rsidRPr="006A46A9">
        <w:rPr>
          <w:rFonts w:ascii="Sylfaen" w:eastAsia="Sylfaen" w:hAnsi="Sylfaen" w:cstheme="minorHAnsi"/>
          <w:bCs/>
          <w:sz w:val="22"/>
          <w:szCs w:val="22"/>
        </w:rPr>
        <w:t>კახეთის და დუშეთის რეგიონის გაუმჯობესებული ელეტქრომომარაგება.</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 xml:space="preserve">მიღწეული </w:t>
      </w:r>
      <w:r w:rsidRPr="006A46A9">
        <w:rPr>
          <w:rFonts w:ascii="Sylfaen" w:eastAsia="Sylfaen" w:hAnsi="Sylfaen"/>
        </w:rPr>
        <w:t xml:space="preserve">საბოლოო </w:t>
      </w:r>
      <w:r w:rsidRPr="006A46A9">
        <w:rPr>
          <w:rFonts w:ascii="Sylfaen" w:hAnsi="Sylfaen" w:cs="Sylfaen"/>
          <w:bCs/>
          <w:iCs/>
          <w:lang w:val="ka-GE"/>
        </w:rPr>
        <w:t>შედეგები</w:t>
      </w:r>
    </w:p>
    <w:p w:rsidR="00114B0E" w:rsidRPr="006A46A9" w:rsidRDefault="00114B0E" w:rsidP="00C3739E">
      <w:pPr>
        <w:pStyle w:val="Normal0"/>
        <w:numPr>
          <w:ilvl w:val="3"/>
          <w:numId w:val="7"/>
        </w:numPr>
        <w:ind w:left="360"/>
        <w:jc w:val="both"/>
        <w:rPr>
          <w:rFonts w:ascii="Sylfaen" w:eastAsia="Sylfaen" w:hAnsi="Sylfaen" w:cstheme="minorHAnsi"/>
          <w:bCs/>
          <w:sz w:val="22"/>
          <w:szCs w:val="22"/>
        </w:rPr>
      </w:pPr>
      <w:r w:rsidRPr="006A46A9">
        <w:rPr>
          <w:rFonts w:ascii="Sylfaen" w:eastAsia="Sylfaen" w:hAnsi="Sylfaen" w:cstheme="minorHAnsi"/>
          <w:bCs/>
          <w:sz w:val="22"/>
          <w:szCs w:val="22"/>
        </w:rPr>
        <w:t>გაფორმდა სამშენებლო კონტრაქტი, მიმდინარეობს დეტალურ პროექტზე მუშაობა</w:t>
      </w:r>
    </w:p>
    <w:p w:rsidR="00114B0E" w:rsidRPr="006A46A9" w:rsidRDefault="00114B0E" w:rsidP="00C3739E">
      <w:pPr>
        <w:spacing w:after="0" w:line="240" w:lineRule="auto"/>
        <w:jc w:val="both"/>
        <w:rPr>
          <w:rFonts w:ascii="Sylfaen" w:hAnsi="Sylfaen" w:cs="Sylfaen"/>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და მიღწეული შუალედური შედეგების შეფასების ინდიკატორები</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eastAsia="Sylfaen" w:hAnsi="Sylfaen"/>
          <w:color w:val="000000"/>
        </w:rPr>
      </w:pPr>
      <w:r w:rsidRPr="006A46A9">
        <w:rPr>
          <w:rFonts w:ascii="Sylfaen" w:eastAsia="Sylfaen" w:hAnsi="Sylfaen"/>
          <w:color w:val="000000"/>
        </w:rPr>
        <w:t>ინდიკატორის დასახელება -  სამშნებლო პროცესი;</w:t>
      </w:r>
    </w:p>
    <w:p w:rsidR="00114B0E" w:rsidRPr="006A46A9" w:rsidRDefault="00114B0E" w:rsidP="00C3739E">
      <w:pPr>
        <w:spacing w:after="0" w:line="240" w:lineRule="auto"/>
        <w:rPr>
          <w:rFonts w:ascii="Sylfaen" w:eastAsia="Sylfaen" w:hAnsi="Sylfaen"/>
          <w:color w:val="000000"/>
        </w:rPr>
      </w:pPr>
    </w:p>
    <w:p w:rsidR="00114B0E" w:rsidRPr="006A46A9" w:rsidRDefault="00114B0E" w:rsidP="00C3739E">
      <w:pPr>
        <w:spacing w:after="0" w:line="240" w:lineRule="auto"/>
        <w:rPr>
          <w:rFonts w:ascii="Sylfaen" w:eastAsia="Sylfaen" w:hAnsi="Sylfaen"/>
          <w:color w:val="000000"/>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rPr>
        <w:t>2022 წელს სატენდერო სამუშაოები;</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hAnsi="Sylfaen" w:cs="Sylfaen"/>
          <w:lang w:val="ka-GE"/>
        </w:rPr>
      </w:pPr>
      <w:r w:rsidRPr="006A46A9">
        <w:rPr>
          <w:rFonts w:ascii="Sylfaen" w:hAnsi="Sylfaen" w:cs="Sylfaen"/>
          <w:bCs/>
          <w:iCs/>
          <w:lang w:val="ka-GE"/>
        </w:rPr>
        <w:t xml:space="preserve">მიზნობრივი მაჩვენებელი - </w:t>
      </w:r>
      <w:r w:rsidRPr="006A46A9">
        <w:rPr>
          <w:rFonts w:ascii="Sylfaen" w:hAnsi="Sylfaen" w:cs="Sylfaen"/>
          <w:lang w:val="ka-GE"/>
        </w:rPr>
        <w:t>2023წ. - სამშენებლო კონტრაქტების გაფორმება; 2024წ. - დეტალურ დიზაინზე მუშაობა და განსახლებს სამოქმედო გეგმის დაწყება; 2025წ. - სამშენებლო სამუშაოები; 2026წ. - სამშენებლო სამუშაოები;</w:t>
      </w:r>
    </w:p>
    <w:p w:rsidR="00114B0E" w:rsidRPr="006A46A9" w:rsidRDefault="00114B0E" w:rsidP="00C3739E">
      <w:pPr>
        <w:spacing w:after="0" w:line="240" w:lineRule="auto"/>
        <w:jc w:val="both"/>
        <w:rPr>
          <w:rFonts w:ascii="Sylfaen" w:hAnsi="Sylfaen" w:cs="Sylfaen"/>
          <w:lang w:val="ka-GE"/>
        </w:rPr>
      </w:pPr>
    </w:p>
    <w:p w:rsidR="00114B0E" w:rsidRPr="006A46A9" w:rsidRDefault="00114B0E" w:rsidP="00C3739E">
      <w:pPr>
        <w:spacing w:after="0" w:line="240" w:lineRule="auto"/>
        <w:jc w:val="both"/>
        <w:rPr>
          <w:rFonts w:ascii="Sylfaen" w:hAnsi="Sylfaen" w:cs="Sylfaen"/>
          <w:lang w:val="ka-GE"/>
        </w:rPr>
      </w:pPr>
      <w:r w:rsidRPr="006A46A9">
        <w:rPr>
          <w:rFonts w:ascii="Sylfaen" w:hAnsi="Sylfaen" w:cs="Sylfaen"/>
          <w:bCs/>
          <w:iCs/>
          <w:lang w:val="ka-GE"/>
        </w:rPr>
        <w:t xml:space="preserve">მიღწეული შუალედური შედეგის შეფასების ინდიკატორი - </w:t>
      </w:r>
      <w:r w:rsidRPr="006A46A9">
        <w:rPr>
          <w:rFonts w:ascii="Sylfaen" w:hAnsi="Sylfaen" w:cs="Sylfaen"/>
          <w:lang w:val="ka-GE"/>
        </w:rPr>
        <w:t>დაიწყო დეტალურ დიზაინზე მუშაობა;</w:t>
      </w:r>
    </w:p>
    <w:p w:rsidR="00114B0E" w:rsidRPr="006A46A9" w:rsidRDefault="00114B0E" w:rsidP="00C3739E">
      <w:pPr>
        <w:spacing w:after="0" w:line="240" w:lineRule="auto"/>
        <w:jc w:val="both"/>
        <w:rPr>
          <w:rFonts w:ascii="Sylfaen" w:hAnsi="Sylfaen" w:cs="Sylfaen"/>
          <w:lang w:val="ka-GE"/>
        </w:rPr>
      </w:pPr>
    </w:p>
    <w:p w:rsidR="00114B0E" w:rsidRPr="006A46A9" w:rsidRDefault="00114B0E" w:rsidP="00C3739E">
      <w:pPr>
        <w:spacing w:after="0" w:line="240" w:lineRule="auto"/>
        <w:jc w:val="both"/>
        <w:rPr>
          <w:rFonts w:ascii="Sylfaen" w:hAnsi="Sylfaen" w:cs="Sylfaen"/>
          <w:lang w:val="ka-GE"/>
        </w:rPr>
      </w:pPr>
      <w:r w:rsidRPr="006A46A9">
        <w:rPr>
          <w:rFonts w:ascii="Sylfaen" w:eastAsia="Sylfaen" w:hAnsi="Sylfaen"/>
          <w:color w:val="000000"/>
        </w:rPr>
        <w:t xml:space="preserve">ცდომილების მაჩვენებელი </w:t>
      </w:r>
      <w:r w:rsidRPr="006A46A9">
        <w:rPr>
          <w:rFonts w:ascii="Sylfaen" w:eastAsia="Sylfaen" w:hAnsi="Sylfaen"/>
          <w:color w:val="000000"/>
          <w:lang w:val="ka-GE"/>
        </w:rPr>
        <w:t xml:space="preserve">- </w:t>
      </w:r>
      <w:r w:rsidRPr="006A46A9">
        <w:rPr>
          <w:rFonts w:ascii="Sylfaen" w:hAnsi="Sylfaen" w:cs="Sylfaen"/>
          <w:lang w:val="ka-GE"/>
        </w:rPr>
        <w:t>პროექტი მიმდინარეობს გეგმის მიხედვით.</w:t>
      </w:r>
    </w:p>
    <w:p w:rsidR="00114B0E" w:rsidRPr="006A46A9" w:rsidRDefault="00114B0E" w:rsidP="00C3739E">
      <w:pPr>
        <w:spacing w:after="0" w:line="240" w:lineRule="auto"/>
        <w:jc w:val="both"/>
        <w:rPr>
          <w:rFonts w:ascii="Sylfaen" w:hAnsi="Sylfaen" w:cs="Sylfaen"/>
          <w:lang w:val="ka-GE"/>
        </w:rPr>
      </w:pPr>
    </w:p>
    <w:p w:rsidR="00114B0E" w:rsidRPr="006A46A9" w:rsidRDefault="00114B0E" w:rsidP="00C3739E">
      <w:pPr>
        <w:spacing w:after="0" w:line="240" w:lineRule="auto"/>
        <w:jc w:val="both"/>
        <w:rPr>
          <w:rFonts w:ascii="Sylfaen" w:eastAsia="Times New Roman" w:hAnsi="Sylfaen" w:cs="Sylfaen"/>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 xml:space="preserve">დაგეგმილი და მიღწეული </w:t>
      </w:r>
      <w:r w:rsidRPr="006A46A9">
        <w:rPr>
          <w:rFonts w:ascii="Sylfaen" w:eastAsia="Sylfaen" w:hAnsi="Sylfaen"/>
        </w:rPr>
        <w:t xml:space="preserve">საბოლოო </w:t>
      </w:r>
      <w:r w:rsidRPr="006A46A9">
        <w:rPr>
          <w:rFonts w:ascii="Sylfaen" w:hAnsi="Sylfaen" w:cs="Sylfaen"/>
          <w:bCs/>
          <w:iCs/>
          <w:lang w:val="ka-GE"/>
        </w:rPr>
        <w:t>შედეგების შეფასების ინდიკატორები</w:t>
      </w:r>
    </w:p>
    <w:p w:rsidR="00114B0E" w:rsidRPr="006A46A9" w:rsidRDefault="00114B0E" w:rsidP="00C3739E">
      <w:pPr>
        <w:spacing w:after="0" w:line="240" w:lineRule="auto"/>
        <w:rPr>
          <w:rFonts w:ascii="Sylfaen" w:hAnsi="Sylfaen" w:cs="Sylfaen"/>
          <w:bCs/>
          <w:iCs/>
          <w:color w:val="FF0000"/>
          <w:lang w:val="ka-GE"/>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eastAsia="Sylfaen" w:hAnsi="Sylfaen"/>
          <w:color w:val="000000"/>
        </w:rPr>
        <w:lastRenderedPageBreak/>
        <w:t>ინდიკატორის დასახელება - სამშნებლო პროცესი;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- 2022 წელს სატენდერო სამუშაოები;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მიზნობრივი მაჩვენებელი - 110 კვ კავშირი სტორი ჰესიდან თელავის ქვესადგურამდე, კახეთის რეგიონის საიმედოობის გაზრდა და ჰესიდან სიმძლავრის გამოტანა;</w:t>
      </w:r>
    </w:p>
    <w:p w:rsidR="00114B0E" w:rsidRPr="006A46A9" w:rsidRDefault="00114B0E" w:rsidP="00C3739E">
      <w:pPr>
        <w:widowControl w:val="0"/>
        <w:autoSpaceDE w:val="0"/>
        <w:autoSpaceDN w:val="0"/>
        <w:adjustRightInd w:val="0"/>
        <w:spacing w:line="240" w:lineRule="auto"/>
        <w:jc w:val="both"/>
        <w:rPr>
          <w:rFonts w:ascii="Sylfaen" w:hAnsi="Sylfaen" w:cs="Sylfaen"/>
          <w:lang w:val="ka-GE"/>
        </w:rPr>
      </w:pPr>
      <w:r w:rsidRPr="006A46A9">
        <w:rPr>
          <w:rFonts w:ascii="Sylfaen" w:eastAsia="Sylfaen" w:hAnsi="Sylfaen"/>
          <w:color w:val="000000"/>
        </w:rPr>
        <w:t xml:space="preserve"> </w:t>
      </w:r>
      <w:r w:rsidRPr="006A46A9">
        <w:rPr>
          <w:rFonts w:ascii="Sylfaen" w:eastAsia="Sylfaen" w:hAnsi="Sylfaen"/>
          <w:color w:val="000000"/>
        </w:rPr>
        <w:br/>
      </w:r>
      <w:r w:rsidRPr="006A46A9">
        <w:rPr>
          <w:rFonts w:ascii="Sylfaen" w:hAnsi="Sylfaen" w:cs="Sylfaen"/>
          <w:bCs/>
          <w:iCs/>
          <w:color w:val="000000" w:themeColor="text1"/>
          <w:lang w:val="ka-GE"/>
        </w:rPr>
        <w:t xml:space="preserve">მიღწეული </w:t>
      </w:r>
      <w:r w:rsidRPr="006A46A9">
        <w:rPr>
          <w:rFonts w:ascii="Sylfaen" w:eastAsia="Sylfaen" w:hAnsi="Sylfaen"/>
          <w:color w:val="000000" w:themeColor="text1"/>
        </w:rPr>
        <w:t xml:space="preserve">საბოლოო </w:t>
      </w:r>
      <w:r w:rsidRPr="006A46A9">
        <w:rPr>
          <w:rFonts w:ascii="Sylfaen" w:hAnsi="Sylfaen" w:cs="Sylfaen"/>
          <w:bCs/>
          <w:iCs/>
          <w:color w:val="000000" w:themeColor="text1"/>
          <w:lang w:val="ka-GE"/>
        </w:rPr>
        <w:t xml:space="preserve">შედეგის შეფასების ინდიკატორი - </w:t>
      </w:r>
      <w:r w:rsidRPr="006A46A9">
        <w:rPr>
          <w:rFonts w:ascii="Sylfaen" w:hAnsi="Sylfaen" w:cs="Sylfaen"/>
          <w:lang w:val="ka-GE"/>
        </w:rPr>
        <w:t>2023 წლის მდგომარეობით გაფორმებულია სამშენებლო კონტრაქტი.</w:t>
      </w:r>
    </w:p>
    <w:p w:rsidR="00114B0E" w:rsidRPr="006A46A9" w:rsidRDefault="00114B0E" w:rsidP="00C3739E">
      <w:pPr>
        <w:widowControl w:val="0"/>
        <w:autoSpaceDE w:val="0"/>
        <w:autoSpaceDN w:val="0"/>
        <w:adjustRightInd w:val="0"/>
        <w:spacing w:line="240" w:lineRule="auto"/>
        <w:jc w:val="both"/>
        <w:rPr>
          <w:rFonts w:ascii="Sylfaen" w:hAnsi="Sylfaen" w:cs="Sylfaen"/>
          <w:lang w:val="ka-GE"/>
        </w:rPr>
      </w:pPr>
    </w:p>
    <w:p w:rsidR="00114B0E" w:rsidRPr="006A46A9" w:rsidRDefault="00114B0E" w:rsidP="00C3739E">
      <w:pPr>
        <w:pStyle w:val="Heading5"/>
        <w:spacing w:line="240" w:lineRule="auto"/>
        <w:jc w:val="both"/>
        <w:rPr>
          <w:rFonts w:ascii="Sylfaen" w:eastAsia="SimSun" w:hAnsi="Sylfaen" w:cs="Calibri"/>
        </w:rPr>
      </w:pPr>
      <w:r w:rsidRPr="006A46A9">
        <w:rPr>
          <w:rFonts w:ascii="Sylfaen" w:eastAsia="SimSun" w:hAnsi="Sylfaen" w:cs="Calibri"/>
        </w:rPr>
        <w:t>3.</w:t>
      </w:r>
      <w:r w:rsidRPr="006A46A9">
        <w:rPr>
          <w:rFonts w:ascii="Sylfaen" w:eastAsia="SimSun" w:hAnsi="Sylfaen" w:cs="Calibri"/>
          <w:lang w:val="ka-GE"/>
        </w:rPr>
        <w:t>5</w:t>
      </w:r>
      <w:r w:rsidRPr="006A46A9">
        <w:rPr>
          <w:rFonts w:ascii="Sylfaen" w:eastAsia="SimSun" w:hAnsi="Sylfaen" w:cs="Calibri"/>
        </w:rPr>
        <w:t>.1.6 ხელედულა-ლაჯანური-ონი (KfW) (პროგრამული კოდი 24 14 01 06)</w:t>
      </w:r>
    </w:p>
    <w:p w:rsidR="00114B0E" w:rsidRPr="006A46A9" w:rsidRDefault="00114B0E" w:rsidP="00C3739E">
      <w:pPr>
        <w:pStyle w:val="ListParagraph"/>
        <w:spacing w:after="0" w:line="240" w:lineRule="auto"/>
        <w:ind w:left="360"/>
        <w:jc w:val="both"/>
        <w:rPr>
          <w:rFonts w:ascii="Sylfaen" w:hAnsi="Sylfaen"/>
          <w:bCs/>
          <w:lang w:val="ka-GE"/>
        </w:rPr>
      </w:pPr>
    </w:p>
    <w:p w:rsidR="00114B0E" w:rsidRPr="006A46A9" w:rsidRDefault="00114B0E"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A46A9">
        <w:rPr>
          <w:rFonts w:ascii="Sylfaen" w:hAnsi="Sylfaen" w:cs="Sylfaen"/>
          <w:bCs/>
        </w:rPr>
        <w:t>პროგრამის განმახორციელებელი:</w:t>
      </w:r>
    </w:p>
    <w:p w:rsidR="00114B0E" w:rsidRPr="006A46A9" w:rsidRDefault="00114B0E" w:rsidP="00C3739E">
      <w:pPr>
        <w:pStyle w:val="ListParagraph"/>
        <w:numPr>
          <w:ilvl w:val="0"/>
          <w:numId w:val="11"/>
        </w:numPr>
        <w:spacing w:after="0" w:line="240" w:lineRule="auto"/>
        <w:ind w:right="51"/>
        <w:contextualSpacing/>
        <w:jc w:val="both"/>
        <w:rPr>
          <w:rFonts w:ascii="Sylfaen" w:hAnsi="Sylfaen"/>
          <w:bCs/>
        </w:rPr>
      </w:pPr>
      <w:r w:rsidRPr="006A46A9">
        <w:rPr>
          <w:rFonts w:ascii="Sylfaen" w:hAnsi="Sylfaen"/>
          <w:bCs/>
        </w:rPr>
        <w:t>საქართველოს ეკონომიკისა და მდგრადი განვითარების სამინისტრო</w:t>
      </w:r>
    </w:p>
    <w:p w:rsidR="00114B0E" w:rsidRPr="006A46A9" w:rsidRDefault="00114B0E" w:rsidP="00C3739E">
      <w:pPr>
        <w:widowControl w:val="0"/>
        <w:autoSpaceDE w:val="0"/>
        <w:autoSpaceDN w:val="0"/>
        <w:adjustRightInd w:val="0"/>
        <w:spacing w:after="0" w:line="240" w:lineRule="auto"/>
        <w:jc w:val="both"/>
        <w:rPr>
          <w:rFonts w:ascii="Sylfaen" w:hAnsi="Sylfaen" w:cs="Sylfaen"/>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შუალედური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 xml:space="preserve">2023 წელს 220/110 კვ ლაჯანურის მშენებლობა; სამშენებლო ხელშეკრულება 220 კვ ორჯაჭვა  </w:t>
      </w:r>
      <w:r w:rsidRPr="006A46A9">
        <w:rPr>
          <w:rFonts w:ascii="Sylfaen" w:eastAsia="Sylfaen" w:hAnsi="Sylfaen" w:cstheme="minorHAnsi"/>
          <w:bCs/>
          <w:color w:val="000000" w:themeColor="text1"/>
          <w:sz w:val="22"/>
          <w:szCs w:val="22"/>
          <w:lang w:val="ka-GE"/>
        </w:rPr>
        <w:t>„</w:t>
      </w:r>
      <w:r w:rsidRPr="006A46A9">
        <w:rPr>
          <w:rFonts w:ascii="Sylfaen" w:eastAsia="Sylfaen" w:hAnsi="Sylfaen" w:cstheme="minorHAnsi"/>
          <w:bCs/>
          <w:color w:val="000000" w:themeColor="text1"/>
          <w:sz w:val="22"/>
          <w:szCs w:val="22"/>
        </w:rPr>
        <w:t>ხელედულა-ლაჯანური-ონი"-ზე.</w:t>
      </w:r>
    </w:p>
    <w:p w:rsidR="00114B0E" w:rsidRPr="006A46A9" w:rsidRDefault="00114B0E" w:rsidP="00C3739E">
      <w:pPr>
        <w:spacing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მიღწეული შუალედური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 xml:space="preserve">2023 წელს მიმდინარეობდა 220/110 კვ ლაჯანურის მშენებლობა, თუმცა ჩამორჩება გეგმას; გამოცხადებულია ტენდერი 220 კვ ორჯაჭვა </w:t>
      </w:r>
      <w:r w:rsidRPr="006A46A9">
        <w:rPr>
          <w:rFonts w:ascii="Sylfaen" w:eastAsia="Sylfaen" w:hAnsi="Sylfaen" w:cstheme="minorHAnsi"/>
          <w:bCs/>
          <w:color w:val="000000" w:themeColor="text1"/>
          <w:sz w:val="22"/>
          <w:szCs w:val="22"/>
          <w:lang w:val="ka-GE"/>
        </w:rPr>
        <w:t>„</w:t>
      </w:r>
      <w:r w:rsidRPr="006A46A9">
        <w:rPr>
          <w:rFonts w:ascii="Sylfaen" w:eastAsia="Sylfaen" w:hAnsi="Sylfaen" w:cstheme="minorHAnsi"/>
          <w:bCs/>
          <w:color w:val="000000" w:themeColor="text1"/>
          <w:sz w:val="22"/>
          <w:szCs w:val="22"/>
        </w:rPr>
        <w:t>ხელედულა-ლაჯანური-ონი"-ზე.</w:t>
      </w:r>
    </w:p>
    <w:p w:rsidR="00114B0E" w:rsidRPr="006A46A9" w:rsidRDefault="00114B0E" w:rsidP="00C3739E">
      <w:pPr>
        <w:spacing w:line="240" w:lineRule="auto"/>
        <w:jc w:val="both"/>
        <w:rPr>
          <w:rFonts w:ascii="Sylfaen" w:hAnsi="Sylfaen" w:cs="Sylfaen"/>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 xml:space="preserve">დაგეგმილი </w:t>
      </w:r>
      <w:r w:rsidRPr="006A46A9">
        <w:rPr>
          <w:rFonts w:ascii="Sylfaen" w:eastAsia="Sylfaen" w:hAnsi="Sylfaen"/>
        </w:rPr>
        <w:t xml:space="preserve">საბოლოო </w:t>
      </w:r>
      <w:r w:rsidRPr="006A46A9">
        <w:rPr>
          <w:rFonts w:ascii="Sylfaen" w:hAnsi="Sylfaen" w:cs="Sylfaen"/>
          <w:bCs/>
          <w:iCs/>
          <w:lang w:val="ka-GE"/>
        </w:rPr>
        <w:t>შედეგები</w:t>
      </w:r>
    </w:p>
    <w:p w:rsidR="00114B0E" w:rsidRPr="006A46A9" w:rsidRDefault="00114B0E" w:rsidP="00C3739E">
      <w:pPr>
        <w:pStyle w:val="Normal0"/>
        <w:numPr>
          <w:ilvl w:val="3"/>
          <w:numId w:val="7"/>
        </w:numPr>
        <w:ind w:left="360"/>
        <w:jc w:val="both"/>
        <w:rPr>
          <w:rFonts w:ascii="Sylfaen" w:eastAsia="Sylfaen" w:hAnsi="Sylfaen" w:cstheme="minorHAnsi"/>
          <w:bCs/>
          <w:sz w:val="22"/>
          <w:szCs w:val="22"/>
        </w:rPr>
      </w:pPr>
      <w:r w:rsidRPr="006A46A9">
        <w:rPr>
          <w:rFonts w:ascii="Sylfaen" w:eastAsia="Sylfaen" w:hAnsi="Sylfaen" w:cstheme="minorHAnsi"/>
          <w:bCs/>
          <w:sz w:val="22"/>
          <w:szCs w:val="22"/>
        </w:rPr>
        <w:t>220/110 კვ ქვესადგური ლაჯანურში. ახალი ორჯაჭვა 220 კვ. ელექტროგადამცემი ხაზი „ხელედულა-ლაჯანური-ონი".</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 xml:space="preserve">მიღწეული </w:t>
      </w:r>
      <w:r w:rsidRPr="006A46A9">
        <w:rPr>
          <w:rFonts w:ascii="Sylfaen" w:eastAsia="Sylfaen" w:hAnsi="Sylfaen"/>
        </w:rPr>
        <w:t xml:space="preserve">საბოლოო </w:t>
      </w:r>
      <w:r w:rsidRPr="006A46A9">
        <w:rPr>
          <w:rFonts w:ascii="Sylfaen" w:hAnsi="Sylfaen" w:cs="Sylfaen"/>
          <w:bCs/>
          <w:iCs/>
          <w:lang w:val="ka-GE"/>
        </w:rPr>
        <w:t>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2023 წლის მდგომარეობით გამოცხადდა საერთაშორისო ტენდერი ელექტროგადამცემი ხაზის მშენებლობაზე; მიმდინარეობს საშნეებლო სამუშაოები 220 კვ ქვესადგურ ლაჯანურში.</w:t>
      </w:r>
    </w:p>
    <w:p w:rsidR="00114B0E" w:rsidRPr="006A46A9" w:rsidRDefault="00114B0E" w:rsidP="00C3739E">
      <w:pPr>
        <w:spacing w:line="240" w:lineRule="auto"/>
        <w:jc w:val="both"/>
        <w:rPr>
          <w:rFonts w:ascii="Sylfaen" w:hAnsi="Sylfaen" w:cs="Sylfaen"/>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და მიღწეული შუალედური შედეგების შეფასების ინდიკატორები</w:t>
      </w:r>
    </w:p>
    <w:p w:rsidR="00114B0E" w:rsidRPr="006A46A9" w:rsidRDefault="00114B0E" w:rsidP="00C3739E">
      <w:pPr>
        <w:widowControl w:val="0"/>
        <w:autoSpaceDE w:val="0"/>
        <w:autoSpaceDN w:val="0"/>
        <w:adjustRightInd w:val="0"/>
        <w:spacing w:after="0" w:line="240" w:lineRule="auto"/>
        <w:rPr>
          <w:rFonts w:ascii="Sylfaen" w:hAnsi="Sylfaen" w:cs="Sylfaen"/>
          <w:bCs/>
          <w:iCs/>
          <w:lang w:val="ka-GE"/>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eastAsia="Sylfaen" w:hAnsi="Sylfaen"/>
          <w:color w:val="000000"/>
        </w:rPr>
        <w:lastRenderedPageBreak/>
        <w:t>ინდიკატორის დასახელება - სამშნებლო პროცესი;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rPr>
        <w:t>2022 წელს დაიწყება 220/110 კვ ლაჯანურის მშენებლობა და გამოცხადდება ტენდერი 220 კვ ორჯაჭვა "ხელედულა-ლაჯანური-ონი"-ზე;</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hAnsi="Sylfaen" w:cs="Sylfaen"/>
          <w:bCs/>
          <w:iCs/>
          <w:lang w:val="ka-GE"/>
        </w:rPr>
        <w:t xml:space="preserve">მიზნობრივი მაჩვენებელი - </w:t>
      </w:r>
      <w:r w:rsidRPr="006A46A9">
        <w:rPr>
          <w:rFonts w:ascii="Sylfaen" w:eastAsia="Sylfaen" w:hAnsi="Sylfaen"/>
          <w:color w:val="000000"/>
        </w:rPr>
        <w:t>2023წ. - 220/110 კვ ქვესადგური ლაჯანურის მშენებლობის დაწყება; 2024წ. - 220/110 კვ ქვესადგური ლაჯანურის დასრულება და ტექსტირება; 2025წ. - საბოლოო გადახდები;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hAnsi="Sylfaen" w:cs="Sylfaen"/>
          <w:lang w:val="ka-GE"/>
        </w:rPr>
      </w:pPr>
      <w:r w:rsidRPr="006A46A9">
        <w:rPr>
          <w:rFonts w:ascii="Sylfaen" w:hAnsi="Sylfaen" w:cs="Sylfaen"/>
          <w:bCs/>
          <w:iCs/>
          <w:lang w:val="ka-GE"/>
        </w:rPr>
        <w:t xml:space="preserve">მიღწეული შუალედური შედეგის შეფასების ინდიკატორი - </w:t>
      </w:r>
      <w:r w:rsidRPr="006A46A9">
        <w:rPr>
          <w:rFonts w:ascii="Sylfaen" w:hAnsi="Sylfaen" w:cs="Sylfaen"/>
          <w:lang w:val="ka-GE"/>
        </w:rPr>
        <w:t>2023 წელს მიმდინარეობდა შენელებული ტემპით სამშენებლო სამუშაოები ქვესადგურ ლაჯანურში და დეკემბერში გამოცხადდა ტენდერი 220 კვ ელექტროგადამცემ ხაზზე;</w:t>
      </w:r>
    </w:p>
    <w:p w:rsidR="00114B0E" w:rsidRPr="006A46A9" w:rsidRDefault="00114B0E" w:rsidP="00C3739E">
      <w:pPr>
        <w:widowControl w:val="0"/>
        <w:autoSpaceDE w:val="0"/>
        <w:autoSpaceDN w:val="0"/>
        <w:adjustRightInd w:val="0"/>
        <w:spacing w:after="0" w:line="240" w:lineRule="auto"/>
        <w:jc w:val="both"/>
        <w:rPr>
          <w:rFonts w:ascii="Sylfaen" w:hAnsi="Sylfaen" w:cs="Sylfaen"/>
          <w:lang w:val="ka-GE"/>
        </w:rPr>
      </w:pPr>
    </w:p>
    <w:p w:rsidR="00114B0E" w:rsidRPr="006A46A9" w:rsidRDefault="00114B0E" w:rsidP="00C3739E">
      <w:pPr>
        <w:widowControl w:val="0"/>
        <w:autoSpaceDE w:val="0"/>
        <w:autoSpaceDN w:val="0"/>
        <w:adjustRightInd w:val="0"/>
        <w:spacing w:after="0" w:line="240" w:lineRule="auto"/>
        <w:jc w:val="both"/>
        <w:rPr>
          <w:rFonts w:ascii="Sylfaen" w:eastAsia="Times New Roman" w:hAnsi="Sylfaen" w:cs="Sylfaen"/>
          <w:lang w:val="ka-GE"/>
        </w:rPr>
      </w:pPr>
      <w:r w:rsidRPr="006A46A9">
        <w:rPr>
          <w:rFonts w:ascii="Sylfaen" w:eastAsia="Sylfaen" w:hAnsi="Sylfaen"/>
          <w:color w:val="000000"/>
        </w:rPr>
        <w:t xml:space="preserve">ცდომილების მაჩვენებელი </w:t>
      </w:r>
      <w:r w:rsidRPr="006A46A9">
        <w:rPr>
          <w:rFonts w:ascii="Sylfaen" w:eastAsia="Sylfaen" w:hAnsi="Sylfaen"/>
          <w:color w:val="000000"/>
          <w:lang w:val="ka-GE"/>
        </w:rPr>
        <w:t xml:space="preserve">- </w:t>
      </w:r>
      <w:r w:rsidRPr="006A46A9">
        <w:rPr>
          <w:rFonts w:ascii="Sylfaen" w:hAnsi="Sylfaen" w:cs="Sylfaen"/>
          <w:lang w:val="ka-GE"/>
        </w:rPr>
        <w:t>ჩამორჩენა ქვესადგურზე განპირობებულია გახანგძლივებული მოლაპარაკებით ფასის დამატებით მოთხოვნაზე და მცირე სამუშაო ძალის მობილიზებით. ხოლო ტენდერი ელექტროგადამცემ ხაზზე გამოცხადდა მოგვიანებით, დონორთან დოკუმენტაციის მრავალჯერადი და გახანგძლივებული შეთანხმების პროცესის გათვალისწინებით.</w:t>
      </w:r>
    </w:p>
    <w:p w:rsidR="00114B0E" w:rsidRPr="006A46A9" w:rsidRDefault="00114B0E" w:rsidP="00C3739E">
      <w:pPr>
        <w:widowControl w:val="0"/>
        <w:autoSpaceDE w:val="0"/>
        <w:autoSpaceDN w:val="0"/>
        <w:adjustRightInd w:val="0"/>
        <w:spacing w:line="240" w:lineRule="auto"/>
        <w:jc w:val="both"/>
        <w:rPr>
          <w:rFonts w:ascii="Sylfaen" w:hAnsi="Sylfaen" w:cs="Sylfaen"/>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 xml:space="preserve">დაგეგმილი და მიღწეული </w:t>
      </w:r>
      <w:r w:rsidRPr="006A46A9">
        <w:rPr>
          <w:rFonts w:ascii="Sylfaen" w:eastAsia="Sylfaen" w:hAnsi="Sylfaen"/>
        </w:rPr>
        <w:t xml:space="preserve">საბოლოო </w:t>
      </w:r>
      <w:r w:rsidRPr="006A46A9">
        <w:rPr>
          <w:rFonts w:ascii="Sylfaen" w:hAnsi="Sylfaen" w:cs="Sylfaen"/>
          <w:bCs/>
          <w:iCs/>
          <w:lang w:val="ka-GE"/>
        </w:rPr>
        <w:t>შედეგების შეფასების ინდიკატორები</w:t>
      </w:r>
    </w:p>
    <w:p w:rsidR="00114B0E" w:rsidRPr="006A46A9" w:rsidRDefault="00114B0E" w:rsidP="00C3739E">
      <w:pPr>
        <w:spacing w:line="240" w:lineRule="auto"/>
        <w:jc w:val="both"/>
        <w:rPr>
          <w:rFonts w:ascii="Sylfaen" w:hAnsi="Sylfaen" w:cs="Sylfaen"/>
          <w:lang w:val="ka-GE"/>
        </w:rPr>
      </w:pP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სამშნებლო პროცესი;</w:t>
      </w: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br/>
        <w:t>საბაზისო მაჩვენებელი - 2022 წელს დაიწყება 220/110 კვ ლაჯანურის მშენებლობა და გამოცხადდება ტენდერი 220 კვ ორჯაჭვა "ხელედულა-ლაჯანური-ონი"-ზე;</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- 220/110 კვ ქვესადგური ლაჯანურში; ახალი ორჯაჭვა 220 კვ. ელექტროგადამცემი ხაზი „ხელედულა-ლაჯანური-ონი“; რაჭის რეგიონში ახალი ჰესებიდან სიმძლავრის გამოტანა;</w:t>
      </w:r>
    </w:p>
    <w:p w:rsidR="00114B0E" w:rsidRPr="006A46A9" w:rsidRDefault="00114B0E" w:rsidP="00C3739E">
      <w:pPr>
        <w:spacing w:after="0" w:line="240" w:lineRule="auto"/>
        <w:jc w:val="both"/>
        <w:rPr>
          <w:rFonts w:ascii="Sylfaen" w:hAnsi="Sylfaen"/>
          <w:color w:val="FF0000"/>
          <w:lang w:val="ka-GE"/>
        </w:rPr>
      </w:pPr>
    </w:p>
    <w:p w:rsidR="00114B0E" w:rsidRPr="006A46A9" w:rsidRDefault="00114B0E" w:rsidP="00C3739E">
      <w:pPr>
        <w:spacing w:line="240" w:lineRule="auto"/>
        <w:jc w:val="both"/>
        <w:rPr>
          <w:rFonts w:ascii="Sylfaen" w:hAnsi="Sylfaen" w:cs="Sylfaen"/>
          <w:lang w:val="ka-GE"/>
        </w:rPr>
      </w:pPr>
      <w:r w:rsidRPr="006A46A9">
        <w:rPr>
          <w:rFonts w:ascii="Sylfaen" w:hAnsi="Sylfaen" w:cs="Sylfaen"/>
          <w:bCs/>
          <w:iCs/>
          <w:color w:val="000000" w:themeColor="text1"/>
          <w:lang w:val="ka-GE"/>
        </w:rPr>
        <w:t xml:space="preserve">მიღწეული </w:t>
      </w:r>
      <w:r w:rsidRPr="006A46A9">
        <w:rPr>
          <w:rFonts w:ascii="Sylfaen" w:eastAsia="Sylfaen" w:hAnsi="Sylfaen"/>
          <w:color w:val="000000" w:themeColor="text1"/>
        </w:rPr>
        <w:t xml:space="preserve">საბოლოო </w:t>
      </w:r>
      <w:r w:rsidRPr="006A46A9">
        <w:rPr>
          <w:rFonts w:ascii="Sylfaen" w:hAnsi="Sylfaen" w:cs="Sylfaen"/>
          <w:bCs/>
          <w:iCs/>
          <w:color w:val="000000" w:themeColor="text1"/>
          <w:lang w:val="ka-GE"/>
        </w:rPr>
        <w:t xml:space="preserve">შედეგის შეფასების ინდიკატორი - </w:t>
      </w:r>
      <w:r w:rsidRPr="006A46A9">
        <w:rPr>
          <w:rFonts w:ascii="Sylfaen" w:hAnsi="Sylfaen" w:cs="Sylfaen"/>
          <w:lang w:val="ka-GE"/>
        </w:rPr>
        <w:t>2023 წლის მდგომარეობით გამოცხადდა საერთაშორისო ტენდერი ელექტროგადამცემი ხაზის მშენებლობაზე; მიმდინარეობს საშნეებლო სამუშაოები 220 კვ ქვესადგურ ლაჯანურში.</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eastAsiaTheme="minorEastAsia" w:hAnsi="Sylfaen" w:cs="Sylfaen"/>
          <w:bCs/>
          <w:color w:val="000000"/>
          <w:shd w:val="clear" w:color="auto" w:fill="FFFFFF"/>
        </w:rPr>
      </w:pPr>
    </w:p>
    <w:p w:rsidR="00E51688" w:rsidRPr="006A46A9" w:rsidRDefault="00E51688" w:rsidP="00C3739E">
      <w:pPr>
        <w:pStyle w:val="Heading2"/>
        <w:spacing w:before="0" w:line="240" w:lineRule="auto"/>
        <w:jc w:val="both"/>
        <w:rPr>
          <w:rFonts w:ascii="Sylfaen" w:hAnsi="Sylfaen"/>
          <w:sz w:val="22"/>
          <w:szCs w:val="22"/>
        </w:rPr>
      </w:pPr>
      <w:r w:rsidRPr="006A46A9">
        <w:rPr>
          <w:rFonts w:ascii="Sylfaen" w:hAnsi="Sylfaen"/>
          <w:sz w:val="22"/>
          <w:szCs w:val="22"/>
        </w:rPr>
        <w:t>3.</w:t>
      </w:r>
      <w:r w:rsidRPr="006A46A9">
        <w:rPr>
          <w:rFonts w:ascii="Sylfaen" w:hAnsi="Sylfaen"/>
          <w:sz w:val="22"/>
          <w:szCs w:val="22"/>
          <w:lang w:val="ka-GE"/>
        </w:rPr>
        <w:t>6</w:t>
      </w:r>
      <w:r w:rsidRPr="006A46A9">
        <w:rPr>
          <w:rFonts w:ascii="Sylfaen" w:hAnsi="Sylfaen"/>
          <w:sz w:val="22"/>
          <w:szCs w:val="22"/>
        </w:rPr>
        <w:t xml:space="preserve"> საქართველოში ინოვაციებისა და ტექნოლოგიების განვითარება (პროგრამული კოდი 24 08)</w:t>
      </w:r>
    </w:p>
    <w:p w:rsidR="00E51688" w:rsidRPr="006A46A9" w:rsidRDefault="00E51688" w:rsidP="00C3739E">
      <w:pPr>
        <w:spacing w:after="0" w:line="240" w:lineRule="auto"/>
        <w:rPr>
          <w:rFonts w:ascii="Sylfaen" w:hAnsi="Sylfaen"/>
          <w:lang w:val="ka-GE"/>
        </w:rPr>
      </w:pPr>
    </w:p>
    <w:p w:rsidR="00E51688" w:rsidRPr="006A46A9" w:rsidRDefault="00E51688" w:rsidP="00C3739E">
      <w:pPr>
        <w:spacing w:after="0" w:line="240" w:lineRule="auto"/>
        <w:jc w:val="both"/>
        <w:rPr>
          <w:rFonts w:ascii="Sylfaen" w:hAnsi="Sylfaen"/>
        </w:rPr>
      </w:pPr>
      <w:r w:rsidRPr="006A46A9">
        <w:rPr>
          <w:rFonts w:ascii="Sylfaen" w:hAnsi="Sylfaen"/>
        </w:rPr>
        <w:t>პროგრამის განმახორციელებელი:</w:t>
      </w:r>
    </w:p>
    <w:p w:rsidR="00E51688" w:rsidRPr="006A46A9" w:rsidRDefault="00E51688" w:rsidP="00C3739E">
      <w:pPr>
        <w:pStyle w:val="ListParagraph"/>
        <w:numPr>
          <w:ilvl w:val="0"/>
          <w:numId w:val="11"/>
        </w:numPr>
        <w:spacing w:after="3" w:line="240" w:lineRule="auto"/>
        <w:ind w:right="51"/>
        <w:contextualSpacing/>
        <w:jc w:val="both"/>
        <w:rPr>
          <w:rFonts w:ascii="Sylfaen" w:hAnsi="Sylfaen"/>
          <w:bCs/>
        </w:rPr>
      </w:pPr>
      <w:r w:rsidRPr="006A46A9">
        <w:rPr>
          <w:rFonts w:ascii="Sylfaen" w:hAnsi="Sylfaen"/>
          <w:bCs/>
        </w:rPr>
        <w:t>სსიპ  - საქართველოს ინოვაციებისა და ტექნოლოგიების სააგენტო;</w:t>
      </w:r>
    </w:p>
    <w:p w:rsidR="00E51688" w:rsidRPr="006A46A9" w:rsidRDefault="00E51688" w:rsidP="00C3739E">
      <w:pPr>
        <w:pStyle w:val="ListParagraph"/>
        <w:numPr>
          <w:ilvl w:val="0"/>
          <w:numId w:val="11"/>
        </w:numPr>
        <w:spacing w:after="3" w:line="240" w:lineRule="auto"/>
        <w:ind w:right="51"/>
        <w:contextualSpacing/>
        <w:jc w:val="both"/>
        <w:rPr>
          <w:rFonts w:ascii="Sylfaen" w:hAnsi="Sylfaen"/>
          <w:bCs/>
        </w:rPr>
      </w:pPr>
      <w:r w:rsidRPr="006A46A9">
        <w:rPr>
          <w:rFonts w:ascii="Sylfaen" w:hAnsi="Sylfaen"/>
          <w:bCs/>
        </w:rPr>
        <w:lastRenderedPageBreak/>
        <w:t>ა(ა)იპ - ოუფენ ნეტი</w:t>
      </w:r>
    </w:p>
    <w:p w:rsidR="00E51688" w:rsidRPr="006A46A9" w:rsidRDefault="00E51688" w:rsidP="00C3739E">
      <w:pPr>
        <w:spacing w:after="0" w:line="240" w:lineRule="auto"/>
        <w:jc w:val="both"/>
        <w:rPr>
          <w:rFonts w:ascii="Sylfaen" w:eastAsiaTheme="minorEastAsia" w:hAnsi="Sylfaen" w:cstheme="minorHAnsi"/>
          <w:bCs/>
          <w:color w:val="000000"/>
          <w:shd w:val="clear" w:color="auto" w:fill="FFFFFF"/>
          <w:lang w:val="ka-GE"/>
        </w:rPr>
      </w:pPr>
    </w:p>
    <w:p w:rsidR="00E51688" w:rsidRPr="006A46A9" w:rsidRDefault="00E51688" w:rsidP="00C3739E">
      <w:pPr>
        <w:spacing w:after="0" w:line="240" w:lineRule="auto"/>
        <w:jc w:val="both"/>
        <w:rPr>
          <w:rFonts w:ascii="Sylfaen" w:eastAsia="Sylfaen" w:hAnsi="Sylfaen"/>
          <w:color w:val="000000"/>
          <w:lang w:val="ka-GE"/>
        </w:rPr>
      </w:pPr>
      <w:r w:rsidRPr="006A46A9">
        <w:rPr>
          <w:rFonts w:ascii="Sylfaen" w:eastAsia="Sylfaen" w:hAnsi="Sylfaen"/>
          <w:color w:val="000000"/>
        </w:rPr>
        <w:t>დაგეგმილი საბოლოო შედეგები</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გამარტივდება ინოვაციური იდეების რეალიზების პროცესი ინფრასტრუქტურული რესურსების ხელმისაწვდომობის გაზრდის გზით;</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მთელი ქვეყნის მასშტაბით გაჩნდენა ახალი ინოვაციური პროდუქტები და პროექტები;</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გაიზრდება მცირე და საშუალო მეწარმეების კონკურენტუნარიანობა;</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ამაღლდება კომპიუტერული წიგნიერება, გაიზრდება ინტერნეტიზაცია რეგიონებში და მაღალკვლიფიციური კადრების რაოდენობა ინტერნეტ ტექნოლოგიებში</w:t>
      </w:r>
      <w:r w:rsidRPr="006A46A9">
        <w:rPr>
          <w:rFonts w:ascii="Sylfaen" w:eastAsia="Sylfaen" w:hAnsi="Sylfaen" w:cstheme="minorHAnsi"/>
          <w:bCs/>
          <w:color w:val="000000"/>
          <w:sz w:val="22"/>
          <w:szCs w:val="22"/>
          <w:lang w:val="ka-GE"/>
        </w:rPr>
        <w:t>;</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2025 წლისთვის საქართველოს სამიზნე გეოგრაფიული არეალის მოსახლეობა უზრუნველყოფილია ფართოზოლოვანი მომსახურებებით და ინტერნეტწვდომის სიჩქარით არანაკლებ 100 მბ/წმ-ით. მაღალი ხარისხის საბითუმო მომსახურებები მიეწოდება ადგილობრივი ოპერატორებს, გაიზრდება კონკურენცია და კერძო ინვესტიციების მოზიდვა.</w:t>
      </w:r>
    </w:p>
    <w:p w:rsidR="00E51688" w:rsidRPr="006A46A9" w:rsidRDefault="00E51688" w:rsidP="00C3739E">
      <w:pPr>
        <w:spacing w:after="0" w:line="240" w:lineRule="auto"/>
        <w:ind w:left="360"/>
        <w:jc w:val="both"/>
        <w:rPr>
          <w:rFonts w:ascii="Sylfaen" w:eastAsia="Sylfaen" w:hAnsi="Sylfaen"/>
          <w:color w:val="000000"/>
          <w:highlight w:val="magenta"/>
        </w:rPr>
      </w:pPr>
    </w:p>
    <w:p w:rsidR="00E51688" w:rsidRPr="006A46A9" w:rsidRDefault="00E51688" w:rsidP="00C3739E">
      <w:pPr>
        <w:spacing w:after="0" w:line="240" w:lineRule="auto"/>
        <w:jc w:val="both"/>
        <w:rPr>
          <w:rFonts w:ascii="Sylfaen" w:eastAsia="Calibri" w:hAnsi="Sylfaen" w:cs="Sylfaen"/>
          <w:bCs/>
          <w:lang w:val="ka-GE"/>
        </w:rPr>
      </w:pPr>
      <w:r w:rsidRPr="006A46A9">
        <w:rPr>
          <w:rFonts w:ascii="Sylfaen" w:eastAsia="Calibri" w:hAnsi="Sylfaen" w:cs="Sylfaen"/>
          <w:bCs/>
          <w:lang w:val="ka-GE"/>
        </w:rPr>
        <w:t>მიღწეული საბოლოო შედეგები</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შეიქმნა მეცნიერებასა და ტექნოლოგიებზე დაფუძნებული კომერციული პოტენციალის მქონე პროდუქტები და მომსახურება</w:t>
      </w:r>
      <w:r w:rsidRPr="006A46A9">
        <w:rPr>
          <w:rFonts w:ascii="Sylfaen" w:eastAsia="Sylfaen" w:hAnsi="Sylfaen" w:cstheme="minorHAnsi"/>
          <w:bCs/>
          <w:color w:val="000000"/>
          <w:sz w:val="22"/>
          <w:szCs w:val="22"/>
          <w:lang w:val="ka-GE"/>
        </w:rPr>
        <w:t>.</w:t>
      </w:r>
      <w:r w:rsidRPr="006A46A9">
        <w:rPr>
          <w:rFonts w:ascii="Sylfaen" w:eastAsia="Sylfaen" w:hAnsi="Sylfaen" w:cstheme="minorHAnsi"/>
          <w:bCs/>
          <w:color w:val="000000"/>
          <w:sz w:val="22"/>
          <w:szCs w:val="22"/>
        </w:rPr>
        <w:t xml:space="preserve"> ტექნოლოგიების გადაცემის პროგრამის ფარგლებში დაიწყო განაცხადების მიღება კვლევითი ინსტიტუტებიდან მათ მიერ განხორციელებული პროექტების შესარჩევად, შემდგომი კომერციალიზაციის მიზნით;</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გაიზარდა მცირე და საშუალო მეწარმეების კონკურენტუნარიანობა;</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გაძლიერდა საქართველოში არსებული სტარტაპ საზოგადოება;</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ამაღლდა კომპიუტერული წიგნიერება, გაიზრდება მაღალკვლიფიციური კადრების რაოდენობა ინტერნეტ ტექნოლოგიებში</w:t>
      </w:r>
      <w:r w:rsidRPr="006A46A9">
        <w:rPr>
          <w:rFonts w:ascii="Sylfaen" w:eastAsia="Sylfaen" w:hAnsi="Sylfaen" w:cstheme="minorHAnsi"/>
          <w:bCs/>
          <w:color w:val="000000"/>
          <w:sz w:val="22"/>
          <w:szCs w:val="22"/>
          <w:lang w:val="ka-GE"/>
        </w:rPr>
        <w:t>;</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დასრულებულია სამშენებლო სამუშაოები რაჭის, ლეჩხუმის, ჩოხატაურის, ოზურგეთის და ქობულეთი-ხელვაჩაურის მიმართულებებზე. ჯამში დასრულებული და მიმდინარე ტენდერების მოცულობა შეადგენს 1900 კმ-ს. საიდანაც დასრულებულია 800 კმ (რაჭის, ლეჩხუმის, ჩოხატაურის, ოზურგეთის და ქობულეთი-ხელვაჩაურის მიმართულებით) ხოლო 1100 კმ-ზე მიმდინარეობს სამშენებლო სამუშაოები (ზუგდიდი-ხობის, წყალტუბო-ვარციხე-ხონის, აბაშა-სენაკის და ჭიათურა-საჩხერის მიმართულებებზე)</w:t>
      </w:r>
      <w:r w:rsidRPr="006A46A9">
        <w:rPr>
          <w:rFonts w:ascii="Sylfaen" w:eastAsia="Sylfaen" w:hAnsi="Sylfaen" w:cstheme="minorHAnsi"/>
          <w:bCs/>
          <w:color w:val="000000"/>
          <w:sz w:val="22"/>
          <w:szCs w:val="22"/>
          <w:lang w:val="ka-GE"/>
        </w:rPr>
        <w:t>.</w:t>
      </w:r>
    </w:p>
    <w:p w:rsidR="00E51688" w:rsidRPr="006A46A9" w:rsidRDefault="00E51688" w:rsidP="00C3739E">
      <w:pPr>
        <w:autoSpaceDE w:val="0"/>
        <w:autoSpaceDN w:val="0"/>
        <w:adjustRightInd w:val="0"/>
        <w:spacing w:line="240" w:lineRule="auto"/>
        <w:ind w:firstLine="283"/>
        <w:jc w:val="both"/>
        <w:rPr>
          <w:rFonts w:ascii="Sylfaen" w:hAnsi="Sylfaen" w:cs="Sylfaen"/>
        </w:rPr>
      </w:pPr>
    </w:p>
    <w:p w:rsidR="00E51688" w:rsidRPr="006A46A9" w:rsidRDefault="00E51688" w:rsidP="00C3739E">
      <w:pPr>
        <w:spacing w:after="0" w:line="240" w:lineRule="auto"/>
        <w:jc w:val="both"/>
        <w:rPr>
          <w:rFonts w:ascii="Sylfaen" w:eastAsia="Calibri" w:hAnsi="Sylfaen" w:cs="Sylfaen"/>
          <w:color w:val="000000"/>
          <w:lang w:val="ka-GE"/>
        </w:rPr>
      </w:pPr>
      <w:r w:rsidRPr="006A46A9">
        <w:rPr>
          <w:rFonts w:ascii="Sylfaen" w:eastAsia="Calibri" w:hAnsi="Sylfaen" w:cs="Sylfaen"/>
          <w:color w:val="000000"/>
          <w:lang w:val="ka-GE"/>
        </w:rPr>
        <w:t xml:space="preserve">დაგეგმილი და მიღწეული </w:t>
      </w:r>
      <w:r w:rsidRPr="006A46A9">
        <w:rPr>
          <w:rFonts w:ascii="Sylfaen" w:eastAsia="Calibri" w:hAnsi="Sylfaen" w:cs="Sylfaen"/>
          <w:lang w:val="ka-GE"/>
        </w:rPr>
        <w:t xml:space="preserve">საბოლოო </w:t>
      </w:r>
      <w:r w:rsidRPr="006A46A9">
        <w:rPr>
          <w:rFonts w:ascii="Sylfaen" w:eastAsia="Calibri" w:hAnsi="Sylfaen" w:cs="Sylfaen"/>
          <w:color w:val="000000"/>
          <w:lang w:val="ka-GE"/>
        </w:rPr>
        <w:t>შედეგების შეფასების ინდიკატორები:</w:t>
      </w:r>
    </w:p>
    <w:p w:rsidR="00E51688" w:rsidRPr="006A46A9" w:rsidRDefault="00E51688" w:rsidP="00C3739E">
      <w:pPr>
        <w:spacing w:after="0" w:line="240" w:lineRule="auto"/>
        <w:jc w:val="both"/>
        <w:rPr>
          <w:rFonts w:ascii="Sylfaen" w:eastAsia="Sylfaen" w:hAnsi="Sylfaen"/>
          <w:bCs/>
          <w:color w:val="000000"/>
        </w:rPr>
      </w:pPr>
      <w:r w:rsidRPr="006A46A9">
        <w:rPr>
          <w:rFonts w:ascii="Sylfaen" w:eastAsia="Sylfaen" w:hAnsi="Sylfaen"/>
          <w:bCs/>
          <w:color w:val="000000"/>
        </w:rPr>
        <w:t>1.</w:t>
      </w:r>
    </w:p>
    <w:p w:rsidR="00E51688" w:rsidRPr="006A46A9" w:rsidRDefault="00E51688" w:rsidP="00C3739E">
      <w:pPr>
        <w:spacing w:line="240" w:lineRule="auto"/>
        <w:jc w:val="both"/>
        <w:rPr>
          <w:rFonts w:ascii="Sylfaen" w:hAnsi="Sylfaen" w:cs="Sylfaen"/>
          <w:lang w:val="ka-GE"/>
        </w:rPr>
      </w:pPr>
      <w:r w:rsidRPr="006A46A9">
        <w:rPr>
          <w:rFonts w:ascii="Sylfaen" w:eastAsia="Sylfaen" w:hAnsi="Sylfaen"/>
          <w:bCs/>
          <w:color w:val="000000"/>
        </w:rPr>
        <w:t xml:space="preserve">ინდიკატორის დასახელება - </w:t>
      </w:r>
      <w:r w:rsidRPr="006A46A9">
        <w:rPr>
          <w:rFonts w:ascii="Sylfaen" w:hAnsi="Sylfaen" w:cs="Sylfaen"/>
          <w:lang w:val="ka-GE"/>
        </w:rPr>
        <w:t xml:space="preserve">ტექნოპარკებისა და ინოვაციების ცენტრებით მოსარგებლე ბენეფიციარები; </w:t>
      </w:r>
    </w:p>
    <w:p w:rsidR="00E51688" w:rsidRPr="006A46A9" w:rsidRDefault="00E51688" w:rsidP="00C3739E">
      <w:pPr>
        <w:spacing w:line="240" w:lineRule="auto"/>
        <w:jc w:val="both"/>
        <w:rPr>
          <w:rFonts w:ascii="Sylfaen" w:eastAsia="Sylfaen" w:hAnsi="Sylfaen"/>
          <w:bCs/>
          <w:color w:val="000000"/>
          <w:lang w:val="ka-GE"/>
        </w:rPr>
      </w:pPr>
      <w:r w:rsidRPr="006A46A9">
        <w:rPr>
          <w:rFonts w:ascii="Sylfaen" w:eastAsia="Sylfaen" w:hAnsi="Sylfaen"/>
          <w:bCs/>
          <w:color w:val="000000"/>
        </w:rPr>
        <w:t xml:space="preserve">საბაზისო მაჩვენებელი - </w:t>
      </w:r>
      <w:r w:rsidRPr="006A46A9">
        <w:rPr>
          <w:rFonts w:ascii="Sylfaen" w:hAnsi="Sylfaen" w:cs="Sylfaen"/>
          <w:lang w:val="ka-GE"/>
        </w:rPr>
        <w:t>2016-2022 წლებში ტექნოპარკებისა და ინოვაციების ცენტრების ბენეფიციართა რაოდენობამ შეადგინა 165 000 ერთეული;</w:t>
      </w:r>
      <w:r w:rsidRPr="006A46A9">
        <w:rPr>
          <w:rFonts w:ascii="Sylfaen" w:eastAsia="Sylfaen" w:hAnsi="Sylfaen"/>
          <w:color w:val="000000"/>
        </w:rPr>
        <w:t xml:space="preserve"> </w:t>
      </w:r>
    </w:p>
    <w:p w:rsidR="00E51688" w:rsidRPr="006A46A9" w:rsidRDefault="00E51688" w:rsidP="00C3739E">
      <w:pPr>
        <w:spacing w:after="0" w:line="240" w:lineRule="auto"/>
        <w:jc w:val="both"/>
        <w:rPr>
          <w:rFonts w:ascii="Sylfaen" w:eastAsia="Sylfaen" w:hAnsi="Sylfaen"/>
          <w:color w:val="000000"/>
        </w:rPr>
      </w:pPr>
      <w:r w:rsidRPr="006A46A9">
        <w:rPr>
          <w:rFonts w:ascii="Sylfaen" w:eastAsia="Sylfaen" w:hAnsi="Sylfaen"/>
          <w:bCs/>
          <w:color w:val="000000"/>
        </w:rPr>
        <w:t xml:space="preserve">მიზნობრივი მაჩვენებელი - </w:t>
      </w:r>
      <w:r w:rsidRPr="006A46A9">
        <w:rPr>
          <w:rFonts w:ascii="Sylfaen" w:eastAsia="Sylfaen" w:hAnsi="Sylfaen"/>
          <w:color w:val="000000"/>
        </w:rPr>
        <w:t>ბენეფიციართა რაოდენობისა გ</w:t>
      </w:r>
      <w:r w:rsidRPr="006A46A9">
        <w:rPr>
          <w:rFonts w:ascii="Sylfaen" w:eastAsia="Sylfaen" w:hAnsi="Sylfaen"/>
          <w:color w:val="000000"/>
          <w:lang w:val="ka-GE"/>
        </w:rPr>
        <w:t>ა</w:t>
      </w:r>
      <w:r w:rsidRPr="006A46A9">
        <w:rPr>
          <w:rFonts w:ascii="Sylfaen" w:eastAsia="Sylfaen" w:hAnsi="Sylfaen"/>
          <w:color w:val="000000"/>
        </w:rPr>
        <w:t>ზრდა ყოველწლიურად - 25 000 ერთეულით;</w:t>
      </w:r>
    </w:p>
    <w:p w:rsidR="00E51688" w:rsidRPr="006A46A9" w:rsidRDefault="00E51688" w:rsidP="00C3739E">
      <w:pPr>
        <w:spacing w:after="0" w:line="240" w:lineRule="auto"/>
        <w:jc w:val="both"/>
        <w:rPr>
          <w:rFonts w:ascii="Sylfaen" w:eastAsia="Sylfaen" w:hAnsi="Sylfaen"/>
          <w:color w:val="000000"/>
        </w:rPr>
      </w:pPr>
    </w:p>
    <w:p w:rsidR="00E51688" w:rsidRPr="006A46A9" w:rsidRDefault="00E51688" w:rsidP="00C3739E">
      <w:pPr>
        <w:spacing w:after="0" w:line="240" w:lineRule="auto"/>
        <w:jc w:val="both"/>
        <w:rPr>
          <w:rFonts w:ascii="Sylfaen" w:eastAsia="Sylfaen" w:hAnsi="Sylfaen"/>
          <w:bCs/>
          <w:color w:val="000000"/>
        </w:rPr>
      </w:pPr>
      <w:r w:rsidRPr="006A46A9">
        <w:rPr>
          <w:rFonts w:ascii="Sylfaen" w:hAnsi="Sylfaen"/>
          <w:bCs/>
          <w:lang w:val="ka-GE"/>
        </w:rPr>
        <w:lastRenderedPageBreak/>
        <w:t xml:space="preserve">მიღწეული საბოლოო შედეგის შეფასების ინდიკატორი - </w:t>
      </w:r>
      <w:r w:rsidRPr="006A46A9">
        <w:rPr>
          <w:rFonts w:ascii="Sylfaen" w:eastAsia="Sylfaen" w:hAnsi="Sylfaen"/>
          <w:bCs/>
          <w:color w:val="000000"/>
        </w:rPr>
        <w:t xml:space="preserve"> 202</w:t>
      </w:r>
      <w:r w:rsidRPr="006A46A9">
        <w:rPr>
          <w:rFonts w:ascii="Sylfaen" w:eastAsia="Sylfaen" w:hAnsi="Sylfaen"/>
          <w:bCs/>
          <w:color w:val="000000"/>
          <w:lang w:val="ka-GE"/>
        </w:rPr>
        <w:t>3</w:t>
      </w:r>
      <w:r w:rsidRPr="006A46A9">
        <w:rPr>
          <w:rFonts w:ascii="Sylfaen" w:eastAsia="Sylfaen" w:hAnsi="Sylfaen"/>
          <w:bCs/>
          <w:color w:val="000000"/>
        </w:rPr>
        <w:t xml:space="preserve"> </w:t>
      </w:r>
      <w:r w:rsidRPr="006A46A9">
        <w:rPr>
          <w:rFonts w:ascii="Sylfaen" w:eastAsia="Sylfaen" w:hAnsi="Sylfaen"/>
          <w:bCs/>
          <w:color w:val="000000"/>
          <w:lang w:val="ka-GE"/>
        </w:rPr>
        <w:t>წელს</w:t>
      </w:r>
      <w:r w:rsidRPr="006A46A9">
        <w:rPr>
          <w:rFonts w:ascii="Sylfaen" w:eastAsia="Sylfaen" w:hAnsi="Sylfaen"/>
          <w:bCs/>
          <w:color w:val="000000"/>
        </w:rPr>
        <w:t xml:space="preserve"> ტექნოპარკებისა და ინოვაციური ცენტრების ვიზიტორთა და  ბენეფიციართა რაოდენობა გაიზარდა </w:t>
      </w:r>
      <w:r w:rsidRPr="006A46A9">
        <w:rPr>
          <w:rFonts w:ascii="Sylfaen" w:eastAsia="Sylfaen" w:hAnsi="Sylfaen"/>
          <w:bCs/>
          <w:color w:val="000000"/>
          <w:lang w:val="ka-GE"/>
        </w:rPr>
        <w:t>17 905</w:t>
      </w:r>
      <w:r w:rsidRPr="006A46A9">
        <w:rPr>
          <w:rFonts w:ascii="Sylfaen" w:eastAsia="Sylfaen" w:hAnsi="Sylfaen"/>
          <w:bCs/>
          <w:color w:val="000000"/>
        </w:rPr>
        <w:t xml:space="preserve">  ერთეულით;</w:t>
      </w:r>
    </w:p>
    <w:p w:rsidR="00E51688" w:rsidRPr="006A46A9" w:rsidRDefault="00E51688" w:rsidP="00C3739E">
      <w:pPr>
        <w:autoSpaceDE w:val="0"/>
        <w:autoSpaceDN w:val="0"/>
        <w:adjustRightInd w:val="0"/>
        <w:spacing w:after="0" w:line="240" w:lineRule="auto"/>
        <w:jc w:val="both"/>
        <w:rPr>
          <w:rFonts w:ascii="Sylfaen" w:hAnsi="Sylfaen" w:cs="Sylfaen"/>
          <w:bCs/>
        </w:rPr>
      </w:pPr>
    </w:p>
    <w:p w:rsidR="00E51688" w:rsidRPr="006A46A9" w:rsidRDefault="00E51688" w:rsidP="00C3739E">
      <w:pPr>
        <w:autoSpaceDE w:val="0"/>
        <w:autoSpaceDN w:val="0"/>
        <w:spacing w:line="240" w:lineRule="auto"/>
        <w:jc w:val="both"/>
        <w:rPr>
          <w:rFonts w:ascii="Sylfaen" w:hAnsi="Sylfaen"/>
          <w:lang w:val="ka-GE"/>
        </w:rPr>
      </w:pPr>
      <w:r w:rsidRPr="006A46A9">
        <w:rPr>
          <w:rFonts w:ascii="Sylfaen" w:hAnsi="Sylfaen"/>
          <w:bCs/>
        </w:rPr>
        <w:t xml:space="preserve">ცდომილების მაჩვენებელი </w:t>
      </w:r>
      <w:r w:rsidRPr="006A46A9">
        <w:rPr>
          <w:rFonts w:ascii="Sylfaen" w:hAnsi="Sylfaen"/>
          <w:bCs/>
          <w:lang w:val="ka-GE"/>
        </w:rPr>
        <w:t xml:space="preserve">- </w:t>
      </w:r>
      <w:r w:rsidRPr="006A46A9">
        <w:rPr>
          <w:rFonts w:ascii="Sylfaen" w:hAnsi="Sylfaen"/>
          <w:color w:val="000000"/>
          <w:lang w:val="ka-GE"/>
        </w:rPr>
        <w:t xml:space="preserve">დაგეგმილი </w:t>
      </w:r>
      <w:r w:rsidRPr="006A46A9">
        <w:rPr>
          <w:rFonts w:ascii="Sylfaen" w:hAnsi="Sylfaen"/>
          <w:lang w:val="ka-GE"/>
        </w:rPr>
        <w:t xml:space="preserve">მიზნობრივი მაჩვენებელი შესრულდა 71%-ით, რაც გამოწვეულია პროექტების სამუშაო სპეციფიკის ცვლილებით. კერძოდ, შემცირდა ერთ დღიანი საინფორმაციო და გასვლითი შეხვედრები/ინფო-ტურები, რის ნაცვლად სააგენტო ახორციელებდა უფრო ხანგრძლივ, მასშტაბურ და შედეგზე ორეინტირებულ ღონისძიებებს, რამაც გამოიწვია ბენეფიციართა რაოდენობის შემცირება. </w:t>
      </w:r>
    </w:p>
    <w:p w:rsidR="00E51688" w:rsidRPr="006A46A9" w:rsidRDefault="00E51688" w:rsidP="00C3739E">
      <w:pPr>
        <w:spacing w:after="0" w:line="240" w:lineRule="auto"/>
        <w:jc w:val="both"/>
        <w:rPr>
          <w:rFonts w:ascii="Sylfaen" w:eastAsia="Sylfaen" w:hAnsi="Sylfaen"/>
          <w:bCs/>
          <w:color w:val="000000"/>
        </w:rPr>
      </w:pPr>
      <w:r w:rsidRPr="006A46A9">
        <w:rPr>
          <w:rFonts w:ascii="Sylfaen" w:eastAsia="Sylfaen" w:hAnsi="Sylfaen"/>
          <w:bCs/>
          <w:color w:val="000000"/>
        </w:rPr>
        <w:t>2.</w:t>
      </w:r>
    </w:p>
    <w:p w:rsidR="00E51688" w:rsidRPr="006A46A9" w:rsidRDefault="00E51688" w:rsidP="00C3739E">
      <w:pPr>
        <w:spacing w:after="0" w:line="240" w:lineRule="auto"/>
        <w:jc w:val="both"/>
        <w:rPr>
          <w:rFonts w:ascii="Sylfaen" w:eastAsia="Sylfaen" w:hAnsi="Sylfaen"/>
          <w:color w:val="000000"/>
        </w:rPr>
      </w:pPr>
      <w:r w:rsidRPr="006A46A9">
        <w:rPr>
          <w:rFonts w:ascii="Sylfaen" w:eastAsia="Sylfaen" w:hAnsi="Sylfaen"/>
          <w:bCs/>
          <w:color w:val="000000"/>
        </w:rPr>
        <w:t xml:space="preserve">ინდიკატორის დასახელება - </w:t>
      </w:r>
      <w:r w:rsidRPr="006A46A9">
        <w:rPr>
          <w:rFonts w:ascii="Sylfaen" w:eastAsia="Sylfaen" w:hAnsi="Sylfaen"/>
          <w:color w:val="000000"/>
        </w:rPr>
        <w:t>მცირე გრანტების პროგრამით დაფინანსებული ბენეფიციარების რაოდენობა; ICT მიმართულებით გადამზადებული სპეციალისტების რაოდენობა;</w:t>
      </w:r>
    </w:p>
    <w:p w:rsidR="00E51688" w:rsidRPr="006A46A9" w:rsidRDefault="00E51688" w:rsidP="00C3739E">
      <w:pPr>
        <w:spacing w:after="0" w:line="240" w:lineRule="auto"/>
        <w:jc w:val="both"/>
        <w:rPr>
          <w:rFonts w:ascii="Sylfaen" w:eastAsia="Sylfaen" w:hAnsi="Sylfaen"/>
          <w:color w:val="000000"/>
        </w:rPr>
      </w:pPr>
    </w:p>
    <w:p w:rsidR="00E51688" w:rsidRPr="006A46A9" w:rsidRDefault="00E51688" w:rsidP="00C3739E">
      <w:pPr>
        <w:spacing w:after="0" w:line="240" w:lineRule="auto"/>
        <w:jc w:val="both"/>
        <w:rPr>
          <w:rFonts w:ascii="Sylfaen" w:eastAsia="Sylfaen" w:hAnsi="Sylfaen"/>
          <w:color w:val="000000"/>
        </w:rPr>
      </w:pPr>
      <w:r w:rsidRPr="006A46A9">
        <w:rPr>
          <w:rFonts w:ascii="Sylfaen" w:eastAsia="Sylfaen" w:hAnsi="Sylfaen"/>
          <w:bCs/>
          <w:color w:val="000000"/>
        </w:rPr>
        <w:t xml:space="preserve">საბაზისო მაჩვენებელი - </w:t>
      </w:r>
      <w:r w:rsidRPr="006A46A9">
        <w:rPr>
          <w:rFonts w:ascii="Sylfaen" w:eastAsia="Sylfaen" w:hAnsi="Sylfaen"/>
          <w:color w:val="000000"/>
        </w:rPr>
        <w:t>მცირე გრანტების პროგრამით ისარგებლა 449-მა ბენეფიციარმა;</w:t>
      </w:r>
    </w:p>
    <w:p w:rsidR="00E51688" w:rsidRPr="006A46A9" w:rsidRDefault="00E51688" w:rsidP="00C3739E">
      <w:pPr>
        <w:spacing w:after="0" w:line="240" w:lineRule="auto"/>
        <w:jc w:val="both"/>
        <w:rPr>
          <w:rFonts w:ascii="Sylfaen" w:eastAsia="Sylfaen" w:hAnsi="Sylfaen"/>
          <w:bCs/>
          <w:color w:val="000000"/>
        </w:rPr>
      </w:pPr>
    </w:p>
    <w:p w:rsidR="00E51688" w:rsidRPr="006A46A9" w:rsidRDefault="00E51688" w:rsidP="00C3739E">
      <w:pPr>
        <w:autoSpaceDE w:val="0"/>
        <w:autoSpaceDN w:val="0"/>
        <w:adjustRightInd w:val="0"/>
        <w:spacing w:after="0" w:line="240" w:lineRule="auto"/>
        <w:jc w:val="both"/>
        <w:rPr>
          <w:rFonts w:ascii="Sylfaen" w:eastAsia="Sylfaen" w:hAnsi="Sylfaen" w:cs="Sylfaen"/>
          <w:color w:val="000000"/>
        </w:rPr>
      </w:pPr>
      <w:r w:rsidRPr="006A46A9">
        <w:rPr>
          <w:rFonts w:ascii="Sylfaen" w:eastAsia="Sylfaen" w:hAnsi="Sylfaen" w:cs="Sylfaen"/>
          <w:bCs/>
          <w:color w:val="000000"/>
        </w:rPr>
        <w:t xml:space="preserve">მიზნობრივი მაჩვენებელი - </w:t>
      </w:r>
      <w:r w:rsidRPr="006A46A9">
        <w:rPr>
          <w:rFonts w:ascii="Sylfaen" w:eastAsia="Sylfaen" w:hAnsi="Sylfaen" w:cs="Sylfaen"/>
          <w:color w:val="000000"/>
        </w:rPr>
        <w:t>2023-2026წწ. ფინანსებზე ხელმისაწვდომობის პროგრამით ისარგებლებს მცირე გრანტის ფარგლებში 104-მდე ბენეფიციარი</w:t>
      </w:r>
      <w:r w:rsidRPr="006A46A9">
        <w:rPr>
          <w:rFonts w:ascii="Sylfaen" w:eastAsia="Sylfaen" w:hAnsi="Sylfaen" w:cs="Sylfaen"/>
          <w:color w:val="000000"/>
          <w:lang w:val="ka-GE"/>
        </w:rPr>
        <w:t>,</w:t>
      </w:r>
      <w:r w:rsidRPr="006A46A9">
        <w:rPr>
          <w:rFonts w:ascii="Sylfaen" w:eastAsia="Sylfaen" w:hAnsi="Sylfaen" w:cs="Sylfaen"/>
          <w:color w:val="000000"/>
        </w:rPr>
        <w:t xml:space="preserve"> ყოველწლიურად დაფინანსებული 26 ბენეფიციარი; 2023-2025 წლებში გადამზადებული იქნება 5,000</w:t>
      </w:r>
      <w:r w:rsidRPr="006A46A9">
        <w:rPr>
          <w:rFonts w:ascii="Sylfaen" w:eastAsia="Sylfaen" w:hAnsi="Sylfaen" w:cs="Sylfaen"/>
          <w:color w:val="000000"/>
          <w:lang w:val="ka-GE"/>
        </w:rPr>
        <w:t xml:space="preserve"> </w:t>
      </w:r>
      <w:r w:rsidRPr="006A46A9">
        <w:rPr>
          <w:rFonts w:ascii="Sylfaen" w:eastAsia="Sylfaen" w:hAnsi="Sylfaen" w:cs="Sylfaen"/>
          <w:color w:val="000000"/>
        </w:rPr>
        <w:t>სპეციალისტი ICT მიმართულებით;</w:t>
      </w:r>
    </w:p>
    <w:p w:rsidR="00E51688" w:rsidRPr="006A46A9" w:rsidRDefault="00E51688" w:rsidP="00C3739E">
      <w:pPr>
        <w:spacing w:after="0" w:line="240" w:lineRule="auto"/>
        <w:jc w:val="both"/>
        <w:rPr>
          <w:rFonts w:ascii="Sylfaen" w:hAnsi="Sylfaen"/>
          <w:bCs/>
          <w:lang w:val="ka-GE"/>
        </w:rPr>
      </w:pPr>
    </w:p>
    <w:p w:rsidR="00E51688" w:rsidRPr="006A46A9" w:rsidRDefault="00E51688" w:rsidP="00C3739E">
      <w:pPr>
        <w:spacing w:after="0" w:line="240" w:lineRule="auto"/>
        <w:jc w:val="both"/>
        <w:rPr>
          <w:rFonts w:ascii="Sylfaen" w:eastAsia="Sylfaen" w:hAnsi="Sylfaen" w:cs="Sylfaen"/>
          <w:bCs/>
          <w:color w:val="000000"/>
          <w:lang w:val="ka-GE"/>
        </w:rPr>
      </w:pPr>
      <w:r w:rsidRPr="006A46A9">
        <w:rPr>
          <w:rFonts w:ascii="Sylfaen" w:hAnsi="Sylfaen"/>
          <w:bCs/>
          <w:lang w:val="ka-GE"/>
        </w:rPr>
        <w:t xml:space="preserve">მიღწეული საბოლოო შედეგის შეფასების ინდიკატორი </w:t>
      </w:r>
      <w:r w:rsidRPr="006A46A9">
        <w:rPr>
          <w:rFonts w:ascii="Sylfaen" w:hAnsi="Sylfaen"/>
          <w:bCs/>
        </w:rPr>
        <w:t xml:space="preserve"> - </w:t>
      </w:r>
      <w:r w:rsidRPr="006A46A9">
        <w:rPr>
          <w:rFonts w:ascii="Sylfaen" w:hAnsi="Sylfaen"/>
          <w:color w:val="000000"/>
          <w:lang w:val="ka-GE"/>
        </w:rPr>
        <w:t>2023 წელს დაფინანსდა 41 პროექტი.</w:t>
      </w:r>
    </w:p>
    <w:p w:rsidR="00E51688" w:rsidRPr="006A46A9" w:rsidRDefault="00E51688" w:rsidP="00C3739E">
      <w:pPr>
        <w:spacing w:after="0" w:line="240" w:lineRule="auto"/>
        <w:jc w:val="both"/>
        <w:rPr>
          <w:rFonts w:ascii="Sylfaen" w:eastAsia="Calibri" w:hAnsi="Sylfaen"/>
          <w:bCs/>
        </w:rPr>
      </w:pPr>
    </w:p>
    <w:p w:rsidR="00E51688" w:rsidRPr="006A46A9" w:rsidRDefault="00E51688" w:rsidP="00C3739E">
      <w:pPr>
        <w:spacing w:after="0" w:line="240" w:lineRule="auto"/>
        <w:jc w:val="both"/>
        <w:rPr>
          <w:rFonts w:ascii="Sylfaen" w:hAnsi="Sylfaen"/>
          <w:lang w:val="ka-GE"/>
        </w:rPr>
      </w:pPr>
      <w:r w:rsidRPr="006A46A9">
        <w:rPr>
          <w:rFonts w:ascii="Sylfaen" w:eastAsia="Calibri" w:hAnsi="Sylfaen"/>
          <w:bCs/>
        </w:rPr>
        <w:t>ცდომილების მაჩვენებელი</w:t>
      </w:r>
      <w:r w:rsidRPr="006A46A9">
        <w:rPr>
          <w:rFonts w:ascii="Sylfaen" w:eastAsia="Calibri" w:hAnsi="Sylfaen"/>
          <w:bCs/>
          <w:lang w:val="ka-GE"/>
        </w:rPr>
        <w:t xml:space="preserve"> </w:t>
      </w:r>
      <w:r w:rsidRPr="006A46A9">
        <w:rPr>
          <w:rFonts w:ascii="Sylfaen" w:eastAsia="Sylfaen" w:hAnsi="Sylfaen"/>
          <w:color w:val="000000"/>
        </w:rPr>
        <w:t>-</w:t>
      </w:r>
      <w:r w:rsidRPr="006A46A9">
        <w:rPr>
          <w:rFonts w:ascii="Sylfaen" w:eastAsia="Sylfaen" w:hAnsi="Sylfaen"/>
          <w:color w:val="000000"/>
          <w:lang w:val="ka-GE"/>
        </w:rPr>
        <w:t xml:space="preserve"> </w:t>
      </w:r>
      <w:r w:rsidRPr="006A46A9">
        <w:rPr>
          <w:rFonts w:ascii="Sylfaen" w:eastAsia="Sylfaen" w:hAnsi="Sylfaen"/>
          <w:color w:val="000000"/>
        </w:rPr>
        <w:t xml:space="preserve">2023 წელს დასრულდა მცირე საგრანტო პროგრამა და ჩანაცვლდა </w:t>
      </w:r>
      <w:r w:rsidRPr="006A46A9">
        <w:rPr>
          <w:rFonts w:ascii="Sylfaen" w:eastAsia="Sylfaen" w:hAnsi="Sylfaen"/>
          <w:color w:val="000000"/>
          <w:lang w:val="ka-GE"/>
        </w:rPr>
        <w:t>„</w:t>
      </w:r>
      <w:r w:rsidRPr="006A46A9">
        <w:rPr>
          <w:rFonts w:ascii="Sylfaen" w:eastAsia="Sylfaen" w:hAnsi="Sylfaen"/>
          <w:color w:val="000000"/>
        </w:rPr>
        <w:t>25 000</w:t>
      </w:r>
      <w:r w:rsidRPr="006A46A9">
        <w:rPr>
          <w:rFonts w:ascii="Sylfaen" w:eastAsia="Sylfaen" w:hAnsi="Sylfaen"/>
          <w:color w:val="000000"/>
          <w:lang w:val="ka-GE"/>
        </w:rPr>
        <w:t xml:space="preserve"> </w:t>
      </w:r>
      <w:r w:rsidRPr="006A46A9">
        <w:rPr>
          <w:rFonts w:ascii="Sylfaen" w:eastAsia="Sylfaen" w:hAnsi="Sylfaen"/>
          <w:color w:val="000000"/>
        </w:rPr>
        <w:t>ინოვაციების გრანტები რეგიონებისთვის" პროგრამით. პროგრამის მიზანია საქართველოს რეგიონებში ინოვაციების და ტექნოლოგიების ეკოსისტემის გაძლიერება. აღნიშნული პროგრამის ფარგლებში დაფინანსდა 41 ბენეფიციარი. 5000 IT სპეციალისტის გა</w:t>
      </w:r>
      <w:r w:rsidRPr="006A46A9">
        <w:rPr>
          <w:rFonts w:ascii="Sylfaen" w:eastAsia="Sylfaen" w:hAnsi="Sylfaen"/>
          <w:color w:val="000000"/>
          <w:lang w:val="ka-GE"/>
        </w:rPr>
        <w:t>დამ</w:t>
      </w:r>
      <w:r w:rsidRPr="006A46A9">
        <w:rPr>
          <w:rFonts w:ascii="Sylfaen" w:eastAsia="Sylfaen" w:hAnsi="Sylfaen"/>
          <w:color w:val="000000"/>
        </w:rPr>
        <w:t>ზადების პროგრამის ფარგლებში 9 ტრენინგ პროვაიდერის 79 კურსზე ჩაირიცხა 1046 სტუდენტი, საიდანაც 562 ქალი</w:t>
      </w:r>
      <w:r w:rsidRPr="006A46A9">
        <w:rPr>
          <w:rFonts w:ascii="Sylfaen" w:eastAsia="Sylfaen" w:hAnsi="Sylfaen"/>
          <w:color w:val="000000"/>
          <w:lang w:val="ka-GE"/>
        </w:rPr>
        <w:t>ა</w:t>
      </w:r>
      <w:r w:rsidRPr="006A46A9">
        <w:rPr>
          <w:rFonts w:ascii="Sylfaen" w:eastAsia="Sylfaen" w:hAnsi="Sylfaen"/>
          <w:color w:val="000000"/>
        </w:rPr>
        <w:t>.</w:t>
      </w:r>
      <w:r w:rsidRPr="006A46A9">
        <w:rPr>
          <w:rFonts w:ascii="Sylfaen" w:eastAsia="Calibri" w:hAnsi="Sylfaen"/>
          <w:lang w:val="ka-GE"/>
        </w:rPr>
        <w:t xml:space="preserve"> </w:t>
      </w:r>
      <w:r w:rsidRPr="006A46A9">
        <w:rPr>
          <w:rFonts w:ascii="Sylfaen" w:eastAsia="Sylfaen" w:hAnsi="Sylfaen"/>
          <w:color w:val="000000"/>
        </w:rPr>
        <w:t xml:space="preserve">პროგრამის </w:t>
      </w:r>
      <w:r w:rsidRPr="006A46A9">
        <w:rPr>
          <w:rFonts w:ascii="Sylfaen" w:hAnsi="Sylfaen" w:cs="Sylfaen"/>
          <w:lang w:val="ka-GE"/>
        </w:rPr>
        <w:t>მეორე</w:t>
      </w:r>
      <w:r w:rsidRPr="006A46A9">
        <w:rPr>
          <w:rFonts w:ascii="Sylfaen" w:hAnsi="Sylfaen"/>
          <w:lang w:val="ka-GE"/>
        </w:rPr>
        <w:t xml:space="preserve"> </w:t>
      </w:r>
      <w:r w:rsidRPr="006A46A9">
        <w:rPr>
          <w:rFonts w:ascii="Sylfaen" w:hAnsi="Sylfaen" w:cs="Sylfaen"/>
          <w:lang w:val="ka-GE"/>
        </w:rPr>
        <w:t>ნაწილში</w:t>
      </w:r>
      <w:r w:rsidRPr="006A46A9">
        <w:rPr>
          <w:rFonts w:ascii="Sylfaen" w:hAnsi="Sylfaen"/>
          <w:lang w:val="ka-GE"/>
        </w:rPr>
        <w:t xml:space="preserve"> (</w:t>
      </w:r>
      <w:r w:rsidRPr="006A46A9">
        <w:rPr>
          <w:rFonts w:ascii="Sylfaen" w:hAnsi="Sylfaen"/>
        </w:rPr>
        <w:t>ICT მიმართულებით გადამზადებული სპეციალისტების რაოდენობა</w:t>
      </w:r>
      <w:r w:rsidRPr="006A46A9">
        <w:rPr>
          <w:rFonts w:ascii="Sylfaen" w:hAnsi="Sylfaen"/>
          <w:lang w:val="ka-GE"/>
        </w:rPr>
        <w:t xml:space="preserve">) 2023 </w:t>
      </w:r>
      <w:r w:rsidRPr="006A46A9">
        <w:rPr>
          <w:rFonts w:ascii="Sylfaen" w:hAnsi="Sylfaen" w:cs="Sylfaen"/>
          <w:lang w:val="ka-GE"/>
        </w:rPr>
        <w:t>წელს</w:t>
      </w:r>
      <w:r w:rsidRPr="006A46A9">
        <w:rPr>
          <w:rFonts w:ascii="Sylfaen" w:hAnsi="Sylfaen"/>
          <w:lang w:val="ka-GE"/>
        </w:rPr>
        <w:t xml:space="preserve"> </w:t>
      </w:r>
      <w:r w:rsidRPr="006A46A9">
        <w:rPr>
          <w:rFonts w:ascii="Sylfaen" w:hAnsi="Sylfaen" w:cs="Sylfaen"/>
          <w:lang w:val="ka-GE"/>
        </w:rPr>
        <w:t>მოესწრო მხოლოდ პროგრამის</w:t>
      </w:r>
      <w:r w:rsidRPr="006A46A9">
        <w:rPr>
          <w:rFonts w:ascii="Sylfaen" w:hAnsi="Sylfaen"/>
          <w:lang w:val="ka-GE"/>
        </w:rPr>
        <w:t xml:space="preserve"> </w:t>
      </w:r>
      <w:r w:rsidRPr="006A46A9">
        <w:rPr>
          <w:rFonts w:ascii="Sylfaen" w:hAnsi="Sylfaen" w:cs="Sylfaen"/>
          <w:lang w:val="ka-GE"/>
        </w:rPr>
        <w:t>გამოცხადება. კურსზე</w:t>
      </w:r>
      <w:r w:rsidRPr="006A46A9">
        <w:rPr>
          <w:rFonts w:ascii="Sylfaen" w:hAnsi="Sylfaen"/>
          <w:lang w:val="ka-GE"/>
        </w:rPr>
        <w:t xml:space="preserve"> </w:t>
      </w:r>
      <w:r w:rsidRPr="006A46A9">
        <w:rPr>
          <w:rFonts w:ascii="Sylfaen" w:hAnsi="Sylfaen" w:cs="Sylfaen"/>
          <w:lang w:val="ka-GE"/>
        </w:rPr>
        <w:t>ჩაირიცხა</w:t>
      </w:r>
      <w:r w:rsidRPr="006A46A9">
        <w:rPr>
          <w:rFonts w:ascii="Sylfaen" w:hAnsi="Sylfaen"/>
          <w:lang w:val="ka-GE"/>
        </w:rPr>
        <w:t xml:space="preserve"> 1046 </w:t>
      </w:r>
      <w:r w:rsidRPr="006A46A9">
        <w:rPr>
          <w:rFonts w:ascii="Sylfaen" w:hAnsi="Sylfaen" w:cs="Sylfaen"/>
          <w:lang w:val="ka-GE"/>
        </w:rPr>
        <w:t>სტუდენტი</w:t>
      </w:r>
      <w:r w:rsidRPr="006A46A9">
        <w:rPr>
          <w:rFonts w:ascii="Sylfaen" w:hAnsi="Sylfaen"/>
          <w:lang w:val="ka-GE"/>
        </w:rPr>
        <w:t xml:space="preserve">, </w:t>
      </w:r>
      <w:r w:rsidRPr="006A46A9">
        <w:rPr>
          <w:rFonts w:ascii="Sylfaen" w:hAnsi="Sylfaen" w:cs="Sylfaen"/>
          <w:lang w:val="ka-GE"/>
        </w:rPr>
        <w:t>რომლებსაც</w:t>
      </w:r>
      <w:r w:rsidRPr="006A46A9">
        <w:rPr>
          <w:rFonts w:ascii="Sylfaen" w:hAnsi="Sylfaen"/>
          <w:lang w:val="ka-GE"/>
        </w:rPr>
        <w:t xml:space="preserve"> </w:t>
      </w:r>
      <w:r w:rsidRPr="006A46A9">
        <w:rPr>
          <w:rFonts w:ascii="Sylfaen" w:hAnsi="Sylfaen" w:cs="Sylfaen"/>
          <w:lang w:val="ka-GE"/>
        </w:rPr>
        <w:t>სწავლა ჯერ</w:t>
      </w:r>
      <w:r w:rsidRPr="006A46A9">
        <w:rPr>
          <w:rFonts w:ascii="Sylfaen" w:hAnsi="Sylfaen"/>
          <w:lang w:val="ka-GE"/>
        </w:rPr>
        <w:t xml:space="preserve"> </w:t>
      </w:r>
      <w:r w:rsidRPr="006A46A9">
        <w:rPr>
          <w:rFonts w:ascii="Sylfaen" w:hAnsi="Sylfaen" w:cs="Sylfaen"/>
          <w:lang w:val="ka-GE"/>
        </w:rPr>
        <w:t>არ</w:t>
      </w:r>
      <w:r w:rsidRPr="006A46A9">
        <w:rPr>
          <w:rFonts w:ascii="Sylfaen" w:hAnsi="Sylfaen"/>
          <w:lang w:val="ka-GE"/>
        </w:rPr>
        <w:t xml:space="preserve"> </w:t>
      </w:r>
      <w:r w:rsidRPr="006A46A9">
        <w:rPr>
          <w:rFonts w:ascii="Sylfaen" w:hAnsi="Sylfaen" w:cs="Sylfaen"/>
          <w:lang w:val="ka-GE"/>
        </w:rPr>
        <w:t>დაუსრულებიათ</w:t>
      </w:r>
      <w:r w:rsidRPr="006A46A9">
        <w:rPr>
          <w:rFonts w:ascii="Sylfaen" w:hAnsi="Sylfaen"/>
          <w:lang w:val="ka-GE"/>
        </w:rPr>
        <w:t>.</w:t>
      </w:r>
    </w:p>
    <w:p w:rsidR="00E51688" w:rsidRPr="006A46A9" w:rsidRDefault="00E51688" w:rsidP="00C3739E">
      <w:pPr>
        <w:spacing w:after="0" w:line="240" w:lineRule="auto"/>
        <w:jc w:val="both"/>
        <w:rPr>
          <w:rFonts w:ascii="Sylfaen" w:eastAsia="Sylfaen" w:hAnsi="Sylfaen"/>
          <w:bCs/>
          <w:color w:val="000000"/>
        </w:rPr>
      </w:pPr>
    </w:p>
    <w:p w:rsidR="00E51688" w:rsidRPr="006A46A9" w:rsidRDefault="00E51688" w:rsidP="00C3739E">
      <w:pPr>
        <w:spacing w:after="0" w:line="240" w:lineRule="auto"/>
        <w:jc w:val="both"/>
        <w:rPr>
          <w:rFonts w:ascii="Sylfaen" w:eastAsia="Sylfaen" w:hAnsi="Sylfaen"/>
          <w:bCs/>
          <w:color w:val="000000"/>
        </w:rPr>
      </w:pPr>
      <w:r w:rsidRPr="006A46A9">
        <w:rPr>
          <w:rFonts w:ascii="Sylfaen" w:eastAsia="Sylfaen" w:hAnsi="Sylfaen"/>
          <w:bCs/>
          <w:color w:val="000000"/>
        </w:rPr>
        <w:t xml:space="preserve">3. </w:t>
      </w:r>
    </w:p>
    <w:p w:rsidR="00E51688" w:rsidRPr="006A46A9" w:rsidRDefault="00E51688" w:rsidP="00C3739E">
      <w:pPr>
        <w:spacing w:after="0" w:line="240" w:lineRule="auto"/>
        <w:jc w:val="both"/>
        <w:rPr>
          <w:rFonts w:ascii="Sylfaen" w:eastAsia="Sylfaen" w:hAnsi="Sylfaen"/>
          <w:color w:val="000000"/>
          <w:lang w:val="ka-GE"/>
        </w:rPr>
      </w:pPr>
      <w:r w:rsidRPr="006A46A9">
        <w:rPr>
          <w:rFonts w:ascii="Sylfaen" w:eastAsia="Sylfaen" w:hAnsi="Sylfaen"/>
          <w:bCs/>
          <w:color w:val="000000"/>
        </w:rPr>
        <w:t xml:space="preserve">ინდიკატორის დასახელება - </w:t>
      </w:r>
      <w:r w:rsidRPr="006A46A9">
        <w:rPr>
          <w:rFonts w:ascii="Sylfaen" w:eastAsia="Sylfaen" w:hAnsi="Sylfaen"/>
          <w:color w:val="000000"/>
        </w:rPr>
        <w:t>სტარტაპები და ინოვაციები; სტარტაპის აქსელერაცია</w:t>
      </w:r>
      <w:r w:rsidRPr="006A46A9">
        <w:rPr>
          <w:rFonts w:ascii="Sylfaen" w:eastAsia="Sylfaen" w:hAnsi="Sylfaen"/>
          <w:color w:val="000000"/>
          <w:lang w:val="ka-GE"/>
        </w:rPr>
        <w:t>;</w:t>
      </w:r>
    </w:p>
    <w:p w:rsidR="00E51688" w:rsidRPr="006A46A9" w:rsidRDefault="00E51688" w:rsidP="00C3739E">
      <w:pPr>
        <w:spacing w:after="0" w:line="240" w:lineRule="auto"/>
        <w:jc w:val="both"/>
        <w:rPr>
          <w:rFonts w:ascii="Sylfaen" w:eastAsia="Sylfaen" w:hAnsi="Sylfaen"/>
          <w:color w:val="000000"/>
          <w:lang w:val="ka-GE"/>
        </w:rPr>
      </w:pPr>
    </w:p>
    <w:p w:rsidR="00E51688" w:rsidRPr="006A46A9" w:rsidRDefault="00E51688" w:rsidP="00C3739E">
      <w:pPr>
        <w:spacing w:after="0" w:line="240" w:lineRule="auto"/>
        <w:jc w:val="both"/>
        <w:rPr>
          <w:rFonts w:ascii="Sylfaen" w:eastAsia="Sylfaen" w:hAnsi="Sylfaen"/>
          <w:color w:val="000000"/>
        </w:rPr>
      </w:pPr>
      <w:r w:rsidRPr="006A46A9">
        <w:rPr>
          <w:rFonts w:ascii="Sylfaen" w:eastAsia="Sylfaen" w:hAnsi="Sylfaen"/>
          <w:bCs/>
          <w:color w:val="000000"/>
        </w:rPr>
        <w:t xml:space="preserve">საბაზისო მაჩვენებელი - </w:t>
      </w:r>
      <w:r w:rsidRPr="006A46A9">
        <w:rPr>
          <w:rFonts w:ascii="Sylfaen" w:eastAsia="Sylfaen" w:hAnsi="Sylfaen"/>
          <w:color w:val="000000"/>
        </w:rPr>
        <w:t>2022 წლის ბოლოსთვის დაფინანსებული 175 სტარტაპ გრანტი და 30 ინოვაციების გრანტი; 2022 წლის ბოლოსთვის 98 სტარტაპის აქსელერაცია;</w:t>
      </w:r>
    </w:p>
    <w:p w:rsidR="00E51688" w:rsidRPr="006A46A9" w:rsidRDefault="00E51688" w:rsidP="00C3739E">
      <w:pPr>
        <w:spacing w:after="0" w:line="240" w:lineRule="auto"/>
        <w:jc w:val="both"/>
        <w:rPr>
          <w:rFonts w:ascii="Sylfaen" w:eastAsia="Sylfaen" w:hAnsi="Sylfaen"/>
          <w:color w:val="000000"/>
        </w:rPr>
      </w:pPr>
    </w:p>
    <w:p w:rsidR="00E51688" w:rsidRPr="006A46A9" w:rsidRDefault="00E51688" w:rsidP="00C3739E">
      <w:pPr>
        <w:spacing w:after="0" w:line="240" w:lineRule="auto"/>
        <w:jc w:val="both"/>
        <w:rPr>
          <w:rFonts w:ascii="Sylfaen" w:eastAsia="Sylfaen" w:hAnsi="Sylfaen"/>
          <w:color w:val="000000"/>
        </w:rPr>
      </w:pPr>
      <w:r w:rsidRPr="006A46A9">
        <w:rPr>
          <w:rFonts w:ascii="Sylfaen" w:eastAsia="Sylfaen" w:hAnsi="Sylfaen"/>
          <w:bCs/>
          <w:color w:val="000000"/>
        </w:rPr>
        <w:t xml:space="preserve">მიზნობრივი მაჩვენებელი - </w:t>
      </w:r>
      <w:r w:rsidRPr="006A46A9">
        <w:rPr>
          <w:rFonts w:ascii="Sylfaen" w:eastAsia="Sylfaen" w:hAnsi="Sylfaen"/>
          <w:color w:val="000000"/>
        </w:rPr>
        <w:t>160 ერთეული სტარტაპების საგრანტო და 36 ერთეული ინოვაციების საგრანტო დაფინანსება; 2023-2026 წლებში 120 სტარტაპის აქსელერაცია;</w:t>
      </w:r>
    </w:p>
    <w:p w:rsidR="00E51688" w:rsidRPr="006A46A9" w:rsidRDefault="00E51688" w:rsidP="00C3739E">
      <w:pPr>
        <w:spacing w:after="0" w:line="240" w:lineRule="auto"/>
        <w:jc w:val="both"/>
        <w:rPr>
          <w:rFonts w:ascii="Sylfaen" w:eastAsia="Sylfaen" w:hAnsi="Sylfaen"/>
          <w:color w:val="000000"/>
        </w:rPr>
      </w:pPr>
    </w:p>
    <w:p w:rsidR="00E51688" w:rsidRPr="006A46A9" w:rsidRDefault="00E51688" w:rsidP="00C3739E">
      <w:pPr>
        <w:spacing w:after="0" w:line="240" w:lineRule="auto"/>
        <w:jc w:val="both"/>
        <w:rPr>
          <w:rFonts w:ascii="Sylfaen" w:eastAsia="Calibri" w:hAnsi="Sylfaen" w:cs="Sylfaen"/>
          <w:bCs/>
          <w:lang w:val="ka-GE"/>
        </w:rPr>
      </w:pPr>
      <w:r w:rsidRPr="006A46A9">
        <w:rPr>
          <w:rFonts w:ascii="Sylfaen" w:eastAsia="Calibri" w:hAnsi="Sylfaen" w:cs="Sylfaen"/>
          <w:bCs/>
          <w:lang w:val="ka-GE"/>
        </w:rPr>
        <w:t>მიღწეული საბოლოო შედეგის შეფასების ინდიკატორი -  2023 წლის განმავლობაში ინოვაციების საგრანტო დაფინანსების ფარგლებში გაიცა 40 გრანტი და აქსელერაცია გაიარა</w:t>
      </w:r>
      <w:r w:rsidRPr="006A46A9">
        <w:rPr>
          <w:rFonts w:ascii="Sylfaen" w:eastAsia="Calibri" w:hAnsi="Sylfaen" w:cs="Sylfaen"/>
          <w:bCs/>
        </w:rPr>
        <w:t xml:space="preserve"> 22-</w:t>
      </w:r>
      <w:r w:rsidRPr="006A46A9">
        <w:rPr>
          <w:rFonts w:ascii="Sylfaen" w:eastAsia="Calibri" w:hAnsi="Sylfaen" w:cs="Sylfaen"/>
          <w:bCs/>
          <w:lang w:val="ka-GE"/>
        </w:rPr>
        <w:t>მა სტარტაპმა;</w:t>
      </w:r>
    </w:p>
    <w:p w:rsidR="00E51688" w:rsidRPr="006A46A9" w:rsidRDefault="00E51688" w:rsidP="00C3739E">
      <w:pPr>
        <w:spacing w:after="0" w:line="240" w:lineRule="auto"/>
        <w:jc w:val="both"/>
        <w:rPr>
          <w:rFonts w:ascii="Sylfaen" w:eastAsia="Calibri" w:hAnsi="Sylfaen" w:cs="Sylfaen"/>
          <w:bCs/>
          <w:lang w:val="ka-GE"/>
        </w:rPr>
      </w:pPr>
    </w:p>
    <w:p w:rsidR="00E51688" w:rsidRPr="006A46A9" w:rsidRDefault="00E51688" w:rsidP="00C3739E">
      <w:pPr>
        <w:spacing w:after="0" w:line="240" w:lineRule="auto"/>
        <w:ind w:right="51"/>
        <w:jc w:val="both"/>
        <w:rPr>
          <w:rFonts w:ascii="Sylfaen" w:eastAsia="Calibri" w:hAnsi="Sylfaen"/>
          <w:bCs/>
          <w:iCs/>
        </w:rPr>
      </w:pPr>
      <w:r w:rsidRPr="006A46A9">
        <w:rPr>
          <w:rFonts w:ascii="Sylfaen" w:eastAsia="Calibri" w:hAnsi="Sylfaen"/>
          <w:bCs/>
        </w:rPr>
        <w:t xml:space="preserve">ცდომილების მაჩვენებელი - </w:t>
      </w:r>
      <w:r w:rsidRPr="006A46A9">
        <w:rPr>
          <w:rFonts w:ascii="Sylfaen" w:eastAsia="Sylfaen" w:hAnsi="Sylfaen"/>
          <w:color w:val="000000"/>
        </w:rPr>
        <w:t>საგრანტო პროგრამის ფარგლებში დაგეგმილი აქტივობა შესრულდა სრულად, ხოლო აქსელერაციის პროგრამის ფარგლებში ცდომილების მიზეზია</w:t>
      </w:r>
      <w:r w:rsidRPr="006A46A9">
        <w:rPr>
          <w:rFonts w:ascii="Sylfaen" w:eastAsia="Sylfaen" w:hAnsi="Sylfaen"/>
          <w:color w:val="000000"/>
          <w:lang w:val="ka-GE"/>
        </w:rPr>
        <w:t xml:space="preserve"> არა</w:t>
      </w:r>
      <w:r w:rsidRPr="006A46A9">
        <w:rPr>
          <w:rFonts w:ascii="Sylfaen" w:eastAsia="Sylfaen" w:hAnsi="Sylfaen"/>
          <w:color w:val="000000"/>
        </w:rPr>
        <w:t>საკმარისი რაოდენობის სტარტაპები, რომლებიც დააკმაყოფილებდა შერჩევის კრიტერი</w:t>
      </w:r>
      <w:r w:rsidRPr="006A46A9">
        <w:rPr>
          <w:rFonts w:ascii="Sylfaen" w:eastAsia="Sylfaen" w:hAnsi="Sylfaen"/>
          <w:color w:val="000000"/>
          <w:lang w:val="ka-GE"/>
        </w:rPr>
        <w:t>უმ</w:t>
      </w:r>
      <w:r w:rsidRPr="006A46A9">
        <w:rPr>
          <w:rFonts w:ascii="Sylfaen" w:eastAsia="Sylfaen" w:hAnsi="Sylfaen"/>
          <w:color w:val="000000"/>
        </w:rPr>
        <w:t>ს.</w:t>
      </w:r>
    </w:p>
    <w:p w:rsidR="00E51688" w:rsidRPr="006A46A9" w:rsidRDefault="00E51688" w:rsidP="00C3739E">
      <w:pPr>
        <w:spacing w:after="0" w:line="240" w:lineRule="auto"/>
        <w:rPr>
          <w:rFonts w:ascii="Sylfaen" w:eastAsia="Calibri" w:hAnsi="Sylfaen"/>
        </w:rPr>
      </w:pPr>
    </w:p>
    <w:p w:rsidR="00E51688" w:rsidRPr="006A46A9" w:rsidRDefault="00E51688" w:rsidP="00C3739E">
      <w:pPr>
        <w:spacing w:after="0" w:line="240" w:lineRule="auto"/>
        <w:jc w:val="both"/>
        <w:rPr>
          <w:rFonts w:ascii="Sylfaen" w:eastAsia="Sylfaen" w:hAnsi="Sylfaen"/>
          <w:bCs/>
          <w:color w:val="000000"/>
        </w:rPr>
      </w:pPr>
      <w:r w:rsidRPr="006A46A9">
        <w:rPr>
          <w:rFonts w:ascii="Sylfaen" w:eastAsia="Sylfaen" w:hAnsi="Sylfaen"/>
          <w:bCs/>
          <w:color w:val="000000"/>
        </w:rPr>
        <w:t xml:space="preserve">4. ინდიკატორის დასახელება - </w:t>
      </w:r>
      <w:r w:rsidRPr="006A46A9">
        <w:rPr>
          <w:rFonts w:ascii="Sylfaen" w:eastAsia="Sylfaen" w:hAnsi="Sylfaen"/>
          <w:color w:val="000000"/>
        </w:rPr>
        <w:t>ოპტიკურ-ბოჭკოვანი ინფრასტრუქტურა აშენება და სერვისების მიწოდება ოპერატორებითვის;</w:t>
      </w:r>
    </w:p>
    <w:p w:rsidR="00E51688" w:rsidRPr="006A46A9" w:rsidRDefault="00E51688" w:rsidP="00C3739E">
      <w:pPr>
        <w:spacing w:after="0" w:line="240" w:lineRule="auto"/>
        <w:jc w:val="both"/>
        <w:rPr>
          <w:rFonts w:ascii="Sylfaen" w:eastAsia="Sylfaen" w:hAnsi="Sylfaen"/>
          <w:color w:val="000000"/>
        </w:rPr>
      </w:pPr>
      <w:r w:rsidRPr="006A46A9">
        <w:rPr>
          <w:rFonts w:ascii="Sylfaen" w:eastAsia="Sylfaen" w:hAnsi="Sylfaen"/>
          <w:bCs/>
          <w:color w:val="000000"/>
        </w:rPr>
        <w:t xml:space="preserve"> </w:t>
      </w:r>
      <w:r w:rsidRPr="006A46A9">
        <w:rPr>
          <w:rFonts w:ascii="Sylfaen" w:eastAsia="Sylfaen" w:hAnsi="Sylfaen"/>
          <w:bCs/>
          <w:color w:val="000000"/>
        </w:rPr>
        <w:br/>
        <w:t xml:space="preserve">საბაზისო მაჩვენებელი - </w:t>
      </w:r>
      <w:r w:rsidRPr="006A46A9">
        <w:rPr>
          <w:rFonts w:ascii="Sylfaen" w:eastAsia="Sylfaen" w:hAnsi="Sylfaen"/>
          <w:color w:val="000000"/>
        </w:rPr>
        <w:t>სახელმწიფო პროგრამის საპილოტე ნაწილის ფარგლებში აშენებულია ოზურგეთის და ქობულეთის გეორგრაფიულ არეალებში 62 დასახლებული პუნქტებისთვის ოპტიკურ-ბოჭკოვანი ინფრასტუქტურა. რაჭის, ლეჩხუმისა და ქვემო სვანეთის და ჩოხატაური - სამტრედიის გეოგრაფიულ არეალებში მიმდინარეობს ოპტიკურ-ბოჭკოვანი ინფრასტრუქტურის სამშენებლო სამუშაოები, ხოლო ქობულეთი-ხელვაჩაურის გეოგრაფიულ არეალში მიმდინარეობს პროექტიერების ეტაპი;</w:t>
      </w:r>
    </w:p>
    <w:p w:rsidR="00E51688" w:rsidRPr="006A46A9" w:rsidRDefault="00E51688" w:rsidP="00C3739E">
      <w:pPr>
        <w:spacing w:after="0" w:line="240" w:lineRule="auto"/>
        <w:jc w:val="both"/>
        <w:rPr>
          <w:rFonts w:ascii="Sylfaen" w:eastAsia="Sylfaen" w:hAnsi="Sylfaen"/>
          <w:color w:val="000000"/>
        </w:rPr>
      </w:pPr>
    </w:p>
    <w:p w:rsidR="00E51688" w:rsidRPr="006A46A9" w:rsidRDefault="00E51688" w:rsidP="00C3739E">
      <w:pPr>
        <w:spacing w:after="0" w:line="240" w:lineRule="auto"/>
        <w:jc w:val="both"/>
        <w:rPr>
          <w:rFonts w:ascii="Sylfaen" w:eastAsia="Sylfaen" w:hAnsi="Sylfaen"/>
          <w:color w:val="000000"/>
        </w:rPr>
      </w:pPr>
      <w:r w:rsidRPr="006A46A9">
        <w:rPr>
          <w:rFonts w:ascii="Sylfaen" w:eastAsia="Sylfaen" w:hAnsi="Sylfaen"/>
          <w:bCs/>
          <w:color w:val="000000"/>
        </w:rPr>
        <w:t xml:space="preserve">მიზნობრივი მაჩვენებელი - </w:t>
      </w:r>
      <w:r w:rsidRPr="006A46A9">
        <w:rPr>
          <w:rFonts w:ascii="Sylfaen" w:eastAsia="Sylfaen" w:hAnsi="Sylfaen"/>
          <w:color w:val="000000"/>
        </w:rPr>
        <w:t>აშენებული ინფრასტრუქტურის ექსპლუატაცია და მოვლა-შენახვა. ყოველ ახალ რეგიონში ინფრასტრუქტურის აშენების შემდეგ, ადგილობრივ ოპერატორთან საბითუმო მომსახურების გაფორმებული ხელშეკრულებები;</w:t>
      </w:r>
    </w:p>
    <w:p w:rsidR="00E51688" w:rsidRPr="006A46A9" w:rsidRDefault="00E51688" w:rsidP="00C3739E">
      <w:pPr>
        <w:spacing w:after="0" w:line="240" w:lineRule="auto"/>
        <w:jc w:val="both"/>
        <w:rPr>
          <w:rFonts w:ascii="Sylfaen" w:eastAsia="Sylfaen" w:hAnsi="Sylfaen"/>
          <w:color w:val="000000"/>
        </w:rPr>
      </w:pPr>
    </w:p>
    <w:p w:rsidR="00E51688" w:rsidRPr="006A46A9" w:rsidRDefault="00E51688" w:rsidP="00C3739E">
      <w:pPr>
        <w:spacing w:after="0" w:line="240" w:lineRule="auto"/>
        <w:jc w:val="both"/>
        <w:rPr>
          <w:rFonts w:ascii="Sylfaen" w:hAnsi="Sylfaen"/>
          <w:lang w:val="ka-GE"/>
        </w:rPr>
      </w:pPr>
      <w:r w:rsidRPr="006A46A9">
        <w:rPr>
          <w:rFonts w:ascii="Sylfaen" w:eastAsia="Sylfaen" w:hAnsi="Sylfaen" w:cs="Sylfaen"/>
          <w:color w:val="000000"/>
        </w:rPr>
        <w:t>მიღწეული</w:t>
      </w:r>
      <w:r w:rsidRPr="006A46A9">
        <w:rPr>
          <w:rFonts w:ascii="Sylfaen" w:eastAsia="Sylfaen" w:hAnsi="Sylfaen"/>
          <w:color w:val="000000"/>
        </w:rPr>
        <w:t xml:space="preserve"> </w:t>
      </w:r>
      <w:r w:rsidRPr="006A46A9">
        <w:rPr>
          <w:rFonts w:ascii="Sylfaen" w:eastAsia="Calibri" w:hAnsi="Sylfaen" w:cs="Sylfaen"/>
          <w:bCs/>
          <w:lang w:val="ka-GE"/>
        </w:rPr>
        <w:t xml:space="preserve">საბოლოო </w:t>
      </w:r>
      <w:r w:rsidRPr="006A46A9">
        <w:rPr>
          <w:rFonts w:ascii="Sylfaen" w:eastAsia="Sylfaen" w:hAnsi="Sylfaen"/>
          <w:color w:val="000000"/>
        </w:rPr>
        <w:t>შედეგის შეფასების ინდიკატორი</w:t>
      </w:r>
      <w:r w:rsidRPr="006A46A9">
        <w:rPr>
          <w:rFonts w:ascii="Sylfaen" w:eastAsia="Sylfaen" w:hAnsi="Sylfaen"/>
          <w:color w:val="000000"/>
          <w:lang w:val="ka-GE"/>
        </w:rPr>
        <w:t xml:space="preserve"> - </w:t>
      </w:r>
      <w:r w:rsidRPr="006A46A9">
        <w:rPr>
          <w:rFonts w:ascii="Sylfaen" w:hAnsi="Sylfaen"/>
          <w:lang w:val="ka-GE"/>
        </w:rPr>
        <w:t>ოპტიკურ-ბოჭკოვანი ინფრასტრუქტურის სამშენებლო სამუშაოები დასრულებულია ტყიბული-ამბროლაური-ონის, ჩოხატაური-სამტრედიის და ქობულეთი-ხელვაჩაურის მიმართულებებზე და 2024 წლის განმავლობაში ეტაპობრივად დასრულდება ზუგდიდი-ხობის, წყალტუბო-ვარციხე-ხონის, აბაშა-სენაკის და ჭიათურა-საჩხერის მიმართლებების სამშენებლო სამუშაოები;</w:t>
      </w:r>
    </w:p>
    <w:p w:rsidR="00E51688" w:rsidRPr="006A46A9" w:rsidRDefault="00E51688" w:rsidP="00C3739E">
      <w:pPr>
        <w:spacing w:after="0" w:line="240" w:lineRule="auto"/>
        <w:jc w:val="both"/>
        <w:rPr>
          <w:rFonts w:ascii="Sylfaen" w:hAnsi="Sylfaen"/>
          <w:lang w:val="ka-GE"/>
        </w:rPr>
      </w:pPr>
    </w:p>
    <w:p w:rsidR="00E51688" w:rsidRPr="006A46A9" w:rsidRDefault="00E51688" w:rsidP="00C3739E">
      <w:pPr>
        <w:spacing w:after="0" w:line="240" w:lineRule="auto"/>
        <w:jc w:val="both"/>
        <w:rPr>
          <w:rFonts w:ascii="Sylfaen" w:hAnsi="Sylfaen" w:cs="Sylfaen"/>
          <w:lang w:val="ka-GE"/>
        </w:rPr>
      </w:pPr>
      <w:r w:rsidRPr="006A46A9">
        <w:rPr>
          <w:rFonts w:ascii="Sylfaen" w:eastAsia="Sylfaen" w:hAnsi="Sylfaen" w:cs="Sylfaen"/>
          <w:color w:val="000000"/>
        </w:rPr>
        <w:t xml:space="preserve">ცდომილების მაჩვენებელი - </w:t>
      </w:r>
      <w:r w:rsidRPr="006A46A9">
        <w:rPr>
          <w:rFonts w:ascii="Sylfaen" w:hAnsi="Sylfaen" w:cs="Sylfaen"/>
          <w:lang w:val="ka-GE"/>
        </w:rPr>
        <w:t>ცდომილების მაჩვენებელი - 20%, ვინაიდან შეწყდა ჯვარი-მესტიის მიმართულებით ოპტიკურ-ბოჭკოვანი ინფრასტრუქტურის პროექტირება-მშენებლობის ხელშეკრულება.</w:t>
      </w:r>
    </w:p>
    <w:p w:rsidR="00E51688" w:rsidRPr="006A46A9" w:rsidRDefault="00E51688" w:rsidP="00C3739E">
      <w:pPr>
        <w:spacing w:line="240" w:lineRule="auto"/>
        <w:jc w:val="both"/>
        <w:rPr>
          <w:rFonts w:ascii="Sylfaen" w:hAnsi="Sylfaen" w:cs="Sylfaen"/>
          <w:lang w:val="ka-GE"/>
        </w:rPr>
      </w:pPr>
    </w:p>
    <w:p w:rsidR="002A0658" w:rsidRPr="006A46A9" w:rsidRDefault="002A0658" w:rsidP="00C3739E">
      <w:pPr>
        <w:pStyle w:val="Heading2"/>
        <w:spacing w:line="240" w:lineRule="auto"/>
        <w:jc w:val="both"/>
        <w:rPr>
          <w:rFonts w:ascii="Sylfaen" w:eastAsia="Calibri" w:hAnsi="Sylfaen" w:cs="Calibri"/>
          <w:color w:val="366091"/>
          <w:sz w:val="22"/>
          <w:szCs w:val="22"/>
          <w:lang w:val="ka-GE"/>
        </w:rPr>
      </w:pPr>
      <w:r w:rsidRPr="006A46A9">
        <w:rPr>
          <w:rFonts w:ascii="Sylfaen" w:eastAsia="Calibri" w:hAnsi="Sylfaen" w:cs="Calibri"/>
          <w:color w:val="366091"/>
          <w:sz w:val="22"/>
          <w:szCs w:val="22"/>
          <w:lang w:val="ka-GE"/>
        </w:rPr>
        <w:t>3.7 მყარი ნარჩენების მართვის პროგრამა (პროგრამული კოდი - 25 05)</w:t>
      </w:r>
    </w:p>
    <w:p w:rsidR="002A0658" w:rsidRPr="006A46A9" w:rsidRDefault="002A0658" w:rsidP="00C3739E">
      <w:pPr>
        <w:pStyle w:val="abzacixml"/>
      </w:pPr>
    </w:p>
    <w:p w:rsidR="002A0658" w:rsidRPr="006A46A9" w:rsidRDefault="002A0658" w:rsidP="00C3739E">
      <w:pPr>
        <w:pStyle w:val="abzacixml"/>
      </w:pPr>
      <w:r w:rsidRPr="006A46A9">
        <w:t>პროგრამის განმახორციელებელი:</w:t>
      </w:r>
    </w:p>
    <w:p w:rsidR="002A0658" w:rsidRPr="006A46A9" w:rsidRDefault="002A0658" w:rsidP="00C3739E">
      <w:pPr>
        <w:numPr>
          <w:ilvl w:val="0"/>
          <w:numId w:val="32"/>
        </w:numPr>
        <w:autoSpaceDE w:val="0"/>
        <w:autoSpaceDN w:val="0"/>
        <w:adjustRightInd w:val="0"/>
        <w:spacing w:after="0" w:line="240" w:lineRule="auto"/>
        <w:ind w:left="360"/>
        <w:jc w:val="both"/>
        <w:rPr>
          <w:rFonts w:ascii="Sylfaen" w:hAnsi="Sylfaen" w:cs="Arial-BoldMT"/>
        </w:rPr>
      </w:pPr>
      <w:r w:rsidRPr="006A46A9">
        <w:rPr>
          <w:rFonts w:ascii="Sylfaen" w:hAnsi="Sylfaen" w:cs="Sylfaen"/>
        </w:rPr>
        <w:t>საქართველოს რეგიონული განვითარებისა და ინფრასტრუქტურის სამინისტროს</w:t>
      </w:r>
      <w:r w:rsidRPr="006A46A9">
        <w:rPr>
          <w:rFonts w:ascii="Sylfaen" w:hAnsi="Sylfaen" w:cs="Sylfaen"/>
          <w:lang w:val="ka-GE"/>
        </w:rPr>
        <w:t xml:space="preserve"> </w:t>
      </w:r>
      <w:r w:rsidRPr="006A46A9">
        <w:rPr>
          <w:rFonts w:ascii="Sylfaen" w:hAnsi="Sylfaen" w:cs="Sylfaen"/>
        </w:rPr>
        <w:t>აპარატი</w:t>
      </w:r>
    </w:p>
    <w:p w:rsidR="002A0658" w:rsidRPr="006A46A9" w:rsidRDefault="002A0658" w:rsidP="00C3739E">
      <w:pPr>
        <w:numPr>
          <w:ilvl w:val="0"/>
          <w:numId w:val="32"/>
        </w:numPr>
        <w:autoSpaceDE w:val="0"/>
        <w:autoSpaceDN w:val="0"/>
        <w:adjustRightInd w:val="0"/>
        <w:spacing w:after="0" w:line="240" w:lineRule="auto"/>
        <w:ind w:left="360"/>
        <w:jc w:val="both"/>
        <w:rPr>
          <w:rFonts w:ascii="Sylfaen" w:hAnsi="Sylfaen" w:cs="Sylfaen"/>
        </w:rPr>
      </w:pPr>
      <w:r w:rsidRPr="006A46A9">
        <w:rPr>
          <w:rFonts w:ascii="Sylfaen" w:hAnsi="Sylfaen" w:cs="Sylfaen"/>
        </w:rPr>
        <w:t>სსიპ - საქართველოს მუნიციპალური განვითარების ფონდი</w:t>
      </w:r>
    </w:p>
    <w:p w:rsidR="002A0658" w:rsidRPr="006A46A9" w:rsidRDefault="002A0658" w:rsidP="00C3739E">
      <w:pPr>
        <w:autoSpaceDE w:val="0"/>
        <w:autoSpaceDN w:val="0"/>
        <w:adjustRightInd w:val="0"/>
        <w:spacing w:after="0" w:line="240" w:lineRule="auto"/>
        <w:jc w:val="both"/>
        <w:rPr>
          <w:rFonts w:ascii="Sylfaen" w:hAnsi="Sylfaen" w:cs="Arial-BoldMT"/>
        </w:rPr>
      </w:pPr>
    </w:p>
    <w:p w:rsidR="002A0658" w:rsidRPr="006A46A9" w:rsidRDefault="002A0658" w:rsidP="00C3739E">
      <w:pPr>
        <w:spacing w:after="0" w:line="240" w:lineRule="auto"/>
        <w:jc w:val="both"/>
        <w:rPr>
          <w:rFonts w:ascii="Sylfaen" w:hAnsi="Sylfaen" w:cs="Sylfaen"/>
          <w:lang w:val="ka-GE"/>
        </w:rPr>
      </w:pPr>
      <w:r w:rsidRPr="006A46A9">
        <w:rPr>
          <w:rFonts w:ascii="Sylfaen" w:hAnsi="Sylfaen" w:cs="Sylfaen"/>
        </w:rPr>
        <w:t>დაგეგმილი საბოლოო შედეგები</w:t>
      </w:r>
      <w:r w:rsidRPr="006A46A9">
        <w:rPr>
          <w:rFonts w:ascii="Sylfaen" w:hAnsi="Sylfaen" w:cs="Sylfaen"/>
          <w:lang w:val="ka-GE"/>
        </w:rPr>
        <w:t>:</w:t>
      </w:r>
    </w:p>
    <w:p w:rsidR="002A0658" w:rsidRPr="006A46A9" w:rsidRDefault="002A0658" w:rsidP="00C3739E">
      <w:pPr>
        <w:pStyle w:val="ListParagraph"/>
        <w:numPr>
          <w:ilvl w:val="0"/>
          <w:numId w:val="39"/>
        </w:numPr>
        <w:spacing w:after="0" w:line="240" w:lineRule="auto"/>
        <w:ind w:left="284" w:hanging="284"/>
        <w:contextualSpacing/>
        <w:jc w:val="both"/>
        <w:rPr>
          <w:rFonts w:ascii="Sylfaen" w:hAnsi="Sylfaen"/>
        </w:rPr>
      </w:pPr>
      <w:r w:rsidRPr="006A46A9">
        <w:rPr>
          <w:rFonts w:ascii="Sylfaen" w:hAnsi="Sylfaen"/>
        </w:rPr>
        <w:lastRenderedPageBreak/>
        <w:t>აშენებული ახალი ევროსტანდარტების შესაბამისი არასახიფათო ნარჩენების განთავსების ობიექტები (ნაგავსაყრელი) და ნარჩენების გადამტვირთავი სადგურები</w:t>
      </w:r>
      <w:r w:rsidRPr="006A46A9">
        <w:rPr>
          <w:rFonts w:ascii="Sylfaen" w:hAnsi="Sylfaen"/>
          <w:lang w:val="ka-GE"/>
        </w:rPr>
        <w:t>;</w:t>
      </w:r>
    </w:p>
    <w:p w:rsidR="002A0658" w:rsidRPr="006A46A9" w:rsidRDefault="002A0658" w:rsidP="00C3739E">
      <w:pPr>
        <w:pStyle w:val="ListParagraph"/>
        <w:numPr>
          <w:ilvl w:val="0"/>
          <w:numId w:val="39"/>
        </w:numPr>
        <w:spacing w:after="0" w:line="240" w:lineRule="auto"/>
        <w:ind w:left="284" w:hanging="284"/>
        <w:contextualSpacing/>
        <w:jc w:val="both"/>
        <w:rPr>
          <w:rFonts w:ascii="Sylfaen" w:hAnsi="Sylfaen"/>
        </w:rPr>
      </w:pPr>
      <w:r w:rsidRPr="006A46A9">
        <w:rPr>
          <w:rFonts w:ascii="Sylfaen" w:hAnsi="Sylfaen"/>
        </w:rPr>
        <w:t>დახურული არსებული ძველი ნაგავსაყრელები;</w:t>
      </w:r>
    </w:p>
    <w:p w:rsidR="002A0658" w:rsidRPr="006A46A9" w:rsidRDefault="002A0658" w:rsidP="00C3739E">
      <w:pPr>
        <w:pStyle w:val="ListParagraph"/>
        <w:numPr>
          <w:ilvl w:val="0"/>
          <w:numId w:val="39"/>
        </w:numPr>
        <w:spacing w:after="0" w:line="240" w:lineRule="auto"/>
        <w:ind w:left="284" w:hanging="284"/>
        <w:contextualSpacing/>
        <w:jc w:val="both"/>
        <w:rPr>
          <w:rFonts w:ascii="Sylfaen" w:hAnsi="Sylfaen"/>
        </w:rPr>
      </w:pPr>
      <w:r w:rsidRPr="006A46A9">
        <w:rPr>
          <w:rFonts w:ascii="Sylfaen" w:hAnsi="Sylfaen"/>
        </w:rPr>
        <w:t>შემცირებული გარემოზე მავნე ზემოქმედება, გაუმჯობესებული ეკოლოგიური მდგომარეობა და საცხოვრებელი პირობები;</w:t>
      </w:r>
    </w:p>
    <w:p w:rsidR="002A0658" w:rsidRPr="006A46A9" w:rsidRDefault="002A0658" w:rsidP="00C3739E">
      <w:pPr>
        <w:pStyle w:val="ListParagraph"/>
        <w:numPr>
          <w:ilvl w:val="0"/>
          <w:numId w:val="39"/>
        </w:numPr>
        <w:spacing w:after="0" w:line="240" w:lineRule="auto"/>
        <w:ind w:left="284" w:hanging="284"/>
        <w:contextualSpacing/>
        <w:jc w:val="both"/>
        <w:rPr>
          <w:rFonts w:ascii="Sylfaen" w:hAnsi="Sylfaen"/>
        </w:rPr>
      </w:pPr>
      <w:r w:rsidRPr="006A46A9">
        <w:rPr>
          <w:rFonts w:ascii="Sylfaen" w:hAnsi="Sylfaen"/>
        </w:rPr>
        <w:t>მუნიციპალიტეტებში დანერგილი მყარი ნარჩენების ინტეგრირებული მართვის სისტემა.</w:t>
      </w:r>
    </w:p>
    <w:p w:rsidR="002A0658" w:rsidRPr="006A46A9" w:rsidRDefault="002A0658" w:rsidP="00C3739E">
      <w:pPr>
        <w:spacing w:after="0" w:line="240" w:lineRule="auto"/>
        <w:ind w:left="284" w:hanging="284"/>
        <w:jc w:val="both"/>
        <w:rPr>
          <w:rFonts w:ascii="Sylfaen" w:hAnsi="Sylfaen"/>
        </w:rPr>
      </w:pPr>
    </w:p>
    <w:p w:rsidR="002A0658" w:rsidRPr="006A46A9" w:rsidRDefault="002A0658" w:rsidP="00C3739E">
      <w:pPr>
        <w:spacing w:after="0" w:line="240" w:lineRule="auto"/>
        <w:jc w:val="both"/>
        <w:rPr>
          <w:rFonts w:ascii="Sylfaen" w:hAnsi="Sylfaen" w:cs="Sylfaen"/>
          <w:lang w:val="ka-GE"/>
        </w:rPr>
      </w:pPr>
      <w:r w:rsidRPr="006A46A9">
        <w:rPr>
          <w:rFonts w:ascii="Sylfaen" w:hAnsi="Sylfaen" w:cs="Sylfaen"/>
        </w:rPr>
        <w:t>მიღწეული საბოლოო შედეგები</w:t>
      </w:r>
      <w:r w:rsidRPr="006A46A9">
        <w:rPr>
          <w:rFonts w:ascii="Sylfaen" w:hAnsi="Sylfaen" w:cs="Sylfaen"/>
          <w:lang w:val="ka-GE"/>
        </w:rPr>
        <w:t>:</w:t>
      </w:r>
    </w:p>
    <w:p w:rsidR="002A0658" w:rsidRPr="006A46A9" w:rsidRDefault="002A0658" w:rsidP="00C3739E">
      <w:pPr>
        <w:pStyle w:val="ListParagraph"/>
        <w:numPr>
          <w:ilvl w:val="0"/>
          <w:numId w:val="39"/>
        </w:numPr>
        <w:spacing w:after="0" w:line="240" w:lineRule="auto"/>
        <w:ind w:left="284" w:hanging="284"/>
        <w:contextualSpacing/>
        <w:jc w:val="both"/>
        <w:rPr>
          <w:rFonts w:ascii="Sylfaen" w:hAnsi="Sylfaen"/>
        </w:rPr>
      </w:pPr>
      <w:r w:rsidRPr="006A46A9">
        <w:rPr>
          <w:rFonts w:ascii="Sylfaen" w:hAnsi="Sylfaen"/>
        </w:rPr>
        <w:t>აშენებული ახალი ევროსტანდარტების შესაბამისი არასახიფათო ნარჩენების განთავსების ობიექტები (ნაგავსაყრელი) და ნარჩენების გადამტვირთავი სადგურები</w:t>
      </w:r>
      <w:r w:rsidRPr="006A46A9">
        <w:rPr>
          <w:rFonts w:ascii="Sylfaen" w:hAnsi="Sylfaen"/>
          <w:lang w:val="ka-GE"/>
        </w:rPr>
        <w:t>;</w:t>
      </w:r>
    </w:p>
    <w:p w:rsidR="002A0658" w:rsidRPr="006A46A9" w:rsidRDefault="002A0658" w:rsidP="00C3739E">
      <w:pPr>
        <w:pStyle w:val="ListParagraph"/>
        <w:numPr>
          <w:ilvl w:val="0"/>
          <w:numId w:val="39"/>
        </w:numPr>
        <w:spacing w:after="0" w:line="240" w:lineRule="auto"/>
        <w:ind w:left="284" w:hanging="284"/>
        <w:contextualSpacing/>
        <w:jc w:val="both"/>
        <w:rPr>
          <w:rFonts w:ascii="Sylfaen" w:hAnsi="Sylfaen"/>
        </w:rPr>
      </w:pPr>
      <w:r w:rsidRPr="006A46A9">
        <w:rPr>
          <w:rFonts w:ascii="Sylfaen" w:hAnsi="Sylfaen"/>
        </w:rPr>
        <w:t>დახურული არსებული ძველი ნაგავსაყრელები</w:t>
      </w:r>
      <w:r w:rsidRPr="006A46A9">
        <w:rPr>
          <w:rFonts w:ascii="Sylfaen" w:hAnsi="Sylfaen"/>
          <w:lang w:val="ka-GE"/>
        </w:rPr>
        <w:t>;</w:t>
      </w:r>
    </w:p>
    <w:p w:rsidR="002A0658" w:rsidRPr="006A46A9" w:rsidRDefault="002A0658" w:rsidP="00C3739E">
      <w:pPr>
        <w:pStyle w:val="ListParagraph"/>
        <w:numPr>
          <w:ilvl w:val="0"/>
          <w:numId w:val="39"/>
        </w:numPr>
        <w:spacing w:after="0" w:line="240" w:lineRule="auto"/>
        <w:ind w:left="284" w:hanging="284"/>
        <w:contextualSpacing/>
        <w:jc w:val="both"/>
        <w:rPr>
          <w:rFonts w:ascii="Sylfaen" w:hAnsi="Sylfaen"/>
        </w:rPr>
      </w:pPr>
      <w:r w:rsidRPr="006A46A9">
        <w:rPr>
          <w:rFonts w:ascii="Sylfaen" w:hAnsi="Sylfaen"/>
        </w:rPr>
        <w:t>შემცირებული გარემოზე მავნე ზემოქმედება, გაუმჯობესებული ეკოლოგიური მდგომარეობა და საცხოვრებელი პირობები</w:t>
      </w:r>
      <w:r w:rsidRPr="006A46A9">
        <w:rPr>
          <w:rFonts w:ascii="Sylfaen" w:hAnsi="Sylfaen"/>
          <w:lang w:val="ka-GE"/>
        </w:rPr>
        <w:t>;</w:t>
      </w:r>
    </w:p>
    <w:p w:rsidR="002A0658" w:rsidRPr="006A46A9" w:rsidRDefault="002A0658" w:rsidP="00C3739E">
      <w:pPr>
        <w:pStyle w:val="ListParagraph"/>
        <w:numPr>
          <w:ilvl w:val="0"/>
          <w:numId w:val="39"/>
        </w:numPr>
        <w:spacing w:after="0" w:line="240" w:lineRule="auto"/>
        <w:ind w:left="284" w:hanging="284"/>
        <w:contextualSpacing/>
        <w:jc w:val="both"/>
        <w:rPr>
          <w:rFonts w:ascii="Sylfaen" w:hAnsi="Sylfaen"/>
        </w:rPr>
      </w:pPr>
      <w:r w:rsidRPr="006A46A9">
        <w:rPr>
          <w:rFonts w:ascii="Sylfaen" w:hAnsi="Sylfaen"/>
        </w:rPr>
        <w:t>მუნიციპალიტეტებში დანერგილი მყარი ნარჩენების ინტეგრირებული მართვის სისტემა.</w:t>
      </w:r>
    </w:p>
    <w:p w:rsidR="002A0658" w:rsidRPr="006A46A9" w:rsidRDefault="002A0658" w:rsidP="00C3739E">
      <w:pPr>
        <w:spacing w:after="0" w:line="240" w:lineRule="auto"/>
        <w:ind w:firstLine="360"/>
        <w:jc w:val="both"/>
        <w:rPr>
          <w:rFonts w:ascii="Sylfaen" w:hAnsi="Sylfaen" w:cs="Sylfaen"/>
        </w:rPr>
      </w:pPr>
    </w:p>
    <w:p w:rsidR="002A0658" w:rsidRPr="006A46A9" w:rsidRDefault="002A0658" w:rsidP="00C3739E">
      <w:pPr>
        <w:spacing w:after="0" w:line="240" w:lineRule="auto"/>
        <w:jc w:val="both"/>
        <w:rPr>
          <w:rFonts w:ascii="Sylfaen" w:hAnsi="Sylfaen" w:cs="Sylfaen"/>
        </w:rPr>
      </w:pPr>
      <w:r w:rsidRPr="006A46A9">
        <w:rPr>
          <w:rFonts w:ascii="Sylfaen" w:hAnsi="Sylfaen" w:cs="Sylfaen"/>
        </w:rPr>
        <w:t>დაგეგმილი</w:t>
      </w:r>
      <w:r w:rsidRPr="006A46A9">
        <w:rPr>
          <w:rFonts w:ascii="Sylfaen" w:hAnsi="Sylfaen" w:cs="Sylfaen"/>
          <w:lang w:val="ka-GE"/>
        </w:rPr>
        <w:t xml:space="preserve"> და მიღწეული</w:t>
      </w:r>
      <w:r w:rsidRPr="006A46A9">
        <w:rPr>
          <w:rFonts w:ascii="Sylfaen" w:hAnsi="Sylfaen" w:cs="Sylfaen"/>
        </w:rPr>
        <w:t xml:space="preserve"> საბოლოო შედეგის შეფასების ინდიკატორი</w:t>
      </w:r>
    </w:p>
    <w:p w:rsidR="002A0658" w:rsidRPr="006A46A9" w:rsidRDefault="002A0658" w:rsidP="00C3739E">
      <w:pPr>
        <w:spacing w:after="0" w:line="240" w:lineRule="auto"/>
        <w:jc w:val="both"/>
        <w:rPr>
          <w:rFonts w:ascii="Sylfaen" w:hAnsi="Sylfaen" w:cs="Sylfaen"/>
        </w:rPr>
      </w:pPr>
    </w:p>
    <w:p w:rsidR="002A0658" w:rsidRPr="006A46A9" w:rsidRDefault="002A0658" w:rsidP="00C3739E">
      <w:pPr>
        <w:spacing w:after="0" w:line="240" w:lineRule="auto"/>
        <w:jc w:val="both"/>
        <w:rPr>
          <w:rFonts w:ascii="Sylfaen" w:hAnsi="Sylfaen" w:cs="Sylfaen"/>
          <w:lang w:val="ka-GE"/>
        </w:rPr>
      </w:pPr>
      <w:r w:rsidRPr="006A46A9">
        <w:rPr>
          <w:rFonts w:ascii="Sylfaen" w:eastAsia="Sylfaen" w:hAnsi="Sylfaen"/>
          <w:color w:val="000000"/>
        </w:rPr>
        <w:t>ინდიკატორის დასახელება - არასახიფათო ნარჩენების განთავსების ობიექტების (ნაგავსაყრელი) რაოდენობა;</w:t>
      </w:r>
    </w:p>
    <w:p w:rsidR="002A0658" w:rsidRPr="006A46A9" w:rsidRDefault="002A0658" w:rsidP="00C3739E">
      <w:pPr>
        <w:spacing w:after="0" w:line="240" w:lineRule="auto"/>
        <w:jc w:val="both"/>
        <w:rPr>
          <w:rFonts w:ascii="Sylfaen" w:hAnsi="Sylfaen" w:cs="Sylfaen"/>
        </w:rPr>
      </w:pPr>
    </w:p>
    <w:p w:rsidR="002A0658" w:rsidRPr="006A46A9" w:rsidRDefault="002A0658" w:rsidP="00C3739E">
      <w:pPr>
        <w:spacing w:after="0" w:line="240" w:lineRule="auto"/>
        <w:jc w:val="both"/>
        <w:rPr>
          <w:rFonts w:ascii="Sylfaen" w:eastAsia="Sylfaen" w:hAnsi="Sylfaen"/>
        </w:rPr>
      </w:pPr>
      <w:r w:rsidRPr="006A46A9">
        <w:rPr>
          <w:rFonts w:ascii="Sylfaen" w:eastAsia="Sylfaen" w:hAnsi="Sylfaen"/>
        </w:rPr>
        <w:t>საბაზისო მაჩვენებელი - ექსპლუატაციაში შენარჩუნებული არსებული 29 ნაგავსაყრელი და 5 ნარჩენების გადამტვირთავი სადგური. დახურული არსებული 1 ნაგავსაყრელი. მომზადებული დეტალური საპროექტო-სახარჯთაღრიცხვო დოკუმენტაციები, გარემოზე ზემოქმედების შეფასების (გზშ) და კონცეპტუალური დიზაინის დოკუმენტები. შერჩეული კახეთის ახალი რეგიონული არასახიფათო ნარჩენების განთავსების ობიექტის (ნაგავსაყრელი) ასაშენებელი ტერიტორია. 17 მუნიციპალიტეტისათვის შეძენილი ნარჩენების შესაგროვებელი 5 ნაგავმზიდი და 11 849 კონტეინერი;</w:t>
      </w:r>
    </w:p>
    <w:p w:rsidR="002A0658" w:rsidRPr="006A46A9" w:rsidRDefault="002A0658" w:rsidP="00C3739E">
      <w:pPr>
        <w:spacing w:after="0" w:line="240" w:lineRule="auto"/>
        <w:jc w:val="both"/>
        <w:rPr>
          <w:rFonts w:ascii="Sylfaen" w:eastAsia="Sylfaen" w:hAnsi="Sylfaen"/>
        </w:rPr>
      </w:pPr>
    </w:p>
    <w:p w:rsidR="002A0658" w:rsidRPr="006A46A9" w:rsidRDefault="002A0658" w:rsidP="00C3739E">
      <w:pPr>
        <w:spacing w:after="0" w:line="240" w:lineRule="auto"/>
        <w:jc w:val="both"/>
        <w:rPr>
          <w:rFonts w:ascii="Sylfaen" w:eastAsia="Sylfaen" w:hAnsi="Sylfaen"/>
        </w:rPr>
      </w:pPr>
      <w:r w:rsidRPr="006A46A9">
        <w:rPr>
          <w:rFonts w:ascii="Sylfaen" w:eastAsia="Sylfaen" w:hAnsi="Sylfaen"/>
        </w:rPr>
        <w:t>მიზნობრივი მაჩვენებელი - ექსპლუატაციაში შენარჩუნებული არსებული 28 ნაგავსაყრელი და 5 ნარჩენების გადამტვირთავი სადგური. დახურული არსებული 8 ნაგავსაყრელი. აშენებული 4 ახალი რეგიონული არასახიფათო ნარჩენების განთავსების ობიექტი (ნაგავსაყრელი) და 12 ნარჩენების გადამტვირთავი სადგური.</w:t>
      </w:r>
    </w:p>
    <w:p w:rsidR="002A0658" w:rsidRPr="006A46A9" w:rsidRDefault="002A0658" w:rsidP="00C3739E">
      <w:pPr>
        <w:spacing w:after="0" w:line="240" w:lineRule="auto"/>
        <w:jc w:val="both"/>
        <w:rPr>
          <w:rFonts w:ascii="Sylfaen" w:eastAsia="Sylfaen" w:hAnsi="Sylfaen"/>
        </w:rPr>
      </w:pPr>
    </w:p>
    <w:p w:rsidR="002A0658" w:rsidRPr="006A46A9" w:rsidRDefault="002A0658" w:rsidP="00C3739E">
      <w:pPr>
        <w:spacing w:after="0" w:line="240" w:lineRule="auto"/>
        <w:jc w:val="both"/>
        <w:rPr>
          <w:rFonts w:ascii="Sylfaen" w:eastAsia="Sylfaen" w:hAnsi="Sylfaen"/>
        </w:rPr>
      </w:pPr>
      <w:r w:rsidRPr="006A46A9">
        <w:rPr>
          <w:rFonts w:ascii="Sylfaen" w:eastAsia="Sylfaen" w:hAnsi="Sylfaen"/>
        </w:rPr>
        <w:t>მიღწეული მაჩვენებელი - სტანდარტების შესაბამისად, ექსპლუატაციაში შენარჩუნებული არსებული 29 ნაგავსაყრელი და ნარჩენების გადამტვირთავი</w:t>
      </w:r>
      <w:r w:rsidRPr="006A46A9">
        <w:rPr>
          <w:rFonts w:ascii="Sylfaen" w:eastAsia="Sylfaen" w:hAnsi="Sylfaen"/>
          <w:lang w:val="ka-GE"/>
        </w:rPr>
        <w:t xml:space="preserve"> 5</w:t>
      </w:r>
      <w:r w:rsidRPr="006A46A9">
        <w:rPr>
          <w:rFonts w:ascii="Sylfaen" w:eastAsia="Sylfaen" w:hAnsi="Sylfaen"/>
        </w:rPr>
        <w:t xml:space="preserve"> სადგური. რეაბილიტირებული-კეთილმოწყობილი 10 ნაგავსაყრელი. აღდგენილი ნაგავსაყრელის დაზიანებული ნაპირსამაგრი გაბიონი. ნაგავსაყრელების ოპერირებისთვის შეძენილი 5 ერთეული სპეცტექნიკა. მუნიციპალიტეტებისათვის შეძენილი 113 ერთეული სპეცტექნიკა. დასრულდა გარემოზე ზემოქმედების შეფასების (გზშ) ანგარიშის საჯარო განხილვა. მოპოვებული სამშენებლო ნებართვა და სხვა შესაბამისი ნებართვები. ახალი რეგიონული არასახიფათო ნარჩენების განთავსების ობიექტის (ნაგავსაყრელი) მშენებლობაზე, გაფორმებული ხელშეკრულება კონტრაქტორ ორგანიზაციასთან. მიმდინარეობდა ახალი სატენდერო პროცედურები. მიმდინარეობდა 4 ნაგავსაყრელის რეაბილიტაცია-</w:t>
      </w:r>
      <w:r w:rsidRPr="006A46A9">
        <w:rPr>
          <w:rFonts w:ascii="Sylfaen" w:eastAsia="Sylfaen" w:hAnsi="Sylfaen"/>
        </w:rPr>
        <w:lastRenderedPageBreak/>
        <w:t>კეთილმოწყობის სამუშაოები. დაწყებული 1 ნაგავსაყრელის დახურვის სამუშაოები. მიმდინარეობდა ქაღალდისა და მუყაოს სეპარირების საპილოტე პროექტი, სამშენებლო ნებართვის მოპოვების პროცედურები და დეტალური დიზაინის მომზადება.</w:t>
      </w:r>
    </w:p>
    <w:p w:rsidR="002A0658" w:rsidRPr="006A46A9" w:rsidRDefault="002A0658" w:rsidP="00C3739E">
      <w:pPr>
        <w:spacing w:after="0" w:line="240" w:lineRule="auto"/>
        <w:jc w:val="both"/>
        <w:rPr>
          <w:rFonts w:ascii="Sylfaen" w:hAnsi="Sylfaen" w:cs="Sylfaen"/>
        </w:rPr>
      </w:pPr>
      <w:r w:rsidRPr="006A46A9">
        <w:rPr>
          <w:rFonts w:ascii="Sylfaen" w:eastAsia="Sylfaen" w:hAnsi="Sylfaen" w:cs="Sylfaen"/>
          <w:lang w:val="ka-GE"/>
        </w:rPr>
        <w:t xml:space="preserve"> </w:t>
      </w:r>
    </w:p>
    <w:p w:rsidR="002A0658" w:rsidRPr="006A46A9" w:rsidRDefault="002A0658" w:rsidP="00C3739E">
      <w:pPr>
        <w:pStyle w:val="ListParagraph"/>
        <w:spacing w:after="0" w:line="240" w:lineRule="auto"/>
        <w:ind w:left="360"/>
        <w:rPr>
          <w:rFonts w:ascii="Sylfaen" w:hAnsi="Sylfaen"/>
          <w:lang w:val="ka-GE"/>
        </w:rPr>
      </w:pPr>
    </w:p>
    <w:p w:rsidR="00E51688" w:rsidRPr="006A46A9" w:rsidRDefault="00E51688" w:rsidP="00C3739E">
      <w:pPr>
        <w:pStyle w:val="Heading2"/>
        <w:shd w:val="clear" w:color="auto" w:fill="FFFFFF"/>
        <w:spacing w:before="0" w:line="240" w:lineRule="auto"/>
        <w:ind w:left="567" w:hanging="567"/>
        <w:jc w:val="both"/>
        <w:rPr>
          <w:rFonts w:ascii="Sylfaen" w:eastAsia="SimSun" w:hAnsi="Sylfaen" w:cs="Calibri"/>
          <w:color w:val="366091"/>
          <w:sz w:val="22"/>
          <w:szCs w:val="22"/>
        </w:rPr>
      </w:pPr>
      <w:r w:rsidRPr="006A46A9">
        <w:rPr>
          <w:rFonts w:ascii="Sylfaen" w:eastAsia="SimSun" w:hAnsi="Sylfaen" w:cs="Calibri"/>
          <w:color w:val="366091"/>
          <w:sz w:val="22"/>
          <w:szCs w:val="22"/>
        </w:rPr>
        <w:t>3.</w:t>
      </w:r>
      <w:r w:rsidRPr="006A46A9">
        <w:rPr>
          <w:rFonts w:ascii="Sylfaen" w:eastAsia="SimSun" w:hAnsi="Sylfaen" w:cs="Calibri"/>
          <w:color w:val="366091"/>
          <w:sz w:val="22"/>
          <w:szCs w:val="22"/>
          <w:lang w:val="ka-GE"/>
        </w:rPr>
        <w:t>8</w:t>
      </w:r>
      <w:r w:rsidRPr="006A46A9">
        <w:rPr>
          <w:rFonts w:ascii="Sylfaen" w:eastAsia="SimSun" w:hAnsi="Sylfaen" w:cs="Calibri"/>
          <w:color w:val="366091"/>
          <w:sz w:val="22"/>
          <w:szCs w:val="22"/>
        </w:rPr>
        <w:t xml:space="preserve"> ტურიზმის განვითარების ხელშეწყობა (პროგრამული კოდი 24 05)</w:t>
      </w:r>
    </w:p>
    <w:p w:rsidR="00E51688" w:rsidRPr="006A46A9" w:rsidRDefault="00E51688" w:rsidP="00C3739E">
      <w:pPr>
        <w:pStyle w:val="ListParagraph"/>
        <w:spacing w:after="0" w:line="240" w:lineRule="auto"/>
        <w:ind w:left="0"/>
        <w:rPr>
          <w:rFonts w:ascii="Sylfaen" w:hAnsi="Sylfaen"/>
          <w:bCs/>
          <w:lang w:val="ka-GE"/>
        </w:rPr>
      </w:pPr>
    </w:p>
    <w:p w:rsidR="00E51688" w:rsidRPr="006A46A9" w:rsidRDefault="00E51688" w:rsidP="00C3739E">
      <w:pPr>
        <w:pStyle w:val="ListParagraph"/>
        <w:spacing w:after="0" w:line="240" w:lineRule="auto"/>
        <w:ind w:left="0"/>
        <w:rPr>
          <w:rFonts w:ascii="Sylfaen" w:hAnsi="Sylfaen"/>
          <w:bCs/>
          <w:lang w:val="ka-GE"/>
        </w:rPr>
      </w:pPr>
      <w:r w:rsidRPr="006A46A9">
        <w:rPr>
          <w:rFonts w:ascii="Sylfaen" w:hAnsi="Sylfaen"/>
          <w:bCs/>
          <w:lang w:val="ka-GE"/>
        </w:rPr>
        <w:t>პროგრამის განმახორციელებელი:</w:t>
      </w:r>
    </w:p>
    <w:p w:rsidR="00E51688" w:rsidRPr="006A46A9" w:rsidRDefault="00E51688" w:rsidP="00006F8C">
      <w:pPr>
        <w:pStyle w:val="ListParagraph"/>
        <w:numPr>
          <w:ilvl w:val="0"/>
          <w:numId w:val="206"/>
        </w:numPr>
        <w:spacing w:after="0" w:line="240" w:lineRule="auto"/>
        <w:contextualSpacing/>
        <w:jc w:val="both"/>
        <w:rPr>
          <w:rFonts w:ascii="Sylfaen" w:hAnsi="Sylfaen"/>
          <w:bCs/>
          <w:lang w:val="ka-GE"/>
        </w:rPr>
      </w:pPr>
      <w:r w:rsidRPr="006A46A9">
        <w:rPr>
          <w:rFonts w:ascii="Sylfaen" w:hAnsi="Sylfaen"/>
          <w:bCs/>
          <w:lang w:val="ka-GE"/>
        </w:rPr>
        <w:t>სსიპ - საქართველოს ტურიზმის ეროვნული ადმინისტრაცია</w:t>
      </w:r>
    </w:p>
    <w:p w:rsidR="00E51688" w:rsidRPr="006A46A9" w:rsidRDefault="00E51688" w:rsidP="00C3739E">
      <w:pPr>
        <w:spacing w:after="0" w:line="240" w:lineRule="auto"/>
        <w:rPr>
          <w:rFonts w:ascii="Sylfaen" w:hAnsi="Sylfaen"/>
          <w:highlight w:val="yellow"/>
          <w:lang w:val="ka-GE"/>
        </w:rPr>
      </w:pPr>
    </w:p>
    <w:p w:rsidR="00E51688" w:rsidRPr="006A46A9" w:rsidRDefault="00E51688"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A46A9">
        <w:rPr>
          <w:rFonts w:ascii="Sylfaen" w:hAnsi="Sylfaen" w:cs="Sylfaen"/>
          <w:lang w:val="ka-GE"/>
        </w:rPr>
        <w:t>დაგეგმილი საბოლოო შედეგები</w:t>
      </w:r>
      <w:r w:rsidRPr="006A46A9">
        <w:rPr>
          <w:rFonts w:ascii="Times New Roman" w:hAnsi="Times New Roman" w:cs="Times New Roman"/>
          <w:lang w:val="ka-GE"/>
        </w:rPr>
        <w:t>​</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საქართველოს, როგორც ტურისტული ქვეყნის, გაზრდილი ცნობადობა და საერთაშორისო ტურისტულ ბაზარზე ქვეყნის გაზრდილი კონკურენტუნარიანობა;</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საქართველოს საქმიანი ტურიზმის პოპულარიზაციის შედეგად, ქვეყანაში შესაბამისი მიზნით ჩამოსული ვიზიტორების გაზრდილი რაოდენობა;</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საქართველოს საკურორტო რესურსების შესახებ ამაღლებული ცნობადობა და ვიზიტორთა გაზრდილი რაოდენობა.</w:t>
      </w:r>
    </w:p>
    <w:p w:rsidR="00E51688" w:rsidRPr="006A46A9" w:rsidRDefault="00E51688" w:rsidP="00C3739E">
      <w:pPr>
        <w:pStyle w:val="Normal0"/>
        <w:ind w:left="360"/>
        <w:jc w:val="both"/>
        <w:rPr>
          <w:rFonts w:ascii="Sylfaen" w:eastAsia="Sylfaen" w:hAnsi="Sylfaen"/>
          <w:bCs/>
          <w:color w:val="000000"/>
          <w:sz w:val="22"/>
          <w:szCs w:val="22"/>
        </w:rPr>
      </w:pPr>
    </w:p>
    <w:p w:rsidR="00E51688" w:rsidRPr="006A46A9" w:rsidRDefault="00E51688"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A46A9">
        <w:rPr>
          <w:rFonts w:ascii="Sylfaen" w:hAnsi="Sylfaen" w:cs="Sylfaen"/>
          <w:lang w:val="ka-GE"/>
        </w:rPr>
        <w:t>მიღწეული საბოლოო შედეგები</w:t>
      </w:r>
      <w:r w:rsidRPr="006A46A9">
        <w:rPr>
          <w:rFonts w:ascii="Times New Roman" w:hAnsi="Times New Roman" w:cs="Times New Roman"/>
          <w:lang w:val="ka-GE"/>
        </w:rPr>
        <w:t>​</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საქართველო წარმოდგენილი იყო 11 საერთაშორისო ტურისტულ გამოფენა-ბაზრობაზე; განხორციელდა 67 საერთაშორისო პრეს და ინფო ტური, რომელშიც მონაწილეობა მიიღო 375 ადამიანმა, მათ შორის უცხოელმა ჟურნალისტებმა (ბალტიისპირეთი, ამერიკის შეერთებული შტატები, სლოვენია, გერმანია, ავსტრია, სერბეთი, სამხრეთ კორეა, უნგრეთი, ჩეხეთი, სლოვაკეთი, იტალია, თურქეთი, ესპანეთი, დიდი ბრიტანეთი, საბერძნეთი, იაპონია,  საფრანგეთი, არგენტინა, ჩინეთი, აზერბაიჯანი, კატარი, უზბეკეთი, შვედეთი, უკრაინა, ისრაელი, ინდოეთი); განხორციელდა 6 მარკეტინგული კამპანია; მოეწყო/დაფინანსდა 4 ტურისტულად მნიშვნელოვანი კულტურულ - სპროტული ღონისძიება;</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 xml:space="preserve">საქართველოს საქმიანი ტურიზმის პოპულარიზაციის შედეგად, ქვეყანაში შესაბამისი მიზნით ჩამოსული ვიზიტორების რაოდენობა 2023 წელს - 418 916 ვიზიტი (2020 წლის პირველი კვარტლიდან 2022 წლის პირველ კვარტლამდე შეჩერებული იყო საერთაშორისო ვიზიტორების მახასიათებლების კვლევა, ქვეყანაში გავრცელებული პანდემიის გამო). </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საქართველოს საკურორტო რესურსების შესახებ ამაღლდა ცნობადობა და ვიზიტორთა რაოდენობა 2022 წელთან შედარებით გაიზარდა 30.3%-ით.</w:t>
      </w:r>
    </w:p>
    <w:p w:rsidR="00E51688" w:rsidRPr="006A46A9" w:rsidRDefault="00E51688" w:rsidP="00C3739E">
      <w:pPr>
        <w:spacing w:after="0" w:line="240" w:lineRule="auto"/>
        <w:jc w:val="both"/>
        <w:rPr>
          <w:rFonts w:ascii="Sylfaen" w:hAnsi="Sylfaen" w:cs="Sylfaen"/>
          <w:lang w:val="ka-GE"/>
        </w:rPr>
      </w:pPr>
    </w:p>
    <w:p w:rsidR="00E51688" w:rsidRPr="006A46A9" w:rsidRDefault="00E51688" w:rsidP="00C3739E">
      <w:pPr>
        <w:spacing w:after="0" w:line="240" w:lineRule="auto"/>
        <w:jc w:val="both"/>
        <w:rPr>
          <w:rFonts w:ascii="Sylfaen" w:eastAsiaTheme="minorEastAsia" w:hAnsi="Sylfaen" w:cs="Sylfaen"/>
          <w:bCs/>
          <w:color w:val="000000" w:themeColor="text1"/>
          <w:shd w:val="clear" w:color="auto" w:fill="FFFFFF"/>
          <w:lang w:val="ka-GE"/>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E51688" w:rsidRPr="006A46A9" w:rsidRDefault="00E51688" w:rsidP="00C3739E">
      <w:pPr>
        <w:spacing w:after="0" w:line="240" w:lineRule="auto"/>
        <w:jc w:val="both"/>
        <w:rPr>
          <w:rFonts w:ascii="Sylfaen" w:eastAsia="Sylfaen" w:hAnsi="Sylfaen"/>
          <w:color w:val="000000"/>
          <w:lang w:val="ka-GE"/>
        </w:rPr>
      </w:pPr>
    </w:p>
    <w:p w:rsidR="00E51688" w:rsidRPr="006A46A9" w:rsidRDefault="00E51688" w:rsidP="00C3739E">
      <w:pPr>
        <w:spacing w:after="0" w:line="240" w:lineRule="auto"/>
        <w:jc w:val="both"/>
        <w:rPr>
          <w:rFonts w:ascii="Sylfaen" w:eastAsia="Sylfaen" w:hAnsi="Sylfaen"/>
          <w:color w:val="000000"/>
        </w:rPr>
      </w:pPr>
      <w:r w:rsidRPr="006A46A9">
        <w:rPr>
          <w:rFonts w:ascii="Sylfaen" w:eastAsia="Sylfaen" w:hAnsi="Sylfaen"/>
          <w:color w:val="000000"/>
          <w:lang w:val="ka-GE"/>
        </w:rPr>
        <w:t xml:space="preserve">ინდიკატორის დასახელება - </w:t>
      </w:r>
      <w:r w:rsidRPr="006A46A9">
        <w:rPr>
          <w:rFonts w:ascii="Sylfaen" w:eastAsia="Sylfaen" w:hAnsi="Sylfaen"/>
          <w:color w:val="000000"/>
        </w:rPr>
        <w:t>საერთაშორისო მოგზაურები;</w:t>
      </w:r>
    </w:p>
    <w:p w:rsidR="00E51688" w:rsidRPr="006A46A9" w:rsidRDefault="00E51688" w:rsidP="00C3739E">
      <w:pPr>
        <w:spacing w:after="0" w:line="240" w:lineRule="auto"/>
        <w:jc w:val="both"/>
        <w:rPr>
          <w:rFonts w:ascii="Sylfaen" w:eastAsia="Sylfaen" w:hAnsi="Sylfaen"/>
          <w:color w:val="000000"/>
        </w:rPr>
      </w:pPr>
    </w:p>
    <w:p w:rsidR="00E51688" w:rsidRPr="006A46A9" w:rsidRDefault="00E51688" w:rsidP="00C3739E">
      <w:pPr>
        <w:spacing w:after="0" w:line="240" w:lineRule="auto"/>
        <w:jc w:val="both"/>
        <w:rPr>
          <w:rFonts w:ascii="Sylfaen" w:eastAsia="Sylfaen" w:hAnsi="Sylfaen"/>
          <w:color w:val="000000"/>
        </w:rPr>
      </w:pPr>
      <w:r w:rsidRPr="006A46A9">
        <w:rPr>
          <w:rFonts w:ascii="Sylfaen" w:hAnsi="Sylfaen" w:cs="Sylfaen"/>
          <w:lang w:val="ka-GE"/>
        </w:rPr>
        <w:t xml:space="preserve">საბაზისო მაჩვენებელი - </w:t>
      </w:r>
      <w:r w:rsidRPr="006A46A9">
        <w:rPr>
          <w:rFonts w:ascii="Sylfaen" w:eastAsia="Sylfaen" w:hAnsi="Sylfaen"/>
          <w:color w:val="000000"/>
        </w:rPr>
        <w:t>2021 წელს 1 881 271 საერთაშორისო მოგზაური დაფიქსირდა;</w:t>
      </w:r>
    </w:p>
    <w:p w:rsidR="00E51688" w:rsidRPr="006A46A9" w:rsidRDefault="00E51688" w:rsidP="00C3739E">
      <w:pPr>
        <w:spacing w:after="0" w:line="240" w:lineRule="auto"/>
        <w:jc w:val="both"/>
        <w:rPr>
          <w:rFonts w:ascii="Sylfaen" w:eastAsia="Sylfaen" w:hAnsi="Sylfaen"/>
          <w:color w:val="000000"/>
        </w:rPr>
      </w:pPr>
    </w:p>
    <w:p w:rsidR="00E51688" w:rsidRPr="006A46A9" w:rsidRDefault="00E51688" w:rsidP="00C3739E">
      <w:pPr>
        <w:spacing w:after="0" w:line="240" w:lineRule="auto"/>
        <w:jc w:val="both"/>
        <w:rPr>
          <w:rFonts w:ascii="Sylfaen" w:eastAsia="Sylfaen" w:hAnsi="Sylfaen"/>
          <w:color w:val="000000"/>
        </w:rPr>
      </w:pPr>
      <w:r w:rsidRPr="006A46A9">
        <w:rPr>
          <w:rFonts w:ascii="Sylfaen" w:hAnsi="Sylfaen" w:cs="Sylfaen"/>
          <w:lang w:val="ka-GE"/>
        </w:rPr>
        <w:lastRenderedPageBreak/>
        <w:t xml:space="preserve">მიზნობრივი მაჩვენებელი - </w:t>
      </w:r>
      <w:r w:rsidRPr="006A46A9">
        <w:rPr>
          <w:rFonts w:ascii="Sylfaen" w:eastAsia="Sylfaen" w:hAnsi="Sylfaen"/>
          <w:color w:val="000000"/>
        </w:rPr>
        <w:t>2023-2026 წლებში 2021 წლის მაჩვენებლის გაუმჯობესება 58%-ით;</w:t>
      </w:r>
    </w:p>
    <w:p w:rsidR="00E51688" w:rsidRPr="006A46A9" w:rsidRDefault="00E51688" w:rsidP="00C3739E">
      <w:pPr>
        <w:spacing w:after="0" w:line="240" w:lineRule="auto"/>
        <w:jc w:val="both"/>
        <w:rPr>
          <w:rFonts w:ascii="Sylfaen" w:eastAsia="Sylfaen" w:hAnsi="Sylfaen"/>
          <w:color w:val="000000"/>
        </w:rPr>
      </w:pPr>
    </w:p>
    <w:p w:rsidR="00E51688" w:rsidRPr="006A46A9" w:rsidRDefault="00E51688" w:rsidP="00C3739E">
      <w:pPr>
        <w:spacing w:after="100" w:afterAutospacing="1" w:line="240" w:lineRule="auto"/>
        <w:jc w:val="both"/>
        <w:rPr>
          <w:rFonts w:ascii="Sylfaen" w:hAnsi="Sylfaen" w:cs="Sylfaen"/>
          <w:lang w:val="ka-GE"/>
        </w:rPr>
      </w:pPr>
      <w:r w:rsidRPr="006A46A9">
        <w:rPr>
          <w:rFonts w:ascii="Sylfaen" w:hAnsi="Sylfaen" w:cs="Sylfaen"/>
          <w:lang w:val="ka-GE"/>
        </w:rPr>
        <w:t xml:space="preserve">მიღწეული საბოლოო შედეგის შეფასების ინდიკატორი - </w:t>
      </w:r>
      <w:r w:rsidRPr="006A46A9">
        <w:rPr>
          <w:rFonts w:ascii="Sylfaen" w:hAnsi="Sylfaen" w:cs="Calibri"/>
          <w:color w:val="000000"/>
          <w:lang w:val="ka-GE"/>
        </w:rPr>
        <w:t xml:space="preserve">საანაგრიშო პერიოდში დაფიქსირდა 7 072 220 საერთაშორისო მოგზაური. 2022 </w:t>
      </w:r>
      <w:r w:rsidRPr="006A46A9">
        <w:rPr>
          <w:rFonts w:ascii="Sylfaen" w:hAnsi="Sylfaen" w:cs="Sylfaen"/>
          <w:color w:val="000000"/>
          <w:lang w:val="ka-GE"/>
        </w:rPr>
        <w:t>წელთან</w:t>
      </w:r>
      <w:r w:rsidRPr="006A46A9">
        <w:rPr>
          <w:rFonts w:ascii="Sylfaen" w:hAnsi="Sylfaen" w:cs="Calibri"/>
          <w:color w:val="000000"/>
          <w:lang w:val="ka-GE"/>
        </w:rPr>
        <w:t xml:space="preserve"> </w:t>
      </w:r>
      <w:r w:rsidRPr="006A46A9">
        <w:rPr>
          <w:rFonts w:ascii="Sylfaen" w:hAnsi="Sylfaen" w:cs="Sylfaen"/>
          <w:color w:val="000000"/>
          <w:lang w:val="ka-GE"/>
        </w:rPr>
        <w:t>შედარებით</w:t>
      </w:r>
      <w:r w:rsidRPr="006A46A9">
        <w:rPr>
          <w:rFonts w:ascii="Sylfaen" w:hAnsi="Sylfaen" w:cs="Calibri"/>
          <w:color w:val="000000"/>
          <w:lang w:val="ka-GE"/>
        </w:rPr>
        <w:t xml:space="preserve"> </w:t>
      </w:r>
      <w:r w:rsidRPr="006A46A9">
        <w:rPr>
          <w:rFonts w:ascii="Sylfaen" w:hAnsi="Sylfaen" w:cs="Sylfaen"/>
          <w:color w:val="000000"/>
          <w:lang w:val="ka-GE"/>
        </w:rPr>
        <w:t>ზრდა</w:t>
      </w:r>
      <w:r w:rsidRPr="006A46A9">
        <w:rPr>
          <w:rFonts w:ascii="Sylfaen" w:hAnsi="Sylfaen" w:cs="Calibri"/>
          <w:color w:val="000000"/>
          <w:lang w:val="ka-GE"/>
        </w:rPr>
        <w:t xml:space="preserve"> 30.3%-ია,</w:t>
      </w:r>
      <w:r w:rsidRPr="006A46A9">
        <w:rPr>
          <w:rFonts w:ascii="Sylfaen" w:hAnsi="Sylfaen" w:cs="Calibri"/>
          <w:color w:val="000000"/>
          <w:lang w:val="ru-RU"/>
        </w:rPr>
        <w:t xml:space="preserve"> </w:t>
      </w:r>
      <w:r w:rsidRPr="006A46A9">
        <w:rPr>
          <w:rFonts w:ascii="Sylfaen" w:hAnsi="Sylfaen" w:cs="Calibri"/>
          <w:color w:val="000000"/>
          <w:lang w:val="ka-GE"/>
        </w:rPr>
        <w:t>განხორციელდა 2019 წლის მონაცემის 75.6% აღდგენა. 2021 წელთან შედარებით საერთაშორისო მოგზაურების ვიზიტების რაოდენობა 275.9%-ით გაიზარდა.</w:t>
      </w:r>
    </w:p>
    <w:p w:rsidR="00E51688" w:rsidRPr="006A46A9" w:rsidRDefault="00E51688" w:rsidP="00C3739E">
      <w:pPr>
        <w:spacing w:line="240" w:lineRule="auto"/>
        <w:jc w:val="both"/>
        <w:rPr>
          <w:rFonts w:ascii="Sylfaen" w:hAnsi="Sylfaen"/>
          <w:color w:val="000000"/>
          <w:lang w:val="ka-GE"/>
        </w:rPr>
      </w:pPr>
    </w:p>
    <w:p w:rsidR="00114B0E" w:rsidRPr="006A46A9" w:rsidRDefault="00114B0E" w:rsidP="00C3739E">
      <w:pPr>
        <w:pStyle w:val="Heading2"/>
        <w:shd w:val="clear" w:color="auto" w:fill="FFFFFF"/>
        <w:spacing w:line="240" w:lineRule="auto"/>
        <w:ind w:left="567" w:hanging="567"/>
        <w:rPr>
          <w:rFonts w:ascii="Sylfaen" w:eastAsia="SimSun" w:hAnsi="Sylfaen" w:cs="Calibri"/>
          <w:color w:val="366091"/>
          <w:sz w:val="22"/>
          <w:szCs w:val="22"/>
        </w:rPr>
      </w:pPr>
      <w:r w:rsidRPr="006A46A9">
        <w:rPr>
          <w:rFonts w:ascii="Sylfaen" w:eastAsia="SimSun" w:hAnsi="Sylfaen" w:cs="Calibri"/>
          <w:color w:val="366091"/>
          <w:sz w:val="22"/>
          <w:szCs w:val="22"/>
          <w:lang w:val="ka-GE"/>
        </w:rPr>
        <w:t>3</w:t>
      </w:r>
      <w:r w:rsidRPr="006A46A9">
        <w:rPr>
          <w:rFonts w:ascii="Sylfaen" w:eastAsia="SimSun" w:hAnsi="Sylfaen" w:cs="Calibri"/>
          <w:color w:val="366091"/>
          <w:sz w:val="22"/>
          <w:szCs w:val="22"/>
        </w:rPr>
        <w:t>.</w:t>
      </w:r>
      <w:r w:rsidRPr="006A46A9">
        <w:rPr>
          <w:rFonts w:ascii="Sylfaen" w:eastAsia="SimSun" w:hAnsi="Sylfaen" w:cs="Calibri"/>
          <w:color w:val="366091"/>
          <w:sz w:val="22"/>
          <w:szCs w:val="22"/>
          <w:lang w:val="ka-GE"/>
        </w:rPr>
        <w:t xml:space="preserve">9 </w:t>
      </w:r>
      <w:r w:rsidRPr="006A46A9">
        <w:rPr>
          <w:rFonts w:ascii="Sylfaen" w:eastAsia="SimSun" w:hAnsi="Sylfaen" w:cs="Calibri"/>
          <w:color w:val="366091"/>
          <w:sz w:val="22"/>
          <w:szCs w:val="22"/>
        </w:rPr>
        <w:t>ვარდნილისა და ენგურის ჰიდროელექტროსადგურების რეაბილიტაციის პროექტი (EIB, EU) (პროგრამული კოდი 24 19)</w:t>
      </w:r>
    </w:p>
    <w:p w:rsidR="00114B0E" w:rsidRPr="006A46A9" w:rsidRDefault="00114B0E" w:rsidP="00C3739E">
      <w:pPr>
        <w:spacing w:line="240" w:lineRule="auto"/>
        <w:rPr>
          <w:rFonts w:ascii="Sylfaen" w:hAnsi="Sylfaen"/>
        </w:rPr>
      </w:pPr>
    </w:p>
    <w:p w:rsidR="00114B0E" w:rsidRPr="006A46A9" w:rsidRDefault="00114B0E" w:rsidP="00C3739E">
      <w:pPr>
        <w:pStyle w:val="ListParagraph"/>
        <w:spacing w:after="0" w:line="240" w:lineRule="auto"/>
        <w:ind w:left="0"/>
        <w:rPr>
          <w:rFonts w:ascii="Sylfaen" w:hAnsi="Sylfaen"/>
          <w:bCs/>
          <w:lang w:val="ka-GE"/>
        </w:rPr>
      </w:pPr>
      <w:r w:rsidRPr="006A46A9">
        <w:rPr>
          <w:rFonts w:ascii="Sylfaen" w:hAnsi="Sylfaen"/>
          <w:bCs/>
          <w:lang w:val="ka-GE"/>
        </w:rPr>
        <w:t xml:space="preserve">პროგრამის განმახორციელებელი: </w:t>
      </w:r>
    </w:p>
    <w:p w:rsidR="00114B0E" w:rsidRPr="006A46A9" w:rsidRDefault="00114B0E" w:rsidP="00006F8C">
      <w:pPr>
        <w:pStyle w:val="ListParagraph"/>
        <w:numPr>
          <w:ilvl w:val="0"/>
          <w:numId w:val="206"/>
        </w:numPr>
        <w:spacing w:after="0" w:line="240" w:lineRule="auto"/>
        <w:contextualSpacing/>
        <w:jc w:val="both"/>
        <w:rPr>
          <w:rFonts w:ascii="Sylfaen" w:hAnsi="Sylfaen"/>
          <w:bCs/>
          <w:lang w:val="ka-GE"/>
        </w:rPr>
      </w:pPr>
      <w:r w:rsidRPr="006A46A9">
        <w:rPr>
          <w:rFonts w:ascii="Sylfaen" w:hAnsi="Sylfaen"/>
          <w:bCs/>
          <w:lang w:val="ka-GE"/>
        </w:rPr>
        <w:t>საქართველოს ეკონომიკისა და მდგრადი განვითარების სამინისტრო</w:t>
      </w:r>
    </w:p>
    <w:p w:rsidR="00114B0E" w:rsidRPr="006A46A9" w:rsidRDefault="00114B0E" w:rsidP="00C3739E">
      <w:pPr>
        <w:pStyle w:val="ListParagraph"/>
        <w:spacing w:after="0" w:line="240" w:lineRule="auto"/>
        <w:ind w:left="360"/>
        <w:jc w:val="both"/>
        <w:rPr>
          <w:rFonts w:ascii="Sylfaen" w:eastAsiaTheme="minorEastAsia" w:hAnsi="Sylfaen" w:cs="Sylfaen"/>
          <w:bCs/>
          <w:shd w:val="clear" w:color="auto" w:fill="FFFFFF"/>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შუალედური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სერიოზული დაზიანებების პრევენცია გვირაბზე და ელენერგიის გამომუშავების გაზრდა. აღმოიფხვრება ფილტრაციული წყლების გაზრდილი მოდინება, შემცირდება ელენერგიის ხარჯი ტუმბოების მუშაობაზე. შემცირდება ავტოტრანსპორტის ექსპლუატაციის ხარჯები. ჰეს-ის მუშაობის საიმედოობის ამაღლება. უქმი წყალსაშვი ფარების შემჭიდროების დაზიანების შედეგად წყლის დიდი ოდენობით კარგვისა და შესაბამისად ელენერგიის გამომუშავების შემცირების თავიდან არიდება. სახელმწიფო საკუთრებაში არსებული ჰიდროელექტროსადგურების (ენგურჰესი, ვარდნილჰესების კასკადის პირველი საფეხური) რეაბილიტაცია, საპროექტო სიმძლავრეზე გაყვანა, სადგურის საიმედოობის ამაღლება.</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მიღწეული შუალედური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ენგურჰესის სადაწნეო გვირაბზე დიდი იყო ფილტრაციული დანაკარგები. მრავალ ადგილას დაზიანებული იყო ბეტონის მოსახვა, რაც გამოსწორდა და ფილტრაციული დანაკარგები მინიმუმადე შ</w:t>
      </w:r>
      <w:r w:rsidRPr="006A46A9">
        <w:rPr>
          <w:rFonts w:ascii="Sylfaen" w:eastAsia="Sylfaen" w:hAnsi="Sylfaen" w:cstheme="minorHAnsi"/>
          <w:bCs/>
          <w:color w:val="000000" w:themeColor="text1"/>
          <w:sz w:val="22"/>
          <w:szCs w:val="22"/>
          <w:lang w:val="ka-GE"/>
        </w:rPr>
        <w:t>ე</w:t>
      </w:r>
      <w:r w:rsidRPr="006A46A9">
        <w:rPr>
          <w:rFonts w:ascii="Sylfaen" w:eastAsia="Sylfaen" w:hAnsi="Sylfaen" w:cstheme="minorHAnsi"/>
          <w:bCs/>
          <w:color w:val="000000" w:themeColor="text1"/>
          <w:sz w:val="22"/>
          <w:szCs w:val="22"/>
        </w:rPr>
        <w:t>მცირდა. უკიდურესად ცუდ მდგომარეობაში მყოფი ენგურჰესამდე მიმავალი 14კმ. გზა აღდგენილია სრულად. ვარდნილის არხის მარეგულირებელი ფარები, ასევე მდ.</w:t>
      </w:r>
      <w:r w:rsidRPr="006A46A9">
        <w:rPr>
          <w:rFonts w:ascii="Sylfaen" w:eastAsia="Sylfaen" w:hAnsi="Sylfaen" w:cstheme="minorHAnsi"/>
          <w:bCs/>
          <w:color w:val="000000" w:themeColor="text1"/>
          <w:sz w:val="22"/>
          <w:szCs w:val="22"/>
          <w:lang w:val="ka-GE"/>
        </w:rPr>
        <w:t xml:space="preserve"> </w:t>
      </w:r>
      <w:r w:rsidRPr="006A46A9">
        <w:rPr>
          <w:rFonts w:ascii="Sylfaen" w:eastAsia="Sylfaen" w:hAnsi="Sylfaen" w:cstheme="minorHAnsi"/>
          <w:bCs/>
          <w:color w:val="000000" w:themeColor="text1"/>
          <w:sz w:val="22"/>
          <w:szCs w:val="22"/>
        </w:rPr>
        <w:t>ენგურის გადამგდები კაშხალი და ფარები აღდგენილია. ენგურის კაშხლის ელ.</w:t>
      </w:r>
      <w:r w:rsidRPr="006A46A9">
        <w:rPr>
          <w:rFonts w:ascii="Sylfaen" w:eastAsia="Sylfaen" w:hAnsi="Sylfaen" w:cstheme="minorHAnsi"/>
          <w:bCs/>
          <w:color w:val="000000" w:themeColor="text1"/>
          <w:sz w:val="22"/>
          <w:szCs w:val="22"/>
          <w:lang w:val="ka-GE"/>
        </w:rPr>
        <w:t xml:space="preserve"> </w:t>
      </w:r>
      <w:r w:rsidRPr="006A46A9">
        <w:rPr>
          <w:rFonts w:ascii="Sylfaen" w:eastAsia="Sylfaen" w:hAnsi="Sylfaen" w:cstheme="minorHAnsi"/>
          <w:bCs/>
          <w:color w:val="000000" w:themeColor="text1"/>
          <w:sz w:val="22"/>
          <w:szCs w:val="22"/>
        </w:rPr>
        <w:t>მომარაგების სისტემა განახლდა. დანალექი მასები იწმინდება ეტაპობრივად და მიმდინარეობს ფარების რემონტი ენგურჰესის მიერ.</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საბოლოო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სახელმწიფო საკუთრებაში არსებული ჰიდროელექტროსადგურები (ენგურჰესი, ვარდნილჰესების კასკადის პირველი საფეხური) რეაბილიტირებულია, საპროექტო სიმძლავრეზე გაყვანილია, სადგურის საიმედოობა ამაღლებულია.</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მიღწეული საბოლოო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lastRenderedPageBreak/>
        <w:t>ჰიდროელექტროსადგურები (ენგურჰესი, ვარდნილჰესების კასკადის პირველი საფეხური) რეაბილიტირებულია, სადგურის მუშაობის საიმედოობა ამაღლებულია. ენგურის კაშხლის ელ.</w:t>
      </w:r>
      <w:r w:rsidRPr="006A46A9">
        <w:rPr>
          <w:rFonts w:ascii="Sylfaen" w:eastAsia="Sylfaen" w:hAnsi="Sylfaen" w:cstheme="minorHAnsi"/>
          <w:bCs/>
          <w:color w:val="000000" w:themeColor="text1"/>
          <w:sz w:val="22"/>
          <w:szCs w:val="22"/>
          <w:lang w:val="ka-GE"/>
        </w:rPr>
        <w:t xml:space="preserve"> </w:t>
      </w:r>
      <w:r w:rsidRPr="006A46A9">
        <w:rPr>
          <w:rFonts w:ascii="Sylfaen" w:eastAsia="Sylfaen" w:hAnsi="Sylfaen" w:cstheme="minorHAnsi"/>
          <w:bCs/>
          <w:color w:val="000000" w:themeColor="text1"/>
          <w:sz w:val="22"/>
          <w:szCs w:val="22"/>
        </w:rPr>
        <w:t xml:space="preserve">მომარაგების სისტემა განახლდა. ელექტროენერგიის საშუალო წლიური გამომუშავება შადგენს  4.2 მლრდ კვ/სთ; </w:t>
      </w:r>
    </w:p>
    <w:p w:rsidR="00114B0E" w:rsidRPr="006A46A9" w:rsidRDefault="00114B0E" w:rsidP="00C3739E">
      <w:pPr>
        <w:spacing w:line="240" w:lineRule="auto"/>
        <w:rPr>
          <w:rFonts w:ascii="Sylfaen" w:eastAsia="Times New Roma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და მიღწეული შუალედური შედეგების შეფასების ინდიკატორები</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eastAsia="Sylfaen" w:hAnsi="Sylfaen"/>
          <w:color w:val="000000"/>
        </w:rPr>
        <w:t>ინდიკატორის დასახელება - სადგურის საიმედოობის ამაღლება;</w:t>
      </w:r>
    </w:p>
    <w:p w:rsidR="00114B0E" w:rsidRPr="006A46A9" w:rsidRDefault="00114B0E" w:rsidP="00C3739E">
      <w:pPr>
        <w:spacing w:after="0" w:line="240" w:lineRule="auto"/>
        <w:jc w:val="both"/>
        <w:rPr>
          <w:rFonts w:ascii="Sylfaen" w:hAnsi="Sylfaen" w:cs="Sylfaen"/>
          <w:bCs/>
          <w:iCs/>
          <w:lang w:val="ka-GE"/>
        </w:rPr>
      </w:pPr>
    </w:p>
    <w:p w:rsidR="00114B0E" w:rsidRPr="006A46A9" w:rsidRDefault="00114B0E" w:rsidP="00C3739E">
      <w:pPr>
        <w:spacing w:after="0" w:line="240" w:lineRule="auto"/>
        <w:jc w:val="both"/>
        <w:rPr>
          <w:rFonts w:ascii="Sylfaen" w:eastAsia="Sylfaen" w:hAnsi="Sylfaen"/>
          <w:color w:val="000000"/>
        </w:rPr>
      </w:pPr>
      <w:r w:rsidRPr="006A46A9">
        <w:rPr>
          <w:rFonts w:ascii="Sylfaen" w:hAnsi="Sylfaen" w:cs="Sylfaen"/>
          <w:bCs/>
          <w:iCs/>
          <w:lang w:val="ka-GE"/>
        </w:rPr>
        <w:t xml:space="preserve">დაგეგმილი საბაზისო მაჩვენებელი - </w:t>
      </w:r>
      <w:r w:rsidRPr="006A46A9">
        <w:rPr>
          <w:rFonts w:ascii="Sylfaen" w:eastAsia="Sylfaen" w:hAnsi="Sylfaen"/>
          <w:color w:val="000000"/>
        </w:rPr>
        <w:t>ელექტროენერგიის საშუალო წლიური გამომუშავება 3,8 მლრდ კვ/სთ;</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eastAsia="Sylfaen" w:hAnsi="Sylfaen"/>
          <w:color w:val="000000"/>
        </w:rPr>
      </w:pPr>
      <w:r w:rsidRPr="006A46A9">
        <w:rPr>
          <w:rFonts w:ascii="Sylfaen" w:hAnsi="Sylfaen" w:cs="Sylfaen"/>
          <w:bCs/>
          <w:iCs/>
          <w:lang w:val="ka-GE"/>
        </w:rPr>
        <w:t xml:space="preserve">დაგეგმილი მიზნობრივი მაჩვენებელი - </w:t>
      </w:r>
      <w:r w:rsidRPr="006A46A9">
        <w:rPr>
          <w:rFonts w:ascii="Sylfaen" w:eastAsia="Sylfaen" w:hAnsi="Sylfaen"/>
          <w:color w:val="000000"/>
        </w:rPr>
        <w:t>გზის საფარის აღდგენა ენგურჰესამდე(14კმ.). ვარდნილის არხის მარეგულირებელი ფარების აღდგენა. ლამის ამოწმენდა და შესაბამისად მისაყრდნობი ფარის გამოყენება სიღრმული წყალსაშვების ფარების რემონტისთვის.-2023წ;</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hAnsi="Sylfaen" w:cs="Sylfaen"/>
          <w:lang w:val="ka-GE"/>
        </w:rPr>
      </w:pPr>
      <w:r w:rsidRPr="006A46A9">
        <w:rPr>
          <w:rFonts w:ascii="Sylfaen" w:hAnsi="Sylfaen" w:cs="Sylfaen"/>
          <w:bCs/>
          <w:iCs/>
          <w:lang w:val="ka-GE"/>
        </w:rPr>
        <w:t xml:space="preserve">მიღწეული შუალედური შედეგის შეფასების ინდიკატორი - </w:t>
      </w:r>
      <w:r w:rsidRPr="006A46A9">
        <w:rPr>
          <w:rFonts w:ascii="Sylfaen" w:hAnsi="Sylfaen" w:cs="Sylfaen"/>
          <w:lang w:val="ka-GE"/>
        </w:rPr>
        <w:t>ენგურჰესამდე მიმავალი 14კმ. გზა აღდგენილია სრულად. ვარდნილის არხის მარეგულირებელი ფარები, ასევე მდ.</w:t>
      </w:r>
      <w:r w:rsidRPr="006A46A9">
        <w:rPr>
          <w:rFonts w:ascii="Sylfaen" w:hAnsi="Sylfaen" w:cs="Sylfaen"/>
        </w:rPr>
        <w:t xml:space="preserve"> </w:t>
      </w:r>
      <w:r w:rsidRPr="006A46A9">
        <w:rPr>
          <w:rFonts w:ascii="Sylfaen" w:hAnsi="Sylfaen" w:cs="Sylfaen"/>
          <w:lang w:val="ka-GE"/>
        </w:rPr>
        <w:t>ენგურის გადამგდები კაშხალი და ფარები აღდგენილია. ენგურის კაშხლის ელ.</w:t>
      </w:r>
      <w:r w:rsidRPr="006A46A9">
        <w:rPr>
          <w:rFonts w:ascii="Sylfaen" w:hAnsi="Sylfaen" w:cs="Sylfaen"/>
        </w:rPr>
        <w:t xml:space="preserve"> </w:t>
      </w:r>
      <w:r w:rsidRPr="006A46A9">
        <w:rPr>
          <w:rFonts w:ascii="Sylfaen" w:hAnsi="Sylfaen" w:cs="Sylfaen"/>
          <w:lang w:val="ka-GE"/>
        </w:rPr>
        <w:t>მომარაგების სისტემა განახლდა. წყალსაცავში დალამვის მაღალი დონის გამო შეუძლებელი იყო მისაყრდნობი ფარის ჩაშვება სიღრმული ფარის რემონტის მიზნით. დანალექი მასები იწმინდება ეტაპობრივად და მიმდინარეობ</w:t>
      </w:r>
      <w:r w:rsidRPr="006A46A9">
        <w:rPr>
          <w:rFonts w:ascii="Sylfaen" w:hAnsi="Sylfaen" w:cs="Sylfaen"/>
        </w:rPr>
        <w:t>da</w:t>
      </w:r>
      <w:r w:rsidRPr="006A46A9">
        <w:rPr>
          <w:rFonts w:ascii="Sylfaen" w:hAnsi="Sylfaen" w:cs="Sylfaen"/>
          <w:lang w:val="ka-GE"/>
        </w:rPr>
        <w:t xml:space="preserve"> ფარების რემონტი ენგურჰესის მიერ.</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და მიღწეული საბოლოო შედეგების შეფასების ინდიკატორები</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eastAsia="Sylfaen" w:hAnsi="Sylfaen"/>
          <w:color w:val="000000"/>
        </w:rPr>
      </w:pPr>
      <w:r w:rsidRPr="006A46A9">
        <w:rPr>
          <w:rFonts w:ascii="Sylfaen" w:eastAsia="Sylfaen" w:hAnsi="Sylfaen"/>
          <w:color w:val="000000"/>
        </w:rPr>
        <w:t>ინდიკატორის დასახელება - სადგურის საიმედოობის ამაღლება;</w:t>
      </w:r>
    </w:p>
    <w:p w:rsidR="00114B0E" w:rsidRPr="006A46A9" w:rsidRDefault="00114B0E" w:rsidP="00C3739E">
      <w:pPr>
        <w:pStyle w:val="Normal0"/>
        <w:jc w:val="both"/>
        <w:rPr>
          <w:rFonts w:ascii="Sylfaen" w:eastAsia="Sylfaen" w:hAnsi="Sylfaen"/>
          <w:color w:val="000000"/>
          <w:sz w:val="22"/>
          <w:szCs w:val="22"/>
        </w:rPr>
      </w:pPr>
    </w:p>
    <w:p w:rsidR="00114B0E" w:rsidRPr="006A46A9" w:rsidRDefault="00114B0E"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ელექტროენერგიის საშუალო წლიური გამომუშავება 3,8 მლრდ კვ/სთ;</w:t>
      </w:r>
    </w:p>
    <w:p w:rsidR="00114B0E" w:rsidRPr="006A46A9" w:rsidRDefault="00114B0E" w:rsidP="00C3739E">
      <w:pPr>
        <w:pStyle w:val="Normal0"/>
        <w:jc w:val="both"/>
        <w:rPr>
          <w:rFonts w:ascii="Sylfaen" w:eastAsia="Sylfaen" w:hAnsi="Sylfaen"/>
          <w:color w:val="000000"/>
          <w:sz w:val="22"/>
          <w:szCs w:val="22"/>
        </w:rPr>
      </w:pPr>
    </w:p>
    <w:p w:rsidR="00114B0E" w:rsidRPr="006A46A9" w:rsidRDefault="00114B0E"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სახელმწიფო საკუთრებაში მყოფი ჰიდროელექტროსადგურების (ენგურჰესი, ვარდნილჰესების კასკადის პირველი საფეხური) რეაბილიტაციის დასრულება;</w:t>
      </w:r>
    </w:p>
    <w:p w:rsidR="00114B0E" w:rsidRPr="006A46A9" w:rsidRDefault="00114B0E" w:rsidP="00C3739E">
      <w:pPr>
        <w:pStyle w:val="Normal0"/>
        <w:jc w:val="both"/>
        <w:rPr>
          <w:rFonts w:ascii="Sylfaen" w:eastAsia="Sylfaen" w:hAnsi="Sylfaen"/>
          <w:color w:val="000000"/>
          <w:sz w:val="22"/>
          <w:szCs w:val="22"/>
        </w:rPr>
      </w:pPr>
    </w:p>
    <w:p w:rsidR="00114B0E" w:rsidRPr="006A46A9" w:rsidRDefault="00114B0E" w:rsidP="00C3739E">
      <w:pPr>
        <w:pStyle w:val="Normal0"/>
        <w:jc w:val="both"/>
        <w:rPr>
          <w:rFonts w:ascii="Sylfaen" w:eastAsia="Sylfaen" w:hAnsi="Sylfaen"/>
          <w:color w:val="000000"/>
          <w:sz w:val="22"/>
          <w:szCs w:val="22"/>
        </w:rPr>
      </w:pPr>
      <w:r w:rsidRPr="006A46A9">
        <w:rPr>
          <w:rFonts w:ascii="Sylfaen" w:hAnsi="Sylfaen" w:cs="Sylfaen"/>
          <w:bCs/>
          <w:iCs/>
          <w:sz w:val="22"/>
          <w:szCs w:val="22"/>
          <w:lang w:val="ka-GE"/>
        </w:rPr>
        <w:t>მიღწეული საბოლოო შედეგის შეფასების ინდიკატორი</w:t>
      </w:r>
      <w:r w:rsidRPr="006A46A9">
        <w:rPr>
          <w:rFonts w:ascii="Sylfaen" w:hAnsi="Sylfaen" w:cs="Sylfaen"/>
          <w:bCs/>
          <w:iCs/>
          <w:sz w:val="22"/>
          <w:szCs w:val="22"/>
        </w:rPr>
        <w:t xml:space="preserve"> - </w:t>
      </w:r>
      <w:r w:rsidRPr="006A46A9">
        <w:rPr>
          <w:rFonts w:ascii="Sylfaen" w:eastAsia="Sylfaen" w:hAnsi="Sylfaen" w:cstheme="minorHAnsi"/>
          <w:bCs/>
          <w:color w:val="000000" w:themeColor="text1"/>
          <w:sz w:val="22"/>
          <w:szCs w:val="22"/>
        </w:rPr>
        <w:t>ჰიდროელექტროსადგურები (ენგურჰესი, ვარდნილჰესების კასკადის პირველი საფეხური) რეაბილიტირებულია, ენგურის კაშხლის ელ.</w:t>
      </w:r>
      <w:r w:rsidRPr="006A46A9">
        <w:rPr>
          <w:rFonts w:ascii="Sylfaen" w:eastAsia="Sylfaen" w:hAnsi="Sylfaen" w:cstheme="minorHAnsi"/>
          <w:bCs/>
          <w:color w:val="000000" w:themeColor="text1"/>
          <w:sz w:val="22"/>
          <w:szCs w:val="22"/>
          <w:lang w:val="ka-GE"/>
        </w:rPr>
        <w:t xml:space="preserve"> </w:t>
      </w:r>
      <w:r w:rsidRPr="006A46A9">
        <w:rPr>
          <w:rFonts w:ascii="Sylfaen" w:eastAsia="Sylfaen" w:hAnsi="Sylfaen" w:cstheme="minorHAnsi"/>
          <w:bCs/>
          <w:color w:val="000000" w:themeColor="text1"/>
          <w:sz w:val="22"/>
          <w:szCs w:val="22"/>
        </w:rPr>
        <w:t xml:space="preserve">მომარაგების სისტემა განახლდა. ელექტროენერგიის საშუალო წლიური გამომუშავება შადგენს  4.2 მლრდ კვ/სთ; </w:t>
      </w:r>
    </w:p>
    <w:p w:rsidR="00114B0E" w:rsidRPr="006A46A9" w:rsidRDefault="00114B0E" w:rsidP="00C3739E">
      <w:pPr>
        <w:spacing w:line="240" w:lineRule="auto"/>
        <w:jc w:val="both"/>
        <w:rPr>
          <w:rFonts w:ascii="Sylfaen" w:eastAsia="Sylfaen" w:hAnsi="Sylfaen"/>
          <w:color w:val="000000"/>
        </w:rPr>
      </w:pPr>
    </w:p>
    <w:p w:rsidR="00114B0E" w:rsidRPr="006A46A9" w:rsidRDefault="00114B0E" w:rsidP="00C3739E">
      <w:pPr>
        <w:spacing w:line="240" w:lineRule="auto"/>
        <w:jc w:val="both"/>
        <w:rPr>
          <w:rFonts w:ascii="Sylfaen" w:eastAsia="Sylfaen" w:hAnsi="Sylfaen"/>
          <w:color w:val="000000"/>
        </w:rPr>
      </w:pPr>
    </w:p>
    <w:p w:rsidR="00E51688" w:rsidRPr="006A46A9" w:rsidRDefault="00E51688" w:rsidP="00C3739E">
      <w:pPr>
        <w:pStyle w:val="Heading2"/>
        <w:spacing w:line="240" w:lineRule="auto"/>
        <w:jc w:val="both"/>
        <w:rPr>
          <w:rFonts w:ascii="Sylfaen" w:hAnsi="Sylfaen"/>
          <w:sz w:val="22"/>
          <w:szCs w:val="22"/>
          <w:lang w:val="ka-GE"/>
        </w:rPr>
      </w:pPr>
      <w:r w:rsidRPr="006A46A9">
        <w:rPr>
          <w:rFonts w:ascii="Sylfaen" w:hAnsi="Sylfaen"/>
          <w:sz w:val="22"/>
          <w:szCs w:val="22"/>
          <w:lang w:val="ka-GE"/>
        </w:rPr>
        <w:lastRenderedPageBreak/>
        <w:t>3.10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(პროგრამული კოდი 24 11)</w:t>
      </w:r>
    </w:p>
    <w:p w:rsidR="00E51688" w:rsidRPr="006A46A9" w:rsidRDefault="00E51688" w:rsidP="00C3739E">
      <w:pPr>
        <w:spacing w:after="0" w:line="240" w:lineRule="auto"/>
        <w:jc w:val="both"/>
        <w:rPr>
          <w:rFonts w:ascii="Sylfaen" w:eastAsiaTheme="minorEastAsia" w:hAnsi="Sylfaen" w:cs="Sylfaen"/>
          <w:bCs/>
          <w:color w:val="000000" w:themeColor="text1"/>
          <w:shd w:val="clear" w:color="auto" w:fill="FFFFFF"/>
          <w:lang w:val="ka-GE"/>
        </w:rPr>
      </w:pPr>
    </w:p>
    <w:p w:rsidR="00E51688" w:rsidRPr="006A46A9" w:rsidRDefault="00E51688"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color w:val="000000" w:themeColor="text1"/>
        </w:rPr>
      </w:pPr>
      <w:r w:rsidRPr="006A46A9">
        <w:rPr>
          <w:rFonts w:ascii="Sylfaen" w:hAnsi="Sylfaen" w:cs="Sylfaen"/>
          <w:bCs/>
          <w:color w:val="000000" w:themeColor="text1"/>
        </w:rPr>
        <w:t>პროგრამის განმახორციელებელი:</w:t>
      </w:r>
    </w:p>
    <w:p w:rsidR="00E51688" w:rsidRPr="006A46A9" w:rsidRDefault="00E51688" w:rsidP="00C3739E">
      <w:pPr>
        <w:pStyle w:val="ListParagraph"/>
        <w:numPr>
          <w:ilvl w:val="0"/>
          <w:numId w:val="11"/>
        </w:numPr>
        <w:spacing w:after="0" w:line="240" w:lineRule="auto"/>
        <w:ind w:right="51"/>
        <w:contextualSpacing/>
        <w:jc w:val="both"/>
        <w:rPr>
          <w:rFonts w:ascii="Sylfaen" w:hAnsi="Sylfaen"/>
          <w:bCs/>
          <w:color w:val="000000" w:themeColor="text1"/>
        </w:rPr>
      </w:pPr>
      <w:r w:rsidRPr="006A46A9">
        <w:rPr>
          <w:rFonts w:ascii="Sylfaen" w:hAnsi="Sylfaen"/>
          <w:bCs/>
          <w:color w:val="000000" w:themeColor="text1"/>
        </w:rPr>
        <w:t>საქართველოს ეკონომიკისა და მდგრადი განვითარების სამინისტრო</w:t>
      </w:r>
    </w:p>
    <w:p w:rsidR="00E51688" w:rsidRPr="006A46A9" w:rsidRDefault="00E51688" w:rsidP="00C3739E">
      <w:pPr>
        <w:spacing w:after="0" w:line="240" w:lineRule="auto"/>
        <w:jc w:val="both"/>
        <w:rPr>
          <w:rFonts w:ascii="Sylfaen" w:hAnsi="Sylfaen" w:cs="Sylfaen"/>
          <w:color w:val="000000" w:themeColor="text1"/>
          <w:lang w:val="ru-RU"/>
        </w:rPr>
      </w:pPr>
    </w:p>
    <w:p w:rsidR="00E51688" w:rsidRPr="006A46A9" w:rsidRDefault="00E51688" w:rsidP="00C3739E">
      <w:pPr>
        <w:spacing w:after="0" w:line="240" w:lineRule="auto"/>
        <w:jc w:val="both"/>
        <w:rPr>
          <w:rFonts w:ascii="Sylfaen" w:eastAsiaTheme="minorEastAsia" w:hAnsi="Sylfaen" w:cs="Sylfaen"/>
          <w:bCs/>
          <w:color w:val="000000" w:themeColor="text1"/>
          <w:shd w:val="clear" w:color="auto" w:fill="FFFFFF"/>
          <w:lang w:val="ka-GE"/>
        </w:rPr>
      </w:pPr>
      <w:r w:rsidRPr="006A46A9">
        <w:rPr>
          <w:rFonts w:ascii="Sylfaen" w:eastAsiaTheme="minorEastAsia" w:hAnsi="Sylfaen" w:cs="Sylfaen"/>
          <w:bCs/>
          <w:color w:val="000000" w:themeColor="text1"/>
          <w:shd w:val="clear" w:color="auto" w:fill="FFFFFF"/>
          <w:lang w:val="ka-GE"/>
        </w:rPr>
        <w:t xml:space="preserve">დაგეგმილი </w:t>
      </w:r>
      <w:r w:rsidRPr="006A46A9">
        <w:rPr>
          <w:rFonts w:ascii="Sylfaen" w:hAnsi="Sylfaen" w:cs="Sylfaen"/>
          <w:color w:val="000000" w:themeColor="text1"/>
        </w:rPr>
        <w:t>საბოლოო</w:t>
      </w:r>
      <w:r w:rsidRPr="006A46A9">
        <w:rPr>
          <w:rFonts w:ascii="Sylfaen" w:hAnsi="Sylfaen"/>
          <w:color w:val="000000" w:themeColor="text1"/>
        </w:rPr>
        <w:t xml:space="preserve"> </w:t>
      </w:r>
      <w:r w:rsidRPr="006A46A9">
        <w:rPr>
          <w:rFonts w:ascii="Sylfaen" w:eastAsiaTheme="minorEastAsia" w:hAnsi="Sylfaen" w:cs="Sylfaen"/>
          <w:bCs/>
          <w:color w:val="000000" w:themeColor="text1"/>
          <w:shd w:val="clear" w:color="auto" w:fill="FFFFFF"/>
          <w:lang w:val="ka-GE"/>
        </w:rPr>
        <w:t>შედეგი</w:t>
      </w:r>
    </w:p>
    <w:p w:rsidR="00E51688" w:rsidRPr="006A46A9" w:rsidRDefault="00E51688"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ყაზბეგისა და დუშეთის მუნიციპალიტეტებში მუდმივად მცხოვრები მოსახლეობის გაუმჯობესებული სოციალურ-ეკონომიკური მდგომარეობა.</w:t>
      </w:r>
    </w:p>
    <w:p w:rsidR="00E51688" w:rsidRPr="006A46A9" w:rsidRDefault="00E51688" w:rsidP="00C3739E">
      <w:pPr>
        <w:spacing w:after="0" w:line="240" w:lineRule="auto"/>
        <w:jc w:val="both"/>
        <w:rPr>
          <w:rFonts w:ascii="Sylfaen" w:hAnsi="Sylfaen"/>
          <w:color w:val="000000" w:themeColor="text1"/>
          <w:lang w:val="ka-GE"/>
        </w:rPr>
      </w:pPr>
    </w:p>
    <w:p w:rsidR="00E51688" w:rsidRPr="006A46A9" w:rsidRDefault="00E51688" w:rsidP="00C3739E">
      <w:pPr>
        <w:spacing w:after="0" w:line="240" w:lineRule="auto"/>
        <w:jc w:val="both"/>
        <w:rPr>
          <w:rFonts w:ascii="Sylfaen" w:hAnsi="Sylfaen" w:cs="Sylfaen"/>
          <w:color w:val="000000" w:themeColor="text1"/>
          <w:lang w:val="ka-GE"/>
        </w:rPr>
      </w:pPr>
      <w:r w:rsidRPr="006A46A9">
        <w:rPr>
          <w:rFonts w:ascii="Sylfaen" w:hAnsi="Sylfaen" w:cs="Sylfaen"/>
          <w:color w:val="000000" w:themeColor="text1"/>
          <w:lang w:val="ka-GE"/>
        </w:rPr>
        <w:t xml:space="preserve">მიღწეული </w:t>
      </w:r>
      <w:r w:rsidRPr="006A46A9">
        <w:rPr>
          <w:rFonts w:ascii="Sylfaen" w:hAnsi="Sylfaen" w:cs="Sylfaen"/>
          <w:color w:val="000000" w:themeColor="text1"/>
        </w:rPr>
        <w:t>საბოლოო</w:t>
      </w:r>
      <w:r w:rsidRPr="006A46A9">
        <w:rPr>
          <w:rFonts w:ascii="Sylfaen" w:hAnsi="Sylfaen"/>
          <w:color w:val="000000" w:themeColor="text1"/>
        </w:rPr>
        <w:t xml:space="preserve"> </w:t>
      </w:r>
      <w:r w:rsidRPr="006A46A9">
        <w:rPr>
          <w:rFonts w:ascii="Sylfaen" w:hAnsi="Sylfaen" w:cs="Sylfaen"/>
          <w:color w:val="000000" w:themeColor="text1"/>
          <w:lang w:val="ka-GE"/>
        </w:rPr>
        <w:t>შედეგები</w:t>
      </w:r>
    </w:p>
    <w:p w:rsidR="00E51688" w:rsidRPr="006A46A9" w:rsidRDefault="00E51688" w:rsidP="00C3739E">
      <w:pPr>
        <w:pStyle w:val="Normal0"/>
        <w:numPr>
          <w:ilvl w:val="3"/>
          <w:numId w:val="7"/>
        </w:numPr>
        <w:ind w:left="360"/>
        <w:jc w:val="both"/>
        <w:rPr>
          <w:rFonts w:ascii="Sylfaen" w:eastAsia="Sylfaen" w:hAnsi="Sylfaen"/>
          <w:bCs/>
          <w:color w:val="000000" w:themeColor="text1"/>
          <w:sz w:val="22"/>
          <w:szCs w:val="22"/>
        </w:rPr>
      </w:pPr>
      <w:r w:rsidRPr="006A46A9">
        <w:rPr>
          <w:rFonts w:ascii="Sylfaen" w:eastAsia="Sylfaen" w:hAnsi="Sylfaen"/>
          <w:bCs/>
          <w:color w:val="000000" w:themeColor="text1"/>
          <w:sz w:val="22"/>
          <w:szCs w:val="22"/>
        </w:rPr>
        <w:t>ყაზბეგისა და დუშეთის მუნიციპალიტეტების მაღალმთიან სოფლებში მუდმივად მცხოვრებ მოსახლეობას (დაახლოებით 8</w:t>
      </w:r>
      <w:r w:rsidRPr="006A46A9">
        <w:rPr>
          <w:rFonts w:ascii="Sylfaen" w:eastAsia="Sylfaen" w:hAnsi="Sylfaen"/>
          <w:bCs/>
          <w:color w:val="000000" w:themeColor="text1"/>
          <w:sz w:val="22"/>
          <w:szCs w:val="22"/>
          <w:lang w:val="ka-GE"/>
        </w:rPr>
        <w:t xml:space="preserve"> </w:t>
      </w:r>
      <w:r w:rsidRPr="006A46A9">
        <w:rPr>
          <w:rFonts w:ascii="Sylfaen" w:eastAsia="Sylfaen" w:hAnsi="Sylfaen"/>
          <w:bCs/>
          <w:color w:val="000000" w:themeColor="text1"/>
          <w:sz w:val="22"/>
          <w:szCs w:val="22"/>
        </w:rPr>
        <w:t>800 აბონენტს) შეუმსუბუქდა სოციალურ-ეკონომიკური მდგომარეობა.</w:t>
      </w:r>
    </w:p>
    <w:p w:rsidR="00E51688" w:rsidRPr="006A46A9" w:rsidRDefault="00E51688" w:rsidP="00C3739E">
      <w:pPr>
        <w:spacing w:after="0" w:line="240" w:lineRule="auto"/>
        <w:jc w:val="both"/>
        <w:rPr>
          <w:rFonts w:ascii="Sylfaen" w:hAnsi="Sylfaen"/>
          <w:color w:val="000000" w:themeColor="text1"/>
          <w:lang w:val="ka-GE"/>
        </w:rPr>
      </w:pPr>
    </w:p>
    <w:p w:rsidR="00E51688" w:rsidRPr="006A46A9" w:rsidRDefault="00E51688" w:rsidP="00C3739E">
      <w:pPr>
        <w:spacing w:after="0" w:line="240" w:lineRule="auto"/>
        <w:jc w:val="both"/>
        <w:rPr>
          <w:rFonts w:ascii="Sylfaen" w:eastAsiaTheme="minorEastAsia" w:hAnsi="Sylfaen" w:cs="Sylfaen"/>
          <w:bCs/>
          <w:color w:val="000000" w:themeColor="text1"/>
          <w:shd w:val="clear" w:color="auto" w:fill="FFFFFF"/>
          <w:lang w:val="ka-GE"/>
        </w:rPr>
      </w:pPr>
      <w:r w:rsidRPr="006A46A9">
        <w:rPr>
          <w:rFonts w:ascii="Sylfaen" w:hAnsi="Sylfaen" w:cs="Sylfaen"/>
          <w:color w:val="000000" w:themeColor="text1"/>
        </w:rPr>
        <w:t>დაგეგმილი</w:t>
      </w:r>
      <w:r w:rsidRPr="006A46A9">
        <w:rPr>
          <w:rFonts w:ascii="Sylfaen" w:hAnsi="Sylfaen"/>
          <w:color w:val="000000" w:themeColor="text1"/>
        </w:rPr>
        <w:t xml:space="preserve"> </w:t>
      </w:r>
      <w:r w:rsidRPr="006A46A9">
        <w:rPr>
          <w:rFonts w:ascii="Sylfaen" w:hAnsi="Sylfaen" w:cs="Sylfaen"/>
          <w:color w:val="000000" w:themeColor="text1"/>
        </w:rPr>
        <w:t>და</w:t>
      </w:r>
      <w:r w:rsidRPr="006A46A9">
        <w:rPr>
          <w:rFonts w:ascii="Sylfaen" w:hAnsi="Sylfaen"/>
          <w:color w:val="000000" w:themeColor="text1"/>
        </w:rPr>
        <w:t xml:space="preserve"> </w:t>
      </w:r>
      <w:r w:rsidRPr="006A46A9">
        <w:rPr>
          <w:rFonts w:ascii="Sylfaen" w:hAnsi="Sylfaen" w:cs="Sylfaen"/>
          <w:color w:val="000000" w:themeColor="text1"/>
        </w:rPr>
        <w:t>მიღწეული</w:t>
      </w:r>
      <w:r w:rsidRPr="006A46A9">
        <w:rPr>
          <w:rFonts w:ascii="Sylfaen" w:hAnsi="Sylfaen"/>
          <w:color w:val="000000" w:themeColor="text1"/>
        </w:rPr>
        <w:t xml:space="preserve"> </w:t>
      </w:r>
      <w:r w:rsidRPr="006A46A9">
        <w:rPr>
          <w:rFonts w:ascii="Sylfaen" w:hAnsi="Sylfaen" w:cs="Sylfaen"/>
          <w:color w:val="000000" w:themeColor="text1"/>
        </w:rPr>
        <w:t>საბოლოო</w:t>
      </w:r>
      <w:r w:rsidRPr="006A46A9">
        <w:rPr>
          <w:rFonts w:ascii="Sylfaen" w:hAnsi="Sylfaen"/>
          <w:color w:val="000000" w:themeColor="text1"/>
        </w:rPr>
        <w:t xml:space="preserve"> </w:t>
      </w:r>
      <w:r w:rsidRPr="006A46A9">
        <w:rPr>
          <w:rFonts w:ascii="Sylfaen" w:hAnsi="Sylfaen" w:cs="Sylfaen"/>
          <w:color w:val="000000" w:themeColor="text1"/>
        </w:rPr>
        <w:t>შედეგების</w:t>
      </w:r>
      <w:r w:rsidRPr="006A46A9">
        <w:rPr>
          <w:rFonts w:ascii="Sylfaen" w:hAnsi="Sylfaen"/>
          <w:color w:val="000000" w:themeColor="text1"/>
        </w:rPr>
        <w:t xml:space="preserve"> </w:t>
      </w:r>
      <w:r w:rsidRPr="006A46A9">
        <w:rPr>
          <w:rFonts w:ascii="Sylfaen" w:hAnsi="Sylfaen" w:cs="Sylfaen"/>
          <w:color w:val="000000" w:themeColor="text1"/>
        </w:rPr>
        <w:t>შეფასების</w:t>
      </w:r>
      <w:r w:rsidRPr="006A46A9">
        <w:rPr>
          <w:rFonts w:ascii="Sylfaen" w:hAnsi="Sylfaen"/>
          <w:color w:val="000000" w:themeColor="text1"/>
        </w:rPr>
        <w:t xml:space="preserve"> </w:t>
      </w:r>
      <w:r w:rsidRPr="006A46A9">
        <w:rPr>
          <w:rFonts w:ascii="Sylfaen" w:hAnsi="Sylfaen" w:cs="Sylfaen"/>
          <w:color w:val="000000" w:themeColor="text1"/>
        </w:rPr>
        <w:t>ინდიკატორები</w:t>
      </w:r>
    </w:p>
    <w:p w:rsidR="00E51688" w:rsidRPr="006A46A9" w:rsidRDefault="00E51688" w:rsidP="00C3739E">
      <w:pPr>
        <w:spacing w:after="0" w:line="240" w:lineRule="auto"/>
        <w:jc w:val="both"/>
        <w:rPr>
          <w:rFonts w:ascii="Sylfaen" w:eastAsia="Sylfaen" w:hAnsi="Sylfaen"/>
          <w:color w:val="000000" w:themeColor="text1"/>
        </w:rPr>
      </w:pPr>
    </w:p>
    <w:p w:rsidR="00E51688" w:rsidRPr="006A46A9" w:rsidRDefault="00E51688" w:rsidP="00C3739E">
      <w:pPr>
        <w:spacing w:after="0" w:line="240" w:lineRule="auto"/>
        <w:jc w:val="both"/>
        <w:rPr>
          <w:rFonts w:ascii="Sylfaen" w:eastAsia="Sylfaen" w:hAnsi="Sylfaen"/>
          <w:color w:val="000000" w:themeColor="text1"/>
        </w:rPr>
      </w:pPr>
      <w:r w:rsidRPr="006A46A9">
        <w:rPr>
          <w:rFonts w:ascii="Sylfaen" w:eastAsia="Sylfaen" w:hAnsi="Sylfaen"/>
          <w:color w:val="000000" w:themeColor="text1"/>
        </w:rPr>
        <w:t>ინდიკატორის დასახელება - მუნიციპალიტეტის მაღალმთიან სოფლებში ბუნებრივი აირის საფასურის სუბსიდირების მიმღები აბონენტების რაოდენობა;</w:t>
      </w:r>
    </w:p>
    <w:p w:rsidR="00E51688" w:rsidRPr="006A46A9" w:rsidRDefault="00E51688" w:rsidP="00C3739E">
      <w:pPr>
        <w:spacing w:after="0" w:line="240" w:lineRule="auto"/>
        <w:jc w:val="both"/>
        <w:rPr>
          <w:rFonts w:ascii="Sylfaen" w:eastAsia="Sylfaen" w:hAnsi="Sylfaen"/>
          <w:color w:val="000000" w:themeColor="text1"/>
        </w:rPr>
      </w:pPr>
    </w:p>
    <w:p w:rsidR="00E51688" w:rsidRPr="006A46A9" w:rsidRDefault="00E51688" w:rsidP="00C3739E">
      <w:pPr>
        <w:spacing w:after="0" w:line="240" w:lineRule="auto"/>
        <w:jc w:val="both"/>
        <w:rPr>
          <w:rFonts w:ascii="Sylfaen" w:eastAsia="Sylfaen" w:hAnsi="Sylfaen"/>
          <w:color w:val="000000" w:themeColor="text1"/>
        </w:rPr>
      </w:pPr>
      <w:r w:rsidRPr="006A46A9">
        <w:rPr>
          <w:rFonts w:ascii="Sylfaen" w:eastAsia="Sylfaen" w:hAnsi="Sylfaen"/>
          <w:color w:val="000000" w:themeColor="text1"/>
        </w:rPr>
        <w:t>საბაზისო მაჩვენებელი - ზამთრის პერიოდში მუნიციპალიტეტის მაღალმთიან სოფლებში მუდმივად მცხოვრები მოსახლეობის მიერ მოხმარებული აირის სუბსიდირების მიმღები მოსახლეობის რაოდენობა - 8000 აბონენტი (2022 წლის იანვრის მდგომარეობით) (სოფლის განვითარების პროექტის ფარგლებში);</w:t>
      </w:r>
    </w:p>
    <w:p w:rsidR="00E51688" w:rsidRPr="006A46A9" w:rsidRDefault="00E51688" w:rsidP="00C3739E">
      <w:pPr>
        <w:spacing w:after="0" w:line="240" w:lineRule="auto"/>
        <w:jc w:val="both"/>
        <w:rPr>
          <w:rFonts w:ascii="Sylfaen" w:eastAsia="Sylfaen" w:hAnsi="Sylfaen"/>
          <w:color w:val="000000" w:themeColor="text1"/>
        </w:rPr>
      </w:pPr>
    </w:p>
    <w:p w:rsidR="00E51688" w:rsidRPr="006A46A9" w:rsidRDefault="00E51688" w:rsidP="00C3739E">
      <w:pPr>
        <w:spacing w:after="0" w:line="240" w:lineRule="auto"/>
        <w:jc w:val="both"/>
        <w:rPr>
          <w:rFonts w:ascii="Sylfaen" w:hAnsi="Sylfaen"/>
          <w:color w:val="000000" w:themeColor="text1"/>
          <w:lang w:val="ka-GE"/>
        </w:rPr>
      </w:pPr>
      <w:r w:rsidRPr="006A46A9">
        <w:rPr>
          <w:rFonts w:ascii="Sylfaen" w:eastAsia="Sylfaen" w:hAnsi="Sylfaen"/>
          <w:color w:val="000000" w:themeColor="text1"/>
        </w:rPr>
        <w:t>მიზნობრივი მაჩვენებელი - საბაზისო მაჩვენებლის შენარჩუნება;</w:t>
      </w:r>
    </w:p>
    <w:p w:rsidR="00E51688" w:rsidRPr="006A46A9" w:rsidRDefault="00E51688" w:rsidP="00C3739E">
      <w:pPr>
        <w:spacing w:after="0" w:line="240" w:lineRule="auto"/>
        <w:jc w:val="both"/>
        <w:rPr>
          <w:rFonts w:ascii="Sylfaen" w:hAnsi="Sylfaen"/>
          <w:color w:val="000000" w:themeColor="text1"/>
          <w:lang w:val="ka-GE"/>
        </w:rPr>
      </w:pPr>
    </w:p>
    <w:p w:rsidR="00E51688" w:rsidRPr="006A46A9" w:rsidRDefault="00E51688" w:rsidP="00C3739E">
      <w:pPr>
        <w:spacing w:after="0" w:line="240" w:lineRule="auto"/>
        <w:jc w:val="both"/>
        <w:rPr>
          <w:rFonts w:ascii="Sylfaen" w:hAnsi="Sylfaen"/>
          <w:color w:val="000000" w:themeColor="text1"/>
          <w:lang w:val="ka-GE"/>
        </w:rPr>
      </w:pPr>
      <w:r w:rsidRPr="006A46A9">
        <w:rPr>
          <w:rFonts w:ascii="Sylfaen" w:hAnsi="Sylfaen" w:cs="Sylfaen"/>
          <w:color w:val="000000" w:themeColor="text1"/>
          <w:lang w:val="ka-GE"/>
        </w:rPr>
        <w:t xml:space="preserve">მიღწეული საბოლოო შედეგის შეფასების ინდიკატორი - </w:t>
      </w:r>
      <w:r w:rsidRPr="006A46A9">
        <w:rPr>
          <w:rFonts w:ascii="Sylfaen" w:hAnsi="Sylfaen" w:cs="Calibri"/>
          <w:bCs/>
          <w:color w:val="000000" w:themeColor="text1"/>
          <w:lang w:val="ka-GE"/>
        </w:rPr>
        <w:t xml:space="preserve">განხორციელდა </w:t>
      </w:r>
      <w:r w:rsidRPr="006A46A9">
        <w:rPr>
          <w:rFonts w:ascii="Sylfaen" w:hAnsi="Sylfaen" w:cs="Sylfaen"/>
          <w:bCs/>
          <w:color w:val="000000" w:themeColor="text1"/>
          <w:lang w:val="ka-GE"/>
        </w:rPr>
        <w:t xml:space="preserve">ყაზბეგისა და დუშეთის მუნიციპალიტეტების მაღალმთიან სოფლებში მუდმივად მაცხოვრები მოსახლეობის მიერ (8 </w:t>
      </w:r>
      <w:r w:rsidRPr="006A46A9">
        <w:rPr>
          <w:rFonts w:ascii="Sylfaen" w:hAnsi="Sylfaen" w:cs="Sylfaen"/>
          <w:bCs/>
          <w:color w:val="000000" w:themeColor="text1"/>
        </w:rPr>
        <w:t>8</w:t>
      </w:r>
      <w:r w:rsidRPr="006A46A9">
        <w:rPr>
          <w:rFonts w:ascii="Sylfaen" w:hAnsi="Sylfaen" w:cs="Sylfaen"/>
          <w:bCs/>
          <w:color w:val="000000" w:themeColor="text1"/>
          <w:lang w:val="ka-GE"/>
        </w:rPr>
        <w:t xml:space="preserve">00 აბონენტი), </w:t>
      </w:r>
      <w:r w:rsidRPr="006A46A9">
        <w:rPr>
          <w:rFonts w:ascii="Sylfaen" w:hAnsi="Sylfaen"/>
          <w:color w:val="000000" w:themeColor="text1"/>
          <w:lang w:val="ka-GE"/>
        </w:rPr>
        <w:t xml:space="preserve">2022 წლის პირველი დეკემბრიდან 2023 წლის პირველ დეკემბრამდე პერიოდში, მოხმარებული ბუნებრივი აირის ღირებულება </w:t>
      </w:r>
      <w:r w:rsidR="000667C6">
        <w:rPr>
          <w:rFonts w:ascii="Sylfaen" w:eastAsiaTheme="minorEastAsia" w:hAnsi="Sylfaen" w:cs="Sylfaen"/>
          <w:bCs/>
          <w:color w:val="000000" w:themeColor="text1"/>
          <w:shd w:val="clear" w:color="auto" w:fill="FFFFFF"/>
        </w:rPr>
        <w:t xml:space="preserve">11.5 </w:t>
      </w:r>
      <w:r w:rsidRPr="006A46A9">
        <w:rPr>
          <w:rFonts w:ascii="Sylfaen" w:hAnsi="Sylfaen"/>
          <w:color w:val="000000" w:themeColor="text1"/>
          <w:lang w:val="ka-GE"/>
        </w:rPr>
        <w:t xml:space="preserve">მლნ </w:t>
      </w:r>
      <w:r w:rsidRPr="006A46A9">
        <w:rPr>
          <w:rFonts w:ascii="Sylfaen" w:hAnsi="Sylfaen"/>
          <w:color w:val="000000" w:themeColor="text1"/>
        </w:rPr>
        <w:t xml:space="preserve">ლარის ოდენობით </w:t>
      </w:r>
      <w:r w:rsidRPr="006A46A9">
        <w:rPr>
          <w:rFonts w:ascii="Sylfaen" w:hAnsi="Sylfaen"/>
          <w:color w:val="000000" w:themeColor="text1"/>
          <w:lang w:val="ka-GE"/>
        </w:rPr>
        <w:t>(მოხმარებული ბუნებრივი აირის ოდენობა</w:t>
      </w:r>
      <w:r w:rsidR="000667C6">
        <w:rPr>
          <w:rFonts w:ascii="Sylfaen" w:hAnsi="Sylfaen"/>
          <w:color w:val="000000" w:themeColor="text1"/>
          <w:lang w:val="ka-GE"/>
        </w:rPr>
        <w:t xml:space="preserve"> - 23.</w:t>
      </w:r>
      <w:r w:rsidRPr="006A46A9">
        <w:rPr>
          <w:rFonts w:ascii="Sylfaen" w:hAnsi="Sylfaen"/>
          <w:color w:val="000000" w:themeColor="text1"/>
          <w:lang w:val="ka-GE"/>
        </w:rPr>
        <w:t>9</w:t>
      </w:r>
      <w:r w:rsidRPr="006A46A9">
        <w:rPr>
          <w:rFonts w:ascii="Sylfaen" w:hAnsi="Sylfaen"/>
          <w:bCs/>
          <w:color w:val="000000" w:themeColor="text1"/>
          <w:lang w:val="ka-GE"/>
        </w:rPr>
        <w:t xml:space="preserve"> </w:t>
      </w:r>
      <w:r w:rsidRPr="006A46A9">
        <w:rPr>
          <w:rFonts w:ascii="Sylfaen" w:hAnsi="Sylfaen"/>
          <w:color w:val="000000" w:themeColor="text1"/>
          <w:lang w:val="ka-GE"/>
        </w:rPr>
        <w:t>მლნ მ³);</w:t>
      </w:r>
    </w:p>
    <w:p w:rsidR="00E51688" w:rsidRPr="006A46A9" w:rsidRDefault="00E51688" w:rsidP="00C3739E">
      <w:pPr>
        <w:spacing w:after="0" w:line="240" w:lineRule="auto"/>
        <w:jc w:val="both"/>
        <w:rPr>
          <w:rFonts w:ascii="Sylfaen" w:hAnsi="Sylfaen"/>
          <w:color w:val="000000" w:themeColor="text1"/>
          <w:lang w:val="ka-GE"/>
        </w:rPr>
      </w:pPr>
    </w:p>
    <w:p w:rsidR="00E51688" w:rsidRPr="006A46A9" w:rsidRDefault="00E51688" w:rsidP="00C3739E">
      <w:pPr>
        <w:spacing w:after="0" w:line="240" w:lineRule="auto"/>
        <w:jc w:val="both"/>
        <w:rPr>
          <w:rFonts w:ascii="Sylfaen" w:hAnsi="Sylfaen"/>
          <w:color w:val="000000" w:themeColor="text1"/>
          <w:lang w:val="ka-GE"/>
        </w:rPr>
      </w:pPr>
    </w:p>
    <w:p w:rsidR="002A0658" w:rsidRPr="006A46A9" w:rsidRDefault="002A0658" w:rsidP="00C3739E">
      <w:pPr>
        <w:pStyle w:val="Heading2"/>
        <w:spacing w:line="240" w:lineRule="auto"/>
        <w:jc w:val="both"/>
        <w:rPr>
          <w:rFonts w:ascii="Sylfaen" w:eastAsia="Calibri" w:hAnsi="Sylfaen" w:cs="Calibri"/>
          <w:color w:val="366091"/>
          <w:sz w:val="22"/>
          <w:szCs w:val="22"/>
          <w:lang w:val="ka-GE"/>
        </w:rPr>
      </w:pPr>
      <w:r w:rsidRPr="006A46A9">
        <w:rPr>
          <w:rFonts w:ascii="Sylfaen" w:eastAsia="Calibri" w:hAnsi="Sylfaen" w:cs="Calibri"/>
          <w:color w:val="366091"/>
          <w:sz w:val="22"/>
          <w:szCs w:val="22"/>
          <w:lang w:val="ka-GE"/>
        </w:rPr>
        <w:t xml:space="preserve">3.11 </w:t>
      </w:r>
      <w:r w:rsidRPr="006A46A9">
        <w:rPr>
          <w:rFonts w:ascii="Sylfaen" w:eastAsia="Calibri" w:hAnsi="Sylfaen" w:cs="Calibri"/>
          <w:color w:val="366091"/>
          <w:sz w:val="22"/>
          <w:szCs w:val="22"/>
        </w:rPr>
        <w:t>რეგიონებისა და ინფრასტრუქტურის განვითარების პოლიტიკის შემუშავება და მართვა (პროგრამული კოდი - 25 01)</w:t>
      </w:r>
    </w:p>
    <w:p w:rsidR="002A0658" w:rsidRPr="006A46A9" w:rsidRDefault="002A0658" w:rsidP="00C3739E">
      <w:pPr>
        <w:autoSpaceDE w:val="0"/>
        <w:autoSpaceDN w:val="0"/>
        <w:adjustRightInd w:val="0"/>
        <w:spacing w:after="0" w:line="240" w:lineRule="auto"/>
        <w:jc w:val="both"/>
        <w:rPr>
          <w:rFonts w:ascii="Sylfaen" w:hAnsi="Sylfaen" w:cs="Sylfaen,Bold"/>
        </w:rPr>
      </w:pPr>
    </w:p>
    <w:p w:rsidR="002A0658" w:rsidRPr="006A46A9" w:rsidRDefault="002A0658" w:rsidP="00C3739E">
      <w:pPr>
        <w:pStyle w:val="abzacixml"/>
      </w:pPr>
      <w:r w:rsidRPr="006A46A9">
        <w:t>პროგრამის განმახორციელებელი:</w:t>
      </w:r>
    </w:p>
    <w:p w:rsidR="002A0658" w:rsidRPr="006A46A9" w:rsidRDefault="002A0658" w:rsidP="00C3739E">
      <w:pPr>
        <w:pStyle w:val="abzacixml"/>
        <w:numPr>
          <w:ilvl w:val="0"/>
          <w:numId w:val="34"/>
        </w:numPr>
      </w:pPr>
      <w:r w:rsidRPr="006A46A9">
        <w:t>საქართველოს რეგიონული განვითარებისა და ინფრასტრუქტურის სამინისტროს აპარატი</w:t>
      </w:r>
    </w:p>
    <w:p w:rsidR="002A0658" w:rsidRPr="006A46A9" w:rsidRDefault="002A0658" w:rsidP="00C3739E">
      <w:pPr>
        <w:autoSpaceDE w:val="0"/>
        <w:autoSpaceDN w:val="0"/>
        <w:adjustRightInd w:val="0"/>
        <w:spacing w:after="0" w:line="240" w:lineRule="auto"/>
        <w:jc w:val="both"/>
        <w:rPr>
          <w:rFonts w:ascii="Sylfaen" w:hAnsi="Sylfaen"/>
          <w:lang w:val="ka-GE"/>
        </w:rPr>
      </w:pPr>
    </w:p>
    <w:p w:rsidR="002A0658" w:rsidRPr="006A46A9" w:rsidRDefault="002A0658" w:rsidP="00C3739E">
      <w:pPr>
        <w:pStyle w:val="abzacixml"/>
      </w:pPr>
      <w:r w:rsidRPr="006A46A9">
        <w:t>დაგეგმილი საბოლოო შედეგები:</w:t>
      </w:r>
    </w:p>
    <w:p w:rsidR="002A0658" w:rsidRPr="006A46A9" w:rsidRDefault="002A0658" w:rsidP="00C3739E">
      <w:pPr>
        <w:pStyle w:val="abzacixml"/>
        <w:numPr>
          <w:ilvl w:val="0"/>
          <w:numId w:val="38"/>
        </w:numPr>
      </w:pPr>
      <w:r w:rsidRPr="006A46A9">
        <w:rPr>
          <w:color w:val="000000"/>
        </w:rPr>
        <w:t>რეგიონულ განვითარებასა და ადგილობრივი თვითმმართველობის განვითარებაზე შემუშავებული საჯარო პოლიტიკის დოკუმენტები;</w:t>
      </w:r>
    </w:p>
    <w:p w:rsidR="002A0658" w:rsidRPr="006A46A9" w:rsidRDefault="002A0658" w:rsidP="00C3739E">
      <w:pPr>
        <w:pStyle w:val="abzacixml"/>
        <w:numPr>
          <w:ilvl w:val="0"/>
          <w:numId w:val="38"/>
        </w:numPr>
      </w:pPr>
      <w:r w:rsidRPr="006A46A9">
        <w:rPr>
          <w:color w:val="000000"/>
        </w:rPr>
        <w:t>შემუშავებული და განხორციელებული ინფრასტრუქტურული განვითარების პროექტები;</w:t>
      </w:r>
    </w:p>
    <w:p w:rsidR="002A0658" w:rsidRPr="006A46A9" w:rsidRDefault="002A0658" w:rsidP="00C3739E">
      <w:pPr>
        <w:pStyle w:val="abzacixml"/>
        <w:numPr>
          <w:ilvl w:val="0"/>
          <w:numId w:val="38"/>
        </w:numPr>
      </w:pPr>
      <w:r w:rsidRPr="006A46A9">
        <w:rPr>
          <w:color w:val="000000"/>
        </w:rPr>
        <w:t>საერთაშორისო სტანდარტების შესაბამისად განვითარებული ინფრასტრუქტურა;</w:t>
      </w:r>
    </w:p>
    <w:p w:rsidR="002A0658" w:rsidRPr="006A46A9" w:rsidRDefault="002A0658" w:rsidP="00C3739E">
      <w:pPr>
        <w:pStyle w:val="abzacixml"/>
        <w:numPr>
          <w:ilvl w:val="0"/>
          <w:numId w:val="38"/>
        </w:numPr>
      </w:pPr>
      <w:r w:rsidRPr="006A46A9">
        <w:rPr>
          <w:color w:val="000000"/>
        </w:rPr>
        <w:t>საერთაშორისო და შიდასახელმწიფოებრივი მნიშვნელობის საავტომობილო გზების ქსელის განვითარებასთან დაკავშირებით შემუშავებული ერთიანი სახელმწიფო პოლტიკა;</w:t>
      </w:r>
    </w:p>
    <w:p w:rsidR="002A0658" w:rsidRPr="006A46A9" w:rsidRDefault="002A0658" w:rsidP="00C3739E">
      <w:pPr>
        <w:pStyle w:val="abzacixml"/>
        <w:numPr>
          <w:ilvl w:val="0"/>
          <w:numId w:val="38"/>
        </w:numPr>
      </w:pPr>
      <w:r w:rsidRPr="006A46A9">
        <w:rPr>
          <w:color w:val="000000"/>
        </w:rPr>
        <w:t>საერთაშორისო სტანდარტების შესაბამისად განხორციელებული დეცენტრალიზაციის პროცესი.</w:t>
      </w:r>
    </w:p>
    <w:p w:rsidR="002A0658" w:rsidRPr="006A46A9" w:rsidRDefault="002A0658" w:rsidP="00C3739E">
      <w:pPr>
        <w:pStyle w:val="abzacixml"/>
      </w:pPr>
    </w:p>
    <w:p w:rsidR="002A0658" w:rsidRPr="006A46A9" w:rsidRDefault="002A0658" w:rsidP="00C3739E">
      <w:pPr>
        <w:pStyle w:val="abzacixml"/>
      </w:pPr>
      <w:r w:rsidRPr="006A46A9">
        <w:t>მიღწეული საბოლოო შედეგები:</w:t>
      </w:r>
    </w:p>
    <w:p w:rsidR="002A0658" w:rsidRPr="006A46A9" w:rsidRDefault="002A0658" w:rsidP="00C3739E">
      <w:pPr>
        <w:pStyle w:val="abzacixml"/>
        <w:numPr>
          <w:ilvl w:val="0"/>
          <w:numId w:val="38"/>
        </w:numPr>
        <w:rPr>
          <w:color w:val="000000"/>
        </w:rPr>
      </w:pPr>
      <w:r w:rsidRPr="006A46A9">
        <w:rPr>
          <w:color w:val="000000"/>
        </w:rPr>
        <w:t>შემუშავებული რეგიონული განვითარების პოლიტიკა;</w:t>
      </w:r>
    </w:p>
    <w:p w:rsidR="002A0658" w:rsidRPr="006A46A9" w:rsidRDefault="002A0658" w:rsidP="00C3739E">
      <w:pPr>
        <w:pStyle w:val="abzacixml"/>
        <w:numPr>
          <w:ilvl w:val="0"/>
          <w:numId w:val="38"/>
        </w:numPr>
        <w:rPr>
          <w:color w:val="000000"/>
        </w:rPr>
      </w:pPr>
      <w:r w:rsidRPr="006A46A9">
        <w:rPr>
          <w:color w:val="000000"/>
        </w:rPr>
        <w:t>საერთაშორისო სტანდარტების შესაბამისად განვითარებული ინფრასტრუქტურა;</w:t>
      </w:r>
    </w:p>
    <w:p w:rsidR="002A0658" w:rsidRPr="006A46A9" w:rsidRDefault="002A0658" w:rsidP="00C3739E">
      <w:pPr>
        <w:pStyle w:val="abzacixml"/>
        <w:numPr>
          <w:ilvl w:val="0"/>
          <w:numId w:val="38"/>
        </w:numPr>
        <w:rPr>
          <w:color w:val="000000"/>
        </w:rPr>
      </w:pPr>
      <w:r w:rsidRPr="006A46A9">
        <w:rPr>
          <w:color w:val="000000"/>
        </w:rPr>
        <w:t>მმართველობის სისტემის დეცენტრალიზაციის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მუნიციპალიტეტების ინსტიტუციური გაძლიერებისათვის შემუშავებული შესაბამისი წინადადებები;</w:t>
      </w:r>
    </w:p>
    <w:p w:rsidR="002A0658" w:rsidRPr="006A46A9" w:rsidRDefault="002A0658" w:rsidP="00C3739E">
      <w:pPr>
        <w:pStyle w:val="abzacixml"/>
        <w:numPr>
          <w:ilvl w:val="0"/>
          <w:numId w:val="38"/>
        </w:numPr>
        <w:rPr>
          <w:color w:val="000000"/>
        </w:rPr>
      </w:pPr>
      <w:r w:rsidRPr="006A46A9">
        <w:rPr>
          <w:color w:val="000000"/>
        </w:rPr>
        <w:t>საერთაშორისო და შიდასახელმწიფოებრივი მნიშვნელობის საავტომობილო გზების ქსელის განვითარებასთან დაკავშირებით შემუშავებული ერთიანი სახელმწიფო პოლტიკა.</w:t>
      </w:r>
    </w:p>
    <w:p w:rsidR="002A0658" w:rsidRPr="006A46A9" w:rsidRDefault="002A0658" w:rsidP="00C3739E">
      <w:pPr>
        <w:pStyle w:val="abzacixml"/>
      </w:pPr>
    </w:p>
    <w:p w:rsidR="002A0658" w:rsidRPr="006A46A9" w:rsidRDefault="002A0658" w:rsidP="00C3739E">
      <w:pPr>
        <w:spacing w:after="0" w:line="240" w:lineRule="auto"/>
        <w:ind w:left="360"/>
        <w:jc w:val="both"/>
        <w:rPr>
          <w:rFonts w:ascii="Sylfaen" w:hAnsi="Sylfaen"/>
          <w:lang w:val="ka-GE"/>
        </w:rPr>
      </w:pPr>
      <w:r w:rsidRPr="006A46A9">
        <w:rPr>
          <w:rFonts w:ascii="Sylfaen" w:hAnsi="Sylfaen" w:cs="Sylfaen"/>
        </w:rPr>
        <w:t>დაგეგმილი</w:t>
      </w:r>
      <w:r w:rsidRPr="006A46A9">
        <w:rPr>
          <w:rFonts w:ascii="Sylfaen" w:hAnsi="Sylfaen"/>
        </w:rPr>
        <w:t xml:space="preserve"> </w:t>
      </w:r>
      <w:r w:rsidRPr="006A46A9">
        <w:rPr>
          <w:rFonts w:ascii="Sylfaen" w:hAnsi="Sylfaen"/>
          <w:lang w:val="ka-GE"/>
        </w:rPr>
        <w:t xml:space="preserve">და მიღწეული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p>
    <w:p w:rsidR="002A0658" w:rsidRPr="006A46A9" w:rsidRDefault="002A0658" w:rsidP="00C3739E">
      <w:pPr>
        <w:pStyle w:val="abzacixml"/>
      </w:pPr>
    </w:p>
    <w:p w:rsidR="002A0658" w:rsidRPr="006A46A9" w:rsidRDefault="002A0658" w:rsidP="00C3739E">
      <w:pPr>
        <w:pStyle w:val="abzacixml"/>
      </w:pPr>
      <w:r w:rsidRPr="006A46A9">
        <w:t>საბაზისო მაჩვენებელი - დეცენტრალიზაციისა და საჯარო პოლიტიკის კუთხით შემუშავებული დოკუმენტები (სტრატეგია/საქმედო გეგმა და ა.შ.); მუნიციპალიტეტებში მცხოვრები მოქალაქეთა თანამონაწილეობით მიღებული გადაწყვეტილებები.</w:t>
      </w:r>
    </w:p>
    <w:p w:rsidR="002A0658" w:rsidRPr="006A46A9" w:rsidRDefault="002A0658" w:rsidP="00C3739E">
      <w:pPr>
        <w:pStyle w:val="abzacixml"/>
      </w:pPr>
    </w:p>
    <w:p w:rsidR="002A0658" w:rsidRPr="006A46A9" w:rsidRDefault="002A0658" w:rsidP="00C3739E">
      <w:pPr>
        <w:pStyle w:val="abzacixml"/>
      </w:pPr>
      <w:r w:rsidRPr="006A46A9">
        <w:t>მიზნობრივი მაჩვენებელი - რეგიონულ განვითარებასა და ადგილობრივი თვითმმართველობის განვითარებაზე შემუშავებული საჯარო პოლიტიკის დოკუმენტები; საერთაშორისო სტანდარტების შესაბამისად განვითარებული ინფრასტრუქტურა; გაზრდილი კვალიფიციური კადრების რაოდენობა მუნიციპალიტეტებში; შემუშავებული რეგიონული განვითარებისა და მმართველობის სისტემის დეცენტრალიზაციის პოლიტიკა და განხორციელებული კორდინაცია; საერთაშორისო და შიდასახელმწიფოებრივი მნიშვნელობის საავტომობილო გზების ქსელის განვითარებასთან დაკავშირებით შემუშავებული ერთიანი სახელმწიფო პოლტიკა</w:t>
      </w:r>
    </w:p>
    <w:p w:rsidR="002A0658" w:rsidRPr="006A46A9" w:rsidRDefault="002A0658" w:rsidP="00C3739E">
      <w:pPr>
        <w:pStyle w:val="abzacixml"/>
      </w:pPr>
    </w:p>
    <w:p w:rsidR="002A0658" w:rsidRPr="006A46A9" w:rsidRDefault="002A0658" w:rsidP="00C3739E">
      <w:pPr>
        <w:pStyle w:val="abzacixml"/>
      </w:pPr>
      <w:r w:rsidRPr="006A46A9">
        <w:t xml:space="preserve">შემუშავებული რეგიონული განვითარების პოლიტიკა. საერთაშორისო სტანდარტების შესაბამისად განვითარებული ინფრასტრუქტურა. მმართველობის სისტემის დეცენტრალიზაციისათვის,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მუნიციპალიტეტების ინსტიტუციური </w:t>
      </w:r>
      <w:r w:rsidRPr="006A46A9">
        <w:lastRenderedPageBreak/>
        <w:t>გაძლიერებისათვის შემუშავებული შესაბამისი წინადადებები. საერთაშორისო და შიდასახელმწიფოებრივი მნიშვნელობის საავტომობილო გზების ქსელის განვითარებასთან დაკავშირებით შემუშავებული ერთიანი სახელმწიფო პოლტიკა.</w:t>
      </w:r>
    </w:p>
    <w:p w:rsidR="002A0658" w:rsidRPr="006A46A9" w:rsidRDefault="002A0658" w:rsidP="00C3739E">
      <w:pPr>
        <w:spacing w:after="0" w:line="240" w:lineRule="auto"/>
        <w:ind w:left="180"/>
        <w:jc w:val="both"/>
        <w:rPr>
          <w:rFonts w:ascii="Sylfaen" w:hAnsi="Sylfaen"/>
          <w:lang w:val="ka-GE"/>
        </w:rPr>
      </w:pPr>
    </w:p>
    <w:p w:rsidR="002A0658" w:rsidRPr="006A46A9" w:rsidRDefault="002A0658" w:rsidP="00C3739E">
      <w:pPr>
        <w:spacing w:after="0" w:line="240" w:lineRule="auto"/>
        <w:ind w:left="180"/>
        <w:jc w:val="both"/>
        <w:rPr>
          <w:rFonts w:ascii="Sylfaen" w:hAnsi="Sylfaen"/>
          <w:lang w:val="ka-GE"/>
        </w:rPr>
      </w:pPr>
    </w:p>
    <w:p w:rsidR="00114B0E" w:rsidRPr="006A46A9" w:rsidRDefault="00114B0E" w:rsidP="00EA68B5">
      <w:pPr>
        <w:spacing w:after="160" w:line="240" w:lineRule="auto"/>
        <w:rPr>
          <w:rFonts w:ascii="Sylfaen" w:eastAsia="SimSun" w:hAnsi="Sylfaen" w:cs="Calibri"/>
          <w:color w:val="366091"/>
        </w:rPr>
      </w:pPr>
      <w:r w:rsidRPr="006A46A9">
        <w:rPr>
          <w:rFonts w:ascii="Sylfaen" w:eastAsia="SimSun" w:hAnsi="Sylfaen" w:cs="Calibri"/>
          <w:color w:val="366091"/>
        </w:rPr>
        <w:t>3.12</w:t>
      </w:r>
      <w:r w:rsidRPr="006A46A9">
        <w:rPr>
          <w:rFonts w:ascii="Sylfaen" w:eastAsia="SimSun" w:hAnsi="Sylfaen" w:cs="Calibri"/>
          <w:color w:val="366091"/>
          <w:lang w:val="ka-GE"/>
        </w:rPr>
        <w:t xml:space="preserve"> </w:t>
      </w:r>
      <w:r w:rsidRPr="006A46A9">
        <w:rPr>
          <w:rFonts w:ascii="Sylfaen" w:eastAsia="SimSun" w:hAnsi="Sylfaen" w:cs="Calibri"/>
          <w:color w:val="366091"/>
        </w:rPr>
        <w:t>სივრცითი და ქალაქთმშენებლობითი განვითარება (პროგრამული კოდი 24 20)</w:t>
      </w:r>
    </w:p>
    <w:p w:rsidR="00114B0E" w:rsidRPr="006A46A9" w:rsidRDefault="00114B0E" w:rsidP="00C3739E">
      <w:pPr>
        <w:spacing w:after="0" w:line="240" w:lineRule="auto"/>
        <w:jc w:val="both"/>
        <w:rPr>
          <w:rFonts w:ascii="Sylfaen" w:eastAsiaTheme="minorEastAsia" w:hAnsi="Sylfaen" w:cs="Sylfaen"/>
          <w:bCs/>
          <w:color w:val="000000"/>
          <w:shd w:val="clear" w:color="auto" w:fill="FFFFFF"/>
          <w:lang w:val="ka-GE"/>
        </w:rPr>
      </w:pPr>
    </w:p>
    <w:p w:rsidR="00114B0E" w:rsidRPr="006A46A9" w:rsidRDefault="00114B0E"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A46A9">
        <w:rPr>
          <w:rFonts w:ascii="Sylfaen" w:hAnsi="Sylfaen" w:cs="Sylfaen"/>
          <w:bCs/>
        </w:rPr>
        <w:t>პროგრამის განმახორციელებელი:</w:t>
      </w:r>
    </w:p>
    <w:p w:rsidR="00114B0E" w:rsidRPr="006A46A9" w:rsidRDefault="00114B0E" w:rsidP="00C3739E">
      <w:pPr>
        <w:pStyle w:val="ListParagraph"/>
        <w:numPr>
          <w:ilvl w:val="0"/>
          <w:numId w:val="11"/>
        </w:numPr>
        <w:spacing w:after="0" w:line="240" w:lineRule="auto"/>
        <w:ind w:right="51"/>
        <w:contextualSpacing/>
        <w:jc w:val="both"/>
        <w:rPr>
          <w:rFonts w:ascii="Sylfaen" w:hAnsi="Sylfaen"/>
          <w:bCs/>
        </w:rPr>
      </w:pPr>
      <w:r w:rsidRPr="006A46A9">
        <w:rPr>
          <w:rFonts w:ascii="Sylfaen" w:hAnsi="Sylfaen"/>
          <w:bCs/>
        </w:rPr>
        <w:t xml:space="preserve">სსიპ - სივრცითი და ქალაქთმშენებლობითი განვითარების სააგენტო </w:t>
      </w:r>
    </w:p>
    <w:p w:rsidR="00114B0E" w:rsidRPr="006A46A9" w:rsidRDefault="00114B0E" w:rsidP="00C3739E">
      <w:pPr>
        <w:spacing w:after="0" w:line="240" w:lineRule="auto"/>
        <w:jc w:val="both"/>
        <w:rPr>
          <w:rFonts w:ascii="Sylfaen" w:eastAsiaTheme="minorEastAsia" w:hAnsi="Sylfaen" w:cs="Sylfaen"/>
          <w:bCs/>
          <w:color w:val="000000"/>
          <w:highlight w:val="yellow"/>
          <w:shd w:val="clear" w:color="auto" w:fill="FFFFFF"/>
          <w:lang w:val="ka-GE"/>
        </w:rPr>
      </w:pPr>
    </w:p>
    <w:p w:rsidR="00114B0E" w:rsidRPr="006A46A9" w:rsidRDefault="00114B0E" w:rsidP="00C3739E">
      <w:pPr>
        <w:pStyle w:val="xmsonormal"/>
        <w:shd w:val="clear" w:color="auto" w:fill="FFFFFF"/>
        <w:jc w:val="both"/>
        <w:rPr>
          <w:rFonts w:ascii="Sylfaen" w:hAnsi="Sylfaen" w:cs="Sylfaen"/>
          <w:bCs/>
          <w:iCs/>
          <w:lang w:val="ka-GE"/>
        </w:rPr>
      </w:pPr>
      <w:r w:rsidRPr="006A46A9">
        <w:rPr>
          <w:rFonts w:ascii="Sylfaen" w:hAnsi="Sylfaen" w:cs="Sylfaen"/>
          <w:bCs/>
          <w:iCs/>
          <w:lang w:val="ka-GE"/>
        </w:rPr>
        <w:t>დაგეგმილი საბოლოო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დასრულებულია საქართველოს სივრცის დაგეგმარების გეგმა,</w:t>
      </w:r>
      <w:r w:rsidRPr="006A46A9">
        <w:rPr>
          <w:rFonts w:ascii="Sylfaen" w:eastAsia="Sylfaen" w:hAnsi="Sylfaen" w:cstheme="minorHAnsi"/>
          <w:bCs/>
          <w:color w:val="000000" w:themeColor="text1"/>
          <w:sz w:val="22"/>
          <w:szCs w:val="22"/>
          <w:lang w:val="ka-GE"/>
        </w:rPr>
        <w:t xml:space="preserve"> </w:t>
      </w:r>
      <w:r w:rsidRPr="006A46A9">
        <w:rPr>
          <w:rFonts w:ascii="Sylfaen" w:eastAsia="Sylfaen" w:hAnsi="Sylfaen" w:cstheme="minorHAnsi"/>
          <w:bCs/>
          <w:color w:val="000000" w:themeColor="text1"/>
          <w:sz w:val="22"/>
          <w:szCs w:val="22"/>
        </w:rPr>
        <w:t>მულტიმუნიციპალური/მუნიციპალიტეტის სივრცის დაგეგმარების გეგმები, დასახლებათა და ცალკეული გეგმარებათი არეალების ქალაქთმშენებლობითი გეგმები. განხორციელებულია ამ დოკუმენტების გეოგრაფიულ საინფორმაციო სისტემებში ასახვა და ერთიანი ინტერაქტიული რუკის სახით ინფორმაცია ხელმისაწვდომია იურიდიული და ფიზიკური პირებისთვის. აღმოფხვრილია სხვადასხვა შესაძლო კონფლიქტები გეგმარების კუთხით და ქვეყანას აქვს გაუმჯობესებული და მეტად ეფექტიანი კაპიტალდაბანდებების პროგრამა. მიღწეულია დაბალანსებული რეგიონალური განვითარება და ყველა მუნიციპალიტეტი მიყვება გეგმის მიხედვით დასახული ამოცანების შესრულებას;</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საქართველო გაწევრიანებულია დარგის შესაბამის საერთაშორისო გაერთიანებებში და ორგანიზაციებში, არის მათი აქტიური წევრი, მასპინძლობს და მონაწილეობს კონფერენციებში, რეგიონში უჭირავს წამყვანი როლი დარგის განვითარების დონით. ქალაქთმშენელობითი გეგმების დამუშავება ხორციელდება მსოფლიოში არსებული საუკეთესო პრაქტიკის გათვალისწინებით;</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დასახლებების განვითარება ორიენტირებულია ადამიანისთვის ღირსეული და ჯანსაღი გარემოს შექმნაზე, სადაც საცხოვრებელი, სამუშაო და დასასვენებელი პირობები უზრუნველყოფილია, ხოლო გარემოსა და კულტურული მემკვიდრეობის დაცვა გარანტირებული.</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მიღწეული საბოლოო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 xml:space="preserve">შესყიდულია 12 სივრცითი და ქალაქთმშენებლობითი გეგმის საპროექტო მომსახურება </w:t>
      </w:r>
      <w:r w:rsidRPr="006A46A9">
        <w:rPr>
          <w:rFonts w:ascii="Sylfaen" w:eastAsia="Sylfaen" w:hAnsi="Sylfaen" w:cstheme="minorHAnsi"/>
          <w:bCs/>
          <w:color w:val="000000" w:themeColor="text1"/>
          <w:sz w:val="22"/>
          <w:szCs w:val="22"/>
          <w:lang w:val="ka-GE"/>
        </w:rPr>
        <w:t xml:space="preserve">( მათ შორის, </w:t>
      </w:r>
      <w:r w:rsidRPr="006A46A9">
        <w:rPr>
          <w:rFonts w:ascii="Sylfaen" w:eastAsia="Sylfaen" w:hAnsi="Sylfaen" w:cstheme="minorHAnsi"/>
          <w:bCs/>
          <w:color w:val="000000" w:themeColor="text1"/>
          <w:sz w:val="22"/>
          <w:szCs w:val="22"/>
        </w:rPr>
        <w:t>8 კურორტი და საკურორტო ადგილი</w:t>
      </w:r>
      <w:r w:rsidRPr="006A46A9">
        <w:rPr>
          <w:rFonts w:ascii="Sylfaen" w:eastAsia="Sylfaen" w:hAnsi="Sylfaen" w:cstheme="minorHAnsi"/>
          <w:bCs/>
          <w:color w:val="000000" w:themeColor="text1"/>
          <w:sz w:val="22"/>
          <w:szCs w:val="22"/>
          <w:lang w:val="ka-GE"/>
        </w:rPr>
        <w:t>ა (</w:t>
      </w:r>
      <w:r w:rsidRPr="006A46A9">
        <w:rPr>
          <w:rFonts w:ascii="Sylfaen" w:eastAsia="Sylfaen" w:hAnsi="Sylfaen" w:cstheme="minorHAnsi"/>
          <w:bCs/>
          <w:color w:val="000000" w:themeColor="text1"/>
          <w:sz w:val="22"/>
          <w:szCs w:val="22"/>
        </w:rPr>
        <w:t>ბახმარო, ურეკი-შეკვეთილი, ბაზალეთი, ბაკურიანი, თიანეთი, მანგლისი, ბორჯომი და მუაში</w:t>
      </w:r>
      <w:r w:rsidRPr="006A46A9">
        <w:rPr>
          <w:rFonts w:ascii="Sylfaen" w:eastAsia="Sylfaen" w:hAnsi="Sylfaen" w:cstheme="minorHAnsi"/>
          <w:bCs/>
          <w:color w:val="000000" w:themeColor="text1"/>
          <w:sz w:val="22"/>
          <w:szCs w:val="22"/>
          <w:lang w:val="ka-GE"/>
        </w:rPr>
        <w:t>));</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 xml:space="preserve">შემუშავებულია 3 კურორტის </w:t>
      </w:r>
      <w:r w:rsidRPr="006A46A9">
        <w:rPr>
          <w:rFonts w:ascii="Sylfaen" w:eastAsia="Sylfaen" w:hAnsi="Sylfaen" w:cstheme="minorHAnsi"/>
          <w:bCs/>
          <w:color w:val="000000" w:themeColor="text1"/>
          <w:sz w:val="22"/>
          <w:szCs w:val="22"/>
          <w:lang w:val="ka-GE"/>
        </w:rPr>
        <w:t>(</w:t>
      </w:r>
      <w:r w:rsidRPr="006A46A9">
        <w:rPr>
          <w:rFonts w:ascii="Sylfaen" w:eastAsia="Sylfaen" w:hAnsi="Sylfaen" w:cstheme="minorHAnsi"/>
          <w:bCs/>
          <w:color w:val="000000" w:themeColor="text1"/>
          <w:sz w:val="22"/>
          <w:szCs w:val="22"/>
        </w:rPr>
        <w:t>გუდაურის, ხადის, ურეკის ნაწილის</w:t>
      </w:r>
      <w:r w:rsidRPr="006A46A9">
        <w:rPr>
          <w:rFonts w:ascii="Sylfaen" w:eastAsia="Sylfaen" w:hAnsi="Sylfaen" w:cstheme="minorHAnsi"/>
          <w:bCs/>
          <w:color w:val="000000" w:themeColor="text1"/>
          <w:sz w:val="22"/>
          <w:szCs w:val="22"/>
          <w:lang w:val="ka-GE"/>
        </w:rPr>
        <w:t>)</w:t>
      </w:r>
      <w:r w:rsidRPr="006A46A9">
        <w:rPr>
          <w:rFonts w:ascii="Sylfaen" w:eastAsia="Sylfaen" w:hAnsi="Sylfaen" w:cstheme="minorHAnsi"/>
          <w:bCs/>
          <w:color w:val="000000" w:themeColor="text1"/>
          <w:sz w:val="22"/>
          <w:szCs w:val="22"/>
        </w:rPr>
        <w:t xml:space="preserve"> ქალაქთმშენებლობითი გეგმის კონცეფცია. დამტკიცებულია ხადას ხეობის განაშენიანების გეგმის კონცეფცია;</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დასრულდა გურჯაანის მუნიციპალიტეტის სივრცის დაგეგმარების გეგმის და ქალაქ გურჯაანის ცენტრალური ნაწილის განაშენიანების გეგმის პროექტის შემუშავების II  ეტაპის სამუშაოები</w:t>
      </w:r>
      <w:r w:rsidRPr="006A46A9">
        <w:rPr>
          <w:rFonts w:ascii="Sylfaen" w:eastAsia="Sylfaen" w:hAnsi="Sylfaen" w:cstheme="minorHAnsi"/>
          <w:bCs/>
          <w:color w:val="000000" w:themeColor="text1"/>
          <w:sz w:val="22"/>
          <w:szCs w:val="22"/>
          <w:lang w:val="ka-GE"/>
        </w:rPr>
        <w:t>,</w:t>
      </w:r>
      <w:r w:rsidRPr="006A46A9">
        <w:rPr>
          <w:rFonts w:ascii="Sylfaen" w:eastAsia="Sylfaen" w:hAnsi="Sylfaen" w:cstheme="minorHAnsi"/>
          <w:bCs/>
          <w:color w:val="000000" w:themeColor="text1"/>
          <w:sz w:val="22"/>
          <w:szCs w:val="22"/>
        </w:rPr>
        <w:t xml:space="preserve"> გეგმის  მოსამზადებელი  კვლევა და   კონცეფცია;</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დასრულდა ბახმაროს ახალი უბნის განაშენიანების დეტალური გეგმის პროექტის შემუშავების I  ეტაპის სამუშაოები;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lastRenderedPageBreak/>
        <w:t>სარეკრეაციო ტერიტორიაზე</w:t>
      </w:r>
      <w:r w:rsidRPr="006A46A9">
        <w:rPr>
          <w:rFonts w:ascii="Sylfaen" w:eastAsia="Sylfaen" w:hAnsi="Sylfaen" w:cstheme="minorHAnsi"/>
          <w:bCs/>
          <w:color w:val="000000" w:themeColor="text1"/>
          <w:sz w:val="22"/>
          <w:szCs w:val="22"/>
          <w:lang w:val="ka-GE"/>
        </w:rPr>
        <w:t xml:space="preserve"> </w:t>
      </w:r>
      <w:r w:rsidRPr="006A46A9">
        <w:rPr>
          <w:rFonts w:ascii="Sylfaen" w:eastAsia="Sylfaen" w:hAnsi="Sylfaen" w:cstheme="minorHAnsi"/>
          <w:bCs/>
          <w:color w:val="000000" w:themeColor="text1"/>
          <w:sz w:val="22"/>
          <w:szCs w:val="22"/>
        </w:rPr>
        <w:t xml:space="preserve">დამტკიცდა: განაშენიანების დეტალური გეგმის 5 კონცეფცია; 5 განაშენიანების დეტალური გეგმა; 2 კორექტირებული განაშენიანების გეგმა;  </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გამოიცა განაშენიანების დეტალური გეგმის შემუშავების ინიცირებისათვის 14 ბრძანება;</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მომზადდა 27 საექსპერტო დასკვნა ქალაქთმშენებლობითი გეგმებთან დაკავშირებით</w:t>
      </w:r>
      <w:r w:rsidRPr="006A46A9">
        <w:rPr>
          <w:rFonts w:ascii="Sylfaen" w:eastAsia="Sylfaen" w:hAnsi="Sylfaen" w:cstheme="minorHAnsi"/>
          <w:bCs/>
          <w:color w:val="000000" w:themeColor="text1"/>
          <w:sz w:val="22"/>
          <w:szCs w:val="22"/>
          <w:lang w:val="ka-GE"/>
        </w:rPr>
        <w:t xml:space="preserve">. </w:t>
      </w:r>
      <w:r w:rsidRPr="006A46A9">
        <w:rPr>
          <w:rFonts w:ascii="Sylfaen" w:eastAsia="Sylfaen" w:hAnsi="Sylfaen" w:cstheme="minorHAnsi"/>
          <w:bCs/>
          <w:color w:val="000000" w:themeColor="text1"/>
          <w:sz w:val="22"/>
          <w:szCs w:val="22"/>
        </w:rPr>
        <w:t>ქალაქთმშენელობითი გეგმების დამუშავება ხორციელდება მსოფლიოში არსებული საუკეთესო პრაქტიკის გათვალისწინებით;</w:t>
      </w:r>
    </w:p>
    <w:p w:rsidR="00114B0E" w:rsidRPr="006A46A9" w:rsidRDefault="00114B0E" w:rsidP="00C3739E">
      <w:pPr>
        <w:pStyle w:val="Normal0"/>
        <w:numPr>
          <w:ilvl w:val="3"/>
          <w:numId w:val="7"/>
        </w:numPr>
        <w:ind w:left="360"/>
        <w:jc w:val="both"/>
        <w:rPr>
          <w:rFonts w:ascii="Sylfaen" w:hAnsi="Sylfaen" w:cs="Sylfaen"/>
          <w:bCs/>
          <w:iCs/>
          <w:sz w:val="22"/>
          <w:szCs w:val="22"/>
          <w:lang w:val="ka-GE"/>
        </w:rPr>
      </w:pPr>
      <w:r w:rsidRPr="006A46A9">
        <w:rPr>
          <w:rFonts w:ascii="Sylfaen" w:eastAsia="Sylfaen" w:hAnsi="Sylfaen" w:cstheme="minorHAnsi"/>
          <w:bCs/>
          <w:color w:val="000000" w:themeColor="text1"/>
          <w:sz w:val="22"/>
          <w:szCs w:val="22"/>
        </w:rPr>
        <w:t>დაიწყო</w:t>
      </w:r>
      <w:r w:rsidRPr="006A46A9">
        <w:rPr>
          <w:rFonts w:ascii="Sylfaen" w:eastAsia="Sylfaen" w:hAnsi="Sylfaen" w:cstheme="minorHAnsi"/>
          <w:bCs/>
          <w:color w:val="000000" w:themeColor="text1"/>
          <w:sz w:val="22"/>
          <w:szCs w:val="22"/>
          <w:lang w:val="ka-GE"/>
        </w:rPr>
        <w:t xml:space="preserve"> </w:t>
      </w:r>
      <w:r w:rsidRPr="006A46A9">
        <w:rPr>
          <w:rFonts w:ascii="Sylfaen" w:eastAsia="Sylfaen" w:hAnsi="Sylfaen" w:cstheme="minorHAnsi"/>
          <w:bCs/>
          <w:color w:val="000000" w:themeColor="text1"/>
          <w:sz w:val="22"/>
          <w:szCs w:val="22"/>
        </w:rPr>
        <w:t>მუშაობა საქართველოში სივრცის დაგეგმარების გეგმაზე</w:t>
      </w:r>
      <w:r w:rsidRPr="006A46A9">
        <w:rPr>
          <w:rFonts w:ascii="Sylfaen" w:eastAsia="Sylfaen" w:hAnsi="Sylfaen" w:cstheme="minorHAnsi"/>
          <w:bCs/>
          <w:color w:val="000000" w:themeColor="text1"/>
          <w:sz w:val="22"/>
          <w:szCs w:val="22"/>
          <w:lang w:val="ka-GE"/>
        </w:rPr>
        <w:t>.</w:t>
      </w:r>
    </w:p>
    <w:p w:rsidR="00114B0E" w:rsidRPr="006A46A9" w:rsidRDefault="00114B0E" w:rsidP="00C3739E">
      <w:pPr>
        <w:pStyle w:val="Normal0"/>
        <w:ind w:left="360"/>
        <w:jc w:val="both"/>
        <w:rPr>
          <w:rFonts w:ascii="Sylfaen" w:hAnsi="Sylfaen" w:cs="Sylfaen"/>
          <w:bCs/>
          <w:iCs/>
          <w:sz w:val="22"/>
          <w:szCs w:val="22"/>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და მიღწეული საბოლოო შედეგების შეფასების ინდიკატორები</w:t>
      </w:r>
    </w:p>
    <w:p w:rsidR="00114B0E" w:rsidRPr="006A46A9" w:rsidRDefault="00114B0E" w:rsidP="00C3739E">
      <w:pPr>
        <w:widowControl w:val="0"/>
        <w:autoSpaceDE w:val="0"/>
        <w:autoSpaceDN w:val="0"/>
        <w:adjustRightInd w:val="0"/>
        <w:spacing w:after="0" w:line="240" w:lineRule="auto"/>
        <w:jc w:val="both"/>
        <w:rPr>
          <w:rFonts w:ascii="Sylfaen" w:hAnsi="Sylfaen" w:cs="Sylfaen"/>
          <w:bCs/>
          <w:iCs/>
          <w:lang w:val="ka-GE"/>
        </w:rPr>
      </w:pPr>
      <w:r w:rsidRPr="006A46A9">
        <w:rPr>
          <w:rFonts w:ascii="Sylfaen" w:hAnsi="Sylfaen" w:cs="Sylfaen"/>
          <w:bCs/>
          <w:iCs/>
          <w:lang w:val="ka-GE"/>
        </w:rPr>
        <w:t xml:space="preserve">1. </w:t>
      </w:r>
    </w:p>
    <w:p w:rsidR="00114B0E" w:rsidRPr="006A46A9" w:rsidRDefault="00114B0E" w:rsidP="00C3739E">
      <w:pPr>
        <w:widowControl w:val="0"/>
        <w:autoSpaceDE w:val="0"/>
        <w:autoSpaceDN w:val="0"/>
        <w:adjustRightInd w:val="0"/>
        <w:spacing w:after="0" w:line="240" w:lineRule="auto"/>
        <w:jc w:val="both"/>
        <w:rPr>
          <w:rFonts w:ascii="Sylfaen" w:hAnsi="Sylfaen" w:cs="Sylfaen"/>
          <w:bCs/>
          <w:iCs/>
          <w:lang w:val="ka-GE"/>
        </w:rPr>
      </w:pPr>
      <w:r w:rsidRPr="006A46A9">
        <w:rPr>
          <w:rFonts w:ascii="Sylfaen" w:eastAsia="Sylfaen" w:hAnsi="Sylfaen"/>
          <w:color w:val="000000"/>
        </w:rPr>
        <w:t>ინდიკატორის დასახელება - სივრცითი დაგეგმარების გეგმა;</w:t>
      </w:r>
    </w:p>
    <w:p w:rsidR="00114B0E" w:rsidRPr="006A46A9" w:rsidRDefault="00114B0E" w:rsidP="00C3739E">
      <w:pPr>
        <w:widowControl w:val="0"/>
        <w:autoSpaceDE w:val="0"/>
        <w:autoSpaceDN w:val="0"/>
        <w:adjustRightInd w:val="0"/>
        <w:spacing w:after="0" w:line="240" w:lineRule="auto"/>
        <w:jc w:val="both"/>
        <w:rPr>
          <w:rFonts w:ascii="Sylfaen" w:hAnsi="Sylfaen" w:cs="Sylfaen"/>
          <w:bCs/>
          <w:iCs/>
          <w:lang w:val="ka-GE"/>
        </w:rPr>
      </w:pPr>
    </w:p>
    <w:p w:rsidR="00114B0E" w:rsidRPr="006A46A9" w:rsidRDefault="00114B0E" w:rsidP="00C3739E">
      <w:pPr>
        <w:spacing w:after="0" w:line="240" w:lineRule="auto"/>
        <w:jc w:val="both"/>
        <w:rPr>
          <w:rFonts w:ascii="Sylfaen" w:eastAsia="Sylfaen" w:hAnsi="Sylfaen"/>
          <w:color w:val="000000"/>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rPr>
        <w:t>დამტკიცებული კონცეფცია და გეგმა;</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eastAsia="Sylfaen" w:hAnsi="Sylfaen"/>
          <w:color w:val="000000"/>
        </w:rPr>
      </w:pPr>
      <w:r w:rsidRPr="006A46A9">
        <w:rPr>
          <w:rFonts w:ascii="Sylfaen" w:hAnsi="Sylfaen" w:cs="Sylfaen"/>
          <w:bCs/>
          <w:iCs/>
          <w:lang w:val="ka-GE"/>
        </w:rPr>
        <w:t xml:space="preserve">მიზნობრივი მაჩვენებელი - </w:t>
      </w:r>
      <w:r w:rsidRPr="006A46A9">
        <w:rPr>
          <w:rFonts w:ascii="Sylfaen" w:eastAsia="Sylfaen" w:hAnsi="Sylfaen"/>
          <w:color w:val="000000"/>
        </w:rPr>
        <w:t>მიმდინარეობს საქართველოს ტერიტორიის საბაზისო მიწათდაფარულობის გეო-საინფორმაციო სისტემებში ასახვა. შემდგარია საერთაშორისო ექსპერტთა კონფერენცია, რომლის შედეგადაც შედგენილია ტექნიკური დავალება, შერჩეულია გენერალური კონტრაქტორი (კომპანია/კონსორციუმი) და დასრულებულია კონცეფციის პირველადი ვერსია. დასრულებულია ქვეყნის მიწათდაფარულობის გეო-საინფორმაციო სისტემებში ასახვა. მიმდინარეობს გეგმის დაზუსტება, აქტიურ ფაზაშია უწყებათაშორისი საბჭოს მუშაობა. გამოკვეთილია ქვეყნის/მხარეების/მულტი-მუნიციპალური/მუნიციპალური ტერიტორიების სტრატეგიული განვითარების მიმართულება. დასრულებულია და დამტკიცებულია საქართველოს სივრცითი დაგეგმარების გეგმა. საქართველოს ტერიტორიის განვითარება მიმდინარეობს მკაფიოდ გამოკვეთილი სტრატეგიული მიმართულებებით. ყველა მუნიციპალიტეტი მიყვება გეგმის მიხედვით დასახული ამოცანების შესრულებას და დაწყებულია მეტად დაბალანსებული რეგიონალური განვითარების განხორციელება;</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eastAsia="Times New Roman" w:hAnsi="Sylfaen" w:cs="Sylfaen"/>
          <w:bCs/>
          <w:iCs/>
          <w:color w:val="000000" w:themeColor="text1"/>
          <w:lang w:val="ka-GE"/>
        </w:rPr>
      </w:pPr>
      <w:r w:rsidRPr="006A46A9">
        <w:rPr>
          <w:rFonts w:ascii="Sylfaen" w:hAnsi="Sylfaen" w:cs="Sylfaen"/>
          <w:bCs/>
          <w:iCs/>
          <w:color w:val="000000" w:themeColor="text1"/>
          <w:lang w:val="ka-GE"/>
        </w:rPr>
        <w:t>მიღწეული საბოლოო შედეგის შეფასების ინდიკატორი - აქტივობები არ არის განხორციელებული;</w:t>
      </w:r>
    </w:p>
    <w:p w:rsidR="00114B0E" w:rsidRPr="006A46A9" w:rsidRDefault="00114B0E" w:rsidP="00C3739E">
      <w:pPr>
        <w:spacing w:after="0" w:line="240" w:lineRule="auto"/>
        <w:jc w:val="both"/>
        <w:rPr>
          <w:rFonts w:ascii="Sylfaen" w:hAnsi="Sylfaen" w:cs="Sylfaen"/>
          <w:bCs/>
          <w:iCs/>
          <w:lang w:val="ka-GE"/>
        </w:rPr>
      </w:pPr>
    </w:p>
    <w:p w:rsidR="00114B0E" w:rsidRPr="006A46A9" w:rsidRDefault="00114B0E" w:rsidP="00C3739E">
      <w:pPr>
        <w:spacing w:after="0" w:line="240" w:lineRule="auto"/>
        <w:jc w:val="both"/>
        <w:rPr>
          <w:rFonts w:ascii="Sylfaen" w:eastAsia="Calibri" w:hAnsi="Sylfaen" w:cs="Times New Roman"/>
        </w:rPr>
      </w:pPr>
      <w:r w:rsidRPr="006A46A9">
        <w:rPr>
          <w:rFonts w:ascii="Sylfaen" w:eastAsia="Sylfaen" w:hAnsi="Sylfaen"/>
          <w:color w:val="000000"/>
        </w:rPr>
        <w:t xml:space="preserve">ცდომილების მაჩვენებელი </w:t>
      </w:r>
      <w:r w:rsidRPr="006A46A9">
        <w:rPr>
          <w:rFonts w:ascii="Sylfaen" w:eastAsia="Sylfaen" w:hAnsi="Sylfaen"/>
          <w:color w:val="000000"/>
          <w:lang w:val="ka-GE"/>
        </w:rPr>
        <w:t xml:space="preserve">- </w:t>
      </w:r>
      <w:r w:rsidRPr="006A46A9">
        <w:rPr>
          <w:rFonts w:ascii="Sylfaen" w:eastAsia="Calibri" w:hAnsi="Sylfaen" w:cs="Sylfaen"/>
        </w:rPr>
        <w:t>დაგეგმილი</w:t>
      </w:r>
      <w:r w:rsidRPr="006A46A9">
        <w:rPr>
          <w:rFonts w:ascii="Sylfaen" w:eastAsia="Calibri" w:hAnsi="Sylfaen"/>
        </w:rPr>
        <w:t xml:space="preserve"> </w:t>
      </w:r>
      <w:r w:rsidRPr="006A46A9">
        <w:rPr>
          <w:rFonts w:ascii="Sylfaen" w:eastAsia="Calibri" w:hAnsi="Sylfaen" w:cs="Sylfaen"/>
        </w:rPr>
        <w:t>იყო</w:t>
      </w:r>
      <w:r w:rsidRPr="006A46A9">
        <w:rPr>
          <w:rFonts w:ascii="Sylfaen" w:eastAsia="Calibri" w:hAnsi="Sylfaen"/>
        </w:rPr>
        <w:t xml:space="preserve"> </w:t>
      </w:r>
      <w:r w:rsidRPr="006A46A9">
        <w:rPr>
          <w:rFonts w:ascii="Sylfaen" w:eastAsia="Calibri" w:hAnsi="Sylfaen" w:cs="Sylfaen"/>
        </w:rPr>
        <w:t>საქართველოს</w:t>
      </w:r>
      <w:r w:rsidRPr="006A46A9">
        <w:rPr>
          <w:rFonts w:ascii="Sylfaen" w:eastAsia="Calibri" w:hAnsi="Sylfaen"/>
        </w:rPr>
        <w:t xml:space="preserve"> </w:t>
      </w:r>
      <w:r w:rsidRPr="006A46A9">
        <w:rPr>
          <w:rFonts w:ascii="Sylfaen" w:eastAsia="Calibri" w:hAnsi="Sylfaen" w:cs="Sylfaen"/>
        </w:rPr>
        <w:t>სივრცითი</w:t>
      </w:r>
      <w:r w:rsidRPr="006A46A9">
        <w:rPr>
          <w:rFonts w:ascii="Sylfaen" w:eastAsia="Calibri" w:hAnsi="Sylfaen"/>
        </w:rPr>
        <w:t xml:space="preserve"> </w:t>
      </w:r>
      <w:r w:rsidRPr="006A46A9">
        <w:rPr>
          <w:rFonts w:ascii="Sylfaen" w:eastAsia="Calibri" w:hAnsi="Sylfaen" w:cs="Sylfaen"/>
        </w:rPr>
        <w:t>დაგეგმარების</w:t>
      </w:r>
      <w:r w:rsidRPr="006A46A9">
        <w:rPr>
          <w:rFonts w:ascii="Sylfaen" w:eastAsia="Calibri" w:hAnsi="Sylfaen"/>
        </w:rPr>
        <w:t xml:space="preserve"> </w:t>
      </w:r>
      <w:r w:rsidRPr="006A46A9">
        <w:rPr>
          <w:rFonts w:ascii="Sylfaen" w:eastAsia="Calibri" w:hAnsi="Sylfaen" w:cs="Sylfaen"/>
        </w:rPr>
        <w:t>გეგმის</w:t>
      </w:r>
      <w:r w:rsidRPr="006A46A9">
        <w:rPr>
          <w:rFonts w:ascii="Sylfaen" w:eastAsia="Calibri" w:hAnsi="Sylfaen"/>
        </w:rPr>
        <w:t xml:space="preserve"> </w:t>
      </w:r>
      <w:r w:rsidRPr="006A46A9">
        <w:rPr>
          <w:rFonts w:ascii="Sylfaen" w:eastAsia="Calibri" w:hAnsi="Sylfaen" w:cs="Sylfaen"/>
        </w:rPr>
        <w:t>შემუშავებისთვის</w:t>
      </w:r>
      <w:r w:rsidRPr="006A46A9">
        <w:rPr>
          <w:rFonts w:ascii="Sylfaen" w:eastAsia="Calibri" w:hAnsi="Sylfaen"/>
        </w:rPr>
        <w:t xml:space="preserve"> </w:t>
      </w:r>
      <w:r w:rsidRPr="006A46A9">
        <w:rPr>
          <w:rFonts w:ascii="Sylfaen" w:eastAsia="Calibri" w:hAnsi="Sylfaen" w:cs="Sylfaen"/>
        </w:rPr>
        <w:t>საკონსულტაციო</w:t>
      </w:r>
      <w:r w:rsidRPr="006A46A9">
        <w:rPr>
          <w:rFonts w:ascii="Sylfaen" w:eastAsia="Calibri" w:hAnsi="Sylfaen"/>
        </w:rPr>
        <w:t xml:space="preserve"> </w:t>
      </w:r>
      <w:r w:rsidRPr="006A46A9">
        <w:rPr>
          <w:rFonts w:ascii="Sylfaen" w:eastAsia="Calibri" w:hAnsi="Sylfaen" w:cs="Sylfaen"/>
        </w:rPr>
        <w:t>მომსახურების</w:t>
      </w:r>
      <w:r w:rsidRPr="006A46A9">
        <w:rPr>
          <w:rFonts w:ascii="Sylfaen" w:eastAsia="Calibri" w:hAnsi="Sylfaen"/>
        </w:rPr>
        <w:t xml:space="preserve"> </w:t>
      </w:r>
      <w:r w:rsidRPr="006A46A9">
        <w:rPr>
          <w:rFonts w:ascii="Sylfaen" w:eastAsia="Calibri" w:hAnsi="Sylfaen" w:cs="Sylfaen"/>
        </w:rPr>
        <w:t>საკონკურსო</w:t>
      </w:r>
      <w:r w:rsidRPr="006A46A9">
        <w:rPr>
          <w:rFonts w:ascii="Sylfaen" w:eastAsia="Calibri" w:hAnsi="Sylfaen"/>
        </w:rPr>
        <w:t xml:space="preserve"> </w:t>
      </w:r>
      <w:r w:rsidRPr="006A46A9">
        <w:rPr>
          <w:rFonts w:ascii="Sylfaen" w:eastAsia="Calibri" w:hAnsi="Sylfaen" w:cs="Sylfaen"/>
        </w:rPr>
        <w:t>გზით</w:t>
      </w:r>
      <w:r w:rsidRPr="006A46A9">
        <w:rPr>
          <w:rFonts w:ascii="Sylfaen" w:eastAsia="Calibri" w:hAnsi="Sylfaen"/>
        </w:rPr>
        <w:t xml:space="preserve"> </w:t>
      </w:r>
      <w:r w:rsidRPr="006A46A9">
        <w:rPr>
          <w:rFonts w:ascii="Sylfaen" w:eastAsia="Calibri" w:hAnsi="Sylfaen" w:cs="Sylfaen"/>
        </w:rPr>
        <w:t>შესყიდვა</w:t>
      </w:r>
      <w:r w:rsidRPr="006A46A9">
        <w:rPr>
          <w:rFonts w:ascii="Sylfaen" w:eastAsia="Calibri" w:hAnsi="Sylfaen"/>
        </w:rPr>
        <w:t xml:space="preserve">. </w:t>
      </w:r>
      <w:r w:rsidRPr="006A46A9">
        <w:rPr>
          <w:rFonts w:ascii="Sylfaen" w:eastAsia="Calibri" w:hAnsi="Sylfaen" w:cs="Sylfaen"/>
        </w:rPr>
        <w:t>თუმცა</w:t>
      </w:r>
      <w:r w:rsidRPr="006A46A9">
        <w:rPr>
          <w:rFonts w:ascii="Sylfaen" w:eastAsia="Calibri" w:hAnsi="Sylfaen"/>
        </w:rPr>
        <w:t xml:space="preserve">, </w:t>
      </w:r>
      <w:r w:rsidRPr="006A46A9">
        <w:rPr>
          <w:rFonts w:ascii="Sylfaen" w:eastAsia="Calibri" w:hAnsi="Sylfaen" w:cs="Sylfaen"/>
        </w:rPr>
        <w:t>ეკონომიკური</w:t>
      </w:r>
      <w:r w:rsidRPr="006A46A9">
        <w:rPr>
          <w:rFonts w:ascii="Sylfaen" w:eastAsia="Calibri" w:hAnsi="Sylfaen"/>
        </w:rPr>
        <w:t xml:space="preserve"> </w:t>
      </w:r>
      <w:r w:rsidRPr="006A46A9">
        <w:rPr>
          <w:rFonts w:ascii="Sylfaen" w:eastAsia="Calibri" w:hAnsi="Sylfaen" w:cs="Sylfaen"/>
        </w:rPr>
        <w:t>საბჭოს</w:t>
      </w:r>
      <w:r w:rsidRPr="006A46A9">
        <w:rPr>
          <w:rFonts w:ascii="Sylfaen" w:eastAsia="Calibri" w:hAnsi="Sylfaen"/>
        </w:rPr>
        <w:t xml:space="preserve"> </w:t>
      </w:r>
      <w:r w:rsidRPr="006A46A9">
        <w:rPr>
          <w:rFonts w:ascii="Sylfaen" w:eastAsia="Calibri" w:hAnsi="Sylfaen" w:cs="Sylfaen"/>
        </w:rPr>
        <w:t>მიერ</w:t>
      </w:r>
      <w:r w:rsidRPr="006A46A9">
        <w:rPr>
          <w:rFonts w:ascii="Sylfaen" w:eastAsia="Calibri" w:hAnsi="Sylfaen"/>
        </w:rPr>
        <w:t xml:space="preserve"> </w:t>
      </w:r>
      <w:r w:rsidRPr="006A46A9">
        <w:rPr>
          <w:rFonts w:ascii="Sylfaen" w:eastAsia="Calibri" w:hAnsi="Sylfaen" w:cs="Sylfaen"/>
        </w:rPr>
        <w:t>გადაწყდა</w:t>
      </w:r>
      <w:r w:rsidRPr="006A46A9">
        <w:rPr>
          <w:rFonts w:ascii="Sylfaen" w:eastAsia="Calibri" w:hAnsi="Sylfaen"/>
        </w:rPr>
        <w:t xml:space="preserve"> </w:t>
      </w:r>
      <w:r w:rsidRPr="006A46A9">
        <w:rPr>
          <w:rFonts w:ascii="Sylfaen" w:eastAsia="Calibri" w:hAnsi="Sylfaen" w:cs="Sylfaen"/>
        </w:rPr>
        <w:t>რომ</w:t>
      </w:r>
      <w:r w:rsidRPr="006A46A9">
        <w:rPr>
          <w:rFonts w:ascii="Sylfaen" w:eastAsia="Calibri" w:hAnsi="Sylfaen"/>
        </w:rPr>
        <w:t xml:space="preserve"> </w:t>
      </w:r>
      <w:r w:rsidRPr="006A46A9">
        <w:rPr>
          <w:rFonts w:ascii="Sylfaen" w:eastAsia="Calibri" w:hAnsi="Sylfaen" w:cs="Sylfaen"/>
        </w:rPr>
        <w:t>დაკორექტირებულიყო</w:t>
      </w:r>
      <w:r w:rsidRPr="006A46A9">
        <w:rPr>
          <w:rFonts w:ascii="Sylfaen" w:eastAsia="Calibri" w:hAnsi="Sylfaen"/>
        </w:rPr>
        <w:t xml:space="preserve"> </w:t>
      </w:r>
      <w:r w:rsidRPr="006A46A9">
        <w:rPr>
          <w:rFonts w:ascii="Sylfaen" w:eastAsia="Calibri" w:hAnsi="Sylfaen" w:cs="Sylfaen"/>
        </w:rPr>
        <w:t>სივრცითი</w:t>
      </w:r>
      <w:r w:rsidRPr="006A46A9">
        <w:rPr>
          <w:rFonts w:ascii="Sylfaen" w:eastAsia="Calibri" w:hAnsi="Sylfaen"/>
        </w:rPr>
        <w:t xml:space="preserve"> </w:t>
      </w:r>
      <w:r w:rsidRPr="006A46A9">
        <w:rPr>
          <w:rFonts w:ascii="Sylfaen" w:eastAsia="Calibri" w:hAnsi="Sylfaen" w:cs="Sylfaen"/>
        </w:rPr>
        <w:t>დაგეგმარების</w:t>
      </w:r>
      <w:r w:rsidRPr="006A46A9">
        <w:rPr>
          <w:rFonts w:ascii="Sylfaen" w:eastAsia="Calibri" w:hAnsi="Sylfaen"/>
        </w:rPr>
        <w:t xml:space="preserve"> </w:t>
      </w:r>
      <w:r w:rsidRPr="006A46A9">
        <w:rPr>
          <w:rFonts w:ascii="Sylfaen" w:eastAsia="Calibri" w:hAnsi="Sylfaen" w:cs="Sylfaen"/>
        </w:rPr>
        <w:t>გეგმის</w:t>
      </w:r>
      <w:r w:rsidRPr="006A46A9">
        <w:rPr>
          <w:rFonts w:ascii="Sylfaen" w:eastAsia="Calibri" w:hAnsi="Sylfaen"/>
        </w:rPr>
        <w:t xml:space="preserve"> </w:t>
      </w:r>
      <w:r w:rsidRPr="006A46A9">
        <w:rPr>
          <w:rFonts w:ascii="Sylfaen" w:eastAsia="Calibri" w:hAnsi="Sylfaen" w:cs="Sylfaen"/>
        </w:rPr>
        <w:t>დავალება</w:t>
      </w:r>
      <w:r w:rsidRPr="006A46A9">
        <w:rPr>
          <w:rFonts w:ascii="Sylfaen" w:eastAsia="Calibri" w:hAnsi="Sylfaen"/>
        </w:rPr>
        <w:t xml:space="preserve">, </w:t>
      </w:r>
      <w:r w:rsidRPr="006A46A9">
        <w:rPr>
          <w:rFonts w:ascii="Sylfaen" w:eastAsia="Calibri" w:hAnsi="Sylfaen" w:cs="Sylfaen"/>
        </w:rPr>
        <w:t>უკეთესი</w:t>
      </w:r>
      <w:r w:rsidRPr="006A46A9">
        <w:rPr>
          <w:rFonts w:ascii="Sylfaen" w:eastAsia="Calibri" w:hAnsi="Sylfaen"/>
        </w:rPr>
        <w:t xml:space="preserve"> </w:t>
      </w:r>
      <w:r w:rsidRPr="006A46A9">
        <w:rPr>
          <w:rFonts w:ascii="Sylfaen" w:eastAsia="Calibri" w:hAnsi="Sylfaen" w:cs="Sylfaen"/>
        </w:rPr>
        <w:t>შედეგების</w:t>
      </w:r>
      <w:r w:rsidRPr="006A46A9">
        <w:rPr>
          <w:rFonts w:ascii="Sylfaen" w:eastAsia="Calibri" w:hAnsi="Sylfaen"/>
        </w:rPr>
        <w:t xml:space="preserve"> </w:t>
      </w:r>
      <w:r w:rsidRPr="006A46A9">
        <w:rPr>
          <w:rFonts w:ascii="Sylfaen" w:eastAsia="Calibri" w:hAnsi="Sylfaen" w:cs="Sylfaen"/>
        </w:rPr>
        <w:t>მიღწევის</w:t>
      </w:r>
      <w:r w:rsidRPr="006A46A9">
        <w:rPr>
          <w:rFonts w:ascii="Sylfaen" w:eastAsia="Calibri" w:hAnsi="Sylfaen"/>
        </w:rPr>
        <w:t xml:space="preserve"> </w:t>
      </w:r>
      <w:r w:rsidRPr="006A46A9">
        <w:rPr>
          <w:rFonts w:ascii="Sylfaen" w:eastAsia="Calibri" w:hAnsi="Sylfaen" w:cs="Sylfaen"/>
        </w:rPr>
        <w:t>მიზნით</w:t>
      </w:r>
      <w:r w:rsidRPr="006A46A9">
        <w:rPr>
          <w:rFonts w:ascii="Sylfaen" w:eastAsia="Calibri" w:hAnsi="Sylfaen"/>
        </w:rPr>
        <w:t xml:space="preserve"> </w:t>
      </w:r>
      <w:r w:rsidRPr="006A46A9">
        <w:rPr>
          <w:rFonts w:ascii="Sylfaen" w:eastAsia="Calibri" w:hAnsi="Sylfaen" w:cs="Sylfaen"/>
        </w:rPr>
        <w:t>და</w:t>
      </w:r>
      <w:r w:rsidRPr="006A46A9">
        <w:rPr>
          <w:rFonts w:ascii="Sylfaen" w:eastAsia="Calibri" w:hAnsi="Sylfaen"/>
        </w:rPr>
        <w:t xml:space="preserve"> </w:t>
      </w:r>
      <w:r w:rsidRPr="006A46A9">
        <w:rPr>
          <w:rFonts w:ascii="Sylfaen" w:eastAsia="Calibri" w:hAnsi="Sylfaen" w:cs="Sylfaen"/>
        </w:rPr>
        <w:t>მხოლოდ</w:t>
      </w:r>
      <w:r w:rsidRPr="006A46A9">
        <w:rPr>
          <w:rFonts w:ascii="Sylfaen" w:eastAsia="Calibri" w:hAnsi="Sylfaen"/>
        </w:rPr>
        <w:t xml:space="preserve"> </w:t>
      </w:r>
      <w:r w:rsidRPr="006A46A9">
        <w:rPr>
          <w:rFonts w:ascii="Sylfaen" w:eastAsia="Calibri" w:hAnsi="Sylfaen" w:cs="Sylfaen"/>
        </w:rPr>
        <w:t>შემდგომ</w:t>
      </w:r>
      <w:r w:rsidRPr="006A46A9">
        <w:rPr>
          <w:rFonts w:ascii="Sylfaen" w:eastAsia="Calibri" w:hAnsi="Sylfaen"/>
        </w:rPr>
        <w:t xml:space="preserve"> </w:t>
      </w:r>
      <w:r w:rsidRPr="006A46A9">
        <w:rPr>
          <w:rFonts w:ascii="Sylfaen" w:eastAsia="Calibri" w:hAnsi="Sylfaen" w:cs="Sylfaen"/>
        </w:rPr>
        <w:t>გამოცხადებულიყო</w:t>
      </w:r>
      <w:r w:rsidRPr="006A46A9">
        <w:rPr>
          <w:rFonts w:ascii="Sylfaen" w:eastAsia="Calibri" w:hAnsi="Sylfaen"/>
        </w:rPr>
        <w:t xml:space="preserve"> </w:t>
      </w:r>
      <w:r w:rsidRPr="006A46A9">
        <w:rPr>
          <w:rFonts w:ascii="Sylfaen" w:eastAsia="Calibri" w:hAnsi="Sylfaen" w:cs="Sylfaen"/>
        </w:rPr>
        <w:t>კონკურსი</w:t>
      </w:r>
      <w:r w:rsidRPr="006A46A9">
        <w:rPr>
          <w:rFonts w:ascii="Sylfaen" w:eastAsia="Calibri" w:hAnsi="Sylfaen"/>
        </w:rPr>
        <w:t xml:space="preserve"> </w:t>
      </w:r>
      <w:r w:rsidRPr="006A46A9">
        <w:rPr>
          <w:rFonts w:ascii="Sylfaen" w:eastAsia="Calibri" w:hAnsi="Sylfaen" w:cs="Sylfaen"/>
        </w:rPr>
        <w:t>შესყიდვაზე</w:t>
      </w:r>
      <w:r w:rsidRPr="006A46A9">
        <w:rPr>
          <w:rFonts w:ascii="Sylfaen" w:eastAsia="Calibri" w:hAnsi="Sylfaen"/>
        </w:rPr>
        <w:t xml:space="preserve">. </w:t>
      </w:r>
      <w:r w:rsidRPr="006A46A9">
        <w:rPr>
          <w:rFonts w:ascii="Sylfaen" w:eastAsia="Calibri" w:hAnsi="Sylfaen" w:cs="Sylfaen"/>
        </w:rPr>
        <w:t>აღნიშნულმა</w:t>
      </w:r>
      <w:r w:rsidRPr="006A46A9">
        <w:rPr>
          <w:rFonts w:ascii="Sylfaen" w:eastAsia="Calibri" w:hAnsi="Sylfaen"/>
        </w:rPr>
        <w:t xml:space="preserve"> </w:t>
      </w:r>
      <w:r w:rsidRPr="006A46A9">
        <w:rPr>
          <w:rFonts w:ascii="Sylfaen" w:eastAsia="Calibri" w:hAnsi="Sylfaen" w:cs="Sylfaen"/>
        </w:rPr>
        <w:t>გამოიწვია</w:t>
      </w:r>
      <w:r w:rsidRPr="006A46A9">
        <w:rPr>
          <w:rFonts w:ascii="Sylfaen" w:eastAsia="Calibri" w:hAnsi="Sylfaen"/>
        </w:rPr>
        <w:t xml:space="preserve"> </w:t>
      </w:r>
      <w:r w:rsidRPr="006A46A9">
        <w:rPr>
          <w:rFonts w:ascii="Sylfaen" w:eastAsia="Calibri" w:hAnsi="Sylfaen" w:cs="Sylfaen"/>
        </w:rPr>
        <w:t>შესყიდვის</w:t>
      </w:r>
      <w:r w:rsidRPr="006A46A9">
        <w:rPr>
          <w:rFonts w:ascii="Sylfaen" w:eastAsia="Calibri" w:hAnsi="Sylfaen"/>
        </w:rPr>
        <w:t xml:space="preserve"> </w:t>
      </w:r>
      <w:r w:rsidRPr="006A46A9">
        <w:rPr>
          <w:rFonts w:ascii="Sylfaen" w:eastAsia="Calibri" w:hAnsi="Sylfaen" w:cs="Sylfaen"/>
        </w:rPr>
        <w:t>გადავადება</w:t>
      </w:r>
      <w:r w:rsidRPr="006A46A9">
        <w:rPr>
          <w:rFonts w:ascii="Sylfaen" w:eastAsia="Calibri" w:hAnsi="Sylfaen"/>
        </w:rPr>
        <w:t xml:space="preserve"> </w:t>
      </w:r>
      <w:r w:rsidRPr="006A46A9">
        <w:rPr>
          <w:rFonts w:ascii="Sylfaen" w:eastAsia="Calibri" w:hAnsi="Sylfaen" w:cs="Sylfaen"/>
        </w:rPr>
        <w:t>და</w:t>
      </w:r>
      <w:r w:rsidRPr="006A46A9">
        <w:rPr>
          <w:rFonts w:ascii="Sylfaen" w:eastAsia="Calibri" w:hAnsi="Sylfaen"/>
        </w:rPr>
        <w:t xml:space="preserve"> </w:t>
      </w:r>
      <w:r w:rsidRPr="006A46A9">
        <w:rPr>
          <w:rFonts w:ascii="Sylfaen" w:eastAsia="Calibri" w:hAnsi="Sylfaen" w:cs="Sylfaen"/>
        </w:rPr>
        <w:t>შესაბამისად</w:t>
      </w:r>
      <w:r w:rsidRPr="006A46A9">
        <w:rPr>
          <w:rFonts w:ascii="Sylfaen" w:eastAsia="Calibri" w:hAnsi="Sylfaen"/>
        </w:rPr>
        <w:t xml:space="preserve"> </w:t>
      </w:r>
      <w:r w:rsidRPr="006A46A9">
        <w:rPr>
          <w:rFonts w:ascii="Sylfaen" w:eastAsia="Calibri" w:hAnsi="Sylfaen" w:cs="Sylfaen"/>
        </w:rPr>
        <w:t>საქართველოს</w:t>
      </w:r>
      <w:r w:rsidRPr="006A46A9">
        <w:rPr>
          <w:rFonts w:ascii="Sylfaen" w:eastAsia="Calibri" w:hAnsi="Sylfaen"/>
        </w:rPr>
        <w:t xml:space="preserve"> </w:t>
      </w:r>
      <w:r w:rsidRPr="006A46A9">
        <w:rPr>
          <w:rFonts w:ascii="Sylfaen" w:eastAsia="Calibri" w:hAnsi="Sylfaen" w:cs="Sylfaen"/>
        </w:rPr>
        <w:t>სივრცითი</w:t>
      </w:r>
      <w:r w:rsidRPr="006A46A9">
        <w:rPr>
          <w:rFonts w:ascii="Sylfaen" w:eastAsia="Calibri" w:hAnsi="Sylfaen"/>
        </w:rPr>
        <w:t xml:space="preserve"> </w:t>
      </w:r>
      <w:r w:rsidRPr="006A46A9">
        <w:rPr>
          <w:rFonts w:ascii="Sylfaen" w:eastAsia="Calibri" w:hAnsi="Sylfaen" w:cs="Sylfaen"/>
        </w:rPr>
        <w:t>დაგეგმარების</w:t>
      </w:r>
      <w:r w:rsidRPr="006A46A9">
        <w:rPr>
          <w:rFonts w:ascii="Sylfaen" w:eastAsia="Calibri" w:hAnsi="Sylfaen"/>
        </w:rPr>
        <w:t xml:space="preserve"> </w:t>
      </w:r>
      <w:r w:rsidRPr="006A46A9">
        <w:rPr>
          <w:rFonts w:ascii="Sylfaen" w:eastAsia="Calibri" w:hAnsi="Sylfaen" w:cs="Sylfaen"/>
        </w:rPr>
        <w:t>გეგმასთან</w:t>
      </w:r>
      <w:r w:rsidRPr="006A46A9">
        <w:rPr>
          <w:rFonts w:ascii="Sylfaen" w:eastAsia="Calibri" w:hAnsi="Sylfaen"/>
        </w:rPr>
        <w:t xml:space="preserve"> </w:t>
      </w:r>
      <w:r w:rsidRPr="006A46A9">
        <w:rPr>
          <w:rFonts w:ascii="Sylfaen" w:eastAsia="Calibri" w:hAnsi="Sylfaen" w:cs="Sylfaen"/>
        </w:rPr>
        <w:t>დაკავშირებული</w:t>
      </w:r>
      <w:r w:rsidRPr="006A46A9">
        <w:rPr>
          <w:rFonts w:ascii="Sylfaen" w:eastAsia="Calibri" w:hAnsi="Sylfaen"/>
        </w:rPr>
        <w:t xml:space="preserve"> </w:t>
      </w:r>
      <w:r w:rsidRPr="006A46A9">
        <w:rPr>
          <w:rFonts w:ascii="Sylfaen" w:eastAsia="Calibri" w:hAnsi="Sylfaen" w:cs="Sylfaen"/>
        </w:rPr>
        <w:t>თანმდევი</w:t>
      </w:r>
      <w:r w:rsidRPr="006A46A9">
        <w:rPr>
          <w:rFonts w:ascii="Sylfaen" w:eastAsia="Calibri" w:hAnsi="Sylfaen"/>
        </w:rPr>
        <w:t xml:space="preserve"> </w:t>
      </w:r>
      <w:r w:rsidRPr="006A46A9">
        <w:rPr>
          <w:rFonts w:ascii="Sylfaen" w:eastAsia="Calibri" w:hAnsi="Sylfaen" w:cs="Sylfaen"/>
        </w:rPr>
        <w:t>შედეგების</w:t>
      </w:r>
      <w:r w:rsidRPr="006A46A9">
        <w:rPr>
          <w:rFonts w:ascii="Sylfaen" w:eastAsia="Calibri" w:hAnsi="Sylfaen"/>
        </w:rPr>
        <w:t xml:space="preserve"> </w:t>
      </w:r>
      <w:r w:rsidRPr="006A46A9">
        <w:rPr>
          <w:rFonts w:ascii="Sylfaen" w:eastAsia="Calibri" w:hAnsi="Sylfaen" w:cs="Sylfaen"/>
        </w:rPr>
        <w:t>შესრულების</w:t>
      </w:r>
      <w:r w:rsidRPr="006A46A9">
        <w:rPr>
          <w:rFonts w:ascii="Sylfaen" w:eastAsia="Calibri" w:hAnsi="Sylfaen"/>
        </w:rPr>
        <w:t xml:space="preserve"> </w:t>
      </w:r>
      <w:r w:rsidRPr="006A46A9">
        <w:rPr>
          <w:rFonts w:ascii="Sylfaen" w:eastAsia="Calibri" w:hAnsi="Sylfaen" w:cs="Sylfaen"/>
        </w:rPr>
        <w:t>ვადების</w:t>
      </w:r>
      <w:r w:rsidRPr="006A46A9">
        <w:rPr>
          <w:rFonts w:ascii="Sylfaen" w:eastAsia="Calibri" w:hAnsi="Sylfaen"/>
        </w:rPr>
        <w:t xml:space="preserve"> </w:t>
      </w:r>
      <w:r w:rsidRPr="006A46A9">
        <w:rPr>
          <w:rFonts w:ascii="Sylfaen" w:eastAsia="Calibri" w:hAnsi="Sylfaen" w:cs="Sylfaen"/>
        </w:rPr>
        <w:t>გადავადება</w:t>
      </w:r>
      <w:r w:rsidRPr="006A46A9">
        <w:rPr>
          <w:rFonts w:ascii="Sylfaen" w:eastAsia="Calibri" w:hAnsi="Sylfaen"/>
        </w:rPr>
        <w:t>.</w:t>
      </w:r>
    </w:p>
    <w:p w:rsidR="00114B0E" w:rsidRPr="006A46A9" w:rsidRDefault="00114B0E" w:rsidP="00C3739E">
      <w:pPr>
        <w:spacing w:after="0" w:line="240" w:lineRule="auto"/>
        <w:jc w:val="both"/>
        <w:rPr>
          <w:rFonts w:ascii="Sylfaen" w:eastAsia="Sylfaen" w:hAnsi="Sylfaen"/>
          <w:color w:val="000000"/>
          <w:lang w:val="ka-GE"/>
        </w:rPr>
      </w:pPr>
    </w:p>
    <w:p w:rsidR="00114B0E" w:rsidRPr="006A46A9" w:rsidRDefault="00114B0E" w:rsidP="00C3739E">
      <w:pPr>
        <w:widowControl w:val="0"/>
        <w:autoSpaceDE w:val="0"/>
        <w:autoSpaceDN w:val="0"/>
        <w:adjustRightInd w:val="0"/>
        <w:spacing w:after="0" w:line="240" w:lineRule="auto"/>
        <w:jc w:val="both"/>
        <w:rPr>
          <w:rFonts w:ascii="Sylfaen" w:hAnsi="Sylfaen" w:cs="Sylfaen"/>
          <w:bCs/>
          <w:iCs/>
          <w:lang w:val="ka-GE"/>
        </w:rPr>
      </w:pPr>
      <w:r w:rsidRPr="006A46A9">
        <w:rPr>
          <w:rFonts w:ascii="Sylfaen" w:hAnsi="Sylfaen" w:cs="Sylfaen"/>
          <w:bCs/>
          <w:iCs/>
          <w:lang w:val="ka-GE"/>
        </w:rPr>
        <w:t>2.</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შემუშავებული სივრცითი და ქალაქთმშენებლობითი გეგმების რაოდენობა;</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rPr>
        <w:t>სივრცითი და ქალაქთმშენებლობითი გეგმების შედგენა;</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hAnsi="Sylfaen" w:cs="Sylfaen"/>
          <w:bCs/>
          <w:iCs/>
          <w:lang w:val="ka-GE"/>
        </w:rPr>
        <w:t xml:space="preserve">მიზნობრივი მაჩვენებელი - </w:t>
      </w:r>
      <w:r w:rsidRPr="006A46A9">
        <w:rPr>
          <w:rFonts w:ascii="Sylfaen" w:eastAsia="Sylfaen" w:hAnsi="Sylfaen"/>
          <w:color w:val="000000"/>
        </w:rPr>
        <w:t>ყოველწლიურად მიმდინარეობს 3 - 5 დასახლების/ტერიტორიის/არეალის გეგმა ტექნიკური დამუშავება-2023-2026წ;</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hAnsi="Sylfaen" w:cs="Sylfaen"/>
          <w:bCs/>
          <w:iCs/>
          <w:lang w:val="ka-GE"/>
        </w:rPr>
      </w:pPr>
      <w:r w:rsidRPr="006A46A9">
        <w:rPr>
          <w:rFonts w:ascii="Sylfaen" w:hAnsi="Sylfaen" w:cs="Sylfaen"/>
          <w:bCs/>
          <w:iCs/>
          <w:lang w:val="ka-GE"/>
        </w:rPr>
        <w:t>მიღწეული საბოლოო შედეგის შეფასების ინდიკატორი - შემუშავებულია 3 კურორტის (გუდაურის, ხადის, ურეკის ნაწილის) ქალაქთმშენებლობითი გეგმის კონცეფცია. დამტკიცებულია ხადას ხეობის განაშენიანების გეგმის კონცეფცია. სარეკრეაციო ტერიტორიაზე: დამტკიცდა განაშენიანების დეტალური გეგმის 5 კონცეფცია; 5 განაშენიანების დეტალური გეგმა; 2 კორექტირებული განაშენიანების გეგმა; გამოიცა განაშენიანების დეტალური გეგმის შემუშავების ინიცირებისათვის 14 ბრძანება; მომზადდა 27 საექსპერტო დასკვნა ქალაქთმშენებლობითი გეგმებთან დაკავშირებით: დასრულდა გურჯაანის მუნიციპალიტეტის სივრცის დაგეგმარების გეგმის და ქალაქ გურჯაანის ცენტრალური ნაწილის განაშენიანების გეგმის პროექტის შემუშავების II  ეტაპის სამუშაოები; გეგმის  მოსამზადებელი  კვლევა და კონცეფცია; დასრულდა ბახმაროს ახალი უბნის განაშენიანების დეტალური გეგმის  პროექტის შემუშავების I  ეტაპის სამუშაოები;</w:t>
      </w:r>
    </w:p>
    <w:p w:rsidR="00114B0E" w:rsidRPr="006A46A9" w:rsidRDefault="00114B0E" w:rsidP="00C3739E">
      <w:pPr>
        <w:widowControl w:val="0"/>
        <w:autoSpaceDE w:val="0"/>
        <w:autoSpaceDN w:val="0"/>
        <w:adjustRightInd w:val="0"/>
        <w:spacing w:after="0" w:line="240" w:lineRule="auto"/>
        <w:jc w:val="both"/>
        <w:rPr>
          <w:rFonts w:ascii="Sylfaen" w:hAnsi="Sylfaen" w:cs="Sylfaen"/>
          <w:bCs/>
          <w:iCs/>
          <w:lang w:val="ka-GE"/>
        </w:rPr>
      </w:pPr>
    </w:p>
    <w:p w:rsidR="00114B0E" w:rsidRPr="006A46A9" w:rsidRDefault="00114B0E" w:rsidP="00C3739E">
      <w:pPr>
        <w:spacing w:after="0" w:line="240" w:lineRule="auto"/>
        <w:contextualSpacing/>
        <w:jc w:val="both"/>
        <w:rPr>
          <w:rFonts w:ascii="Sylfaen" w:hAnsi="Sylfaen" w:cs="Sylfaen"/>
          <w:bCs/>
          <w:iCs/>
          <w:lang w:val="ka-GE"/>
        </w:rPr>
      </w:pPr>
      <w:r w:rsidRPr="006A46A9">
        <w:rPr>
          <w:rFonts w:ascii="Sylfaen" w:eastAsia="Sylfaen" w:hAnsi="Sylfaen"/>
          <w:color w:val="000000"/>
          <w:lang w:val="ka-GE"/>
        </w:rPr>
        <w:t xml:space="preserve"> </w:t>
      </w:r>
      <w:r w:rsidRPr="006A46A9">
        <w:rPr>
          <w:rFonts w:ascii="Sylfaen" w:hAnsi="Sylfaen" w:cs="Sylfaen"/>
          <w:bCs/>
          <w:iCs/>
          <w:lang w:val="ka-GE"/>
        </w:rPr>
        <w:t xml:space="preserve">მდგრადი განვითარების (SDG) მიზნები: </w:t>
      </w:r>
    </w:p>
    <w:p w:rsidR="00114B0E" w:rsidRPr="006A46A9" w:rsidRDefault="00114B0E" w:rsidP="00006F8C">
      <w:pPr>
        <w:pStyle w:val="ListParagraph"/>
        <w:numPr>
          <w:ilvl w:val="0"/>
          <w:numId w:val="214"/>
        </w:numPr>
        <w:spacing w:after="0" w:line="240" w:lineRule="auto"/>
        <w:contextualSpacing/>
        <w:jc w:val="both"/>
        <w:rPr>
          <w:rFonts w:ascii="Sylfaen" w:hAnsi="Sylfaen" w:cs="Sylfaen"/>
          <w:bCs/>
          <w:iCs/>
          <w:lang w:val="ka-GE"/>
        </w:rPr>
      </w:pPr>
      <w:r w:rsidRPr="006A46A9">
        <w:rPr>
          <w:rFonts w:ascii="Sylfaen" w:hAnsi="Sylfaen" w:cs="Sylfaen"/>
          <w:bCs/>
          <w:iCs/>
          <w:lang w:val="ka-GE"/>
        </w:rPr>
        <w:t>მდგრადი განვითარების (SDG) მიზნების - 2030, მე-11 მიზანი რაც გულისხმობს „ქალაქებისა და დასახლებების მდგრად განვითარებას“  უშუალო კავშირშია სააგენტოს მიერ უკვე ინიცირებულ და ასევე, სამომავლო სივრცითი/ურბანული განვითარების პროექტებში;</w:t>
      </w:r>
    </w:p>
    <w:p w:rsidR="00114B0E" w:rsidRPr="006A46A9" w:rsidRDefault="00114B0E" w:rsidP="00006F8C">
      <w:pPr>
        <w:pStyle w:val="ListParagraph"/>
        <w:numPr>
          <w:ilvl w:val="0"/>
          <w:numId w:val="214"/>
        </w:numPr>
        <w:spacing w:after="0" w:line="240" w:lineRule="auto"/>
        <w:contextualSpacing/>
        <w:jc w:val="both"/>
        <w:rPr>
          <w:rFonts w:ascii="Sylfaen" w:hAnsi="Sylfaen" w:cs="Sylfaen"/>
          <w:bCs/>
          <w:iCs/>
          <w:lang w:val="ka-GE"/>
        </w:rPr>
      </w:pPr>
      <w:r w:rsidRPr="006A46A9">
        <w:rPr>
          <w:rFonts w:ascii="Sylfaen" w:hAnsi="Sylfaen" w:cs="Sylfaen"/>
          <w:bCs/>
          <w:iCs/>
          <w:lang w:val="ka-GE"/>
        </w:rPr>
        <w:t xml:space="preserve">სააგენტო ასევე თანამშრომლობს UN-Habitat-თან და მათთან ერთად ხდება მდგრადი განვითარების მიზნების ლოკალიზების მთავარი ინსტრუმენტის, გლობალური ურბანული მონიტორინგის ჩარჩო-გეგმის (Global Urban Monitoring Framework)  დანერგვა. </w:t>
      </w:r>
    </w:p>
    <w:p w:rsidR="00114B0E" w:rsidRPr="006A46A9" w:rsidRDefault="00114B0E" w:rsidP="00C3739E">
      <w:pPr>
        <w:spacing w:line="240" w:lineRule="auto"/>
        <w:jc w:val="both"/>
        <w:rPr>
          <w:rFonts w:ascii="Sylfaen" w:hAnsi="Sylfaen" w:cs="Sylfaen"/>
          <w:lang w:val="ka-GE"/>
        </w:rPr>
      </w:pPr>
    </w:p>
    <w:p w:rsidR="00114B0E" w:rsidRPr="006A46A9" w:rsidRDefault="00114B0E" w:rsidP="00C3739E">
      <w:pPr>
        <w:pStyle w:val="Normal0"/>
        <w:rPr>
          <w:lang w:val="ka-GE"/>
        </w:rPr>
      </w:pPr>
    </w:p>
    <w:p w:rsidR="00114B0E" w:rsidRPr="006A46A9" w:rsidRDefault="00114B0E" w:rsidP="00C3739E">
      <w:pPr>
        <w:pStyle w:val="Heading2"/>
        <w:spacing w:line="240" w:lineRule="auto"/>
        <w:jc w:val="both"/>
        <w:rPr>
          <w:rFonts w:ascii="Sylfaen" w:hAnsi="Sylfaen"/>
          <w:sz w:val="22"/>
          <w:szCs w:val="22"/>
        </w:rPr>
      </w:pPr>
      <w:r w:rsidRPr="006A46A9">
        <w:rPr>
          <w:rFonts w:ascii="Sylfaen" w:hAnsi="Sylfaen"/>
          <w:sz w:val="22"/>
          <w:szCs w:val="22"/>
        </w:rPr>
        <w:t>3.</w:t>
      </w:r>
      <w:r w:rsidRPr="006A46A9">
        <w:rPr>
          <w:rFonts w:ascii="Sylfaen" w:hAnsi="Sylfaen"/>
          <w:sz w:val="22"/>
          <w:szCs w:val="22"/>
          <w:lang w:val="ka-GE"/>
        </w:rPr>
        <w:t xml:space="preserve">13 </w:t>
      </w:r>
      <w:r w:rsidRPr="006A46A9">
        <w:rPr>
          <w:rFonts w:ascii="Sylfaen" w:hAnsi="Sylfaen"/>
          <w:sz w:val="22"/>
          <w:szCs w:val="22"/>
        </w:rPr>
        <w:t>მოსახლეობის ელექტროენერგიითა და ბუნებრივი აირით მომარაგების გაუმჯობესება (პროგრამული კოდი 24 15)</w:t>
      </w:r>
    </w:p>
    <w:p w:rsidR="00114B0E" w:rsidRPr="006A46A9" w:rsidRDefault="00114B0E" w:rsidP="00C3739E">
      <w:pPr>
        <w:spacing w:after="0" w:line="240" w:lineRule="auto"/>
        <w:jc w:val="both"/>
        <w:rPr>
          <w:rFonts w:ascii="Sylfaen" w:hAnsi="Sylfaen"/>
        </w:rPr>
      </w:pPr>
    </w:p>
    <w:p w:rsidR="00114B0E" w:rsidRPr="006A46A9" w:rsidRDefault="00114B0E" w:rsidP="00C3739E">
      <w:pPr>
        <w:spacing w:after="0" w:line="240" w:lineRule="auto"/>
        <w:jc w:val="both"/>
        <w:rPr>
          <w:rFonts w:ascii="Sylfaen" w:hAnsi="Sylfaen"/>
        </w:rPr>
      </w:pPr>
      <w:r w:rsidRPr="006A46A9">
        <w:rPr>
          <w:rFonts w:ascii="Sylfaen" w:hAnsi="Sylfaen"/>
        </w:rPr>
        <w:t>პროგრამის განმახორციელებელი:</w:t>
      </w:r>
    </w:p>
    <w:p w:rsidR="00114B0E" w:rsidRPr="006A46A9" w:rsidRDefault="00114B0E" w:rsidP="00C3739E">
      <w:pPr>
        <w:pStyle w:val="ListParagraph"/>
        <w:numPr>
          <w:ilvl w:val="0"/>
          <w:numId w:val="11"/>
        </w:numPr>
        <w:spacing w:after="3" w:line="240" w:lineRule="auto"/>
        <w:ind w:right="51"/>
        <w:contextualSpacing/>
        <w:jc w:val="both"/>
        <w:rPr>
          <w:rFonts w:ascii="Sylfaen" w:hAnsi="Sylfaen"/>
          <w:bCs/>
        </w:rPr>
      </w:pPr>
      <w:r w:rsidRPr="006A46A9">
        <w:rPr>
          <w:rFonts w:ascii="Sylfaen" w:hAnsi="Sylfaen"/>
          <w:bCs/>
        </w:rPr>
        <w:t>საქართველოს ეკონომიკისა და მდგრადი განვითარების სამინისტრო</w:t>
      </w:r>
    </w:p>
    <w:p w:rsidR="00114B0E" w:rsidRPr="006A46A9" w:rsidRDefault="00114B0E" w:rsidP="00C3739E">
      <w:pPr>
        <w:spacing w:after="0" w:line="240" w:lineRule="auto"/>
        <w:jc w:val="both"/>
        <w:rPr>
          <w:rFonts w:ascii="Sylfaen" w:eastAsiaTheme="minorEastAsia" w:hAnsi="Sylfaen" w:cs="Sylfaen"/>
          <w:bCs/>
          <w:color w:val="000000"/>
          <w:shd w:val="clear" w:color="auto" w:fill="FFFFFF"/>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შუალედური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 xml:space="preserve">2022 წელს ბუნებრივი აირის ქსელში ჩართული დამატებით 1 214.5 </w:t>
      </w:r>
      <w:r w:rsidRPr="006A46A9">
        <w:rPr>
          <w:rFonts w:ascii="Sylfaen" w:eastAsia="Sylfaen" w:hAnsi="Sylfaen" w:cstheme="minorHAnsi"/>
          <w:bCs/>
          <w:color w:val="000000" w:themeColor="text1"/>
          <w:sz w:val="22"/>
          <w:szCs w:val="22"/>
          <w:lang w:val="ka-GE"/>
        </w:rPr>
        <w:t>ათასი</w:t>
      </w:r>
      <w:r w:rsidRPr="006A46A9">
        <w:rPr>
          <w:rFonts w:ascii="Sylfaen" w:eastAsia="Sylfaen" w:hAnsi="Sylfaen" w:cstheme="minorHAnsi"/>
          <w:bCs/>
          <w:color w:val="000000" w:themeColor="text1"/>
          <w:sz w:val="22"/>
          <w:szCs w:val="22"/>
        </w:rPr>
        <w:t xml:space="preserve"> აბონენტი.</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მიღწეული შუალედური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bCs/>
          <w:color w:val="000000"/>
          <w:sz w:val="22"/>
          <w:szCs w:val="22"/>
        </w:rPr>
        <w:t>სულ ქვეყნის მასშტაბით გაზიფიცირებული</w:t>
      </w:r>
      <w:r w:rsidRPr="006A46A9">
        <w:rPr>
          <w:rFonts w:ascii="Sylfaen" w:eastAsia="Sylfaen" w:hAnsi="Sylfaen"/>
          <w:bCs/>
          <w:color w:val="000000"/>
          <w:sz w:val="22"/>
          <w:szCs w:val="22"/>
          <w:lang w:val="ka-GE"/>
        </w:rPr>
        <w:t xml:space="preserve">ა  </w:t>
      </w:r>
      <w:r w:rsidRPr="006A46A9">
        <w:rPr>
          <w:rFonts w:ascii="Sylfaen" w:eastAsia="Sylfaen" w:hAnsi="Sylfaen" w:cstheme="minorHAnsi"/>
          <w:bCs/>
          <w:color w:val="000000" w:themeColor="text1"/>
          <w:sz w:val="22"/>
          <w:szCs w:val="22"/>
        </w:rPr>
        <w:t>1218</w:t>
      </w:r>
      <w:r w:rsidRPr="006A46A9">
        <w:rPr>
          <w:rFonts w:ascii="Sylfaen" w:eastAsia="Sylfaen" w:hAnsi="Sylfaen" w:cstheme="minorHAnsi"/>
          <w:bCs/>
          <w:color w:val="000000" w:themeColor="text1"/>
          <w:sz w:val="22"/>
          <w:szCs w:val="22"/>
          <w:lang w:val="ka-GE"/>
        </w:rPr>
        <w:t>.</w:t>
      </w:r>
      <w:r w:rsidRPr="006A46A9">
        <w:rPr>
          <w:rFonts w:ascii="Sylfaen" w:eastAsia="Sylfaen" w:hAnsi="Sylfaen" w:cstheme="minorHAnsi"/>
          <w:bCs/>
          <w:color w:val="000000" w:themeColor="text1"/>
          <w:sz w:val="22"/>
          <w:szCs w:val="22"/>
        </w:rPr>
        <w:t>3</w:t>
      </w:r>
      <w:r w:rsidRPr="006A46A9">
        <w:rPr>
          <w:rFonts w:ascii="Sylfaen" w:eastAsia="Sylfaen" w:hAnsi="Sylfaen" w:cstheme="minorHAnsi"/>
          <w:bCs/>
          <w:color w:val="000000" w:themeColor="text1"/>
          <w:sz w:val="22"/>
          <w:szCs w:val="22"/>
          <w:lang w:val="ka-GE"/>
        </w:rPr>
        <w:t xml:space="preserve"> ათასი</w:t>
      </w:r>
      <w:r w:rsidRPr="006A46A9">
        <w:rPr>
          <w:rFonts w:ascii="Sylfaen" w:eastAsia="Sylfaen" w:hAnsi="Sylfaen" w:cstheme="minorHAnsi"/>
          <w:bCs/>
          <w:color w:val="000000" w:themeColor="text1"/>
          <w:sz w:val="22"/>
          <w:szCs w:val="22"/>
        </w:rPr>
        <w:t xml:space="preserve"> აბონენტი.   </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საბოლოო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lastRenderedPageBreak/>
        <w:t>ქვეყნის მასშტაბით გაზიფიცირებული საყოფაცხოვრებო 1 254.1</w:t>
      </w:r>
      <w:r w:rsidRPr="006A46A9">
        <w:rPr>
          <w:rFonts w:ascii="Sylfaen" w:eastAsia="Sylfaen" w:hAnsi="Sylfaen" w:cstheme="minorHAnsi"/>
          <w:bCs/>
          <w:color w:val="000000" w:themeColor="text1"/>
          <w:sz w:val="22"/>
          <w:szCs w:val="22"/>
          <w:lang w:val="ka-GE"/>
        </w:rPr>
        <w:t xml:space="preserve"> ათასი</w:t>
      </w:r>
      <w:r w:rsidRPr="006A46A9">
        <w:rPr>
          <w:rFonts w:ascii="Sylfaen" w:eastAsia="Sylfaen" w:hAnsi="Sylfaen" w:cstheme="minorHAnsi"/>
          <w:bCs/>
          <w:color w:val="000000" w:themeColor="text1"/>
          <w:sz w:val="22"/>
          <w:szCs w:val="22"/>
        </w:rPr>
        <w:t xml:space="preserve"> აბონენტი.</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მიღწეული საბოლოო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bCs/>
          <w:color w:val="000000"/>
          <w:sz w:val="22"/>
          <w:szCs w:val="22"/>
        </w:rPr>
        <w:t>სულ ქვეყნის მასშტაბით გაზიფიცირებული</w:t>
      </w:r>
      <w:r w:rsidRPr="006A46A9">
        <w:rPr>
          <w:rFonts w:ascii="Sylfaen" w:eastAsia="Sylfaen" w:hAnsi="Sylfaen"/>
          <w:bCs/>
          <w:color w:val="000000"/>
          <w:sz w:val="22"/>
          <w:szCs w:val="22"/>
          <w:lang w:val="ka-GE"/>
        </w:rPr>
        <w:t xml:space="preserve">ა </w:t>
      </w:r>
      <w:r w:rsidRPr="006A46A9">
        <w:rPr>
          <w:rFonts w:ascii="Sylfaen" w:eastAsia="Sylfaen" w:hAnsi="Sylfaen" w:cstheme="minorHAnsi"/>
          <w:bCs/>
          <w:color w:val="000000" w:themeColor="text1"/>
          <w:sz w:val="22"/>
          <w:szCs w:val="22"/>
        </w:rPr>
        <w:t>1218</w:t>
      </w:r>
      <w:r w:rsidRPr="006A46A9">
        <w:rPr>
          <w:rFonts w:ascii="Sylfaen" w:eastAsia="Sylfaen" w:hAnsi="Sylfaen" w:cstheme="minorHAnsi"/>
          <w:bCs/>
          <w:color w:val="000000" w:themeColor="text1"/>
          <w:sz w:val="22"/>
          <w:szCs w:val="22"/>
          <w:lang w:val="ka-GE"/>
        </w:rPr>
        <w:t>.</w:t>
      </w:r>
      <w:r w:rsidRPr="006A46A9">
        <w:rPr>
          <w:rFonts w:ascii="Sylfaen" w:eastAsia="Sylfaen" w:hAnsi="Sylfaen" w:cstheme="minorHAnsi"/>
          <w:bCs/>
          <w:color w:val="000000" w:themeColor="text1"/>
          <w:sz w:val="22"/>
          <w:szCs w:val="22"/>
        </w:rPr>
        <w:t>3</w:t>
      </w:r>
      <w:r w:rsidRPr="006A46A9">
        <w:rPr>
          <w:rFonts w:ascii="Sylfaen" w:eastAsia="Sylfaen" w:hAnsi="Sylfaen" w:cstheme="minorHAnsi"/>
          <w:bCs/>
          <w:color w:val="000000" w:themeColor="text1"/>
          <w:sz w:val="22"/>
          <w:szCs w:val="22"/>
          <w:lang w:val="ka-GE"/>
        </w:rPr>
        <w:t xml:space="preserve"> ათასი</w:t>
      </w:r>
      <w:r w:rsidRPr="006A46A9">
        <w:rPr>
          <w:rFonts w:ascii="Sylfaen" w:eastAsia="Sylfaen" w:hAnsi="Sylfaen" w:cstheme="minorHAnsi"/>
          <w:bCs/>
          <w:color w:val="000000" w:themeColor="text1"/>
          <w:sz w:val="22"/>
          <w:szCs w:val="22"/>
        </w:rPr>
        <w:t xml:space="preserve"> აბონენტი.   </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და მიღწეული შუალედური შედეგების შეფასების ინდიკატორები</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eastAsia="Sylfaen" w:hAnsi="Sylfaen" w:cs="Times New Roman"/>
          <w:color w:val="000000"/>
        </w:rPr>
      </w:pPr>
      <w:r w:rsidRPr="006A46A9">
        <w:rPr>
          <w:rFonts w:ascii="Sylfaen" w:eastAsia="Sylfaen" w:hAnsi="Sylfaen" w:cs="Sylfaen"/>
          <w:color w:val="000000"/>
        </w:rPr>
        <w:t>ინდიკატორის</w:t>
      </w:r>
      <w:r w:rsidRPr="006A46A9">
        <w:rPr>
          <w:rFonts w:ascii="Sylfaen" w:eastAsia="Sylfaen" w:hAnsi="Sylfaen"/>
          <w:color w:val="000000"/>
        </w:rPr>
        <w:t xml:space="preserve"> დასახელება - პოტენციური აბონენტები; </w:t>
      </w:r>
    </w:p>
    <w:p w:rsidR="00114B0E" w:rsidRPr="006A46A9" w:rsidRDefault="00114B0E" w:rsidP="00C3739E">
      <w:pPr>
        <w:widowControl w:val="0"/>
        <w:autoSpaceDE w:val="0"/>
        <w:autoSpaceDN w:val="0"/>
        <w:adjustRightInd w:val="0"/>
        <w:spacing w:after="0" w:line="240" w:lineRule="auto"/>
        <w:jc w:val="both"/>
        <w:rPr>
          <w:rFonts w:ascii="Sylfaen" w:eastAsia="Times New Roman" w:hAnsi="Sylfaen" w:cs="Sylfaen"/>
          <w:bCs/>
          <w:iCs/>
          <w:lang w:val="ka-GE"/>
        </w:rPr>
      </w:pPr>
    </w:p>
    <w:p w:rsidR="00114B0E" w:rsidRPr="006A46A9" w:rsidRDefault="00114B0E" w:rsidP="00C3739E">
      <w:pPr>
        <w:spacing w:after="0" w:line="240" w:lineRule="auto"/>
        <w:jc w:val="both"/>
        <w:rPr>
          <w:rFonts w:ascii="Sylfaen" w:eastAsia="Sylfaen" w:hAnsi="Sylfaen"/>
          <w:color w:val="000000"/>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rPr>
        <w:t xml:space="preserve">2021 წლის ბოლოს ქვეყნის მასშტაბით გაზიფიცირებულია დაახლოებით 1 191.5ათ აბონენტი - სოფლის განვითარების პროექტის ფარგლებში; </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eastAsia="Sylfaen" w:hAnsi="Sylfaen"/>
          <w:color w:val="000000"/>
        </w:rPr>
      </w:pPr>
      <w:r w:rsidRPr="006A46A9">
        <w:rPr>
          <w:rFonts w:ascii="Sylfaen" w:hAnsi="Sylfaen" w:cs="Sylfaen"/>
          <w:bCs/>
          <w:iCs/>
          <w:lang w:val="ka-GE"/>
        </w:rPr>
        <w:t xml:space="preserve">მიზნობრივი მაჩვენებელი - </w:t>
      </w:r>
      <w:r w:rsidRPr="006A46A9">
        <w:rPr>
          <w:rFonts w:ascii="Sylfaen" w:eastAsia="Sylfaen" w:hAnsi="Sylfaen"/>
          <w:color w:val="000000"/>
        </w:rPr>
        <w:t>2023 წელს გაზიფიცირებული 1 231.9ათ. საყოფაცხოვრებო აბონენტი; 2024 წელს გაზიფიცირებული 1 243.2</w:t>
      </w:r>
      <w:r w:rsidRPr="006A46A9">
        <w:rPr>
          <w:rFonts w:ascii="Sylfaen" w:eastAsia="Sylfaen" w:hAnsi="Sylfaen"/>
          <w:color w:val="000000"/>
          <w:lang w:val="ka-GE"/>
        </w:rPr>
        <w:t xml:space="preserve"> </w:t>
      </w:r>
      <w:r w:rsidRPr="006A46A9">
        <w:rPr>
          <w:rFonts w:ascii="Sylfaen" w:eastAsia="Sylfaen" w:hAnsi="Sylfaen"/>
          <w:color w:val="000000"/>
        </w:rPr>
        <w:t>ათ საყოფაცხოვრებო აბონენტი; 2025 წელს გაზიფიცირებული 1 254.1</w:t>
      </w:r>
      <w:r w:rsidRPr="006A46A9">
        <w:rPr>
          <w:rFonts w:ascii="Sylfaen" w:eastAsia="Sylfaen" w:hAnsi="Sylfaen"/>
          <w:color w:val="000000"/>
          <w:lang w:val="ka-GE"/>
        </w:rPr>
        <w:t xml:space="preserve"> </w:t>
      </w:r>
      <w:r w:rsidRPr="006A46A9">
        <w:rPr>
          <w:rFonts w:ascii="Sylfaen" w:eastAsia="Sylfaen" w:hAnsi="Sylfaen"/>
          <w:color w:val="000000"/>
        </w:rPr>
        <w:t>ათ. საყოფაცხოვრებო აბონენტი;</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eastAsia="Sylfaen" w:hAnsi="Sylfaen"/>
          <w:color w:val="000000"/>
          <w:lang w:val="ka-GE"/>
        </w:rPr>
      </w:pPr>
      <w:r w:rsidRPr="006A46A9">
        <w:rPr>
          <w:rFonts w:ascii="Sylfaen" w:hAnsi="Sylfaen" w:cs="Sylfaen"/>
          <w:bCs/>
          <w:iCs/>
          <w:lang w:val="ka-GE"/>
        </w:rPr>
        <w:t xml:space="preserve">მიღწეული შუალედური შედეგის შეფასების ინდიკატორი - </w:t>
      </w:r>
      <w:r w:rsidRPr="006A46A9">
        <w:rPr>
          <w:rFonts w:ascii="Sylfaen" w:hAnsi="Sylfaen" w:cs="Sylfaen"/>
          <w:bCs/>
          <w:iCs/>
        </w:rPr>
        <w:t xml:space="preserve"> </w:t>
      </w:r>
      <w:r w:rsidRPr="006A46A9">
        <w:rPr>
          <w:rFonts w:ascii="Sylfaen" w:eastAsia="Sylfaen" w:hAnsi="Sylfaen"/>
          <w:color w:val="000000"/>
          <w:lang w:val="ka-GE"/>
        </w:rPr>
        <w:t xml:space="preserve">2022 წლის ბოლოს გაზიფიცირებული იყო  1 213 883 პოტენციური აბონენტი. 2023 წლის ბოლოსათვის ბუნებრივი გაზის მიწოდების ქსელში ჩართვის საშუალება მიეცა დამატებით 4 443 პოტენციურ აბონენტს. </w:t>
      </w:r>
      <w:r w:rsidRPr="006A46A9">
        <w:rPr>
          <w:rFonts w:ascii="Sylfaen" w:eastAsia="Sylfaen" w:hAnsi="Sylfaen"/>
          <w:bCs/>
          <w:color w:val="000000"/>
        </w:rPr>
        <w:t>სულ ქვეყნის მასშტაბით გაზიფიცირებული</w:t>
      </w:r>
      <w:r w:rsidRPr="006A46A9">
        <w:rPr>
          <w:rFonts w:ascii="Sylfaen" w:eastAsia="Sylfaen" w:hAnsi="Sylfaen"/>
          <w:bCs/>
          <w:color w:val="000000"/>
          <w:lang w:val="ka-GE"/>
        </w:rPr>
        <w:t xml:space="preserve">ა </w:t>
      </w:r>
      <w:r w:rsidRPr="006A46A9">
        <w:rPr>
          <w:rFonts w:ascii="Sylfaen" w:eastAsia="Sylfaen" w:hAnsi="Sylfaen"/>
          <w:color w:val="000000"/>
          <w:lang w:val="ka-GE"/>
        </w:rPr>
        <w:t xml:space="preserve">1 218 326.0 </w:t>
      </w:r>
      <w:r w:rsidRPr="006A46A9">
        <w:rPr>
          <w:rFonts w:ascii="Sylfaen" w:eastAsia="Sylfaen" w:hAnsi="Sylfaen" w:cstheme="minorHAnsi"/>
          <w:bCs/>
          <w:color w:val="000000" w:themeColor="text1"/>
        </w:rPr>
        <w:t>აბონენტი.</w:t>
      </w:r>
    </w:p>
    <w:p w:rsidR="00114B0E" w:rsidRPr="006A46A9" w:rsidRDefault="00114B0E" w:rsidP="00C3739E">
      <w:pPr>
        <w:spacing w:after="0" w:line="240" w:lineRule="auto"/>
        <w:jc w:val="both"/>
        <w:rPr>
          <w:rFonts w:ascii="Sylfaen" w:eastAsia="Times New Roman" w:hAnsi="Sylfaen" w:cs="Sylfaen"/>
          <w:bCs/>
          <w:iCs/>
          <w:lang w:val="ka-GE"/>
        </w:rPr>
      </w:pPr>
    </w:p>
    <w:p w:rsidR="00114B0E" w:rsidRPr="006A46A9" w:rsidRDefault="00114B0E" w:rsidP="00C3739E">
      <w:pPr>
        <w:spacing w:after="0" w:line="240" w:lineRule="auto"/>
        <w:rPr>
          <w:rFonts w:ascii="Sylfaen" w:eastAsia="Times New Roman" w:hAnsi="Sylfaen" w:cs="Sylfaen"/>
          <w:bCs/>
          <w:iCs/>
          <w:lang w:val="ka-GE"/>
        </w:rPr>
      </w:pPr>
      <w:r w:rsidRPr="006A46A9">
        <w:rPr>
          <w:rFonts w:ascii="Sylfaen" w:hAnsi="Sylfaen" w:cs="Sylfaen"/>
          <w:bCs/>
          <w:iCs/>
          <w:lang w:val="ka-GE"/>
        </w:rPr>
        <w:t>დაგეგმილი და მიღწეული საბოლოო შედეგების შეფასების ინდიკატორები</w:t>
      </w:r>
    </w:p>
    <w:p w:rsidR="00114B0E" w:rsidRPr="006A46A9" w:rsidRDefault="00114B0E" w:rsidP="00C3739E">
      <w:pPr>
        <w:widowControl w:val="0"/>
        <w:autoSpaceDE w:val="0"/>
        <w:autoSpaceDN w:val="0"/>
        <w:adjustRightInd w:val="0"/>
        <w:spacing w:after="0" w:line="240" w:lineRule="auto"/>
        <w:rPr>
          <w:rFonts w:ascii="Sylfaen" w:hAnsi="Sylfaen" w:cs="Sylfaen"/>
          <w:bCs/>
          <w:iCs/>
          <w:lang w:val="ka-GE"/>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eastAsia="Sylfaen" w:hAnsi="Sylfaen" w:cs="Sylfaen"/>
          <w:color w:val="000000"/>
        </w:rPr>
        <w:t>ინდიკატორის</w:t>
      </w:r>
      <w:r w:rsidRPr="006A46A9">
        <w:rPr>
          <w:rFonts w:ascii="Sylfaen" w:eastAsia="Sylfaen" w:hAnsi="Sylfaen"/>
          <w:color w:val="000000"/>
        </w:rPr>
        <w:t xml:space="preserve"> დასახელება - პოტენციური აბონენტები;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rPr>
        <w:t>2021 წლის ბოლოს ქვეყნის მასშტაბით გაზიფიცირებულია დაახლოებით 1 191.5ათ აბონენტი - სოფლის განვითარების პროექტის ფარგლებში;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hAnsi="Sylfaen" w:cs="Sylfaen"/>
          <w:bCs/>
          <w:iCs/>
          <w:lang w:val="ka-GE"/>
        </w:rPr>
        <w:t xml:space="preserve">მიზნობრივი მაჩვენებელი - </w:t>
      </w:r>
      <w:r w:rsidRPr="006A46A9">
        <w:rPr>
          <w:rFonts w:ascii="Sylfaen" w:eastAsia="Sylfaen" w:hAnsi="Sylfaen"/>
          <w:color w:val="000000"/>
        </w:rPr>
        <w:t>2023 წელს გაზიფიცირებული 1 231.9ათ. საყოფაცხოვრებო აბონენტი; 2024 წელს გაზიფიცირებული 1 243.2ათ საყოფაცხოვრებო აბონენტი; 2025 წელს გაზიფიცირებული 1 254.1ათ. საყოფაცხოვრებო აბონენტი;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eastAsia="Sylfaen" w:hAnsi="Sylfaen"/>
          <w:color w:val="000000"/>
          <w:lang w:val="ka-GE"/>
        </w:rPr>
      </w:pPr>
      <w:r w:rsidRPr="006A46A9">
        <w:rPr>
          <w:rFonts w:ascii="Sylfaen" w:hAnsi="Sylfaen" w:cs="Sylfaen"/>
          <w:bCs/>
          <w:iCs/>
          <w:lang w:val="ka-GE"/>
        </w:rPr>
        <w:t xml:space="preserve">მიღწეული შუალედური შედეგის შეფასების ინდიკატორი - </w:t>
      </w:r>
      <w:r w:rsidRPr="006A46A9">
        <w:rPr>
          <w:rFonts w:ascii="Sylfaen" w:eastAsia="Sylfaen" w:hAnsi="Sylfaen"/>
          <w:color w:val="000000"/>
          <w:lang w:val="ka-GE"/>
        </w:rPr>
        <w:t xml:space="preserve">2022 წლის ბოლოს გაზიფიცირებული იყო  1 213 883 პოტენციური აბონენტი. 2023 წლის ბოლოსათვის ბუნებრივი გაზის მიწოდების ქსელში ჩართვის საშუალება მიეცა დამატებით 4 443 პოტენციურ აბონენტს. </w:t>
      </w:r>
      <w:r w:rsidRPr="006A46A9">
        <w:rPr>
          <w:rFonts w:ascii="Sylfaen" w:eastAsia="Sylfaen" w:hAnsi="Sylfaen"/>
          <w:bCs/>
          <w:color w:val="000000"/>
        </w:rPr>
        <w:t>სულ ქვეყნის მასშტაბით გაზიფიცირებული</w:t>
      </w:r>
      <w:r w:rsidRPr="006A46A9">
        <w:rPr>
          <w:rFonts w:ascii="Sylfaen" w:eastAsia="Sylfaen" w:hAnsi="Sylfaen"/>
          <w:bCs/>
          <w:color w:val="000000"/>
          <w:lang w:val="ka-GE"/>
        </w:rPr>
        <w:t xml:space="preserve">ა </w:t>
      </w:r>
      <w:r w:rsidRPr="006A46A9">
        <w:rPr>
          <w:rFonts w:ascii="Sylfaen" w:eastAsia="Sylfaen" w:hAnsi="Sylfaen"/>
          <w:color w:val="000000"/>
          <w:lang w:val="ka-GE"/>
        </w:rPr>
        <w:t xml:space="preserve">1 218 326.0 </w:t>
      </w:r>
      <w:r w:rsidRPr="006A46A9">
        <w:rPr>
          <w:rFonts w:ascii="Sylfaen" w:eastAsia="Sylfaen" w:hAnsi="Sylfaen" w:cstheme="minorHAnsi"/>
          <w:bCs/>
          <w:color w:val="000000" w:themeColor="text1"/>
        </w:rPr>
        <w:t>აბონენტი.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p>
    <w:p w:rsidR="00114B0E" w:rsidRPr="006A46A9" w:rsidRDefault="00114B0E" w:rsidP="00C3739E">
      <w:pPr>
        <w:spacing w:line="240" w:lineRule="auto"/>
        <w:jc w:val="both"/>
        <w:rPr>
          <w:rFonts w:ascii="Sylfaen" w:eastAsia="Times New Roman" w:hAnsi="Sylfaen" w:cs="Times New Roman"/>
          <w:color w:val="2E74B5"/>
          <w:lang w:val="ka-GE"/>
        </w:rPr>
      </w:pPr>
    </w:p>
    <w:p w:rsidR="00114B0E" w:rsidRPr="006A46A9" w:rsidRDefault="00114B0E" w:rsidP="00C3739E">
      <w:pPr>
        <w:pStyle w:val="Heading2"/>
        <w:shd w:val="clear" w:color="auto" w:fill="FFFFFF"/>
        <w:spacing w:line="240" w:lineRule="auto"/>
        <w:ind w:left="567" w:hanging="567"/>
        <w:jc w:val="both"/>
        <w:rPr>
          <w:rFonts w:ascii="Sylfaen" w:eastAsia="SimSun" w:hAnsi="Sylfaen" w:cs="Calibri"/>
          <w:color w:val="366091"/>
          <w:sz w:val="22"/>
          <w:szCs w:val="22"/>
        </w:rPr>
      </w:pPr>
      <w:r w:rsidRPr="006A46A9">
        <w:rPr>
          <w:rFonts w:ascii="Sylfaen" w:eastAsia="SimSun" w:hAnsi="Sylfaen" w:cs="Calibri"/>
          <w:color w:val="366091"/>
          <w:sz w:val="22"/>
          <w:szCs w:val="22"/>
        </w:rPr>
        <w:lastRenderedPageBreak/>
        <w:t>3.14 ანაკლიის ღრმაწყლოვანი ნავსადგურის განვითარება (პროგრამული კოდი 24 17)</w:t>
      </w:r>
    </w:p>
    <w:p w:rsidR="00114B0E" w:rsidRPr="006A46A9" w:rsidRDefault="00114B0E" w:rsidP="00C3739E">
      <w:pPr>
        <w:spacing w:line="240" w:lineRule="auto"/>
        <w:rPr>
          <w:rFonts w:ascii="Sylfaen" w:hAnsi="Sylfaen"/>
          <w:lang w:val="ka-GE"/>
        </w:rPr>
      </w:pPr>
    </w:p>
    <w:p w:rsidR="00114B0E" w:rsidRPr="006A46A9" w:rsidRDefault="00114B0E" w:rsidP="00C3739E">
      <w:pPr>
        <w:pStyle w:val="ListParagraph"/>
        <w:spacing w:after="0" w:line="240" w:lineRule="auto"/>
        <w:ind w:left="0"/>
        <w:rPr>
          <w:rFonts w:ascii="Sylfaen" w:hAnsi="Sylfaen"/>
          <w:bCs/>
          <w:lang w:val="ka-GE"/>
        </w:rPr>
      </w:pPr>
      <w:r w:rsidRPr="006A46A9">
        <w:rPr>
          <w:rFonts w:ascii="Sylfaen" w:hAnsi="Sylfaen"/>
          <w:bCs/>
          <w:lang w:val="ka-GE"/>
        </w:rPr>
        <w:t xml:space="preserve">პროგრამის განმახორციელებელი: </w:t>
      </w:r>
    </w:p>
    <w:p w:rsidR="00114B0E" w:rsidRPr="006A46A9" w:rsidRDefault="00114B0E" w:rsidP="00006F8C">
      <w:pPr>
        <w:pStyle w:val="ListParagraph"/>
        <w:numPr>
          <w:ilvl w:val="0"/>
          <w:numId w:val="213"/>
        </w:numPr>
        <w:spacing w:after="0" w:line="240" w:lineRule="auto"/>
        <w:contextualSpacing/>
        <w:rPr>
          <w:rFonts w:ascii="Sylfaen" w:hAnsi="Sylfaen"/>
          <w:bCs/>
          <w:lang w:val="ka-GE"/>
        </w:rPr>
      </w:pPr>
      <w:r w:rsidRPr="006A46A9">
        <w:rPr>
          <w:rFonts w:ascii="Sylfaen" w:hAnsi="Sylfaen"/>
          <w:bCs/>
          <w:lang w:val="ka-GE"/>
        </w:rPr>
        <w:t>სსიპ - ანაკლიის ღრმაწყლოვანი ნავსადგურის განვითარების სააგენტო</w:t>
      </w:r>
    </w:p>
    <w:p w:rsidR="00114B0E" w:rsidRPr="006A46A9" w:rsidRDefault="00114B0E" w:rsidP="00C3739E">
      <w:pPr>
        <w:spacing w:after="0" w:line="240" w:lineRule="auto"/>
        <w:jc w:val="both"/>
        <w:rPr>
          <w:rFonts w:ascii="Sylfaen" w:hAnsi="Sylfaen" w:cs="Sylfaen"/>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საბოლოო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ანაკლიის ღრმაწყლოვანი ნავსადგურის მშენებლობის დასრულება/ოპერირების დაწყება.</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მიღწეული საბოლოო შედეგები</w:t>
      </w:r>
    </w:p>
    <w:p w:rsidR="00114B0E" w:rsidRPr="006A46A9" w:rsidRDefault="00114B0E" w:rsidP="00C3739E">
      <w:pPr>
        <w:pStyle w:val="Normal0"/>
        <w:numPr>
          <w:ilvl w:val="3"/>
          <w:numId w:val="7"/>
        </w:numPr>
        <w:ind w:left="360"/>
        <w:jc w:val="both"/>
        <w:rPr>
          <w:rFonts w:ascii="Sylfaen" w:hAnsi="Sylfaen" w:cs="Sylfaen"/>
          <w:bCs/>
          <w:iCs/>
          <w:sz w:val="22"/>
          <w:szCs w:val="22"/>
          <w:lang w:val="ka-GE"/>
        </w:rPr>
      </w:pPr>
      <w:r w:rsidRPr="006A46A9">
        <w:rPr>
          <w:rFonts w:ascii="Sylfaen" w:eastAsia="Sylfaen" w:hAnsi="Sylfaen" w:cstheme="minorHAnsi"/>
          <w:bCs/>
          <w:color w:val="000000" w:themeColor="text1"/>
          <w:sz w:val="22"/>
          <w:szCs w:val="22"/>
        </w:rPr>
        <w:t>განხორციელა „საჯარო და კერძო თანამშრომლობის შესახებ“ საქართველოს კანონით გათვალისწინებული კერძო პარტნიორის შერჩევის რიგი დოკუმენტების შემუშავება. სააგენტოში საკვალიფიკაციო დოკუმენტაცია წარმოდგენილ იქნა 4 კანდიდატისგან, რის შემდეგ შერჩეული იქნა 2 კვალიფიციური კანდიდატი</w:t>
      </w:r>
      <w:r w:rsidRPr="006A46A9">
        <w:rPr>
          <w:rFonts w:ascii="Sylfaen" w:eastAsia="Sylfaen" w:hAnsi="Sylfaen" w:cstheme="minorHAnsi"/>
          <w:bCs/>
          <w:color w:val="000000" w:themeColor="text1"/>
          <w:sz w:val="22"/>
          <w:szCs w:val="22"/>
          <w:lang w:val="ka-GE"/>
        </w:rPr>
        <w:t>.</w:t>
      </w:r>
    </w:p>
    <w:p w:rsidR="00114B0E" w:rsidRPr="006A46A9" w:rsidRDefault="00114B0E" w:rsidP="00C3739E">
      <w:pPr>
        <w:pStyle w:val="Normal0"/>
        <w:ind w:left="360"/>
        <w:jc w:val="both"/>
        <w:rPr>
          <w:rFonts w:ascii="Sylfaen" w:hAnsi="Sylfaen" w:cs="Sylfaen"/>
          <w:bCs/>
          <w:iCs/>
          <w:sz w:val="22"/>
          <w:szCs w:val="22"/>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და მიღწეული საბოლოო შედეგების შეფასების ინდიკატორები</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eastAsia="Sylfaen" w:hAnsi="Sylfaen"/>
          <w:color w:val="000000"/>
          <w:lang w:val="ka-GE"/>
        </w:rPr>
        <w:t>ინდიკატორის დასახელება - ანაკლიის პორტის განვითარების მონიტორინგი;</w:t>
      </w:r>
    </w:p>
    <w:p w:rsidR="00114B0E" w:rsidRPr="006A46A9" w:rsidRDefault="00114B0E" w:rsidP="00C3739E">
      <w:pPr>
        <w:widowControl w:val="0"/>
        <w:autoSpaceDE w:val="0"/>
        <w:autoSpaceDN w:val="0"/>
        <w:adjustRightInd w:val="0"/>
        <w:spacing w:after="0" w:line="240" w:lineRule="auto"/>
        <w:jc w:val="both"/>
        <w:rPr>
          <w:rFonts w:ascii="Sylfaen" w:hAnsi="Sylfaen" w:cs="Sylfaen"/>
          <w:bCs/>
          <w:iCs/>
          <w:lang w:val="ka-GE"/>
        </w:rPr>
      </w:pPr>
    </w:p>
    <w:p w:rsidR="00114B0E" w:rsidRPr="006A46A9" w:rsidRDefault="00114B0E" w:rsidP="00C3739E">
      <w:pPr>
        <w:spacing w:after="0" w:line="240" w:lineRule="auto"/>
        <w:jc w:val="both"/>
        <w:rPr>
          <w:rFonts w:ascii="Sylfaen" w:eastAsia="Sylfaen" w:hAnsi="Sylfaen"/>
          <w:color w:val="000000"/>
          <w:lang w:val="ka-GE"/>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lang w:val="ka-GE"/>
        </w:rPr>
        <w:t>საჯარო-კერძო თანამშრომლობის კანონის მოთხოვნების გათვალისწინებით, ახალი ინვესტორის შერჩევისათვის განხორციელებული მოსამზადებელი სამუშაოები, მათ შორის სრულმაშტაბიანი კვლევა ანაკლიის პორტის პოტენციური ტვირთბრუნვის შესწავლის მიზნით;</w:t>
      </w:r>
    </w:p>
    <w:p w:rsidR="00114B0E" w:rsidRPr="006A46A9" w:rsidRDefault="00114B0E" w:rsidP="00C3739E">
      <w:pPr>
        <w:spacing w:after="0" w:line="240" w:lineRule="auto"/>
        <w:jc w:val="both"/>
        <w:rPr>
          <w:rFonts w:ascii="Sylfaen" w:eastAsia="Sylfaen" w:hAnsi="Sylfaen"/>
          <w:color w:val="000000"/>
          <w:lang w:val="ka-GE"/>
        </w:rPr>
      </w:pPr>
    </w:p>
    <w:p w:rsidR="00114B0E" w:rsidRPr="006A46A9" w:rsidRDefault="00114B0E" w:rsidP="00C3739E">
      <w:pPr>
        <w:spacing w:after="0" w:line="240" w:lineRule="auto"/>
        <w:jc w:val="both"/>
        <w:rPr>
          <w:rFonts w:ascii="Sylfaen" w:eastAsia="Sylfaen" w:hAnsi="Sylfaen"/>
          <w:color w:val="000000"/>
          <w:lang w:val="ka-GE"/>
        </w:rPr>
      </w:pPr>
      <w:r w:rsidRPr="006A46A9">
        <w:rPr>
          <w:rFonts w:ascii="Sylfaen" w:hAnsi="Sylfaen" w:cs="Sylfaen"/>
          <w:bCs/>
          <w:iCs/>
          <w:lang w:val="ka-GE"/>
        </w:rPr>
        <w:t xml:space="preserve">მიზნობრივი მაჩვენებელი - </w:t>
      </w:r>
      <w:r w:rsidRPr="006A46A9">
        <w:rPr>
          <w:rFonts w:ascii="Sylfaen" w:eastAsia="Sylfaen" w:hAnsi="Sylfaen"/>
          <w:color w:val="000000"/>
          <w:lang w:val="ka-GE"/>
        </w:rPr>
        <w:t>2023წ.- ტენდერის შედეგად ახალი ინვესტორის გამოვლენა, მოლაპარაკებების წარმოება და საინვესტიციო ხელშეკრულების გაფორმება; 2024წ.- ინვესტორი განახორციელებს პროექტის ფინანსურ დახურვას, განახორციელებს სასესხო ხელშეკრულებების, გაფორმებას და გააგრძელებს სამშენებლო სამუშაოებს, რაზეც სააგენტო განახორციელებს მონიტორინგს; 2025წ. - ინვესტორი გააგრძელებს სამშენებლო სამუშაოებს, რაზეც სააგენტო განახორციელებს მონიტორინგს; 2026წ. - პორტი დაიწყებს ოპერირებას, სააგენტო განახორციელებს მონიტორინგს, მათ შორის შესრულების ძირითად ინდიკატორებზე;</w:t>
      </w:r>
    </w:p>
    <w:p w:rsidR="00114B0E" w:rsidRPr="006A46A9" w:rsidRDefault="00114B0E" w:rsidP="00C3739E">
      <w:pPr>
        <w:spacing w:after="0" w:line="240" w:lineRule="auto"/>
        <w:jc w:val="both"/>
        <w:rPr>
          <w:rFonts w:ascii="Sylfaen" w:eastAsia="Sylfaen" w:hAnsi="Sylfaen"/>
          <w:color w:val="000000"/>
          <w:lang w:val="ka-GE"/>
        </w:rPr>
      </w:pPr>
    </w:p>
    <w:p w:rsidR="00114B0E" w:rsidRPr="006A46A9" w:rsidRDefault="00114B0E" w:rsidP="00C3739E">
      <w:pPr>
        <w:spacing w:after="0" w:line="240" w:lineRule="auto"/>
        <w:jc w:val="both"/>
        <w:rPr>
          <w:rFonts w:ascii="Sylfaen" w:eastAsia="Times New Roman" w:hAnsi="Sylfaen" w:cs="Sylfaen"/>
          <w:lang w:val="ka-GE"/>
        </w:rPr>
      </w:pPr>
      <w:r w:rsidRPr="006A46A9">
        <w:rPr>
          <w:rFonts w:ascii="Sylfaen" w:hAnsi="Sylfaen" w:cs="Sylfaen"/>
          <w:bCs/>
          <w:iCs/>
          <w:lang w:val="ka-GE"/>
        </w:rPr>
        <w:t xml:space="preserve">მიღწეული საბოლოო შედეგის შეფასების ინდიკატორი - საანგარიშო პერიოდში სააგენტომ შეიმუშავა წინადადებათა წარმოდგენის შესახებ მოწვევის დოკუმენტი (RFP), </w:t>
      </w:r>
      <w:r w:rsidRPr="006A46A9">
        <w:rPr>
          <w:rFonts w:ascii="Sylfaen" w:hAnsi="Sylfaen" w:cs="Sylfaen"/>
          <w:lang w:val="ka-GE"/>
        </w:rPr>
        <w:t xml:space="preserve">პარტნიორთა შეთანხმებისა (Shareholders agreement) და კონცესიის ხელშკრულების (Concession Agreement) </w:t>
      </w:r>
      <w:r w:rsidRPr="006A46A9">
        <w:rPr>
          <w:rFonts w:ascii="Sylfaen" w:hAnsi="Sylfaen"/>
          <w:lang w:val="ka-GE"/>
        </w:rPr>
        <w:t xml:space="preserve">პროექტი.  </w:t>
      </w:r>
      <w:r w:rsidRPr="006A46A9">
        <w:rPr>
          <w:rFonts w:ascii="Sylfaen" w:hAnsi="Sylfaen" w:cs="Sylfaen"/>
          <w:lang w:val="ka-GE"/>
        </w:rPr>
        <w:t>გამოქვეყნდა პროექტის განზრახულობის შესახებ განაცხადი. შედეგად სააგენტოში კვალიფიკაციის შესახებ დოკუმენტაცია წარმოდგენილ იქნა 4 კანდიდატისგან, საიდანაც შეირჩა 2 კავლიფიციური კანდიდატი და მათ დაეგზავნათ მოთხოვნა წინადადებათა წარმოდგენაზე - RFP.</w:t>
      </w:r>
    </w:p>
    <w:p w:rsidR="00114B0E" w:rsidRPr="006A46A9" w:rsidRDefault="00114B0E" w:rsidP="00C3739E">
      <w:pPr>
        <w:spacing w:after="0" w:line="240" w:lineRule="auto"/>
        <w:jc w:val="both"/>
        <w:rPr>
          <w:rFonts w:ascii="Sylfaen" w:hAnsi="Sylfaen" w:cs="Sylfaen"/>
          <w:bCs/>
          <w:iCs/>
          <w:lang w:val="ka-GE"/>
        </w:rPr>
      </w:pPr>
    </w:p>
    <w:p w:rsidR="00114B0E" w:rsidRPr="006A46A9" w:rsidRDefault="00114B0E" w:rsidP="00C3739E">
      <w:pPr>
        <w:spacing w:after="0" w:line="240" w:lineRule="auto"/>
        <w:jc w:val="both"/>
        <w:rPr>
          <w:rFonts w:ascii="Sylfaen" w:eastAsia="Sylfaen" w:hAnsi="Sylfaen"/>
          <w:color w:val="000000"/>
          <w:lang w:val="ka-GE"/>
        </w:rPr>
      </w:pPr>
      <w:r w:rsidRPr="006A46A9">
        <w:rPr>
          <w:rFonts w:ascii="Sylfaen" w:eastAsia="Sylfaen" w:hAnsi="Sylfaen"/>
          <w:color w:val="000000"/>
          <w:lang w:val="ka-GE"/>
        </w:rPr>
        <w:lastRenderedPageBreak/>
        <w:t>ცდომილების მაჩვენებელი - ახალი ინვესტორის გამოვლენა ვერ მოესწრო, მოსამზადებელი დოკუმენტაციის მოცულობის და განხილვის პროცედურებიდან გამომდინარე.</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hAnsi="Sylfaen" w:cs="Sylfaen"/>
          <w:lang w:val="ka-GE"/>
        </w:rPr>
      </w:pPr>
    </w:p>
    <w:p w:rsidR="00114B0E" w:rsidRPr="006A46A9" w:rsidRDefault="00114B0E" w:rsidP="00C3739E">
      <w:pPr>
        <w:pStyle w:val="Heading2"/>
        <w:shd w:val="clear" w:color="auto" w:fill="FFFFFF"/>
        <w:spacing w:line="240" w:lineRule="auto"/>
        <w:ind w:left="567" w:hanging="567"/>
        <w:jc w:val="both"/>
        <w:rPr>
          <w:rFonts w:ascii="Sylfaen" w:eastAsia="SimSun" w:hAnsi="Sylfaen" w:cs="Calibri"/>
          <w:color w:val="366091"/>
          <w:sz w:val="22"/>
          <w:szCs w:val="22"/>
        </w:rPr>
      </w:pPr>
      <w:r w:rsidRPr="006A46A9">
        <w:rPr>
          <w:rFonts w:ascii="Sylfaen" w:eastAsia="SimSun" w:hAnsi="Sylfaen" w:cs="Calibri"/>
          <w:color w:val="366091"/>
          <w:sz w:val="22"/>
          <w:szCs w:val="22"/>
        </w:rPr>
        <w:t>3.15 საქართველოს ეროვნული ინოვაციების ეკოსისტემის პროექტი (WB) (პროგრამული კოდი 24 12)</w:t>
      </w:r>
    </w:p>
    <w:p w:rsidR="00114B0E" w:rsidRPr="006A46A9" w:rsidRDefault="00114B0E"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114B0E" w:rsidRPr="006A46A9" w:rsidRDefault="00114B0E"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A46A9">
        <w:rPr>
          <w:rFonts w:ascii="Sylfaen" w:hAnsi="Sylfaen" w:cs="Sylfaen"/>
          <w:bCs/>
        </w:rPr>
        <w:t>პროგრამის განმახორციელებელი:</w:t>
      </w:r>
    </w:p>
    <w:p w:rsidR="00114B0E" w:rsidRPr="006A46A9" w:rsidRDefault="00114B0E" w:rsidP="00C3739E">
      <w:pPr>
        <w:pStyle w:val="ListParagraph"/>
        <w:numPr>
          <w:ilvl w:val="0"/>
          <w:numId w:val="11"/>
        </w:numPr>
        <w:spacing w:after="0" w:line="240" w:lineRule="auto"/>
        <w:ind w:right="51"/>
        <w:contextualSpacing/>
        <w:jc w:val="both"/>
        <w:rPr>
          <w:rFonts w:ascii="Sylfaen" w:hAnsi="Sylfaen"/>
          <w:bCs/>
        </w:rPr>
      </w:pPr>
      <w:r w:rsidRPr="006A46A9">
        <w:rPr>
          <w:rFonts w:ascii="Sylfaen" w:hAnsi="Sylfaen"/>
          <w:bCs/>
        </w:rPr>
        <w:t>სსიპ</w:t>
      </w:r>
      <w:r w:rsidRPr="006A46A9">
        <w:rPr>
          <w:rFonts w:ascii="Sylfaen" w:hAnsi="Sylfaen"/>
          <w:bCs/>
          <w:lang w:val="ka-GE"/>
        </w:rPr>
        <w:t xml:space="preserve"> - </w:t>
      </w:r>
      <w:r w:rsidRPr="006A46A9">
        <w:rPr>
          <w:rFonts w:ascii="Sylfaen" w:hAnsi="Sylfaen"/>
          <w:bCs/>
        </w:rPr>
        <w:t>საქართველოს ინოვაციებისა და ტექნოლოგიების სააგენტო</w:t>
      </w:r>
    </w:p>
    <w:p w:rsidR="00114B0E" w:rsidRPr="006A46A9" w:rsidRDefault="00114B0E" w:rsidP="00C3739E">
      <w:pPr>
        <w:spacing w:after="0" w:line="240" w:lineRule="auto"/>
        <w:jc w:val="both"/>
        <w:rPr>
          <w:rFonts w:ascii="Sylfaen" w:hAnsi="Sylfaen" w:cs="Sylfaen"/>
          <w:lang w:val="ka-GE"/>
        </w:rPr>
      </w:pPr>
    </w:p>
    <w:p w:rsidR="00114B0E" w:rsidRPr="006A46A9" w:rsidRDefault="00114B0E" w:rsidP="00C3739E">
      <w:pPr>
        <w:spacing w:after="0" w:line="240" w:lineRule="auto"/>
        <w:jc w:val="both"/>
        <w:rPr>
          <w:rFonts w:ascii="Sylfaen" w:hAnsi="Sylfaen" w:cs="Sylfaen"/>
          <w:lang w:val="ka-GE"/>
        </w:rPr>
      </w:pPr>
      <w:r w:rsidRPr="006A46A9">
        <w:rPr>
          <w:rFonts w:ascii="Sylfaen" w:hAnsi="Sylfaen" w:cs="Sylfaen"/>
          <w:lang w:val="ka-GE"/>
        </w:rPr>
        <w:t>დაგეგმილი საბოლოო შედეგი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ამაღლდება კომპიუტერული წიგნიერება. გაიზრდება მაღალკვლიფიციური კადრების რაოდენობა ინტერნეტ ტექნოლოგიებში და დასაქმებულთა რაოდენობა ტექნოლოგიების სფეროში როგორც საქართველოში, ასევე საერთაშორისო ბაზარზე.</w:t>
      </w:r>
    </w:p>
    <w:p w:rsidR="00114B0E" w:rsidRPr="006A46A9" w:rsidRDefault="00114B0E" w:rsidP="00C3739E">
      <w:pPr>
        <w:spacing w:line="240" w:lineRule="auto"/>
        <w:jc w:val="both"/>
        <w:rPr>
          <w:rFonts w:ascii="Sylfaen" w:hAnsi="Sylfaen" w:cs="Sylfaen"/>
          <w:lang w:val="ka-GE"/>
        </w:rPr>
      </w:pPr>
    </w:p>
    <w:p w:rsidR="00114B0E" w:rsidRPr="006A46A9" w:rsidRDefault="00114B0E" w:rsidP="00C3739E">
      <w:pPr>
        <w:spacing w:after="0" w:line="240" w:lineRule="auto"/>
        <w:jc w:val="both"/>
        <w:rPr>
          <w:rFonts w:ascii="Sylfaen" w:hAnsi="Sylfaen" w:cs="Sylfaen"/>
          <w:lang w:val="ka-GE"/>
        </w:rPr>
      </w:pPr>
      <w:r w:rsidRPr="006A46A9">
        <w:rPr>
          <w:rFonts w:ascii="Sylfaen" w:hAnsi="Sylfaen" w:cs="Sylfaen"/>
          <w:lang w:val="ka-GE"/>
        </w:rPr>
        <w:t>მიღწეული საბოლოო შედეგი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გადამზადდა ფიზიკური პირები და მეწარმეები, ამაღლდა კომპიუტერული წიგნიერების დონე.</w:t>
      </w:r>
    </w:p>
    <w:p w:rsidR="00114B0E" w:rsidRPr="006A46A9" w:rsidRDefault="00114B0E" w:rsidP="00C3739E">
      <w:pPr>
        <w:spacing w:after="0" w:line="240" w:lineRule="auto"/>
        <w:jc w:val="both"/>
        <w:rPr>
          <w:rFonts w:ascii="Sylfaen" w:hAnsi="Sylfaen"/>
          <w:color w:val="2E74B5"/>
        </w:rPr>
      </w:pPr>
    </w:p>
    <w:p w:rsidR="00114B0E" w:rsidRPr="006A46A9" w:rsidRDefault="00114B0E" w:rsidP="00C3739E">
      <w:pPr>
        <w:spacing w:after="0" w:line="240" w:lineRule="auto"/>
        <w:jc w:val="both"/>
        <w:rPr>
          <w:rFonts w:ascii="Sylfaen" w:eastAsia="Calibri" w:hAnsi="Sylfaen" w:cs="Sylfaen"/>
          <w:bCs/>
          <w:color w:val="000000"/>
          <w:lang w:val="ka-GE"/>
        </w:rPr>
      </w:pPr>
      <w:r w:rsidRPr="006A46A9">
        <w:rPr>
          <w:rFonts w:ascii="Sylfaen" w:eastAsia="Calibri" w:hAnsi="Sylfaen" w:cs="Sylfaen"/>
          <w:bCs/>
          <w:color w:val="000000"/>
          <w:lang w:val="ka-GE"/>
        </w:rPr>
        <w:t xml:space="preserve">დაგეგმილი და მიღწეული </w:t>
      </w:r>
      <w:r w:rsidRPr="006A46A9">
        <w:rPr>
          <w:rFonts w:ascii="Sylfaen" w:eastAsia="Calibri" w:hAnsi="Sylfaen" w:cs="Sylfaen"/>
          <w:bCs/>
          <w:lang w:val="ka-GE"/>
        </w:rPr>
        <w:t xml:space="preserve">საბოლოო </w:t>
      </w:r>
      <w:r w:rsidRPr="006A46A9">
        <w:rPr>
          <w:rFonts w:ascii="Sylfaen" w:eastAsia="Calibri" w:hAnsi="Sylfaen" w:cs="Sylfaen"/>
          <w:bCs/>
          <w:color w:val="000000"/>
          <w:lang w:val="ka-GE"/>
        </w:rPr>
        <w:t>შედეგების შეფასების ინდიკატორები</w:t>
      </w:r>
    </w:p>
    <w:p w:rsidR="00114B0E" w:rsidRPr="006A46A9" w:rsidRDefault="00114B0E" w:rsidP="00C3739E">
      <w:pPr>
        <w:spacing w:after="0" w:line="240" w:lineRule="auto"/>
        <w:jc w:val="both"/>
        <w:rPr>
          <w:rFonts w:ascii="Sylfaen" w:eastAsia="Calibri" w:hAnsi="Sylfaen" w:cs="Sylfaen"/>
          <w:bCs/>
          <w:color w:val="000000"/>
          <w:lang w:val="ka-GE"/>
        </w:rPr>
      </w:pP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bCs/>
          <w:color w:val="000000"/>
        </w:rPr>
        <w:t xml:space="preserve">ინდიკატორის დასახელება - </w:t>
      </w:r>
      <w:r w:rsidRPr="006A46A9">
        <w:rPr>
          <w:rFonts w:ascii="Sylfaen" w:eastAsia="Sylfaen" w:hAnsi="Sylfaen"/>
          <w:color w:val="000000"/>
        </w:rPr>
        <w:t>ICT მიმართულებით გადამზადებული სპეციალისტების რაოდენობა;</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bCs/>
          <w:color w:val="000000"/>
        </w:rPr>
        <w:t xml:space="preserve">საბაზისო მაჩვენებელი - </w:t>
      </w:r>
      <w:r w:rsidRPr="006A46A9">
        <w:rPr>
          <w:rFonts w:ascii="Sylfaen" w:eastAsia="Sylfaen" w:hAnsi="Sylfaen"/>
          <w:color w:val="000000"/>
        </w:rPr>
        <w:t>2022 წლის ბოლოსთვის საინფორმაციო ტექნოლოგიების სფეროში გადამზადებული 3274 სპეციალისტი;</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- 2023 წლის აპრილამდე გადამზადებული იქნება 3274 სპეციალისტი ICT მიმართულებით;</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eastAsia="Sylfaen" w:hAnsi="Sylfaen"/>
          <w:color w:val="000000"/>
          <w:lang w:val="ka-GE"/>
        </w:rPr>
      </w:pPr>
      <w:r w:rsidRPr="006A46A9">
        <w:rPr>
          <w:rFonts w:ascii="Sylfaen" w:eastAsia="Sylfaen" w:hAnsi="Sylfaen"/>
          <w:color w:val="000000"/>
        </w:rPr>
        <w:t>მიღწეული საბოლოო შედეგის შეფასების ინდიკატორი - 2023 წლის მდგომარეობით კურსი დაასრულა 3</w:t>
      </w:r>
      <w:r w:rsidRPr="006A46A9">
        <w:rPr>
          <w:rFonts w:ascii="Sylfaen" w:eastAsia="Sylfaen" w:hAnsi="Sylfaen"/>
          <w:color w:val="000000"/>
          <w:lang w:val="ka-GE"/>
        </w:rPr>
        <w:t xml:space="preserve"> </w:t>
      </w:r>
      <w:r w:rsidRPr="006A46A9">
        <w:rPr>
          <w:rFonts w:ascii="Sylfaen" w:eastAsia="Sylfaen" w:hAnsi="Sylfaen"/>
          <w:color w:val="000000"/>
        </w:rPr>
        <w:t>101-მა მონაწილემ, მათგან 1</w:t>
      </w:r>
      <w:r w:rsidRPr="006A46A9">
        <w:rPr>
          <w:rFonts w:ascii="Sylfaen" w:eastAsia="Sylfaen" w:hAnsi="Sylfaen"/>
          <w:color w:val="000000"/>
          <w:lang w:val="ka-GE"/>
        </w:rPr>
        <w:t xml:space="preserve"> </w:t>
      </w:r>
      <w:r w:rsidRPr="006A46A9">
        <w:rPr>
          <w:rFonts w:ascii="Sylfaen" w:eastAsia="Sylfaen" w:hAnsi="Sylfaen"/>
          <w:color w:val="000000"/>
        </w:rPr>
        <w:t>412-მა ასევე მოიპოვა საერთაშორისო სერთიფიკატი</w:t>
      </w:r>
      <w:r w:rsidRPr="006A46A9">
        <w:rPr>
          <w:rFonts w:ascii="Sylfaen" w:eastAsia="Sylfaen" w:hAnsi="Sylfaen"/>
          <w:color w:val="000000"/>
          <w:lang w:val="ka-GE"/>
        </w:rPr>
        <w:t>;</w:t>
      </w:r>
    </w:p>
    <w:p w:rsidR="00114B0E" w:rsidRPr="006A46A9" w:rsidRDefault="00114B0E" w:rsidP="00C3739E">
      <w:pPr>
        <w:spacing w:after="0" w:line="240" w:lineRule="auto"/>
        <w:jc w:val="both"/>
        <w:rPr>
          <w:rFonts w:ascii="Sylfaen" w:eastAsia="Sylfaen" w:hAnsi="Sylfaen"/>
          <w:color w:val="000000"/>
          <w:lang w:val="ka-GE"/>
        </w:rPr>
      </w:pPr>
    </w:p>
    <w:p w:rsidR="00114B0E" w:rsidRPr="006A46A9" w:rsidRDefault="00114B0E" w:rsidP="00C3739E">
      <w:pPr>
        <w:spacing w:after="0" w:line="240" w:lineRule="auto"/>
        <w:jc w:val="both"/>
        <w:rPr>
          <w:rFonts w:ascii="Sylfaen" w:eastAsia="Sylfaen" w:hAnsi="Sylfaen"/>
          <w:color w:val="000000"/>
          <w:lang w:val="ka-GE"/>
        </w:rPr>
      </w:pPr>
      <w:r w:rsidRPr="006A46A9">
        <w:rPr>
          <w:rFonts w:ascii="Sylfaen" w:hAnsi="Sylfaen" w:cs="Calibri"/>
          <w:color w:val="000000"/>
          <w:lang w:val="ka-GE"/>
        </w:rPr>
        <w:t xml:space="preserve">ცდომილების მაჩვენებელი - </w:t>
      </w:r>
      <w:r w:rsidRPr="006A46A9">
        <w:rPr>
          <w:rFonts w:ascii="Sylfaen" w:eastAsia="Sylfaen" w:hAnsi="Sylfaen"/>
          <w:color w:val="000000"/>
        </w:rPr>
        <w:t>კურსზე შერჩეული იყო 3482-სტუდენტი იყო კურსებზე შერჩეული</w:t>
      </w:r>
      <w:r w:rsidRPr="006A46A9">
        <w:rPr>
          <w:rFonts w:ascii="Sylfaen" w:eastAsia="Sylfaen" w:hAnsi="Sylfaen"/>
          <w:color w:val="000000"/>
          <w:lang w:val="ka-GE"/>
        </w:rPr>
        <w:t>, რომელთაგან კურსი წარმატებით დაასრულა 3 101-მა სტუდენტმა.</w:t>
      </w:r>
    </w:p>
    <w:p w:rsidR="00114B0E" w:rsidRPr="006A46A9" w:rsidRDefault="00114B0E" w:rsidP="00C3739E">
      <w:pPr>
        <w:spacing w:line="240" w:lineRule="auto"/>
        <w:jc w:val="both"/>
        <w:rPr>
          <w:rFonts w:ascii="Sylfaen" w:hAnsi="Sylfaen"/>
          <w:color w:val="2E74B5"/>
        </w:rPr>
      </w:pPr>
    </w:p>
    <w:p w:rsidR="00114B0E" w:rsidRPr="006A46A9" w:rsidRDefault="00114B0E" w:rsidP="00C3739E">
      <w:pPr>
        <w:spacing w:after="0" w:line="240" w:lineRule="auto"/>
        <w:jc w:val="both"/>
        <w:rPr>
          <w:rFonts w:ascii="Sylfaen" w:hAnsi="Sylfaen"/>
          <w:color w:val="2E74B5"/>
        </w:rPr>
      </w:pPr>
    </w:p>
    <w:p w:rsidR="00E51688" w:rsidRPr="006A46A9" w:rsidRDefault="00E51688" w:rsidP="00C3739E">
      <w:pPr>
        <w:pStyle w:val="Heading2"/>
        <w:shd w:val="clear" w:color="auto" w:fill="FFFFFF"/>
        <w:spacing w:before="0" w:line="240" w:lineRule="auto"/>
        <w:ind w:left="567" w:hanging="567"/>
        <w:jc w:val="both"/>
        <w:rPr>
          <w:rFonts w:ascii="Sylfaen" w:eastAsia="SimSun" w:hAnsi="Sylfaen" w:cs="Calibri"/>
          <w:color w:val="366091"/>
          <w:sz w:val="22"/>
          <w:szCs w:val="22"/>
        </w:rPr>
      </w:pPr>
      <w:r w:rsidRPr="006A46A9">
        <w:rPr>
          <w:rFonts w:ascii="Sylfaen" w:eastAsia="SimSun" w:hAnsi="Sylfaen" w:cs="Calibri"/>
          <w:color w:val="366091"/>
          <w:sz w:val="22"/>
          <w:szCs w:val="22"/>
        </w:rPr>
        <w:t>3.1</w:t>
      </w:r>
      <w:r w:rsidRPr="006A46A9">
        <w:rPr>
          <w:rFonts w:ascii="Sylfaen" w:eastAsia="SimSun" w:hAnsi="Sylfaen" w:cs="Calibri"/>
          <w:color w:val="366091"/>
          <w:sz w:val="22"/>
          <w:szCs w:val="22"/>
          <w:lang w:val="ka-GE"/>
        </w:rPr>
        <w:t>6</w:t>
      </w:r>
      <w:r w:rsidRPr="006A46A9">
        <w:rPr>
          <w:rFonts w:ascii="Sylfaen" w:eastAsia="SimSun" w:hAnsi="Sylfaen" w:cs="Calibri"/>
          <w:color w:val="366091"/>
          <w:sz w:val="22"/>
          <w:szCs w:val="22"/>
        </w:rPr>
        <w:t xml:space="preserve"> ტექნიკური და სამშენებლო სფეროს რეგულირება (პროგრამული კოდი 24 02)</w:t>
      </w:r>
    </w:p>
    <w:p w:rsidR="00E51688" w:rsidRPr="006A46A9" w:rsidRDefault="00E51688" w:rsidP="00C3739E">
      <w:pPr>
        <w:spacing w:after="0" w:line="240" w:lineRule="auto"/>
        <w:rPr>
          <w:rFonts w:ascii="Sylfaen" w:hAnsi="Sylfaen"/>
          <w:lang w:val="ka-GE"/>
        </w:rPr>
      </w:pPr>
    </w:p>
    <w:p w:rsidR="00E51688" w:rsidRPr="006A46A9" w:rsidRDefault="00E51688" w:rsidP="00C3739E">
      <w:pPr>
        <w:pStyle w:val="ListParagraph"/>
        <w:spacing w:after="0" w:line="240" w:lineRule="auto"/>
        <w:ind w:left="0"/>
        <w:rPr>
          <w:rFonts w:ascii="Sylfaen" w:hAnsi="Sylfaen"/>
          <w:bCs/>
          <w:lang w:val="ka-GE"/>
        </w:rPr>
      </w:pPr>
      <w:r w:rsidRPr="006A46A9">
        <w:rPr>
          <w:rFonts w:ascii="Sylfaen" w:hAnsi="Sylfaen"/>
          <w:bCs/>
          <w:lang w:val="ka-GE"/>
        </w:rPr>
        <w:lastRenderedPageBreak/>
        <w:t xml:space="preserve">პროგრამის განმახორციელებელი: </w:t>
      </w:r>
    </w:p>
    <w:p w:rsidR="00E51688" w:rsidRPr="006A46A9" w:rsidRDefault="00E51688" w:rsidP="00006F8C">
      <w:pPr>
        <w:pStyle w:val="ListParagraph"/>
        <w:numPr>
          <w:ilvl w:val="0"/>
          <w:numId w:val="206"/>
        </w:numPr>
        <w:spacing w:after="0" w:line="240" w:lineRule="auto"/>
        <w:contextualSpacing/>
        <w:jc w:val="both"/>
        <w:rPr>
          <w:rFonts w:ascii="Sylfaen" w:hAnsi="Sylfaen"/>
          <w:bCs/>
          <w:lang w:val="ka-GE"/>
        </w:rPr>
      </w:pPr>
      <w:r w:rsidRPr="006A46A9">
        <w:rPr>
          <w:rFonts w:ascii="Sylfaen" w:hAnsi="Sylfaen"/>
          <w:bCs/>
          <w:lang w:val="ka-GE"/>
        </w:rPr>
        <w:t>სსიპ  - ტექნიკური და სამშენებლო ზედამხედველობის სააგენტო</w:t>
      </w:r>
    </w:p>
    <w:p w:rsidR="00E51688" w:rsidRPr="006A46A9" w:rsidRDefault="00E51688" w:rsidP="00C3739E">
      <w:pPr>
        <w:spacing w:after="0" w:line="240" w:lineRule="auto"/>
        <w:jc w:val="both"/>
        <w:rPr>
          <w:rFonts w:ascii="Sylfaen" w:hAnsi="Sylfaen" w:cs="Sylfaen"/>
          <w:lang w:val="ka-GE"/>
        </w:rPr>
      </w:pPr>
    </w:p>
    <w:p w:rsidR="00E51688" w:rsidRPr="006A46A9" w:rsidRDefault="00E51688" w:rsidP="00C3739E">
      <w:pPr>
        <w:spacing w:after="0" w:line="240" w:lineRule="auto"/>
        <w:rPr>
          <w:rFonts w:ascii="Sylfaen" w:hAnsi="Sylfaen" w:cs="Sylfaen"/>
        </w:rPr>
      </w:pPr>
      <w:r w:rsidRPr="006A46A9">
        <w:rPr>
          <w:rFonts w:ascii="Sylfaen" w:hAnsi="Sylfaen" w:cs="Sylfaen"/>
          <w:lang w:val="ka-GE"/>
        </w:rPr>
        <w:t>დაგეგმილი</w:t>
      </w:r>
      <w:r w:rsidRPr="006A46A9">
        <w:rPr>
          <w:rFonts w:ascii="Sylfaen" w:hAnsi="Sylfaen"/>
          <w:lang w:val="ka-GE"/>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შედეგები</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მომეტებული ტექნიკური საფრთხის შემცველ ობიექტებზე გაზრდილი უსაფრთხოება, შესაბამისი ტექნიკური რეგლამენტების დახვეწის გზით;</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განსაკუთრებული მნიშვნელობის ობიექტების მშენებლობის სახელმწიფო ზედამხედველობა შესაბამისი მშენებლობის ნებართვის გაცემისა და სანებართვო პირობების კონტროლის საშუალებით.</w:t>
      </w:r>
    </w:p>
    <w:p w:rsidR="00E51688" w:rsidRPr="006A46A9" w:rsidRDefault="00E51688" w:rsidP="00C3739E">
      <w:pPr>
        <w:shd w:val="clear" w:color="auto" w:fill="FFFFFF"/>
        <w:spacing w:after="0" w:line="240" w:lineRule="auto"/>
        <w:jc w:val="both"/>
        <w:rPr>
          <w:rFonts w:ascii="Sylfaen" w:eastAsia="Times New Roman" w:hAnsi="Sylfaen" w:cs="Segoe UI"/>
          <w:bCs/>
          <w:color w:val="212121"/>
        </w:rPr>
      </w:pPr>
    </w:p>
    <w:p w:rsidR="00E51688" w:rsidRPr="006A46A9" w:rsidRDefault="00E51688" w:rsidP="00C3739E">
      <w:pPr>
        <w:shd w:val="clear" w:color="auto" w:fill="FFFFFF"/>
        <w:spacing w:after="0" w:line="240" w:lineRule="auto"/>
        <w:jc w:val="both"/>
        <w:rPr>
          <w:rFonts w:ascii="Sylfaen" w:eastAsia="Times New Roman" w:hAnsi="Sylfaen" w:cs="Segoe UI"/>
          <w:color w:val="212121"/>
        </w:rPr>
      </w:pPr>
      <w:r w:rsidRPr="006A46A9">
        <w:rPr>
          <w:rFonts w:ascii="Sylfaen" w:eastAsia="Times New Roman" w:hAnsi="Sylfaen" w:cs="Segoe UI"/>
          <w:bCs/>
          <w:color w:val="212121"/>
        </w:rPr>
        <w:t>მიღწეული საბოლოო შედეგები</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ცვლილებები</w:t>
      </w:r>
      <w:r w:rsidRPr="006A46A9">
        <w:rPr>
          <w:rFonts w:ascii="Sylfaen" w:eastAsia="Sylfaen" w:hAnsi="Sylfaen"/>
          <w:bCs/>
          <w:color w:val="000000"/>
          <w:sz w:val="22"/>
          <w:szCs w:val="22"/>
          <w:lang w:val="ka-GE"/>
        </w:rPr>
        <w:t xml:space="preserve"> </w:t>
      </w:r>
      <w:r w:rsidRPr="006A46A9">
        <w:rPr>
          <w:rFonts w:ascii="Sylfaen" w:eastAsia="Sylfaen" w:hAnsi="Sylfaen"/>
          <w:bCs/>
          <w:color w:val="000000"/>
          <w:sz w:val="22"/>
          <w:szCs w:val="22"/>
        </w:rPr>
        <w:t>შევიდა მომეტებული ტექნიკური საფრთხის შემცველ</w:t>
      </w:r>
      <w:r w:rsidRPr="006A46A9">
        <w:rPr>
          <w:rFonts w:ascii="Sylfaen" w:eastAsia="Sylfaen" w:hAnsi="Sylfaen"/>
          <w:bCs/>
          <w:color w:val="000000"/>
          <w:sz w:val="22"/>
          <w:szCs w:val="22"/>
          <w:lang w:val="ka-GE"/>
        </w:rPr>
        <w:t>ი</w:t>
      </w:r>
      <w:r w:rsidRPr="006A46A9">
        <w:rPr>
          <w:rFonts w:ascii="Sylfaen" w:eastAsia="Sylfaen" w:hAnsi="Sylfaen"/>
          <w:bCs/>
          <w:color w:val="000000"/>
          <w:sz w:val="22"/>
          <w:szCs w:val="22"/>
        </w:rPr>
        <w:t xml:space="preserve"> ობიექტების მარეგულირებელ</w:t>
      </w:r>
      <w:r w:rsidRPr="006A46A9">
        <w:rPr>
          <w:rFonts w:ascii="Sylfaen" w:eastAsia="Sylfaen" w:hAnsi="Sylfaen"/>
          <w:bCs/>
          <w:color w:val="000000"/>
          <w:sz w:val="22"/>
          <w:szCs w:val="22"/>
          <w:lang w:val="ka-GE"/>
        </w:rPr>
        <w:t xml:space="preserve"> </w:t>
      </w:r>
      <w:r w:rsidRPr="006A46A9">
        <w:rPr>
          <w:rFonts w:ascii="Sylfaen" w:eastAsia="Sylfaen" w:hAnsi="Sylfaen"/>
          <w:bCs/>
          <w:color w:val="000000"/>
          <w:sz w:val="22"/>
          <w:szCs w:val="22"/>
        </w:rPr>
        <w:t>დამატებით  7 ტექნიკურ რეგლამენტში;</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შემუშავებულია/მომზადდა ცვლილებების პროექტი „მადნეული და არამადნეული საბადოების</w:t>
      </w:r>
      <w:r w:rsidRPr="006A46A9">
        <w:rPr>
          <w:rFonts w:ascii="Sylfaen" w:eastAsia="Sylfaen" w:hAnsi="Sylfaen"/>
          <w:bCs/>
          <w:color w:val="000000"/>
          <w:sz w:val="22"/>
          <w:szCs w:val="22"/>
          <w:lang w:val="ka-GE"/>
        </w:rPr>
        <w:t xml:space="preserve"> </w:t>
      </w:r>
      <w:r w:rsidRPr="006A46A9">
        <w:rPr>
          <w:rFonts w:ascii="Sylfaen" w:eastAsia="Sylfaen" w:hAnsi="Sylfaen"/>
          <w:bCs/>
          <w:color w:val="000000"/>
          <w:sz w:val="22"/>
          <w:szCs w:val="22"/>
        </w:rPr>
        <w:t>მიწისქვეშა</w:t>
      </w:r>
      <w:r w:rsidRPr="006A46A9">
        <w:rPr>
          <w:rFonts w:ascii="Sylfaen" w:eastAsia="Sylfaen" w:hAnsi="Sylfaen"/>
          <w:bCs/>
          <w:color w:val="000000"/>
          <w:sz w:val="22"/>
          <w:szCs w:val="22"/>
          <w:lang w:val="ka-GE"/>
        </w:rPr>
        <w:t xml:space="preserve"> წ</w:t>
      </w:r>
      <w:r w:rsidRPr="006A46A9">
        <w:rPr>
          <w:rFonts w:ascii="Sylfaen" w:eastAsia="Sylfaen" w:hAnsi="Sylfaen"/>
          <w:bCs/>
          <w:color w:val="000000"/>
          <w:sz w:val="22"/>
          <w:szCs w:val="22"/>
        </w:rPr>
        <w:t>ესით</w:t>
      </w:r>
      <w:r w:rsidRPr="006A46A9">
        <w:rPr>
          <w:rFonts w:ascii="Sylfaen" w:eastAsia="Sylfaen" w:hAnsi="Sylfaen"/>
          <w:bCs/>
          <w:color w:val="000000"/>
          <w:sz w:val="22"/>
          <w:szCs w:val="22"/>
          <w:lang w:val="ka-GE"/>
        </w:rPr>
        <w:t xml:space="preserve"> </w:t>
      </w:r>
      <w:r w:rsidRPr="006A46A9">
        <w:rPr>
          <w:rFonts w:ascii="Sylfaen" w:eastAsia="Sylfaen" w:hAnsi="Sylfaen"/>
          <w:bCs/>
          <w:color w:val="000000"/>
          <w:sz w:val="22"/>
          <w:szCs w:val="22"/>
        </w:rPr>
        <w:t>დამუშავების</w:t>
      </w:r>
      <w:r w:rsidRPr="006A46A9">
        <w:rPr>
          <w:rFonts w:ascii="Sylfaen" w:eastAsia="Sylfaen" w:hAnsi="Sylfaen"/>
          <w:bCs/>
          <w:color w:val="000000"/>
          <w:sz w:val="22"/>
          <w:szCs w:val="22"/>
          <w:lang w:val="ka-GE"/>
        </w:rPr>
        <w:t xml:space="preserve"> </w:t>
      </w:r>
      <w:r w:rsidRPr="006A46A9">
        <w:rPr>
          <w:rFonts w:ascii="Sylfaen" w:eastAsia="Sylfaen" w:hAnsi="Sylfaen"/>
          <w:bCs/>
          <w:color w:val="000000"/>
          <w:sz w:val="22"/>
          <w:szCs w:val="22"/>
        </w:rPr>
        <w:t>შესახებ“ საქართველოს მთავრობის  2013</w:t>
      </w:r>
      <w:r w:rsidRPr="006A46A9">
        <w:rPr>
          <w:rFonts w:ascii="Sylfaen" w:eastAsia="Sylfaen" w:hAnsi="Sylfaen"/>
          <w:bCs/>
          <w:color w:val="000000"/>
          <w:sz w:val="22"/>
          <w:szCs w:val="22"/>
          <w:lang w:val="ka-GE"/>
        </w:rPr>
        <w:t xml:space="preserve"> </w:t>
      </w:r>
      <w:r w:rsidRPr="006A46A9">
        <w:rPr>
          <w:rFonts w:ascii="Sylfaen" w:eastAsia="Sylfaen" w:hAnsi="Sylfaen"/>
          <w:bCs/>
          <w:color w:val="000000"/>
          <w:sz w:val="22"/>
          <w:szCs w:val="22"/>
        </w:rPr>
        <w:t>წლის 31</w:t>
      </w:r>
      <w:r w:rsidRPr="006A46A9">
        <w:rPr>
          <w:rFonts w:ascii="Sylfaen" w:eastAsia="Sylfaen" w:hAnsi="Sylfaen"/>
          <w:bCs/>
          <w:color w:val="000000"/>
          <w:sz w:val="22"/>
          <w:szCs w:val="22"/>
          <w:lang w:val="ka-GE"/>
        </w:rPr>
        <w:t xml:space="preserve"> </w:t>
      </w:r>
      <w:r w:rsidRPr="006A46A9">
        <w:rPr>
          <w:rFonts w:ascii="Sylfaen" w:eastAsia="Sylfaen" w:hAnsi="Sylfaen"/>
          <w:bCs/>
          <w:color w:val="000000"/>
          <w:sz w:val="22"/>
          <w:szCs w:val="22"/>
        </w:rPr>
        <w:t>დეკემბრის №430</w:t>
      </w:r>
      <w:r w:rsidRPr="006A46A9">
        <w:rPr>
          <w:rFonts w:ascii="Sylfaen" w:eastAsia="Sylfaen" w:hAnsi="Sylfaen"/>
          <w:bCs/>
          <w:color w:val="000000"/>
          <w:sz w:val="22"/>
          <w:szCs w:val="22"/>
          <w:lang w:val="ka-GE"/>
        </w:rPr>
        <w:t xml:space="preserve"> </w:t>
      </w:r>
      <w:r w:rsidRPr="006A46A9">
        <w:rPr>
          <w:rFonts w:ascii="Sylfaen" w:eastAsia="Sylfaen" w:hAnsi="Sylfaen"/>
          <w:bCs/>
          <w:color w:val="000000"/>
          <w:sz w:val="22"/>
          <w:szCs w:val="22"/>
        </w:rPr>
        <w:t xml:space="preserve"> დადგენილებით დამტკიცებულ ტექნიკურ რეგლამენტში</w:t>
      </w:r>
      <w:r w:rsidRPr="006A46A9">
        <w:rPr>
          <w:rFonts w:ascii="Sylfaen" w:eastAsia="Sylfaen" w:hAnsi="Sylfaen"/>
          <w:bCs/>
          <w:color w:val="000000"/>
          <w:sz w:val="22"/>
          <w:szCs w:val="22"/>
          <w:lang w:val="ka-GE"/>
        </w:rPr>
        <w:t>.</w:t>
      </w:r>
    </w:p>
    <w:p w:rsidR="00E51688" w:rsidRPr="006A46A9" w:rsidRDefault="00E51688" w:rsidP="00C3739E">
      <w:pPr>
        <w:tabs>
          <w:tab w:val="left" w:pos="0"/>
          <w:tab w:val="left" w:pos="360"/>
          <w:tab w:val="left" w:pos="566"/>
          <w:tab w:val="left" w:pos="720"/>
          <w:tab w:val="left" w:pos="1440"/>
          <w:tab w:val="left" w:pos="1698"/>
          <w:tab w:val="left" w:pos="1981"/>
          <w:tab w:val="left" w:pos="2160"/>
          <w:tab w:val="left" w:pos="2264"/>
          <w:tab w:val="left" w:pos="2547"/>
          <w:tab w:val="left" w:pos="2830"/>
          <w:tab w:val="left" w:pos="2880"/>
          <w:tab w:val="left" w:pos="3113"/>
          <w:tab w:val="left" w:pos="3396"/>
          <w:tab w:val="left" w:pos="3600"/>
          <w:tab w:val="left" w:pos="3679"/>
          <w:tab w:val="left" w:pos="3962"/>
          <w:tab w:val="left" w:pos="4320"/>
          <w:tab w:val="left" w:pos="5040"/>
          <w:tab w:val="left" w:pos="5760"/>
          <w:tab w:val="left" w:pos="6480"/>
          <w:tab w:val="left" w:pos="7200"/>
          <w:tab w:val="left" w:pos="7920"/>
          <w:tab w:val="left" w:pos="8640"/>
          <w:tab w:val="left" w:pos="8910"/>
          <w:tab w:val="left" w:pos="9180"/>
        </w:tabs>
        <w:spacing w:after="120" w:line="240" w:lineRule="auto"/>
        <w:contextualSpacing/>
        <w:jc w:val="both"/>
        <w:rPr>
          <w:rFonts w:ascii="Sylfaen" w:hAnsi="Sylfaen" w:cs="Sylfaen"/>
        </w:rPr>
      </w:pPr>
    </w:p>
    <w:p w:rsidR="00E51688" w:rsidRPr="006A46A9" w:rsidRDefault="00E51688" w:rsidP="00C3739E">
      <w:pPr>
        <w:spacing w:after="0" w:line="240" w:lineRule="auto"/>
        <w:jc w:val="both"/>
        <w:rPr>
          <w:rFonts w:ascii="Sylfaen" w:eastAsiaTheme="minorEastAsia" w:hAnsi="Sylfaen" w:cs="Sylfaen"/>
          <w:bCs/>
          <w:color w:val="000000" w:themeColor="text1"/>
          <w:shd w:val="clear" w:color="auto" w:fill="FFFFFF"/>
          <w:lang w:val="ka-GE"/>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E51688" w:rsidRPr="006A46A9" w:rsidRDefault="00E51688" w:rsidP="00C3739E">
      <w:pPr>
        <w:spacing w:after="0" w:line="240" w:lineRule="auto"/>
        <w:contextualSpacing/>
        <w:jc w:val="both"/>
        <w:rPr>
          <w:rFonts w:ascii="Sylfaen" w:eastAsia="Sylfaen" w:hAnsi="Sylfaen"/>
          <w:color w:val="000000"/>
          <w:lang w:val="ka-GE"/>
        </w:rPr>
      </w:pPr>
      <w:r w:rsidRPr="006A46A9">
        <w:rPr>
          <w:rFonts w:ascii="Sylfaen" w:eastAsia="Sylfaen" w:hAnsi="Sylfaen"/>
          <w:color w:val="000000"/>
          <w:lang w:val="ka-GE"/>
        </w:rPr>
        <w:t xml:space="preserve">1. </w:t>
      </w:r>
    </w:p>
    <w:p w:rsidR="00E51688" w:rsidRPr="006A46A9" w:rsidRDefault="00E51688" w:rsidP="00C3739E">
      <w:pPr>
        <w:spacing w:after="0" w:line="240" w:lineRule="auto"/>
        <w:contextualSpacing/>
        <w:jc w:val="both"/>
        <w:rPr>
          <w:rFonts w:ascii="Sylfaen" w:eastAsia="Sylfaen" w:hAnsi="Sylfaen"/>
          <w:color w:val="000000"/>
        </w:rPr>
      </w:pPr>
      <w:r w:rsidRPr="006A46A9">
        <w:rPr>
          <w:rFonts w:ascii="Sylfaen" w:eastAsia="Sylfaen" w:hAnsi="Sylfaen"/>
          <w:color w:val="000000"/>
          <w:lang w:val="ka-GE"/>
        </w:rPr>
        <w:t xml:space="preserve">ინდიკატორის დასახელება - </w:t>
      </w:r>
      <w:r w:rsidRPr="006A46A9">
        <w:rPr>
          <w:rFonts w:ascii="Sylfaen" w:eastAsia="Sylfaen" w:hAnsi="Sylfaen"/>
          <w:color w:val="000000"/>
        </w:rPr>
        <w:t>საქართველოს ტექნიკური რეგლამენტების პროექტების რაოდენობა;</w:t>
      </w:r>
    </w:p>
    <w:p w:rsidR="00E51688" w:rsidRPr="006A46A9" w:rsidRDefault="00E51688" w:rsidP="00C3739E">
      <w:pPr>
        <w:spacing w:after="0" w:line="240" w:lineRule="auto"/>
        <w:contextualSpacing/>
        <w:jc w:val="both"/>
        <w:rPr>
          <w:rFonts w:ascii="Sylfaen" w:eastAsia="Sylfaen" w:hAnsi="Sylfaen"/>
          <w:color w:val="000000"/>
        </w:rPr>
      </w:pPr>
    </w:p>
    <w:p w:rsidR="00E51688" w:rsidRPr="006A46A9" w:rsidRDefault="00E51688" w:rsidP="00C3739E">
      <w:pPr>
        <w:spacing w:after="100" w:afterAutospacing="1" w:line="240" w:lineRule="auto"/>
        <w:contextualSpacing/>
        <w:jc w:val="both"/>
        <w:rPr>
          <w:rFonts w:ascii="Sylfaen" w:eastAsia="Sylfaen" w:hAnsi="Sylfaen"/>
          <w:color w:val="000000"/>
        </w:rPr>
      </w:pPr>
      <w:r w:rsidRPr="006A46A9">
        <w:rPr>
          <w:rFonts w:ascii="Sylfaen" w:hAnsi="Sylfaen" w:cs="Sylfaen"/>
          <w:lang w:val="ka-GE"/>
        </w:rPr>
        <w:t xml:space="preserve">საბაზისო მაჩვენებელი - </w:t>
      </w:r>
      <w:r w:rsidRPr="006A46A9">
        <w:rPr>
          <w:rFonts w:ascii="Sylfaen" w:eastAsia="Sylfaen" w:hAnsi="Sylfaen"/>
          <w:color w:val="000000"/>
        </w:rPr>
        <w:t>დარეგისტრირებულია 1 საქართველოს სტანდარტი; • შემუშავებულია 1 ახალი ტექნიკური რეგლამენტის პროექტი • შემუშავებულია ცვლილებების პროექტი 6 ტექნიკურ რეგლამენტში;</w:t>
      </w:r>
    </w:p>
    <w:p w:rsidR="00E51688" w:rsidRPr="006A46A9" w:rsidRDefault="00E51688" w:rsidP="00C3739E">
      <w:pPr>
        <w:spacing w:after="100" w:afterAutospacing="1" w:line="240" w:lineRule="auto"/>
        <w:contextualSpacing/>
        <w:jc w:val="both"/>
        <w:rPr>
          <w:rFonts w:ascii="Sylfaen" w:eastAsia="Sylfaen" w:hAnsi="Sylfaen"/>
          <w:color w:val="000000"/>
        </w:rPr>
      </w:pPr>
    </w:p>
    <w:p w:rsidR="00E51688" w:rsidRPr="006A46A9" w:rsidRDefault="00E51688" w:rsidP="00C3739E">
      <w:pPr>
        <w:spacing w:after="100" w:afterAutospacing="1" w:line="240" w:lineRule="auto"/>
        <w:contextualSpacing/>
        <w:jc w:val="both"/>
        <w:rPr>
          <w:rFonts w:ascii="Sylfaen" w:eastAsia="Sylfaen" w:hAnsi="Sylfaen"/>
          <w:color w:val="000000"/>
        </w:rPr>
      </w:pPr>
      <w:r w:rsidRPr="006A46A9">
        <w:rPr>
          <w:rFonts w:ascii="Sylfaen" w:hAnsi="Sylfaen" w:cs="Sylfaen"/>
          <w:lang w:val="ka-GE"/>
        </w:rPr>
        <w:t xml:space="preserve">მიზნობრივი მაჩვენებელი - </w:t>
      </w:r>
      <w:r w:rsidRPr="006A46A9">
        <w:rPr>
          <w:rFonts w:ascii="Sylfaen" w:eastAsia="Sylfaen" w:hAnsi="Sylfaen"/>
          <w:color w:val="000000"/>
        </w:rPr>
        <w:t>2023-2026 წლებში</w:t>
      </w:r>
      <w:r w:rsidRPr="006A46A9">
        <w:rPr>
          <w:rFonts w:ascii="Sylfaen" w:eastAsia="Sylfaen" w:hAnsi="Sylfaen"/>
          <w:color w:val="000000"/>
          <w:lang w:val="ka-GE"/>
        </w:rPr>
        <w:t xml:space="preserve"> </w:t>
      </w:r>
      <w:r w:rsidRPr="006A46A9">
        <w:rPr>
          <w:rFonts w:ascii="Sylfaen" w:eastAsia="Sylfaen" w:hAnsi="Sylfaen"/>
          <w:color w:val="000000"/>
        </w:rPr>
        <w:t xml:space="preserve">- ცვლილებების შეტანა 4 ტექნიკურ რეგლამენტში: „მადნეული და არამადნეული საბადოების მიწისქვეშა წესით დამუშავების შესახებ“ (2023 წლის ბოლომდე); </w:t>
      </w:r>
      <w:r w:rsidRPr="006A46A9">
        <w:rPr>
          <w:rFonts w:ascii="Sylfaen" w:eastAsia="Sylfaen" w:hAnsi="Sylfaen"/>
          <w:color w:val="000000"/>
          <w:lang w:val="ka-GE"/>
        </w:rPr>
        <w:t xml:space="preserve"> „</w:t>
      </w:r>
      <w:r w:rsidRPr="006A46A9">
        <w:rPr>
          <w:rFonts w:ascii="Sylfaen" w:eastAsia="Sylfaen" w:hAnsi="Sylfaen"/>
          <w:color w:val="000000"/>
        </w:rPr>
        <w:t xml:space="preserve">კარიერების უსაფრთხოების" შესახებ (2024 წლის ბოლომდე);  „ამწე მოწყობისა და უსაფრთხო ექსპლუატაციის შესახებ“ (2025 წლის ბოლომდე); </w:t>
      </w:r>
      <w:r w:rsidRPr="006A46A9">
        <w:rPr>
          <w:rFonts w:ascii="Sylfaen" w:eastAsia="Sylfaen" w:hAnsi="Sylfaen"/>
          <w:color w:val="000000"/>
          <w:lang w:val="ka-GE"/>
        </w:rPr>
        <w:t>„</w:t>
      </w:r>
      <w:r w:rsidRPr="006A46A9">
        <w:rPr>
          <w:rFonts w:ascii="Sylfaen" w:eastAsia="Sylfaen" w:hAnsi="Sylfaen"/>
          <w:color w:val="000000"/>
        </w:rPr>
        <w:t>წნევაზე მომუშავე ჭურჭლების უსაფრთხო ექსპლუატაციის შესახებ (2026 წლის ბოლომდე);</w:t>
      </w:r>
    </w:p>
    <w:p w:rsidR="00E51688" w:rsidRPr="006A46A9" w:rsidRDefault="00E51688" w:rsidP="00C3739E">
      <w:pPr>
        <w:spacing w:after="100" w:afterAutospacing="1" w:line="240" w:lineRule="auto"/>
        <w:contextualSpacing/>
        <w:jc w:val="both"/>
        <w:rPr>
          <w:rFonts w:ascii="Sylfaen" w:eastAsia="Sylfaen" w:hAnsi="Sylfaen"/>
          <w:color w:val="000000"/>
        </w:rPr>
      </w:pPr>
    </w:p>
    <w:p w:rsidR="00E51688" w:rsidRPr="006A46A9" w:rsidRDefault="00E51688" w:rsidP="00C3739E">
      <w:pPr>
        <w:spacing w:after="100" w:afterAutospacing="1" w:line="240" w:lineRule="auto"/>
        <w:contextualSpacing/>
        <w:jc w:val="both"/>
        <w:rPr>
          <w:rFonts w:ascii="Sylfaen" w:eastAsiaTheme="minorEastAsia" w:hAnsi="Sylfaen"/>
        </w:rPr>
      </w:pPr>
      <w:r w:rsidRPr="006A46A9">
        <w:rPr>
          <w:rFonts w:ascii="Sylfaen" w:hAnsi="Sylfaen" w:cs="Sylfaen"/>
          <w:lang w:val="ka-GE"/>
        </w:rPr>
        <w:t xml:space="preserve">მიღწეული საბოლოო შედეგის შეფასების ინდიკატორი - 2023 წელს შემუშავებულია/მომზადდა „მადნეული  და არამადნეული საბადოების მიწისქვეშა წესით დამუშავების შესახებ“ ტექნიკურ რეგლამენტში შესატანი ცვლილებების პროექტი; </w:t>
      </w:r>
      <w:r w:rsidRPr="006A46A9">
        <w:rPr>
          <w:rFonts w:ascii="Sylfaen" w:eastAsiaTheme="minorEastAsia" w:hAnsi="Sylfaen" w:cs="Sylfaen"/>
          <w:lang w:val="ka-GE"/>
        </w:rPr>
        <w:t>საქართველოს</w:t>
      </w:r>
      <w:r w:rsidRPr="006A46A9">
        <w:rPr>
          <w:rFonts w:ascii="Sylfaen" w:eastAsiaTheme="minorEastAsia" w:hAnsi="Sylfaen"/>
          <w:lang w:val="ka-GE"/>
        </w:rPr>
        <w:t xml:space="preserve"> </w:t>
      </w:r>
      <w:r w:rsidRPr="006A46A9">
        <w:rPr>
          <w:rFonts w:ascii="Sylfaen" w:eastAsiaTheme="minorEastAsia" w:hAnsi="Sylfaen" w:cs="Sylfaen"/>
          <w:lang w:val="ka-GE"/>
        </w:rPr>
        <w:t>მთავრობის</w:t>
      </w:r>
      <w:r w:rsidRPr="006A46A9">
        <w:rPr>
          <w:rFonts w:ascii="Sylfaen" w:eastAsiaTheme="minorEastAsia" w:hAnsi="Sylfaen"/>
          <w:lang w:val="ka-GE"/>
        </w:rPr>
        <w:t xml:space="preserve"> 2022 </w:t>
      </w:r>
      <w:r w:rsidRPr="006A46A9">
        <w:rPr>
          <w:rFonts w:ascii="Sylfaen" w:eastAsiaTheme="minorEastAsia" w:hAnsi="Sylfaen" w:cs="Sylfaen"/>
          <w:lang w:val="ka-GE"/>
        </w:rPr>
        <w:t>წლის</w:t>
      </w:r>
      <w:r w:rsidRPr="006A46A9">
        <w:rPr>
          <w:rFonts w:ascii="Sylfaen" w:eastAsiaTheme="minorEastAsia" w:hAnsi="Sylfaen"/>
          <w:lang w:val="ka-GE"/>
        </w:rPr>
        <w:t xml:space="preserve"> 8 </w:t>
      </w:r>
      <w:r w:rsidRPr="006A46A9">
        <w:rPr>
          <w:rFonts w:ascii="Sylfaen" w:eastAsiaTheme="minorEastAsia" w:hAnsi="Sylfaen" w:cs="Sylfaen"/>
          <w:lang w:val="ka-GE"/>
        </w:rPr>
        <w:t>ივნისის</w:t>
      </w:r>
      <w:r w:rsidRPr="006A46A9">
        <w:rPr>
          <w:rFonts w:ascii="Sylfaen" w:eastAsiaTheme="minorEastAsia" w:hAnsi="Sylfaen"/>
          <w:lang w:val="ka-GE"/>
        </w:rPr>
        <w:t xml:space="preserve"> N302 </w:t>
      </w:r>
      <w:r w:rsidRPr="006A46A9">
        <w:rPr>
          <w:rFonts w:ascii="Sylfaen" w:eastAsiaTheme="minorEastAsia" w:hAnsi="Sylfaen" w:cs="Sylfaen"/>
          <w:lang w:val="ka-GE"/>
        </w:rPr>
        <w:t>დადგენილებით</w:t>
      </w:r>
      <w:r w:rsidRPr="006A46A9">
        <w:rPr>
          <w:rFonts w:ascii="Sylfaen" w:eastAsiaTheme="minorEastAsia" w:hAnsi="Sylfaen"/>
          <w:lang w:val="ka-GE"/>
        </w:rPr>
        <w:t xml:space="preserve"> </w:t>
      </w:r>
      <w:r w:rsidRPr="006A46A9">
        <w:rPr>
          <w:rFonts w:ascii="Sylfaen" w:eastAsiaTheme="minorEastAsia" w:hAnsi="Sylfaen" w:cs="Sylfaen"/>
          <w:lang w:val="ka-GE"/>
        </w:rPr>
        <w:t>ცვლილება</w:t>
      </w:r>
      <w:r w:rsidRPr="006A46A9">
        <w:rPr>
          <w:rFonts w:ascii="Sylfaen" w:eastAsiaTheme="minorEastAsia" w:hAnsi="Sylfaen"/>
          <w:lang w:val="ka-GE"/>
        </w:rPr>
        <w:t xml:space="preserve"> </w:t>
      </w:r>
      <w:r w:rsidRPr="006A46A9">
        <w:rPr>
          <w:rFonts w:ascii="Sylfaen" w:eastAsiaTheme="minorEastAsia" w:hAnsi="Sylfaen" w:cs="Sylfaen"/>
          <w:lang w:val="ka-GE"/>
        </w:rPr>
        <w:t>შევიდა</w:t>
      </w:r>
      <w:r w:rsidRPr="006A46A9">
        <w:rPr>
          <w:rFonts w:ascii="Sylfaen" w:eastAsiaTheme="minorEastAsia" w:hAnsi="Sylfaen"/>
          <w:lang w:val="ka-GE"/>
        </w:rPr>
        <w:t xml:space="preserve"> „</w:t>
      </w:r>
      <w:r w:rsidRPr="006A46A9">
        <w:rPr>
          <w:rFonts w:ascii="Sylfaen" w:eastAsiaTheme="minorEastAsia" w:hAnsi="Sylfaen" w:cs="Sylfaen"/>
          <w:lang w:val="ka-GE"/>
        </w:rPr>
        <w:t>ლიფტის</w:t>
      </w:r>
      <w:r w:rsidRPr="006A46A9">
        <w:rPr>
          <w:rFonts w:ascii="Sylfaen" w:eastAsiaTheme="minorEastAsia" w:hAnsi="Sylfaen"/>
          <w:lang w:val="ka-GE"/>
        </w:rPr>
        <w:t xml:space="preserve"> </w:t>
      </w:r>
      <w:r w:rsidRPr="006A46A9">
        <w:rPr>
          <w:rFonts w:ascii="Sylfaen" w:eastAsiaTheme="minorEastAsia" w:hAnsi="Sylfaen" w:cs="Sylfaen"/>
          <w:lang w:val="ka-GE"/>
        </w:rPr>
        <w:t>უსაფრთხოების</w:t>
      </w:r>
      <w:r w:rsidRPr="006A46A9">
        <w:rPr>
          <w:rFonts w:ascii="Sylfaen" w:eastAsiaTheme="minorEastAsia" w:hAnsi="Sylfaen"/>
          <w:lang w:val="ka-GE"/>
        </w:rPr>
        <w:t xml:space="preserve"> </w:t>
      </w:r>
      <w:r w:rsidRPr="006A46A9">
        <w:rPr>
          <w:rFonts w:ascii="Sylfaen" w:eastAsiaTheme="minorEastAsia" w:hAnsi="Sylfaen" w:cs="Sylfaen"/>
          <w:lang w:val="ka-GE"/>
        </w:rPr>
        <w:t>შესახებ</w:t>
      </w:r>
      <w:r w:rsidRPr="006A46A9">
        <w:rPr>
          <w:rFonts w:ascii="Sylfaen" w:eastAsiaTheme="minorEastAsia" w:hAnsi="Sylfaen"/>
          <w:lang w:val="ka-GE"/>
        </w:rPr>
        <w:t xml:space="preserve"> </w:t>
      </w:r>
      <w:r w:rsidRPr="006A46A9">
        <w:rPr>
          <w:rFonts w:ascii="Sylfaen" w:eastAsiaTheme="minorEastAsia" w:hAnsi="Sylfaen" w:cs="Sylfaen"/>
          <w:lang w:val="ka-GE"/>
        </w:rPr>
        <w:t>ტექნიკური</w:t>
      </w:r>
      <w:r w:rsidRPr="006A46A9">
        <w:rPr>
          <w:rFonts w:ascii="Sylfaen" w:eastAsiaTheme="minorEastAsia" w:hAnsi="Sylfaen"/>
          <w:lang w:val="ka-GE"/>
        </w:rPr>
        <w:t xml:space="preserve"> </w:t>
      </w:r>
      <w:r w:rsidRPr="006A46A9">
        <w:rPr>
          <w:rFonts w:ascii="Sylfaen" w:eastAsiaTheme="minorEastAsia" w:hAnsi="Sylfaen" w:cs="Sylfaen"/>
          <w:lang w:val="ka-GE"/>
        </w:rPr>
        <w:t>რეგლამენტის</w:t>
      </w:r>
      <w:r w:rsidRPr="006A46A9">
        <w:rPr>
          <w:rFonts w:ascii="Sylfaen" w:eastAsiaTheme="minorEastAsia" w:hAnsi="Sylfaen"/>
          <w:lang w:val="ka-GE"/>
        </w:rPr>
        <w:t xml:space="preserve"> </w:t>
      </w:r>
      <w:r w:rsidRPr="006A46A9">
        <w:rPr>
          <w:rFonts w:ascii="Sylfaen" w:eastAsiaTheme="minorEastAsia" w:hAnsi="Sylfaen" w:cs="Sylfaen"/>
          <w:lang w:val="ka-GE"/>
        </w:rPr>
        <w:t>დამტკიცების</w:t>
      </w:r>
      <w:r w:rsidRPr="006A46A9">
        <w:rPr>
          <w:rFonts w:ascii="Sylfaen" w:eastAsiaTheme="minorEastAsia" w:hAnsi="Sylfaen"/>
          <w:lang w:val="ka-GE"/>
        </w:rPr>
        <w:t xml:space="preserve"> </w:t>
      </w:r>
      <w:r w:rsidRPr="006A46A9">
        <w:rPr>
          <w:rFonts w:ascii="Sylfaen" w:eastAsiaTheme="minorEastAsia" w:hAnsi="Sylfaen" w:cs="Sylfaen"/>
          <w:lang w:val="ka-GE"/>
        </w:rPr>
        <w:t>თაობაზე</w:t>
      </w:r>
      <w:r w:rsidRPr="006A46A9">
        <w:rPr>
          <w:rFonts w:ascii="Sylfaen" w:eastAsiaTheme="minorEastAsia" w:hAnsi="Sylfaen"/>
          <w:lang w:val="ka-GE"/>
        </w:rPr>
        <w:t xml:space="preserve">“ </w:t>
      </w:r>
      <w:r w:rsidRPr="006A46A9">
        <w:rPr>
          <w:rFonts w:ascii="Sylfaen" w:eastAsiaTheme="minorEastAsia" w:hAnsi="Sylfaen" w:cs="Sylfaen"/>
          <w:lang w:val="ka-GE"/>
        </w:rPr>
        <w:t>საქართველოს</w:t>
      </w:r>
      <w:r w:rsidRPr="006A46A9">
        <w:rPr>
          <w:rFonts w:ascii="Sylfaen" w:eastAsiaTheme="minorEastAsia" w:hAnsi="Sylfaen"/>
          <w:lang w:val="ka-GE"/>
        </w:rPr>
        <w:t xml:space="preserve"> </w:t>
      </w:r>
      <w:r w:rsidRPr="006A46A9">
        <w:rPr>
          <w:rFonts w:ascii="Sylfaen" w:eastAsiaTheme="minorEastAsia" w:hAnsi="Sylfaen" w:cs="Sylfaen"/>
          <w:lang w:val="ka-GE"/>
        </w:rPr>
        <w:t>მთავრობის</w:t>
      </w:r>
      <w:r w:rsidRPr="006A46A9">
        <w:rPr>
          <w:rFonts w:ascii="Sylfaen" w:eastAsiaTheme="minorEastAsia" w:hAnsi="Sylfaen"/>
          <w:lang w:val="ka-GE"/>
        </w:rPr>
        <w:t xml:space="preserve"> 2011 </w:t>
      </w:r>
      <w:r w:rsidRPr="006A46A9">
        <w:rPr>
          <w:rFonts w:ascii="Sylfaen" w:eastAsiaTheme="minorEastAsia" w:hAnsi="Sylfaen" w:cs="Sylfaen"/>
          <w:lang w:val="ka-GE"/>
        </w:rPr>
        <w:t>წლის</w:t>
      </w:r>
      <w:r w:rsidRPr="006A46A9">
        <w:rPr>
          <w:rFonts w:ascii="Sylfaen" w:eastAsiaTheme="minorEastAsia" w:hAnsi="Sylfaen"/>
          <w:lang w:val="ka-GE"/>
        </w:rPr>
        <w:t xml:space="preserve"> 20 </w:t>
      </w:r>
      <w:r w:rsidRPr="006A46A9">
        <w:rPr>
          <w:rFonts w:ascii="Sylfaen" w:eastAsiaTheme="minorEastAsia" w:hAnsi="Sylfaen" w:cs="Sylfaen"/>
          <w:lang w:val="ka-GE"/>
        </w:rPr>
        <w:t>ივლისის</w:t>
      </w:r>
      <w:r w:rsidRPr="006A46A9">
        <w:rPr>
          <w:rFonts w:ascii="Sylfaen" w:eastAsiaTheme="minorEastAsia" w:hAnsi="Sylfaen"/>
          <w:lang w:val="ka-GE"/>
        </w:rPr>
        <w:t xml:space="preserve"> №289 </w:t>
      </w:r>
      <w:r w:rsidRPr="006A46A9">
        <w:rPr>
          <w:rFonts w:ascii="Sylfaen" w:eastAsiaTheme="minorEastAsia" w:hAnsi="Sylfaen" w:cs="Sylfaen"/>
          <w:lang w:val="ka-GE"/>
        </w:rPr>
        <w:t xml:space="preserve">დადგენილებაში; საქართველოს მთავრობის 2021 წლის 25 მარტის N126 დადგენილებით ცვლილება შევიდა „გაზის სისტემების უსაფრთხოების ზოგადი მოთხოვნების შესახებ ტექნიკური რეგლამენტის </w:t>
      </w:r>
      <w:r w:rsidRPr="006A46A9">
        <w:rPr>
          <w:rFonts w:ascii="Sylfaen" w:eastAsiaTheme="minorEastAsia" w:hAnsi="Sylfaen" w:cs="Sylfaen"/>
        </w:rPr>
        <w:t>დამტკიცების</w:t>
      </w:r>
      <w:r w:rsidRPr="006A46A9">
        <w:rPr>
          <w:rFonts w:ascii="Sylfaen" w:eastAsiaTheme="minorEastAsia" w:hAnsi="Sylfaen"/>
        </w:rPr>
        <w:t> </w:t>
      </w:r>
      <w:r w:rsidRPr="006A46A9">
        <w:rPr>
          <w:rFonts w:ascii="Sylfaen" w:eastAsiaTheme="minorEastAsia" w:hAnsi="Sylfaen" w:cs="Sylfaen"/>
        </w:rPr>
        <w:t>თაობაზე</w:t>
      </w:r>
      <w:r w:rsidRPr="006A46A9">
        <w:rPr>
          <w:rFonts w:ascii="Sylfaen" w:eastAsiaTheme="minorEastAsia" w:hAnsi="Sylfaen"/>
        </w:rPr>
        <w:t>“ </w:t>
      </w:r>
      <w:r w:rsidRPr="006A46A9">
        <w:rPr>
          <w:rFonts w:ascii="Sylfaen" w:eastAsiaTheme="minorEastAsia" w:hAnsi="Sylfaen" w:cs="Sylfaen"/>
        </w:rPr>
        <w:t>საქართველოს</w:t>
      </w:r>
      <w:r w:rsidRPr="006A46A9">
        <w:rPr>
          <w:rFonts w:ascii="Sylfaen" w:eastAsiaTheme="minorEastAsia" w:hAnsi="Sylfaen"/>
        </w:rPr>
        <w:t> </w:t>
      </w:r>
      <w:r w:rsidRPr="006A46A9">
        <w:rPr>
          <w:rFonts w:ascii="Sylfaen" w:eastAsiaTheme="minorEastAsia" w:hAnsi="Sylfaen" w:cs="Sylfaen"/>
        </w:rPr>
        <w:t>მთავრობის</w:t>
      </w:r>
      <w:r w:rsidRPr="006A46A9">
        <w:rPr>
          <w:rFonts w:ascii="Sylfaen" w:eastAsiaTheme="minorEastAsia" w:hAnsi="Sylfaen"/>
        </w:rPr>
        <w:t> 2014 </w:t>
      </w:r>
      <w:r w:rsidRPr="006A46A9">
        <w:rPr>
          <w:rFonts w:ascii="Sylfaen" w:eastAsiaTheme="minorEastAsia" w:hAnsi="Sylfaen" w:cs="Sylfaen"/>
        </w:rPr>
        <w:t>წლის</w:t>
      </w:r>
      <w:r w:rsidRPr="006A46A9">
        <w:rPr>
          <w:rFonts w:ascii="Sylfaen" w:eastAsiaTheme="minorEastAsia" w:hAnsi="Sylfaen"/>
        </w:rPr>
        <w:t> 22 </w:t>
      </w:r>
      <w:r w:rsidRPr="006A46A9">
        <w:rPr>
          <w:rFonts w:ascii="Sylfaen" w:eastAsiaTheme="minorEastAsia" w:hAnsi="Sylfaen" w:cs="Sylfaen"/>
        </w:rPr>
        <w:t>იანვრის</w:t>
      </w:r>
      <w:r w:rsidRPr="006A46A9">
        <w:rPr>
          <w:rFonts w:ascii="Sylfaen" w:eastAsiaTheme="minorEastAsia" w:hAnsi="Sylfaen"/>
        </w:rPr>
        <w:t> №101 </w:t>
      </w:r>
      <w:r w:rsidRPr="006A46A9">
        <w:rPr>
          <w:rFonts w:ascii="Sylfaen" w:eastAsiaTheme="minorEastAsia" w:hAnsi="Sylfaen" w:cs="Sylfaen"/>
        </w:rPr>
        <w:t>დადგენილებაში</w:t>
      </w:r>
      <w:r w:rsidRPr="006A46A9">
        <w:rPr>
          <w:rFonts w:ascii="Sylfaen" w:eastAsiaTheme="minorEastAsia" w:hAnsi="Sylfaen"/>
        </w:rPr>
        <w:t>.</w:t>
      </w:r>
    </w:p>
    <w:p w:rsidR="00E51688" w:rsidRPr="006A46A9" w:rsidRDefault="00E51688" w:rsidP="00C3739E">
      <w:pPr>
        <w:spacing w:line="240" w:lineRule="auto"/>
        <w:jc w:val="both"/>
        <w:rPr>
          <w:rFonts w:ascii="Sylfaen" w:hAnsi="Sylfaen" w:cs="Sylfaen"/>
          <w:lang w:val="ka-GE"/>
        </w:rPr>
      </w:pPr>
    </w:p>
    <w:p w:rsidR="00E51688" w:rsidRPr="006A46A9" w:rsidRDefault="00E51688" w:rsidP="00C3739E">
      <w:pPr>
        <w:pStyle w:val="Heading2"/>
        <w:shd w:val="clear" w:color="auto" w:fill="FFFFFF"/>
        <w:spacing w:before="0" w:line="240" w:lineRule="auto"/>
        <w:ind w:left="567" w:hanging="567"/>
        <w:jc w:val="both"/>
        <w:rPr>
          <w:rFonts w:ascii="Sylfaen" w:eastAsia="SimSun" w:hAnsi="Sylfaen" w:cs="Calibri"/>
          <w:color w:val="366091"/>
          <w:sz w:val="22"/>
          <w:szCs w:val="22"/>
        </w:rPr>
      </w:pPr>
      <w:r w:rsidRPr="006A46A9">
        <w:rPr>
          <w:rFonts w:ascii="Sylfaen" w:eastAsia="SimSun" w:hAnsi="Sylfaen" w:cs="Calibri"/>
          <w:color w:val="366091"/>
          <w:sz w:val="22"/>
          <w:szCs w:val="22"/>
        </w:rPr>
        <w:t>3.1</w:t>
      </w:r>
      <w:r w:rsidRPr="006A46A9">
        <w:rPr>
          <w:rFonts w:ascii="Sylfaen" w:eastAsia="SimSun" w:hAnsi="Sylfaen" w:cs="Calibri"/>
          <w:color w:val="366091"/>
          <w:sz w:val="22"/>
          <w:szCs w:val="22"/>
          <w:lang w:val="ka-GE"/>
        </w:rPr>
        <w:t>7</w:t>
      </w:r>
      <w:r w:rsidRPr="006A46A9">
        <w:rPr>
          <w:rFonts w:ascii="Sylfaen" w:eastAsia="SimSun" w:hAnsi="Sylfaen" w:cs="Calibri"/>
          <w:color w:val="366091"/>
          <w:sz w:val="22"/>
          <w:szCs w:val="22"/>
        </w:rPr>
        <w:t xml:space="preserve"> ბაზარზე ზედამხედველობის სფეროს რეგულირება და განხორციელების ღონისძიებები (პროგრამული კოდი 24 04)</w:t>
      </w:r>
    </w:p>
    <w:p w:rsidR="00E51688" w:rsidRPr="006A46A9" w:rsidRDefault="00E51688" w:rsidP="00C3739E">
      <w:pPr>
        <w:spacing w:line="240" w:lineRule="auto"/>
        <w:rPr>
          <w:rFonts w:ascii="Sylfaen" w:hAnsi="Sylfaen"/>
          <w:lang w:val="ka-GE"/>
        </w:rPr>
      </w:pPr>
    </w:p>
    <w:p w:rsidR="00E51688" w:rsidRPr="006A46A9" w:rsidRDefault="00E51688" w:rsidP="00C3739E">
      <w:pPr>
        <w:pStyle w:val="ListParagraph"/>
        <w:spacing w:after="0" w:line="240" w:lineRule="auto"/>
        <w:ind w:left="0"/>
        <w:rPr>
          <w:rFonts w:ascii="Sylfaen" w:hAnsi="Sylfaen"/>
          <w:bCs/>
          <w:lang w:val="ka-GE"/>
        </w:rPr>
      </w:pPr>
      <w:r w:rsidRPr="006A46A9">
        <w:rPr>
          <w:rFonts w:ascii="Sylfaen" w:hAnsi="Sylfaen"/>
          <w:bCs/>
          <w:lang w:val="ka-GE"/>
        </w:rPr>
        <w:t xml:space="preserve">პროგრამის განმახორციელებელი: </w:t>
      </w:r>
    </w:p>
    <w:p w:rsidR="00E51688" w:rsidRPr="006A46A9" w:rsidRDefault="00E51688" w:rsidP="00006F8C">
      <w:pPr>
        <w:pStyle w:val="ListParagraph"/>
        <w:numPr>
          <w:ilvl w:val="0"/>
          <w:numId w:val="206"/>
        </w:numPr>
        <w:spacing w:after="0" w:line="240" w:lineRule="auto"/>
        <w:contextualSpacing/>
        <w:jc w:val="both"/>
        <w:rPr>
          <w:rFonts w:ascii="Sylfaen" w:hAnsi="Sylfaen"/>
          <w:bCs/>
          <w:lang w:val="ka-GE"/>
        </w:rPr>
      </w:pPr>
      <w:r w:rsidRPr="006A46A9">
        <w:rPr>
          <w:rFonts w:ascii="Sylfaen" w:hAnsi="Sylfaen"/>
          <w:bCs/>
          <w:lang w:val="ka-GE"/>
        </w:rPr>
        <w:t>სსიპ - ბაზარზე ზედამხედველობის სააგენტო</w:t>
      </w:r>
    </w:p>
    <w:p w:rsidR="00E51688" w:rsidRPr="006A46A9" w:rsidRDefault="00E51688" w:rsidP="00C3739E">
      <w:pPr>
        <w:spacing w:after="0" w:line="240" w:lineRule="auto"/>
        <w:rPr>
          <w:rFonts w:ascii="Sylfaen" w:hAnsi="Sylfaen"/>
          <w:lang w:val="ka-GE"/>
        </w:rPr>
      </w:pPr>
    </w:p>
    <w:p w:rsidR="00E51688" w:rsidRPr="006A46A9" w:rsidRDefault="00E51688"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A46A9">
        <w:rPr>
          <w:rFonts w:ascii="Sylfaen" w:hAnsi="Sylfaen" w:cs="Sylfaen"/>
          <w:lang w:val="ka-GE"/>
        </w:rPr>
        <w:t>დაგეგმილი საბოლოო შედეგები</w:t>
      </w:r>
      <w:r w:rsidRPr="006A46A9">
        <w:rPr>
          <w:rFonts w:ascii="Times New Roman" w:hAnsi="Times New Roman" w:cs="Times New Roman"/>
          <w:lang w:val="ka-GE"/>
        </w:rPr>
        <w:t>​</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ბაზარზე განთავსებული პროდუქტების ზედამხედველობა უზრუნველყოფილია.</w:t>
      </w:r>
    </w:p>
    <w:p w:rsidR="00E51688" w:rsidRPr="006A46A9" w:rsidRDefault="00E51688"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E51688" w:rsidRPr="006A46A9" w:rsidRDefault="00E51688"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6A46A9">
        <w:rPr>
          <w:rFonts w:ascii="Sylfaen" w:hAnsi="Sylfaen" w:cs="Sylfaen"/>
          <w:lang w:val="ka-GE"/>
        </w:rPr>
        <w:t>მიღწეული საბოლოო შედეგები</w:t>
      </w:r>
      <w:r w:rsidRPr="006A46A9">
        <w:rPr>
          <w:rFonts w:ascii="Times New Roman" w:hAnsi="Times New Roman" w:cs="Times New Roman"/>
          <w:lang w:val="ka-GE"/>
        </w:rPr>
        <w:t>​</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ბაზარზე ზედამხედველობა უზრუნველყოფილია შესაბამისი ტექნიკური რეგლამენტებით განსაზღვრულ პროდუქტებზე;</w:t>
      </w:r>
    </w:p>
    <w:p w:rsidR="00E51688" w:rsidRPr="006A46A9" w:rsidRDefault="00E51688" w:rsidP="00C3739E">
      <w:pPr>
        <w:pStyle w:val="ListParagraph"/>
        <w:spacing w:after="0" w:line="240" w:lineRule="auto"/>
        <w:ind w:left="360"/>
        <w:jc w:val="both"/>
        <w:rPr>
          <w:rFonts w:ascii="Sylfaen" w:hAnsi="Sylfaen" w:cs="Sylfaen"/>
        </w:rPr>
      </w:pPr>
    </w:p>
    <w:p w:rsidR="00E51688" w:rsidRPr="006A46A9" w:rsidRDefault="00E51688" w:rsidP="00C3739E">
      <w:pPr>
        <w:spacing w:after="0"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E51688" w:rsidRPr="006A46A9" w:rsidRDefault="00E51688" w:rsidP="00C3739E">
      <w:pPr>
        <w:spacing w:after="0" w:line="240" w:lineRule="auto"/>
        <w:jc w:val="both"/>
        <w:rPr>
          <w:rFonts w:ascii="Sylfaen" w:eastAsiaTheme="minorEastAsia" w:hAnsi="Sylfaen" w:cs="Sylfaen"/>
          <w:bCs/>
          <w:color w:val="000000" w:themeColor="text1"/>
          <w:shd w:val="clear" w:color="auto" w:fill="FFFFFF"/>
          <w:lang w:val="ka-GE"/>
        </w:rPr>
      </w:pPr>
    </w:p>
    <w:p w:rsidR="00E51688" w:rsidRPr="006A46A9" w:rsidRDefault="00E51688" w:rsidP="00C3739E">
      <w:pPr>
        <w:spacing w:after="0" w:line="240" w:lineRule="auto"/>
        <w:jc w:val="both"/>
        <w:rPr>
          <w:rFonts w:ascii="Sylfaen" w:eastAsia="Sylfaen" w:hAnsi="Sylfaen"/>
          <w:color w:val="000000"/>
        </w:rPr>
      </w:pPr>
      <w:r w:rsidRPr="006A46A9">
        <w:rPr>
          <w:rFonts w:ascii="Sylfaen" w:eastAsia="Sylfaen" w:hAnsi="Sylfaen"/>
          <w:color w:val="000000"/>
          <w:lang w:val="ka-GE"/>
        </w:rPr>
        <w:t xml:space="preserve">ინდიკატორის დასახელება - </w:t>
      </w:r>
      <w:r w:rsidRPr="006A46A9">
        <w:rPr>
          <w:rFonts w:ascii="Sylfaen" w:eastAsia="Sylfaen" w:hAnsi="Sylfaen"/>
          <w:color w:val="000000"/>
        </w:rPr>
        <w:t>ბაზარზე ზედამხედველობის განხორციელებული შემოწმებების რაოდენობა;</w:t>
      </w:r>
    </w:p>
    <w:p w:rsidR="00E51688" w:rsidRPr="006A46A9" w:rsidRDefault="00E51688"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 </w:t>
      </w:r>
    </w:p>
    <w:p w:rsidR="00E51688" w:rsidRPr="006A46A9" w:rsidRDefault="00E51688" w:rsidP="00C3739E">
      <w:pPr>
        <w:spacing w:after="0" w:line="240" w:lineRule="auto"/>
        <w:jc w:val="both"/>
        <w:rPr>
          <w:rFonts w:ascii="Sylfaen" w:eastAsia="Sylfaen" w:hAnsi="Sylfaen"/>
          <w:color w:val="000000"/>
        </w:rPr>
      </w:pPr>
      <w:r w:rsidRPr="006A46A9">
        <w:rPr>
          <w:rFonts w:ascii="Sylfaen" w:hAnsi="Sylfaen" w:cs="Sylfaen"/>
          <w:lang w:val="ka-GE"/>
        </w:rPr>
        <w:t xml:space="preserve">საბაზისო მაჩვენებელი - </w:t>
      </w:r>
      <w:r w:rsidRPr="006A46A9">
        <w:rPr>
          <w:rFonts w:ascii="Sylfaen" w:eastAsia="Sylfaen" w:hAnsi="Sylfaen"/>
          <w:color w:val="000000"/>
        </w:rPr>
        <w:t>ადგილობრივ ბაზარზე განთავსებული 300 ერთეული ინდუსტრიული და სამომხმარებლო შემოწმებული პროდუქტი.</w:t>
      </w:r>
      <w:r w:rsidRPr="006A46A9">
        <w:rPr>
          <w:rFonts w:ascii="Sylfaen" w:eastAsia="Sylfaen" w:hAnsi="Sylfaen"/>
          <w:color w:val="000000"/>
          <w:lang w:val="ka-GE"/>
        </w:rPr>
        <w:t xml:space="preserve"> </w:t>
      </w:r>
      <w:r w:rsidRPr="006A46A9">
        <w:rPr>
          <w:rFonts w:ascii="Sylfaen" w:eastAsia="Sylfaen" w:hAnsi="Sylfaen"/>
          <w:color w:val="000000"/>
        </w:rPr>
        <w:t>შემოსავლების სამსახურის საბაჟოს 7 გაფორმების ეკონომიკური ზონიდან შემოსული 15 000 ერთეული ინდუსტრიული და სამომხმარებლო პროდუქტის იმპორტის წინასწარი შეტყობინების შემოწმება. 60 ერთეული ინდუსტრიული და სამომხმარებლო პროდუქტის ნიმუში ლაბორატორიულად შემოწმებულია;</w:t>
      </w:r>
    </w:p>
    <w:p w:rsidR="00E51688" w:rsidRPr="006A46A9" w:rsidRDefault="00E51688" w:rsidP="00C3739E">
      <w:pPr>
        <w:spacing w:after="0" w:line="240" w:lineRule="auto"/>
        <w:jc w:val="both"/>
        <w:rPr>
          <w:rFonts w:ascii="Sylfaen" w:eastAsia="Sylfaen" w:hAnsi="Sylfaen"/>
          <w:color w:val="000000"/>
        </w:rPr>
      </w:pPr>
    </w:p>
    <w:p w:rsidR="00E51688" w:rsidRPr="006A46A9" w:rsidRDefault="00E51688" w:rsidP="00C3739E">
      <w:pPr>
        <w:spacing w:after="0" w:line="240" w:lineRule="auto"/>
        <w:jc w:val="both"/>
        <w:rPr>
          <w:rFonts w:ascii="Sylfaen" w:eastAsia="Sylfaen" w:hAnsi="Sylfaen"/>
          <w:color w:val="000000"/>
        </w:rPr>
      </w:pPr>
      <w:r w:rsidRPr="006A46A9">
        <w:rPr>
          <w:rFonts w:ascii="Sylfaen" w:hAnsi="Sylfaen" w:cs="Sylfaen"/>
          <w:lang w:val="ka-GE"/>
        </w:rPr>
        <w:t xml:space="preserve">მიზნობრივი მაჩვენებელი - </w:t>
      </w:r>
      <w:r w:rsidRPr="006A46A9">
        <w:rPr>
          <w:rFonts w:ascii="Sylfaen" w:eastAsia="Sylfaen" w:hAnsi="Sylfaen"/>
          <w:color w:val="000000"/>
        </w:rPr>
        <w:t>ადგილობრივ ბაზარზე განთავსებული 400 ერთეული ინდუსტრიული და სამომხმარებლო პროდუქტის შემოწმება. შემოსავლების სამსახურის საბაჟოს 7 გაფორმების ეკონომიკური ზონიდან შემოსული 18 000 ერთეული ინდუსტრიული და სამომხმარებლო პროდუქტის იმპორტის წინასწარი შეტყობინების შემოწმება. 70 ერთეული ინდუსტრიული და სამომხმარებლო პროდუქტის ნიმუშის ლაბორატორიული შემოწმება;</w:t>
      </w:r>
    </w:p>
    <w:p w:rsidR="00E51688" w:rsidRPr="006A46A9" w:rsidRDefault="00E51688" w:rsidP="00C3739E">
      <w:pPr>
        <w:spacing w:after="0" w:line="240" w:lineRule="auto"/>
        <w:jc w:val="both"/>
        <w:rPr>
          <w:rFonts w:ascii="Sylfaen" w:eastAsia="Sylfaen" w:hAnsi="Sylfaen"/>
          <w:color w:val="000000"/>
        </w:rPr>
      </w:pPr>
    </w:p>
    <w:p w:rsidR="00E51688" w:rsidRPr="006A46A9" w:rsidRDefault="00E51688" w:rsidP="00C3739E">
      <w:pPr>
        <w:spacing w:after="0" w:line="240" w:lineRule="auto"/>
        <w:jc w:val="both"/>
        <w:rPr>
          <w:rFonts w:ascii="Sylfaen" w:eastAsia="Sylfaen" w:hAnsi="Sylfaen"/>
          <w:color w:val="000000"/>
          <w:lang w:val="ka-GE"/>
        </w:rPr>
      </w:pPr>
      <w:r w:rsidRPr="006A46A9">
        <w:rPr>
          <w:rFonts w:ascii="Sylfaen" w:hAnsi="Sylfaen" w:cs="Sylfaen"/>
          <w:lang w:val="ka-GE"/>
        </w:rPr>
        <w:t xml:space="preserve">მიღწეული საბოლოო შედეგის შეფასების ინდიკატორი - </w:t>
      </w:r>
      <w:r w:rsidRPr="006A46A9">
        <w:rPr>
          <w:rFonts w:ascii="Sylfaen" w:eastAsia="Sylfaen" w:hAnsi="Sylfaen"/>
          <w:color w:val="000000"/>
          <w:lang w:val="ka-GE"/>
        </w:rPr>
        <w:t xml:space="preserve">შემოწმდა </w:t>
      </w:r>
      <w:r w:rsidRPr="006A46A9">
        <w:rPr>
          <w:rFonts w:ascii="Sylfaen" w:eastAsia="Sylfaen" w:hAnsi="Sylfaen"/>
          <w:color w:val="000000"/>
        </w:rPr>
        <w:t xml:space="preserve">ადგილობრივ ბაზარზე განთავსებული </w:t>
      </w:r>
      <w:r w:rsidRPr="006A46A9">
        <w:rPr>
          <w:rFonts w:ascii="Sylfaen" w:eastAsia="Sylfaen" w:hAnsi="Sylfaen"/>
          <w:color w:val="000000"/>
          <w:lang w:val="ka-GE"/>
        </w:rPr>
        <w:t>631</w:t>
      </w:r>
      <w:r w:rsidRPr="006A46A9">
        <w:rPr>
          <w:rFonts w:ascii="Sylfaen" w:eastAsia="Sylfaen" w:hAnsi="Sylfaen"/>
          <w:color w:val="000000"/>
        </w:rPr>
        <w:t xml:space="preserve"> ერთეული ინდუსტრიული და სამომხმარებლო პროდუქტი</w:t>
      </w:r>
      <w:r w:rsidRPr="006A46A9">
        <w:rPr>
          <w:rFonts w:ascii="Sylfaen" w:eastAsia="Sylfaen" w:hAnsi="Sylfaen"/>
          <w:color w:val="000000"/>
          <w:lang w:val="ka-GE"/>
        </w:rPr>
        <w:t>.</w:t>
      </w:r>
      <w:r w:rsidRPr="006A46A9">
        <w:rPr>
          <w:rFonts w:ascii="Sylfaen" w:eastAsia="Sylfaen" w:hAnsi="Sylfaen"/>
          <w:color w:val="000000"/>
        </w:rPr>
        <w:t xml:space="preserve"> შემოსავლების სამსახურის საბაჟოს 7 გაფორმების ეკონომიკური ზონიდან </w:t>
      </w:r>
      <w:r w:rsidRPr="006A46A9">
        <w:rPr>
          <w:rFonts w:ascii="Sylfaen" w:eastAsia="Sylfaen" w:hAnsi="Sylfaen"/>
          <w:color w:val="000000"/>
          <w:lang w:val="ka-GE"/>
        </w:rPr>
        <w:t>შემოწმდა</w:t>
      </w:r>
      <w:r w:rsidRPr="006A46A9">
        <w:rPr>
          <w:rFonts w:ascii="Sylfaen" w:eastAsia="Sylfaen" w:hAnsi="Sylfaen"/>
          <w:color w:val="000000"/>
        </w:rPr>
        <w:t xml:space="preserve"> </w:t>
      </w:r>
      <w:r w:rsidRPr="006A46A9">
        <w:rPr>
          <w:rFonts w:ascii="Sylfaen" w:eastAsia="Sylfaen" w:hAnsi="Sylfaen"/>
          <w:color w:val="000000"/>
          <w:lang w:val="ka-GE"/>
        </w:rPr>
        <w:t>24 715</w:t>
      </w:r>
      <w:r w:rsidRPr="006A46A9">
        <w:rPr>
          <w:rFonts w:ascii="Sylfaen" w:eastAsia="Sylfaen" w:hAnsi="Sylfaen"/>
          <w:color w:val="000000"/>
        </w:rPr>
        <w:t xml:space="preserve"> ერთეული ინდუსტრიული და სამომხმარებლო პროდუქტის იმპორტის წინასწარი შეტყობინება</w:t>
      </w:r>
      <w:r w:rsidRPr="006A46A9">
        <w:rPr>
          <w:rFonts w:ascii="Sylfaen" w:eastAsia="Sylfaen" w:hAnsi="Sylfaen"/>
          <w:color w:val="000000"/>
          <w:lang w:val="ka-GE"/>
        </w:rPr>
        <w:t>.</w:t>
      </w:r>
      <w:r w:rsidRPr="006A46A9">
        <w:rPr>
          <w:rFonts w:ascii="Sylfaen" w:eastAsia="Sylfaen" w:hAnsi="Sylfaen"/>
          <w:color w:val="000000"/>
        </w:rPr>
        <w:t xml:space="preserve"> </w:t>
      </w:r>
      <w:r w:rsidRPr="006A46A9">
        <w:rPr>
          <w:rFonts w:ascii="Sylfaen" w:eastAsia="Sylfaen" w:hAnsi="Sylfaen"/>
          <w:color w:val="000000"/>
          <w:lang w:val="ka-GE"/>
        </w:rPr>
        <w:t>ლაბორატორიულად შემოწმდა 353</w:t>
      </w:r>
      <w:r w:rsidRPr="006A46A9">
        <w:rPr>
          <w:rFonts w:ascii="Sylfaen" w:eastAsia="Sylfaen" w:hAnsi="Sylfaen"/>
          <w:color w:val="000000"/>
        </w:rPr>
        <w:t xml:space="preserve"> ერთეული ინდუსტრიული და სამომხმარებლო პროდუქტის </w:t>
      </w:r>
      <w:r w:rsidRPr="006A46A9">
        <w:rPr>
          <w:rFonts w:ascii="Sylfaen" w:eastAsia="Sylfaen" w:hAnsi="Sylfaen"/>
          <w:color w:val="000000"/>
          <w:lang w:val="ka-GE"/>
        </w:rPr>
        <w:t>ნიმუში;</w:t>
      </w:r>
    </w:p>
    <w:p w:rsidR="00E51688" w:rsidRPr="006A46A9" w:rsidRDefault="00E51688" w:rsidP="00C3739E">
      <w:pPr>
        <w:spacing w:after="0" w:line="240" w:lineRule="auto"/>
        <w:jc w:val="both"/>
        <w:rPr>
          <w:rFonts w:ascii="Sylfaen" w:eastAsia="Sylfaen" w:hAnsi="Sylfaen"/>
          <w:color w:val="000000"/>
          <w:lang w:val="ka-GE"/>
        </w:rPr>
      </w:pPr>
    </w:p>
    <w:p w:rsidR="00E51688" w:rsidRPr="006A46A9" w:rsidRDefault="00E51688"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Sylfaen" w:hAnsi="Sylfaen"/>
        </w:rPr>
      </w:pPr>
      <w:r w:rsidRPr="006A46A9">
        <w:rPr>
          <w:rFonts w:ascii="Sylfaen" w:hAnsi="Sylfaen" w:cs="Sylfaen"/>
          <w:lang w:val="ka-GE"/>
        </w:rPr>
        <w:t xml:space="preserve">ცდომილების მაჩვენებელი </w:t>
      </w:r>
      <w:r w:rsidRPr="006A46A9">
        <w:rPr>
          <w:rFonts w:ascii="Sylfaen" w:hAnsi="Sylfaen"/>
          <w:lang w:val="ka-GE"/>
        </w:rPr>
        <w:t xml:space="preserve">- </w:t>
      </w:r>
      <w:r w:rsidRPr="006A46A9">
        <w:rPr>
          <w:rFonts w:ascii="Sylfaen" w:hAnsi="Sylfaen" w:cs="Sylfaen"/>
          <w:lang w:val="ka-GE"/>
        </w:rPr>
        <w:t xml:space="preserve">დაგეგმილ მიზნობრივ მაჩვენებელთან შედარებით ადგილობრივ ბაზარზე განთავსებული ინდუსტრიული და სამომხმარებლო პროდუქტი საბოლოოდ 57.75%-ით მეტი შემოწმდა, საბაჟოს 7 გაფორმების ეკონომიკური ზონიდან შემოსული იმპორტის წინასწარი შეტყობინება - 37.31%-ით მეტი, ხოლო ლაბორატორიულად - 404%-ით მეტი. </w:t>
      </w:r>
      <w:r w:rsidRPr="006A46A9">
        <w:rPr>
          <w:rFonts w:ascii="Sylfaen" w:hAnsi="Sylfaen"/>
        </w:rPr>
        <w:t xml:space="preserve">2023 </w:t>
      </w:r>
      <w:r w:rsidRPr="006A46A9">
        <w:rPr>
          <w:rFonts w:ascii="Sylfaen" w:hAnsi="Sylfaen" w:cs="Sylfaen"/>
        </w:rPr>
        <w:t>წლის</w:t>
      </w:r>
      <w:r w:rsidRPr="006A46A9">
        <w:rPr>
          <w:rFonts w:ascii="Sylfaen" w:hAnsi="Sylfaen"/>
        </w:rPr>
        <w:t xml:space="preserve"> </w:t>
      </w:r>
      <w:r w:rsidRPr="006A46A9">
        <w:rPr>
          <w:rFonts w:ascii="Sylfaen" w:hAnsi="Sylfaen" w:cs="Sylfaen"/>
        </w:rPr>
        <w:lastRenderedPageBreak/>
        <w:t>მიზნობრივი</w:t>
      </w:r>
      <w:r w:rsidRPr="006A46A9">
        <w:rPr>
          <w:rFonts w:ascii="Sylfaen" w:hAnsi="Sylfaen"/>
        </w:rPr>
        <w:t xml:space="preserve"> </w:t>
      </w:r>
      <w:r w:rsidRPr="006A46A9">
        <w:rPr>
          <w:rFonts w:ascii="Sylfaen" w:hAnsi="Sylfaen" w:cs="Sylfaen"/>
        </w:rPr>
        <w:t>მაჩვენებელი</w:t>
      </w:r>
      <w:r w:rsidRPr="006A46A9">
        <w:rPr>
          <w:rFonts w:ascii="Sylfaen" w:hAnsi="Sylfaen"/>
        </w:rPr>
        <w:t xml:space="preserve"> </w:t>
      </w: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იყო</w:t>
      </w:r>
      <w:r w:rsidRPr="006A46A9">
        <w:rPr>
          <w:rFonts w:ascii="Sylfaen" w:hAnsi="Sylfaen"/>
        </w:rPr>
        <w:t xml:space="preserve"> </w:t>
      </w:r>
      <w:r w:rsidRPr="006A46A9">
        <w:rPr>
          <w:rFonts w:ascii="Sylfaen" w:hAnsi="Sylfaen" w:cs="Sylfaen"/>
        </w:rPr>
        <w:t>თანამშრომელთა</w:t>
      </w:r>
      <w:r w:rsidRPr="006A46A9">
        <w:rPr>
          <w:rFonts w:ascii="Sylfaen" w:hAnsi="Sylfaen"/>
        </w:rPr>
        <w:t xml:space="preserve"> </w:t>
      </w:r>
      <w:r w:rsidRPr="006A46A9">
        <w:rPr>
          <w:rFonts w:ascii="Sylfaen" w:hAnsi="Sylfaen" w:cs="Sylfaen"/>
        </w:rPr>
        <w:t>მცირე</w:t>
      </w:r>
      <w:r w:rsidRPr="006A46A9">
        <w:rPr>
          <w:rFonts w:ascii="Sylfaen" w:hAnsi="Sylfaen"/>
        </w:rPr>
        <w:t xml:space="preserve"> </w:t>
      </w:r>
      <w:r w:rsidRPr="006A46A9">
        <w:rPr>
          <w:rFonts w:ascii="Sylfaen" w:hAnsi="Sylfaen" w:cs="Sylfaen"/>
        </w:rPr>
        <w:t>რაოდენობისა</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არსებული</w:t>
      </w:r>
      <w:r w:rsidRPr="006A46A9">
        <w:rPr>
          <w:rFonts w:ascii="Sylfaen" w:hAnsi="Sylfaen"/>
        </w:rPr>
        <w:t xml:space="preserve"> </w:t>
      </w:r>
      <w:r w:rsidRPr="006A46A9">
        <w:rPr>
          <w:rFonts w:ascii="Sylfaen" w:hAnsi="Sylfaen" w:cs="Sylfaen"/>
        </w:rPr>
        <w:t>ამორტიზირებული</w:t>
      </w:r>
      <w:r w:rsidRPr="006A46A9">
        <w:rPr>
          <w:rFonts w:ascii="Sylfaen" w:hAnsi="Sylfaen"/>
        </w:rPr>
        <w:t xml:space="preserve"> </w:t>
      </w:r>
      <w:r w:rsidRPr="006A46A9">
        <w:rPr>
          <w:rFonts w:ascii="Sylfaen" w:hAnsi="Sylfaen" w:cs="Sylfaen"/>
        </w:rPr>
        <w:t>ავტოპარკის</w:t>
      </w:r>
      <w:r w:rsidRPr="006A46A9">
        <w:rPr>
          <w:rFonts w:ascii="Sylfaen" w:hAnsi="Sylfaen"/>
        </w:rPr>
        <w:t xml:space="preserve"> </w:t>
      </w:r>
      <w:r w:rsidRPr="006A46A9">
        <w:rPr>
          <w:rFonts w:ascii="Sylfaen" w:hAnsi="Sylfaen" w:cs="Sylfaen"/>
        </w:rPr>
        <w:t>გათვალისწინებით</w:t>
      </w:r>
      <w:r w:rsidRPr="006A46A9">
        <w:rPr>
          <w:rFonts w:ascii="Sylfaen" w:hAnsi="Sylfaen"/>
        </w:rPr>
        <w:t xml:space="preserve">. 2023 </w:t>
      </w:r>
      <w:r w:rsidRPr="006A46A9">
        <w:rPr>
          <w:rFonts w:ascii="Sylfaen" w:hAnsi="Sylfaen" w:cs="Sylfaen"/>
        </w:rPr>
        <w:t>წლის</w:t>
      </w:r>
      <w:r w:rsidRPr="006A46A9">
        <w:rPr>
          <w:rFonts w:ascii="Sylfaen" w:hAnsi="Sylfaen"/>
        </w:rPr>
        <w:t xml:space="preserve"> </w:t>
      </w:r>
      <w:r w:rsidRPr="006A46A9">
        <w:rPr>
          <w:rFonts w:ascii="Sylfaen" w:hAnsi="Sylfaen" w:cs="Sylfaen"/>
        </w:rPr>
        <w:t>დასაწყისიდან</w:t>
      </w:r>
      <w:r w:rsidRPr="006A46A9">
        <w:rPr>
          <w:rFonts w:ascii="Sylfaen" w:hAnsi="Sylfaen"/>
        </w:rPr>
        <w:t xml:space="preserve"> </w:t>
      </w:r>
      <w:r w:rsidRPr="006A46A9">
        <w:rPr>
          <w:rFonts w:ascii="Sylfaen" w:hAnsi="Sylfaen" w:cs="Sylfaen"/>
        </w:rPr>
        <w:t>სსიპ - ბაზარზე</w:t>
      </w:r>
      <w:r w:rsidRPr="006A46A9">
        <w:rPr>
          <w:rFonts w:ascii="Sylfaen" w:hAnsi="Sylfaen"/>
        </w:rPr>
        <w:t xml:space="preserve"> </w:t>
      </w:r>
      <w:r w:rsidRPr="006A46A9">
        <w:rPr>
          <w:rFonts w:ascii="Sylfaen" w:hAnsi="Sylfaen" w:cs="Sylfaen"/>
        </w:rPr>
        <w:t>ზედამხედველობის</w:t>
      </w:r>
      <w:r w:rsidRPr="006A46A9">
        <w:rPr>
          <w:rFonts w:ascii="Sylfaen" w:hAnsi="Sylfaen"/>
        </w:rPr>
        <w:t xml:space="preserve"> </w:t>
      </w:r>
      <w:r w:rsidRPr="006A46A9">
        <w:rPr>
          <w:rFonts w:ascii="Sylfaen" w:hAnsi="Sylfaen" w:cs="Sylfaen"/>
        </w:rPr>
        <w:t>სააგენტოში</w:t>
      </w:r>
      <w:r w:rsidRPr="006A46A9">
        <w:rPr>
          <w:rFonts w:ascii="Sylfaen" w:hAnsi="Sylfaen"/>
        </w:rPr>
        <w:t xml:space="preserve"> </w:t>
      </w:r>
      <w:r w:rsidRPr="006A46A9">
        <w:rPr>
          <w:rFonts w:ascii="Sylfaen" w:hAnsi="Sylfaen" w:cs="Sylfaen"/>
        </w:rPr>
        <w:t>მოხდა</w:t>
      </w:r>
      <w:r w:rsidRPr="006A46A9">
        <w:rPr>
          <w:rFonts w:ascii="Sylfaen" w:hAnsi="Sylfaen"/>
        </w:rPr>
        <w:t xml:space="preserve"> </w:t>
      </w:r>
      <w:r w:rsidRPr="006A46A9">
        <w:rPr>
          <w:rFonts w:ascii="Sylfaen" w:hAnsi="Sylfaen" w:cs="Sylfaen"/>
        </w:rPr>
        <w:t>თანამშრომელთა</w:t>
      </w:r>
      <w:r w:rsidRPr="006A46A9">
        <w:rPr>
          <w:rFonts w:ascii="Sylfaen" w:hAnsi="Sylfaen"/>
        </w:rPr>
        <w:t xml:space="preserve"> </w:t>
      </w:r>
      <w:r w:rsidRPr="006A46A9">
        <w:rPr>
          <w:rFonts w:ascii="Sylfaen" w:hAnsi="Sylfaen" w:cs="Sylfaen"/>
        </w:rPr>
        <w:t>რაოდენობის</w:t>
      </w:r>
      <w:r w:rsidRPr="006A46A9">
        <w:rPr>
          <w:rFonts w:ascii="Sylfaen" w:hAnsi="Sylfaen"/>
        </w:rPr>
        <w:t xml:space="preserve"> </w:t>
      </w:r>
      <w:r w:rsidRPr="006A46A9">
        <w:rPr>
          <w:rFonts w:ascii="Sylfaen" w:hAnsi="Sylfaen" w:cs="Sylfaen"/>
        </w:rPr>
        <w:t>ზრდა</w:t>
      </w:r>
      <w:r w:rsidRPr="006A46A9">
        <w:rPr>
          <w:rFonts w:ascii="Sylfaen" w:hAnsi="Sylfaen"/>
        </w:rPr>
        <w:t xml:space="preserve"> </w:t>
      </w:r>
      <w:r w:rsidRPr="006A46A9">
        <w:rPr>
          <w:rFonts w:ascii="Sylfaen" w:hAnsi="Sylfaen" w:cs="Sylfaen"/>
        </w:rPr>
        <w:t>და</w:t>
      </w:r>
      <w:r w:rsidRPr="006A46A9">
        <w:rPr>
          <w:rFonts w:ascii="Sylfaen" w:hAnsi="Sylfaen"/>
        </w:rPr>
        <w:t xml:space="preserve"> 4 </w:t>
      </w:r>
      <w:r w:rsidRPr="006A46A9">
        <w:rPr>
          <w:rFonts w:ascii="Sylfaen" w:hAnsi="Sylfaen" w:cs="Sylfaen"/>
        </w:rPr>
        <w:t>ახალი</w:t>
      </w:r>
      <w:r w:rsidRPr="006A46A9">
        <w:rPr>
          <w:rFonts w:ascii="Sylfaen" w:hAnsi="Sylfaen"/>
        </w:rPr>
        <w:t xml:space="preserve"> </w:t>
      </w:r>
      <w:r w:rsidRPr="006A46A9">
        <w:rPr>
          <w:rFonts w:ascii="Sylfaen" w:hAnsi="Sylfaen" w:cs="Sylfaen"/>
        </w:rPr>
        <w:t>ავტომობილის</w:t>
      </w:r>
      <w:r w:rsidRPr="006A46A9">
        <w:rPr>
          <w:rFonts w:ascii="Sylfaen" w:hAnsi="Sylfaen"/>
        </w:rPr>
        <w:t xml:space="preserve"> </w:t>
      </w:r>
      <w:r w:rsidRPr="006A46A9">
        <w:rPr>
          <w:rFonts w:ascii="Sylfaen" w:hAnsi="Sylfaen" w:cs="Sylfaen"/>
        </w:rPr>
        <w:t>შეძენა</w:t>
      </w:r>
      <w:r w:rsidRPr="006A46A9">
        <w:rPr>
          <w:rFonts w:ascii="Sylfaen" w:hAnsi="Sylfaen"/>
        </w:rPr>
        <w:t xml:space="preserve">, </w:t>
      </w:r>
      <w:r w:rsidRPr="006A46A9">
        <w:rPr>
          <w:rFonts w:ascii="Sylfaen" w:hAnsi="Sylfaen" w:cs="Sylfaen"/>
        </w:rPr>
        <w:t>რამაც</w:t>
      </w:r>
      <w:r w:rsidRPr="006A46A9">
        <w:rPr>
          <w:rFonts w:ascii="Sylfaen" w:hAnsi="Sylfaen"/>
        </w:rPr>
        <w:t xml:space="preserve"> </w:t>
      </w:r>
      <w:r w:rsidRPr="006A46A9">
        <w:rPr>
          <w:rFonts w:ascii="Sylfaen" w:hAnsi="Sylfaen" w:cs="Sylfaen"/>
        </w:rPr>
        <w:t>დადებითად</w:t>
      </w:r>
      <w:r w:rsidRPr="006A46A9">
        <w:rPr>
          <w:rFonts w:ascii="Sylfaen" w:hAnsi="Sylfaen"/>
        </w:rPr>
        <w:t xml:space="preserve"> </w:t>
      </w:r>
      <w:r w:rsidRPr="006A46A9">
        <w:rPr>
          <w:rFonts w:ascii="Sylfaen" w:hAnsi="Sylfaen" w:cs="Sylfaen"/>
        </w:rPr>
        <w:t>იმოქმედა</w:t>
      </w:r>
      <w:r w:rsidRPr="006A46A9">
        <w:rPr>
          <w:rFonts w:ascii="Sylfaen" w:hAnsi="Sylfaen"/>
        </w:rPr>
        <w:t xml:space="preserve"> </w:t>
      </w:r>
      <w:r w:rsidRPr="006A46A9">
        <w:rPr>
          <w:rFonts w:ascii="Sylfaen" w:hAnsi="Sylfaen" w:cs="Sylfaen"/>
        </w:rPr>
        <w:t>სააგენტოს</w:t>
      </w:r>
      <w:r w:rsidRPr="006A46A9">
        <w:rPr>
          <w:rFonts w:ascii="Sylfaen" w:hAnsi="Sylfaen"/>
        </w:rPr>
        <w:t xml:space="preserve"> </w:t>
      </w:r>
      <w:r w:rsidRPr="006A46A9">
        <w:rPr>
          <w:rFonts w:ascii="Sylfaen" w:hAnsi="Sylfaen" w:cs="Sylfaen"/>
        </w:rPr>
        <w:t>ეფექტურ</w:t>
      </w:r>
      <w:r w:rsidRPr="006A46A9">
        <w:rPr>
          <w:rFonts w:ascii="Sylfaen" w:hAnsi="Sylfaen"/>
        </w:rPr>
        <w:t xml:space="preserve"> </w:t>
      </w:r>
      <w:r w:rsidRPr="006A46A9">
        <w:rPr>
          <w:rFonts w:ascii="Sylfaen" w:hAnsi="Sylfaen" w:cs="Sylfaen"/>
        </w:rPr>
        <w:t>მუშაობაზე</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გამოიწვია</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გაუმჯობესება</w:t>
      </w:r>
      <w:r w:rsidRPr="006A46A9">
        <w:rPr>
          <w:rFonts w:ascii="Sylfaen" w:hAnsi="Sylfaen"/>
        </w:rPr>
        <w:t>.</w:t>
      </w:r>
    </w:p>
    <w:p w:rsidR="00E51688" w:rsidRPr="006A46A9" w:rsidRDefault="00E51688" w:rsidP="00C3739E">
      <w:pPr>
        <w:spacing w:after="100" w:afterAutospacing="1" w:line="240" w:lineRule="auto"/>
        <w:jc w:val="both"/>
        <w:rPr>
          <w:rFonts w:ascii="Sylfaen" w:eastAsia="Sylfaen" w:hAnsi="Sylfaen"/>
          <w:color w:val="000000"/>
        </w:rPr>
      </w:pPr>
    </w:p>
    <w:p w:rsidR="00114B0E" w:rsidRPr="006A46A9" w:rsidRDefault="00114B0E" w:rsidP="00C3739E">
      <w:pPr>
        <w:pStyle w:val="Heading2"/>
        <w:spacing w:line="240" w:lineRule="auto"/>
        <w:jc w:val="both"/>
        <w:rPr>
          <w:rFonts w:ascii="Sylfaen" w:eastAsia="Calibri" w:hAnsi="Sylfaen" w:cs="Calibri"/>
          <w:color w:val="366091"/>
          <w:sz w:val="22"/>
          <w:szCs w:val="22"/>
          <w:lang w:val="ka-GE"/>
        </w:rPr>
      </w:pPr>
      <w:r w:rsidRPr="006A46A9">
        <w:rPr>
          <w:rFonts w:ascii="Sylfaen" w:eastAsia="Calibri" w:hAnsi="Sylfaen" w:cs="Calibri"/>
          <w:color w:val="366091"/>
          <w:sz w:val="22"/>
          <w:szCs w:val="22"/>
        </w:rPr>
        <w:t>3.1</w:t>
      </w:r>
      <w:r w:rsidRPr="006A46A9">
        <w:rPr>
          <w:rFonts w:ascii="Sylfaen" w:eastAsia="Calibri" w:hAnsi="Sylfaen" w:cs="Calibri"/>
          <w:color w:val="366091"/>
          <w:sz w:val="22"/>
          <w:szCs w:val="22"/>
          <w:lang w:val="ka-GE"/>
        </w:rPr>
        <w:t>8</w:t>
      </w:r>
      <w:r w:rsidRPr="006A46A9">
        <w:rPr>
          <w:rFonts w:ascii="Sylfaen" w:eastAsia="Calibri" w:hAnsi="Sylfaen" w:cs="Calibri"/>
          <w:color w:val="366091"/>
          <w:sz w:val="22"/>
          <w:szCs w:val="22"/>
        </w:rPr>
        <w:t xml:space="preserve"> </w:t>
      </w:r>
      <w:r w:rsidRPr="006A46A9">
        <w:rPr>
          <w:rFonts w:ascii="Sylfaen" w:eastAsia="Calibri" w:hAnsi="Sylfaen" w:cs="Calibri"/>
          <w:color w:val="366091"/>
          <w:sz w:val="22"/>
          <w:szCs w:val="22"/>
          <w:lang w:val="ka-GE"/>
        </w:rPr>
        <w:t>საზღვაო ტრანსპორტის რეგულირება, მართვა და განვითარება (პროგრამული კოდი 24 2</w:t>
      </w:r>
      <w:r w:rsidRPr="006A46A9">
        <w:rPr>
          <w:rFonts w:ascii="Sylfaen" w:eastAsia="Calibri" w:hAnsi="Sylfaen" w:cs="Calibri"/>
          <w:color w:val="366091"/>
          <w:sz w:val="22"/>
          <w:szCs w:val="22"/>
        </w:rPr>
        <w:t>6</w:t>
      </w:r>
      <w:r w:rsidRPr="006A46A9">
        <w:rPr>
          <w:rFonts w:ascii="Sylfaen" w:eastAsia="Calibri" w:hAnsi="Sylfaen" w:cs="Calibri"/>
          <w:color w:val="366091"/>
          <w:sz w:val="22"/>
          <w:szCs w:val="22"/>
          <w:lang w:val="ka-GE"/>
        </w:rPr>
        <w:t>)</w:t>
      </w:r>
    </w:p>
    <w:p w:rsidR="00114B0E" w:rsidRPr="006A46A9" w:rsidRDefault="00114B0E" w:rsidP="00C3739E">
      <w:pPr>
        <w:pStyle w:val="abzacixml"/>
        <w:ind w:left="720" w:firstLine="0"/>
      </w:pPr>
    </w:p>
    <w:p w:rsidR="00114B0E" w:rsidRPr="006A46A9" w:rsidRDefault="00114B0E" w:rsidP="00C3739E">
      <w:pPr>
        <w:pStyle w:val="ListParagraph"/>
        <w:spacing w:after="0" w:line="240" w:lineRule="auto"/>
        <w:ind w:left="360"/>
        <w:rPr>
          <w:rFonts w:ascii="Sylfaen" w:hAnsi="Sylfaen"/>
          <w:lang w:val="ka-GE"/>
        </w:rPr>
      </w:pPr>
      <w:r w:rsidRPr="006A46A9">
        <w:rPr>
          <w:rFonts w:ascii="Sylfaen" w:hAnsi="Sylfaen"/>
          <w:lang w:val="ka-GE"/>
        </w:rPr>
        <w:t>პროგრამის განმახორციელებელი:</w:t>
      </w:r>
    </w:p>
    <w:p w:rsidR="00114B0E" w:rsidRPr="006A46A9" w:rsidRDefault="00114B0E" w:rsidP="00006F8C">
      <w:pPr>
        <w:pStyle w:val="ListParagraph"/>
        <w:numPr>
          <w:ilvl w:val="0"/>
          <w:numId w:val="207"/>
        </w:numPr>
        <w:spacing w:after="0" w:line="240" w:lineRule="auto"/>
        <w:contextualSpacing/>
        <w:jc w:val="both"/>
        <w:rPr>
          <w:rFonts w:ascii="Sylfaen" w:hAnsi="Sylfaen"/>
          <w:lang w:val="ka-GE"/>
        </w:rPr>
      </w:pPr>
      <w:r w:rsidRPr="006A46A9">
        <w:rPr>
          <w:rFonts w:ascii="Sylfaen" w:hAnsi="Sylfaen"/>
          <w:lang w:val="ka-GE"/>
        </w:rPr>
        <w:t>სსიპ - საზღვაო ტრანსპორტის სააგენტო</w:t>
      </w:r>
    </w:p>
    <w:p w:rsidR="00114B0E" w:rsidRPr="006A46A9" w:rsidRDefault="00114B0E" w:rsidP="00C3739E">
      <w:pPr>
        <w:spacing w:after="0" w:line="240" w:lineRule="auto"/>
        <w:jc w:val="both"/>
        <w:rPr>
          <w:rFonts w:ascii="Sylfaen" w:hAnsi="Sylfaen" w:cs="Sylfaen"/>
          <w:lang w:val="ka-GE"/>
        </w:rPr>
      </w:pP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color w:val="000000" w:themeColor="text1"/>
          <w:lang w:val="ka-GE"/>
        </w:rPr>
        <w:t xml:space="preserve">საანგარიშო პერიოდში </w:t>
      </w:r>
      <w:r w:rsidRPr="006A46A9">
        <w:rPr>
          <w:rFonts w:ascii="Sylfaen" w:hAnsi="Sylfaen" w:cs="Sylfaen"/>
          <w:lang w:val="ka-GE"/>
        </w:rPr>
        <w:t>გემების სახელმწიფო რეესტრში</w:t>
      </w:r>
      <w:r w:rsidRPr="006A46A9">
        <w:rPr>
          <w:rFonts w:ascii="Sylfaen" w:hAnsi="Sylfaen" w:cs="Sylfaen"/>
        </w:rPr>
        <w:t xml:space="preserve"> </w:t>
      </w:r>
      <w:r w:rsidRPr="006A46A9">
        <w:rPr>
          <w:rFonts w:ascii="Sylfaen" w:hAnsi="Sylfaen" w:cs="Sylfaen"/>
          <w:lang w:val="ka-GE"/>
        </w:rPr>
        <w:t>დარეგისტრირდა საერთაშორისო ნაოსნობაში</w:t>
      </w:r>
      <w:r w:rsidRPr="006A46A9">
        <w:rPr>
          <w:rFonts w:ascii="Sylfaen" w:hAnsi="Sylfaen" w:cs="Sylfaen"/>
        </w:rPr>
        <w:t xml:space="preserve"> </w:t>
      </w:r>
      <w:r w:rsidRPr="006A46A9">
        <w:rPr>
          <w:rFonts w:ascii="Sylfaen" w:hAnsi="Sylfaen" w:cs="Sylfaen"/>
          <w:color w:val="000000" w:themeColor="text1"/>
          <w:lang w:val="ka-GE"/>
        </w:rPr>
        <w:t>ჩართული</w:t>
      </w:r>
      <w:r w:rsidRPr="006A46A9">
        <w:rPr>
          <w:rFonts w:ascii="Sylfaen" w:hAnsi="Sylfaen" w:cs="Sylfaen"/>
          <w:color w:val="000000" w:themeColor="text1"/>
        </w:rPr>
        <w:t xml:space="preserve"> </w:t>
      </w:r>
      <w:r w:rsidRPr="006A46A9">
        <w:rPr>
          <w:rFonts w:ascii="Sylfaen" w:hAnsi="Sylfaen" w:cs="Sylfaen"/>
          <w:lang w:val="ka-GE"/>
        </w:rPr>
        <w:t>6 იახტა. ჯამში საერთაშორისო ნაოსნობაში რეგისტრირებულია 28 მცურავი საშუალება</w:t>
      </w:r>
      <w:r w:rsidRPr="006A46A9">
        <w:rPr>
          <w:rFonts w:ascii="Sylfaen" w:hAnsi="Sylfaen" w:cs="Sylfaen"/>
        </w:rPr>
        <w:t xml:space="preserve"> (</w:t>
      </w:r>
      <w:r w:rsidRPr="006A46A9">
        <w:rPr>
          <w:rFonts w:ascii="Sylfaen" w:hAnsi="Sylfaen" w:cs="Sylfaen"/>
          <w:lang w:val="ka-GE"/>
        </w:rPr>
        <w:t>23 იახტა, 2 ბარჟა, 3 ბუქსირი</w:t>
      </w:r>
      <w:r w:rsidRPr="006A46A9">
        <w:rPr>
          <w:rFonts w:ascii="Sylfaen" w:hAnsi="Sylfaen" w:cs="Sylfaen"/>
        </w:rPr>
        <w:t>)</w:t>
      </w:r>
      <w:r w:rsidRPr="006A46A9">
        <w:rPr>
          <w:rFonts w:ascii="Sylfaen" w:hAnsi="Sylfaen" w:cs="Sylfaen"/>
          <w:lang w:val="ka-GE"/>
        </w:rPr>
        <w:t>;</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განხორციელდა შრომის საერთაშორისო ორგანიზაციის 2006 წლის 23 თებერვლის „საზღვაო შრომის კონვენციის“ რატიფიცირება (Maritime Labour Convention 2006) და დამტკიცდა თანმდევი ნორმატიული აქტები;</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ასოცირების ხელშეკრულებით ნაკისრი ვალდებულებების შესაბამისად, მიმდინარეობდა მუშაობა  ევროპარლამენტისა და საბჭოს 2019/1239/EU რეგულაციაზე</w:t>
      </w:r>
      <w:r w:rsidRPr="006A46A9">
        <w:rPr>
          <w:rFonts w:ascii="Sylfaen" w:hAnsi="Sylfaen" w:cs="Sylfaen"/>
        </w:rPr>
        <w:t xml:space="preserve"> -</w:t>
      </w:r>
      <w:r w:rsidRPr="006A46A9">
        <w:rPr>
          <w:rFonts w:ascii="Sylfaen" w:hAnsi="Sylfaen" w:cs="Sylfaen"/>
          <w:lang w:val="ka-GE"/>
        </w:rPr>
        <w:t xml:space="preserve"> ევროპული საზღვაო ერთი ფანჯრის გარემოს შექმნის შესახებ;</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eastAsia="Sylfaen" w:hAnsi="Sylfaen" w:cstheme="minorHAnsi"/>
          <w:bCs/>
          <w:color w:val="000000" w:themeColor="text1"/>
        </w:rPr>
        <w:t>საქართველოს ნავსადგურებში საპილოტე რეჟიმში მიმდინარეობ</w:t>
      </w:r>
      <w:r w:rsidRPr="006A46A9">
        <w:rPr>
          <w:rFonts w:ascii="Sylfaen" w:eastAsia="Sylfaen" w:hAnsi="Sylfaen" w:cstheme="minorHAnsi"/>
          <w:bCs/>
          <w:color w:val="000000" w:themeColor="text1"/>
          <w:lang w:val="ka-GE"/>
        </w:rPr>
        <w:t>და</w:t>
      </w:r>
      <w:r w:rsidRPr="006A46A9">
        <w:rPr>
          <w:rFonts w:ascii="Sylfaen" w:eastAsia="Sylfaen" w:hAnsi="Sylfaen" w:cstheme="minorHAnsi"/>
          <w:bCs/>
          <w:color w:val="000000" w:themeColor="text1"/>
        </w:rPr>
        <w:t xml:space="preserve"> საზღვაო</w:t>
      </w:r>
      <w:r w:rsidRPr="006A46A9">
        <w:rPr>
          <w:rFonts w:ascii="Sylfaen" w:eastAsia="Sylfaen" w:hAnsi="Sylfaen" w:cstheme="minorHAnsi"/>
          <w:bCs/>
          <w:color w:val="000000" w:themeColor="text1"/>
          <w:lang w:val="ka-GE"/>
        </w:rPr>
        <w:t xml:space="preserve"> </w:t>
      </w:r>
      <w:r w:rsidRPr="006A46A9">
        <w:rPr>
          <w:rFonts w:ascii="Sylfaen" w:eastAsia="Sylfaen" w:hAnsi="Sylfaen" w:cstheme="minorHAnsi"/>
          <w:bCs/>
          <w:color w:val="000000" w:themeColor="text1"/>
        </w:rPr>
        <w:t>ერთი</w:t>
      </w:r>
      <w:r w:rsidRPr="006A46A9">
        <w:rPr>
          <w:rFonts w:ascii="Sylfaen" w:eastAsia="Sylfaen" w:hAnsi="Sylfaen" w:cstheme="minorHAnsi"/>
          <w:bCs/>
          <w:color w:val="000000" w:themeColor="text1"/>
          <w:lang w:val="ka-GE"/>
        </w:rPr>
        <w:t xml:space="preserve"> </w:t>
      </w:r>
      <w:r w:rsidRPr="006A46A9">
        <w:rPr>
          <w:rFonts w:ascii="Sylfaen" w:eastAsia="Sylfaen" w:hAnsi="Sylfaen" w:cstheme="minorHAnsi"/>
          <w:bCs/>
          <w:color w:val="000000" w:themeColor="text1"/>
        </w:rPr>
        <w:t>ფანჯრის</w:t>
      </w:r>
      <w:r w:rsidRPr="006A46A9">
        <w:rPr>
          <w:rFonts w:ascii="Sylfaen" w:eastAsia="Sylfaen" w:hAnsi="Sylfaen" w:cstheme="minorHAnsi"/>
          <w:bCs/>
          <w:color w:val="000000" w:themeColor="text1"/>
          <w:lang w:val="ka-GE"/>
        </w:rPr>
        <w:t xml:space="preserve"> </w:t>
      </w:r>
      <w:r w:rsidRPr="006A46A9">
        <w:rPr>
          <w:rFonts w:ascii="Sylfaen" w:eastAsia="Sylfaen" w:hAnsi="Sylfaen" w:cstheme="minorHAnsi"/>
          <w:bCs/>
          <w:color w:val="000000" w:themeColor="text1"/>
        </w:rPr>
        <w:t>სისტემის აქტიური დანერგვა/გაუმჯობესება და სისტემის სრულყოფისთვის სხვადასხვა მოდულების ჩაშენება. შემუშავებულია საზღვაო</w:t>
      </w:r>
      <w:r w:rsidRPr="006A46A9">
        <w:rPr>
          <w:rFonts w:ascii="Sylfaen" w:eastAsia="Sylfaen" w:hAnsi="Sylfaen" w:cstheme="minorHAnsi"/>
          <w:bCs/>
          <w:color w:val="000000" w:themeColor="text1"/>
          <w:lang w:val="ka-GE"/>
        </w:rPr>
        <w:t xml:space="preserve"> </w:t>
      </w:r>
      <w:r w:rsidRPr="006A46A9">
        <w:rPr>
          <w:rFonts w:ascii="Sylfaen" w:eastAsia="Sylfaen" w:hAnsi="Sylfaen" w:cstheme="minorHAnsi"/>
          <w:bCs/>
          <w:color w:val="000000" w:themeColor="text1"/>
        </w:rPr>
        <w:t>ერთი ფანჯრის</w:t>
      </w:r>
      <w:r w:rsidRPr="006A46A9">
        <w:rPr>
          <w:rFonts w:ascii="Sylfaen" w:eastAsia="Sylfaen" w:hAnsi="Sylfaen" w:cstheme="minorHAnsi"/>
          <w:bCs/>
          <w:color w:val="000000" w:themeColor="text1"/>
          <w:lang w:val="ka-GE"/>
        </w:rPr>
        <w:t xml:space="preserve"> </w:t>
      </w:r>
      <w:r w:rsidRPr="006A46A9">
        <w:rPr>
          <w:rFonts w:ascii="Sylfaen" w:eastAsia="Sylfaen" w:hAnsi="Sylfaen" w:cstheme="minorHAnsi"/>
          <w:bCs/>
          <w:color w:val="000000" w:themeColor="text1"/>
        </w:rPr>
        <w:t>სისტემის</w:t>
      </w:r>
      <w:r w:rsidRPr="006A46A9">
        <w:rPr>
          <w:rFonts w:ascii="Sylfaen" w:eastAsia="Sylfaen" w:hAnsi="Sylfaen" w:cstheme="minorHAnsi"/>
          <w:bCs/>
          <w:color w:val="000000" w:themeColor="text1"/>
          <w:lang w:val="ka-GE"/>
        </w:rPr>
        <w:t xml:space="preserve"> </w:t>
      </w:r>
      <w:r w:rsidRPr="006A46A9">
        <w:rPr>
          <w:rFonts w:ascii="Sylfaen" w:eastAsia="Sylfaen" w:hAnsi="Sylfaen" w:cstheme="minorHAnsi"/>
          <w:bCs/>
          <w:color w:val="000000" w:themeColor="text1"/>
        </w:rPr>
        <w:t>ფუნქციონირებისთვის შესაბამისი ნორმატიული აქტების პროექტები</w:t>
      </w:r>
      <w:r w:rsidRPr="006A46A9">
        <w:rPr>
          <w:rFonts w:ascii="Sylfaen" w:eastAsia="Sylfaen" w:hAnsi="Sylfaen" w:cstheme="minorHAnsi"/>
          <w:bCs/>
          <w:color w:val="000000" w:themeColor="text1"/>
          <w:lang w:val="ka-GE"/>
        </w:rPr>
        <w:t>;</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ქართველი მეზღვაურების საერთაშორისო ნაოსნობაში ჩართულ გემებზე დასაქმების ხელშესაწყობად გაფორმდა ურთიერთგაგების მემორანდუმები 73 საზღვაო სახელმწიფოსთან (მათ შორისა ევროკავშირის 22 წევრი სახელმწიფო). ურთიერთგაგების მემორანდუმები გაფორმდა რუმინეთთან და თურქეთთან შიდა ნაოსნობაში ჩართულ გემებზე მეზღვაურთა დასაქმების ხელშესაწყობად;</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დამტკიცდა საზღვაო ტრანსპორტის სტრატეგიული განვითარების კონცეფცია შესაბამისი სამოქმედო გეგმით. კონცეფციაში წარმოდგენილი პრიორიტეტებიდან აღსანიშნავია საზღვაო უმაღლესი და პროფესიული განათლების, საზღვაო და მომიჯნავე სექტორების კვლევითი დარგის განვითარების ხელშეწყობა. ასევე საზღვაო ტრანსპორტის დარგსა და საზღვაო ინფრასტრუქტურაში ინვესტიციების განხორციელების ხელშეწყობა და მოზიდვა;</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დასრულდა საჯარო კონსულტაციები და საქართველოს მთავრობის მიერ დამტკიცდა „საქართველოს საზღვაო ტრანსპორტის განვითარების კონცეფციის“ დოკუმენტი, რომელიც შემუშავებულ იქნა ევროკავშირის მიერ დაფინანსებული პროექტის ფარგლებში;</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 xml:space="preserve">საზღვაო ტრანსპორტის ჯაჭვის  სრული დიჯიტალიზაციისთვის ევროპის რეკონსტრუქციისა და განვითარების ბანკის (EBRD) მხარდაჭერით დასრულდა ნავსადგურის გაერთიანების სისტემის (Port Community System (PCS)) დანერგვის მიზანშეწონილობის კვლევა. კვლევის შედეგად შესწავლილ იქნა რეგიონულ სისტემებთან, შავი ზღვისა და ევროპის სამეზობლო პოლიტიკის </w:t>
      </w:r>
      <w:r w:rsidRPr="006A46A9">
        <w:rPr>
          <w:rFonts w:ascii="Sylfaen" w:hAnsi="Sylfaen" w:cs="Sylfaen"/>
          <w:lang w:val="ka-GE"/>
        </w:rPr>
        <w:lastRenderedPageBreak/>
        <w:t>ქვეყნებთან, ასევე ევროკავშირის სისტემებთან ინტეგრირების შესაძლებლობები. შედეგად შემუშავებულ იქნა საქართველოში PCS დანერგვის სტრატეგია და სახელმძღვანელო პრინციპები;</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შვედეთის სამეფოს განვითარების ფინანსურ ინსტიტუტსა (“SWEDFUND  International AB”)  და საზღვაო ტრანსპორტის სააგენტოს შორის გაფორმებული საგრანტო ხელშეკრულების საფუძველზე, დაფინანსდა   ბათუმის, ფოთის, ყულევისა და სუფსის ნავსადგურებში, ნარჩენების მდგრადი მართვის სისტემის განვითარებასთან დაკავშირებული საჭიროებების კვლევა. კვლევა ჩაატარა გერმანულმა საკონსულტაციო კომპანიამ - HPM Hamburg Port Consulting GmbH, რომელიც საერთაშორისო ტენდერის მეშვეობით შეირჩა;</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მომზადდა „სახიფათო და მავნე ნივთიერებების საზღვაო გადაზიდვასთან დაკავშირებული ზარალისთვის პასუხისმგებლობის და კომპენსაციის შესახებ“ და  „საზღვაო ნაოსნობის უსაფრთხოების საწინააღმდეგო უკანონო ქმედებებთან ბრძოლის შესახებ" კონვენციების სარატიფიკაციო პაკეტი და გაიგზავნა უწყებებში შენიშვნებისთვის;</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საქართველოს პარლამენტის მიერ  მიღებულ იქნა დადგენილება „შრომის საერთაშორისო ორგანიზაციის 2006 წლის 23 თებერვლის „საზღვაო შრომის კონვენციის“ რატიფიცირების თაობაზე" და  საქართველოს კანონი „მეზღვაურთა შრომის შესახებ“, რომელიც ძალაში შედის 2024 წლის 1 ივლისს.</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საბოლოო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საზღვაო დროშის გაზრდილი ცნობადობა და საერთაშორისო ნაოსნობაში ჩართული გემები, PARIS MOU-სა და TOKYO MOU-ს შავი/ნაცრისფერი/თეთრი დროშის კატეგორიებში ქართული დროშის გაუმჯობესებული პოზიციები (0%-იანი დაკავებების კოეფიციენტი ქართული დროშის ქვეშ მცურავ გემებზე);</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დანერგილი საერთაშორისო სტანდარტი - ISO 9001:2015 და 27001:2011;</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საერთაშორისო სტანდარტებთან დაახლოებული საქართველოს საზღვაო კანონმდებლობა;</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 xml:space="preserve">საქართველოს განსაკუთრებულ ეკონომიკურ ზონაში და ტერიტორიულ ზღვაში უსაფრთხო ნაოსნობა,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 </w:t>
      </w:r>
    </w:p>
    <w:p w:rsidR="00114B0E" w:rsidRPr="006A46A9" w:rsidRDefault="00114B0E" w:rsidP="00C3739E">
      <w:pPr>
        <w:spacing w:after="0" w:line="240" w:lineRule="auto"/>
        <w:jc w:val="both"/>
        <w:rPr>
          <w:rFonts w:ascii="Sylfaen" w:hAnsi="Sylfaen" w:cs="Sylfaen"/>
          <w:bCs/>
          <w:iCs/>
          <w:color w:val="FF0000"/>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მიღწეული საბოლოო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საქართველოს საზღვაო დროშა არ ირიცხება არცერთი ურთიერთგაგების მემორანდუმის სიაში. შენარჩუნდა საქართველოს დროშით მცურავი საშუალებების 0%-იანი დაკავების მაჩვენებელი. საქართველოს გემების სახელმწიფო რეესტრში საერთაშორისო ნაოსნობაში ჩართული 28 მცურავი საშუალებაა რეგისტრირებული;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სააგენტომ შეუსაბამობების გარეშე გაიარა სადამკვირვებლო აუდიტი და შეინარჩუნა  ISO 9001:2015 ხარისხის მართვის სერტიფიკატი. ციფრული მმართველობის სააგენტოსთან თანამშრომლობის შედეგად დანერგვის პროცესში</w:t>
      </w:r>
      <w:r w:rsidRPr="006A46A9">
        <w:rPr>
          <w:rFonts w:ascii="Sylfaen" w:eastAsia="Sylfaen" w:hAnsi="Sylfaen" w:cstheme="minorHAnsi"/>
          <w:bCs/>
          <w:color w:val="000000" w:themeColor="text1"/>
          <w:sz w:val="22"/>
          <w:szCs w:val="22"/>
          <w:lang w:val="ka-GE"/>
        </w:rPr>
        <w:t>ა</w:t>
      </w:r>
      <w:r w:rsidRPr="006A46A9">
        <w:rPr>
          <w:rFonts w:ascii="Sylfaen" w:eastAsia="Sylfaen" w:hAnsi="Sylfaen" w:cstheme="minorHAnsi"/>
          <w:bCs/>
          <w:color w:val="000000" w:themeColor="text1"/>
          <w:sz w:val="22"/>
          <w:szCs w:val="22"/>
        </w:rPr>
        <w:t xml:space="preserve"> ინფორმაციული უსაფრთხოების სტანდარტი ISO</w:t>
      </w:r>
      <w:r w:rsidRPr="006A46A9">
        <w:rPr>
          <w:rFonts w:ascii="Sylfaen" w:eastAsia="Sylfaen" w:hAnsi="Sylfaen" w:cstheme="minorHAnsi"/>
          <w:bCs/>
          <w:color w:val="000000" w:themeColor="text1"/>
          <w:sz w:val="22"/>
          <w:szCs w:val="22"/>
          <w:lang w:val="ka-GE"/>
        </w:rPr>
        <w:t xml:space="preserve"> </w:t>
      </w:r>
      <w:r w:rsidRPr="006A46A9">
        <w:rPr>
          <w:rFonts w:ascii="Sylfaen" w:eastAsia="Sylfaen" w:hAnsi="Sylfaen" w:cstheme="minorHAnsi"/>
          <w:bCs/>
          <w:color w:val="000000" w:themeColor="text1"/>
          <w:sz w:val="22"/>
          <w:szCs w:val="22"/>
        </w:rPr>
        <w:t>27001</w:t>
      </w:r>
      <w:r w:rsidRPr="006A46A9">
        <w:rPr>
          <w:rFonts w:ascii="Sylfaen" w:eastAsia="Sylfaen" w:hAnsi="Sylfaen" w:cstheme="minorHAnsi"/>
          <w:bCs/>
          <w:color w:val="000000" w:themeColor="text1"/>
          <w:sz w:val="22"/>
          <w:szCs w:val="22"/>
          <w:lang w:val="ka-GE"/>
        </w:rPr>
        <w:t>;</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„ასოცირების შესახებ შეთანხმება ერთის მხრივ, ევროკავშირს და ევროპის ატომური ენერგიის გაერთიანებას და მათ წევრ სახელმწიფოებსა და მეორეს მხრივ, საქართველოს შორის“ ასოცირების შეთანხმების საფუძველზე საქართველომ დანერგა საზღვაო ტრანსპორტთან დაკავშირებული 20 ევრო-დირექტივა;</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lastRenderedPageBreak/>
        <w:t>ევროპის რეკონსტრუქციისა და განვითარების ბანკის (EBRD) მხარდაჭერით დასრულდა PCS-ის (ნავსადგურების გაერთიანების სისტემა) მიზანშეწონილობის კვლევა. საერთაშორისო ტენდერით შეირჩა საკონსულტაციო კომპანია. პროექტის მეორე ეტაპი ითვალისწინებს საკონსულტაციო კომპანიის მიერ საიმპლემენტაციო პროცედურების უზრუნველყოფას;</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 xml:space="preserve">საქართველოს მთავრობის მიერ დამტკიცდა საზღვაო ტრანსპორტის სტრატეგიული განვითარების კონცეფცია; </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საქართველოს პარლამენტმა მიიღო „მეზღვაურთა შრომის შესახებ“ საქართველოს კანონი, რომელიც ძალაში შედის 2024 წლის 1 ივლისს.</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საქართველოს განსაკუთრებულ ეკონომიკურ ზონაში და ტერიტორიულ ზღვაში უსაფრთხო ნაოსნობისა და ძებნა-გადარჩენის ოპერაციების ეფექტურად წარმართვისათვის</w:t>
      </w:r>
      <w:r w:rsidRPr="006A46A9">
        <w:rPr>
          <w:rFonts w:ascii="Sylfaen" w:eastAsia="Sylfaen" w:hAnsi="Sylfaen" w:cstheme="minorHAnsi"/>
          <w:bCs/>
          <w:color w:val="000000" w:themeColor="text1"/>
          <w:sz w:val="22"/>
          <w:szCs w:val="22"/>
          <w:lang w:val="ka-GE"/>
        </w:rPr>
        <w:t>,</w:t>
      </w:r>
      <w:r w:rsidRPr="006A46A9">
        <w:rPr>
          <w:rFonts w:ascii="Sylfaen" w:eastAsia="Sylfaen" w:hAnsi="Sylfaen" w:cstheme="minorHAnsi"/>
          <w:bCs/>
          <w:color w:val="000000" w:themeColor="text1"/>
          <w:sz w:val="22"/>
          <w:szCs w:val="22"/>
        </w:rPr>
        <w:t xml:space="preserve"> საერთაშორისო სტანდარტების შესაბამისად</w:t>
      </w:r>
      <w:r w:rsidRPr="006A46A9">
        <w:rPr>
          <w:rFonts w:ascii="Sylfaen" w:eastAsia="Sylfaen" w:hAnsi="Sylfaen" w:cstheme="minorHAnsi"/>
          <w:bCs/>
          <w:color w:val="000000" w:themeColor="text1"/>
          <w:sz w:val="22"/>
          <w:szCs w:val="22"/>
          <w:lang w:val="ka-GE"/>
        </w:rPr>
        <w:t>,</w:t>
      </w:r>
      <w:r w:rsidRPr="006A46A9">
        <w:rPr>
          <w:rFonts w:ascii="Sylfaen" w:eastAsia="Sylfaen" w:hAnsi="Sylfaen" w:cstheme="minorHAnsi"/>
          <w:bCs/>
          <w:color w:val="000000" w:themeColor="text1"/>
          <w:sz w:val="22"/>
          <w:szCs w:val="22"/>
        </w:rPr>
        <w:t xml:space="preserve"> გადაიარაღდა ძებნა-გადარჩენის კატარღა. </w:t>
      </w:r>
    </w:p>
    <w:p w:rsidR="00114B0E" w:rsidRPr="006A46A9" w:rsidRDefault="00114B0E" w:rsidP="00C3739E">
      <w:pPr>
        <w:spacing w:line="240" w:lineRule="auto"/>
        <w:jc w:val="both"/>
        <w:rPr>
          <w:rFonts w:ascii="Sylfaen" w:hAnsi="Sylfaen" w:cs="Sylfaen"/>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და მიღწეული საბოლოო შედეგების შეფასების ინდიკატორები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s="Sylfaen"/>
          <w:color w:val="000000"/>
          <w:lang w:val="ka-GE"/>
        </w:rPr>
      </w:pPr>
      <w:r w:rsidRPr="006A46A9">
        <w:rPr>
          <w:rFonts w:ascii="Sylfaen" w:eastAsia="Sylfaen" w:hAnsi="Sylfaen" w:cs="Sylfaen"/>
          <w:color w:val="000000"/>
          <w:lang w:val="ka-GE"/>
        </w:rPr>
        <w:t>1.</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r w:rsidRPr="006A46A9">
        <w:rPr>
          <w:rFonts w:ascii="Sylfaen" w:eastAsia="Sylfaen" w:hAnsi="Sylfaen" w:cs="Sylfaen"/>
          <w:color w:val="000000"/>
          <w:lang w:val="ka-GE"/>
        </w:rPr>
        <w:t>ინდიკატორის</w:t>
      </w:r>
      <w:r w:rsidRPr="006A46A9">
        <w:rPr>
          <w:rFonts w:ascii="Sylfaen" w:eastAsia="Sylfaen" w:hAnsi="Sylfaen"/>
          <w:color w:val="000000"/>
          <w:lang w:val="ka-GE"/>
        </w:rPr>
        <w:t xml:space="preserve"> დასახელება - სახელმწიფო რეესტრში რეგისტრირებული საქართველოს გემების ჩართულობა საერთაშორისო ნაოსნობაში;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lang w:val="ka-GE"/>
        </w:rPr>
        <w:t>საქართველოს გემების რეესტრში დღეის მდგომარეობით ირიცხება საერთაშორისო ნაოსნობაში ჩართული 26 მცურავი საშუალება;</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p>
    <w:p w:rsidR="00114B0E" w:rsidRPr="006A46A9" w:rsidRDefault="00114B0E" w:rsidP="00C3739E">
      <w:pPr>
        <w:widowControl w:val="0"/>
        <w:autoSpaceDE w:val="0"/>
        <w:autoSpaceDN w:val="0"/>
        <w:adjustRightInd w:val="0"/>
        <w:spacing w:after="0" w:line="240" w:lineRule="auto"/>
        <w:jc w:val="both"/>
        <w:rPr>
          <w:rFonts w:ascii="Sylfaen" w:hAnsi="Sylfaen" w:cs="Sylfaen"/>
          <w:bCs/>
          <w:iCs/>
          <w:lang w:val="ka-GE"/>
        </w:rPr>
      </w:pPr>
      <w:r w:rsidRPr="006A46A9">
        <w:rPr>
          <w:rFonts w:ascii="Sylfaen" w:hAnsi="Sylfaen" w:cs="Sylfaen"/>
          <w:bCs/>
          <w:iCs/>
          <w:lang w:val="ka-GE"/>
        </w:rPr>
        <w:t xml:space="preserve">მიზნობრივი მაჩვენებელი - </w:t>
      </w:r>
      <w:r w:rsidRPr="006A46A9">
        <w:rPr>
          <w:rFonts w:ascii="Sylfaen" w:eastAsia="Sylfaen" w:hAnsi="Sylfaen"/>
          <w:color w:val="000000"/>
          <w:lang w:val="ka-GE"/>
        </w:rPr>
        <w:t>მცურავი საშუალებების რაოდენობის ზრდა ყოველწლიურად 15%-ით;</w:t>
      </w:r>
    </w:p>
    <w:p w:rsidR="00114B0E" w:rsidRPr="006A46A9" w:rsidRDefault="00114B0E" w:rsidP="00C3739E">
      <w:pPr>
        <w:spacing w:after="0" w:line="240" w:lineRule="auto"/>
        <w:jc w:val="both"/>
        <w:rPr>
          <w:rFonts w:ascii="Sylfaen" w:hAnsi="Sylfaen" w:cs="Sylfaen"/>
          <w:bCs/>
          <w:iCs/>
          <w:lang w:val="ka-GE"/>
        </w:rPr>
      </w:pPr>
    </w:p>
    <w:p w:rsidR="00114B0E" w:rsidRPr="006A46A9" w:rsidRDefault="00114B0E" w:rsidP="00C3739E">
      <w:pPr>
        <w:spacing w:after="0" w:line="240" w:lineRule="auto"/>
        <w:jc w:val="both"/>
        <w:rPr>
          <w:rFonts w:ascii="Sylfaen" w:eastAsia="Sylfaen" w:hAnsi="Sylfaen"/>
          <w:color w:val="000000"/>
          <w:lang w:val="ka-GE"/>
        </w:rPr>
      </w:pPr>
      <w:r w:rsidRPr="006A46A9">
        <w:rPr>
          <w:rFonts w:ascii="Sylfaen" w:hAnsi="Sylfaen" w:cs="Sylfaen"/>
          <w:bCs/>
          <w:iCs/>
          <w:lang w:val="ka-GE"/>
        </w:rPr>
        <w:t xml:space="preserve">მიღწეული საბოლოო შედეგის შეფასების ინდიკატორი - </w:t>
      </w:r>
      <w:r w:rsidRPr="006A46A9">
        <w:rPr>
          <w:rFonts w:ascii="Sylfaen" w:eastAsia="Sylfaen" w:hAnsi="Sylfaen"/>
          <w:color w:val="000000"/>
          <w:lang w:val="ka-GE"/>
        </w:rPr>
        <w:t>საქართველოს გემების რეესტრში დღეის მდგომარეობით ირიცხება საერთაშორისო ნაოსნობაში ჩართული 28 მცურავი საშუალება. საანგარიშო პერიოდში დარეგისტრირდა 6 მცურავი ერთეული;</w:t>
      </w:r>
    </w:p>
    <w:p w:rsidR="00114B0E" w:rsidRPr="006A46A9" w:rsidRDefault="00114B0E" w:rsidP="00C3739E">
      <w:pPr>
        <w:spacing w:after="0" w:line="240" w:lineRule="auto"/>
        <w:jc w:val="both"/>
        <w:rPr>
          <w:rFonts w:ascii="Sylfaen" w:eastAsia="Sylfaen" w:hAnsi="Sylfaen"/>
          <w:color w:val="000000"/>
          <w:lang w:val="ka-GE"/>
        </w:rPr>
      </w:pPr>
    </w:p>
    <w:p w:rsidR="00114B0E" w:rsidRPr="006A46A9" w:rsidRDefault="00114B0E" w:rsidP="00C3739E">
      <w:pPr>
        <w:spacing w:line="240" w:lineRule="auto"/>
        <w:jc w:val="both"/>
        <w:rPr>
          <w:rFonts w:ascii="Sylfaen" w:hAnsi="Sylfaen"/>
          <w:lang w:val="ka-GE"/>
        </w:rPr>
      </w:pPr>
      <w:r w:rsidRPr="006A46A9">
        <w:rPr>
          <w:rFonts w:ascii="Sylfaen" w:eastAsia="Sylfaen" w:hAnsi="Sylfaen"/>
          <w:color w:val="000000"/>
          <w:lang w:val="ka-GE"/>
        </w:rPr>
        <w:t xml:space="preserve">ცდომილების მაჩვენებელი  - </w:t>
      </w:r>
      <w:r w:rsidRPr="006A46A9">
        <w:rPr>
          <w:rFonts w:ascii="Sylfaen" w:hAnsi="Sylfaen" w:cs="Sylfaen"/>
          <w:lang w:val="ka-GE"/>
        </w:rPr>
        <w:t>საერთაშორისო</w:t>
      </w:r>
      <w:r w:rsidRPr="006A46A9">
        <w:rPr>
          <w:rFonts w:ascii="Sylfaen" w:hAnsi="Sylfaen"/>
          <w:lang w:val="ka-GE"/>
        </w:rPr>
        <w:t xml:space="preserve"> </w:t>
      </w:r>
      <w:r w:rsidRPr="006A46A9">
        <w:rPr>
          <w:rFonts w:ascii="Sylfaen" w:hAnsi="Sylfaen" w:cs="Sylfaen"/>
          <w:lang w:val="ka-GE"/>
        </w:rPr>
        <w:t>ნაოსნობაში</w:t>
      </w:r>
      <w:r w:rsidRPr="006A46A9">
        <w:rPr>
          <w:rFonts w:ascii="Sylfaen" w:hAnsi="Sylfaen"/>
          <w:lang w:val="ka-GE"/>
        </w:rPr>
        <w:t xml:space="preserve"> </w:t>
      </w:r>
      <w:r w:rsidRPr="006A46A9">
        <w:rPr>
          <w:rFonts w:ascii="Sylfaen" w:hAnsi="Sylfaen" w:cs="Sylfaen"/>
          <w:lang w:val="ka-GE"/>
        </w:rPr>
        <w:t>დარეგისტრირებული</w:t>
      </w:r>
      <w:r w:rsidRPr="006A46A9">
        <w:rPr>
          <w:rFonts w:ascii="Sylfaen" w:hAnsi="Sylfaen"/>
          <w:lang w:val="ka-GE"/>
        </w:rPr>
        <w:t xml:space="preserve"> </w:t>
      </w:r>
      <w:r w:rsidRPr="006A46A9">
        <w:rPr>
          <w:rFonts w:ascii="Sylfaen" w:hAnsi="Sylfaen" w:cs="Sylfaen"/>
          <w:lang w:val="ka-GE"/>
        </w:rPr>
        <w:t>მცურავი</w:t>
      </w:r>
      <w:r w:rsidRPr="006A46A9">
        <w:rPr>
          <w:rFonts w:ascii="Sylfaen" w:hAnsi="Sylfaen"/>
          <w:lang w:val="ka-GE"/>
        </w:rPr>
        <w:t xml:space="preserve"> </w:t>
      </w:r>
      <w:r w:rsidRPr="006A46A9">
        <w:rPr>
          <w:rFonts w:ascii="Sylfaen" w:hAnsi="Sylfaen" w:cs="Sylfaen"/>
          <w:lang w:val="ka-GE"/>
        </w:rPr>
        <w:t>საშუალებებისა</w:t>
      </w:r>
      <w:r w:rsidRPr="006A46A9">
        <w:rPr>
          <w:rFonts w:ascii="Sylfaen" w:hAnsi="Sylfaen"/>
          <w:lang w:val="ka-GE"/>
        </w:rPr>
        <w:t xml:space="preserve"> </w:t>
      </w:r>
      <w:r w:rsidRPr="006A46A9">
        <w:rPr>
          <w:rFonts w:ascii="Sylfaen" w:hAnsi="Sylfaen" w:cs="Sylfaen"/>
          <w:lang w:val="ka-GE"/>
        </w:rPr>
        <w:t>და</w:t>
      </w:r>
      <w:r w:rsidRPr="006A46A9">
        <w:rPr>
          <w:rFonts w:ascii="Sylfaen" w:hAnsi="Sylfaen"/>
          <w:lang w:val="ka-GE"/>
        </w:rPr>
        <w:t xml:space="preserve"> </w:t>
      </w:r>
      <w:r w:rsidRPr="006A46A9">
        <w:rPr>
          <w:rFonts w:ascii="Sylfaen" w:hAnsi="Sylfaen" w:cs="Sylfaen"/>
          <w:lang w:val="ka-GE"/>
        </w:rPr>
        <w:t>რეგისტრაციიდან</w:t>
      </w:r>
      <w:r w:rsidRPr="006A46A9">
        <w:rPr>
          <w:rFonts w:ascii="Sylfaen" w:hAnsi="Sylfaen"/>
          <w:lang w:val="ka-GE"/>
        </w:rPr>
        <w:t xml:space="preserve"> </w:t>
      </w:r>
      <w:r w:rsidRPr="006A46A9">
        <w:rPr>
          <w:rFonts w:ascii="Sylfaen" w:hAnsi="Sylfaen" w:cs="Sylfaen"/>
          <w:lang w:val="ka-GE"/>
        </w:rPr>
        <w:t>მოხსნილი</w:t>
      </w:r>
      <w:r w:rsidRPr="006A46A9">
        <w:rPr>
          <w:rFonts w:ascii="Sylfaen" w:hAnsi="Sylfaen"/>
          <w:lang w:val="ka-GE"/>
        </w:rPr>
        <w:t xml:space="preserve"> </w:t>
      </w:r>
      <w:r w:rsidRPr="006A46A9">
        <w:rPr>
          <w:rFonts w:ascii="Sylfaen" w:hAnsi="Sylfaen" w:cs="Sylfaen"/>
          <w:lang w:val="ka-GE"/>
        </w:rPr>
        <w:t>გემების</w:t>
      </w:r>
      <w:r w:rsidRPr="006A46A9">
        <w:rPr>
          <w:rFonts w:ascii="Sylfaen" w:hAnsi="Sylfaen"/>
          <w:lang w:val="ka-GE"/>
        </w:rPr>
        <w:t xml:space="preserve"> </w:t>
      </w:r>
      <w:r w:rsidRPr="006A46A9">
        <w:rPr>
          <w:rFonts w:ascii="Sylfaen" w:hAnsi="Sylfaen" w:cs="Sylfaen"/>
          <w:lang w:val="ka-GE"/>
        </w:rPr>
        <w:t>რაოდენობრივი</w:t>
      </w:r>
      <w:r w:rsidRPr="006A46A9">
        <w:rPr>
          <w:rFonts w:ascii="Sylfaen" w:hAnsi="Sylfaen"/>
          <w:lang w:val="ka-GE"/>
        </w:rPr>
        <w:t xml:space="preserve"> </w:t>
      </w:r>
      <w:r w:rsidRPr="006A46A9">
        <w:rPr>
          <w:rFonts w:ascii="Sylfaen" w:hAnsi="Sylfaen" w:cs="Sylfaen"/>
          <w:lang w:val="ka-GE"/>
        </w:rPr>
        <w:t>მაჩვენებლის</w:t>
      </w:r>
      <w:r w:rsidRPr="006A46A9">
        <w:rPr>
          <w:rFonts w:ascii="Sylfaen" w:hAnsi="Sylfaen"/>
          <w:lang w:val="ka-GE"/>
        </w:rPr>
        <w:t xml:space="preserve"> </w:t>
      </w:r>
      <w:r w:rsidRPr="006A46A9">
        <w:rPr>
          <w:rFonts w:ascii="Sylfaen" w:hAnsi="Sylfaen" w:cs="Sylfaen"/>
          <w:lang w:val="ka-GE"/>
        </w:rPr>
        <w:t>გათვალისწინებით</w:t>
      </w:r>
      <w:r w:rsidRPr="006A46A9">
        <w:rPr>
          <w:rFonts w:ascii="Sylfaen" w:hAnsi="Sylfaen"/>
          <w:lang w:val="ka-GE"/>
        </w:rPr>
        <w:t>,  </w:t>
      </w:r>
      <w:r w:rsidRPr="006A46A9">
        <w:rPr>
          <w:rFonts w:ascii="Sylfaen" w:hAnsi="Sylfaen" w:cs="Sylfaen"/>
          <w:lang w:val="ka-GE"/>
        </w:rPr>
        <w:t>რაოდენობის</w:t>
      </w:r>
      <w:r w:rsidRPr="006A46A9">
        <w:rPr>
          <w:rFonts w:ascii="Sylfaen" w:hAnsi="Sylfaen"/>
          <w:lang w:val="ka-GE"/>
        </w:rPr>
        <w:t xml:space="preserve"> </w:t>
      </w:r>
      <w:r w:rsidRPr="006A46A9">
        <w:rPr>
          <w:rFonts w:ascii="Sylfaen" w:hAnsi="Sylfaen" w:cs="Sylfaen"/>
          <w:lang w:val="ka-GE"/>
        </w:rPr>
        <w:t>ზრდის</w:t>
      </w:r>
      <w:r w:rsidRPr="006A46A9">
        <w:rPr>
          <w:rFonts w:ascii="Sylfaen" w:hAnsi="Sylfaen"/>
          <w:lang w:val="ka-GE"/>
        </w:rPr>
        <w:t xml:space="preserve"> </w:t>
      </w:r>
      <w:r w:rsidRPr="006A46A9">
        <w:rPr>
          <w:rFonts w:ascii="Sylfaen" w:hAnsi="Sylfaen" w:cs="Sylfaen"/>
          <w:lang w:val="ka-GE"/>
        </w:rPr>
        <w:t>მაჩვენებელი</w:t>
      </w:r>
      <w:r w:rsidRPr="006A46A9">
        <w:rPr>
          <w:rFonts w:ascii="Sylfaen" w:hAnsi="Sylfaen"/>
          <w:lang w:val="ka-GE"/>
        </w:rPr>
        <w:t xml:space="preserve"> </w:t>
      </w:r>
      <w:r w:rsidRPr="006A46A9">
        <w:rPr>
          <w:rFonts w:ascii="Sylfaen" w:hAnsi="Sylfaen" w:cs="Sylfaen"/>
          <w:lang w:val="ka-GE"/>
        </w:rPr>
        <w:t>რჩება</w:t>
      </w:r>
      <w:r w:rsidRPr="006A46A9">
        <w:rPr>
          <w:rFonts w:ascii="Sylfaen" w:hAnsi="Sylfaen"/>
          <w:lang w:val="ka-GE"/>
        </w:rPr>
        <w:t xml:space="preserve"> </w:t>
      </w:r>
      <w:r w:rsidRPr="006A46A9">
        <w:rPr>
          <w:rFonts w:ascii="Sylfaen" w:hAnsi="Sylfaen" w:cs="Sylfaen"/>
          <w:lang w:val="ka-GE"/>
        </w:rPr>
        <w:t>უცვლელი</w:t>
      </w:r>
      <w:r w:rsidRPr="006A46A9">
        <w:rPr>
          <w:rFonts w:ascii="Sylfaen" w:hAnsi="Sylfaen"/>
          <w:lang w:val="ka-GE"/>
        </w:rPr>
        <w:t>.</w:t>
      </w:r>
    </w:p>
    <w:p w:rsidR="00114B0E" w:rsidRPr="006A46A9" w:rsidRDefault="00114B0E" w:rsidP="00C3739E">
      <w:pPr>
        <w:spacing w:after="0" w:line="240" w:lineRule="auto"/>
        <w:jc w:val="both"/>
        <w:rPr>
          <w:rFonts w:ascii="Sylfaen" w:eastAsia="Sylfaen" w:hAnsi="Sylfaen"/>
          <w:color w:val="FF0000"/>
          <w:lang w:val="ka-GE"/>
        </w:rPr>
      </w:pPr>
      <w:r w:rsidRPr="006A46A9">
        <w:rPr>
          <w:rFonts w:ascii="Sylfaen" w:hAnsi="Sylfaen" w:cs="Sylfaen"/>
          <w:lang w:val="ka-GE"/>
        </w:rPr>
        <w:t>ასევე,</w:t>
      </w:r>
      <w:r w:rsidRPr="006A46A9">
        <w:rPr>
          <w:rFonts w:ascii="Sylfaen" w:hAnsi="Sylfaen"/>
          <w:lang w:val="ka-GE"/>
        </w:rPr>
        <w:t xml:space="preserve"> </w:t>
      </w:r>
      <w:r w:rsidRPr="006A46A9">
        <w:rPr>
          <w:rFonts w:ascii="Sylfaen" w:hAnsi="Sylfaen" w:cs="Sylfaen"/>
          <w:lang w:val="ka-GE"/>
        </w:rPr>
        <w:t>შემცირდა</w:t>
      </w:r>
      <w:r w:rsidRPr="006A46A9">
        <w:rPr>
          <w:rFonts w:ascii="Sylfaen" w:hAnsi="Sylfaen"/>
          <w:lang w:val="ka-GE"/>
        </w:rPr>
        <w:t xml:space="preserve"> </w:t>
      </w:r>
      <w:r w:rsidRPr="006A46A9">
        <w:rPr>
          <w:rFonts w:ascii="Sylfaen" w:hAnsi="Sylfaen" w:cs="Sylfaen"/>
          <w:lang w:val="ka-GE"/>
        </w:rPr>
        <w:t>გემთმფლობელთა</w:t>
      </w:r>
      <w:r w:rsidRPr="006A46A9">
        <w:rPr>
          <w:rFonts w:ascii="Sylfaen" w:hAnsi="Sylfaen"/>
          <w:lang w:val="ka-GE"/>
        </w:rPr>
        <w:t xml:space="preserve"> </w:t>
      </w:r>
      <w:r w:rsidRPr="006A46A9">
        <w:rPr>
          <w:rFonts w:ascii="Sylfaen" w:hAnsi="Sylfaen" w:cs="Sylfaen"/>
          <w:lang w:val="ka-GE"/>
        </w:rPr>
        <w:t>მოთხოვნა</w:t>
      </w:r>
      <w:r w:rsidRPr="006A46A9">
        <w:rPr>
          <w:rFonts w:ascii="Sylfaen" w:hAnsi="Sylfaen"/>
          <w:lang w:val="ka-GE"/>
        </w:rPr>
        <w:t xml:space="preserve"> </w:t>
      </w:r>
      <w:r w:rsidRPr="006A46A9">
        <w:rPr>
          <w:rFonts w:ascii="Sylfaen" w:hAnsi="Sylfaen" w:cs="Sylfaen"/>
          <w:lang w:val="ka-GE"/>
        </w:rPr>
        <w:t>საერთაშორისო</w:t>
      </w:r>
      <w:r w:rsidRPr="006A46A9">
        <w:rPr>
          <w:rFonts w:ascii="Sylfaen" w:hAnsi="Sylfaen"/>
          <w:lang w:val="ka-GE"/>
        </w:rPr>
        <w:t xml:space="preserve"> </w:t>
      </w:r>
      <w:r w:rsidRPr="006A46A9">
        <w:rPr>
          <w:rFonts w:ascii="Sylfaen" w:hAnsi="Sylfaen" w:cs="Sylfaen"/>
          <w:lang w:val="ka-GE"/>
        </w:rPr>
        <w:t>ნაოსნობაში</w:t>
      </w:r>
      <w:r w:rsidRPr="006A46A9">
        <w:rPr>
          <w:rFonts w:ascii="Sylfaen" w:hAnsi="Sylfaen"/>
          <w:lang w:val="ka-GE"/>
        </w:rPr>
        <w:t xml:space="preserve"> </w:t>
      </w:r>
      <w:r w:rsidRPr="006A46A9">
        <w:rPr>
          <w:rFonts w:ascii="Sylfaen" w:hAnsi="Sylfaen" w:cs="Sylfaen"/>
          <w:lang w:val="ka-GE"/>
        </w:rPr>
        <w:t>გემის</w:t>
      </w:r>
      <w:r w:rsidRPr="006A46A9">
        <w:rPr>
          <w:rFonts w:ascii="Sylfaen" w:hAnsi="Sylfaen"/>
          <w:lang w:val="ka-GE"/>
        </w:rPr>
        <w:t xml:space="preserve">  </w:t>
      </w:r>
      <w:r w:rsidRPr="006A46A9">
        <w:rPr>
          <w:rFonts w:ascii="Sylfaen" w:hAnsi="Sylfaen" w:cs="Sylfaen"/>
          <w:lang w:val="ka-GE"/>
        </w:rPr>
        <w:t>რეგისტრაციასთან</w:t>
      </w:r>
      <w:r w:rsidRPr="006A46A9">
        <w:rPr>
          <w:rFonts w:ascii="Sylfaen" w:hAnsi="Sylfaen"/>
          <w:lang w:val="ka-GE"/>
        </w:rPr>
        <w:t xml:space="preserve"> </w:t>
      </w:r>
      <w:r w:rsidRPr="006A46A9">
        <w:rPr>
          <w:rFonts w:ascii="Sylfaen" w:hAnsi="Sylfaen" w:cs="Sylfaen"/>
          <w:lang w:val="ka-GE"/>
        </w:rPr>
        <w:t>დაკავშირებით</w:t>
      </w:r>
      <w:r w:rsidRPr="006A46A9">
        <w:rPr>
          <w:rFonts w:ascii="Sylfaen" w:hAnsi="Sylfaen"/>
          <w:lang w:val="ka-GE"/>
        </w:rPr>
        <w:t xml:space="preserve">. </w:t>
      </w:r>
      <w:r w:rsidRPr="006A46A9">
        <w:rPr>
          <w:rFonts w:ascii="Sylfaen" w:hAnsi="Sylfaen" w:cs="Sylfaen"/>
          <w:lang w:val="ka-GE"/>
        </w:rPr>
        <w:t>რეგისტრაციის</w:t>
      </w:r>
      <w:r w:rsidRPr="006A46A9">
        <w:rPr>
          <w:rFonts w:ascii="Sylfaen" w:hAnsi="Sylfaen"/>
          <w:lang w:val="ka-GE"/>
        </w:rPr>
        <w:t xml:space="preserve"> </w:t>
      </w:r>
      <w:r w:rsidRPr="006A46A9">
        <w:rPr>
          <w:rFonts w:ascii="Sylfaen" w:hAnsi="Sylfaen" w:cs="Sylfaen"/>
          <w:lang w:val="ka-GE"/>
        </w:rPr>
        <w:t>მომატებული</w:t>
      </w:r>
      <w:r w:rsidRPr="006A46A9">
        <w:rPr>
          <w:rFonts w:ascii="Sylfaen" w:hAnsi="Sylfaen"/>
          <w:lang w:val="ka-GE"/>
        </w:rPr>
        <w:t xml:space="preserve"> </w:t>
      </w:r>
      <w:r w:rsidRPr="006A46A9">
        <w:rPr>
          <w:rFonts w:ascii="Sylfaen" w:hAnsi="Sylfaen" w:cs="Sylfaen"/>
          <w:lang w:val="ka-GE"/>
        </w:rPr>
        <w:t>მაჩვენებელი</w:t>
      </w:r>
      <w:r w:rsidRPr="006A46A9">
        <w:rPr>
          <w:rFonts w:ascii="Sylfaen" w:hAnsi="Sylfaen"/>
          <w:lang w:val="ka-GE"/>
        </w:rPr>
        <w:t xml:space="preserve"> </w:t>
      </w:r>
      <w:r w:rsidRPr="006A46A9">
        <w:rPr>
          <w:rFonts w:ascii="Sylfaen" w:hAnsi="Sylfaen" w:cs="Sylfaen"/>
          <w:lang w:val="ka-GE"/>
        </w:rPr>
        <w:t>ფიქსირდება</w:t>
      </w:r>
      <w:r w:rsidRPr="006A46A9">
        <w:rPr>
          <w:rFonts w:ascii="Sylfaen" w:hAnsi="Sylfaen"/>
          <w:lang w:val="ka-GE"/>
        </w:rPr>
        <w:t xml:space="preserve"> </w:t>
      </w:r>
      <w:r w:rsidRPr="006A46A9">
        <w:rPr>
          <w:rFonts w:ascii="Sylfaen" w:hAnsi="Sylfaen" w:cs="Sylfaen"/>
          <w:lang w:val="ka-GE"/>
        </w:rPr>
        <w:t>შიდა</w:t>
      </w:r>
      <w:r w:rsidRPr="006A46A9">
        <w:rPr>
          <w:rFonts w:ascii="Sylfaen" w:hAnsi="Sylfaen"/>
          <w:lang w:val="ka-GE"/>
        </w:rPr>
        <w:t xml:space="preserve"> </w:t>
      </w:r>
      <w:r w:rsidRPr="006A46A9">
        <w:rPr>
          <w:rFonts w:ascii="Sylfaen" w:hAnsi="Sylfaen" w:cs="Sylfaen"/>
          <w:lang w:val="ka-GE"/>
        </w:rPr>
        <w:t>ნაოსნობაში</w:t>
      </w:r>
      <w:r w:rsidRPr="006A46A9">
        <w:rPr>
          <w:rFonts w:ascii="Sylfaen" w:hAnsi="Sylfaen"/>
          <w:lang w:val="ka-GE"/>
        </w:rPr>
        <w:t xml:space="preserve">. </w:t>
      </w:r>
      <w:r w:rsidRPr="006A46A9">
        <w:rPr>
          <w:rFonts w:ascii="Sylfaen" w:hAnsi="Sylfaen" w:cs="Sylfaen"/>
          <w:lang w:val="ka-GE"/>
        </w:rPr>
        <w:t>შესაბამისად</w:t>
      </w:r>
      <w:r w:rsidRPr="006A46A9">
        <w:rPr>
          <w:rFonts w:ascii="Sylfaen" w:hAnsi="Sylfaen"/>
          <w:lang w:val="ka-GE"/>
        </w:rPr>
        <w:t xml:space="preserve">, </w:t>
      </w:r>
      <w:r w:rsidRPr="006A46A9">
        <w:rPr>
          <w:rFonts w:ascii="Sylfaen" w:hAnsi="Sylfaen" w:cs="Sylfaen"/>
          <w:lang w:val="ka-GE"/>
        </w:rPr>
        <w:t>სააგენტოს</w:t>
      </w:r>
      <w:r w:rsidRPr="006A46A9">
        <w:rPr>
          <w:rFonts w:ascii="Sylfaen" w:hAnsi="Sylfaen"/>
          <w:lang w:val="ka-GE"/>
        </w:rPr>
        <w:t xml:space="preserve"> </w:t>
      </w:r>
      <w:r w:rsidRPr="006A46A9">
        <w:rPr>
          <w:rFonts w:ascii="Sylfaen" w:hAnsi="Sylfaen" w:cs="Sylfaen"/>
          <w:lang w:val="ka-GE"/>
        </w:rPr>
        <w:t>მიერ</w:t>
      </w:r>
      <w:r w:rsidRPr="006A46A9">
        <w:rPr>
          <w:rFonts w:ascii="Sylfaen" w:hAnsi="Sylfaen"/>
          <w:lang w:val="ka-GE"/>
        </w:rPr>
        <w:t xml:space="preserve"> </w:t>
      </w:r>
      <w:r w:rsidRPr="006A46A9">
        <w:rPr>
          <w:rFonts w:ascii="Sylfaen" w:hAnsi="Sylfaen" w:cs="Sylfaen"/>
          <w:lang w:val="ka-GE"/>
        </w:rPr>
        <w:t>განხორციელდა</w:t>
      </w:r>
      <w:r w:rsidRPr="006A46A9">
        <w:rPr>
          <w:rFonts w:ascii="Sylfaen" w:hAnsi="Sylfaen"/>
          <w:lang w:val="ka-GE"/>
        </w:rPr>
        <w:t xml:space="preserve"> </w:t>
      </w:r>
      <w:r w:rsidRPr="006A46A9">
        <w:rPr>
          <w:rFonts w:ascii="Sylfaen" w:hAnsi="Sylfaen" w:cs="Sylfaen"/>
          <w:lang w:val="ka-GE"/>
        </w:rPr>
        <w:t>ყოველწლიური</w:t>
      </w:r>
      <w:r w:rsidRPr="006A46A9">
        <w:rPr>
          <w:rFonts w:ascii="Sylfaen" w:hAnsi="Sylfaen"/>
          <w:lang w:val="ka-GE"/>
        </w:rPr>
        <w:t xml:space="preserve"> </w:t>
      </w:r>
      <w:r w:rsidRPr="006A46A9">
        <w:rPr>
          <w:rFonts w:ascii="Sylfaen" w:hAnsi="Sylfaen" w:cs="Sylfaen"/>
          <w:lang w:val="ka-GE"/>
        </w:rPr>
        <w:t>მიზნის</w:t>
      </w:r>
      <w:r w:rsidRPr="006A46A9">
        <w:rPr>
          <w:rFonts w:ascii="Sylfaen" w:hAnsi="Sylfaen"/>
          <w:lang w:val="ka-GE"/>
        </w:rPr>
        <w:t xml:space="preserve"> </w:t>
      </w:r>
      <w:r w:rsidRPr="006A46A9">
        <w:rPr>
          <w:rFonts w:ascii="Sylfaen" w:hAnsi="Sylfaen" w:cs="Sylfaen"/>
          <w:lang w:val="ka-GE"/>
        </w:rPr>
        <w:t>კორექტირება</w:t>
      </w:r>
      <w:r w:rsidRPr="006A46A9">
        <w:rPr>
          <w:rFonts w:ascii="Sylfaen" w:hAnsi="Sylfaen"/>
          <w:lang w:val="ka-GE"/>
        </w:rPr>
        <w:t xml:space="preserve">, საერთაშორისო ნაოსნობაში რეგისტრირებული მცურავი საშუალებების ნაცვლად, მიზნად განისაზღვრა საქართველოს გემების სახელმწიფო რეესტრში შიდა და საერთაშორისო ნაოსნობაში რეგისტრირებული მცურავი საშუალებების რაოდენობის ზრდა. </w:t>
      </w:r>
    </w:p>
    <w:p w:rsidR="00114B0E" w:rsidRPr="006A46A9" w:rsidRDefault="00114B0E" w:rsidP="00C3739E">
      <w:pPr>
        <w:spacing w:after="0" w:line="240" w:lineRule="auto"/>
        <w:jc w:val="both"/>
        <w:rPr>
          <w:rFonts w:ascii="Sylfaen" w:hAnsi="Sylfaen" w:cs="Sylfaen"/>
          <w:lang w:val="ka-GE"/>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s="Sylfaen"/>
          <w:color w:val="000000"/>
          <w:lang w:val="ka-GE"/>
        </w:rPr>
      </w:pPr>
      <w:r w:rsidRPr="006A46A9">
        <w:rPr>
          <w:rFonts w:ascii="Sylfaen" w:eastAsia="Sylfaen" w:hAnsi="Sylfaen" w:cs="Sylfaen"/>
          <w:color w:val="000000"/>
          <w:lang w:val="ka-GE"/>
        </w:rPr>
        <w:t>2.</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r w:rsidRPr="006A46A9">
        <w:rPr>
          <w:rFonts w:ascii="Sylfaen" w:eastAsia="Sylfaen" w:hAnsi="Sylfaen" w:cs="Sylfaen"/>
          <w:color w:val="000000"/>
          <w:lang w:val="ka-GE"/>
        </w:rPr>
        <w:t>ინდიკატორის</w:t>
      </w:r>
      <w:r w:rsidRPr="006A46A9">
        <w:rPr>
          <w:rFonts w:ascii="Sylfaen" w:eastAsia="Sylfaen" w:hAnsi="Sylfaen"/>
          <w:color w:val="000000"/>
          <w:lang w:val="ka-GE"/>
        </w:rPr>
        <w:t xml:space="preserve"> დასახელება - დანერგილი საერთაშორისო სტანდარტები - ISO 9001:2015 და ISO 27001;</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r w:rsidRPr="006A46A9">
        <w:rPr>
          <w:rFonts w:ascii="Sylfaen" w:hAnsi="Sylfaen" w:cs="Sylfaen"/>
          <w:bCs/>
          <w:iCs/>
          <w:lang w:val="ka-GE"/>
        </w:rPr>
        <w:lastRenderedPageBreak/>
        <w:t xml:space="preserve">საბაზისო მაჩვენებელი - </w:t>
      </w:r>
      <w:r w:rsidRPr="006A46A9">
        <w:rPr>
          <w:rFonts w:ascii="Sylfaen" w:eastAsia="Sylfaen" w:hAnsi="Sylfaen"/>
          <w:color w:val="000000"/>
          <w:lang w:val="ka-GE"/>
        </w:rPr>
        <w:t>სააგენტომ წარმატებით გაიარა გერმანული სასერტიფიკაციო ორგანიზაციის TUV SUD- ის სარესერტიფიკაციო აუდიტი და შეინარჩუნა ხარისხის მართვის სერტიფიკატი. მიმდინარეობს მოსამზადებელი სამუშაოები სადამკვირვებლო აუდიტისთვის. სააგენტოში ასევე დაინერგა ინფორმაციული უსაფრთხოების ISO 27001 სტანდარტი;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r w:rsidRPr="006A46A9">
        <w:rPr>
          <w:rFonts w:ascii="Sylfaen" w:hAnsi="Sylfaen" w:cs="Sylfaen"/>
          <w:bCs/>
          <w:iCs/>
          <w:lang w:val="ka-GE"/>
        </w:rPr>
        <w:t xml:space="preserve">მიზნობრივი მაჩვენებელი - </w:t>
      </w:r>
      <w:r w:rsidRPr="006A46A9">
        <w:rPr>
          <w:rFonts w:ascii="Sylfaen" w:eastAsia="Sylfaen" w:hAnsi="Sylfaen"/>
          <w:color w:val="000000"/>
          <w:lang w:val="ka-GE"/>
        </w:rPr>
        <w:t>2022-2023 წელს სადამკვირვებლო აუდიტის და 2024 სარესერტიფიკაციო აუდიტის გავლა, ახალი ვერსიით ხარისხის მართვის სერტიფიკატის მოპოვება/შენარჩუნება, 2023 წელს ინფორმაციული უსაფრთხოების სტანდარტის დანერგვა. დანერგილი სტანდარტების ინტეგრირებული მართვის სისტემის შექმნა;</w:t>
      </w:r>
    </w:p>
    <w:p w:rsidR="00114B0E" w:rsidRPr="006A46A9" w:rsidRDefault="00114B0E" w:rsidP="00C3739E">
      <w:pPr>
        <w:widowControl w:val="0"/>
        <w:autoSpaceDE w:val="0"/>
        <w:autoSpaceDN w:val="0"/>
        <w:adjustRightInd w:val="0"/>
        <w:spacing w:after="0" w:line="240" w:lineRule="auto"/>
        <w:jc w:val="both"/>
        <w:rPr>
          <w:rFonts w:ascii="Sylfaen" w:hAnsi="Sylfaen" w:cs="Sylfaen"/>
          <w:bCs/>
          <w:iCs/>
          <w:lang w:val="ka-GE"/>
        </w:rPr>
      </w:pPr>
    </w:p>
    <w:p w:rsidR="00114B0E" w:rsidRPr="006A46A9" w:rsidRDefault="00114B0E" w:rsidP="00C3739E">
      <w:pPr>
        <w:spacing w:line="240" w:lineRule="auto"/>
        <w:jc w:val="both"/>
        <w:rPr>
          <w:rFonts w:ascii="Sylfaen" w:hAnsi="Sylfaen"/>
          <w:lang w:val="ka-GE"/>
        </w:rPr>
      </w:pPr>
      <w:r w:rsidRPr="006A46A9">
        <w:rPr>
          <w:rFonts w:ascii="Sylfaen" w:hAnsi="Sylfaen" w:cs="Sylfaen"/>
          <w:bCs/>
          <w:iCs/>
          <w:lang w:val="ka-GE"/>
        </w:rPr>
        <w:t xml:space="preserve">მიღწეული საბოლოო შედეგის შეფასების ინდიკატორი - </w:t>
      </w:r>
      <w:r w:rsidRPr="006A46A9">
        <w:rPr>
          <w:rFonts w:ascii="Sylfaen" w:eastAsia="Sylfaen" w:hAnsi="Sylfaen"/>
          <w:lang w:val="ka-GE"/>
        </w:rPr>
        <w:t xml:space="preserve">2022-2023 წლებში  სააგენტომ შეუსაბამობების გარეშე გაიარა სადამკვირვებლო აუდიტები. მიმდინარეობს ბაზრის კვლევა 2024 წლის  სარესერტიფიკაციო აუდიტისთვის სასერტიფიკიცაო ორგანიზაციების შესარჩევად. ინფორმაციული უსაფრთხოების სტანდარტის სრულყოფილად დანერგვისათვის </w:t>
      </w:r>
      <w:r w:rsidRPr="006A46A9">
        <w:rPr>
          <w:rFonts w:ascii="Sylfaen" w:hAnsi="Sylfaen"/>
          <w:lang w:val="ka-GE"/>
        </w:rPr>
        <w:t>გაფორმებულია ხელშეკრულება ციფრული მმართველობის სააგენტოსთან საკონსულტაციო მომსახურების მიღებაზე;</w:t>
      </w:r>
    </w:p>
    <w:p w:rsidR="00114B0E" w:rsidRPr="006A46A9" w:rsidRDefault="00114B0E" w:rsidP="00C3739E">
      <w:pPr>
        <w:spacing w:after="0" w:line="240" w:lineRule="auto"/>
        <w:jc w:val="both"/>
        <w:rPr>
          <w:rFonts w:ascii="Sylfaen" w:hAnsi="Sylfaen"/>
          <w:lang w:val="ka-GE"/>
        </w:rPr>
      </w:pPr>
    </w:p>
    <w:p w:rsidR="00114B0E" w:rsidRPr="006A46A9" w:rsidRDefault="00114B0E" w:rsidP="00C3739E">
      <w:pPr>
        <w:spacing w:after="0" w:line="240" w:lineRule="auto"/>
        <w:jc w:val="both"/>
        <w:rPr>
          <w:rFonts w:ascii="Sylfaen" w:eastAsia="Sylfaen" w:hAnsi="Sylfaen"/>
          <w:color w:val="000000"/>
          <w:lang w:val="ka-GE"/>
        </w:rPr>
      </w:pPr>
      <w:r w:rsidRPr="006A46A9">
        <w:rPr>
          <w:rFonts w:ascii="Sylfaen" w:eastAsia="Sylfaen" w:hAnsi="Sylfaen"/>
          <w:color w:val="000000"/>
          <w:lang w:val="ka-GE"/>
        </w:rPr>
        <w:t xml:space="preserve">ცდომილების მაჩვენებელი - პერსონალურ მონაცემთა დაცვის კანონში განხორციელებული ცვლიელებიდან გამომდინარე, დადგა საჭიროება  სააგენტოში 2023 წელს  დანერგილი ინფორმაციული უსაფრთხოების სტანდარტის გადახედვა/განახლების. აღნიშნულის უზრუნველსაყოფად გაფორმებულია ხელშეკრულება ციფრული მმართველობის სააგენტოსთან საკონსულტაციო მომსახურების მიღებაზე.  </w:t>
      </w:r>
    </w:p>
    <w:p w:rsidR="00114B0E" w:rsidRPr="006A46A9" w:rsidRDefault="00114B0E" w:rsidP="00C3739E">
      <w:pPr>
        <w:spacing w:after="0" w:line="240" w:lineRule="auto"/>
        <w:jc w:val="both"/>
        <w:rPr>
          <w:rFonts w:ascii="Sylfaen" w:eastAsia="Sylfaen" w:hAnsi="Sylfaen"/>
          <w:color w:val="000000"/>
          <w:lang w:val="ka-GE"/>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s="Sylfaen"/>
          <w:color w:val="000000"/>
          <w:lang w:val="ka-GE"/>
        </w:rPr>
      </w:pPr>
      <w:r w:rsidRPr="006A46A9">
        <w:rPr>
          <w:rFonts w:ascii="Sylfaen" w:eastAsia="Sylfaen" w:hAnsi="Sylfaen" w:cs="Sylfaen"/>
          <w:color w:val="000000"/>
          <w:lang w:val="ka-GE"/>
        </w:rPr>
        <w:t>3.</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r w:rsidRPr="006A46A9">
        <w:rPr>
          <w:rFonts w:ascii="Sylfaen" w:eastAsia="Sylfaen" w:hAnsi="Sylfaen" w:cs="Sylfaen"/>
          <w:color w:val="000000"/>
          <w:lang w:val="ka-GE"/>
        </w:rPr>
        <w:t>ინდიკატორის</w:t>
      </w:r>
      <w:r w:rsidRPr="006A46A9">
        <w:rPr>
          <w:rFonts w:ascii="Sylfaen" w:eastAsia="Sylfaen" w:hAnsi="Sylfaen"/>
          <w:color w:val="000000"/>
          <w:lang w:val="ka-GE"/>
        </w:rPr>
        <w:t xml:space="preserve"> დასახელება - დანერგილი ევროკავშირის დირექტივების და რატიფიცირებული საერთაშორისო საზღვაო კონვენციების რაოდენობა;</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lang w:val="ka-GE"/>
        </w:rPr>
        <w:t>„ასოცირების შესახებ შეთანხმება ერთის მხრივ, ევროკავშირს და ევროპის ატომური ენერგიის გაერთიანებას და მათ წევრ სახელმწიფოებსა და მეორეს მხრივ, საქართველოს შორის“ - ასოცირების შეთანხმების საფუძველზე საქართველომ საზღვაო ტრანსპორტის სფეროში 21 დასანერგი დირექტივიდან განახორციელა 18 ევროდირექტივის დანერგვა. მიმდინარეობს მუშაობა 3 დირექტივის პროექტზე;</w:t>
      </w:r>
    </w:p>
    <w:p w:rsidR="00114B0E" w:rsidRPr="006A46A9" w:rsidRDefault="00114B0E" w:rsidP="00C3739E">
      <w:pPr>
        <w:widowControl w:val="0"/>
        <w:autoSpaceDE w:val="0"/>
        <w:autoSpaceDN w:val="0"/>
        <w:adjustRightInd w:val="0"/>
        <w:spacing w:after="0" w:line="240" w:lineRule="auto"/>
        <w:jc w:val="both"/>
        <w:rPr>
          <w:rFonts w:ascii="Sylfaen" w:hAnsi="Sylfaen" w:cs="Sylfaen"/>
          <w:bCs/>
          <w:iCs/>
          <w:lang w:val="ka-GE"/>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r w:rsidRPr="006A46A9">
        <w:rPr>
          <w:rFonts w:ascii="Sylfaen" w:hAnsi="Sylfaen" w:cs="Sylfaen"/>
          <w:bCs/>
          <w:iCs/>
          <w:lang w:val="ka-GE"/>
        </w:rPr>
        <w:t xml:space="preserve">მიზნობრივი მაჩვენებელი - </w:t>
      </w:r>
      <w:r w:rsidRPr="006A46A9">
        <w:rPr>
          <w:rFonts w:ascii="Sylfaen" w:eastAsia="Sylfaen" w:hAnsi="Sylfaen"/>
          <w:color w:val="000000"/>
          <w:lang w:val="ka-GE"/>
        </w:rPr>
        <w:t xml:space="preserve">საზღვაო ტრანსპორტის სფეროში ევროკავშირის დირექტივების იმპლემენტაცია; საერთაშორისო საზღვაო კონვენციების რატიფიკაცია; </w:t>
      </w:r>
    </w:p>
    <w:p w:rsidR="00114B0E" w:rsidRPr="006A46A9" w:rsidRDefault="00114B0E" w:rsidP="00C3739E">
      <w:pPr>
        <w:widowControl w:val="0"/>
        <w:autoSpaceDE w:val="0"/>
        <w:autoSpaceDN w:val="0"/>
        <w:adjustRightInd w:val="0"/>
        <w:spacing w:after="0" w:line="240" w:lineRule="auto"/>
        <w:jc w:val="both"/>
        <w:rPr>
          <w:rFonts w:ascii="Sylfaen" w:hAnsi="Sylfaen" w:cs="Sylfaen"/>
          <w:bCs/>
          <w:iCs/>
          <w:lang w:val="ka-GE"/>
        </w:rPr>
      </w:pPr>
    </w:p>
    <w:p w:rsidR="00114B0E" w:rsidRPr="006A46A9" w:rsidRDefault="00114B0E" w:rsidP="00C3739E">
      <w:pPr>
        <w:spacing w:after="0" w:line="240" w:lineRule="auto"/>
        <w:jc w:val="both"/>
        <w:rPr>
          <w:rFonts w:ascii="Sylfaen" w:eastAsia="Sylfaen" w:hAnsi="Sylfaen"/>
          <w:color w:val="000000"/>
          <w:lang w:val="ka-GE"/>
        </w:rPr>
      </w:pPr>
      <w:r w:rsidRPr="006A46A9">
        <w:rPr>
          <w:rFonts w:ascii="Sylfaen" w:hAnsi="Sylfaen" w:cs="Sylfaen"/>
          <w:bCs/>
          <w:iCs/>
          <w:lang w:val="ka-GE"/>
        </w:rPr>
        <w:t xml:space="preserve">მიღწეული საბოლოო შედეგის შეფასების ინდიკატორი - </w:t>
      </w:r>
      <w:r w:rsidRPr="006A46A9">
        <w:rPr>
          <w:rFonts w:ascii="Sylfaen" w:eastAsia="Sylfaen" w:hAnsi="Sylfaen"/>
          <w:lang w:val="ka-GE"/>
        </w:rPr>
        <w:t xml:space="preserve">ასოცირების ხელშეკრულების ფარგლებში დანერგილია 20 ევრო-დირექტივა. </w:t>
      </w:r>
    </w:p>
    <w:p w:rsidR="00114B0E" w:rsidRPr="006A46A9" w:rsidRDefault="00114B0E" w:rsidP="00C3739E">
      <w:pPr>
        <w:spacing w:after="0" w:line="240" w:lineRule="auto"/>
        <w:jc w:val="both"/>
        <w:rPr>
          <w:rFonts w:ascii="Sylfaen" w:hAnsi="Sylfaen"/>
          <w:lang w:val="ka-GE"/>
        </w:rPr>
      </w:pPr>
      <w:r w:rsidRPr="006A46A9">
        <w:rPr>
          <w:rFonts w:ascii="Sylfaen" w:hAnsi="Sylfaen"/>
          <w:lang w:val="ka-GE"/>
        </w:rPr>
        <w:t xml:space="preserve">უწყებრივ განხილვებზეა გადაგზავნილი შემდეგი კონვენციები: „სახიფათო და მავნე ნივთიერებების საზღვაო გადაზიდვასთან დაკავშირებული ზარალისთვის პასუხისმგებლობის და კომპენსაციის შესახებ“ 1996 წლის საერთაშორისო კონვენცია და „საზღვაო </w:t>
      </w:r>
      <w:r w:rsidRPr="006A46A9">
        <w:rPr>
          <w:rFonts w:ascii="Sylfaen" w:hAnsi="Sylfaen"/>
          <w:lang w:val="ka-GE"/>
        </w:rPr>
        <w:lastRenderedPageBreak/>
        <w:t>ნაოსნობის უსაფრთხოების წინააღმდეგ მიმართული არაკანონიერი აქტების წინააღმდეგ ბრძოლის შესახებ „2005 წლის (SUA 2005) საერთაშორისო კონვენცია“;</w:t>
      </w:r>
    </w:p>
    <w:p w:rsidR="00114B0E" w:rsidRPr="006A46A9" w:rsidRDefault="00114B0E" w:rsidP="00C3739E">
      <w:pPr>
        <w:spacing w:after="0" w:line="240" w:lineRule="auto"/>
        <w:jc w:val="both"/>
        <w:rPr>
          <w:rFonts w:ascii="Sylfaen" w:eastAsia="Sylfaen" w:hAnsi="Sylfaen"/>
          <w:color w:val="000000"/>
          <w:lang w:val="ka-GE"/>
        </w:rPr>
      </w:pPr>
    </w:p>
    <w:p w:rsidR="00114B0E" w:rsidRPr="006A46A9" w:rsidRDefault="00114B0E" w:rsidP="00C3739E">
      <w:pPr>
        <w:spacing w:after="0" w:line="240" w:lineRule="auto"/>
        <w:jc w:val="both"/>
        <w:rPr>
          <w:rFonts w:ascii="Sylfaen" w:eastAsia="Sylfaen" w:hAnsi="Sylfaen"/>
          <w:color w:val="000000"/>
          <w:lang w:val="ka-GE"/>
        </w:rPr>
      </w:pPr>
      <w:r w:rsidRPr="006A46A9">
        <w:rPr>
          <w:rFonts w:ascii="Sylfaen" w:eastAsia="Sylfaen" w:hAnsi="Sylfaen"/>
          <w:color w:val="000000"/>
          <w:lang w:val="ka-GE"/>
        </w:rPr>
        <w:t xml:space="preserve">ცდომილების მაჩვენებელი - </w:t>
      </w:r>
      <w:r w:rsidRPr="006A46A9">
        <w:rPr>
          <w:rFonts w:ascii="Sylfaen" w:hAnsi="Sylfaen" w:cs="Sylfaen"/>
          <w:bCs/>
          <w:lang w:val="ka-GE"/>
        </w:rPr>
        <w:t>ევროკავშირთან ასოცირების ხელშეკრულების შესაბამისად,  დირექტივის დასანერგი პროექტები მომზადებულია და გადაგზავნილია საქართველოს პარლამენტში, თუმცა  დანერგვა გადავადდა 2024 წლისთვის.</w:t>
      </w:r>
    </w:p>
    <w:p w:rsidR="00114B0E" w:rsidRPr="006A46A9" w:rsidRDefault="00114B0E" w:rsidP="00C3739E">
      <w:pPr>
        <w:spacing w:after="0" w:line="240" w:lineRule="auto"/>
        <w:jc w:val="both"/>
        <w:rPr>
          <w:rFonts w:ascii="Sylfaen" w:hAnsi="Sylfaen" w:cs="Sylfaen"/>
          <w:lang w:val="ka-GE"/>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s="Sylfaen"/>
          <w:color w:val="000000"/>
          <w:lang w:val="ka-GE"/>
        </w:rPr>
      </w:pPr>
      <w:r w:rsidRPr="006A46A9">
        <w:rPr>
          <w:rFonts w:ascii="Sylfaen" w:eastAsia="Sylfaen" w:hAnsi="Sylfaen" w:cs="Sylfaen"/>
          <w:color w:val="000000"/>
          <w:lang w:val="ka-GE"/>
        </w:rPr>
        <w:t>4.</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r w:rsidRPr="006A46A9">
        <w:rPr>
          <w:rFonts w:ascii="Sylfaen" w:eastAsia="Sylfaen" w:hAnsi="Sylfaen" w:cs="Sylfaen"/>
          <w:color w:val="000000"/>
          <w:lang w:val="ka-GE"/>
        </w:rPr>
        <w:t>ინდიკატორის</w:t>
      </w:r>
      <w:r w:rsidRPr="006A46A9">
        <w:rPr>
          <w:rFonts w:ascii="Sylfaen" w:eastAsia="Sylfaen" w:hAnsi="Sylfaen"/>
          <w:color w:val="000000"/>
          <w:lang w:val="ka-GE"/>
        </w:rPr>
        <w:t xml:space="preserve"> დასახელება - ნავსადგურების გაერთიანების სისტემა (PCS);</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p>
    <w:p w:rsidR="00114B0E" w:rsidRPr="006A46A9" w:rsidRDefault="00114B0E" w:rsidP="00C3739E">
      <w:pPr>
        <w:widowControl w:val="0"/>
        <w:autoSpaceDE w:val="0"/>
        <w:autoSpaceDN w:val="0"/>
        <w:adjustRightInd w:val="0"/>
        <w:spacing w:after="0" w:line="240" w:lineRule="auto"/>
        <w:jc w:val="both"/>
        <w:rPr>
          <w:rFonts w:ascii="Sylfaen" w:hAnsi="Sylfaen" w:cs="Sylfaen"/>
          <w:bCs/>
          <w:iCs/>
          <w:lang w:val="ka-GE"/>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lang w:val="ka-GE"/>
        </w:rPr>
        <w:t xml:space="preserve">საზღვაო ტრანსპორტის ჯაჭვის სრული დიჯიტალიზაციისთვის საჭიროა ერთი ფანჯრის პრინციპის დაკავშირება ნავსადგურის გაერთიანების სისტემასთან (Port Community System (PCS)). PCS ეს არის კონცეფცია, რომელიც აკავშირებს სხვადასხვა სანავსადგურე სექტორებში არსებულ სისტემებს, როგორც ლოგისტიკური ცენტრების სისტემებთან ასევე საზღვაო ერთი ფანჯრის პრინციპთან. ზემოაღნიშნულის განხორციელების მიზნით სააგენტომ აწარმოა მოლაპარაკებები საქართველოს საინვესტიციო საბჭოს მხარდაჭერით ევროპის რეკონსტრუქციისა და განვითარების ბანკთან PCS-ის დანერგვის მიზანშეწონილობის კვლევის დაფინანსების მიზნით (Euro 270 000); </w:t>
      </w:r>
      <w:r w:rsidRPr="006A46A9">
        <w:rPr>
          <w:rFonts w:ascii="Sylfaen" w:eastAsia="Sylfaen" w:hAnsi="Sylfaen"/>
          <w:color w:val="000000"/>
          <w:lang w:val="ka-GE"/>
        </w:rPr>
        <w:br/>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r w:rsidRPr="006A46A9">
        <w:rPr>
          <w:rFonts w:ascii="Sylfaen" w:hAnsi="Sylfaen" w:cs="Sylfaen"/>
          <w:bCs/>
          <w:iCs/>
          <w:lang w:val="ka-GE"/>
        </w:rPr>
        <w:t xml:space="preserve">მიზნობრივი მაჩვენებელი - </w:t>
      </w:r>
      <w:r w:rsidRPr="006A46A9">
        <w:rPr>
          <w:rFonts w:ascii="Sylfaen" w:eastAsia="Sylfaen" w:hAnsi="Sylfaen"/>
          <w:color w:val="000000"/>
          <w:lang w:val="ka-GE"/>
        </w:rPr>
        <w:t>სანავსადგურე და ლოგისტიკური პროცესების ერთიან პლატფორმაზე მართვა, გამარტივებული და ერთიან სტანდარტში მოქცეული ნავსადგურიდან გასვლისა და შემოსვლის ნებართვების პროცედურული დოკუმენტაცია;</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p>
    <w:p w:rsidR="00114B0E" w:rsidRPr="006A46A9" w:rsidRDefault="00114B0E" w:rsidP="00C3739E">
      <w:pPr>
        <w:spacing w:after="0" w:line="240" w:lineRule="auto"/>
        <w:jc w:val="both"/>
        <w:rPr>
          <w:rFonts w:ascii="Sylfaen" w:eastAsia="Sylfaen" w:hAnsi="Sylfaen"/>
          <w:color w:val="000000"/>
          <w:lang w:val="ka-GE"/>
        </w:rPr>
      </w:pPr>
      <w:r w:rsidRPr="006A46A9">
        <w:rPr>
          <w:rFonts w:ascii="Sylfaen" w:hAnsi="Sylfaen" w:cs="Sylfaen"/>
          <w:bCs/>
          <w:iCs/>
          <w:lang w:val="ka-GE"/>
        </w:rPr>
        <w:t xml:space="preserve">მიღწეული საბოლოო შედეგის შეფასების ინდიკატორი - </w:t>
      </w:r>
      <w:r w:rsidRPr="006A46A9">
        <w:rPr>
          <w:rFonts w:ascii="Sylfaen" w:eastAsia="Sylfaen" w:hAnsi="Sylfaen"/>
          <w:color w:val="000000"/>
          <w:lang w:val="ka-GE"/>
        </w:rPr>
        <w:t xml:space="preserve">დასრულდა პროექტის მეორე ეტაპი,  საერთაშორისო ტენდერის საშუალებით შერჩეულია საკონსულტაციო კომპანია, რომელიც უზრუნველყოფს სისტემის საიმპლემენტაციო პროცესებს. </w:t>
      </w:r>
    </w:p>
    <w:p w:rsidR="00114B0E" w:rsidRPr="006A46A9" w:rsidRDefault="00114B0E" w:rsidP="00C3739E">
      <w:pPr>
        <w:widowControl w:val="0"/>
        <w:autoSpaceDE w:val="0"/>
        <w:autoSpaceDN w:val="0"/>
        <w:adjustRightInd w:val="0"/>
        <w:spacing w:after="0" w:line="240" w:lineRule="auto"/>
        <w:jc w:val="both"/>
        <w:rPr>
          <w:rFonts w:ascii="Sylfaen" w:eastAsia="Sylfaen" w:hAnsi="Sylfaen" w:cs="Sylfaen"/>
          <w:color w:val="000000"/>
          <w:lang w:val="ka-GE"/>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s="Sylfaen"/>
          <w:color w:val="000000"/>
          <w:lang w:val="ka-GE"/>
        </w:rPr>
      </w:pPr>
      <w:r w:rsidRPr="006A46A9">
        <w:rPr>
          <w:rFonts w:ascii="Sylfaen" w:eastAsia="Sylfaen" w:hAnsi="Sylfaen" w:cs="Sylfaen"/>
          <w:color w:val="000000"/>
          <w:lang w:val="ka-GE"/>
        </w:rPr>
        <w:t>5.</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r w:rsidRPr="006A46A9">
        <w:rPr>
          <w:rFonts w:ascii="Sylfaen" w:eastAsia="Sylfaen" w:hAnsi="Sylfaen" w:cs="Sylfaen"/>
          <w:color w:val="000000"/>
          <w:lang w:val="ka-GE"/>
        </w:rPr>
        <w:t>ინდიკატორის</w:t>
      </w:r>
      <w:r w:rsidRPr="006A46A9">
        <w:rPr>
          <w:rFonts w:ascii="Sylfaen" w:eastAsia="Sylfaen" w:hAnsi="Sylfaen"/>
          <w:color w:val="000000"/>
          <w:lang w:val="ka-GE"/>
        </w:rPr>
        <w:t xml:space="preserve"> დასახელება - სანავსადგურე სექტორის ერთიანი ციფრული პლატფორმა;</w:t>
      </w:r>
    </w:p>
    <w:p w:rsidR="00114B0E" w:rsidRPr="006A46A9" w:rsidRDefault="00114B0E" w:rsidP="00C3739E">
      <w:pPr>
        <w:widowControl w:val="0"/>
        <w:autoSpaceDE w:val="0"/>
        <w:autoSpaceDN w:val="0"/>
        <w:adjustRightInd w:val="0"/>
        <w:spacing w:after="0" w:line="240" w:lineRule="auto"/>
        <w:jc w:val="both"/>
        <w:rPr>
          <w:rFonts w:ascii="Sylfaen" w:hAnsi="Sylfaen" w:cs="Sylfaen"/>
          <w:bCs/>
          <w:iCs/>
          <w:lang w:val="ka-GE"/>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lang w:val="ka-GE"/>
        </w:rPr>
        <w:t xml:space="preserve">სააგენტოს ინიციატივით და საქართველოში აშშ საელჩოს ექსპორტის კონტროლისა და საზღვრის უსაფრთხოების პროგრამის (EXBS) ხელშეწყობით, საქართველოს ნავსადგურებში განხორციელდა ერთი ფანჯრის (Single Window) კონცეფციის დანერგვის მიზანშეწონილობის კვლევა (USD 120 000). კვლევის საფუძველზე გამოიკვეთა საქართველოში MSW კონცეფციის დანერგვის მიზანშეწონილობა, კვლევა ასევე მოწონებულ იქნა მთავრობის მიერ, რის საფუძველზეც სააგენტო და EXBS -სი აგრძელებენ თანამშრომლობას კონცეფციის დანერგვის მიზნით. პროექტის მეორე ეტაპისთვის, რომელიც გულისხმობდა software და hardware შეძენას, შესაძენად გრანტი გამოყოფილ იქნა აშშ-სგან, ამჟამად გამოცხადებულია ტენდერი პროექტის იმპლემენტაციისათვის; </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hAnsi="Sylfaen" w:cs="Sylfaen"/>
          <w:bCs/>
          <w:iCs/>
          <w:lang w:val="ka-GE"/>
        </w:rPr>
        <w:t xml:space="preserve">მიზნობრივი მაჩვენებელი - </w:t>
      </w:r>
      <w:r w:rsidRPr="006A46A9">
        <w:rPr>
          <w:rFonts w:ascii="Sylfaen" w:eastAsia="Sylfaen" w:hAnsi="Sylfaen"/>
          <w:color w:val="000000"/>
        </w:rPr>
        <w:t xml:space="preserve">ციფრული სერვისების დანერგვა, შემოსული გემების გათავისუფლება ბიუროკრატიული ბარიერებისგან და არასაჭირო დოკუმენტაციის დამუშავების პროცესისგან. საქართველოს ნავსადგურებში გემების მოცდენის </w:t>
      </w:r>
      <w:r w:rsidRPr="006A46A9">
        <w:rPr>
          <w:rFonts w:ascii="Sylfaen" w:eastAsia="Sylfaen" w:hAnsi="Sylfaen"/>
          <w:color w:val="000000"/>
        </w:rPr>
        <w:lastRenderedPageBreak/>
        <w:t xml:space="preserve">დროის შემცირება, ხელს შეუწყობს ნავსადგურების მუშაობის ეფექტიანობისა და ტვირთნაკადების ზრდას; </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spacing w:line="240" w:lineRule="auto"/>
        <w:jc w:val="both"/>
        <w:rPr>
          <w:rFonts w:ascii="Sylfaen" w:hAnsi="Sylfaen" w:cs="Calibri"/>
          <w:bCs/>
          <w:color w:val="000000" w:themeColor="text1"/>
          <w:lang w:val="ka-GE"/>
        </w:rPr>
      </w:pPr>
      <w:r w:rsidRPr="006A46A9">
        <w:rPr>
          <w:rFonts w:ascii="Sylfaen" w:hAnsi="Sylfaen" w:cs="Sylfaen"/>
          <w:bCs/>
          <w:iCs/>
          <w:lang w:val="ka-GE"/>
        </w:rPr>
        <w:t xml:space="preserve">მიღწეული საბოლოო შედეგის შეფასების ინდიკატორი - </w:t>
      </w:r>
      <w:r w:rsidRPr="006A46A9">
        <w:rPr>
          <w:rFonts w:ascii="Sylfaen" w:hAnsi="Sylfaen"/>
          <w:bCs/>
          <w:color w:val="000000" w:themeColor="text1"/>
          <w:lang w:val="ka-GE"/>
        </w:rPr>
        <w:t xml:space="preserve">პროგრამა გაშვებულია სატესტო რეჟიმში </w:t>
      </w:r>
      <w:r w:rsidRPr="006A46A9">
        <w:rPr>
          <w:rFonts w:ascii="Sylfaen" w:hAnsi="Sylfaen" w:cs="Calibri"/>
          <w:bCs/>
          <w:color w:val="000000" w:themeColor="text1"/>
          <w:lang w:val="ka-GE"/>
        </w:rPr>
        <w:t xml:space="preserve">საქართველოში ევროკავშირის დელეგაციის მხარდაჭერით. საზღვაო ერთი ფანჯრის იმპლემანტაციისათვის მომზადდა საკანონმდებლო ბაზა. </w:t>
      </w:r>
    </w:p>
    <w:p w:rsidR="00114B0E" w:rsidRPr="006A46A9" w:rsidRDefault="00114B0E" w:rsidP="00C3739E">
      <w:pPr>
        <w:widowControl w:val="0"/>
        <w:autoSpaceDE w:val="0"/>
        <w:autoSpaceDN w:val="0"/>
        <w:adjustRightInd w:val="0"/>
        <w:spacing w:line="240" w:lineRule="auto"/>
        <w:jc w:val="both"/>
        <w:rPr>
          <w:rFonts w:ascii="Sylfaen" w:eastAsia="Calibri" w:hAnsi="Sylfaen"/>
          <w:lang w:val="ka-GE"/>
        </w:rPr>
      </w:pPr>
    </w:p>
    <w:p w:rsidR="00114B0E" w:rsidRPr="006A46A9" w:rsidRDefault="00114B0E" w:rsidP="00C3739E">
      <w:pPr>
        <w:pStyle w:val="Heading2"/>
        <w:spacing w:before="0" w:line="240" w:lineRule="auto"/>
        <w:jc w:val="both"/>
        <w:rPr>
          <w:rFonts w:ascii="Sylfaen" w:hAnsi="Sylfaen" w:cs="Sylfaen"/>
          <w:color w:val="2E74B5"/>
          <w:sz w:val="22"/>
          <w:szCs w:val="22"/>
        </w:rPr>
      </w:pPr>
      <w:r w:rsidRPr="006A46A9">
        <w:rPr>
          <w:rFonts w:ascii="Sylfaen" w:eastAsia="Calibri" w:hAnsi="Sylfaen" w:cs="Calibri"/>
          <w:color w:val="366091"/>
          <w:sz w:val="22"/>
          <w:szCs w:val="22"/>
        </w:rPr>
        <w:t xml:space="preserve">3.19 </w:t>
      </w:r>
      <w:r w:rsidRPr="006A46A9">
        <w:rPr>
          <w:rFonts w:ascii="Sylfaen" w:eastAsia="Calibri" w:hAnsi="Sylfaen" w:cs="Calibri"/>
          <w:color w:val="366091"/>
          <w:sz w:val="22"/>
          <w:szCs w:val="22"/>
          <w:lang w:val="ka-GE"/>
        </w:rPr>
        <w:t>სამოქალაქო ავიაციის სფეროს რეგულირება და მართვა (პროგრამული კოდი 24 2</w:t>
      </w:r>
      <w:r w:rsidRPr="006A46A9">
        <w:rPr>
          <w:rFonts w:ascii="Sylfaen" w:eastAsia="Calibri" w:hAnsi="Sylfaen" w:cs="Calibri"/>
          <w:color w:val="366091"/>
          <w:sz w:val="22"/>
          <w:szCs w:val="22"/>
        </w:rPr>
        <w:t>5</w:t>
      </w:r>
      <w:r w:rsidRPr="006A46A9">
        <w:rPr>
          <w:rFonts w:ascii="Sylfaen" w:eastAsia="Calibri" w:hAnsi="Sylfaen" w:cs="Calibri"/>
          <w:color w:val="366091"/>
          <w:sz w:val="22"/>
          <w:szCs w:val="22"/>
          <w:lang w:val="ka-GE"/>
        </w:rPr>
        <w:t>)</w:t>
      </w:r>
    </w:p>
    <w:p w:rsidR="00114B0E" w:rsidRPr="006A46A9" w:rsidRDefault="00114B0E" w:rsidP="00C3739E">
      <w:pPr>
        <w:pStyle w:val="ListParagraph"/>
        <w:spacing w:after="0" w:line="240" w:lineRule="auto"/>
        <w:ind w:left="360"/>
        <w:rPr>
          <w:rFonts w:ascii="Sylfaen" w:hAnsi="Sylfaen"/>
          <w:lang w:val="ka-GE"/>
        </w:rPr>
      </w:pPr>
    </w:p>
    <w:p w:rsidR="00114B0E" w:rsidRPr="006A46A9" w:rsidRDefault="00114B0E" w:rsidP="00C3739E">
      <w:pPr>
        <w:pStyle w:val="ListParagraph"/>
        <w:spacing w:after="0" w:line="240" w:lineRule="auto"/>
        <w:ind w:left="360"/>
        <w:rPr>
          <w:rFonts w:ascii="Sylfaen" w:hAnsi="Sylfaen"/>
          <w:lang w:val="ka-GE"/>
        </w:rPr>
      </w:pPr>
      <w:r w:rsidRPr="006A46A9">
        <w:rPr>
          <w:rFonts w:ascii="Sylfaen" w:hAnsi="Sylfaen"/>
          <w:lang w:val="ka-GE"/>
        </w:rPr>
        <w:t>პროგრამის განმახორციელებელი:</w:t>
      </w:r>
    </w:p>
    <w:p w:rsidR="00114B0E" w:rsidRPr="006A46A9" w:rsidRDefault="00114B0E" w:rsidP="00006F8C">
      <w:pPr>
        <w:pStyle w:val="ListParagraph"/>
        <w:numPr>
          <w:ilvl w:val="0"/>
          <w:numId w:val="207"/>
        </w:numPr>
        <w:spacing w:after="0" w:line="240" w:lineRule="auto"/>
        <w:contextualSpacing/>
        <w:jc w:val="both"/>
        <w:rPr>
          <w:rFonts w:ascii="Sylfaen" w:hAnsi="Sylfaen"/>
          <w:lang w:val="ka-GE"/>
        </w:rPr>
      </w:pPr>
      <w:r w:rsidRPr="006A46A9">
        <w:rPr>
          <w:rFonts w:ascii="Sylfaen" w:hAnsi="Sylfaen"/>
          <w:lang w:val="ka-GE"/>
        </w:rPr>
        <w:t>სსიპ - სამოქალაქო ავიაციის სააგენტო</w:t>
      </w:r>
    </w:p>
    <w:p w:rsidR="00114B0E" w:rsidRPr="006A46A9" w:rsidRDefault="00114B0E" w:rsidP="00C3739E">
      <w:pPr>
        <w:spacing w:after="0" w:line="240" w:lineRule="auto"/>
        <w:jc w:val="both"/>
        <w:rPr>
          <w:rFonts w:ascii="Sylfaen" w:hAnsi="Sylfaen" w:cs="Sylfaen"/>
          <w:lang w:val="ka-GE"/>
        </w:rPr>
      </w:pP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2023 წლის განმავლობაში დამტკიცდა ავიაკომპანიების მიერ სააგენტოში წარმოდგენილი რეგულარული საჰაერო მიმოსვლის განრიგები - ზაფხულისა და ზამთრის სანავიგაციო სეზონებზე, რის შემდეგაც შემუშავდა რეგულარული ფრენების განრიგები;</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უცხოური ავიაკომპანიები დაშვებულ იქნენ 12 საჰაერო ხაზზე. ასევე განხორციელდა 4 ქართული ავიაკომპანიის 17 დანიშვნა. 2023 წელს სულ გაიცა 3 166 რეგულარული და არარეგულარული ფრენის ნებართვა და 235 თანხმობა უცხო ქვეყნის კომპანიის მიერ საქართველოს შიგნით ფრენებისათვის;</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მიღებულ იქნა „საფრენად ვარგისობის კომბინირებული საწარმოს სერტიფიცირების წესი“ საავიაციო ტექნიკის ტექნიკურ მომსახურებასთან და საფრენად ვარგისობის შენარჩუნებასთან დაკავშირებული საკითხების რეგულირების მიზნით, რომელიც შემუშავებულია საქართველოს საჰაერო კოდექსის და „საერთაშორისო სამოქალაქო ავიაციის შესახებ“ ჩიკაგოს კონვენციის №8 დანართის და ევროკავშირის 2014 წლის 26 ნოემბრის რეგულაციის (EU) №1321/2014 მოთხოვნების საფუძველზე. წესის მოქმედება ვრცელდება საფრენად ვარგისობის კომბინირებულ საწარმოზე, რომელიც ახორციელებს საქართველოს სამოქალაქო საჰაერო ხომალდების სახელმწიფო რეესტრში რეგისტრირებული ისეთი საჰაერო ხომალდის და მისი კომპონენტების ტექნიკურ მომსახურებასა და საფრენად ვარგისობის შენარჩუნებას, რომელიც არ წარმოადგენს კომპლექსურ საჰაერო ხომალდს და რომლითაც არ ხორციელდება კომერციული საჰაერო გადაყვანა-გადაზიდვა;</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შეიქმა ახალი ვებ-გვერდი (https://gcaa.ge/aerodrome-safeguarding/), რომელიც დაინტერესებული პირებისთვის გაადვილებს ყველა საჭირო ინფორმაციის მოძიებას აეროდრომის/ვერტოდრომის დაცვის არეებში შენობა-ნაგებობის დასაშვები სიმაღლეების განსაზღვრისა და სააგენტოსთან შეთანხმების პროცესთან დაკავშირებით;</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საქართველოში პარაპლანებით უსაფრთხო ფრენების უზრუნველყოფის მიზნით, დამტკიცდა „პარაპლანით ფრენის რეგულირების განმახორციელებელი იურიდიული პირის ზედამხედველობის, პარაპლანით ფრენის უსაფრთხოების, საფრენი ადგილისა და საფრენი ადგილის ოპერატორის სერტიფიცირების, პარაპლანის მფრინავის მოწმობის გაცემის, პარაპლანისა და მისი აღჭურვილობის ვარგისობის დადგენისა და პარაპლანის მფრინავის დაზღვევის წესი“. ნორმატიული აქტი ადგენს ფრენის უსაფრთხოებასთან, სასტარტო მოედნის მოწყობასთან, მფრინავის კომპეტენციის დადასტურებასთან, საფრენი აპარატისა და აღჭურვილობის ვარგისიანობასთან და ამ სფეროს ზედამხედველობასთან დაკავშირებულ მოთხოვნებს. მომხმარებელთა უფლებების დაცვის მიზნით, წესი ასევე ითვალისწინებს მგზავრისა და მესამე პირის მიმართ პასუხისმგებლობის დაზღვევის მოთხოვნებს;</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lastRenderedPageBreak/>
        <w:t>დამტკიცდა „საერთაშორისო ავიაციისთვის ნახშირორჟანგის გამონაბოლქვის შემცირებისა და კომპენსაციის წესი“, რომელიც ძალაში 2024 წლის 1 იანვრიდან შევიდა. ნახშირორჟანგის კომპენსირებისა და შემცირების სტანდარტი ნოვაციაა სამოქალაქო ავიაციის სფეროში და მისი ეროვნულ კანონმდებლობაში ასახვით, სააგენტომ პირველად მოახდინა გარემოზე სამოქალაქო ავიაციის მავნე ზეგავლენის საკითხის რეგულირება. წესი შემუშავებულია „საერთაშორისო სამოქალაქო ავიაციის შესახებ“ ჩიკაგოს 1944 წლის კონვენციის მე-16 დანართით გათვალისწინებული სტანდარტის (CORSIA) შესაბამისად და მისი მიზანია საერთაშორისო ფრენებზე, სამოქალაქო საჰაერო ხომალდების მიერ გამოყოფილი ნახშირორჟანგის გამონაბოლქვის შემცირება და კომპენსაცია, რაც საბოლოო ჯამში უზრუნველყოფს ატმოსფეროზე სამოქალაქო ავიაციის მავნე ზეგავლენის მინიმუმამდე შემცირებას;</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საუდის არაბეთის სამეფოს ქალაქ რიადში სამოქალაქო ავიაციის საერთაშორისო ორგანიზაციის (ICAO) ეგიდით გამართული საერთაშორისო სამოქალაქო ავიაციის მოლაპარაკებების ფარგლებში, საქართველოსა და თურქეთის რესპუბლიკის საავიაციო ხელისუფლებების წარმომადგენლებმა წარმატებით დაასრულეს მოლაპარაკებები ორ ქვეყანას შორის საჰაერო მიმოსვლის შესახებ არსებული შეთანხმების დანართის განახლების თაობაზე. შედეგად, ქართულ ავიაკომპანიებს უფლება მიეცათ რეგულარული ფრენები განახორციელონ შეუზღუდავად, თურქეთის ნებისმიერი ქალაქის მიმართულებით. შეთანხმების დანართის განახლებამდე, რეგულარული ფრენების განხორციელება მხოლოდ სტამბოლის, ანტალიის, ანკარას და ტრაბზონის მიმართულებით იყო შესაძლებელი;</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ხელი მოეწერა საქართველოსა და ომანის სასულთნოს მთავრობებს შორის საჰაერო მიმოსვლის შესახებ შეთანხმებას. შეთანხმება ეფუძნება ლიბერალურ პრინციპებს და არ ითვალისწინებს შეზღუდვებს დანიშნული ავიაკომპანიების რაოდენობასა და დანიშნულების პუნქტებზე;</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საჰაერო მიმოსვლის თაობაზე ურთიერთგაგების მემორანდუმები გაფორმდა ისლანდიასთან, სეიშელთან და რუანდასთან. მემორანდუმები საჰაერო მიმოსვლის შესახებ მთავრობათაშორისი ორმხრივი შეთანხმებების გაფორმებამდე, ხსენებულ ქვეყნებთან პირდაპირი ფრენების დაწყებასთან დაკავშირებულ ტექნიკურ საკითხებს არეგულირებს. მემორანდუმების თანახმად, დაინტერესებულ ავიაკომპანიებს შესაძლებლობა ექნებათ განახორციელონ პირდაპირი რეგულარული ფრენები შესაბამისი ქვეყნების ნებისმიერ პუნქტებს შორის;</w:t>
      </w:r>
    </w:p>
    <w:p w:rsidR="00114B0E" w:rsidRPr="006A46A9" w:rsidRDefault="00114B0E" w:rsidP="00C3739E">
      <w:pPr>
        <w:spacing w:after="0" w:line="240" w:lineRule="auto"/>
        <w:jc w:val="both"/>
        <w:rPr>
          <w:rFonts w:ascii="Sylfaen" w:hAnsi="Sylfaen" w:cs="Sylfaen"/>
          <w:lang w:val="ka-GE"/>
        </w:rPr>
      </w:pPr>
    </w:p>
    <w:p w:rsidR="00114B0E" w:rsidRPr="006A46A9" w:rsidRDefault="00114B0E" w:rsidP="00C3739E">
      <w:pPr>
        <w:spacing w:after="0" w:line="240" w:lineRule="auto"/>
        <w:jc w:val="both"/>
        <w:rPr>
          <w:rFonts w:ascii="Sylfaen" w:hAnsi="Sylfaen" w:cs="Sylfaen"/>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საბოლოო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ევროპულ მარეგულირებელ აქტებთან ჰარმონიზებული და სტანდარტებთან შესაბამისობაში მოყვანილი საავიაციო კანონმდებლობა;</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დანერგილი უსაფრთხოების ევროპული სტანდარტები, მგზავრთა დაცული უფლებები და ინტერესები, გამარტივებული პროცედურები, მიმზიდველი საინვესტიციო გარემო და საერთაშორისო საავიაციო ორგანიზაციებთან მჭიდრო თანამშრომლობა;</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ICAO-ს კონვენციის, მისი დანართებისა და შესწორებების მოთხოვნებთან შესაბამისობაში მოყვანილი საქართველოს საავიაციო კანონმდებლობა;</w:t>
      </w:r>
    </w:p>
    <w:p w:rsidR="00114B0E" w:rsidRPr="006A46A9" w:rsidRDefault="00114B0E" w:rsidP="00C3739E">
      <w:pPr>
        <w:pStyle w:val="Normal0"/>
        <w:numPr>
          <w:ilvl w:val="3"/>
          <w:numId w:val="7"/>
        </w:numPr>
        <w:ind w:left="360"/>
        <w:jc w:val="both"/>
        <w:rPr>
          <w:rFonts w:ascii="Sylfaen" w:hAnsi="Sylfaen" w:cs="Sylfaen"/>
          <w:sz w:val="22"/>
          <w:szCs w:val="22"/>
          <w:lang w:val="ka-GE"/>
        </w:rPr>
      </w:pPr>
      <w:r w:rsidRPr="006A46A9">
        <w:rPr>
          <w:rFonts w:ascii="Sylfaen" w:eastAsia="Sylfaen" w:hAnsi="Sylfaen" w:cstheme="minorHAnsi"/>
          <w:bCs/>
          <w:color w:val="000000" w:themeColor="text1"/>
          <w:sz w:val="22"/>
          <w:szCs w:val="22"/>
        </w:rPr>
        <w:t>გაუმჯობესებული/სრულყოფილი ფრენის უსაფრთხოების და არსებული მარეგულირებელი სტრანდარტების,</w:t>
      </w:r>
      <w:r w:rsidRPr="006A46A9">
        <w:rPr>
          <w:rFonts w:ascii="Sylfaen" w:hAnsi="Sylfaen" w:cs="Sylfaen"/>
          <w:sz w:val="22"/>
          <w:szCs w:val="22"/>
          <w:lang w:val="ka-GE"/>
        </w:rPr>
        <w:t xml:space="preserve"> მათ შორის საერთო დანიშნულების ავიაციის მიმართულებით.</w:t>
      </w:r>
    </w:p>
    <w:p w:rsidR="00114B0E" w:rsidRPr="006A46A9" w:rsidRDefault="00114B0E" w:rsidP="00C3739E">
      <w:pPr>
        <w:spacing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მიღწეული საბოლოო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ფრენების უსაფრთხოების მიზნებიდან გამომდინარე, სამოქალაქო ავიაციის სააგენტომ ევროკავშირის რეგულაციის (EU)№1321/2014 მოთხოვნების საფუძველზე „საფრენად ვარგისობის კომბინირებული საწარმოს სერტიფიცირების წესი“ მიიღო, რომლის მიზანია საავიაციო ტექნიკის ტექნიკურ მომსახურებასთან და საფრენად ვარგისობის შენარჩუნებასთან დაკავშირებული საკითხების რეგულირება;</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დამტკიცდა „საექსპლუატაციო მახასიათებლებზე დაფუძნებული ნავიგაციის წესი“, რომელიც მიღებულია ევროკავშირის (EU)№1048/2018 რეგულაციის მოთხოვნების გათვალისწინებით და ადგენს საჰაერო სივრცის გამოყენების მოთხოვნებს და საექსპლუატაციო მახასიათებლებზე დაფუძნებულ ნავიგაციის (შემდგომში - PBN) პროცედურებს;</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 xml:space="preserve">ეროვნული კანონმდებლობის ევროკავშირის რეგულაციებთან შესაბამისობაში მოყვანის კუთხით, ცვლილებები შევიდა შემდეგ წესებში: </w:t>
      </w:r>
      <w:r w:rsidRPr="006A46A9">
        <w:rPr>
          <w:rFonts w:ascii="Sylfaen" w:eastAsia="Calibri" w:hAnsi="Sylfaen" w:cs="Sylfaen"/>
          <w:sz w:val="22"/>
          <w:szCs w:val="22"/>
          <w:lang w:val="ka-GE"/>
        </w:rPr>
        <w:t>„საჰაერო გადაყვანა-გადაზიდვის მოწმობის გაცემის წესის დამტკიცების შესახებ“ სსიპ – სამოქალაქო ავიაციის სააგენტოს დირექტორის 2017 წლის 16 ივნისის N98 ბრძანებაში ცვლილების შეტანის შესახებ (EU REG 1008/2008 რეგულაციის შესაბამისად);</w:t>
      </w:r>
      <w:r w:rsidRPr="006A46A9">
        <w:rPr>
          <w:rFonts w:ascii="Sylfaen" w:eastAsia="Calibri" w:hAnsi="Sylfaen" w:cs="Sylfaen"/>
          <w:sz w:val="22"/>
          <w:szCs w:val="22"/>
        </w:rPr>
        <w:t xml:space="preserve"> </w:t>
      </w:r>
      <w:r w:rsidRPr="006A46A9">
        <w:rPr>
          <w:rFonts w:ascii="Sylfaen" w:eastAsia="Calibri" w:hAnsi="Sylfaen" w:cs="Sylfaen"/>
          <w:sz w:val="22"/>
          <w:szCs w:val="22"/>
          <w:lang w:val="ka-GE"/>
        </w:rPr>
        <w:t>“სპეციალური ნებართვის გაცემის წესის დამტკიცების შესახებ” სსიპ – სამოქალაქო ავიაციის სააგენტოს დირექტორის 2021 წლის 31 მარტის N70 ბრძანებაში ცვლილების შეტანის შესახებ (EU REG 965/2012 რეგულაციის შესაბამისად);</w:t>
      </w:r>
      <w:r w:rsidRPr="006A46A9">
        <w:rPr>
          <w:rFonts w:ascii="Sylfaen" w:eastAsia="Calibri" w:hAnsi="Sylfaen" w:cs="Sylfaen"/>
          <w:sz w:val="22"/>
          <w:szCs w:val="22"/>
        </w:rPr>
        <w:t xml:space="preserve"> </w:t>
      </w:r>
      <w:r w:rsidRPr="006A46A9">
        <w:rPr>
          <w:rFonts w:ascii="Sylfaen" w:eastAsia="Calibri" w:hAnsi="Sylfaen" w:cs="Sylfaen"/>
          <w:sz w:val="22"/>
          <w:szCs w:val="22"/>
          <w:lang w:val="ka-GE"/>
        </w:rPr>
        <w:t>საერთო დანიშნულების ავიაციის მიზნებისთვის საჰაერო ხომალდის ექსპლუატაციის წესის დამტკიცების შესახებ (EU REG 965/2012 Part NCO რეგლაციის შესაბამისად);</w:t>
      </w:r>
      <w:r w:rsidRPr="006A46A9">
        <w:rPr>
          <w:rFonts w:ascii="Sylfaen" w:eastAsia="Calibri" w:hAnsi="Sylfaen" w:cs="Sylfaen"/>
          <w:sz w:val="22"/>
          <w:szCs w:val="22"/>
        </w:rPr>
        <w:t xml:space="preserve"> </w:t>
      </w:r>
      <w:r w:rsidRPr="006A46A9">
        <w:rPr>
          <w:rFonts w:ascii="Sylfaen" w:eastAsia="Calibri" w:hAnsi="Sylfaen" w:cs="Sylfaen"/>
          <w:sz w:val="22"/>
          <w:szCs w:val="22"/>
          <w:lang w:val="ka-GE"/>
        </w:rPr>
        <w:t>„ავიასპეციალისტთა სერტიფიცირების წესების დამტკიცების შესახებ“ სსიპ – სამოქალაქო ავიაციის სააგენტოს დირექტორის 2012 წლის 30 აგვისტოს №150 ბრძანებაში ცვლილების შეტანის თაობაზე;</w:t>
      </w:r>
      <w:r w:rsidRPr="006A46A9">
        <w:rPr>
          <w:rFonts w:ascii="Sylfaen" w:eastAsia="Calibri" w:hAnsi="Sylfaen" w:cs="Sylfaen"/>
          <w:sz w:val="22"/>
          <w:szCs w:val="22"/>
        </w:rPr>
        <w:t xml:space="preserve"> </w:t>
      </w:r>
      <w:r w:rsidRPr="006A46A9">
        <w:rPr>
          <w:rFonts w:ascii="Sylfaen" w:eastAsia="Calibri" w:hAnsi="Sylfaen" w:cs="Sylfaen"/>
          <w:sz w:val="22"/>
          <w:szCs w:val="22"/>
          <w:lang w:val="ka-GE"/>
        </w:rPr>
        <w:t>„უპილოტო საჰაერო ხომალდის სისტემების ექსპლუატაციის წესის“ დამტკიცების შესახებ“ სსიპ – სამოქალაქო ავიაციის სააგენტოს დირექტორის 2020 წლის 25 სექტემბრის №156 ბრძანებაში ცვლილების შეტანის თაობაზე (EU REG  2019/947, 2019/945 რეგულაციების შესაბამისად).</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მგზავრთა უფლებების დაცვის ზედამხედველობის ფარგლებში, სამოქალაქო ავიაციის სააგენტოს მიერ, 2023 წელს განხილულ იქნა 130-ზე მეტი საჩივარი, რომლებიც შემოვიდა მგზავრებისა და შუამავალი ორგანიზაციების მხრიდან, ფრენის დაგვიანების, ფრენის გაუქმების და/ან ფრენაზე უარის თქმის თაობაზე. შშმ პირების უფლებებთან დაკავშირებით, მომხმარებელთა მხრიდან სააგენტოში შემოვიდა 1 საჩივარი;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ICAO-ს სტანდარტების გათვალისწინებით, 2023 წელს საქართველომ პირველად მოახდინა გარემოზე სამოქალაქო ავიაციის მავნე ზეგავლენის საკითხის რეგულირება. სამოქალაქო ავიაციის სააგენტომ მიიღო საერთაშორისო ავიაციისთვის ნახშირორჟანგის გამონაბოლქვის შემცირებისა და კომპენსაციის წესი, რომლის მიზანია ფრენებზე, სამოქალაქო საჰაერო ხომალდების მიერ გამოყოფილი ნახშირორჟანგის გამონაბოლქვის შემცირება და კომპენსაცია, რაც უზრუნველყოფს ატმოსფეროზე სამოქალაქო ავიაციის მავნე ზეგავლენის მინიმუმამდე შემცირებას;</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 xml:space="preserve">2023 წელს მნიშვნელოვანი ნაბიჯები გადაიდგა მცირე ავიაციის სამართლებრივი მოწესრიგების კუთხით. მიღებულ იქნა წესები, რომლებიც ხელს შეუწყობს ზემსუბუქი საჰაერო ხომალდების ექსპლუატაციას და ხელმისაწვდომობას შესაბამისი ოპერირებით დაინტერესებული პირებისთვის. საქართველოში პარაპლანებით უსაფრთხო ფრენების უზრუნველყოფის მიზნით, მიღებულ იქნა შესაბამისი წესი, რომელიც ადგენს ფრენის უსაფრთხოებასთან, სასტარტო მოედნის მოწყობასთან, </w:t>
      </w:r>
      <w:r w:rsidRPr="006A46A9">
        <w:rPr>
          <w:rFonts w:ascii="Sylfaen" w:eastAsia="Sylfaen" w:hAnsi="Sylfaen" w:cstheme="minorHAnsi"/>
          <w:bCs/>
          <w:color w:val="000000" w:themeColor="text1"/>
          <w:sz w:val="22"/>
          <w:szCs w:val="22"/>
        </w:rPr>
        <w:lastRenderedPageBreak/>
        <w:t>მფრინავის კომპეტენციის დადასტურებასთან, საფრენი აპარატისა და აღჭურვილობის ვარგისიანობასთან და ამ სფეროს ზედამხედველობასთან დაკავშირებულ მოთხოვნებს.</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და მიღწეული საბოლოო შედეგების შეფასების ინდიკატორები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s="Sylfaen"/>
          <w:color w:val="000000"/>
          <w:lang w:val="ka-GE"/>
        </w:rPr>
      </w:pPr>
      <w:r w:rsidRPr="006A46A9">
        <w:rPr>
          <w:rFonts w:ascii="Sylfaen" w:eastAsia="Sylfaen" w:hAnsi="Sylfaen" w:cs="Sylfaen"/>
          <w:color w:val="000000"/>
          <w:lang w:val="ka-GE"/>
        </w:rPr>
        <w:t>1.</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r w:rsidRPr="006A46A9">
        <w:rPr>
          <w:rFonts w:ascii="Sylfaen" w:eastAsia="Sylfaen" w:hAnsi="Sylfaen" w:cs="Sylfaen"/>
          <w:color w:val="000000"/>
          <w:lang w:val="ka-GE"/>
        </w:rPr>
        <w:t>ინდიკატორის</w:t>
      </w:r>
      <w:r w:rsidRPr="006A46A9">
        <w:rPr>
          <w:rFonts w:ascii="Sylfaen" w:eastAsia="Sylfaen" w:hAnsi="Sylfaen"/>
          <w:color w:val="000000"/>
          <w:lang w:val="ka-GE"/>
        </w:rPr>
        <w:t xml:space="preserve"> დასახელება - დანერგილი ევროპული რეგულაციების რაოდენობა;</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lang w:val="ka-GE"/>
        </w:rPr>
        <w:t>2022 წლის აპრილის მდგომარეობით დანერგილია 2 ევროპული რეგულაცია 1) EU1321/2014 რეგულაციის Part 145, – საავიაციო ტექნიკის ტექნიკური მომსახურების საწარმოს სერტიფიცრების წესი, Part 147 საავიაციო ტექნიკის ტექნიკური მომსახურების სპეციალისტის სასწავლო დაწესებულების სერტიფიცირების წესი, Part 66 საავიაციო ტექნიკური პერსონალის სერტიფიცირების წესი. 2) No 2015/340 რეგულაცია საჰაერო მოძრაობის მეთვალყურის და მისი სასწარვლო დაწესებულების სერტიფიცირების შესახებ. ჯამში, დანერგილია სრულად - 20 რეგულაცია, ნაწილობრივ - 7 რეგულაცია. ეროვნულ ნორმატიულ აქტებში აისახა ჩიკაგოს 1944 წლის კონვენციის პირველი და მე-6 დანართის მოთხოვნები;</w:t>
      </w:r>
    </w:p>
    <w:p w:rsidR="00114B0E" w:rsidRPr="006A46A9" w:rsidRDefault="00114B0E" w:rsidP="00C3739E">
      <w:pPr>
        <w:widowControl w:val="0"/>
        <w:autoSpaceDE w:val="0"/>
        <w:autoSpaceDN w:val="0"/>
        <w:adjustRightInd w:val="0"/>
        <w:spacing w:after="0" w:line="240" w:lineRule="auto"/>
        <w:jc w:val="both"/>
        <w:rPr>
          <w:rFonts w:ascii="Sylfaen" w:hAnsi="Sylfaen" w:cs="Sylfaen"/>
          <w:bCs/>
          <w:iCs/>
          <w:lang w:val="ka-GE"/>
        </w:rPr>
      </w:pPr>
    </w:p>
    <w:p w:rsidR="00114B0E" w:rsidRPr="006A46A9" w:rsidRDefault="00114B0E" w:rsidP="00C3739E">
      <w:pPr>
        <w:widowControl w:val="0"/>
        <w:autoSpaceDE w:val="0"/>
        <w:autoSpaceDN w:val="0"/>
        <w:adjustRightInd w:val="0"/>
        <w:spacing w:after="0" w:line="240" w:lineRule="auto"/>
        <w:jc w:val="both"/>
        <w:rPr>
          <w:rFonts w:ascii="Sylfaen" w:hAnsi="Sylfaen" w:cs="Sylfaen"/>
          <w:bCs/>
          <w:iCs/>
          <w:lang w:val="ka-GE"/>
        </w:rPr>
      </w:pPr>
      <w:r w:rsidRPr="006A46A9">
        <w:rPr>
          <w:rFonts w:ascii="Sylfaen" w:hAnsi="Sylfaen" w:cs="Sylfaen"/>
          <w:bCs/>
          <w:iCs/>
          <w:lang w:val="ka-GE"/>
        </w:rPr>
        <w:t xml:space="preserve">მიზნობრივი მაჩვენებელი - </w:t>
      </w:r>
      <w:r w:rsidRPr="006A46A9">
        <w:rPr>
          <w:rFonts w:ascii="Sylfaen" w:eastAsia="Sylfaen" w:hAnsi="Sylfaen"/>
          <w:color w:val="000000"/>
        </w:rPr>
        <w:t>საშუალოვადიან პერიოდში 20-მდე ევრორეგულაციის დანერგვა და ეროვნულ მოთხოვნებში ასახვა; მათ შორის, 2023 წელს დაინერგება 5 ევრო რეგულაცია; 2024 წელს - 5 ევრო რეგულაცია 2025 წელს - 4 ევრო რეგულაცია ხოლო 2026 წელს - 3 ევრო რეგულაცია;</w:t>
      </w:r>
    </w:p>
    <w:p w:rsidR="00114B0E" w:rsidRPr="006A46A9" w:rsidRDefault="00114B0E" w:rsidP="00C3739E">
      <w:pPr>
        <w:spacing w:after="0" w:line="240" w:lineRule="auto"/>
        <w:jc w:val="both"/>
        <w:rPr>
          <w:rFonts w:ascii="Sylfaen" w:hAnsi="Sylfaen" w:cs="Sylfaen"/>
          <w:bCs/>
          <w:iCs/>
          <w:lang w:val="ka-GE"/>
        </w:rPr>
      </w:pPr>
    </w:p>
    <w:p w:rsidR="00114B0E" w:rsidRPr="006A46A9" w:rsidRDefault="00114B0E" w:rsidP="00C3739E">
      <w:pPr>
        <w:spacing w:after="0" w:line="240" w:lineRule="auto"/>
        <w:jc w:val="both"/>
        <w:rPr>
          <w:rFonts w:ascii="Sylfaen" w:hAnsi="Sylfaen"/>
          <w:lang w:val="ka-GE"/>
        </w:rPr>
      </w:pPr>
      <w:r w:rsidRPr="006A46A9">
        <w:rPr>
          <w:rFonts w:ascii="Sylfaen" w:hAnsi="Sylfaen" w:cs="Sylfaen"/>
          <w:bCs/>
          <w:iCs/>
          <w:lang w:val="ka-GE"/>
        </w:rPr>
        <w:t xml:space="preserve">მიღწეული საბოლოო შედეგის შეფასების ინდიკატორი - </w:t>
      </w:r>
      <w:r w:rsidRPr="006A46A9">
        <w:rPr>
          <w:rFonts w:ascii="Sylfaen" w:hAnsi="Sylfaen"/>
          <w:lang w:val="ka-GE"/>
        </w:rPr>
        <w:t xml:space="preserve">2023 წელს დაინერგა </w:t>
      </w:r>
      <w:r w:rsidRPr="006A46A9">
        <w:rPr>
          <w:rFonts w:ascii="Sylfaen" w:hAnsi="Sylfaen"/>
        </w:rPr>
        <w:t>4</w:t>
      </w:r>
      <w:r w:rsidRPr="006A46A9">
        <w:rPr>
          <w:rFonts w:ascii="Sylfaen" w:hAnsi="Sylfaen"/>
          <w:lang w:val="ka-GE"/>
        </w:rPr>
        <w:t xml:space="preserve"> ევროპული რეგულაცია, ხოლო ნაწილობრივ დაინერგა 4 ევროპული რეგულაცია. 2023 წლის 31 დეკემბრის მდგომარეობით დანერგილია სრულად 25, ხოლო ნაწილობრივ 12 ევროპული რეგულაცია;</w:t>
      </w:r>
    </w:p>
    <w:p w:rsidR="00114B0E" w:rsidRPr="006A46A9" w:rsidRDefault="00114B0E" w:rsidP="00C3739E">
      <w:pPr>
        <w:spacing w:after="0" w:line="240" w:lineRule="auto"/>
        <w:jc w:val="both"/>
        <w:rPr>
          <w:rFonts w:ascii="Sylfaen" w:eastAsia="Calibri" w:hAnsi="Sylfaen"/>
          <w:lang w:val="ka-GE"/>
        </w:rPr>
      </w:pPr>
    </w:p>
    <w:p w:rsidR="00114B0E" w:rsidRPr="006A46A9" w:rsidRDefault="00114B0E" w:rsidP="00C3739E">
      <w:pPr>
        <w:pStyle w:val="NormalWeb"/>
        <w:spacing w:before="0" w:after="0"/>
        <w:jc w:val="both"/>
        <w:rPr>
          <w:rFonts w:ascii="Sylfaen" w:hAnsi="Sylfaen" w:cs="Calibri"/>
          <w:sz w:val="22"/>
          <w:szCs w:val="22"/>
        </w:rPr>
      </w:pPr>
      <w:r w:rsidRPr="006A46A9">
        <w:rPr>
          <w:rFonts w:ascii="Sylfaen" w:eastAsia="Sylfaen" w:hAnsi="Sylfaen" w:cstheme="minorBidi"/>
          <w:sz w:val="22"/>
          <w:szCs w:val="22"/>
          <w:lang w:val="ka-GE"/>
        </w:rPr>
        <w:t xml:space="preserve">ცდომილების მაჩვენებელი - </w:t>
      </w:r>
      <w:r w:rsidRPr="006A46A9">
        <w:rPr>
          <w:rFonts w:ascii="Sylfaen" w:hAnsi="Sylfaen"/>
          <w:sz w:val="22"/>
          <w:szCs w:val="22"/>
          <w:lang w:val="ka-GE"/>
        </w:rPr>
        <w:t>ერთით ნაკლები რეგულაციის დანერგვა განაპირობა ცვლილებებმა სააგენტოს წლიურ სამართალშემოქმედებით გეგმაში, რაც თავის მხრივ უკავშირდებოდა სააგენტოს მიერ, სხვა უფრო პრიორიტეტულ კანონშემოქმედებით დავალებებზე მუშაობას (ცვლილებები საჰაერო კოდექსში, მთავრობის დადგენილებები, სხვა მარეგულირებელი წესები/მათში ცვლილებები), რომელთა ფარგლებში კანონსა თუ სააგენტოს ნორმატიულ აქტებში მოხდა საერთაშორისო საავიაციო სტანდარტების დანერგვა, მათ შორის 4 რეგულაციის სრულად დანერგვასთან ერთად, დამატებით, ნაწილობრივ დაინერგა 3 ევროპული რეგულაციის მოთხოვნები (ევროკავშირის ცალკეული საავიაციო რეგულაციები კომპლექსურია (Hard Law/Soft Law) და მათი ეროვნულ კანონმდებლობაში გადმოტანა ხშირ შემთხვევაში  ხდება ეტაპობრივად, ცალკეული თავების/მოთხოვნების მიხედვით).</w:t>
      </w:r>
    </w:p>
    <w:p w:rsidR="00114B0E" w:rsidRPr="006A46A9" w:rsidRDefault="00114B0E" w:rsidP="00C3739E">
      <w:pPr>
        <w:spacing w:after="0" w:line="240" w:lineRule="auto"/>
        <w:jc w:val="both"/>
        <w:rPr>
          <w:rFonts w:ascii="Sylfaen" w:hAnsi="Sylfaen" w:cs="Sylfaen"/>
          <w:lang w:val="ka-GE"/>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s="Sylfaen"/>
          <w:color w:val="000000"/>
          <w:lang w:val="ka-GE"/>
        </w:rPr>
      </w:pPr>
      <w:r w:rsidRPr="006A46A9">
        <w:rPr>
          <w:rFonts w:ascii="Sylfaen" w:eastAsia="Sylfaen" w:hAnsi="Sylfaen" w:cs="Sylfaen"/>
          <w:color w:val="000000"/>
          <w:lang w:val="ka-GE"/>
        </w:rPr>
        <w:t>2.</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eastAsia="Sylfaen" w:hAnsi="Sylfaen" w:cs="Sylfaen"/>
          <w:color w:val="000000"/>
          <w:lang w:val="ka-GE"/>
        </w:rPr>
        <w:t>ინდიკატორის</w:t>
      </w:r>
      <w:r w:rsidRPr="006A46A9">
        <w:rPr>
          <w:rFonts w:ascii="Sylfaen" w:eastAsia="Sylfaen" w:hAnsi="Sylfaen"/>
          <w:color w:val="000000"/>
          <w:lang w:val="ka-GE"/>
        </w:rPr>
        <w:t xml:space="preserve"> დასახელება - </w:t>
      </w:r>
      <w:r w:rsidRPr="006A46A9">
        <w:rPr>
          <w:rFonts w:ascii="Sylfaen" w:eastAsia="Sylfaen" w:hAnsi="Sylfaen"/>
          <w:color w:val="000000"/>
        </w:rPr>
        <w:t>იკაოს სტანდარტების დანერგვა;</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rPr>
        <w:t>იკაოს სტანდარტების ეფექტური დანერგვის მაჩვენებლი გაიზარდა 87,64%-მდე;</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hAnsi="Sylfaen" w:cs="Sylfaen"/>
          <w:bCs/>
          <w:iCs/>
          <w:lang w:val="ka-GE"/>
        </w:rPr>
        <w:t xml:space="preserve">მიზნობრივი მაჩვენებელი - </w:t>
      </w:r>
      <w:r w:rsidRPr="006A46A9">
        <w:rPr>
          <w:rFonts w:ascii="Sylfaen" w:eastAsia="Sylfaen" w:hAnsi="Sylfaen"/>
          <w:color w:val="000000"/>
        </w:rPr>
        <w:t>სამოქალაქო ავიაციის საერთაშორისო სტანდარტების და პრაქტიკის ეფექტური იმპლემენტაციის არსებული მაჩვენებლის (87.64%) შენარჩუნება და გაუმჯობესება;</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eastAsia="Calibri" w:hAnsi="Sylfaen"/>
          <w:lang w:val="ka-GE"/>
        </w:rPr>
      </w:pPr>
      <w:r w:rsidRPr="006A46A9">
        <w:rPr>
          <w:rFonts w:ascii="Sylfaen" w:hAnsi="Sylfaen" w:cs="Sylfaen"/>
          <w:bCs/>
          <w:iCs/>
          <w:lang w:val="ka-GE"/>
        </w:rPr>
        <w:t xml:space="preserve">მიღწეული საბოლოო შედეგის შეფასების ინდიკატორი - </w:t>
      </w:r>
      <w:r w:rsidRPr="006A46A9">
        <w:rPr>
          <w:rFonts w:ascii="Sylfaen" w:eastAsia="Calibri" w:hAnsi="Sylfaen"/>
          <w:lang w:val="ka-GE"/>
        </w:rPr>
        <w:t>2023 წლის 31 დეკემბრის მდგომარეობით საქართველოს სამოქალაქო ავიაციის საერთაშორისო სტანდარტების და პრაქტიკის ეფექტური იმპლემენტაციის მაჩვენებელი შეადგენს 87</w:t>
      </w:r>
      <w:r w:rsidRPr="006A46A9">
        <w:rPr>
          <w:rFonts w:ascii="Sylfaen" w:eastAsia="Calibri" w:hAnsi="Sylfaen"/>
        </w:rPr>
        <w:t>.</w:t>
      </w:r>
      <w:r w:rsidRPr="006A46A9">
        <w:rPr>
          <w:rFonts w:ascii="Sylfaen" w:eastAsia="Calibri" w:hAnsi="Sylfaen"/>
          <w:lang w:val="ka-GE"/>
        </w:rPr>
        <w:t>64%-ს.</w:t>
      </w:r>
    </w:p>
    <w:p w:rsidR="00114B0E" w:rsidRPr="006A46A9" w:rsidRDefault="00114B0E" w:rsidP="00C3739E">
      <w:pPr>
        <w:widowControl w:val="0"/>
        <w:autoSpaceDE w:val="0"/>
        <w:autoSpaceDN w:val="0"/>
        <w:adjustRightInd w:val="0"/>
        <w:spacing w:after="0" w:line="240" w:lineRule="auto"/>
        <w:jc w:val="both"/>
        <w:rPr>
          <w:rFonts w:ascii="Sylfaen" w:hAnsi="Sylfaen"/>
          <w:lang w:val="ka-GE"/>
        </w:rPr>
      </w:pPr>
    </w:p>
    <w:p w:rsidR="00114B0E" w:rsidRPr="006A46A9" w:rsidRDefault="00114B0E" w:rsidP="00C3739E">
      <w:pPr>
        <w:spacing w:after="0" w:line="240" w:lineRule="auto"/>
        <w:jc w:val="both"/>
        <w:rPr>
          <w:rFonts w:ascii="Sylfaen" w:hAnsi="Sylfaen" w:cs="Sylfaen"/>
          <w:bCs/>
          <w:iCs/>
          <w:lang w:val="ka-GE"/>
        </w:rPr>
      </w:pPr>
    </w:p>
    <w:p w:rsidR="00114B0E" w:rsidRPr="006A46A9" w:rsidRDefault="00114B0E" w:rsidP="00C3739E">
      <w:pPr>
        <w:pStyle w:val="Heading2"/>
        <w:spacing w:line="240" w:lineRule="auto"/>
        <w:jc w:val="both"/>
        <w:rPr>
          <w:rFonts w:ascii="Sylfaen" w:eastAsia="Calibri" w:hAnsi="Sylfaen" w:cs="Calibri"/>
          <w:color w:val="366091"/>
          <w:sz w:val="22"/>
          <w:szCs w:val="22"/>
          <w:lang w:val="ka-GE"/>
        </w:rPr>
      </w:pPr>
      <w:r w:rsidRPr="006A46A9">
        <w:rPr>
          <w:rFonts w:ascii="Sylfaen" w:eastAsia="Calibri" w:hAnsi="Sylfaen" w:cs="Calibri"/>
          <w:color w:val="366091"/>
          <w:sz w:val="22"/>
          <w:szCs w:val="22"/>
        </w:rPr>
        <w:t>3.</w:t>
      </w:r>
      <w:r w:rsidRPr="006A46A9">
        <w:rPr>
          <w:rFonts w:ascii="Sylfaen" w:eastAsia="Calibri" w:hAnsi="Sylfaen" w:cs="Calibri"/>
          <w:color w:val="366091"/>
          <w:sz w:val="22"/>
          <w:szCs w:val="22"/>
          <w:lang w:val="ka-GE"/>
        </w:rPr>
        <w:t>20</w:t>
      </w:r>
      <w:r w:rsidRPr="006A46A9">
        <w:rPr>
          <w:rFonts w:ascii="Sylfaen" w:eastAsia="Calibri" w:hAnsi="Sylfaen" w:cs="Calibri"/>
          <w:color w:val="366091"/>
          <w:sz w:val="22"/>
          <w:szCs w:val="22"/>
        </w:rPr>
        <w:t xml:space="preserve"> </w:t>
      </w:r>
      <w:r w:rsidRPr="006A46A9">
        <w:rPr>
          <w:rFonts w:ascii="Sylfaen" w:eastAsia="Calibri" w:hAnsi="Sylfaen" w:cs="Calibri"/>
          <w:color w:val="366091"/>
          <w:sz w:val="22"/>
          <w:szCs w:val="22"/>
          <w:lang w:val="ka-GE"/>
        </w:rPr>
        <w:t>სახმელეთო ტრანსპორტის რეგულირება, მართვა და განვითარება (პროგრამული კოდი 24 2</w:t>
      </w:r>
      <w:r w:rsidRPr="006A46A9">
        <w:rPr>
          <w:rFonts w:ascii="Sylfaen" w:eastAsia="Calibri" w:hAnsi="Sylfaen" w:cs="Calibri"/>
          <w:color w:val="366091"/>
          <w:sz w:val="22"/>
          <w:szCs w:val="22"/>
        </w:rPr>
        <w:t>7</w:t>
      </w:r>
      <w:r w:rsidRPr="006A46A9">
        <w:rPr>
          <w:rFonts w:ascii="Sylfaen" w:eastAsia="Calibri" w:hAnsi="Sylfaen" w:cs="Calibri"/>
          <w:color w:val="366091"/>
          <w:sz w:val="22"/>
          <w:szCs w:val="22"/>
          <w:lang w:val="ka-GE"/>
        </w:rPr>
        <w:t>)</w:t>
      </w:r>
    </w:p>
    <w:p w:rsidR="00114B0E" w:rsidRPr="006A46A9" w:rsidRDefault="00114B0E" w:rsidP="00C3739E">
      <w:pPr>
        <w:spacing w:after="0" w:line="240" w:lineRule="auto"/>
        <w:jc w:val="both"/>
        <w:rPr>
          <w:rFonts w:ascii="Sylfaen" w:hAnsi="Sylfaen" w:cs="Sylfaen"/>
          <w:lang w:val="ka-GE"/>
        </w:rPr>
      </w:pPr>
    </w:p>
    <w:p w:rsidR="00114B0E" w:rsidRPr="006A46A9" w:rsidRDefault="00114B0E" w:rsidP="00C3739E">
      <w:pPr>
        <w:pStyle w:val="ListParagraph"/>
        <w:spacing w:after="0" w:line="240" w:lineRule="auto"/>
        <w:ind w:left="360"/>
        <w:rPr>
          <w:rFonts w:ascii="Sylfaen" w:hAnsi="Sylfaen"/>
          <w:lang w:val="ka-GE"/>
        </w:rPr>
      </w:pPr>
      <w:r w:rsidRPr="006A46A9">
        <w:rPr>
          <w:rFonts w:ascii="Sylfaen" w:hAnsi="Sylfaen"/>
          <w:lang w:val="ka-GE"/>
        </w:rPr>
        <w:t>პროგრამის განმახორციელებელი:</w:t>
      </w:r>
    </w:p>
    <w:p w:rsidR="00114B0E" w:rsidRPr="006A46A9" w:rsidRDefault="00114B0E" w:rsidP="00006F8C">
      <w:pPr>
        <w:pStyle w:val="ListParagraph"/>
        <w:numPr>
          <w:ilvl w:val="0"/>
          <w:numId w:val="207"/>
        </w:numPr>
        <w:spacing w:after="0" w:line="240" w:lineRule="auto"/>
        <w:contextualSpacing/>
        <w:jc w:val="both"/>
        <w:rPr>
          <w:rFonts w:ascii="Sylfaen" w:hAnsi="Sylfaen"/>
          <w:lang w:val="ka-GE"/>
        </w:rPr>
      </w:pPr>
      <w:r w:rsidRPr="006A46A9">
        <w:rPr>
          <w:rFonts w:ascii="Sylfaen" w:hAnsi="Sylfaen"/>
          <w:lang w:val="ka-GE"/>
        </w:rPr>
        <w:t>სსიპ - სახმელეთო ტრანსპორტის სააგენტო</w:t>
      </w:r>
    </w:p>
    <w:p w:rsidR="00114B0E" w:rsidRPr="006A46A9" w:rsidRDefault="00114B0E" w:rsidP="00C3739E">
      <w:pPr>
        <w:spacing w:after="0" w:line="240" w:lineRule="auto"/>
        <w:jc w:val="both"/>
        <w:rPr>
          <w:rFonts w:ascii="Sylfaen" w:hAnsi="Sylfaen" w:cs="Sylfaen"/>
          <w:lang w:val="ka-GE"/>
        </w:rPr>
      </w:pP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გაიცა: საერთაშორისო სატვირთო გადაზიდვის 192.9 ათასი ორმხრივი ნებართვა; 1 369 ECMT (European conference of ministers of transport - ტრანპორტის მინისტრების ევროპული კონფერენცია) სისტემის ნებართვა; საერთაშორისო სამგზავრო გადაზიდვის 537 ცალი ერთჯერადი ორმხრივი ნებართვა; 25 საერთაშორისო სამგზავრო გადაყვანის მრავალჯერადი ნებართვა (ბაზარზე დაშვება);</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საერთაშორისო სატვირთო გადაზიდვების განმახორციელებელმა 80 მძღოლმა</w:t>
      </w:r>
      <w:r w:rsidRPr="006A46A9">
        <w:rPr>
          <w:rFonts w:ascii="Sylfaen" w:hAnsi="Sylfaen" w:cs="Sylfaen"/>
        </w:rPr>
        <w:t xml:space="preserve"> </w:t>
      </w:r>
      <w:r w:rsidRPr="006A46A9">
        <w:rPr>
          <w:rFonts w:ascii="Sylfaen" w:hAnsi="Sylfaen" w:cs="Sylfaen"/>
          <w:lang w:val="ka-GE"/>
        </w:rPr>
        <w:t>(მ.შ. 3 ქალი) გაიარა სრული კურსი ციფრული ტაქოგრაფის შესახებ</w:t>
      </w:r>
      <w:r w:rsidRPr="006A46A9">
        <w:rPr>
          <w:rFonts w:ascii="Sylfaen" w:hAnsi="Sylfaen" w:cs="Sylfaen"/>
        </w:rPr>
        <w:t xml:space="preserve">. </w:t>
      </w:r>
      <w:r w:rsidRPr="006A46A9">
        <w:rPr>
          <w:rFonts w:ascii="Sylfaen" w:hAnsi="Sylfaen" w:cs="Sylfaen"/>
          <w:lang w:val="ka-GE"/>
        </w:rPr>
        <w:t>მოცემული ტრეინინგის ფარგლებში დამზადდა 676 ცალი ციფრული ტაქოგრაფის ბარათი და გამოცდა გაიარა 684 მძღოლმა;</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მომზადდა: 313 CPC (Certificate of professional competence) მძღოლი, ბარათის ვადა გაუხანგრძლივდა 127 CPC მძღოლს და ბარათი აღუდგა 21 მძღოლს; 30 CPC მენეჯერი (მ.შ 10 ქალი); მოცემული კომპეტენციის და კურსის ფარგლებში პრიოდული კვალიფიკაცია მიენიჭა 49 CPC მძღოლს, გამოცდა ჩაუტარდა 365 მძღოლს და ბარათი დაუმზადდა 252 მძღოლს;</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სახიფათო ტვირთის გადაზიდვისთვის მომზადდა 338 (ADR) მძღოლი (მ.შ. 2 ქალი) და ბარათი აღუდგა 22 მძღოლს; ახალი ბარათი დაუმზადდა 798 მძღოლს, ხოლო გამოცდა ჩაუტარდა 1 068 მძღოლს;</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სააგენტოს მიერ გაიცა: ECMT-ს სერტიფიკატი 4 077</w:t>
      </w:r>
      <w:r w:rsidRPr="006A46A9">
        <w:rPr>
          <w:rFonts w:ascii="Sylfaen" w:hAnsi="Sylfaen" w:cs="Sylfaen"/>
        </w:rPr>
        <w:t>;</w:t>
      </w:r>
      <w:r w:rsidRPr="006A46A9">
        <w:rPr>
          <w:rFonts w:ascii="Sylfaen" w:hAnsi="Sylfaen" w:cs="Sylfaen"/>
          <w:lang w:val="ka-GE"/>
        </w:rPr>
        <w:t xml:space="preserve"> 2 სატრენინგო კურსზე სწავლების უფლება.</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საბოლოო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გაზრდილი სატვირთო გადაზიდვების მოცულობა/სამგზავრო გადაყვანების არეალი და უსაფრთხოების დონე;</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ქვეყნის განახლებული ავტოპარკი;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განვითარებული სატრანსპორტო ინფრასტრუქტურა;</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გაზრდილი კვალიფიციური მძღოლების/ტრანსპორტის მენეჯერების რაოდენობა და კონკურენტუნარიანი სატრანსპორტო კომპანიების რიცხვი; თანამედროვე სტანდარტების შესაბამისი ტრენინგ-ცენტრის არსებობა.</w:t>
      </w:r>
    </w:p>
    <w:p w:rsidR="00114B0E" w:rsidRPr="006A46A9" w:rsidRDefault="00114B0E" w:rsidP="00C3739E">
      <w:pPr>
        <w:pStyle w:val="Normal0"/>
        <w:ind w:left="360"/>
        <w:jc w:val="both"/>
        <w:rPr>
          <w:rFonts w:ascii="Sylfaen" w:eastAsia="Sylfaen" w:hAnsi="Sylfaen" w:cstheme="minorHAnsi"/>
          <w:bCs/>
          <w:color w:val="000000" w:themeColor="text1"/>
          <w:sz w:val="22"/>
          <w:szCs w:val="22"/>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lastRenderedPageBreak/>
        <w:t>მიღწეული საბოლოო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12.5% - ით გაზიარდა გაცემული ორმხრივი სატვირთო გადაზიდვები 2022 წელთან მიმართებაში;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განახლდა სატვირთო გადაზიდვებში მომუშავე ავტოპარკის ნაწილი</w:t>
      </w:r>
      <w:r w:rsidRPr="006A46A9">
        <w:rPr>
          <w:rFonts w:ascii="Sylfaen" w:eastAsia="Sylfaen" w:hAnsi="Sylfaen" w:cstheme="minorHAnsi"/>
          <w:bCs/>
          <w:color w:val="000000" w:themeColor="text1"/>
          <w:sz w:val="22"/>
          <w:szCs w:val="22"/>
          <w:lang w:val="ka-GE"/>
        </w:rPr>
        <w:t>;</w:t>
      </w:r>
    </w:p>
    <w:p w:rsidR="00114B0E" w:rsidRPr="006A46A9" w:rsidRDefault="00114B0E" w:rsidP="00C3739E">
      <w:pPr>
        <w:pStyle w:val="Normal0"/>
        <w:numPr>
          <w:ilvl w:val="3"/>
          <w:numId w:val="7"/>
        </w:numPr>
        <w:ind w:left="360"/>
        <w:jc w:val="both"/>
        <w:rPr>
          <w:rFonts w:ascii="Sylfaen" w:hAnsi="Sylfaen" w:cs="Sylfaen"/>
          <w:sz w:val="22"/>
          <w:szCs w:val="22"/>
          <w:lang w:val="ka-GE"/>
        </w:rPr>
      </w:pPr>
      <w:r w:rsidRPr="006A46A9">
        <w:rPr>
          <w:rFonts w:ascii="Sylfaen" w:eastAsia="Sylfaen" w:hAnsi="Sylfaen" w:cstheme="minorHAnsi"/>
          <w:bCs/>
          <w:color w:val="000000" w:themeColor="text1"/>
          <w:sz w:val="22"/>
          <w:szCs w:val="22"/>
        </w:rPr>
        <w:t>950 მძღოლმა გაიარა სააგენტოს მიერ აკრედიტირებული კურსები როგორც ციფრული ტაქოგრაფის შესახებ</w:t>
      </w:r>
      <w:r w:rsidRPr="006A46A9">
        <w:rPr>
          <w:rFonts w:ascii="Sylfaen" w:eastAsia="Sylfaen" w:hAnsi="Sylfaen" w:cstheme="minorHAnsi"/>
          <w:bCs/>
          <w:color w:val="000000" w:themeColor="text1"/>
          <w:sz w:val="22"/>
          <w:szCs w:val="22"/>
          <w:lang w:val="ka-GE"/>
        </w:rPr>
        <w:t>,</w:t>
      </w:r>
      <w:r w:rsidRPr="006A46A9">
        <w:rPr>
          <w:rFonts w:ascii="Sylfaen" w:eastAsia="Sylfaen" w:hAnsi="Sylfaen" w:cstheme="minorHAnsi"/>
          <w:bCs/>
          <w:color w:val="000000" w:themeColor="text1"/>
          <w:sz w:val="22"/>
          <w:szCs w:val="22"/>
        </w:rPr>
        <w:t xml:space="preserve"> ასევე CPC და ADR მძღოლის კომპეტენციის ფარგლებში, რაც განაპირობებს უსაფრთხოების მაჩვენებლის ზრდას (2022 წელთან შედარებით 18.8%</w:t>
      </w:r>
      <w:r w:rsidRPr="006A46A9">
        <w:rPr>
          <w:rFonts w:ascii="Sylfaen" w:eastAsia="Sylfaen" w:hAnsi="Sylfaen" w:cstheme="minorHAnsi"/>
          <w:bCs/>
          <w:color w:val="000000" w:themeColor="text1"/>
          <w:sz w:val="22"/>
          <w:szCs w:val="22"/>
          <w:lang w:val="ka-GE"/>
        </w:rPr>
        <w:t>-ი</w:t>
      </w:r>
      <w:r w:rsidRPr="006A46A9">
        <w:rPr>
          <w:rFonts w:ascii="Sylfaen" w:eastAsia="Sylfaen" w:hAnsi="Sylfaen" w:cstheme="minorHAnsi"/>
          <w:bCs/>
          <w:color w:val="000000" w:themeColor="text1"/>
          <w:sz w:val="22"/>
          <w:szCs w:val="22"/>
        </w:rPr>
        <w:t xml:space="preserve"> ზრდა</w:t>
      </w:r>
      <w:r w:rsidRPr="006A46A9">
        <w:rPr>
          <w:rFonts w:ascii="Sylfaen" w:eastAsia="Sylfaen" w:hAnsi="Sylfaen" w:cstheme="minorHAnsi"/>
          <w:bCs/>
          <w:color w:val="000000" w:themeColor="text1"/>
          <w:sz w:val="22"/>
          <w:szCs w:val="22"/>
          <w:lang w:val="ka-GE"/>
        </w:rPr>
        <w:t>);</w:t>
      </w:r>
    </w:p>
    <w:p w:rsidR="00114B0E" w:rsidRPr="006A46A9" w:rsidRDefault="00114B0E" w:rsidP="00C3739E">
      <w:pPr>
        <w:pStyle w:val="Normal0"/>
        <w:ind w:left="360"/>
        <w:jc w:val="both"/>
        <w:rPr>
          <w:rFonts w:ascii="Sylfaen" w:hAnsi="Sylfaen" w:cs="Sylfaen"/>
          <w:sz w:val="22"/>
          <w:szCs w:val="22"/>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და მიღწეული საბოლოო შედეგების შეფასების ინდიკატორები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s="Sylfaen"/>
          <w:color w:val="000000"/>
          <w:lang w:val="ka-GE"/>
        </w:rPr>
      </w:pPr>
      <w:r w:rsidRPr="006A46A9">
        <w:rPr>
          <w:rFonts w:ascii="Sylfaen" w:eastAsia="Sylfaen" w:hAnsi="Sylfaen" w:cs="Sylfaen"/>
          <w:color w:val="000000"/>
          <w:lang w:val="ka-GE"/>
        </w:rPr>
        <w:t>1.</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eastAsia="Sylfaen" w:hAnsi="Sylfaen" w:cs="Sylfaen"/>
          <w:color w:val="000000"/>
          <w:lang w:val="ka-GE"/>
        </w:rPr>
        <w:t>ინდიკატორის</w:t>
      </w:r>
      <w:r w:rsidRPr="006A46A9">
        <w:rPr>
          <w:rFonts w:ascii="Sylfaen" w:eastAsia="Sylfaen" w:hAnsi="Sylfaen"/>
          <w:color w:val="000000"/>
          <w:lang w:val="ka-GE"/>
        </w:rPr>
        <w:t xml:space="preserve"> დასახელება - </w:t>
      </w:r>
      <w:r w:rsidRPr="006A46A9">
        <w:rPr>
          <w:rFonts w:ascii="Sylfaen" w:eastAsia="Sylfaen" w:hAnsi="Sylfaen"/>
          <w:color w:val="000000"/>
        </w:rPr>
        <w:t>გაცემული სატვირთო გადაზიდვების ორმხრივი ნებართვების რაოდენობა;</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rPr>
        <w:t>სატვირთო და სამგზავრო გადაყვანებთან დაკავშირებით გაცემულია 130 000 ნებართვა;</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hAnsi="Sylfaen" w:cs="Sylfaen"/>
          <w:bCs/>
          <w:iCs/>
          <w:lang w:val="ka-GE"/>
        </w:rPr>
        <w:t xml:space="preserve">მიზნობრივი მაჩვენებელი - </w:t>
      </w:r>
      <w:r w:rsidRPr="006A46A9">
        <w:rPr>
          <w:rFonts w:ascii="Sylfaen" w:eastAsia="Sylfaen" w:hAnsi="Sylfaen"/>
          <w:color w:val="000000"/>
        </w:rPr>
        <w:t>გაიცემა: 2023 წელს - 135 000-მდე ნებართვა; 2024 წელს - 140 000-მდე ნებართვა; 2025 წელს - 145 000-მდე ნებართვა; 2026 წელს - 150 000-მდე ნებართვა;</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hAnsi="Sylfaen"/>
          <w:lang w:val="ka-GE"/>
        </w:rPr>
      </w:pPr>
      <w:r w:rsidRPr="006A46A9">
        <w:rPr>
          <w:rFonts w:ascii="Sylfaen" w:hAnsi="Sylfaen" w:cs="Sylfaen"/>
          <w:bCs/>
          <w:iCs/>
          <w:lang w:val="ka-GE"/>
        </w:rPr>
        <w:t xml:space="preserve">მიღწეული საბოლოო შედეგის შეფასების ინდიკატორი - </w:t>
      </w:r>
      <w:r w:rsidRPr="006A46A9">
        <w:rPr>
          <w:rFonts w:ascii="Sylfaen" w:hAnsi="Sylfaen"/>
          <w:lang w:val="ka-GE"/>
        </w:rPr>
        <w:t>სატვირთო და სამგზავრო გადაყვანებთან დაკავშირებით გაცემულია 192 900 ნებართვა;</w:t>
      </w:r>
    </w:p>
    <w:p w:rsidR="00114B0E" w:rsidRPr="006A46A9" w:rsidRDefault="00114B0E" w:rsidP="00C3739E">
      <w:pPr>
        <w:widowControl w:val="0"/>
        <w:autoSpaceDE w:val="0"/>
        <w:autoSpaceDN w:val="0"/>
        <w:adjustRightInd w:val="0"/>
        <w:spacing w:after="0" w:line="240" w:lineRule="auto"/>
        <w:jc w:val="both"/>
        <w:rPr>
          <w:rFonts w:ascii="Sylfaen" w:hAnsi="Sylfaen"/>
          <w:lang w:val="ka-GE"/>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s="Sylfaen"/>
          <w:color w:val="000000"/>
          <w:lang w:val="ka-GE"/>
        </w:rPr>
      </w:pPr>
      <w:r w:rsidRPr="006A46A9">
        <w:rPr>
          <w:rFonts w:ascii="Sylfaen" w:eastAsia="Sylfaen" w:hAnsi="Sylfaen" w:cs="Sylfaen"/>
          <w:color w:val="000000"/>
          <w:lang w:val="ka-GE"/>
        </w:rPr>
        <w:t>2.</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r w:rsidRPr="006A46A9">
        <w:rPr>
          <w:rFonts w:ascii="Sylfaen" w:eastAsia="Sylfaen" w:hAnsi="Sylfaen" w:cs="Sylfaen"/>
          <w:color w:val="000000"/>
          <w:lang w:val="ka-GE"/>
        </w:rPr>
        <w:t>ინდიკატორის</w:t>
      </w:r>
      <w:r w:rsidRPr="006A46A9">
        <w:rPr>
          <w:rFonts w:ascii="Sylfaen" w:eastAsia="Sylfaen" w:hAnsi="Sylfaen"/>
          <w:color w:val="000000"/>
          <w:lang w:val="ka-GE"/>
        </w:rPr>
        <w:t xml:space="preserve"> დასახელება - თანამედროვე სტანდარტების შესაბამისად სფეროში დასაქმებული გადამზადებული კადრების რაოდენობა; </w:t>
      </w:r>
    </w:p>
    <w:p w:rsidR="00114B0E" w:rsidRPr="006A46A9" w:rsidRDefault="00114B0E" w:rsidP="00C3739E">
      <w:pPr>
        <w:widowControl w:val="0"/>
        <w:autoSpaceDE w:val="0"/>
        <w:autoSpaceDN w:val="0"/>
        <w:adjustRightInd w:val="0"/>
        <w:spacing w:after="0" w:line="240" w:lineRule="auto"/>
        <w:jc w:val="both"/>
        <w:rPr>
          <w:rFonts w:ascii="Sylfaen" w:hAnsi="Sylfaen" w:cs="Sylfaen"/>
          <w:bCs/>
          <w:iCs/>
          <w:lang w:val="ka-GE"/>
        </w:rPr>
      </w:pPr>
    </w:p>
    <w:p w:rsidR="00114B0E" w:rsidRPr="006A46A9" w:rsidRDefault="00114B0E" w:rsidP="00C3739E">
      <w:pPr>
        <w:widowControl w:val="0"/>
        <w:autoSpaceDE w:val="0"/>
        <w:autoSpaceDN w:val="0"/>
        <w:adjustRightInd w:val="0"/>
        <w:spacing w:after="0" w:line="240" w:lineRule="auto"/>
        <w:jc w:val="both"/>
        <w:rPr>
          <w:rFonts w:ascii="Sylfaen" w:hAnsi="Sylfaen" w:cs="Sylfaen"/>
          <w:bCs/>
          <w:iCs/>
          <w:lang w:val="ka-GE"/>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lang w:val="ka-GE"/>
        </w:rPr>
        <w:t>გაზრდილი კვალიფიციური მძღოლების/ტრანსპორტის მენეჯერების რაოდენობა;</w:t>
      </w:r>
    </w:p>
    <w:p w:rsidR="00114B0E" w:rsidRPr="006A46A9" w:rsidRDefault="00114B0E" w:rsidP="00C3739E">
      <w:pPr>
        <w:widowControl w:val="0"/>
        <w:autoSpaceDE w:val="0"/>
        <w:autoSpaceDN w:val="0"/>
        <w:adjustRightInd w:val="0"/>
        <w:spacing w:after="0" w:line="240" w:lineRule="auto"/>
        <w:jc w:val="both"/>
        <w:rPr>
          <w:rFonts w:ascii="Sylfaen" w:hAnsi="Sylfaen" w:cs="Sylfaen"/>
          <w:bCs/>
          <w:iCs/>
          <w:lang w:val="ka-GE"/>
        </w:rPr>
      </w:pPr>
    </w:p>
    <w:p w:rsidR="00114B0E" w:rsidRPr="006A46A9" w:rsidRDefault="00114B0E" w:rsidP="00C3739E">
      <w:pPr>
        <w:spacing w:after="0" w:line="240" w:lineRule="auto"/>
        <w:jc w:val="both"/>
        <w:rPr>
          <w:rFonts w:ascii="Sylfaen" w:eastAsia="Sylfaen" w:hAnsi="Sylfaen"/>
          <w:color w:val="000000"/>
          <w:lang w:val="ka-GE"/>
        </w:rPr>
      </w:pPr>
      <w:r w:rsidRPr="006A46A9">
        <w:rPr>
          <w:rFonts w:ascii="Sylfaen" w:hAnsi="Sylfaen" w:cs="Sylfaen"/>
          <w:bCs/>
          <w:iCs/>
          <w:lang w:val="ka-GE"/>
        </w:rPr>
        <w:t xml:space="preserve">მიზნობრივი მაჩვენებელი - </w:t>
      </w:r>
      <w:r w:rsidRPr="006A46A9">
        <w:rPr>
          <w:rFonts w:ascii="Sylfaen" w:eastAsia="Sylfaen" w:hAnsi="Sylfaen"/>
          <w:color w:val="000000"/>
          <w:lang w:val="ka-GE"/>
        </w:rPr>
        <w:t>მომზადდება 1200 CPC მძღოლი, 50 CPC მენეჯერი, 1200 ADR მძროლი - 2023 წელი; მომზადდება 1250 CPC მძღოლი, 60 CPC მენეჯერი, 1250 ADR მძროლი - 2024 წელი; მომზადდება 1300 CPC მძღოლი, 70 CPC მენეჯერი, 1300 ADR მძროლი - 2025 წელი; მომზადდება 1350 CPC მძღოლი, 80 CPC მენეჯერი, 1400 ADR მძროლი - 2026 წელი;</w:t>
      </w:r>
    </w:p>
    <w:p w:rsidR="00114B0E" w:rsidRPr="006A46A9" w:rsidRDefault="00114B0E" w:rsidP="00C3739E">
      <w:pPr>
        <w:spacing w:after="0" w:line="240" w:lineRule="auto"/>
        <w:rPr>
          <w:rFonts w:ascii="Sylfaen" w:eastAsia="Sylfaen" w:hAnsi="Sylfaen"/>
          <w:color w:val="000000"/>
          <w:lang w:val="ka-GE"/>
        </w:rPr>
      </w:pPr>
    </w:p>
    <w:p w:rsidR="00114B0E" w:rsidRPr="006A46A9" w:rsidRDefault="00114B0E" w:rsidP="00C3739E">
      <w:pPr>
        <w:spacing w:after="0" w:line="240" w:lineRule="auto"/>
        <w:jc w:val="both"/>
        <w:rPr>
          <w:rFonts w:ascii="Sylfaen" w:eastAsia="Sylfaen" w:hAnsi="Sylfaen"/>
          <w:color w:val="000000"/>
          <w:lang w:val="ka-GE"/>
        </w:rPr>
      </w:pPr>
      <w:r w:rsidRPr="006A46A9">
        <w:rPr>
          <w:rFonts w:ascii="Sylfaen" w:hAnsi="Sylfaen" w:cs="Sylfaen"/>
          <w:bCs/>
          <w:iCs/>
          <w:lang w:val="ka-GE"/>
        </w:rPr>
        <w:t xml:space="preserve">მიღწეული საბოლოო შედეგის შეფასების ინდიკატორი - </w:t>
      </w:r>
      <w:r w:rsidRPr="006A46A9">
        <w:rPr>
          <w:rFonts w:ascii="Sylfaen" w:eastAsia="Sylfaen" w:hAnsi="Sylfaen"/>
          <w:color w:val="000000"/>
          <w:lang w:val="ka-GE"/>
        </w:rPr>
        <w:t>2023 წელს მომზადდა და კვლიფიკაცია აიმაღლა სატვირთო გადაზიდვებში ჩართულმა მძღოლებმა/ტრანსპორტის მენეჯერებმა - ჯამში 2 350 კვალიფიციური მძღოლი (მათ შორის: 1090 CPC მძღოლი, 35 CPC მენეჯერი, 1 225 ADR მძღოლი);</w:t>
      </w:r>
    </w:p>
    <w:p w:rsidR="00114B0E" w:rsidRPr="006A46A9" w:rsidRDefault="00114B0E" w:rsidP="00C3739E">
      <w:pPr>
        <w:spacing w:after="0" w:line="240" w:lineRule="auto"/>
        <w:jc w:val="both"/>
        <w:rPr>
          <w:rFonts w:ascii="Sylfaen" w:eastAsia="Sylfaen" w:hAnsi="Sylfaen"/>
          <w:color w:val="000000"/>
          <w:lang w:val="ka-GE"/>
        </w:rPr>
      </w:pPr>
    </w:p>
    <w:p w:rsidR="00114B0E" w:rsidRPr="006A46A9" w:rsidRDefault="00114B0E" w:rsidP="00C3739E">
      <w:pPr>
        <w:spacing w:after="0" w:line="240" w:lineRule="auto"/>
        <w:jc w:val="both"/>
        <w:rPr>
          <w:rFonts w:ascii="Sylfaen" w:hAnsi="Sylfaen" w:cs="Sylfaen"/>
          <w:lang w:val="ka-GE"/>
        </w:rPr>
      </w:pPr>
      <w:r w:rsidRPr="006A46A9">
        <w:rPr>
          <w:rFonts w:ascii="Sylfaen" w:eastAsia="Sylfaen" w:hAnsi="Sylfaen"/>
          <w:color w:val="000000"/>
          <w:lang w:val="ka-GE"/>
        </w:rPr>
        <w:t xml:space="preserve">ცდომილების მაჩვენებელი - </w:t>
      </w:r>
      <w:r w:rsidRPr="006A46A9">
        <w:rPr>
          <w:rFonts w:ascii="Sylfaen" w:hAnsi="Sylfaen"/>
          <w:color w:val="000000"/>
          <w:lang w:val="ka-GE"/>
        </w:rPr>
        <w:t xml:space="preserve">მცირედი ცდომილება (5% ფარგლებში) მიზნობრივ მაჩვვენებელთან  გამოწვეულია: მძღოლების წინა წლებთან შედარებით დაბალი აქტივობით; </w:t>
      </w:r>
      <w:r w:rsidRPr="006A46A9">
        <w:rPr>
          <w:rFonts w:ascii="Sylfaen" w:eastAsia="Sylfaen" w:hAnsi="Sylfaen"/>
          <w:color w:val="000000"/>
        </w:rPr>
        <w:t>202</w:t>
      </w:r>
      <w:r w:rsidRPr="006A46A9">
        <w:rPr>
          <w:rFonts w:ascii="Sylfaen" w:eastAsia="Sylfaen" w:hAnsi="Sylfaen"/>
          <w:color w:val="000000"/>
          <w:lang w:val="ka-GE"/>
        </w:rPr>
        <w:t xml:space="preserve">3 წლისთვის სააგენტომ მოამზადა პროექტი, რომლის მიხედვითაც ტრენინგების </w:t>
      </w:r>
      <w:r w:rsidRPr="006A46A9">
        <w:rPr>
          <w:rFonts w:ascii="Sylfaen" w:eastAsia="Sylfaen" w:hAnsi="Sylfaen"/>
          <w:color w:val="000000"/>
          <w:lang w:val="ka-GE"/>
        </w:rPr>
        <w:lastRenderedPageBreak/>
        <w:t xml:space="preserve">ჩატარება </w:t>
      </w:r>
      <w:r w:rsidRPr="006A46A9">
        <w:rPr>
          <w:rFonts w:ascii="Sylfaen" w:hAnsi="Sylfaen"/>
          <w:color w:val="000000"/>
          <w:lang w:val="ka-GE"/>
        </w:rPr>
        <w:t xml:space="preserve">ნაწილობრივ </w:t>
      </w:r>
      <w:r w:rsidRPr="006A46A9">
        <w:rPr>
          <w:rFonts w:ascii="Sylfaen" w:eastAsia="Sylfaen" w:hAnsi="Sylfaen"/>
          <w:color w:val="000000"/>
          <w:lang w:val="ka-GE"/>
        </w:rPr>
        <w:t>გადაეცა კერძო სექტორს (ტრენინგ ცენტრები), მაგრამ კურსების აკრედიტაციის საკითხს განიხილავს სააგენტო და აქვს მოცემული ტრენინგების გამოცდების წარმართვის ექსკლუზიური უფლება და აგრეთვე, მძღოლზე საბოლოო კვალიფიკაციის მინიჭების უფლება.</w:t>
      </w:r>
      <w:r w:rsidRPr="006A46A9">
        <w:rPr>
          <w:rFonts w:ascii="Sylfaen" w:eastAsia="Sylfaen" w:hAnsi="Sylfaen"/>
          <w:color w:val="000000"/>
        </w:rPr>
        <w:t xml:space="preserve"> </w:t>
      </w:r>
    </w:p>
    <w:p w:rsidR="00114B0E" w:rsidRPr="006A46A9" w:rsidRDefault="00114B0E" w:rsidP="00C3739E">
      <w:pPr>
        <w:spacing w:line="240" w:lineRule="auto"/>
        <w:jc w:val="both"/>
        <w:rPr>
          <w:rFonts w:ascii="Sylfaen" w:eastAsia="Sylfaen" w:hAnsi="Sylfaen"/>
          <w:color w:val="000000"/>
        </w:rPr>
      </w:pPr>
    </w:p>
    <w:p w:rsidR="00114B0E" w:rsidRPr="006A46A9" w:rsidRDefault="00114B0E" w:rsidP="00C3739E">
      <w:pPr>
        <w:pStyle w:val="Heading2"/>
        <w:spacing w:line="240" w:lineRule="auto"/>
        <w:jc w:val="both"/>
        <w:rPr>
          <w:rFonts w:ascii="Sylfaen" w:eastAsia="Calibri" w:hAnsi="Sylfaen" w:cs="Calibri"/>
          <w:color w:val="366091"/>
          <w:sz w:val="22"/>
          <w:szCs w:val="22"/>
          <w:lang w:val="ka-GE"/>
        </w:rPr>
      </w:pPr>
      <w:r w:rsidRPr="006A46A9">
        <w:rPr>
          <w:rFonts w:ascii="Sylfaen" w:eastAsia="Calibri" w:hAnsi="Sylfaen" w:cs="Calibri"/>
          <w:color w:val="366091"/>
          <w:sz w:val="22"/>
          <w:szCs w:val="22"/>
        </w:rPr>
        <w:t>3.</w:t>
      </w:r>
      <w:r w:rsidRPr="006A46A9">
        <w:rPr>
          <w:rFonts w:ascii="Sylfaen" w:eastAsia="Calibri" w:hAnsi="Sylfaen" w:cs="Calibri"/>
          <w:color w:val="366091"/>
          <w:sz w:val="22"/>
          <w:szCs w:val="22"/>
          <w:lang w:val="ka-GE"/>
        </w:rPr>
        <w:t>21</w:t>
      </w:r>
      <w:r w:rsidRPr="006A46A9">
        <w:rPr>
          <w:rFonts w:ascii="Sylfaen" w:eastAsia="Calibri" w:hAnsi="Sylfaen" w:cs="Calibri"/>
          <w:color w:val="366091"/>
          <w:sz w:val="22"/>
          <w:szCs w:val="22"/>
        </w:rPr>
        <w:t xml:space="preserve"> </w:t>
      </w:r>
      <w:r w:rsidRPr="006A46A9">
        <w:rPr>
          <w:rFonts w:ascii="Sylfaen" w:eastAsia="Calibri" w:hAnsi="Sylfaen" w:cs="Calibri"/>
          <w:color w:val="366091"/>
          <w:sz w:val="22"/>
          <w:szCs w:val="22"/>
          <w:lang w:val="ka-GE"/>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(პროგრამული კოდი 24 28)</w:t>
      </w:r>
    </w:p>
    <w:p w:rsidR="00114B0E" w:rsidRPr="006A46A9" w:rsidRDefault="00114B0E" w:rsidP="00C3739E">
      <w:pPr>
        <w:spacing w:after="0" w:line="240" w:lineRule="auto"/>
        <w:rPr>
          <w:rFonts w:ascii="Sylfaen" w:eastAsia="Calibri" w:hAnsi="Sylfaen" w:cs="Calibri"/>
          <w:color w:val="366091"/>
          <w:lang w:val="ka-GE"/>
        </w:rPr>
      </w:pPr>
    </w:p>
    <w:p w:rsidR="00114B0E" w:rsidRPr="006A46A9" w:rsidRDefault="00114B0E" w:rsidP="00C3739E">
      <w:pPr>
        <w:pStyle w:val="ListParagraph"/>
        <w:spacing w:after="0" w:line="240" w:lineRule="auto"/>
        <w:ind w:left="360"/>
        <w:rPr>
          <w:rFonts w:ascii="Sylfaen" w:hAnsi="Sylfaen"/>
          <w:lang w:val="ka-GE"/>
        </w:rPr>
      </w:pPr>
      <w:r w:rsidRPr="006A46A9">
        <w:rPr>
          <w:rFonts w:ascii="Sylfaen" w:hAnsi="Sylfaen"/>
          <w:lang w:val="ka-GE"/>
        </w:rPr>
        <w:t>პროგრამის განმახორციელებელი:</w:t>
      </w:r>
    </w:p>
    <w:p w:rsidR="00114B0E" w:rsidRPr="006A46A9" w:rsidRDefault="00114B0E" w:rsidP="00006F8C">
      <w:pPr>
        <w:pStyle w:val="ListParagraph"/>
        <w:numPr>
          <w:ilvl w:val="0"/>
          <w:numId w:val="207"/>
        </w:numPr>
        <w:spacing w:after="0" w:line="240" w:lineRule="auto"/>
        <w:contextualSpacing/>
        <w:jc w:val="both"/>
        <w:rPr>
          <w:rFonts w:ascii="Sylfaen" w:hAnsi="Sylfaen"/>
          <w:lang w:val="ka-GE"/>
        </w:rPr>
      </w:pPr>
      <w:r w:rsidRPr="006A46A9">
        <w:rPr>
          <w:rFonts w:ascii="Sylfaen" w:hAnsi="Sylfaen"/>
          <w:lang w:val="ka-GE"/>
        </w:rPr>
        <w:t>სსიპ - საქართველოს სახელმწიფო ჰიდროგრაფიული სამსახური</w:t>
      </w:r>
    </w:p>
    <w:p w:rsidR="00114B0E" w:rsidRPr="006A46A9" w:rsidRDefault="00114B0E" w:rsidP="00C3739E">
      <w:pPr>
        <w:spacing w:line="240" w:lineRule="auto"/>
        <w:jc w:val="both"/>
        <w:rPr>
          <w:rFonts w:ascii="Sylfaen" w:eastAsia="Sylfaen" w:hAnsi="Sylfaen"/>
          <w:bCs/>
          <w:color w:val="000000"/>
        </w:rPr>
      </w:pP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rPr>
        <w:t>საანგარი</w:t>
      </w:r>
      <w:r w:rsidRPr="006A46A9">
        <w:rPr>
          <w:rFonts w:ascii="Sylfaen" w:hAnsi="Sylfaen" w:cs="Sylfaen"/>
          <w:lang w:val="ka-GE"/>
        </w:rPr>
        <w:t xml:space="preserve">შო პერიოდში </w:t>
      </w:r>
      <w:r w:rsidRPr="006A46A9">
        <w:rPr>
          <w:rFonts w:ascii="Sylfaen" w:hAnsi="Sylfaen" w:cs="Sylfaen"/>
          <w:bCs/>
          <w:iCs/>
          <w:lang w:val="ka-GE"/>
        </w:rPr>
        <w:t>ჩატარდა გეგმით გათვალისწინებული მიმდინარე სამუშაოები:</w:t>
      </w:r>
    </w:p>
    <w:p w:rsidR="00114B0E" w:rsidRPr="006A46A9" w:rsidRDefault="00114B0E" w:rsidP="00006F8C">
      <w:pPr>
        <w:numPr>
          <w:ilvl w:val="0"/>
          <w:numId w:val="216"/>
        </w:numPr>
        <w:spacing w:after="0" w:line="240" w:lineRule="auto"/>
        <w:jc w:val="both"/>
        <w:rPr>
          <w:rFonts w:ascii="Sylfaen" w:hAnsi="Sylfaen" w:cs="Sylfaen"/>
          <w:lang w:val="ka-GE"/>
        </w:rPr>
      </w:pPr>
      <w:r w:rsidRPr="006A46A9">
        <w:rPr>
          <w:rFonts w:ascii="Sylfaen" w:hAnsi="Sylfaen" w:cs="Sylfaen"/>
          <w:lang w:val="ka-GE"/>
        </w:rPr>
        <w:t>კოლხეთის და აჭარის მონაკვეთზე სანავიგაციო ნიშნებს, ქერქეჭელებს, სარყეებს ჩაუტარდათ ყოველკვირეული და შტორმის შემდგომი შემოწმება ზღვასა და ხმელეთზე, ხოლო სინათლის ოპტიკურ აპარატებს ჩაუტარდათ ტექნიკური დათვალიერება; გამსწორ ნიშნებზე აკუმულატორებს ჩაუტარდათ ელექტრო/ტექნიკური პროფილაქტიკური სამუშაოები;</w:t>
      </w:r>
    </w:p>
    <w:p w:rsidR="00114B0E" w:rsidRPr="006A46A9" w:rsidRDefault="00114B0E" w:rsidP="00006F8C">
      <w:pPr>
        <w:numPr>
          <w:ilvl w:val="0"/>
          <w:numId w:val="216"/>
        </w:numPr>
        <w:spacing w:after="0" w:line="240" w:lineRule="auto"/>
        <w:jc w:val="both"/>
        <w:rPr>
          <w:rFonts w:ascii="Sylfaen" w:hAnsi="Sylfaen" w:cs="Sylfaen"/>
          <w:lang w:val="ka-GE"/>
        </w:rPr>
      </w:pPr>
      <w:r w:rsidRPr="006A46A9">
        <w:rPr>
          <w:rFonts w:ascii="Sylfaen" w:hAnsi="Sylfaen" w:cs="Sylfaen"/>
          <w:lang w:val="ka-GE"/>
        </w:rPr>
        <w:t>ბათუმის საზღვაო აკვატორიაში, ყულევის ნავთობტერმინალის შესასვლელი არხში, ქობულეთის საზღვაო აკვატორიაში და მიმდებარე ტერიტორებზე დამონტაჟდა ახალი ქერქეჭელები, ძველი ქერქეჭელები კი ჩანაცვლდა ახლით. გარდა ამისა, ბათუმის ნავსადგურის შესასვლელ არხში, ფოთის ნავსადგურის შესასვლელ არხში, ფოთის ნავსადგურის შიდა აკვატორიაში, ყულევის ნავთობტერმინალის გემების შესასვლელ არხში, ბათუმის მცირე პორტში, კოლხეთის მონაკვეთზე, ფოთის პორტის შესასვლელ არხში, ფოთის ახალ პორტში განთავსევულ ქერქეჭელებს/სანავიგაციო ნიშნებს ჩაუტარდა სხვადასხვა სახის ტექნიკური/პროფილაქტიკური მომსახურება; შესრულდა გეგმით გათვალისწინებული პროფილაქტიკური სამუშაოები;</w:t>
      </w:r>
    </w:p>
    <w:p w:rsidR="00114B0E" w:rsidRPr="006A46A9" w:rsidRDefault="00114B0E" w:rsidP="00006F8C">
      <w:pPr>
        <w:numPr>
          <w:ilvl w:val="0"/>
          <w:numId w:val="216"/>
        </w:numPr>
        <w:spacing w:after="0" w:line="240" w:lineRule="auto"/>
        <w:jc w:val="both"/>
        <w:rPr>
          <w:rFonts w:ascii="Sylfaen" w:hAnsi="Sylfaen" w:cs="Sylfaen"/>
          <w:lang w:val="ka-GE"/>
        </w:rPr>
      </w:pPr>
      <w:r w:rsidRPr="006A46A9">
        <w:rPr>
          <w:rFonts w:ascii="Sylfaen" w:hAnsi="Sylfaen" w:cs="Sylfaen"/>
          <w:lang w:val="ka-GE"/>
        </w:rPr>
        <w:t>ბათუმის შუქურაზე დამონტაჟდა მეხამრიდი;</w:t>
      </w:r>
    </w:p>
    <w:p w:rsidR="00114B0E" w:rsidRPr="006A46A9" w:rsidRDefault="00114B0E" w:rsidP="00006F8C">
      <w:pPr>
        <w:numPr>
          <w:ilvl w:val="0"/>
          <w:numId w:val="216"/>
        </w:numPr>
        <w:spacing w:after="0" w:line="240" w:lineRule="auto"/>
        <w:jc w:val="both"/>
        <w:rPr>
          <w:rFonts w:ascii="Sylfaen" w:hAnsi="Sylfaen" w:cs="Sylfaen"/>
          <w:lang w:val="ka-GE"/>
        </w:rPr>
      </w:pPr>
      <w:r w:rsidRPr="006A46A9">
        <w:rPr>
          <w:rFonts w:ascii="Sylfaen" w:hAnsi="Sylfaen" w:cs="Sylfaen"/>
          <w:lang w:val="ka-GE"/>
        </w:rPr>
        <w:t>ექსპლუატაციაში გაშვებულ იქნა სანავიგაციო ნიშნების მდებარეობის კონტროლისა და მონიტორინგის მულტიცენტრული მართვის სისტემა ფარნებით;</w:t>
      </w:r>
    </w:p>
    <w:p w:rsidR="00114B0E" w:rsidRPr="006A46A9" w:rsidRDefault="00114B0E" w:rsidP="00006F8C">
      <w:pPr>
        <w:numPr>
          <w:ilvl w:val="0"/>
          <w:numId w:val="216"/>
        </w:numPr>
        <w:spacing w:after="0" w:line="240" w:lineRule="auto"/>
        <w:jc w:val="both"/>
        <w:rPr>
          <w:rFonts w:ascii="Sylfaen" w:hAnsi="Sylfaen" w:cs="Sylfaen"/>
          <w:lang w:val="ka-GE"/>
        </w:rPr>
      </w:pPr>
      <w:r w:rsidRPr="006A46A9">
        <w:rPr>
          <w:rFonts w:ascii="Sylfaen" w:hAnsi="Sylfaen" w:cs="Sylfaen"/>
          <w:lang w:val="ka-GE"/>
        </w:rPr>
        <w:t>ფოთის ნავსადგურის ფსკერის დაღრმავებითი სამუშაოების გამო ფოთის ნავსადგურის გემების შესასვლელი არხის მეორე წყვილის მწვანე მანათობელი ქერქეჭელა ამოტანილ იქნა საშტატო ადგილიდან; ჰიდროგრაფიული სამსახურის სამუშაო მოედანზე მოტანილ ქერქეჭელებს ჩაუტარდა სარემონტო სამუშაოები;</w:t>
      </w:r>
    </w:p>
    <w:p w:rsidR="00114B0E" w:rsidRPr="006A46A9" w:rsidRDefault="00114B0E" w:rsidP="00006F8C">
      <w:pPr>
        <w:numPr>
          <w:ilvl w:val="0"/>
          <w:numId w:val="216"/>
        </w:numPr>
        <w:spacing w:after="0" w:line="240" w:lineRule="auto"/>
        <w:jc w:val="both"/>
        <w:rPr>
          <w:rFonts w:ascii="Sylfaen" w:hAnsi="Sylfaen" w:cs="Sylfaen"/>
          <w:lang w:val="ka-GE"/>
        </w:rPr>
      </w:pPr>
      <w:r w:rsidRPr="006A46A9">
        <w:rPr>
          <w:rFonts w:ascii="Sylfaen" w:hAnsi="Sylfaen" w:cs="Sylfaen"/>
          <w:lang w:val="ka-GE"/>
        </w:rPr>
        <w:t>ჰიდროგრაფიული გემი სახელოსნოს მშენებლობის პროექტის ფარგლებში ხელშეკრულების პირობების შესრულებაზე ზედამხედველობის მიზნით, ეტაპობრივად ხორციელდებოდა ვიზიტი გემთმშენებელ ქარხანაში საზედამხედველო საკლასიფიკაციო ორგანოს წარმომადგენლის და სამსახურის თანამშრომლების თანხლებით;</w:t>
      </w:r>
    </w:p>
    <w:p w:rsidR="00114B0E" w:rsidRPr="006A46A9" w:rsidRDefault="00114B0E" w:rsidP="00C3739E">
      <w:pPr>
        <w:numPr>
          <w:ilvl w:val="0"/>
          <w:numId w:val="199"/>
        </w:numPr>
        <w:spacing w:after="0" w:line="240" w:lineRule="auto"/>
        <w:ind w:left="0"/>
        <w:jc w:val="both"/>
        <w:rPr>
          <w:rFonts w:ascii="Sylfaen" w:hAnsi="Sylfaen" w:cs="Sylfaen"/>
        </w:rPr>
      </w:pPr>
      <w:r w:rsidRPr="006A46A9">
        <w:rPr>
          <w:rFonts w:ascii="Sylfaen" w:hAnsi="Sylfaen" w:cs="Sylfaen"/>
        </w:rPr>
        <w:t>უსაფრთხო ნაოსნობის უზრუნველყოფის ფარგლებში:</w:t>
      </w:r>
    </w:p>
    <w:p w:rsidR="00114B0E" w:rsidRPr="006A46A9" w:rsidRDefault="00114B0E" w:rsidP="00006F8C">
      <w:pPr>
        <w:numPr>
          <w:ilvl w:val="0"/>
          <w:numId w:val="216"/>
        </w:numPr>
        <w:spacing w:after="0" w:line="240" w:lineRule="auto"/>
        <w:jc w:val="both"/>
        <w:rPr>
          <w:rFonts w:ascii="Sylfaen" w:hAnsi="Sylfaen" w:cs="Sylfaen"/>
          <w:lang w:val="ka-GE"/>
        </w:rPr>
      </w:pPr>
      <w:r w:rsidRPr="006A46A9">
        <w:rPr>
          <w:rFonts w:ascii="Sylfaen" w:hAnsi="Sylfaen" w:cs="Sylfaen"/>
          <w:lang w:val="ka-GE"/>
        </w:rPr>
        <w:t xml:space="preserve">არსებული ტექნიკა-დანადგარების საშუალებით მიღებული ინფორმაციის დამუშავების შედეგად, სისტემატიურად ხდებოდა ამინდის რუკების დამუშავება–ანალიზი რეალურ დროში ფაქტიური ამინდის შესახებ ინფორმაციის მისაღებად, ხოლო თანამგზავრებიდან მიღებული ინფორმაციის საფუძველზე კეთდებოდა ამინდის პროგნოზირება. ადგილობრივი სადგურებიდან ფაქტიური მონაცემები იგზავნებოდა შესაბამის სამსახურებში, ხოლო საშტორმო გამოცხადების </w:t>
      </w:r>
      <w:r w:rsidRPr="006A46A9">
        <w:rPr>
          <w:rFonts w:ascii="Sylfaen" w:hAnsi="Sylfaen" w:cs="Sylfaen"/>
          <w:lang w:val="ka-GE"/>
        </w:rPr>
        <w:lastRenderedPageBreak/>
        <w:t>შეტყობინებები გადაიცემოდა კომუნიკაციის სხვადასხვა საშუალებით; სამმართველოს მიერ გაცემულ იქნა 352 ამინდის ცნობა. ფოთსა და ბათუმში  აღინიშნა 198  საშტორმო გაფრთხილება;</w:t>
      </w:r>
    </w:p>
    <w:p w:rsidR="00114B0E" w:rsidRPr="006A46A9" w:rsidRDefault="00114B0E" w:rsidP="00006F8C">
      <w:pPr>
        <w:numPr>
          <w:ilvl w:val="0"/>
          <w:numId w:val="216"/>
        </w:numPr>
        <w:spacing w:after="0" w:line="240" w:lineRule="auto"/>
        <w:jc w:val="both"/>
        <w:rPr>
          <w:rFonts w:ascii="Sylfaen" w:hAnsi="Sylfaen" w:cs="Sylfaen"/>
          <w:lang w:val="ka-GE"/>
        </w:rPr>
      </w:pPr>
      <w:r w:rsidRPr="006A46A9">
        <w:rPr>
          <w:rFonts w:ascii="Sylfaen" w:hAnsi="Sylfaen" w:cs="Sylfaen"/>
          <w:lang w:val="ka-GE"/>
        </w:rPr>
        <w:t xml:space="preserve">რეგულარულად სრულდებოდა სინოპტიკურ სამმართველოზე რიცხული (ფოთი-ბათუმი-ყულევი) აღჭურვილობა–დანადგარების პროფილაქტიკური და ტექნიკური სამუშაოები; </w:t>
      </w:r>
    </w:p>
    <w:p w:rsidR="00114B0E" w:rsidRPr="006A46A9" w:rsidRDefault="00114B0E" w:rsidP="00C3739E">
      <w:pPr>
        <w:numPr>
          <w:ilvl w:val="0"/>
          <w:numId w:val="199"/>
        </w:numPr>
        <w:spacing w:after="0" w:line="240" w:lineRule="auto"/>
        <w:ind w:left="0"/>
        <w:jc w:val="both"/>
        <w:rPr>
          <w:rFonts w:ascii="Sylfaen" w:hAnsi="Sylfaen" w:cs="Sylfaen"/>
        </w:rPr>
      </w:pPr>
      <w:r w:rsidRPr="006A46A9">
        <w:rPr>
          <w:rFonts w:ascii="Sylfaen" w:hAnsi="Sylfaen" w:cs="Sylfaen"/>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გასავითარებლად</w:t>
      </w:r>
      <w:r w:rsidRPr="006A46A9">
        <w:rPr>
          <w:rFonts w:ascii="Sylfaen" w:hAnsi="Sylfaen" w:cs="Sylfaen"/>
          <w:lang w:val="ka-GE"/>
        </w:rPr>
        <w:t>:</w:t>
      </w:r>
    </w:p>
    <w:p w:rsidR="00114B0E" w:rsidRPr="006A46A9" w:rsidRDefault="00114B0E" w:rsidP="00006F8C">
      <w:pPr>
        <w:numPr>
          <w:ilvl w:val="0"/>
          <w:numId w:val="216"/>
        </w:numPr>
        <w:spacing w:after="0" w:line="240" w:lineRule="auto"/>
        <w:jc w:val="both"/>
        <w:rPr>
          <w:rFonts w:ascii="Sylfaen" w:hAnsi="Sylfaen" w:cs="Sylfaen"/>
          <w:lang w:val="ka-GE"/>
        </w:rPr>
      </w:pPr>
      <w:r w:rsidRPr="006A46A9">
        <w:rPr>
          <w:rFonts w:ascii="Sylfaen" w:hAnsi="Sylfaen" w:cs="Sylfaen"/>
          <w:lang w:val="ka-GE"/>
        </w:rPr>
        <w:t>საქართველოს სახელმწიფო ჰიდროგრაფიული სამსახურსა და ODA–ის პროექტის კონტრაქტორი კომპანიას შორის გაფორმებული საგრანტო ხელშეკრულების ფარგლებში საქართველოს ჰიდროგრაფიულ სამსახურს გადაეცა საზღვაო ინფრასტრუქტურის მოწყობისთვის და ოკეანოგრაფიული კვლევებისთვის განკუთვნილი მოწყობილობები: ზღვის დონის საზომი სადგური (Tide Station), დრონი პროგრამული უზრუნველყოფით, GNSS სისტემა მოძრაობის სენსორით მრავალსხივიანი ექოლოტისათვის; გადმოცემული მანქანა-დანადგარების მეშვეობით, კორეელ ინჟინრებთან ერთად განხორციელდა სუფსის რაიონის კვლევები, დასრულდა ოკეანოგრაფიული კვლევები ფოთისა და სუფსის რაიონში, ბათუმის პორტში დამონტაჟდა ზღვის დონის საზომი სადგური;</w:t>
      </w:r>
    </w:p>
    <w:p w:rsidR="00114B0E" w:rsidRPr="006A46A9" w:rsidRDefault="00114B0E" w:rsidP="00006F8C">
      <w:pPr>
        <w:numPr>
          <w:ilvl w:val="0"/>
          <w:numId w:val="216"/>
        </w:numPr>
        <w:spacing w:after="0" w:line="240" w:lineRule="auto"/>
        <w:jc w:val="both"/>
        <w:rPr>
          <w:rFonts w:ascii="Sylfaen" w:hAnsi="Sylfaen" w:cs="Sylfaen"/>
          <w:lang w:val="ka-GE"/>
        </w:rPr>
      </w:pPr>
      <w:r w:rsidRPr="006A46A9">
        <w:rPr>
          <w:rFonts w:ascii="Sylfaen" w:hAnsi="Sylfaen" w:cs="Sylfaen"/>
          <w:lang w:val="ka-GE"/>
        </w:rPr>
        <w:t>ჩატარდა ბათიმეტრიული კვლევები (ყულევი, ბათუმი, ფოთი და სხვა). კვლევების ჯამური ფართობი შეადგენს 54,4 კვ/კმ.</w:t>
      </w:r>
    </w:p>
    <w:p w:rsidR="00114B0E" w:rsidRPr="006A46A9" w:rsidRDefault="00114B0E" w:rsidP="00006F8C">
      <w:pPr>
        <w:numPr>
          <w:ilvl w:val="0"/>
          <w:numId w:val="216"/>
        </w:numPr>
        <w:spacing w:after="0" w:line="240" w:lineRule="auto"/>
        <w:jc w:val="both"/>
        <w:rPr>
          <w:rFonts w:ascii="Sylfaen" w:hAnsi="Sylfaen" w:cs="Sylfaen"/>
          <w:lang w:val="ka-GE"/>
        </w:rPr>
      </w:pPr>
      <w:r w:rsidRPr="006A46A9">
        <w:rPr>
          <w:rFonts w:ascii="Sylfaen" w:hAnsi="Sylfaen" w:cs="Sylfaen"/>
          <w:lang w:val="ka-GE"/>
        </w:rPr>
        <w:t>შესრულდა  გეოდეზიური აღწერა (მდინარე „,ხობის“ წყლის, ბარცხანას ზღვასთან სანაპიროს, მალთაყვას ზოლის, ფოთის პორტის მიმდებარე ტერიტორიებზე); შეტყობინებების საფუძველზე სისტემატიურად ხორციელდება ქაღალდის რუკების  განახლება (ბათუმის, ფოთის, ყულევის პორტებსა და სხვადასხვა მდინარეებისთვის); შეიქმნა და განახლდა სხვადასხვა სახის ელექტრონული სანავიგაციო რუკა (ბათუმის, ფოთის, ყულევის პორტებსა და სხვადასხვა მდინარეებისთვის);</w:t>
      </w:r>
    </w:p>
    <w:p w:rsidR="00114B0E" w:rsidRPr="006A46A9" w:rsidRDefault="00114B0E" w:rsidP="00006F8C">
      <w:pPr>
        <w:numPr>
          <w:ilvl w:val="0"/>
          <w:numId w:val="216"/>
        </w:numPr>
        <w:spacing w:after="0" w:line="240" w:lineRule="auto"/>
        <w:jc w:val="both"/>
        <w:rPr>
          <w:rFonts w:ascii="Sylfaen" w:hAnsi="Sylfaen" w:cs="Sylfaen"/>
          <w:lang w:val="ka-GE"/>
        </w:rPr>
      </w:pPr>
      <w:r w:rsidRPr="006A46A9">
        <w:rPr>
          <w:rFonts w:ascii="Sylfaen" w:hAnsi="Sylfaen" w:cs="Sylfaen"/>
          <w:lang w:val="ka-GE"/>
        </w:rPr>
        <w:t>განახლდა კარტოგრაფიული პროგამები D-kart Editor, D-kart Publisher D-kart Inspector და ბათიმეტრიული კვლევების საწარმოო პროგრამული უზრუნვეყოფა PDS2000;</w:t>
      </w:r>
    </w:p>
    <w:p w:rsidR="00114B0E" w:rsidRPr="006A46A9" w:rsidRDefault="00114B0E" w:rsidP="00006F8C">
      <w:pPr>
        <w:numPr>
          <w:ilvl w:val="0"/>
          <w:numId w:val="216"/>
        </w:numPr>
        <w:spacing w:after="0" w:line="240" w:lineRule="auto"/>
        <w:jc w:val="both"/>
        <w:rPr>
          <w:rFonts w:ascii="Sylfaen" w:hAnsi="Sylfaen" w:cs="Sylfaen"/>
          <w:lang w:val="ka-GE"/>
        </w:rPr>
      </w:pPr>
      <w:r w:rsidRPr="006A46A9">
        <w:rPr>
          <w:rFonts w:ascii="Sylfaen" w:hAnsi="Sylfaen" w:cs="Sylfaen"/>
          <w:lang w:val="ka-GE"/>
        </w:rPr>
        <w:t>განხორციელდა საზღვაო შეტყობინებების დამუშავება და დაიწყო მუშაობა „ზღვაოსანთა უწყების“ შედგენაზე პუბლიკაციისათვის;</w:t>
      </w:r>
    </w:p>
    <w:p w:rsidR="00114B0E" w:rsidRPr="006A46A9" w:rsidRDefault="00114B0E" w:rsidP="00006F8C">
      <w:pPr>
        <w:numPr>
          <w:ilvl w:val="0"/>
          <w:numId w:val="216"/>
        </w:numPr>
        <w:spacing w:after="0" w:line="240" w:lineRule="auto"/>
        <w:jc w:val="both"/>
        <w:rPr>
          <w:rFonts w:ascii="Sylfaen" w:hAnsi="Sylfaen"/>
          <w:lang w:val="ka-GE"/>
        </w:rPr>
      </w:pPr>
      <w:r w:rsidRPr="006A46A9">
        <w:rPr>
          <w:rFonts w:ascii="Sylfaen" w:hAnsi="Sylfaen" w:cs="Sylfaen"/>
          <w:lang w:val="ka-GE"/>
        </w:rPr>
        <w:t>ჰიდროგრაფიული კვლევის, კარტოგრაფიისა და კორექციის თანამშრომლებმა გაიარეს</w:t>
      </w:r>
      <w:r w:rsidRPr="006A46A9">
        <w:rPr>
          <w:rFonts w:ascii="Sylfaen" w:hAnsi="Sylfaen"/>
          <w:lang w:val="ka-GE"/>
        </w:rPr>
        <w:t xml:space="preserve"> ტრენინგები/მიიღეს მონაწილეობა სხვადასხა სემინარებში;</w:t>
      </w:r>
    </w:p>
    <w:p w:rsidR="00114B0E" w:rsidRPr="006A46A9" w:rsidRDefault="00114B0E" w:rsidP="00C3739E">
      <w:pPr>
        <w:numPr>
          <w:ilvl w:val="0"/>
          <w:numId w:val="199"/>
        </w:numPr>
        <w:spacing w:after="0" w:line="240" w:lineRule="auto"/>
        <w:ind w:left="0"/>
        <w:jc w:val="both"/>
        <w:rPr>
          <w:rFonts w:ascii="Sylfaen" w:hAnsi="Sylfaen" w:cs="Sylfaen"/>
        </w:rPr>
      </w:pPr>
      <w:r w:rsidRPr="006A46A9">
        <w:rPr>
          <w:rFonts w:ascii="Sylfaen" w:hAnsi="Sylfaen" w:cs="Sylfaen"/>
        </w:rPr>
        <w:t>პორტების თანამდეროვე რადიო-ნავიგაციური მოწყობილობებით აღჭურვის</w:t>
      </w:r>
      <w:r w:rsidRPr="006A46A9">
        <w:rPr>
          <w:rFonts w:ascii="Sylfaen" w:hAnsi="Sylfaen" w:cs="Sylfaen"/>
          <w:lang w:val="ka-GE"/>
        </w:rPr>
        <w:t xml:space="preserve"> ფარგლებში:</w:t>
      </w:r>
    </w:p>
    <w:p w:rsidR="00114B0E" w:rsidRPr="006A46A9" w:rsidRDefault="00114B0E" w:rsidP="00006F8C">
      <w:pPr>
        <w:numPr>
          <w:ilvl w:val="0"/>
          <w:numId w:val="216"/>
        </w:numPr>
        <w:spacing w:after="0" w:line="240" w:lineRule="auto"/>
        <w:jc w:val="both"/>
        <w:rPr>
          <w:rFonts w:ascii="Sylfaen" w:hAnsi="Sylfaen" w:cs="Sylfaen"/>
          <w:lang w:val="ka-GE"/>
        </w:rPr>
      </w:pPr>
      <w:r w:rsidRPr="006A46A9">
        <w:rPr>
          <w:rFonts w:ascii="Sylfaen" w:hAnsi="Sylfaen" w:cs="Sylfaen"/>
          <w:lang w:val="ka-GE"/>
        </w:rPr>
        <w:t>ჩატარდა ნავიგაციური ტელექსის შემადგენელი მოწყობილობების ნაწილობრივი ინსპექტირება ონლაინ რეჟიმში და შემოწმდა AIS-ის ბათუმისა და ფოთის გადამცემები;</w:t>
      </w:r>
    </w:p>
    <w:p w:rsidR="00114B0E" w:rsidRPr="006A46A9" w:rsidRDefault="00114B0E" w:rsidP="00006F8C">
      <w:pPr>
        <w:numPr>
          <w:ilvl w:val="0"/>
          <w:numId w:val="216"/>
        </w:numPr>
        <w:spacing w:after="0" w:line="240" w:lineRule="auto"/>
        <w:jc w:val="both"/>
        <w:rPr>
          <w:rFonts w:ascii="Sylfaen" w:hAnsi="Sylfaen" w:cs="Sylfaen"/>
          <w:lang w:val="ka-GE"/>
        </w:rPr>
      </w:pPr>
      <w:r w:rsidRPr="006A46A9">
        <w:rPr>
          <w:rFonts w:ascii="Sylfaen" w:hAnsi="Sylfaen" w:cs="Sylfaen"/>
          <w:lang w:val="ka-GE"/>
        </w:rPr>
        <w:t>ჩაუტარდა ტესტირება პელაგუსის სისტემას, რომელიც AIS-ის სპეციალური გადამცემის საშუალებით შეუფერხებლად აგზავნის  და იღებს შეტყობინებებს მცურავი საშუალებებისგან;</w:t>
      </w:r>
    </w:p>
    <w:p w:rsidR="00114B0E" w:rsidRPr="006A46A9" w:rsidRDefault="00114B0E" w:rsidP="00006F8C">
      <w:pPr>
        <w:numPr>
          <w:ilvl w:val="0"/>
          <w:numId w:val="216"/>
        </w:numPr>
        <w:spacing w:after="0" w:line="240" w:lineRule="auto"/>
        <w:jc w:val="both"/>
        <w:rPr>
          <w:rFonts w:ascii="Sylfaen" w:hAnsi="Sylfaen" w:cs="Sylfaen"/>
          <w:lang w:val="ka-GE"/>
        </w:rPr>
      </w:pPr>
      <w:r w:rsidRPr="006A46A9">
        <w:rPr>
          <w:rFonts w:ascii="Sylfaen" w:hAnsi="Sylfaen" w:cs="Sylfaen"/>
          <w:lang w:val="ka-GE"/>
        </w:rPr>
        <w:t>გაკეთდა დიფერენციალური კოორდინატების კორექტირება;</w:t>
      </w:r>
    </w:p>
    <w:p w:rsidR="00114B0E" w:rsidRPr="006A46A9" w:rsidRDefault="00114B0E" w:rsidP="00006F8C">
      <w:pPr>
        <w:numPr>
          <w:ilvl w:val="0"/>
          <w:numId w:val="216"/>
        </w:numPr>
        <w:spacing w:after="0" w:line="240" w:lineRule="auto"/>
        <w:jc w:val="both"/>
        <w:rPr>
          <w:rFonts w:ascii="Sylfaen" w:hAnsi="Sylfaen" w:cs="Sylfaen"/>
          <w:lang w:val="ka-GE"/>
        </w:rPr>
      </w:pPr>
      <w:r w:rsidRPr="006A46A9">
        <w:rPr>
          <w:rFonts w:ascii="Sylfaen" w:hAnsi="Sylfaen" w:cs="Sylfaen"/>
          <w:lang w:val="ka-GE"/>
        </w:rPr>
        <w:t>სრულად განახლდა მონიტორინგის სისტემა; ნავტექსის და მონიტორინგის სისტემის მართვის კომპიუტერულ ტექნიკას ჩაუტარდა რემონტი;</w:t>
      </w:r>
    </w:p>
    <w:p w:rsidR="00114B0E" w:rsidRPr="006A46A9" w:rsidRDefault="00114B0E" w:rsidP="00C3739E">
      <w:pPr>
        <w:numPr>
          <w:ilvl w:val="0"/>
          <w:numId w:val="199"/>
        </w:numPr>
        <w:spacing w:after="0" w:line="240" w:lineRule="auto"/>
        <w:ind w:left="0"/>
        <w:jc w:val="both"/>
        <w:rPr>
          <w:rFonts w:ascii="Sylfaen" w:hAnsi="Sylfaen" w:cs="Sylfaen"/>
        </w:rPr>
      </w:pPr>
      <w:r w:rsidRPr="006A46A9">
        <w:rPr>
          <w:rFonts w:ascii="Sylfaen" w:hAnsi="Sylfaen" w:cs="Sylfaen"/>
        </w:rPr>
        <w:t>საერთაშორისო ურთიერთობების ფარგლებში</w:t>
      </w:r>
      <w:r w:rsidRPr="006A46A9">
        <w:rPr>
          <w:rFonts w:ascii="Sylfaen" w:hAnsi="Sylfaen" w:cs="Sylfaen"/>
          <w:lang w:val="ka-GE"/>
        </w:rPr>
        <w:t xml:space="preserve"> მონაწილეობა იქნა მიღბული</w:t>
      </w:r>
      <w:r w:rsidRPr="006A46A9">
        <w:rPr>
          <w:rFonts w:ascii="Sylfaen" w:hAnsi="Sylfaen" w:cs="Sylfaen"/>
        </w:rPr>
        <w:t>:</w:t>
      </w:r>
    </w:p>
    <w:p w:rsidR="00114B0E" w:rsidRPr="006A46A9" w:rsidRDefault="00114B0E" w:rsidP="00006F8C">
      <w:pPr>
        <w:numPr>
          <w:ilvl w:val="0"/>
          <w:numId w:val="216"/>
        </w:numPr>
        <w:spacing w:after="0" w:line="240" w:lineRule="auto"/>
        <w:jc w:val="both"/>
        <w:rPr>
          <w:rFonts w:ascii="Sylfaen" w:hAnsi="Sylfaen" w:cs="Sylfaen"/>
          <w:lang w:val="ka-GE"/>
        </w:rPr>
      </w:pPr>
      <w:r w:rsidRPr="006A46A9">
        <w:rPr>
          <w:rFonts w:ascii="Sylfaen" w:hAnsi="Sylfaen" w:cs="Sylfaen"/>
          <w:lang w:val="ka-GE"/>
        </w:rPr>
        <w:t xml:space="preserve">VTS-ENAV გაერთიანებული სასწავლო ვორქშოფ/სამუშაო შეხვედრაში (სინგაპური); </w:t>
      </w:r>
    </w:p>
    <w:p w:rsidR="00114B0E" w:rsidRPr="006A46A9" w:rsidRDefault="00114B0E" w:rsidP="00006F8C">
      <w:pPr>
        <w:numPr>
          <w:ilvl w:val="0"/>
          <w:numId w:val="216"/>
        </w:numPr>
        <w:spacing w:after="0" w:line="240" w:lineRule="auto"/>
        <w:jc w:val="both"/>
        <w:rPr>
          <w:rFonts w:ascii="Sylfaen" w:hAnsi="Sylfaen" w:cs="Sylfaen"/>
          <w:lang w:val="ka-GE"/>
        </w:rPr>
      </w:pPr>
      <w:r w:rsidRPr="006A46A9">
        <w:rPr>
          <w:rFonts w:ascii="Sylfaen" w:hAnsi="Sylfaen" w:cs="Sylfaen"/>
          <w:lang w:val="ka-GE"/>
        </w:rPr>
        <w:lastRenderedPageBreak/>
        <w:t>საერთაშორისო ჰიდროგრაფიული ორგანიზაციის გენერალური ასამბლეაზე (მონაკო), სადაც საქართველომ, როგორც ორგანიზაციის სრულუფლებიანმა წევრმა მონაწილეობა მიიღო სარეზოლუციო წინადადებების განხილვებში. გენერალური ასამბლეის პარალელურად საქართველო წარსდგა წევრი სახემლწიფოების გამოფენაზე „Mapping the marine environment in the Ocean Decade”, რომელიც გაეროს მიერ მიმდინარე ათწლეულის ოკეანის დეკადად გამოცხადებას მიეძღვნა. გამოფენაზე წარმოდგენილი იყო საქართველოს ჰიდროგრაფიული სამსახურის ავტორობით შექმნილი კარტოგრაფიული პროდუქტები;</w:t>
      </w:r>
    </w:p>
    <w:p w:rsidR="00114B0E" w:rsidRPr="006A46A9" w:rsidRDefault="00114B0E" w:rsidP="00006F8C">
      <w:pPr>
        <w:numPr>
          <w:ilvl w:val="0"/>
          <w:numId w:val="216"/>
        </w:numPr>
        <w:spacing w:after="0" w:line="240" w:lineRule="auto"/>
        <w:jc w:val="both"/>
        <w:rPr>
          <w:rFonts w:ascii="Sylfaen" w:hAnsi="Sylfaen" w:cs="Sylfaen"/>
          <w:lang w:val="ka-GE"/>
        </w:rPr>
      </w:pPr>
      <w:r w:rsidRPr="006A46A9">
        <w:rPr>
          <w:rFonts w:ascii="Sylfaen" w:hAnsi="Sylfaen" w:cs="Sylfaen"/>
          <w:lang w:val="ka-GE"/>
        </w:rPr>
        <w:t>ქ. ბათუმში საქართველოს საზღვაო ტრანსპორტის სააგენტოსა და საკონსულტაციო კომპანიის Hamburg Port Consulting (HPC) საზღვაო ერთი ფანჯრის პრინციპის ამოქმედებასთან დაკავშირებულ სამუშაო შეხვედრში;</w:t>
      </w:r>
    </w:p>
    <w:p w:rsidR="00114B0E" w:rsidRPr="006A46A9" w:rsidRDefault="00114B0E" w:rsidP="00006F8C">
      <w:pPr>
        <w:numPr>
          <w:ilvl w:val="0"/>
          <w:numId w:val="216"/>
        </w:numPr>
        <w:spacing w:after="0" w:line="240" w:lineRule="auto"/>
        <w:jc w:val="both"/>
        <w:rPr>
          <w:rFonts w:ascii="Sylfaen" w:hAnsi="Sylfaen" w:cs="Sylfaen"/>
          <w:lang w:val="ka-GE"/>
        </w:rPr>
      </w:pPr>
      <w:r w:rsidRPr="006A46A9">
        <w:rPr>
          <w:rFonts w:ascii="Sylfaen" w:hAnsi="Sylfaen" w:cs="Sylfaen"/>
          <w:lang w:val="ka-GE"/>
        </w:rPr>
        <w:t>შუქურების ორგანიზაციების საერთაშორისო ასოციაციის IALA გენერალურ ასამბლეაზე (რიგით მე-20 ასამბლეის თემა იყო „ნავიგაციის დამხმარე საშალებები, როგორც მგდრადი მომავლის ინოვაცია“) და IALA-ს კონფერენციაზე (ტოკიო).</w:t>
      </w:r>
    </w:p>
    <w:p w:rsidR="00114B0E" w:rsidRPr="006A46A9" w:rsidRDefault="00114B0E" w:rsidP="00C3739E">
      <w:pPr>
        <w:pStyle w:val="ListParagraph"/>
        <w:spacing w:after="0" w:line="240" w:lineRule="auto"/>
        <w:rPr>
          <w:rFonts w:ascii="Sylfaen" w:hAnsi="Sylfaen"/>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საბოლოო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lang w:val="ka-GE"/>
        </w:rPr>
      </w:pPr>
      <w:r w:rsidRPr="006A46A9">
        <w:rPr>
          <w:rFonts w:ascii="Sylfaen" w:eastAsia="Sylfaen" w:hAnsi="Sylfaen" w:cstheme="minorHAnsi"/>
          <w:bCs/>
          <w:color w:val="000000" w:themeColor="text1"/>
          <w:sz w:val="22"/>
          <w:szCs w:val="22"/>
          <w:lang w:val="ka-GE"/>
        </w:rPr>
        <w:t>შავ ზღვაში საქართველოს შიდა საზღვაო წყლებსა და ტერიტორიულ ზღვაზე (წყლებზე) განთავსებული თანამდეროვე მოთხოვნების შესაბამისი სანავიგაციო მოწყობილობათა საშუალებები, რომლებიც უზრუნველყოფს ნაოსნობის უსაფრთხოების დონის ამაღლებას (IALA-ს სახელმძღვანელო: 1077 - სანავიგაციო ნიშნების ტექნიკური მომსახურება; IALA-ს რეკომენდაცია: R1001- IALA - MBS (MARITIME BUOYAGE SYSTEM) - საზღვაო ქერქეჭელების სისტემა; IALA-ს რეკომენდაცია: R E110- სანავიგაციო ნიშნების ნათების გამოკრთომების რიტმების მახასიათებლები; IALA-ს რეკომენდაცია: R0108(E-108) – საზღვაო სანავიგაციო ნიშნებზე ვიზუალურ სიგნალებად გამოყენებული ზედაპირი ფერები);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თანამედროვე სტანდარტების შესაბამისი მეტეოროლოგიური მოწყობილობები, რომლებიც უზრუნველყოფს გაუმჯობესებულ ფაქტიურ ამინდის სიზუსტეს;</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საერთაშორისო ჰიდროგრაფიული ორგანიზაციის რეკომენდაციებისა და რეზოლუციის შესაბამისად შექმნილი ნაოსნობის უსაფრთხოების საჭიროების დამაკმაყოფილებელი საზღვაო ქაღალდისა და ელექტრონული ახალი რუკები. გამოცემული საზღვაო პუბლიკაციები, რეკომენდირებული გზების (ნაოსნობის რეჟიმი), შუქურების ჩამონათვალის შესახებ. საერთაშორისო რუკების კატალოგში (MEDINTECHART, INT NUMBER) GE  ლოგოთი და ნაციონალური კატალოგში ნაციონალური ნომრით (NATIONAL NUMBER) გამოქვეყნებული და მომხმარებლამდე მიწოდებული საქართველოს საზღვაო რუკები;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მცურავი სანავიგაციო ნიშნებზე ავტომატური იდენტიფიციების (AIS) სენსორების დამონტაჟებით გემების კაპიტნებისთვის გამარტივებული მანევრირება პორტის აკვატორიასა და მიმდებარე წყლებში.</w:t>
      </w:r>
    </w:p>
    <w:p w:rsidR="00114B0E" w:rsidRPr="006A46A9" w:rsidRDefault="00114B0E" w:rsidP="00C3739E">
      <w:pPr>
        <w:spacing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მიღწეული საბოლოო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განხორციელდა სანავიგაციო საშუალებების შეძენა–ჩანაცვლება ახალი თანამედროვე მოწყობილობა–დანადგარებით; შეძენილ</w:t>
      </w:r>
      <w:r w:rsidRPr="006A46A9">
        <w:rPr>
          <w:rFonts w:ascii="Sylfaen" w:eastAsia="Sylfaen" w:hAnsi="Sylfaen" w:cstheme="minorHAnsi"/>
          <w:bCs/>
          <w:color w:val="000000" w:themeColor="text1"/>
          <w:sz w:val="22"/>
          <w:szCs w:val="22"/>
          <w:lang w:val="ru-RU"/>
        </w:rPr>
        <w:t xml:space="preserve">ია </w:t>
      </w:r>
      <w:r w:rsidRPr="006A46A9">
        <w:rPr>
          <w:rFonts w:ascii="Sylfaen" w:eastAsia="Sylfaen" w:hAnsi="Sylfaen" w:cstheme="minorHAnsi"/>
          <w:bCs/>
          <w:color w:val="000000" w:themeColor="text1"/>
          <w:sz w:val="22"/>
          <w:szCs w:val="22"/>
        </w:rPr>
        <w:t>სანავიგაციო ნიშნების მდებარეობის კონტროლისა და მონიტორინგის მულტიცენტრული მართვის სისტემა ფარნებით. მცურავი სანავიგაციო ნიშნები განთავსდა უსაფრთხო ნავიგაციისათვის ოპტიმალურ კოორდინატებში და საანგარიშო პერიოდში უზრუნველყოფილია</w:t>
      </w:r>
      <w:r w:rsidRPr="006A46A9">
        <w:rPr>
          <w:rFonts w:ascii="Sylfaen" w:eastAsia="Sylfaen" w:hAnsi="Sylfaen" w:cstheme="minorHAnsi"/>
          <w:bCs/>
          <w:color w:val="000000" w:themeColor="text1"/>
          <w:sz w:val="22"/>
          <w:szCs w:val="22"/>
          <w:lang w:val="ka-GE"/>
        </w:rPr>
        <w:t xml:space="preserve"> </w:t>
      </w:r>
      <w:r w:rsidRPr="006A46A9">
        <w:rPr>
          <w:rFonts w:ascii="Sylfaen" w:eastAsia="Sylfaen" w:hAnsi="Sylfaen" w:cstheme="minorHAnsi"/>
          <w:bCs/>
          <w:color w:val="000000" w:themeColor="text1"/>
          <w:sz w:val="22"/>
          <w:szCs w:val="22"/>
        </w:rPr>
        <w:t>საქართველოს საზღვაო პასუხისმგებლობის ზონაში და სანაპირო ზოლში უსაფრთხო ნაოსნობა;</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lastRenderedPageBreak/>
        <w:t>სისტემაში მონაცემები დროულად მიიღება/აისახება და უზრუნველყოფილია მიღებული ინფორმაციის სანდოდ შენახვა. უზრუნველ</w:t>
      </w:r>
      <w:r w:rsidRPr="006A46A9">
        <w:rPr>
          <w:rFonts w:ascii="Sylfaen" w:eastAsia="Sylfaen" w:hAnsi="Sylfaen" w:cstheme="minorHAnsi"/>
          <w:bCs/>
          <w:color w:val="000000" w:themeColor="text1"/>
          <w:sz w:val="22"/>
          <w:szCs w:val="22"/>
          <w:lang w:val="ka-GE"/>
        </w:rPr>
        <w:t>ყოფილია</w:t>
      </w:r>
      <w:r w:rsidRPr="006A46A9">
        <w:rPr>
          <w:rFonts w:ascii="Sylfaen" w:eastAsia="Sylfaen" w:hAnsi="Sylfaen" w:cstheme="minorHAnsi"/>
          <w:bCs/>
          <w:color w:val="000000" w:themeColor="text1"/>
          <w:sz w:val="22"/>
          <w:szCs w:val="22"/>
        </w:rPr>
        <w:t xml:space="preserve"> უსაფრთხო ნაოსნობის</w:t>
      </w:r>
      <w:r w:rsidRPr="006A46A9">
        <w:rPr>
          <w:rFonts w:ascii="Sylfaen" w:eastAsia="Sylfaen" w:hAnsi="Sylfaen" w:cstheme="minorHAnsi"/>
          <w:bCs/>
          <w:color w:val="000000" w:themeColor="text1"/>
          <w:sz w:val="22"/>
          <w:szCs w:val="22"/>
          <w:lang w:val="ka-GE"/>
        </w:rPr>
        <w:t>ათვის</w:t>
      </w:r>
      <w:r w:rsidRPr="006A46A9">
        <w:rPr>
          <w:rFonts w:ascii="Sylfaen" w:eastAsia="Sylfaen" w:hAnsi="Sylfaen" w:cstheme="minorHAnsi"/>
          <w:bCs/>
          <w:color w:val="000000" w:themeColor="text1"/>
          <w:sz w:val="22"/>
          <w:szCs w:val="22"/>
        </w:rPr>
        <w:t xml:space="preserve"> ამინდის და საშიში მეტეოროლოგიური მოვლენების პროგნოზირების სიზუსტე, ხარისხი და ოპერატიულობა;</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რუქების პორტფოლიოში დაემატა ახალი რუქები, სანავიგაციო, ელექტრონული და ქაღალდის რუქები იწარმოება საერთაშორისო სტანდარტების მოთხოვნების შესაბამისად, ქაღალდის და ელექტრონული საზღვაო სანავიგაციო რუქები განახლებულია, ბათიმეტრიული კვლევები ჩატარებულია სრულად, აღწერილია და დატანილია რუქებზე საზღვაო სივრცეში შემავალი ყველა სანავიგაციო ნიშანი;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ნავტექსის მონიტორინგისა და ბაზის განახლების შემდგომ ნავტექსი მუშაობს უხარვეზოდ, მცურავი საშუალებები იღებს შეტყობინებებს  გადამცემის საშუალებით, რაც ხელს უწყობს ზღვაზე უსაფრთხო ნაოსნობას. აკვატორიაში განთავსებულ სანავიგაციო ნიშნებზე დაყენებული სენსორები უწყვეტად აგზავნის შეტყობინებას ადგილმდებარეობის შესახებ, ინფორმაციას უამინდობისგან შესაძლო საშიშროების შესახებ, რის შემდგომაც ხორციელდება პრევენციული ღონისძიებები</w:t>
      </w:r>
      <w:r w:rsidRPr="006A46A9">
        <w:rPr>
          <w:rFonts w:ascii="Sylfaen" w:eastAsia="Sylfaen" w:hAnsi="Sylfaen" w:cstheme="minorHAnsi"/>
          <w:bCs/>
          <w:color w:val="000000" w:themeColor="text1"/>
          <w:sz w:val="22"/>
          <w:szCs w:val="22"/>
          <w:lang w:val="ka-GE"/>
        </w:rPr>
        <w:t xml:space="preserve"> და </w:t>
      </w:r>
      <w:r w:rsidRPr="006A46A9">
        <w:rPr>
          <w:rFonts w:ascii="Sylfaen" w:eastAsia="Sylfaen" w:hAnsi="Sylfaen" w:cstheme="minorHAnsi"/>
          <w:bCs/>
          <w:color w:val="000000" w:themeColor="text1"/>
          <w:sz w:val="22"/>
          <w:szCs w:val="22"/>
        </w:rPr>
        <w:t>ხელს უწყობს ზღვაზე უსაფრთხო ნაოსნობას</w:t>
      </w:r>
      <w:r w:rsidRPr="006A46A9">
        <w:rPr>
          <w:rFonts w:ascii="Sylfaen" w:eastAsia="Sylfaen" w:hAnsi="Sylfaen" w:cstheme="minorHAnsi"/>
          <w:bCs/>
          <w:color w:val="000000" w:themeColor="text1"/>
          <w:sz w:val="22"/>
          <w:szCs w:val="22"/>
          <w:lang w:val="ka-GE"/>
        </w:rPr>
        <w:t>/</w:t>
      </w:r>
      <w:r w:rsidRPr="006A46A9">
        <w:rPr>
          <w:rFonts w:ascii="Sylfaen" w:eastAsia="Sylfaen" w:hAnsi="Sylfaen" w:cstheme="minorHAnsi"/>
          <w:bCs/>
          <w:color w:val="000000" w:themeColor="text1"/>
          <w:sz w:val="22"/>
          <w:szCs w:val="22"/>
        </w:rPr>
        <w:t>საზღვაო ინციდენტების თავიდან აცილებას.</w:t>
      </w:r>
    </w:p>
    <w:p w:rsidR="00114B0E" w:rsidRPr="006A46A9" w:rsidRDefault="00114B0E" w:rsidP="00C3739E">
      <w:pPr>
        <w:spacing w:line="240" w:lineRule="auto"/>
        <w:jc w:val="both"/>
        <w:rPr>
          <w:rFonts w:ascii="Sylfaen" w:hAnsi="Sylfaen" w:cs="Sylfaen"/>
          <w:lang w:val="ka-GE"/>
        </w:rPr>
      </w:pPr>
    </w:p>
    <w:p w:rsidR="00114B0E" w:rsidRPr="006A46A9" w:rsidRDefault="00114B0E" w:rsidP="00C3739E">
      <w:pPr>
        <w:spacing w:after="0" w:line="240" w:lineRule="auto"/>
        <w:jc w:val="both"/>
        <w:rPr>
          <w:rFonts w:ascii="Sylfaen" w:hAnsi="Sylfaen" w:cs="Sylfaen"/>
          <w:bCs/>
          <w:iCs/>
          <w:lang w:val="ka-GE"/>
        </w:rPr>
      </w:pPr>
      <w:r w:rsidRPr="006A46A9">
        <w:rPr>
          <w:rFonts w:ascii="Sylfaen" w:hAnsi="Sylfaen" w:cs="Sylfaen"/>
          <w:bCs/>
          <w:iCs/>
          <w:lang w:val="ka-GE"/>
        </w:rPr>
        <w:t>დაგეგმილი და მიღწეული საბოლოო შედეგების შეფასების ინდიკატორები</w:t>
      </w:r>
    </w:p>
    <w:p w:rsidR="00114B0E" w:rsidRPr="006A46A9" w:rsidRDefault="00114B0E" w:rsidP="00C3739E">
      <w:pPr>
        <w:spacing w:after="0" w:line="240" w:lineRule="auto"/>
        <w:jc w:val="both"/>
        <w:rPr>
          <w:rFonts w:ascii="Sylfaen" w:hAnsi="Sylfaen" w:cs="Sylfaen"/>
          <w:bCs/>
          <w:iCs/>
          <w:lang w:val="ka-GE"/>
        </w:rPr>
      </w:pP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s="Sylfaen"/>
          <w:color w:val="000000"/>
          <w:lang w:val="ka-GE"/>
        </w:rPr>
        <w:t>ინდიკატორის</w:t>
      </w:r>
      <w:r w:rsidRPr="006A46A9">
        <w:rPr>
          <w:rFonts w:ascii="Sylfaen" w:eastAsia="Sylfaen" w:hAnsi="Sylfaen"/>
          <w:color w:val="000000"/>
          <w:lang w:val="ka-GE"/>
        </w:rPr>
        <w:t xml:space="preserve"> დასახელება - </w:t>
      </w:r>
      <w:r w:rsidRPr="006A46A9">
        <w:rPr>
          <w:rFonts w:ascii="Sylfaen" w:eastAsia="Sylfaen" w:hAnsi="Sylfaen"/>
          <w:color w:val="000000"/>
        </w:rPr>
        <w:t>უსაფრთხო ნაოსნობის უზრუნველსაყოფად პორტების აღჭურვა ალტერნატიული თანამედროვე მეტეოროლოგიური მოწყობილობებით; ხოლო სანაპირო ზოლზე დამატებითი მეტეო- სადგურების განთავსება;</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eastAsia="Sylfaen" w:hAnsi="Sylfaen"/>
          <w:color w:val="000000"/>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rPr>
        <w:t>საზღვაო მეტეო სადგურების შეფერხებით მუშაობისას მეტეო მონაცემების მისაღებად სამსახურს არ გააჩნია ალტერნატიული სახმელეთო მეტეოროლოგიური სადგური; ასევე ზღვის სანაპიროს გარკვეული მონაკვეთებიდან არ მოიპოვება ფაქტიური ამინდის შესახებ მონაცემები;</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eastAsia="Sylfaen" w:hAnsi="Sylfaen"/>
          <w:color w:val="000000"/>
        </w:rPr>
      </w:pPr>
      <w:r w:rsidRPr="006A46A9">
        <w:rPr>
          <w:rFonts w:ascii="Sylfaen" w:hAnsi="Sylfaen" w:cs="Sylfaen"/>
          <w:bCs/>
          <w:iCs/>
          <w:lang w:val="ka-GE"/>
        </w:rPr>
        <w:t xml:space="preserve">მიზნობრივი მაჩვენებელი - </w:t>
      </w:r>
      <w:r w:rsidRPr="006A46A9">
        <w:rPr>
          <w:rFonts w:ascii="Sylfaen" w:eastAsia="Sylfaen" w:hAnsi="Sylfaen"/>
          <w:color w:val="000000"/>
        </w:rPr>
        <w:t>ანაკლიასა და კვარიათში ახალი თანამედროვე 2 სახმელეთო მეტეო სადგურის განთავსება</w:t>
      </w:r>
      <w:r w:rsidRPr="006A46A9">
        <w:rPr>
          <w:rFonts w:ascii="Sylfaen" w:eastAsia="Sylfaen" w:hAnsi="Sylfaen"/>
          <w:color w:val="000000"/>
          <w:lang w:val="ka-GE"/>
        </w:rPr>
        <w:t xml:space="preserve"> </w:t>
      </w:r>
      <w:r w:rsidRPr="006A46A9">
        <w:rPr>
          <w:rFonts w:ascii="Sylfaen" w:eastAsia="Sylfaen" w:hAnsi="Sylfaen"/>
          <w:color w:val="000000"/>
        </w:rPr>
        <w:t>(2023წ); ფოთისა და ბათუმის პორტებში 2 ანემომეტრის განთავსება (2023წ</w:t>
      </w:r>
      <w:r w:rsidRPr="006A46A9">
        <w:rPr>
          <w:rFonts w:ascii="Sylfaen" w:eastAsia="Sylfaen" w:hAnsi="Sylfaen"/>
          <w:color w:val="000000"/>
          <w:lang w:val="ka-GE"/>
        </w:rPr>
        <w:t>)</w:t>
      </w:r>
      <w:r w:rsidRPr="006A46A9">
        <w:rPr>
          <w:rFonts w:ascii="Sylfaen" w:eastAsia="Sylfaen" w:hAnsi="Sylfaen"/>
          <w:color w:val="000000"/>
        </w:rPr>
        <w:t xml:space="preserve"> ყულევის ნავსადგურში ახალი თანამედროვე 1 სახმელეთო მეტეო სადგურის განთავსება</w:t>
      </w:r>
      <w:r w:rsidRPr="006A46A9">
        <w:rPr>
          <w:rFonts w:ascii="Sylfaen" w:eastAsia="Sylfaen" w:hAnsi="Sylfaen"/>
          <w:color w:val="000000"/>
          <w:lang w:val="ka-GE"/>
        </w:rPr>
        <w:t xml:space="preserve"> </w:t>
      </w:r>
      <w:r w:rsidRPr="006A46A9">
        <w:rPr>
          <w:rFonts w:ascii="Sylfaen" w:eastAsia="Sylfaen" w:hAnsi="Sylfaen"/>
          <w:color w:val="000000"/>
        </w:rPr>
        <w:t>(2024წ) ; ყულევის ნავსადგურში ახალი თანამედროვე ტექნოლოგიებით აღჭურვილი 1 ოკეანოგრაფიული მეტეო ქერქეჭელას დამონტაჟება</w:t>
      </w:r>
      <w:r w:rsidRPr="006A46A9">
        <w:rPr>
          <w:rFonts w:ascii="Sylfaen" w:eastAsia="Sylfaen" w:hAnsi="Sylfaen"/>
          <w:color w:val="000000"/>
          <w:lang w:val="ka-GE"/>
        </w:rPr>
        <w:t xml:space="preserve"> </w:t>
      </w:r>
      <w:r w:rsidRPr="006A46A9">
        <w:rPr>
          <w:rFonts w:ascii="Sylfaen" w:eastAsia="Sylfaen" w:hAnsi="Sylfaen"/>
          <w:color w:val="000000"/>
        </w:rPr>
        <w:t>(2025წ) ბათუმის სანაპირო დაცვის მცირე პორტში ახალი თანამედროვე 1 სახმელეთო მეტეო სადგურის განთავსება</w:t>
      </w:r>
      <w:r w:rsidRPr="006A46A9">
        <w:rPr>
          <w:rFonts w:ascii="Sylfaen" w:eastAsia="Sylfaen" w:hAnsi="Sylfaen"/>
          <w:color w:val="000000"/>
          <w:lang w:val="ka-GE"/>
        </w:rPr>
        <w:t xml:space="preserve"> </w:t>
      </w:r>
      <w:r w:rsidRPr="006A46A9">
        <w:rPr>
          <w:rFonts w:ascii="Sylfaen" w:eastAsia="Sylfaen" w:hAnsi="Sylfaen"/>
          <w:color w:val="000000"/>
        </w:rPr>
        <w:t>(2026წ);</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hAnsi="Sylfaen"/>
          <w:lang w:val="ka-GE"/>
        </w:rPr>
      </w:pPr>
      <w:r w:rsidRPr="006A46A9">
        <w:rPr>
          <w:rFonts w:ascii="Sylfaen" w:hAnsi="Sylfaen" w:cs="Sylfaen"/>
          <w:bCs/>
          <w:iCs/>
          <w:lang w:val="ka-GE"/>
        </w:rPr>
        <w:t xml:space="preserve">მიღწეული საბოლოო შედეგის შეფასების ინდიკატორი - </w:t>
      </w:r>
      <w:r w:rsidRPr="006A46A9">
        <w:rPr>
          <w:rFonts w:ascii="Sylfaen" w:eastAsia="Sylfaen" w:hAnsi="Sylfaen"/>
          <w:color w:val="000000"/>
        </w:rPr>
        <w:t xml:space="preserve">სამსახური რეალურ დროში ღებულობს ინფორმაციას ღრუბლების, ნალექების, საშიში მეტეოროლოგიური მოვლენების და მათი თანმხლები პროცესების წარმოქმნის და შემდგომში განვითარების შესახებ. ხდება ინფორმაციის მიღება, დამუშავება და ოპერატიულად გადაცემა დანიშნულების </w:t>
      </w:r>
      <w:r w:rsidRPr="006A46A9">
        <w:rPr>
          <w:rFonts w:ascii="Sylfaen" w:eastAsia="Sylfaen" w:hAnsi="Sylfaen"/>
        </w:rPr>
        <w:t xml:space="preserve">და საჭიროების მიხედვით. </w:t>
      </w:r>
      <w:r w:rsidRPr="006A46A9">
        <w:rPr>
          <w:rFonts w:ascii="Sylfaen" w:hAnsi="Sylfaen" w:cs="Sylfaen"/>
          <w:lang w:val="x-none"/>
        </w:rPr>
        <w:t>ალტერნატიული</w:t>
      </w:r>
      <w:r w:rsidRPr="006A46A9">
        <w:rPr>
          <w:rFonts w:ascii="Sylfaen" w:hAnsi="Sylfaen"/>
          <w:lang w:val="x-none"/>
        </w:rPr>
        <w:t xml:space="preserve"> </w:t>
      </w:r>
      <w:r w:rsidRPr="006A46A9">
        <w:rPr>
          <w:rFonts w:ascii="Sylfaen" w:hAnsi="Sylfaen" w:cs="Sylfaen"/>
          <w:lang w:val="x-none"/>
        </w:rPr>
        <w:t>სახმელეთო</w:t>
      </w:r>
      <w:r w:rsidRPr="006A46A9">
        <w:rPr>
          <w:rFonts w:ascii="Sylfaen" w:hAnsi="Sylfaen"/>
          <w:lang w:val="x-none"/>
        </w:rPr>
        <w:t xml:space="preserve"> </w:t>
      </w:r>
      <w:r w:rsidRPr="006A46A9">
        <w:rPr>
          <w:rFonts w:ascii="Sylfaen" w:hAnsi="Sylfaen" w:cs="Sylfaen"/>
          <w:lang w:val="x-none"/>
        </w:rPr>
        <w:t>მეტეოროლოგიური</w:t>
      </w:r>
      <w:r w:rsidRPr="006A46A9">
        <w:rPr>
          <w:rFonts w:ascii="Sylfaen" w:hAnsi="Sylfaen"/>
          <w:lang w:val="x-none"/>
        </w:rPr>
        <w:t xml:space="preserve"> </w:t>
      </w:r>
      <w:r w:rsidRPr="006A46A9">
        <w:rPr>
          <w:rFonts w:ascii="Sylfaen" w:hAnsi="Sylfaen" w:cs="Sylfaen"/>
          <w:lang w:val="x-none"/>
        </w:rPr>
        <w:t>სადგური</w:t>
      </w:r>
      <w:r w:rsidRPr="006A46A9">
        <w:rPr>
          <w:rFonts w:ascii="Sylfaen" w:hAnsi="Sylfaen"/>
          <w:lang w:val="x-none"/>
        </w:rPr>
        <w:t xml:space="preserve">  </w:t>
      </w:r>
      <w:r w:rsidRPr="006A46A9">
        <w:rPr>
          <w:rFonts w:ascii="Sylfaen" w:hAnsi="Sylfaen"/>
          <w:lang w:val="ka-GE"/>
        </w:rPr>
        <w:t>(</w:t>
      </w:r>
      <w:r w:rsidRPr="006A46A9">
        <w:rPr>
          <w:rFonts w:ascii="Sylfaen" w:hAnsi="Sylfaen" w:cs="Sylfaen"/>
          <w:lang w:val="ka-GE"/>
        </w:rPr>
        <w:t>მ</w:t>
      </w:r>
      <w:r w:rsidRPr="006A46A9">
        <w:rPr>
          <w:rFonts w:ascii="Sylfaen" w:hAnsi="Sylfaen"/>
          <w:lang w:val="ka-GE"/>
        </w:rPr>
        <w:t>.</w:t>
      </w:r>
      <w:r w:rsidRPr="006A46A9">
        <w:rPr>
          <w:rFonts w:ascii="Sylfaen" w:hAnsi="Sylfaen" w:cs="Sylfaen"/>
          <w:lang w:val="ka-GE"/>
        </w:rPr>
        <w:t>შ</w:t>
      </w:r>
      <w:r w:rsidRPr="006A46A9">
        <w:rPr>
          <w:rFonts w:ascii="Sylfaen" w:hAnsi="Sylfaen"/>
          <w:lang w:val="ka-GE"/>
        </w:rPr>
        <w:t xml:space="preserve"> </w:t>
      </w:r>
      <w:r w:rsidRPr="006A46A9">
        <w:rPr>
          <w:rFonts w:ascii="Sylfaen" w:hAnsi="Sylfaen" w:cs="Sylfaen"/>
          <w:lang w:val="ka-GE"/>
        </w:rPr>
        <w:t>ანემომეტრი</w:t>
      </w:r>
      <w:r w:rsidRPr="006A46A9">
        <w:rPr>
          <w:rFonts w:ascii="Sylfaen" w:hAnsi="Sylfaen"/>
          <w:lang w:val="ka-GE"/>
        </w:rPr>
        <w:t xml:space="preserve">) </w:t>
      </w:r>
      <w:r w:rsidRPr="006A46A9">
        <w:rPr>
          <w:rFonts w:ascii="Sylfaen" w:hAnsi="Sylfaen" w:cs="Sylfaen"/>
          <w:lang w:val="x-none"/>
        </w:rPr>
        <w:t>გან</w:t>
      </w:r>
      <w:r w:rsidRPr="006A46A9">
        <w:rPr>
          <w:rFonts w:ascii="Sylfaen" w:hAnsi="Sylfaen" w:cs="Sylfaen"/>
          <w:lang w:val="ka-GE"/>
        </w:rPr>
        <w:t>თავსდა</w:t>
      </w:r>
      <w:r w:rsidRPr="006A46A9">
        <w:rPr>
          <w:rFonts w:ascii="Sylfaen" w:hAnsi="Sylfaen"/>
          <w:lang w:val="ka-GE"/>
        </w:rPr>
        <w:t xml:space="preserve"> </w:t>
      </w:r>
      <w:r w:rsidRPr="006A46A9">
        <w:rPr>
          <w:rFonts w:ascii="Sylfaen" w:hAnsi="Sylfaen" w:cs="Sylfaen"/>
          <w:lang w:val="ka-GE"/>
        </w:rPr>
        <w:t>ფოთისა</w:t>
      </w:r>
      <w:r w:rsidRPr="006A46A9">
        <w:rPr>
          <w:rFonts w:ascii="Sylfaen" w:hAnsi="Sylfaen"/>
          <w:lang w:val="ka-GE"/>
        </w:rPr>
        <w:t xml:space="preserve"> </w:t>
      </w:r>
      <w:r w:rsidRPr="006A46A9">
        <w:rPr>
          <w:rFonts w:ascii="Sylfaen" w:hAnsi="Sylfaen" w:cs="Sylfaen"/>
          <w:lang w:val="ka-GE"/>
        </w:rPr>
        <w:t>და</w:t>
      </w:r>
      <w:r w:rsidRPr="006A46A9">
        <w:rPr>
          <w:rFonts w:ascii="Sylfaen" w:hAnsi="Sylfaen"/>
          <w:lang w:val="ka-GE"/>
        </w:rPr>
        <w:t xml:space="preserve"> </w:t>
      </w:r>
      <w:r w:rsidRPr="006A46A9">
        <w:rPr>
          <w:rFonts w:ascii="Sylfaen" w:hAnsi="Sylfaen" w:cs="Sylfaen"/>
          <w:lang w:val="ka-GE"/>
        </w:rPr>
        <w:t>ბათუმის</w:t>
      </w:r>
      <w:r w:rsidRPr="006A46A9">
        <w:rPr>
          <w:rFonts w:ascii="Sylfaen" w:hAnsi="Sylfaen"/>
          <w:lang w:val="ka-GE"/>
        </w:rPr>
        <w:t xml:space="preserve"> </w:t>
      </w:r>
      <w:r w:rsidRPr="006A46A9">
        <w:rPr>
          <w:rFonts w:ascii="Sylfaen" w:hAnsi="Sylfaen" w:cs="Sylfaen"/>
          <w:lang w:val="ka-GE"/>
        </w:rPr>
        <w:t>პორტებში</w:t>
      </w:r>
      <w:r w:rsidRPr="006A46A9">
        <w:rPr>
          <w:rFonts w:ascii="Sylfaen" w:hAnsi="Sylfaen"/>
          <w:lang w:val="ka-GE"/>
        </w:rPr>
        <w:t xml:space="preserve"> </w:t>
      </w:r>
      <w:r w:rsidRPr="006A46A9">
        <w:rPr>
          <w:rFonts w:ascii="Sylfaen" w:hAnsi="Sylfaen" w:cs="Sylfaen"/>
          <w:lang w:val="ka-GE"/>
        </w:rPr>
        <w:t>გრანტის</w:t>
      </w:r>
      <w:r w:rsidRPr="006A46A9">
        <w:rPr>
          <w:rFonts w:ascii="Sylfaen" w:hAnsi="Sylfaen"/>
          <w:lang w:val="ka-GE"/>
        </w:rPr>
        <w:t xml:space="preserve"> </w:t>
      </w:r>
      <w:r w:rsidRPr="006A46A9">
        <w:rPr>
          <w:rFonts w:ascii="Sylfaen" w:hAnsi="Sylfaen" w:cs="Sylfaen"/>
          <w:lang w:val="ka-GE"/>
        </w:rPr>
        <w:t>ფარგლებში</w:t>
      </w:r>
      <w:r w:rsidRPr="006A46A9">
        <w:rPr>
          <w:rFonts w:ascii="Sylfaen" w:hAnsi="Sylfaen"/>
          <w:lang w:val="ka-GE"/>
        </w:rPr>
        <w:t xml:space="preserve">. </w:t>
      </w:r>
      <w:r w:rsidRPr="006A46A9">
        <w:rPr>
          <w:rFonts w:ascii="Sylfaen" w:hAnsi="Sylfaen" w:cs="Sylfaen"/>
          <w:lang w:val="ka-GE"/>
        </w:rPr>
        <w:t>მათ</w:t>
      </w:r>
      <w:r w:rsidRPr="006A46A9">
        <w:rPr>
          <w:rFonts w:ascii="Sylfaen" w:hAnsi="Sylfaen"/>
          <w:lang w:val="ka-GE"/>
        </w:rPr>
        <w:t xml:space="preserve"> </w:t>
      </w:r>
      <w:r w:rsidRPr="006A46A9">
        <w:rPr>
          <w:rFonts w:ascii="Sylfaen" w:hAnsi="Sylfaen" w:cs="Sylfaen"/>
          <w:lang w:val="ka-GE"/>
        </w:rPr>
        <w:t>მიერ</w:t>
      </w:r>
      <w:r w:rsidRPr="006A46A9">
        <w:rPr>
          <w:rFonts w:ascii="Sylfaen" w:hAnsi="Sylfaen"/>
          <w:lang w:val="ka-GE"/>
        </w:rPr>
        <w:t xml:space="preserve"> </w:t>
      </w:r>
      <w:r w:rsidRPr="006A46A9">
        <w:rPr>
          <w:rFonts w:ascii="Sylfaen" w:hAnsi="Sylfaen" w:cs="Sylfaen"/>
          <w:lang w:val="ka-GE"/>
        </w:rPr>
        <w:t>მოწოდებულ</w:t>
      </w:r>
      <w:r w:rsidRPr="006A46A9">
        <w:rPr>
          <w:rFonts w:ascii="Sylfaen" w:hAnsi="Sylfaen"/>
          <w:lang w:val="ka-GE"/>
        </w:rPr>
        <w:t xml:space="preserve"> </w:t>
      </w:r>
      <w:r w:rsidRPr="006A46A9">
        <w:rPr>
          <w:rFonts w:ascii="Sylfaen" w:hAnsi="Sylfaen" w:cs="Sylfaen"/>
          <w:lang w:val="ka-GE"/>
        </w:rPr>
        <w:t>იქნა</w:t>
      </w:r>
      <w:r w:rsidRPr="006A46A9">
        <w:rPr>
          <w:rFonts w:ascii="Sylfaen" w:hAnsi="Sylfaen"/>
          <w:lang w:val="ka-GE"/>
        </w:rPr>
        <w:t xml:space="preserve"> </w:t>
      </w:r>
      <w:r w:rsidRPr="006A46A9">
        <w:rPr>
          <w:rFonts w:ascii="Sylfaen" w:hAnsi="Sylfaen" w:cs="Sylfaen"/>
          <w:lang w:val="ka-GE"/>
        </w:rPr>
        <w:t>სახმელეთო</w:t>
      </w:r>
      <w:r w:rsidRPr="006A46A9">
        <w:rPr>
          <w:rFonts w:ascii="Sylfaen" w:hAnsi="Sylfaen"/>
          <w:lang w:val="ka-GE"/>
        </w:rPr>
        <w:t xml:space="preserve"> </w:t>
      </w:r>
      <w:r w:rsidRPr="006A46A9">
        <w:rPr>
          <w:rFonts w:ascii="Sylfaen" w:hAnsi="Sylfaen" w:cs="Sylfaen"/>
          <w:lang w:val="ka-GE"/>
        </w:rPr>
        <w:t>მეტეო</w:t>
      </w:r>
      <w:r w:rsidRPr="006A46A9">
        <w:rPr>
          <w:rFonts w:ascii="Sylfaen" w:hAnsi="Sylfaen"/>
          <w:lang w:val="ka-GE"/>
        </w:rPr>
        <w:t xml:space="preserve"> </w:t>
      </w:r>
      <w:r w:rsidRPr="006A46A9">
        <w:rPr>
          <w:rFonts w:ascii="Sylfaen" w:hAnsi="Sylfaen" w:cs="Sylfaen"/>
          <w:lang w:val="ka-GE"/>
        </w:rPr>
        <w:t>სადგურები</w:t>
      </w:r>
      <w:r w:rsidRPr="006A46A9">
        <w:rPr>
          <w:rFonts w:ascii="Sylfaen" w:hAnsi="Sylfaen"/>
          <w:lang w:val="ka-GE"/>
        </w:rPr>
        <w:t xml:space="preserve">, </w:t>
      </w:r>
      <w:r w:rsidRPr="006A46A9">
        <w:rPr>
          <w:rFonts w:ascii="Sylfaen" w:hAnsi="Sylfaen" w:cs="Sylfaen"/>
          <w:lang w:val="ka-GE"/>
        </w:rPr>
        <w:t>რომელიც</w:t>
      </w:r>
      <w:r w:rsidRPr="006A46A9">
        <w:rPr>
          <w:rFonts w:ascii="Sylfaen" w:hAnsi="Sylfaen"/>
          <w:lang w:val="ka-GE"/>
        </w:rPr>
        <w:t xml:space="preserve"> </w:t>
      </w:r>
      <w:r w:rsidRPr="006A46A9">
        <w:rPr>
          <w:rFonts w:ascii="Sylfaen" w:hAnsi="Sylfaen" w:cs="Sylfaen"/>
          <w:lang w:val="ka-GE"/>
        </w:rPr>
        <w:t>თავის</w:t>
      </w:r>
      <w:r w:rsidRPr="006A46A9">
        <w:rPr>
          <w:rFonts w:ascii="Sylfaen" w:hAnsi="Sylfaen"/>
          <w:lang w:val="ka-GE"/>
        </w:rPr>
        <w:t xml:space="preserve"> </w:t>
      </w:r>
      <w:r w:rsidRPr="006A46A9">
        <w:rPr>
          <w:rFonts w:ascii="Sylfaen" w:hAnsi="Sylfaen" w:cs="Sylfaen"/>
          <w:lang w:val="ka-GE"/>
        </w:rPr>
        <w:t>მხრივ</w:t>
      </w:r>
      <w:r w:rsidRPr="006A46A9">
        <w:rPr>
          <w:rFonts w:ascii="Sylfaen" w:hAnsi="Sylfaen"/>
          <w:lang w:val="ka-GE"/>
        </w:rPr>
        <w:t xml:space="preserve"> </w:t>
      </w:r>
      <w:r w:rsidRPr="006A46A9">
        <w:rPr>
          <w:rFonts w:ascii="Sylfaen" w:hAnsi="Sylfaen" w:cs="Sylfaen"/>
          <w:lang w:val="ka-GE"/>
        </w:rPr>
        <w:t>მოიცავს</w:t>
      </w:r>
      <w:r w:rsidRPr="006A46A9">
        <w:rPr>
          <w:rFonts w:ascii="Sylfaen" w:hAnsi="Sylfaen"/>
          <w:lang w:val="ka-GE"/>
        </w:rPr>
        <w:t xml:space="preserve"> </w:t>
      </w:r>
      <w:r w:rsidRPr="006A46A9">
        <w:rPr>
          <w:rFonts w:ascii="Sylfaen" w:hAnsi="Sylfaen" w:cs="Sylfaen"/>
          <w:lang w:val="ka-GE"/>
        </w:rPr>
        <w:t>ანემომეტრს</w:t>
      </w:r>
      <w:r w:rsidRPr="006A46A9">
        <w:rPr>
          <w:rFonts w:ascii="Sylfaen" w:hAnsi="Sylfaen"/>
          <w:lang w:val="ka-GE"/>
        </w:rPr>
        <w:t>;</w:t>
      </w:r>
    </w:p>
    <w:p w:rsidR="00114B0E" w:rsidRPr="006A46A9" w:rsidRDefault="00114B0E" w:rsidP="00C3739E">
      <w:pPr>
        <w:spacing w:after="0" w:line="240" w:lineRule="auto"/>
        <w:jc w:val="both"/>
        <w:rPr>
          <w:rFonts w:ascii="Sylfaen" w:hAnsi="Sylfaen"/>
          <w:lang w:val="ka-GE"/>
        </w:rPr>
      </w:pPr>
    </w:p>
    <w:p w:rsidR="00114B0E" w:rsidRPr="006A46A9" w:rsidRDefault="00114B0E" w:rsidP="00C3739E">
      <w:pPr>
        <w:spacing w:after="0" w:line="240" w:lineRule="auto"/>
        <w:jc w:val="both"/>
        <w:rPr>
          <w:rFonts w:ascii="Sylfaen" w:hAnsi="Sylfaen" w:cs="Sylfaen"/>
          <w:lang w:val="ka-GE"/>
        </w:rPr>
      </w:pPr>
      <w:r w:rsidRPr="006A46A9">
        <w:rPr>
          <w:rFonts w:ascii="Sylfaen" w:eastAsia="Sylfaen" w:hAnsi="Sylfaen"/>
          <w:lang w:val="ka-GE"/>
        </w:rPr>
        <w:lastRenderedPageBreak/>
        <w:t xml:space="preserve">ცდომილების მაჩვენებელი </w:t>
      </w:r>
      <w:r w:rsidRPr="006A46A9">
        <w:rPr>
          <w:rFonts w:ascii="Sylfaen" w:eastAsia="Sylfaen" w:hAnsi="Sylfaen"/>
        </w:rPr>
        <w:t>-</w:t>
      </w:r>
      <w:r w:rsidRPr="006A46A9">
        <w:rPr>
          <w:rFonts w:ascii="Sylfaen" w:eastAsia="Sylfaen" w:hAnsi="Sylfaen"/>
          <w:lang w:val="ka-GE"/>
        </w:rPr>
        <w:t xml:space="preserve">  </w:t>
      </w:r>
      <w:r w:rsidRPr="006A46A9">
        <w:rPr>
          <w:rFonts w:ascii="Sylfaen" w:hAnsi="Sylfaen" w:cs="Sylfaen"/>
          <w:lang w:val="x-none"/>
        </w:rPr>
        <w:t>ანაკლიასა</w:t>
      </w:r>
      <w:r w:rsidRPr="006A46A9">
        <w:rPr>
          <w:rFonts w:ascii="Sylfaen" w:hAnsi="Sylfaen"/>
          <w:lang w:val="x-none"/>
        </w:rPr>
        <w:t xml:space="preserve"> </w:t>
      </w:r>
      <w:r w:rsidRPr="006A46A9">
        <w:rPr>
          <w:rFonts w:ascii="Sylfaen" w:hAnsi="Sylfaen" w:cs="Sylfaen"/>
          <w:lang w:val="x-none"/>
        </w:rPr>
        <w:t>და</w:t>
      </w:r>
      <w:r w:rsidRPr="006A46A9">
        <w:rPr>
          <w:rFonts w:ascii="Sylfaen" w:hAnsi="Sylfaen"/>
          <w:lang w:val="x-none"/>
        </w:rPr>
        <w:t xml:space="preserve"> </w:t>
      </w:r>
      <w:r w:rsidRPr="006A46A9">
        <w:rPr>
          <w:rFonts w:ascii="Sylfaen" w:hAnsi="Sylfaen" w:cs="Sylfaen"/>
          <w:lang w:val="x-none"/>
        </w:rPr>
        <w:t>კვარიათში</w:t>
      </w:r>
      <w:r w:rsidRPr="006A46A9">
        <w:rPr>
          <w:rFonts w:ascii="Sylfaen" w:hAnsi="Sylfaen"/>
          <w:lang w:val="x-none"/>
        </w:rPr>
        <w:t xml:space="preserve"> </w:t>
      </w:r>
      <w:r w:rsidRPr="006A46A9">
        <w:rPr>
          <w:rFonts w:ascii="Sylfaen" w:hAnsi="Sylfaen" w:cs="Sylfaen"/>
          <w:lang w:val="ka-GE"/>
        </w:rPr>
        <w:t>ვერ</w:t>
      </w:r>
      <w:r w:rsidRPr="006A46A9">
        <w:rPr>
          <w:rFonts w:ascii="Sylfaen" w:hAnsi="Sylfaen"/>
          <w:lang w:val="ka-GE"/>
        </w:rPr>
        <w:t xml:space="preserve"> </w:t>
      </w:r>
      <w:r w:rsidRPr="006A46A9">
        <w:rPr>
          <w:rFonts w:ascii="Sylfaen" w:hAnsi="Sylfaen" w:cs="Sylfaen"/>
          <w:lang w:val="x-none"/>
        </w:rPr>
        <w:t>განთავსდა</w:t>
      </w:r>
      <w:r w:rsidRPr="006A46A9">
        <w:rPr>
          <w:rFonts w:ascii="Sylfaen" w:hAnsi="Sylfaen"/>
          <w:lang w:val="x-none"/>
        </w:rPr>
        <w:t xml:space="preserve"> </w:t>
      </w:r>
      <w:r w:rsidRPr="006A46A9">
        <w:rPr>
          <w:rFonts w:ascii="Sylfaen" w:hAnsi="Sylfaen" w:cs="Sylfaen"/>
          <w:lang w:val="x-none"/>
        </w:rPr>
        <w:t>ახალი</w:t>
      </w:r>
      <w:r w:rsidRPr="006A46A9">
        <w:rPr>
          <w:rFonts w:ascii="Sylfaen" w:hAnsi="Sylfaen"/>
          <w:lang w:val="x-none"/>
        </w:rPr>
        <w:t xml:space="preserve"> </w:t>
      </w:r>
      <w:r w:rsidRPr="006A46A9">
        <w:rPr>
          <w:rFonts w:ascii="Sylfaen" w:hAnsi="Sylfaen" w:cs="Sylfaen"/>
          <w:lang w:val="x-none"/>
        </w:rPr>
        <w:t>თანამედროვე</w:t>
      </w:r>
      <w:r w:rsidRPr="006A46A9">
        <w:rPr>
          <w:rFonts w:ascii="Sylfaen" w:hAnsi="Sylfaen"/>
          <w:lang w:val="x-none"/>
        </w:rPr>
        <w:t xml:space="preserve"> 2 </w:t>
      </w:r>
      <w:r w:rsidRPr="006A46A9">
        <w:rPr>
          <w:rFonts w:ascii="Sylfaen" w:hAnsi="Sylfaen" w:cs="Sylfaen"/>
          <w:lang w:val="x-none"/>
        </w:rPr>
        <w:t>სახმელეთო</w:t>
      </w:r>
      <w:r w:rsidRPr="006A46A9">
        <w:rPr>
          <w:rFonts w:ascii="Sylfaen" w:hAnsi="Sylfaen"/>
          <w:lang w:val="x-none"/>
        </w:rPr>
        <w:t xml:space="preserve"> </w:t>
      </w:r>
      <w:r w:rsidRPr="006A46A9">
        <w:rPr>
          <w:rFonts w:ascii="Sylfaen" w:hAnsi="Sylfaen" w:cs="Sylfaen"/>
          <w:lang w:val="x-none"/>
        </w:rPr>
        <w:t>მეტეო</w:t>
      </w:r>
      <w:r w:rsidRPr="006A46A9">
        <w:rPr>
          <w:rFonts w:ascii="Sylfaen" w:hAnsi="Sylfaen"/>
          <w:lang w:val="x-none"/>
        </w:rPr>
        <w:t xml:space="preserve"> </w:t>
      </w:r>
      <w:r w:rsidRPr="006A46A9">
        <w:rPr>
          <w:rFonts w:ascii="Sylfaen" w:hAnsi="Sylfaen" w:cs="Sylfaen"/>
          <w:lang w:val="x-none"/>
        </w:rPr>
        <w:t>სადგური</w:t>
      </w:r>
      <w:r w:rsidRPr="006A46A9">
        <w:rPr>
          <w:rFonts w:ascii="Sylfaen" w:hAnsi="Sylfaen"/>
          <w:lang w:val="x-none"/>
        </w:rPr>
        <w:t>,</w:t>
      </w:r>
      <w:r w:rsidRPr="006A46A9">
        <w:rPr>
          <w:rFonts w:ascii="Sylfaen" w:hAnsi="Sylfaen"/>
          <w:lang w:val="ka-GE"/>
        </w:rPr>
        <w:t xml:space="preserve"> </w:t>
      </w:r>
      <w:r w:rsidRPr="006A46A9">
        <w:rPr>
          <w:rFonts w:ascii="Sylfaen" w:hAnsi="Sylfaen" w:cs="Sylfaen"/>
          <w:lang w:val="ka-GE"/>
        </w:rPr>
        <w:t>რადგან</w:t>
      </w:r>
      <w:r w:rsidRPr="006A46A9">
        <w:rPr>
          <w:rFonts w:ascii="Sylfaen" w:hAnsi="Sylfaen"/>
          <w:lang w:val="ka-GE"/>
        </w:rPr>
        <w:t xml:space="preserve">  დაგეგმილი შემოსავალი გაცილებით ნაკლები იყო ფაქტიურ შემოსავალზე. აღნიშნული პროექტის შესრულება დაიგეგმა მომდევნო წლებში.</w:t>
      </w:r>
    </w:p>
    <w:p w:rsidR="00114B0E" w:rsidRPr="006A46A9" w:rsidRDefault="00114B0E" w:rsidP="00C3739E">
      <w:pPr>
        <w:spacing w:after="0" w:line="240" w:lineRule="auto"/>
        <w:jc w:val="both"/>
        <w:rPr>
          <w:rFonts w:ascii="Sylfaen" w:hAnsi="Sylfaen" w:cs="Sylfaen"/>
          <w:bCs/>
          <w:shd w:val="clear" w:color="auto" w:fill="FFFFFF"/>
        </w:rPr>
      </w:pPr>
    </w:p>
    <w:p w:rsidR="00FB49B3" w:rsidRPr="006A46A9" w:rsidRDefault="00FB49B3" w:rsidP="00C3739E">
      <w:pPr>
        <w:spacing w:after="160" w:line="240" w:lineRule="auto"/>
        <w:rPr>
          <w:rFonts w:ascii="Sylfaen" w:eastAsiaTheme="majorEastAsia" w:hAnsi="Sylfaen" w:cstheme="majorBidi"/>
          <w:color w:val="2E74B5" w:themeColor="accent1" w:themeShade="BF"/>
          <w:sz w:val="26"/>
          <w:szCs w:val="26"/>
        </w:rPr>
      </w:pPr>
      <w:r w:rsidRPr="006A46A9">
        <w:rPr>
          <w:rFonts w:ascii="Sylfaen" w:hAnsi="Sylfaen"/>
          <w:sz w:val="26"/>
          <w:szCs w:val="26"/>
        </w:rPr>
        <w:br w:type="page"/>
      </w:r>
    </w:p>
    <w:p w:rsidR="00A6347D" w:rsidRPr="006A46A9" w:rsidRDefault="00A6347D" w:rsidP="00C3739E">
      <w:pPr>
        <w:pStyle w:val="Heading1"/>
        <w:tabs>
          <w:tab w:val="num" w:pos="360"/>
        </w:tabs>
        <w:spacing w:line="240" w:lineRule="auto"/>
        <w:jc w:val="center"/>
        <w:rPr>
          <w:rFonts w:ascii="Sylfaen" w:hAnsi="Sylfaen"/>
          <w:sz w:val="26"/>
          <w:szCs w:val="26"/>
          <w:lang w:val="ka-GE"/>
        </w:rPr>
      </w:pPr>
      <w:r w:rsidRPr="006A46A9">
        <w:rPr>
          <w:rFonts w:ascii="Sylfaen" w:hAnsi="Sylfaen"/>
          <w:sz w:val="26"/>
          <w:szCs w:val="26"/>
        </w:rPr>
        <w:lastRenderedPageBreak/>
        <w:t xml:space="preserve">4 </w:t>
      </w:r>
      <w:r w:rsidRPr="006A46A9">
        <w:rPr>
          <w:rFonts w:ascii="Sylfaen" w:hAnsi="Sylfaen"/>
          <w:sz w:val="26"/>
          <w:szCs w:val="26"/>
          <w:lang w:val="ka-GE"/>
        </w:rPr>
        <w:t>პრიორიტეტი − განათლება, მეცნიერება და პროფესიული მომზადება</w:t>
      </w:r>
    </w:p>
    <w:p w:rsidR="00A6347D" w:rsidRPr="006A46A9" w:rsidRDefault="00A6347D" w:rsidP="00C3739E">
      <w:pPr>
        <w:spacing w:line="240" w:lineRule="auto"/>
        <w:jc w:val="both"/>
        <w:rPr>
          <w:rFonts w:ascii="Sylfaen" w:hAnsi="Sylfaen"/>
          <w:lang w:val="ka-GE"/>
        </w:rPr>
      </w:pPr>
    </w:p>
    <w:p w:rsidR="00A6347D" w:rsidRPr="006A46A9" w:rsidRDefault="00A6347D" w:rsidP="00C3739E">
      <w:pPr>
        <w:spacing w:after="0" w:line="240" w:lineRule="auto"/>
        <w:ind w:left="180"/>
        <w:jc w:val="right"/>
        <w:rPr>
          <w:rFonts w:ascii="Sylfaen" w:hAnsi="Sylfaen"/>
          <w:i/>
          <w:sz w:val="16"/>
          <w:szCs w:val="16"/>
          <w:lang w:val="ka-GE"/>
        </w:rPr>
      </w:pPr>
      <w:r w:rsidRPr="006A46A9">
        <w:rPr>
          <w:rFonts w:ascii="Sylfaen" w:hAnsi="Sylfaen"/>
          <w:i/>
          <w:sz w:val="16"/>
          <w:szCs w:val="16"/>
          <w:lang w:val="ka-GE"/>
        </w:rPr>
        <w:t>ათას ლარებში</w:t>
      </w:r>
    </w:p>
    <w:p w:rsidR="002A6573" w:rsidRPr="006A46A9" w:rsidRDefault="002A6573" w:rsidP="00C3739E">
      <w:pPr>
        <w:spacing w:after="0" w:line="240" w:lineRule="auto"/>
        <w:ind w:left="180"/>
        <w:jc w:val="right"/>
        <w:rPr>
          <w:rFonts w:ascii="Sylfaen" w:hAnsi="Sylfaen"/>
          <w:i/>
          <w:sz w:val="16"/>
          <w:szCs w:val="16"/>
          <w:lang w:val="ka-GE"/>
        </w:rPr>
      </w:pPr>
    </w:p>
    <w:tbl>
      <w:tblPr>
        <w:tblW w:w="5000" w:type="pct"/>
        <w:tblLook w:val="04A0" w:firstRow="1" w:lastRow="0" w:firstColumn="1" w:lastColumn="0" w:noHBand="0" w:noVBand="1"/>
      </w:tblPr>
      <w:tblGrid>
        <w:gridCol w:w="679"/>
        <w:gridCol w:w="4994"/>
        <w:gridCol w:w="1520"/>
        <w:gridCol w:w="1189"/>
        <w:gridCol w:w="1050"/>
        <w:gridCol w:w="1269"/>
        <w:gridCol w:w="1189"/>
        <w:gridCol w:w="1050"/>
      </w:tblGrid>
      <w:tr w:rsidR="002A6573" w:rsidRPr="006A46A9" w:rsidTr="002A6573">
        <w:trPr>
          <w:trHeight w:val="1035"/>
          <w:tblHeader/>
        </w:trPr>
        <w:tc>
          <w:tcPr>
            <w:tcW w:w="292"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კოდი</w:t>
            </w:r>
          </w:p>
        </w:tc>
        <w:tc>
          <w:tcPr>
            <w:tcW w:w="2080" w:type="pct"/>
            <w:tcBorders>
              <w:top w:val="single" w:sz="8" w:space="0" w:color="D3D3D3"/>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დასახელება</w:t>
            </w:r>
          </w:p>
        </w:tc>
        <w:tc>
          <w:tcPr>
            <w:tcW w:w="465" w:type="pct"/>
            <w:tcBorders>
              <w:top w:val="single" w:sz="8" w:space="0" w:color="D3D3D3"/>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2023 წლის</w:t>
            </w:r>
            <w:r w:rsidRPr="006A46A9">
              <w:rPr>
                <w:rFonts w:ascii="Sylfaen" w:eastAsia="Times New Roman" w:hAnsi="Sylfaen" w:cs="Calibri"/>
                <w:bCs/>
                <w:color w:val="000000"/>
                <w:sz w:val="18"/>
                <w:szCs w:val="18"/>
              </w:rPr>
              <w:br/>
              <w:t>დაზუსტებული</w:t>
            </w:r>
            <w:r w:rsidRPr="006A46A9">
              <w:rPr>
                <w:rFonts w:ascii="Sylfaen" w:eastAsia="Times New Roman" w:hAnsi="Sylfaen" w:cs="Calibri"/>
                <w:bCs/>
                <w:color w:val="000000"/>
                <w:sz w:val="18"/>
                <w:szCs w:val="18"/>
              </w:rPr>
              <w:br/>
              <w:t>გეგმა</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საბიუჯეტო სახსრები</w:t>
            </w:r>
          </w:p>
        </w:tc>
        <w:tc>
          <w:tcPr>
            <w:tcW w:w="432" w:type="pct"/>
            <w:tcBorders>
              <w:top w:val="single" w:sz="8" w:space="0" w:color="D3D3D3"/>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საკუთარი სახსრები</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2023 წლის</w:t>
            </w:r>
            <w:r w:rsidRPr="006A46A9">
              <w:rPr>
                <w:rFonts w:ascii="Sylfaen" w:eastAsia="Times New Roman" w:hAnsi="Sylfaen" w:cs="Calibri"/>
                <w:bCs/>
                <w:color w:val="000000"/>
                <w:sz w:val="18"/>
                <w:szCs w:val="18"/>
              </w:rPr>
              <w:br/>
              <w:t>ფაქტიური</w:t>
            </w:r>
            <w:r w:rsidRPr="006A46A9">
              <w:rPr>
                <w:rFonts w:ascii="Sylfaen" w:eastAsia="Times New Roman" w:hAnsi="Sylfaen" w:cs="Calibri"/>
                <w:bCs/>
                <w:color w:val="000000"/>
                <w:sz w:val="18"/>
                <w:szCs w:val="18"/>
              </w:rPr>
              <w:br/>
              <w:t>დაფინანსება</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საბიუჯეტო სახსრები</w:t>
            </w:r>
          </w:p>
        </w:tc>
        <w:tc>
          <w:tcPr>
            <w:tcW w:w="432" w:type="pct"/>
            <w:tcBorders>
              <w:top w:val="single" w:sz="8" w:space="0" w:color="D3D3D3"/>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საკუთარი სახსრები</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32 02</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სკოლამდელი და ზოგადი განათლება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1,362,192.9</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1,361,912.9</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280.0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1,362,811.7</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1,362,662.5</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149.2</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32 07</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ინფრასტრუქტურის განვითარება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270,678.2</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268,447.5</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2,230.8</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268,910.0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268,283.2</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626.8</w:t>
            </w:r>
          </w:p>
        </w:tc>
      </w:tr>
      <w:tr w:rsidR="002A6573" w:rsidRPr="006A46A9" w:rsidTr="002A6573">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25 07</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ზოგადსაგანმანათლებლო და სკოლამდელი აღზრდის დაწესებულებების მშენებლობა-რეაბილიტაცია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182,139.0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182,139.0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179,423.9</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179,423.9</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32 04</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უმაღლესი განათლება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650,272.4</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141,044.6</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509,227.8</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583,579.1</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153,157.6</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430,421.5</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32 03</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პროფესიული განათლება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145,875.0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101,652.9</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44,222.0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140,303.3</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103,308.9</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36,994.5</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32 05</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მეცნიერებისა და სამეცნიერო კვლევების ხელშეწყობა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78,507.7</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70,890.1</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7,617.5</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76,020.6</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71,288.8</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4,731.9</w:t>
            </w:r>
          </w:p>
        </w:tc>
      </w:tr>
      <w:tr w:rsidR="002A6573" w:rsidRPr="006A46A9" w:rsidTr="002A6573">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32 01</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განათლებისა და მეცნიერების სფეროებში სახელმწიფო პოლიტიკის შემუშავება და პროგრამების მართვა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67,857.9</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56,836.9</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11,021.0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68,279.1</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57,751.4</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10,527.7</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32 06</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ინკლუზიური განათლება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45,397.7</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45,397.7</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45,390.1</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45,390.1</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2A6573" w:rsidRPr="006A46A9" w:rsidTr="002A6573">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32 10</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თანამედროვე უნარები უკეთესი დასაქმების სექტორის განვითარების პროგრამისთვის -  პროექტი (ADB)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5,683.4</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5,683.4</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2,462.3</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2,462.3</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2A6573" w:rsidRPr="006A46A9" w:rsidTr="002A6573">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32 08</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ინოვაციის, ინკლუზიურობის და ხარისხის პროექტი - საქართველო I2Q (WB)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14,400.0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14,400.0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12,490.1</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12,490.1</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33 02</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სახელოვნებო და სასპორტო სფეროში უმაღლესი განათლება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27,790.4</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16,154.4</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11,636.0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27,013.6</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16,261.9</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10,751.7</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32 09</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პროფესიული განათლება I (KfW)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12,514.8</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12,514.8</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4,449.2</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4,449.2</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33 04</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სახელოვნებო და სასპორტო დაწესებულებების ხელშეწყობა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12,050.2</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9,873.6</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2,176.6</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10,434.4</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9,808.1</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626.3</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01 02</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საბიბლიოთეკო საქმიანობა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11,914.4</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11,914.4</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11,592.4</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11,592.4</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2A6573" w:rsidRPr="006A46A9" w:rsidTr="002A6573">
        <w:trPr>
          <w:trHeight w:val="12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lastRenderedPageBreak/>
              <w:t>30 04</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7,577.5</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7,407.5</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170.0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7,552.1</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7,422.6</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129.6</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48 00</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სსიპ - საქართველოს მეცნიერებათა ეროვნული აკადემია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5,015.5</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4,735.0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280.5</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4,745.0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4,680.1</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64.9</w:t>
            </w:r>
          </w:p>
        </w:tc>
      </w:tr>
      <w:tr w:rsidR="002A6573" w:rsidRPr="006A46A9" w:rsidTr="002A6573">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26 04</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15,280.4</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3,186.5</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12,093.9</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11,720.1</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3,198.6</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8,521.5</w:t>
            </w:r>
          </w:p>
        </w:tc>
      </w:tr>
      <w:tr w:rsidR="002A6573" w:rsidRPr="006A46A9" w:rsidTr="002A6573">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09 02</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მოსამართლეებისა და სასამართლოს თანამშრომლების მომზადება-გადამზადება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2,565.0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2,535.0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2,089.4</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2,089.4</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2A6573" w:rsidRPr="006A46A9" w:rsidTr="002A6573">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20 03</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უსაფრთხოების კადრების მომზადება, გადამზადება და კვალიფიკაციის ამაღლება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2,230.0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2,230.0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2,094.4</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2,094.4</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24 16</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საზღვაო პროფესიული განათლების ხელშეწყობა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12,428.1</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1,400.0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11,028.1</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12,030.9</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1,592.5</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10,438.4</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23 05</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საფინანსო სექტორში დასაქმებულთა კვალიფიკაციის ამაღლება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2,753.5</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1,832.0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921.5</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2,761.8</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1,904.9</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856.9</w:t>
            </w:r>
          </w:p>
        </w:tc>
      </w:tr>
      <w:tr w:rsidR="002A6573" w:rsidRPr="006A46A9" w:rsidTr="002A6573">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28 02</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მოხელეთა კვალიფიკაციის ამაღლება საერთაშორისო ურთიერთობების დარგში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1,104.0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1,084.0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1,044.8</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1,044.8</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01 03</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ჰერალდიკური საქმიანობის სახელმწიფო რეგულირება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595.4</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595.4</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593.2</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593.2</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59 02</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ა(ა)იპ - ორიჯინ-საქართველო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121.8</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121.8</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58 00</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ა(ა)იპ - ათასწლეულის ფონდი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1,219.7</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1,219.7</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1,169.3</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94.1</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1,075.2</w:t>
            </w:r>
          </w:p>
        </w:tc>
      </w:tr>
      <w:tr w:rsidR="002A6573" w:rsidRPr="006A46A9" w:rsidTr="002A6573">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59 01</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სსიპ - საქართველოს ინტელექტუალური საკუთრების ეროვნული ცენტრი - "საქპატენტი"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10,079.4</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10,079.4</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7,624.1</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7,624.1</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56 00</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სსიპ - ქუთაისის საერთაშორისო უნივერსიტეტი</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8,237.0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8,237.0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7,106.8</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1,235.6</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5,871.2</w:t>
            </w:r>
          </w:p>
        </w:tc>
      </w:tr>
      <w:tr w:rsidR="002A6573" w:rsidRPr="006A46A9" w:rsidTr="002A6573">
        <w:trPr>
          <w:trHeight w:val="315"/>
        </w:trPr>
        <w:tc>
          <w:tcPr>
            <w:tcW w:w="292" w:type="pct"/>
            <w:tcBorders>
              <w:top w:val="nil"/>
              <w:left w:val="single" w:sz="8" w:space="0" w:color="D3D3D3"/>
              <w:bottom w:val="single" w:sz="8" w:space="0" w:color="D3D3D3"/>
              <w:right w:val="nil"/>
            </w:tcBorders>
            <w:shd w:val="clear" w:color="000000" w:fill="DCE6F1"/>
            <w:vAlign w:val="center"/>
            <w:hideMark/>
          </w:tcPr>
          <w:p w:rsidR="002A6573" w:rsidRPr="006A46A9" w:rsidRDefault="002A6573" w:rsidP="00C3739E">
            <w:pPr>
              <w:spacing w:after="0" w:line="240" w:lineRule="auto"/>
              <w:jc w:val="center"/>
              <w:rPr>
                <w:rFonts w:ascii="Sylfaen" w:eastAsia="Times New Roman" w:hAnsi="Sylfaen" w:cs="Calibri"/>
                <w:bCs/>
                <w:color w:val="000000"/>
                <w:sz w:val="20"/>
                <w:szCs w:val="20"/>
              </w:rPr>
            </w:pPr>
          </w:p>
        </w:tc>
        <w:tc>
          <w:tcPr>
            <w:tcW w:w="2080" w:type="pct"/>
            <w:tcBorders>
              <w:top w:val="nil"/>
              <w:left w:val="single" w:sz="8" w:space="0" w:color="D3D3D3"/>
              <w:bottom w:val="single" w:sz="8" w:space="0" w:color="D3D3D3"/>
              <w:right w:val="nil"/>
            </w:tcBorders>
            <w:shd w:val="clear" w:color="000000" w:fill="DCE6F1"/>
            <w:vAlign w:val="center"/>
            <w:hideMark/>
          </w:tcPr>
          <w:p w:rsidR="002A6573" w:rsidRPr="006A46A9" w:rsidRDefault="002A6573"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 xml:space="preserve"> ჯამი </w:t>
            </w:r>
          </w:p>
        </w:tc>
        <w:tc>
          <w:tcPr>
            <w:tcW w:w="465" w:type="pct"/>
            <w:tcBorders>
              <w:top w:val="nil"/>
              <w:left w:val="nil"/>
              <w:bottom w:val="single" w:sz="8" w:space="0" w:color="D3D3D3"/>
              <w:right w:val="single" w:sz="8" w:space="0" w:color="D3D3D3"/>
            </w:tcBorders>
            <w:shd w:val="clear" w:color="000000" w:fill="DCE6F1"/>
            <w:vAlign w:val="center"/>
            <w:hideMark/>
          </w:tcPr>
          <w:p w:rsidR="002A6573" w:rsidRPr="006A46A9" w:rsidRDefault="002A6573"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2,956,559.3</w:t>
            </w:r>
          </w:p>
        </w:tc>
        <w:tc>
          <w:tcPr>
            <w:tcW w:w="433" w:type="pct"/>
            <w:tcBorders>
              <w:top w:val="nil"/>
              <w:left w:val="nil"/>
              <w:bottom w:val="single" w:sz="8" w:space="0" w:color="D3D3D3"/>
              <w:right w:val="single" w:sz="8" w:space="0" w:color="D3D3D3"/>
            </w:tcBorders>
            <w:shd w:val="clear" w:color="000000" w:fill="DCE6F1"/>
            <w:vAlign w:val="center"/>
            <w:hideMark/>
          </w:tcPr>
          <w:p w:rsidR="002A6573" w:rsidRPr="006A46A9" w:rsidRDefault="002A6573"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2,323,867.5</w:t>
            </w:r>
          </w:p>
        </w:tc>
        <w:tc>
          <w:tcPr>
            <w:tcW w:w="432" w:type="pct"/>
            <w:tcBorders>
              <w:top w:val="nil"/>
              <w:left w:val="nil"/>
              <w:bottom w:val="single" w:sz="8" w:space="0" w:color="D3D3D3"/>
              <w:right w:val="single" w:sz="8" w:space="0" w:color="D3D3D3"/>
            </w:tcBorders>
            <w:shd w:val="clear" w:color="000000" w:fill="DCE6F1"/>
            <w:vAlign w:val="center"/>
            <w:hideMark/>
          </w:tcPr>
          <w:p w:rsidR="002A6573" w:rsidRPr="006A46A9" w:rsidRDefault="002A6573"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632,691.8</w:t>
            </w:r>
          </w:p>
        </w:tc>
        <w:tc>
          <w:tcPr>
            <w:tcW w:w="433" w:type="pct"/>
            <w:tcBorders>
              <w:top w:val="nil"/>
              <w:left w:val="nil"/>
              <w:bottom w:val="single" w:sz="8" w:space="0" w:color="D3D3D3"/>
              <w:right w:val="single" w:sz="8" w:space="0" w:color="D3D3D3"/>
            </w:tcBorders>
            <w:shd w:val="clear" w:color="000000" w:fill="DCE6F1"/>
            <w:vAlign w:val="center"/>
            <w:hideMark/>
          </w:tcPr>
          <w:p w:rsidR="002A6573" w:rsidRPr="006A46A9" w:rsidRDefault="002A6573"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2,853,813.7</w:t>
            </w:r>
          </w:p>
        </w:tc>
        <w:tc>
          <w:tcPr>
            <w:tcW w:w="433" w:type="pct"/>
            <w:tcBorders>
              <w:top w:val="nil"/>
              <w:left w:val="nil"/>
              <w:bottom w:val="single" w:sz="8" w:space="0" w:color="D3D3D3"/>
              <w:right w:val="single" w:sz="8" w:space="0" w:color="D3D3D3"/>
            </w:tcBorders>
            <w:shd w:val="clear" w:color="000000" w:fill="DCE6F1"/>
            <w:vAlign w:val="center"/>
            <w:hideMark/>
          </w:tcPr>
          <w:p w:rsidR="002A6573" w:rsidRPr="006A46A9" w:rsidRDefault="002A6573"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2,324,280.5</w:t>
            </w:r>
          </w:p>
        </w:tc>
        <w:tc>
          <w:tcPr>
            <w:tcW w:w="432" w:type="pct"/>
            <w:tcBorders>
              <w:top w:val="nil"/>
              <w:left w:val="nil"/>
              <w:bottom w:val="single" w:sz="8" w:space="0" w:color="D3D3D3"/>
              <w:right w:val="single" w:sz="8" w:space="0" w:color="D3D3D3"/>
            </w:tcBorders>
            <w:shd w:val="clear" w:color="000000" w:fill="DCE6F1"/>
            <w:vAlign w:val="center"/>
            <w:hideMark/>
          </w:tcPr>
          <w:p w:rsidR="002A6573" w:rsidRPr="006A46A9" w:rsidRDefault="002A6573"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529,533.2</w:t>
            </w:r>
          </w:p>
        </w:tc>
      </w:tr>
    </w:tbl>
    <w:p w:rsidR="002A6573" w:rsidRPr="006A46A9" w:rsidRDefault="002A6573" w:rsidP="00C3739E">
      <w:pPr>
        <w:spacing w:after="0" w:line="240" w:lineRule="auto"/>
        <w:ind w:left="180"/>
        <w:jc w:val="right"/>
        <w:rPr>
          <w:rFonts w:ascii="Sylfaen" w:hAnsi="Sylfaen"/>
          <w:i/>
          <w:sz w:val="16"/>
          <w:szCs w:val="16"/>
          <w:lang w:val="ka-GE"/>
        </w:rPr>
      </w:pPr>
    </w:p>
    <w:p w:rsidR="00352E26" w:rsidRPr="006A46A9" w:rsidRDefault="00352E26" w:rsidP="00C3739E">
      <w:pPr>
        <w:spacing w:after="0" w:line="240" w:lineRule="auto"/>
        <w:ind w:left="180"/>
        <w:jc w:val="right"/>
        <w:rPr>
          <w:rFonts w:ascii="Sylfaen" w:hAnsi="Sylfaen"/>
          <w:i/>
          <w:sz w:val="16"/>
          <w:szCs w:val="16"/>
          <w:lang w:val="ka-GE"/>
        </w:rPr>
      </w:pPr>
    </w:p>
    <w:p w:rsidR="00352E26" w:rsidRPr="006A46A9" w:rsidRDefault="00352E26" w:rsidP="00C3739E">
      <w:pPr>
        <w:spacing w:after="0" w:line="240" w:lineRule="auto"/>
        <w:ind w:left="180"/>
        <w:jc w:val="right"/>
        <w:rPr>
          <w:rFonts w:ascii="Sylfaen" w:hAnsi="Sylfaen"/>
          <w:i/>
          <w:sz w:val="16"/>
          <w:szCs w:val="16"/>
          <w:lang w:val="ka-GE"/>
        </w:rPr>
      </w:pPr>
    </w:p>
    <w:p w:rsidR="00352E26" w:rsidRPr="006A46A9" w:rsidRDefault="00352E26" w:rsidP="00C3739E">
      <w:pPr>
        <w:spacing w:after="0" w:line="240" w:lineRule="auto"/>
        <w:ind w:left="180"/>
        <w:jc w:val="right"/>
        <w:rPr>
          <w:rFonts w:ascii="Sylfaen" w:hAnsi="Sylfaen"/>
          <w:i/>
          <w:sz w:val="16"/>
          <w:szCs w:val="16"/>
          <w:lang w:val="ka-GE"/>
        </w:rPr>
      </w:pPr>
    </w:p>
    <w:p w:rsidR="00352E26" w:rsidRPr="006A46A9" w:rsidRDefault="00352E26" w:rsidP="00C3739E">
      <w:pPr>
        <w:spacing w:after="0" w:line="240" w:lineRule="auto"/>
        <w:ind w:left="180"/>
        <w:jc w:val="right"/>
        <w:rPr>
          <w:rFonts w:ascii="Sylfaen" w:hAnsi="Sylfaen"/>
          <w:i/>
          <w:sz w:val="16"/>
          <w:szCs w:val="16"/>
          <w:lang w:val="ka-GE"/>
        </w:rPr>
      </w:pPr>
    </w:p>
    <w:p w:rsidR="00C61BBC" w:rsidRPr="006A46A9" w:rsidRDefault="00C61BBC" w:rsidP="00C3739E">
      <w:pPr>
        <w:spacing w:after="160" w:line="240" w:lineRule="auto"/>
        <w:rPr>
          <w:rFonts w:ascii="Sylfaen" w:eastAsia="Calibri" w:hAnsi="Sylfaen" w:cs="Calibri"/>
          <w:color w:val="366091"/>
          <w:lang w:val="ka-GE"/>
        </w:rPr>
      </w:pPr>
      <w:bookmarkStart w:id="11" w:name="_Hlk97899904"/>
      <w:bookmarkStart w:id="12" w:name="_Hlk96517359"/>
      <w:bookmarkStart w:id="13" w:name="_Hlk96081694"/>
    </w:p>
    <w:p w:rsidR="00C61BBC" w:rsidRPr="006A46A9" w:rsidRDefault="00C61BBC" w:rsidP="00C3739E">
      <w:pPr>
        <w:pStyle w:val="Heading2"/>
        <w:numPr>
          <w:ilvl w:val="1"/>
          <w:numId w:val="53"/>
        </w:numPr>
        <w:shd w:val="clear" w:color="auto" w:fill="FFFFFF"/>
        <w:spacing w:line="240" w:lineRule="auto"/>
        <w:jc w:val="both"/>
        <w:rPr>
          <w:rFonts w:ascii="Sylfaen" w:eastAsia="SimSun" w:hAnsi="Sylfaen" w:cs="Calibri"/>
          <w:color w:val="366091"/>
          <w:sz w:val="22"/>
          <w:szCs w:val="22"/>
        </w:rPr>
      </w:pPr>
      <w:r w:rsidRPr="006A46A9">
        <w:rPr>
          <w:rFonts w:ascii="Sylfaen" w:eastAsia="SimSun" w:hAnsi="Sylfaen" w:cs="Calibri"/>
          <w:color w:val="366091"/>
          <w:sz w:val="22"/>
          <w:szCs w:val="22"/>
        </w:rPr>
        <w:t>სკოლამდელი და ზოგადი განათლება (პროგრამული კოდი: 32 02)</w:t>
      </w:r>
    </w:p>
    <w:p w:rsidR="00BC12DA" w:rsidRPr="006A46A9" w:rsidRDefault="00BC12DA" w:rsidP="00C3739E">
      <w:pPr>
        <w:pStyle w:val="ListParagraph"/>
        <w:spacing w:line="240" w:lineRule="auto"/>
        <w:rPr>
          <w:rFonts w:ascii="Sylfaen" w:hAnsi="Sylfaen"/>
        </w:rPr>
      </w:pPr>
    </w:p>
    <w:p w:rsidR="00C61BBC" w:rsidRPr="006A46A9" w:rsidRDefault="00C61BBC" w:rsidP="00C3739E">
      <w:pPr>
        <w:spacing w:line="240" w:lineRule="auto"/>
        <w:jc w:val="both"/>
        <w:rPr>
          <w:rFonts w:ascii="Sylfaen" w:eastAsia="Calibri" w:hAnsi="Sylfaen" w:cs="Calibri"/>
        </w:rPr>
      </w:pPr>
      <w:r w:rsidRPr="006A46A9">
        <w:rPr>
          <w:rFonts w:ascii="Sylfaen" w:eastAsia="Calibri" w:hAnsi="Sylfaen" w:cs="Calibri"/>
        </w:rPr>
        <w:t>პროგრამის განმახორციელებელი:</w:t>
      </w:r>
    </w:p>
    <w:p w:rsidR="00C61BBC" w:rsidRPr="006A46A9" w:rsidRDefault="00C61BBC" w:rsidP="00C3739E">
      <w:pPr>
        <w:numPr>
          <w:ilvl w:val="0"/>
          <w:numId w:val="94"/>
        </w:numPr>
        <w:pBdr>
          <w:top w:val="nil"/>
          <w:left w:val="nil"/>
          <w:bottom w:val="nil"/>
          <w:right w:val="nil"/>
          <w:between w:val="nil"/>
        </w:pBdr>
        <w:spacing w:after="0" w:line="240" w:lineRule="auto"/>
        <w:ind w:left="426" w:hanging="426"/>
        <w:jc w:val="both"/>
        <w:rPr>
          <w:rFonts w:ascii="Sylfaen" w:eastAsia="Calibri" w:hAnsi="Sylfaen" w:cs="Calibri"/>
        </w:rPr>
      </w:pPr>
      <w:r w:rsidRPr="006A46A9">
        <w:rPr>
          <w:rFonts w:ascii="Sylfaen" w:eastAsia="Calibri" w:hAnsi="Sylfaen" w:cs="Calibri"/>
        </w:rPr>
        <w:t>საქართველოს განათლების</w:t>
      </w:r>
      <w:r w:rsidRPr="006A46A9">
        <w:rPr>
          <w:rFonts w:ascii="Sylfaen" w:eastAsia="Calibri" w:hAnsi="Sylfaen" w:cs="Calibri"/>
          <w:lang w:val="ka-GE"/>
        </w:rPr>
        <w:t>ა და</w:t>
      </w:r>
      <w:r w:rsidRPr="006A46A9">
        <w:rPr>
          <w:rFonts w:ascii="Sylfaen" w:eastAsia="Calibri" w:hAnsi="Sylfaen" w:cs="Calibri"/>
        </w:rPr>
        <w:t xml:space="preserve"> მეცნიერების</w:t>
      </w:r>
      <w:r w:rsidRPr="006A46A9">
        <w:rPr>
          <w:rFonts w:ascii="Sylfaen" w:eastAsia="Calibri" w:hAnsi="Sylfaen" w:cs="Calibri"/>
          <w:lang w:val="ka-GE"/>
        </w:rPr>
        <w:t xml:space="preserve"> სამინისტრო;</w:t>
      </w:r>
    </w:p>
    <w:p w:rsidR="00C61BBC" w:rsidRPr="006A46A9" w:rsidRDefault="00C61BBC" w:rsidP="00C3739E">
      <w:pPr>
        <w:numPr>
          <w:ilvl w:val="0"/>
          <w:numId w:val="94"/>
        </w:numPr>
        <w:pBdr>
          <w:top w:val="nil"/>
          <w:left w:val="nil"/>
          <w:bottom w:val="nil"/>
          <w:right w:val="nil"/>
          <w:between w:val="nil"/>
        </w:pBdr>
        <w:spacing w:after="0" w:line="240" w:lineRule="auto"/>
        <w:ind w:left="426" w:hanging="426"/>
        <w:jc w:val="both"/>
        <w:rPr>
          <w:rFonts w:ascii="Sylfaen" w:eastAsia="Calibri" w:hAnsi="Sylfaen" w:cs="Calibri"/>
        </w:rPr>
      </w:pPr>
      <w:r w:rsidRPr="006A46A9">
        <w:rPr>
          <w:rFonts w:ascii="Sylfaen" w:eastAsia="Calibri" w:hAnsi="Sylfaen" w:cs="Calibri"/>
        </w:rPr>
        <w:t xml:space="preserve">სსიპ – საგანმანათლებლო დაწესებულების მანდატურის სამსახური; </w:t>
      </w:r>
    </w:p>
    <w:p w:rsidR="00C61BBC" w:rsidRPr="006A46A9" w:rsidRDefault="00C61BBC" w:rsidP="00C3739E">
      <w:pPr>
        <w:numPr>
          <w:ilvl w:val="0"/>
          <w:numId w:val="94"/>
        </w:numPr>
        <w:pBdr>
          <w:top w:val="nil"/>
          <w:left w:val="nil"/>
          <w:bottom w:val="nil"/>
          <w:right w:val="nil"/>
          <w:between w:val="nil"/>
        </w:pBdr>
        <w:spacing w:after="0" w:line="240" w:lineRule="auto"/>
        <w:ind w:left="426" w:hanging="426"/>
        <w:jc w:val="both"/>
        <w:rPr>
          <w:rFonts w:ascii="Sylfaen" w:eastAsia="Calibri" w:hAnsi="Sylfaen" w:cs="Calibri"/>
        </w:rPr>
      </w:pPr>
      <w:r w:rsidRPr="006A46A9">
        <w:rPr>
          <w:rFonts w:ascii="Sylfaen" w:eastAsia="Calibri" w:hAnsi="Sylfaen" w:cs="Calibri"/>
        </w:rPr>
        <w:t>სსიპ – შეფასებისა და გამოცდების ეროვნული ცენტრი;</w:t>
      </w:r>
    </w:p>
    <w:p w:rsidR="00C61BBC" w:rsidRPr="006A46A9" w:rsidRDefault="00C61BBC" w:rsidP="00C3739E">
      <w:pPr>
        <w:numPr>
          <w:ilvl w:val="0"/>
          <w:numId w:val="94"/>
        </w:numPr>
        <w:pBdr>
          <w:top w:val="nil"/>
          <w:left w:val="nil"/>
          <w:bottom w:val="nil"/>
          <w:right w:val="nil"/>
          <w:between w:val="nil"/>
        </w:pBdr>
        <w:spacing w:after="0" w:line="240" w:lineRule="auto"/>
        <w:ind w:left="426" w:hanging="426"/>
        <w:jc w:val="both"/>
        <w:rPr>
          <w:rFonts w:ascii="Sylfaen" w:eastAsia="Calibri" w:hAnsi="Sylfaen" w:cs="Calibri"/>
        </w:rPr>
      </w:pPr>
      <w:r w:rsidRPr="006A46A9">
        <w:rPr>
          <w:rFonts w:ascii="Sylfaen" w:eastAsia="Calibri" w:hAnsi="Sylfaen" w:cs="Calibri"/>
        </w:rPr>
        <w:t>სსიპ – მასწავლებელთა პროფესიული განვითარების ეროვნული ცენტრი;</w:t>
      </w:r>
    </w:p>
    <w:p w:rsidR="00C61BBC" w:rsidRPr="006A46A9" w:rsidRDefault="00C61BBC" w:rsidP="00C3739E">
      <w:pPr>
        <w:numPr>
          <w:ilvl w:val="0"/>
          <w:numId w:val="94"/>
        </w:numPr>
        <w:spacing w:after="0" w:line="240" w:lineRule="auto"/>
        <w:ind w:left="426" w:hanging="426"/>
        <w:jc w:val="both"/>
        <w:rPr>
          <w:rFonts w:ascii="Sylfaen" w:eastAsia="Calibri" w:hAnsi="Sylfaen" w:cs="Calibri"/>
        </w:rPr>
      </w:pPr>
      <w:r w:rsidRPr="006A46A9">
        <w:rPr>
          <w:rFonts w:ascii="Sylfaen" w:eastAsia="Calibri" w:hAnsi="Sylfaen" w:cs="Calibri"/>
        </w:rPr>
        <w:t>სსიპ - განათლების მართვის საინფორმაციო სისტემა;</w:t>
      </w:r>
    </w:p>
    <w:p w:rsidR="00C61BBC" w:rsidRPr="006A46A9" w:rsidRDefault="00C61BBC" w:rsidP="00C3739E">
      <w:pPr>
        <w:numPr>
          <w:ilvl w:val="0"/>
          <w:numId w:val="94"/>
        </w:numPr>
        <w:pBdr>
          <w:top w:val="nil"/>
          <w:left w:val="nil"/>
          <w:bottom w:val="nil"/>
          <w:right w:val="nil"/>
          <w:between w:val="nil"/>
        </w:pBdr>
        <w:spacing w:after="0" w:line="240" w:lineRule="auto"/>
        <w:ind w:left="426" w:hanging="426"/>
        <w:jc w:val="both"/>
        <w:rPr>
          <w:rFonts w:ascii="Sylfaen" w:eastAsia="Calibri" w:hAnsi="Sylfaen" w:cs="Calibri"/>
        </w:rPr>
      </w:pPr>
      <w:r w:rsidRPr="006A46A9">
        <w:rPr>
          <w:rFonts w:ascii="Sylfaen" w:eastAsia="Calibri" w:hAnsi="Sylfaen" w:cs="Calibri"/>
        </w:rPr>
        <w:t>სსიპ – ვლადიმირ კომაროვის თბილისის ფიზიკა-მათემატიკის N199 საჯარო სკოლა;</w:t>
      </w:r>
    </w:p>
    <w:p w:rsidR="00C61BBC" w:rsidRPr="006A46A9" w:rsidRDefault="00C61BBC" w:rsidP="00C3739E">
      <w:pPr>
        <w:numPr>
          <w:ilvl w:val="0"/>
          <w:numId w:val="94"/>
        </w:numPr>
        <w:pBdr>
          <w:top w:val="nil"/>
          <w:left w:val="nil"/>
          <w:bottom w:val="nil"/>
          <w:right w:val="nil"/>
          <w:between w:val="nil"/>
        </w:pBdr>
        <w:spacing w:after="0" w:line="240" w:lineRule="auto"/>
        <w:ind w:left="426" w:hanging="426"/>
        <w:jc w:val="both"/>
        <w:rPr>
          <w:rFonts w:ascii="Sylfaen" w:eastAsia="Calibri" w:hAnsi="Sylfaen" w:cs="Calibri"/>
        </w:rPr>
      </w:pPr>
      <w:r w:rsidRPr="006A46A9">
        <w:rPr>
          <w:rFonts w:ascii="Sylfaen" w:eastAsia="Calibri" w:hAnsi="Sylfaen" w:cs="Calibri"/>
        </w:rPr>
        <w:t>სსიპ - საგანმანათლებლო და სამეცნიერო ინფრასტრუქტურის განვითარების სააგენტო;</w:t>
      </w:r>
    </w:p>
    <w:p w:rsidR="00C61BBC" w:rsidRPr="006A46A9" w:rsidRDefault="00C61BBC" w:rsidP="00C3739E">
      <w:pPr>
        <w:numPr>
          <w:ilvl w:val="0"/>
          <w:numId w:val="94"/>
        </w:numPr>
        <w:pBdr>
          <w:top w:val="nil"/>
          <w:left w:val="nil"/>
          <w:bottom w:val="nil"/>
          <w:right w:val="nil"/>
          <w:between w:val="nil"/>
        </w:pBdr>
        <w:spacing w:after="0" w:line="240" w:lineRule="auto"/>
        <w:ind w:left="426" w:hanging="426"/>
        <w:jc w:val="both"/>
        <w:rPr>
          <w:rFonts w:ascii="Sylfaen" w:eastAsia="Calibri" w:hAnsi="Sylfaen" w:cs="Calibri"/>
        </w:rPr>
      </w:pPr>
      <w:r w:rsidRPr="006A46A9">
        <w:rPr>
          <w:rFonts w:ascii="Sylfaen" w:eastAsia="Calibri" w:hAnsi="Sylfaen" w:cs="Calibri"/>
          <w:lang w:val="ka-GE"/>
        </w:rPr>
        <w:t>სსიპ - შოთა რუსთაველის სახელობის საქარველოს ეროვნული სამეცნიერო ფონდი.</w:t>
      </w:r>
    </w:p>
    <w:p w:rsidR="00C61BBC" w:rsidRPr="006A46A9" w:rsidRDefault="00C61BBC" w:rsidP="00C3739E">
      <w:pPr>
        <w:pStyle w:val="Normal0"/>
        <w:jc w:val="both"/>
        <w:rPr>
          <w:rFonts w:ascii="Sylfaen" w:eastAsia="Sylfaen" w:hAnsi="Sylfaen"/>
          <w:sz w:val="22"/>
          <w:szCs w:val="22"/>
          <w:lang w:val="ka-GE"/>
        </w:rPr>
      </w:pPr>
    </w:p>
    <w:p w:rsidR="00C61BBC" w:rsidRPr="006A46A9" w:rsidRDefault="00C61BBC" w:rsidP="00C3739E">
      <w:pPr>
        <w:spacing w:before="100" w:beforeAutospacing="1" w:after="100" w:afterAutospacing="1" w:line="240" w:lineRule="auto"/>
        <w:jc w:val="both"/>
        <w:rPr>
          <w:rFonts w:ascii="Sylfaen" w:hAnsi="Sylfaen"/>
          <w:lang w:val="ka-GE"/>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lang w:val="ka-GE"/>
        </w:rPr>
        <w:t>საბოლოო</w:t>
      </w:r>
      <w:r w:rsidRPr="006A46A9">
        <w:rPr>
          <w:rFonts w:ascii="Sylfaen" w:hAnsi="Sylfaen"/>
        </w:rPr>
        <w:t xml:space="preserve"> </w:t>
      </w:r>
      <w:r w:rsidRPr="006A46A9">
        <w:rPr>
          <w:rFonts w:ascii="Sylfaen" w:hAnsi="Sylfaen" w:cs="Sylfaen"/>
        </w:rPr>
        <w:t>შედეგებ</w:t>
      </w:r>
      <w:r w:rsidRPr="006A46A9">
        <w:rPr>
          <w:rFonts w:ascii="Sylfaen" w:hAnsi="Sylfaen" w:cs="Sylfaen"/>
          <w:lang w:val="ka-GE"/>
        </w:rPr>
        <w:t>ი</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სკოლების საინფორმაციო-ტექნოლოგიური შესაძლებლობები მნიშვნელოვნად გაიზრდება, შესაბამისად განათლების ხარისხი ამაღლდება;</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სასწავლო პროცესში ინტეგრირებულია კომპიუტერული და ციფრული ტექნოლოგიები. რაც სწავლას უფრო საინტერესოს და ინფორმატიულს გახდის;</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 xml:space="preserve">სასკოლო გარემო გახდება მოსწავლეებისათვის მიმზიდველი, საინტერესო და ხალისიანი; </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მასწავლებლების კარიერული ზრდის ხელშეწყობა მათი უწყვეტი პროფესიული განვითარების გზით;</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ოკუპირებულ რეგიონებში საგანმანათლებლო პროცესის ხარისხის უზრუნველყოფის მხარდაჭერა;</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მოსწავლეთათვის შესაბამის საფეხურზე ზოგადი განათლების ხელშეწყობის მიზნით, ზოგადსაგანმანათლებლო დაწესებულებების უზრუნველყოფა აუცილებელი ფინანსური რესურსებით, სასკოლო სახელმძღვანელოებით, სამუშაო რვეულებით, რიგი მუნიციპალიტეტების სკოლის მოსწავლეების უფასო ტრანსპორტირებით;</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წახალისებულია სასკოლო ინიციატივები;</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ეროვნული სასწავლო გეგმა, საგნობრივი სტანდარტები და პროგრამები გადამუშავებულია საუკეთესო საერთაშორისო პრაქტიკისა და ადგილობრივი გამოწვევების გათვალისწინებით;</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სკოლამდელი განათლების პროგრამა შემუშავებულია, რაც ხელს შეუწყობს სტანდარტების დანერგვასა და სასწავლო-სააღმზრდელო პროცესის უკეთ წარმართვას;</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2026-2027 სასწავლო წლის დაწყებამდე ყველა საჯარო სკოლა  ავტორიზირებულია;</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მასწავლებლის პროფესიული განვითარების და კარიერული წინსვლის სქემა და შრომის ანაზღაურების ზრდა.</w:t>
      </w:r>
    </w:p>
    <w:p w:rsidR="00C61BBC" w:rsidRPr="006A46A9" w:rsidRDefault="00C61BBC" w:rsidP="00C3739E">
      <w:pPr>
        <w:pStyle w:val="Normal0"/>
        <w:jc w:val="both"/>
        <w:rPr>
          <w:rFonts w:ascii="Sylfaen" w:eastAsia="Sylfaen" w:hAnsi="Sylfaen"/>
          <w:sz w:val="22"/>
          <w:szCs w:val="22"/>
        </w:rPr>
      </w:pPr>
    </w:p>
    <w:p w:rsidR="00C61BBC" w:rsidRPr="006A46A9" w:rsidRDefault="00C61BBC" w:rsidP="00C3739E">
      <w:pPr>
        <w:pStyle w:val="Normal0"/>
        <w:jc w:val="both"/>
        <w:rPr>
          <w:rFonts w:ascii="Sylfaen" w:eastAsia="Sylfaen" w:hAnsi="Sylfaen"/>
          <w:bCs/>
          <w:sz w:val="22"/>
          <w:szCs w:val="22"/>
          <w:lang w:val="ka-GE"/>
        </w:rPr>
      </w:pPr>
      <w:r w:rsidRPr="006A46A9">
        <w:rPr>
          <w:rFonts w:ascii="Sylfaen" w:eastAsia="Sylfaen" w:hAnsi="Sylfaen"/>
          <w:bCs/>
          <w:sz w:val="22"/>
          <w:szCs w:val="22"/>
          <w:lang w:val="ka-GE"/>
        </w:rPr>
        <w:t>მიღწეული საბოლოო შედეგები</w:t>
      </w:r>
    </w:p>
    <w:p w:rsidR="00C61BBC" w:rsidRPr="006A46A9" w:rsidRDefault="00C61BBC" w:rsidP="00C3739E">
      <w:pPr>
        <w:pStyle w:val="Normal0"/>
        <w:jc w:val="both"/>
        <w:rPr>
          <w:rFonts w:ascii="Sylfaen" w:eastAsia="Sylfaen" w:hAnsi="Sylfaen"/>
          <w:bCs/>
          <w:sz w:val="22"/>
          <w:szCs w:val="22"/>
          <w:lang w:val="ka-GE"/>
        </w:rPr>
      </w:pP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მოსწავლეთათვის შესაბამის საფეხურზე ზოგადი განათლების ხელშეწყობის მიზნით, ზოგადსაგანმანათლებლო დაწესებულებები უზრუნველყოფილია აუცილებელი ფინანსური რესურსებით, სასკოლო სახელმძღვანელოებით, სამუშაო რვეულებით;</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უზრუნველყოფილია შეზღუდული შესაძლებლობების და იმ მოსწავლეთა ტრანსპორტირება სკოლებში, რომლებიც ცხოვრობენ ისეთ დასახლებულ პუნქტებში (სოფელი, დაბა), სადაც არ ფუნქციონირებს სკოლა და სკოლამდე მისასვლელი მანძილი შორია;</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საგანმანათლებლო დაწესებულებებში უზრუნველყოფილია მოსწავლეთა/სტუდენტთა ჯანმრთელობის და სიცოცხლისათვის უსაფრთხო გარემო;</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უზრუნველყოფილია მასწავლებლების კარიერული ზრდის ხელშეწყობა მათი უწყვეტი პროფესიული განვითარების გზით და მათი შრომის ანაზღაურების ეტაპობრივი ზრდა;</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უზრუნველყოფილია ოკუპირებულ რეგიონებში საგანმანათლებლო პროცესის ხარისხის მხარდაჭერა;</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წახალისებულია სასკოლო ინიციატივები;</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ზოგადი განათლება თანაბრად ხელმისაწვდომია საქართველოში მცხოვრები ნებისმიერი პირისთვის, საქართველოში თავშესაფრის მაძიებლებისთვის და ლტოლვილის ან ჰუმანიტარული სტატუსის მქონე პირებისთვის, ასევე სასჯელაღსრულების დაწესებულებებში მყოფი მსჯავრდებულთათვის;</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კონფლიქტის ზონებში მცხოვრები პედაგოგები და ადმინისტრაციულ-ტექნიკური პერსონალი უზრუნველყოფილია ფინანსური დახმარებით;</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სასწავლო პროცესში ინტეგრირებულია კომპიუტერული და ციფრული ტექნოლოგიები. რაც სწავლას უფრო საინტერესოს და ინფორმატიულს ხდის;</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 xml:space="preserve">საუკეთესო საერთაშორისო პრაქტიკისა და ადგილობრივი გამოწვევების გათვალისწინებით გადამუშავებულია ეროვნული სასწავლო გეგმის ადმინისტრაციული ნაწილი, დაწყებულია საგნობრივი სტანდარტების გადამუშავების მოსამზადებელი სამუშაოები; </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დამტკიცებულია სკოლამდელი განათლების განახლებული სტანდარტები;</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დაწყებულია საჯარო სკოლების  ავტორიზაცია;</w:t>
      </w:r>
    </w:p>
    <w:p w:rsidR="00C61BBC" w:rsidRPr="006A46A9" w:rsidRDefault="00C61BBC" w:rsidP="00C3739E">
      <w:pPr>
        <w:pStyle w:val="Normal0"/>
        <w:shd w:val="clear" w:color="auto" w:fill="FFFFFF" w:themeFill="background1"/>
        <w:jc w:val="both"/>
        <w:rPr>
          <w:rFonts w:ascii="Sylfaen" w:eastAsia="Sylfaen" w:hAnsi="Sylfaen"/>
          <w:sz w:val="22"/>
          <w:szCs w:val="22"/>
        </w:rPr>
      </w:pPr>
    </w:p>
    <w:p w:rsidR="00C61BBC" w:rsidRPr="006A46A9" w:rsidRDefault="00C61BBC" w:rsidP="00C3739E">
      <w:pPr>
        <w:spacing w:before="280" w:after="280" w:line="240" w:lineRule="auto"/>
        <w:jc w:val="both"/>
        <w:rPr>
          <w:rFonts w:ascii="Sylfaen" w:eastAsia="Sylfaen" w:hAnsi="Sylfaen" w:cs="Sylfaen"/>
          <w:lang w:val="ka-GE"/>
        </w:rPr>
      </w:pPr>
      <w:r w:rsidRPr="006A46A9">
        <w:rPr>
          <w:rFonts w:ascii="Sylfaen" w:eastAsia="Sylfaen" w:hAnsi="Sylfaen" w:cs="Sylfaen"/>
          <w:lang w:val="ka-GE"/>
        </w:rPr>
        <w:t>დაგეგემილი და მიღწეული საბოლოო შედეგის შეფასების ინდიკატორები</w:t>
      </w:r>
    </w:p>
    <w:p w:rsidR="00C61BBC" w:rsidRPr="006A46A9" w:rsidRDefault="00C61BBC" w:rsidP="00C3739E">
      <w:pPr>
        <w:pStyle w:val="Normal0"/>
        <w:numPr>
          <w:ilvl w:val="0"/>
          <w:numId w:val="150"/>
        </w:numPr>
        <w:ind w:left="0"/>
        <w:jc w:val="both"/>
        <w:rPr>
          <w:rFonts w:ascii="Sylfaen" w:eastAsia="Sylfaen" w:hAnsi="Sylfaen"/>
          <w:color w:val="000000"/>
          <w:sz w:val="22"/>
          <w:szCs w:val="22"/>
          <w:lang w:val="ka-GE"/>
        </w:rPr>
      </w:pPr>
      <w:r w:rsidRPr="006A46A9">
        <w:rPr>
          <w:rFonts w:ascii="Sylfaen" w:eastAsia="Sylfaen" w:hAnsi="Sylfaen"/>
          <w:color w:val="000000"/>
          <w:sz w:val="22"/>
          <w:szCs w:val="22"/>
        </w:rPr>
        <w:t xml:space="preserve">ინდიკატორის დასახელება - უსადენო (wi-fi) ინტერნეტით აჭურვილი სკოლების რაოდენობა; </w:t>
      </w:r>
      <w:r w:rsidRPr="006A46A9">
        <w:rPr>
          <w:rFonts w:ascii="Sylfaen" w:eastAsia="Sylfaen" w:hAnsi="Sylfaen"/>
          <w:color w:val="000000"/>
          <w:sz w:val="22"/>
          <w:szCs w:val="22"/>
        </w:rPr>
        <w:br/>
      </w:r>
      <w:r w:rsidRPr="006A46A9">
        <w:rPr>
          <w:rFonts w:ascii="Sylfaen" w:eastAsia="Sylfaen" w:hAnsi="Sylfaen"/>
          <w:color w:val="000000"/>
          <w:sz w:val="22"/>
          <w:szCs w:val="22"/>
          <w:lang w:val="ka-GE"/>
        </w:rPr>
        <w:t xml:space="preserve">        </w:t>
      </w:r>
    </w:p>
    <w:p w:rsidR="00C61BBC" w:rsidRPr="006A46A9" w:rsidRDefault="00C61BBC"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t xml:space="preserve">დაგეგმილი </w:t>
      </w:r>
      <w:r w:rsidRPr="006A46A9">
        <w:rPr>
          <w:rFonts w:ascii="Sylfaen" w:eastAsia="Sylfaen" w:hAnsi="Sylfaen"/>
          <w:color w:val="000000"/>
          <w:sz w:val="22"/>
          <w:szCs w:val="22"/>
        </w:rPr>
        <w:t xml:space="preserve">საბაზისო მაჩვენებელი - 385; </w:t>
      </w:r>
    </w:p>
    <w:p w:rsidR="00C61BBC" w:rsidRPr="006A46A9" w:rsidRDefault="00C61BBC" w:rsidP="00C3739E">
      <w:pPr>
        <w:pStyle w:val="Normal0"/>
        <w:jc w:val="both"/>
        <w:rPr>
          <w:rFonts w:ascii="Sylfaen" w:eastAsia="Sylfaen" w:hAnsi="Sylfaen"/>
          <w:color w:val="000000"/>
          <w:sz w:val="22"/>
          <w:szCs w:val="22"/>
          <w:lang w:val="ka-GE"/>
        </w:rPr>
      </w:pPr>
    </w:p>
    <w:p w:rsidR="00C61BBC" w:rsidRPr="006A46A9" w:rsidRDefault="00C61BBC"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lang w:val="ka-GE"/>
        </w:rPr>
        <w:lastRenderedPageBreak/>
        <w:t xml:space="preserve">დაგეგმილი </w:t>
      </w:r>
      <w:r w:rsidRPr="006A46A9">
        <w:rPr>
          <w:rFonts w:ascii="Sylfaen" w:eastAsia="Sylfaen" w:hAnsi="Sylfaen"/>
          <w:color w:val="000000"/>
          <w:sz w:val="22"/>
          <w:szCs w:val="22"/>
        </w:rPr>
        <w:t xml:space="preserve">მიზნობრივი მაჩვენებელი - სკოლების უზრუნველყოფა ციფრული და საბუნებისმეტყველო ლაბორატორიებით, Wi-Fi - ის სისტემით და სხვადასხვა საჭიროებებით; </w:t>
      </w:r>
    </w:p>
    <w:p w:rsidR="00C61BBC" w:rsidRPr="006A46A9" w:rsidRDefault="00C61BBC" w:rsidP="00C3739E">
      <w:pPr>
        <w:pStyle w:val="Normal0"/>
        <w:jc w:val="both"/>
        <w:rPr>
          <w:rFonts w:ascii="Sylfaen" w:eastAsia="Sylfaen" w:hAnsi="Sylfaen"/>
          <w:color w:val="000000"/>
          <w:sz w:val="22"/>
          <w:szCs w:val="22"/>
        </w:rPr>
      </w:pPr>
    </w:p>
    <w:p w:rsidR="00C61BBC" w:rsidRPr="006A46A9" w:rsidRDefault="00C61BBC" w:rsidP="00C3739E">
      <w:pPr>
        <w:pStyle w:val="Normal0"/>
        <w:jc w:val="both"/>
        <w:rPr>
          <w:rFonts w:ascii="Sylfaen" w:eastAsia="Sylfaen" w:hAnsi="Sylfaen"/>
          <w:color w:val="FF0000"/>
          <w:sz w:val="22"/>
          <w:szCs w:val="22"/>
        </w:rPr>
      </w:pPr>
      <w:r w:rsidRPr="006A46A9">
        <w:rPr>
          <w:rFonts w:ascii="Sylfaen" w:hAnsi="Sylfaen" w:cs="Sylfaen"/>
          <w:sz w:val="22"/>
          <w:szCs w:val="22"/>
        </w:rPr>
        <w:t>მიღწეული</w:t>
      </w:r>
      <w:r w:rsidRPr="006A46A9">
        <w:rPr>
          <w:rFonts w:ascii="Sylfaen" w:hAnsi="Sylfaen"/>
          <w:sz w:val="22"/>
          <w:szCs w:val="22"/>
        </w:rPr>
        <w:t xml:space="preserve"> </w:t>
      </w:r>
      <w:r w:rsidRPr="006A46A9">
        <w:rPr>
          <w:rFonts w:ascii="Sylfaen" w:hAnsi="Sylfaen" w:cs="Sylfaen"/>
          <w:sz w:val="22"/>
          <w:szCs w:val="22"/>
        </w:rPr>
        <w:t>საბოლოო</w:t>
      </w:r>
      <w:r w:rsidRPr="006A46A9">
        <w:rPr>
          <w:rFonts w:ascii="Sylfaen" w:hAnsi="Sylfaen"/>
          <w:sz w:val="22"/>
          <w:szCs w:val="22"/>
        </w:rPr>
        <w:t xml:space="preserve"> </w:t>
      </w:r>
      <w:r w:rsidRPr="006A46A9">
        <w:rPr>
          <w:rFonts w:ascii="Sylfaen" w:hAnsi="Sylfaen" w:cs="Sylfaen"/>
          <w:sz w:val="22"/>
          <w:szCs w:val="22"/>
        </w:rPr>
        <w:t>შედეგის</w:t>
      </w:r>
      <w:r w:rsidRPr="006A46A9">
        <w:rPr>
          <w:rFonts w:ascii="Sylfaen" w:hAnsi="Sylfaen"/>
          <w:sz w:val="22"/>
          <w:szCs w:val="22"/>
        </w:rPr>
        <w:t xml:space="preserve"> </w:t>
      </w:r>
      <w:r w:rsidRPr="006A46A9">
        <w:rPr>
          <w:rFonts w:ascii="Sylfaen" w:hAnsi="Sylfaen" w:cs="Sylfaen"/>
          <w:sz w:val="22"/>
          <w:szCs w:val="22"/>
        </w:rPr>
        <w:t>შეფასების</w:t>
      </w:r>
      <w:r w:rsidRPr="006A46A9">
        <w:rPr>
          <w:rFonts w:ascii="Sylfaen" w:hAnsi="Sylfaen"/>
          <w:sz w:val="22"/>
          <w:szCs w:val="22"/>
        </w:rPr>
        <w:t xml:space="preserve"> </w:t>
      </w:r>
      <w:r w:rsidRPr="006A46A9">
        <w:rPr>
          <w:rFonts w:ascii="Sylfaen" w:hAnsi="Sylfaen" w:cs="Sylfaen"/>
          <w:sz w:val="22"/>
          <w:szCs w:val="22"/>
        </w:rPr>
        <w:t>ინდიკატორი</w:t>
      </w:r>
      <w:r w:rsidRPr="006A46A9">
        <w:rPr>
          <w:rFonts w:ascii="Sylfaen" w:hAnsi="Sylfaen" w:cs="Sylfaen"/>
          <w:sz w:val="22"/>
          <w:szCs w:val="22"/>
          <w:lang w:val="ka-GE"/>
        </w:rPr>
        <w:t xml:space="preserve"> - </w:t>
      </w:r>
      <w:r w:rsidRPr="006A46A9">
        <w:rPr>
          <w:rFonts w:ascii="Sylfaen" w:eastAsia="Sylfaen" w:hAnsi="Sylfaen"/>
          <w:sz w:val="22"/>
          <w:szCs w:val="22"/>
        </w:rPr>
        <w:t>უსადენო (wi-fi) ინტერნეტით აჭურვილია - 500</w:t>
      </w:r>
      <w:r w:rsidRPr="006A46A9">
        <w:rPr>
          <w:rFonts w:ascii="Sylfaen" w:eastAsia="Sylfaen" w:hAnsi="Sylfaen"/>
          <w:sz w:val="22"/>
          <w:szCs w:val="22"/>
          <w:lang w:val="ka-GE"/>
        </w:rPr>
        <w:t>, ხოლო კომპიუტერული ლაბორატორიებით - 384 საჯარო სკოლა</w:t>
      </w:r>
      <w:r w:rsidRPr="006A46A9" w:rsidDel="000A269E">
        <w:rPr>
          <w:rFonts w:ascii="Sylfaen" w:eastAsia="Sylfaen" w:hAnsi="Sylfaen"/>
          <w:sz w:val="22"/>
          <w:szCs w:val="22"/>
        </w:rPr>
        <w:t xml:space="preserve"> </w:t>
      </w:r>
    </w:p>
    <w:p w:rsidR="00C61BBC" w:rsidRPr="006A46A9" w:rsidRDefault="00C61BBC" w:rsidP="00C3739E">
      <w:pPr>
        <w:pStyle w:val="Normal0"/>
        <w:ind w:left="360"/>
        <w:jc w:val="both"/>
        <w:rPr>
          <w:rFonts w:ascii="Sylfaen" w:eastAsia="Sylfaen" w:hAnsi="Sylfaen"/>
          <w:color w:val="FF0000"/>
          <w:sz w:val="22"/>
          <w:szCs w:val="22"/>
        </w:rPr>
      </w:pPr>
    </w:p>
    <w:p w:rsidR="00C61BBC" w:rsidRPr="006A46A9" w:rsidRDefault="00C61BBC" w:rsidP="00C3739E">
      <w:pPr>
        <w:pStyle w:val="Normal0"/>
        <w:numPr>
          <w:ilvl w:val="0"/>
          <w:numId w:val="150"/>
        </w:numPr>
        <w:ind w:left="142" w:hanging="426"/>
        <w:jc w:val="both"/>
        <w:rPr>
          <w:rFonts w:ascii="Sylfaen" w:eastAsia="Sylfaen" w:hAnsi="Sylfaen"/>
          <w:color w:val="000000"/>
          <w:sz w:val="22"/>
          <w:szCs w:val="22"/>
        </w:rPr>
      </w:pPr>
      <w:r w:rsidRPr="006A46A9">
        <w:rPr>
          <w:rFonts w:ascii="Sylfaen" w:eastAsia="Sylfaen" w:hAnsi="Sylfaen"/>
          <w:color w:val="000000"/>
          <w:sz w:val="22"/>
          <w:szCs w:val="22"/>
        </w:rPr>
        <w:t xml:space="preserve">ინდიკატორის დასახელება - სქემის ფრგლებში გადანაწილებული საჯარო სკოლების მასწავლებლების რაოდენობა; </w:t>
      </w:r>
    </w:p>
    <w:p w:rsidR="00C61BBC" w:rsidRPr="006A46A9" w:rsidRDefault="00C61BBC" w:rsidP="00C3739E">
      <w:pPr>
        <w:pStyle w:val="Normal0"/>
        <w:jc w:val="both"/>
        <w:rPr>
          <w:rFonts w:ascii="Sylfaen" w:eastAsia="Sylfaen" w:hAnsi="Sylfaen"/>
          <w:color w:val="000000"/>
          <w:sz w:val="22"/>
          <w:szCs w:val="22"/>
        </w:rPr>
      </w:pPr>
    </w:p>
    <w:p w:rsidR="00C61BBC" w:rsidRPr="006A46A9" w:rsidRDefault="00C61BBC"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lang w:val="ka-GE"/>
        </w:rPr>
        <w:t xml:space="preserve">დაგეგმილი </w:t>
      </w:r>
      <w:r w:rsidRPr="006A46A9">
        <w:rPr>
          <w:rFonts w:ascii="Sylfaen" w:eastAsia="Sylfaen" w:hAnsi="Sylfaen"/>
          <w:color w:val="000000"/>
          <w:sz w:val="22"/>
          <w:szCs w:val="22"/>
        </w:rPr>
        <w:t>საბაზისო მაჩვენებელი - 51 610, მათ შორის: პრაქტიკოსი/მაძიებელი/უსტატუსო - 8 598 (16.7%) მასწავლებელი, უფროსი - 35 097 (68.0%), წამყვანი - 7 624 (14.8%), მენტორი - 291 (0.5%); სპეციალური მასწავლებელი - 2 013, მათ შორის: პრაქტიკოსი/უსტატუსო - 1 029 (51.1 %); უფროსი - 982 (48.8%), წამყვანი - 2 (0.1%);</w:t>
      </w:r>
    </w:p>
    <w:p w:rsidR="00C61BBC" w:rsidRPr="006A46A9" w:rsidRDefault="00C61BBC" w:rsidP="00C3739E">
      <w:pPr>
        <w:pStyle w:val="Normal0"/>
        <w:jc w:val="both"/>
        <w:rPr>
          <w:rFonts w:ascii="Sylfaen" w:eastAsia="Sylfaen" w:hAnsi="Sylfaen"/>
          <w:color w:val="000000"/>
          <w:sz w:val="22"/>
          <w:szCs w:val="22"/>
        </w:rPr>
      </w:pPr>
    </w:p>
    <w:p w:rsidR="00C61BBC" w:rsidRPr="006A46A9" w:rsidRDefault="00C61BBC"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lang w:val="ka-GE"/>
        </w:rPr>
        <w:t xml:space="preserve">დაგეგმილი </w:t>
      </w:r>
      <w:r w:rsidRPr="006A46A9">
        <w:rPr>
          <w:rFonts w:ascii="Sylfaen" w:eastAsia="Sylfaen" w:hAnsi="Sylfaen"/>
          <w:color w:val="000000"/>
          <w:sz w:val="22"/>
          <w:szCs w:val="22"/>
        </w:rPr>
        <w:t xml:space="preserve">მიზნობრივი მაჩვენებელი - 2023-2026 წლებში შეცვლილია მასწავლებლების გადანაწილება სტატუსების მიხედვით, შესაბამისად ხორციელდება მასწავლებლების ხელფასის ეტაპობრივი ზრდა; </w:t>
      </w:r>
    </w:p>
    <w:p w:rsidR="00C61BBC" w:rsidRPr="006A46A9" w:rsidRDefault="00C61BBC" w:rsidP="00C3739E">
      <w:pPr>
        <w:pStyle w:val="Normal0"/>
        <w:jc w:val="both"/>
        <w:rPr>
          <w:rFonts w:ascii="Sylfaen" w:eastAsia="Sylfaen" w:hAnsi="Sylfaen"/>
          <w:color w:val="000000"/>
          <w:sz w:val="22"/>
          <w:szCs w:val="22"/>
        </w:rPr>
      </w:pPr>
    </w:p>
    <w:p w:rsidR="00C61BBC" w:rsidRPr="006A46A9" w:rsidRDefault="00C61BBC" w:rsidP="00C3739E">
      <w:pPr>
        <w:pStyle w:val="Normal0"/>
        <w:jc w:val="both"/>
        <w:rPr>
          <w:rFonts w:ascii="Sylfaen" w:hAnsi="Sylfaen" w:cs="Sylfaen"/>
          <w:sz w:val="22"/>
          <w:szCs w:val="22"/>
        </w:rPr>
      </w:pPr>
      <w:r w:rsidRPr="006A46A9">
        <w:rPr>
          <w:rFonts w:ascii="Sylfaen" w:hAnsi="Sylfaen" w:cs="Sylfaen"/>
          <w:sz w:val="22"/>
          <w:szCs w:val="22"/>
        </w:rPr>
        <w:t>მიღწეული</w:t>
      </w:r>
      <w:r w:rsidRPr="006A46A9">
        <w:rPr>
          <w:rFonts w:ascii="Sylfaen" w:hAnsi="Sylfaen"/>
          <w:sz w:val="22"/>
          <w:szCs w:val="22"/>
        </w:rPr>
        <w:t xml:space="preserve"> </w:t>
      </w:r>
      <w:r w:rsidRPr="006A46A9">
        <w:rPr>
          <w:rFonts w:ascii="Sylfaen" w:hAnsi="Sylfaen" w:cs="Sylfaen"/>
          <w:sz w:val="22"/>
          <w:szCs w:val="22"/>
        </w:rPr>
        <w:t>საბოლოო</w:t>
      </w:r>
      <w:r w:rsidRPr="006A46A9">
        <w:rPr>
          <w:rFonts w:ascii="Sylfaen" w:hAnsi="Sylfaen"/>
          <w:sz w:val="22"/>
          <w:szCs w:val="22"/>
        </w:rPr>
        <w:t xml:space="preserve"> </w:t>
      </w:r>
      <w:r w:rsidRPr="006A46A9">
        <w:rPr>
          <w:rFonts w:ascii="Sylfaen" w:hAnsi="Sylfaen" w:cs="Sylfaen"/>
          <w:sz w:val="22"/>
          <w:szCs w:val="22"/>
        </w:rPr>
        <w:t>შედეგის</w:t>
      </w:r>
      <w:r w:rsidRPr="006A46A9">
        <w:rPr>
          <w:rFonts w:ascii="Sylfaen" w:hAnsi="Sylfaen"/>
          <w:sz w:val="22"/>
          <w:szCs w:val="22"/>
        </w:rPr>
        <w:t xml:space="preserve"> </w:t>
      </w:r>
      <w:r w:rsidRPr="006A46A9">
        <w:rPr>
          <w:rFonts w:ascii="Sylfaen" w:hAnsi="Sylfaen" w:cs="Sylfaen"/>
          <w:sz w:val="22"/>
          <w:szCs w:val="22"/>
        </w:rPr>
        <w:t>შეფასების</w:t>
      </w:r>
      <w:r w:rsidRPr="006A46A9">
        <w:rPr>
          <w:rFonts w:ascii="Sylfaen" w:hAnsi="Sylfaen"/>
          <w:sz w:val="22"/>
          <w:szCs w:val="22"/>
        </w:rPr>
        <w:t xml:space="preserve"> </w:t>
      </w:r>
      <w:r w:rsidRPr="006A46A9">
        <w:rPr>
          <w:rFonts w:ascii="Sylfaen" w:hAnsi="Sylfaen" w:cs="Sylfaen"/>
          <w:sz w:val="22"/>
          <w:szCs w:val="22"/>
        </w:rPr>
        <w:t>ინდიკატორი:</w:t>
      </w:r>
    </w:p>
    <w:p w:rsidR="00C61BBC" w:rsidRPr="006A46A9" w:rsidRDefault="00C61BBC" w:rsidP="00C3739E">
      <w:pPr>
        <w:pStyle w:val="Normal0"/>
        <w:ind w:left="360"/>
        <w:jc w:val="both"/>
        <w:rPr>
          <w:rFonts w:ascii="Sylfaen" w:hAnsi="Sylfaen" w:cs="Sylfaen"/>
          <w:sz w:val="22"/>
          <w:szCs w:val="22"/>
        </w:rPr>
      </w:pP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bookmarkStart w:id="14" w:name="_Hlk159839356"/>
      <w:r w:rsidRPr="006A46A9">
        <w:rPr>
          <w:rFonts w:ascii="Sylfaen" w:eastAsia="Sylfaen" w:hAnsi="Sylfaen"/>
          <w:color w:val="000000"/>
          <w:sz w:val="22"/>
          <w:szCs w:val="22"/>
        </w:rPr>
        <w:t xml:space="preserve">სქემის ფარგლებში საანგარიშო პერიოდის ბოლოსათვის გადანაწილებული იყო საჯარო სკოლების 51 769 მასწავლებელი, მათ შორის: პრაქტიკოსი/მაძიებელი/უსტატუსო - 5 817 (11.24%) მასწავლებელი, უფროსი - 36 578 (70.66%), წამყვანი - 8 652 (16.71%), მენტორი - 722 (1.39%); </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სქემის ფარგლებში გადანაწილებული საჯარო სკოლების 2 191 სპეციალური მასწავლებელი, მათ შორის: პრაქტიკოსი/უსტატუსო - 706 (32.22 %); უფროსი - 1 475 (67.32%), წამყვანი - 10 (0.46%);</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საანგარიში პერიოდის დასაწყისში სქემის ფარგლებში 50 136 მასწავლებელს, მათ შორის 1 403 სპეციალურ მასწავლებელს 125 ლარით გაეზარდა სტატუსის დანამატი.</w:t>
      </w:r>
    </w:p>
    <w:bookmarkEnd w:id="14"/>
    <w:p w:rsidR="00C61BBC" w:rsidRPr="006A46A9" w:rsidRDefault="00C61BBC" w:rsidP="00C3739E">
      <w:pPr>
        <w:pStyle w:val="Normal0"/>
        <w:shd w:val="clear" w:color="auto" w:fill="FFFFFF" w:themeFill="background1"/>
        <w:jc w:val="both"/>
        <w:rPr>
          <w:rFonts w:ascii="Sylfaen" w:eastAsia="Sylfaen" w:hAnsi="Sylfaen"/>
          <w:sz w:val="22"/>
          <w:szCs w:val="22"/>
        </w:rPr>
      </w:pPr>
    </w:p>
    <w:p w:rsidR="00C61BBC" w:rsidRPr="006A46A9" w:rsidRDefault="00C61BBC" w:rsidP="00C3739E">
      <w:pPr>
        <w:pStyle w:val="Normal0"/>
        <w:numPr>
          <w:ilvl w:val="0"/>
          <w:numId w:val="150"/>
        </w:numPr>
        <w:ind w:left="142" w:hanging="426"/>
        <w:jc w:val="both"/>
        <w:rPr>
          <w:rFonts w:ascii="Sylfaen" w:eastAsia="Sylfaen" w:hAnsi="Sylfaen"/>
          <w:color w:val="000000"/>
          <w:sz w:val="22"/>
          <w:szCs w:val="22"/>
        </w:rPr>
      </w:pPr>
      <w:r w:rsidRPr="006A46A9">
        <w:rPr>
          <w:rFonts w:ascii="Sylfaen" w:eastAsia="Sylfaen" w:hAnsi="Sylfaen"/>
          <w:color w:val="000000"/>
          <w:sz w:val="22"/>
          <w:szCs w:val="22"/>
        </w:rPr>
        <w:t xml:space="preserve">ინდიკატორის დასახელება - სასწავლო ოლიმპიადებში მონაწილე მოსწავლეთა რაოდენობა; </w:t>
      </w:r>
    </w:p>
    <w:p w:rsidR="00C61BBC" w:rsidRPr="006A46A9" w:rsidRDefault="00C61BBC" w:rsidP="00C3739E">
      <w:pPr>
        <w:pStyle w:val="Normal0"/>
        <w:ind w:left="360"/>
        <w:jc w:val="both"/>
        <w:rPr>
          <w:rFonts w:ascii="Sylfaen" w:eastAsia="Sylfaen" w:hAnsi="Sylfaen"/>
          <w:color w:val="000000"/>
          <w:sz w:val="22"/>
          <w:szCs w:val="22"/>
        </w:rPr>
      </w:pPr>
    </w:p>
    <w:p w:rsidR="00C61BBC" w:rsidRPr="006A46A9" w:rsidRDefault="00C61BBC"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lang w:val="ka-GE"/>
        </w:rPr>
        <w:t xml:space="preserve">დაგეგმილი </w:t>
      </w:r>
      <w:r w:rsidRPr="006A46A9">
        <w:rPr>
          <w:rFonts w:ascii="Sylfaen" w:eastAsia="Sylfaen" w:hAnsi="Sylfaen"/>
          <w:color w:val="000000"/>
          <w:sz w:val="22"/>
          <w:szCs w:val="22"/>
        </w:rPr>
        <w:t>საბაზისო მაჩვენებელი - 2021-2022 წელის ეროვნულ სასწავლო ოლიმპიადაში, (მათ შორის ინფორმატიკის ოლიმპიადაში) - 25 000-მდე მოსწავლე; საერთაშორისო სასწავლო ოლიმპიადებზე - 5 ნაკრები გუნდი (ქიმიაში, მათემატიკაში, ფიზიკაში, ინფორმატიკასა და ბიოლოგიაში); საერთაშორისო სასწავლო ოლიმპიადების ფარგლებში დაფინანსდა 5 განაცხადი; ზოგადი განათლების პოპულარიზაციის ფარგლებში - 20 000 - ზე მეტი მოსწავლე;</w:t>
      </w:r>
    </w:p>
    <w:p w:rsidR="00C61BBC" w:rsidRPr="006A46A9" w:rsidRDefault="00C61BBC" w:rsidP="00C3739E">
      <w:pPr>
        <w:pStyle w:val="Normal0"/>
        <w:jc w:val="both"/>
        <w:rPr>
          <w:rFonts w:ascii="Sylfaen" w:eastAsia="Sylfaen" w:hAnsi="Sylfaen"/>
          <w:color w:val="000000"/>
          <w:sz w:val="22"/>
          <w:szCs w:val="22"/>
        </w:rPr>
      </w:pPr>
    </w:p>
    <w:p w:rsidR="00C61BBC" w:rsidRPr="006A46A9" w:rsidRDefault="00C61BBC" w:rsidP="00C3739E">
      <w:pPr>
        <w:pStyle w:val="Normal0"/>
        <w:jc w:val="both"/>
        <w:rPr>
          <w:rFonts w:ascii="Sylfaen" w:hAnsi="Sylfaen" w:cs="Sylfaen"/>
          <w:sz w:val="22"/>
          <w:szCs w:val="22"/>
        </w:rPr>
      </w:pPr>
      <w:r w:rsidRPr="006A46A9">
        <w:rPr>
          <w:rFonts w:ascii="Sylfaen" w:eastAsia="Sylfaen" w:hAnsi="Sylfaen"/>
          <w:color w:val="000000"/>
          <w:sz w:val="22"/>
          <w:szCs w:val="22"/>
          <w:lang w:val="ka-GE"/>
        </w:rPr>
        <w:t xml:space="preserve">დაგეგმილი </w:t>
      </w:r>
      <w:r w:rsidRPr="006A46A9">
        <w:rPr>
          <w:rFonts w:ascii="Sylfaen" w:eastAsia="Sylfaen" w:hAnsi="Sylfaen"/>
          <w:color w:val="000000"/>
          <w:sz w:val="22"/>
          <w:szCs w:val="22"/>
        </w:rPr>
        <w:t>მიზნობრივი მაჩვენებელი - ეროვნულ/საერთაშორისო ოლიმპიადებზე და ზოგადი განათლების პოპულარიზაციის ფარგლებში დაგეგმილი სხვადასხვა აქტივობებში მონაწილე მოსწავლეების სრული დაფარვა;</w:t>
      </w:r>
    </w:p>
    <w:p w:rsidR="00C61BBC" w:rsidRPr="006A46A9" w:rsidRDefault="00C61BBC" w:rsidP="00C3739E">
      <w:pPr>
        <w:pStyle w:val="Normal0"/>
        <w:jc w:val="both"/>
        <w:rPr>
          <w:rFonts w:ascii="Sylfaen" w:eastAsia="Sylfaen" w:hAnsi="Sylfaen"/>
          <w:color w:val="000000"/>
          <w:sz w:val="22"/>
          <w:szCs w:val="22"/>
        </w:rPr>
      </w:pPr>
    </w:p>
    <w:p w:rsidR="00C61BBC" w:rsidRPr="006A46A9" w:rsidRDefault="00C61BBC" w:rsidP="00C3739E">
      <w:pPr>
        <w:pStyle w:val="Normal0"/>
        <w:jc w:val="both"/>
        <w:rPr>
          <w:rFonts w:ascii="Sylfaen" w:hAnsi="Sylfaen" w:cs="Sylfaen"/>
          <w:sz w:val="22"/>
          <w:szCs w:val="22"/>
        </w:rPr>
      </w:pPr>
      <w:r w:rsidRPr="006A46A9">
        <w:rPr>
          <w:rFonts w:ascii="Sylfaen" w:hAnsi="Sylfaen" w:cs="Sylfaen"/>
          <w:sz w:val="22"/>
          <w:szCs w:val="22"/>
        </w:rPr>
        <w:lastRenderedPageBreak/>
        <w:t>მიღწეული</w:t>
      </w:r>
      <w:r w:rsidRPr="006A46A9">
        <w:rPr>
          <w:rFonts w:ascii="Sylfaen" w:hAnsi="Sylfaen"/>
          <w:sz w:val="22"/>
          <w:szCs w:val="22"/>
        </w:rPr>
        <w:t xml:space="preserve"> </w:t>
      </w:r>
      <w:r w:rsidRPr="006A46A9">
        <w:rPr>
          <w:rFonts w:ascii="Sylfaen" w:hAnsi="Sylfaen" w:cs="Sylfaen"/>
          <w:sz w:val="22"/>
          <w:szCs w:val="22"/>
        </w:rPr>
        <w:t>საბოლოო</w:t>
      </w:r>
      <w:r w:rsidRPr="006A46A9">
        <w:rPr>
          <w:rFonts w:ascii="Sylfaen" w:hAnsi="Sylfaen"/>
          <w:sz w:val="22"/>
          <w:szCs w:val="22"/>
        </w:rPr>
        <w:t xml:space="preserve"> </w:t>
      </w:r>
      <w:r w:rsidRPr="006A46A9">
        <w:rPr>
          <w:rFonts w:ascii="Sylfaen" w:hAnsi="Sylfaen" w:cs="Sylfaen"/>
          <w:sz w:val="22"/>
          <w:szCs w:val="22"/>
        </w:rPr>
        <w:t>შედეგის</w:t>
      </w:r>
      <w:r w:rsidRPr="006A46A9">
        <w:rPr>
          <w:rFonts w:ascii="Sylfaen" w:hAnsi="Sylfaen"/>
          <w:sz w:val="22"/>
          <w:szCs w:val="22"/>
        </w:rPr>
        <w:t xml:space="preserve"> </w:t>
      </w:r>
      <w:r w:rsidRPr="006A46A9">
        <w:rPr>
          <w:rFonts w:ascii="Sylfaen" w:hAnsi="Sylfaen" w:cs="Sylfaen"/>
          <w:sz w:val="22"/>
          <w:szCs w:val="22"/>
        </w:rPr>
        <w:t>შეფასების</w:t>
      </w:r>
      <w:r w:rsidRPr="006A46A9">
        <w:rPr>
          <w:rFonts w:ascii="Sylfaen" w:hAnsi="Sylfaen"/>
          <w:sz w:val="22"/>
          <w:szCs w:val="22"/>
        </w:rPr>
        <w:t xml:space="preserve"> </w:t>
      </w:r>
      <w:r w:rsidRPr="006A46A9">
        <w:rPr>
          <w:rFonts w:ascii="Sylfaen" w:hAnsi="Sylfaen" w:cs="Sylfaen"/>
          <w:sz w:val="22"/>
          <w:szCs w:val="22"/>
        </w:rPr>
        <w:t xml:space="preserve">ინდიკატორი </w:t>
      </w:r>
    </w:p>
    <w:p w:rsidR="00C61BBC" w:rsidRPr="006A46A9" w:rsidRDefault="00C61BBC" w:rsidP="00C3739E">
      <w:pPr>
        <w:pStyle w:val="ListParagraph"/>
        <w:numPr>
          <w:ilvl w:val="0"/>
          <w:numId w:val="140"/>
        </w:numPr>
        <w:spacing w:after="0" w:line="240" w:lineRule="auto"/>
        <w:ind w:left="360"/>
        <w:contextualSpacing/>
        <w:jc w:val="both"/>
        <w:rPr>
          <w:rFonts w:ascii="Sylfaen" w:eastAsia="Sylfaen" w:hAnsi="Sylfaen"/>
          <w:szCs w:val="22"/>
        </w:rPr>
      </w:pPr>
      <w:r w:rsidRPr="006A46A9">
        <w:rPr>
          <w:rFonts w:ascii="Sylfaen" w:eastAsia="Sylfaen" w:hAnsi="Sylfaen"/>
          <w:szCs w:val="22"/>
        </w:rPr>
        <w:t xml:space="preserve">2022-2023 სასწავლო წლის ეროვნულ სასწავლო ოლიმპიადაზე </w:t>
      </w:r>
      <w:r w:rsidRPr="006A46A9">
        <w:rPr>
          <w:rFonts w:ascii="Sylfaen" w:eastAsia="Sylfaen" w:hAnsi="Sylfaen"/>
          <w:szCs w:val="22"/>
          <w:lang w:val="ka-GE"/>
        </w:rPr>
        <w:t>დარეგისტრირდა 57 000 - მდე</w:t>
      </w:r>
      <w:r w:rsidRPr="006A46A9">
        <w:rPr>
          <w:rFonts w:ascii="Sylfaen" w:eastAsia="Sylfaen" w:hAnsi="Sylfaen"/>
          <w:szCs w:val="22"/>
        </w:rPr>
        <w:t xml:space="preserve"> </w:t>
      </w:r>
      <w:r w:rsidRPr="006A46A9">
        <w:rPr>
          <w:rFonts w:ascii="Sylfaen" w:eastAsia="Sylfaen" w:hAnsi="Sylfaen"/>
          <w:szCs w:val="22"/>
          <w:lang w:val="ka-GE"/>
        </w:rPr>
        <w:t xml:space="preserve">მოსწავლე და საბოლოოდ </w:t>
      </w:r>
      <w:r w:rsidRPr="006A46A9">
        <w:rPr>
          <w:rFonts w:ascii="Sylfaen" w:eastAsia="Sylfaen" w:hAnsi="Sylfaen"/>
          <w:szCs w:val="22"/>
        </w:rPr>
        <w:t xml:space="preserve">გამოვლინდა </w:t>
      </w:r>
      <w:r w:rsidRPr="006A46A9">
        <w:rPr>
          <w:rFonts w:ascii="Sylfaen" w:hAnsi="Sylfaen" w:cs="Calibri"/>
          <w:szCs w:val="22"/>
        </w:rPr>
        <w:t xml:space="preserve">120 გამარჯვებული მოსწავლე 125 </w:t>
      </w:r>
      <w:r w:rsidRPr="006A46A9">
        <w:rPr>
          <w:rFonts w:ascii="Sylfaen" w:hAnsi="Sylfaen" w:cs="Calibri"/>
          <w:szCs w:val="22"/>
          <w:lang w:val="ka-GE"/>
        </w:rPr>
        <w:t>ნაშრომით</w:t>
      </w:r>
      <w:r w:rsidRPr="006A46A9">
        <w:rPr>
          <w:rFonts w:ascii="Sylfaen" w:hAnsi="Sylfaen" w:cs="Calibri"/>
          <w:szCs w:val="22"/>
        </w:rPr>
        <w:t>, აქედან I ადგილი - 1</w:t>
      </w:r>
      <w:r w:rsidRPr="006A46A9">
        <w:rPr>
          <w:rFonts w:ascii="Sylfaen" w:hAnsi="Sylfaen" w:cs="Calibri"/>
          <w:szCs w:val="22"/>
          <w:lang w:val="ka-GE"/>
        </w:rPr>
        <w:t>5</w:t>
      </w:r>
      <w:r w:rsidRPr="006A46A9">
        <w:rPr>
          <w:rFonts w:ascii="Sylfaen" w:hAnsi="Sylfaen" w:cs="Calibri"/>
          <w:szCs w:val="22"/>
        </w:rPr>
        <w:t xml:space="preserve"> მოსწავლე, II - 1</w:t>
      </w:r>
      <w:r w:rsidRPr="006A46A9">
        <w:rPr>
          <w:rFonts w:ascii="Sylfaen" w:hAnsi="Sylfaen" w:cs="Calibri"/>
          <w:szCs w:val="22"/>
          <w:lang w:val="ka-GE"/>
        </w:rPr>
        <w:t>3</w:t>
      </w:r>
      <w:r w:rsidRPr="006A46A9">
        <w:rPr>
          <w:rFonts w:ascii="Sylfaen" w:hAnsi="Sylfaen" w:cs="Calibri"/>
          <w:szCs w:val="22"/>
        </w:rPr>
        <w:t xml:space="preserve"> მოსწავლე, III - 15 მოსწავლე, IV-X ადგილები - </w:t>
      </w:r>
      <w:r w:rsidRPr="006A46A9">
        <w:rPr>
          <w:rFonts w:ascii="Sylfaen" w:hAnsi="Sylfaen" w:cs="Calibri"/>
          <w:szCs w:val="22"/>
          <w:lang w:val="ka-GE"/>
        </w:rPr>
        <w:t>82</w:t>
      </w:r>
      <w:r w:rsidRPr="006A46A9">
        <w:rPr>
          <w:rFonts w:ascii="Sylfaen" w:hAnsi="Sylfaen" w:cs="Calibri"/>
          <w:szCs w:val="22"/>
        </w:rPr>
        <w:t xml:space="preserve"> მოსწავლე. </w:t>
      </w:r>
    </w:p>
    <w:p w:rsidR="00C61BBC" w:rsidRPr="006A46A9" w:rsidRDefault="00C61BBC" w:rsidP="00C3739E">
      <w:pPr>
        <w:pStyle w:val="ListParagraph"/>
        <w:numPr>
          <w:ilvl w:val="0"/>
          <w:numId w:val="140"/>
        </w:numPr>
        <w:spacing w:before="100" w:beforeAutospacing="1" w:after="100" w:afterAutospacing="1" w:line="240" w:lineRule="auto"/>
        <w:ind w:left="360"/>
        <w:contextualSpacing/>
        <w:jc w:val="both"/>
        <w:rPr>
          <w:rFonts w:ascii="Sylfaen" w:eastAsia="Sylfaen" w:hAnsi="Sylfaen"/>
          <w:szCs w:val="22"/>
        </w:rPr>
      </w:pPr>
      <w:r w:rsidRPr="006A46A9">
        <w:rPr>
          <w:rFonts w:ascii="Sylfaen" w:eastAsia="Sylfaen" w:hAnsi="Sylfaen"/>
          <w:szCs w:val="22"/>
        </w:rPr>
        <w:t>საქართველოს ეროვნულმა ნაკრებმა მონაწილეობა მიიღო 5 მსოფლიო ოლიმპიადაზე</w:t>
      </w:r>
      <w:r w:rsidRPr="006A46A9">
        <w:rPr>
          <w:rFonts w:ascii="Sylfaen" w:eastAsia="Sylfaen" w:hAnsi="Sylfaen"/>
          <w:szCs w:val="22"/>
          <w:lang w:val="ka-GE"/>
        </w:rPr>
        <w:t xml:space="preserve"> </w:t>
      </w:r>
      <w:r w:rsidRPr="006A46A9">
        <w:rPr>
          <w:rFonts w:ascii="Sylfaen" w:eastAsia="Sylfaen" w:hAnsi="Sylfaen"/>
          <w:szCs w:val="22"/>
        </w:rPr>
        <w:t>(ინფორმატიკა, მათემატიკა, ბიოლოგია, ქიმია, ფიზიკა</w:t>
      </w:r>
      <w:r w:rsidRPr="006A46A9">
        <w:rPr>
          <w:rFonts w:ascii="Sylfaen" w:eastAsia="Sylfaen" w:hAnsi="Sylfaen"/>
          <w:szCs w:val="22"/>
          <w:lang w:val="ka-GE"/>
        </w:rPr>
        <w:t>) და</w:t>
      </w:r>
      <w:r w:rsidRPr="006A46A9">
        <w:rPr>
          <w:rFonts w:ascii="Sylfaen" w:eastAsia="Sylfaen" w:hAnsi="Sylfaen"/>
          <w:szCs w:val="22"/>
        </w:rPr>
        <w:t xml:space="preserve"> მოპოვებული იქნა 1 ოქროს, 4 ვერცხლი, 9 ბრინჯაოს მედალი და 2 საპატიო სიგელი</w:t>
      </w:r>
      <w:r w:rsidRPr="006A46A9">
        <w:rPr>
          <w:rFonts w:ascii="Sylfaen" w:eastAsia="Sylfaen" w:hAnsi="Sylfaen"/>
          <w:szCs w:val="22"/>
          <w:lang w:val="ka-GE"/>
        </w:rPr>
        <w:t>;</w:t>
      </w:r>
    </w:p>
    <w:p w:rsidR="00C61BBC" w:rsidRPr="006A46A9" w:rsidRDefault="00C61BBC" w:rsidP="00C3739E">
      <w:pPr>
        <w:pStyle w:val="ListParagraph"/>
        <w:numPr>
          <w:ilvl w:val="0"/>
          <w:numId w:val="140"/>
        </w:numPr>
        <w:spacing w:before="100" w:beforeAutospacing="1" w:after="100" w:afterAutospacing="1" w:line="240" w:lineRule="auto"/>
        <w:ind w:left="360"/>
        <w:contextualSpacing/>
        <w:jc w:val="both"/>
        <w:rPr>
          <w:rFonts w:ascii="Sylfaen" w:eastAsia="Sylfaen" w:hAnsi="Sylfaen"/>
          <w:color w:val="000000"/>
          <w:szCs w:val="22"/>
        </w:rPr>
      </w:pPr>
      <w:r w:rsidRPr="006A46A9">
        <w:rPr>
          <w:rFonts w:ascii="Sylfaen" w:eastAsia="Sylfaen" w:hAnsi="Sylfaen"/>
          <w:color w:val="000000"/>
          <w:szCs w:val="22"/>
        </w:rPr>
        <w:t xml:space="preserve">საერთაშორისო რეგიონულ ოლიმპიადებში </w:t>
      </w:r>
      <w:r w:rsidRPr="006A46A9">
        <w:rPr>
          <w:rFonts w:ascii="Sylfaen" w:hAnsi="Sylfaen" w:cs="Calibri"/>
          <w:szCs w:val="22"/>
          <w:lang w:val="ka-GE"/>
        </w:rPr>
        <w:t xml:space="preserve">მოპოვებული იქნა </w:t>
      </w:r>
      <w:r w:rsidRPr="006A46A9">
        <w:rPr>
          <w:rFonts w:ascii="Sylfaen" w:hAnsi="Sylfaen" w:cs="Sylfaen"/>
          <w:color w:val="000000"/>
          <w:szCs w:val="22"/>
          <w:lang w:val="ka-GE"/>
        </w:rPr>
        <w:t>7</w:t>
      </w:r>
      <w:r w:rsidRPr="006A46A9">
        <w:rPr>
          <w:rFonts w:ascii="Sylfaen" w:hAnsi="Sylfaen"/>
          <w:color w:val="000000"/>
          <w:szCs w:val="22"/>
        </w:rPr>
        <w:t xml:space="preserve"> </w:t>
      </w:r>
      <w:r w:rsidRPr="006A46A9">
        <w:rPr>
          <w:rFonts w:ascii="Sylfaen" w:hAnsi="Sylfaen" w:cs="Sylfaen"/>
          <w:color w:val="000000"/>
          <w:szCs w:val="22"/>
        </w:rPr>
        <w:t>ოქრო</w:t>
      </w:r>
      <w:r w:rsidRPr="006A46A9">
        <w:rPr>
          <w:rFonts w:ascii="Sylfaen" w:hAnsi="Sylfaen"/>
          <w:color w:val="000000"/>
          <w:szCs w:val="22"/>
        </w:rPr>
        <w:t xml:space="preserve">, </w:t>
      </w:r>
      <w:r w:rsidRPr="006A46A9">
        <w:rPr>
          <w:rFonts w:ascii="Sylfaen" w:hAnsi="Sylfaen" w:cs="Sylfaen"/>
          <w:color w:val="000000"/>
          <w:szCs w:val="22"/>
          <w:lang w:val="ka-GE"/>
        </w:rPr>
        <w:t>12</w:t>
      </w:r>
      <w:r w:rsidRPr="006A46A9">
        <w:rPr>
          <w:rFonts w:ascii="Sylfaen" w:hAnsi="Sylfaen"/>
          <w:color w:val="000000"/>
          <w:szCs w:val="22"/>
        </w:rPr>
        <w:t xml:space="preserve"> </w:t>
      </w:r>
      <w:r w:rsidRPr="006A46A9">
        <w:rPr>
          <w:rFonts w:ascii="Sylfaen" w:hAnsi="Sylfaen" w:cs="Sylfaen"/>
          <w:color w:val="000000"/>
          <w:szCs w:val="22"/>
        </w:rPr>
        <w:t>ვერცხლის</w:t>
      </w:r>
      <w:r w:rsidRPr="006A46A9">
        <w:rPr>
          <w:rFonts w:ascii="Sylfaen" w:hAnsi="Sylfaen"/>
          <w:color w:val="000000"/>
          <w:szCs w:val="22"/>
        </w:rPr>
        <w:t xml:space="preserve">, </w:t>
      </w:r>
      <w:r w:rsidRPr="006A46A9">
        <w:rPr>
          <w:rFonts w:ascii="Sylfaen" w:hAnsi="Sylfaen" w:cs="Sylfaen"/>
          <w:color w:val="000000"/>
          <w:szCs w:val="22"/>
          <w:lang w:val="ka-GE"/>
        </w:rPr>
        <w:t>20</w:t>
      </w:r>
      <w:r w:rsidRPr="006A46A9">
        <w:rPr>
          <w:rFonts w:ascii="Sylfaen" w:hAnsi="Sylfaen"/>
          <w:color w:val="000000"/>
          <w:szCs w:val="22"/>
        </w:rPr>
        <w:t xml:space="preserve"> </w:t>
      </w:r>
      <w:r w:rsidRPr="006A46A9">
        <w:rPr>
          <w:rFonts w:ascii="Sylfaen" w:hAnsi="Sylfaen" w:cs="Sylfaen"/>
          <w:color w:val="000000"/>
          <w:szCs w:val="22"/>
        </w:rPr>
        <w:t>ბრინჯაოს</w:t>
      </w:r>
      <w:r w:rsidRPr="006A46A9">
        <w:rPr>
          <w:rFonts w:ascii="Sylfaen" w:hAnsi="Sylfaen"/>
          <w:color w:val="000000"/>
          <w:szCs w:val="22"/>
        </w:rPr>
        <w:t xml:space="preserve"> </w:t>
      </w:r>
      <w:r w:rsidRPr="006A46A9">
        <w:rPr>
          <w:rFonts w:ascii="Sylfaen" w:hAnsi="Sylfaen" w:cs="Sylfaen"/>
          <w:color w:val="000000"/>
          <w:szCs w:val="22"/>
        </w:rPr>
        <w:t xml:space="preserve">მედალი </w:t>
      </w:r>
      <w:r w:rsidRPr="006A46A9">
        <w:rPr>
          <w:rFonts w:ascii="Sylfaen" w:hAnsi="Sylfaen" w:cs="Sylfaen"/>
          <w:color w:val="000000"/>
          <w:szCs w:val="22"/>
          <w:lang w:val="ka-GE"/>
        </w:rPr>
        <w:t>და 5 საპატიო სიგელი</w:t>
      </w:r>
      <w:r w:rsidRPr="006A46A9">
        <w:rPr>
          <w:rFonts w:ascii="Sylfaen" w:hAnsi="Sylfaen"/>
          <w:color w:val="000000"/>
          <w:szCs w:val="22"/>
          <w:lang w:val="ka-GE"/>
        </w:rPr>
        <w:t>;</w:t>
      </w:r>
    </w:p>
    <w:p w:rsidR="00C61BBC" w:rsidRPr="006A46A9" w:rsidRDefault="00C61BBC" w:rsidP="00C3739E">
      <w:pPr>
        <w:pStyle w:val="ListParagraph"/>
        <w:numPr>
          <w:ilvl w:val="0"/>
          <w:numId w:val="140"/>
        </w:numPr>
        <w:spacing w:after="0" w:line="240" w:lineRule="auto"/>
        <w:ind w:left="360"/>
        <w:contextualSpacing/>
        <w:jc w:val="both"/>
        <w:rPr>
          <w:rFonts w:ascii="Sylfaen" w:eastAsia="Sylfaen" w:hAnsi="Sylfaen"/>
          <w:color w:val="000000"/>
          <w:szCs w:val="22"/>
        </w:rPr>
      </w:pPr>
      <w:r w:rsidRPr="006A46A9">
        <w:rPr>
          <w:rFonts w:ascii="Sylfaen" w:eastAsia="Sylfaen" w:hAnsi="Sylfaen"/>
          <w:color w:val="000000"/>
          <w:szCs w:val="22"/>
        </w:rPr>
        <w:t>ზოგადი განათლების პოპულარიზაციის ფარგლებში განხორციელებულ აქტივობებში  მონაწილება მიიღო 14 400-მდე მოსწავლემ.</w:t>
      </w:r>
    </w:p>
    <w:p w:rsidR="00C61BBC" w:rsidRPr="006A46A9" w:rsidRDefault="00C61BBC" w:rsidP="00C3739E">
      <w:pPr>
        <w:spacing w:line="240" w:lineRule="auto"/>
        <w:jc w:val="both"/>
        <w:rPr>
          <w:rFonts w:ascii="Sylfaen" w:eastAsia="Sylfaen" w:hAnsi="Sylfaen"/>
          <w:color w:val="000000"/>
        </w:rPr>
      </w:pPr>
    </w:p>
    <w:p w:rsidR="00C61BBC" w:rsidRPr="006A46A9" w:rsidRDefault="00C61BBC" w:rsidP="00C3739E">
      <w:pPr>
        <w:spacing w:line="240" w:lineRule="auto"/>
        <w:jc w:val="both"/>
        <w:rPr>
          <w:rFonts w:ascii="Sylfaen" w:eastAsia="Sylfaen" w:hAnsi="Sylfaen"/>
          <w:color w:val="000000"/>
        </w:rPr>
      </w:pPr>
      <w:r w:rsidRPr="006A46A9">
        <w:rPr>
          <w:rFonts w:ascii="Sylfaen" w:eastAsia="Sylfaen" w:hAnsi="Sylfaen"/>
          <w:color w:val="000000"/>
        </w:rPr>
        <w:t xml:space="preserve">4. ინდიკატორის დასახელება - ავტორიზებული სკოლების რაოდენობა; </w:t>
      </w:r>
    </w:p>
    <w:p w:rsidR="00C61BBC" w:rsidRPr="006A46A9" w:rsidRDefault="00C61BBC" w:rsidP="00C3739E">
      <w:pPr>
        <w:spacing w:line="240" w:lineRule="auto"/>
        <w:jc w:val="both"/>
        <w:rPr>
          <w:rFonts w:ascii="Sylfaen" w:eastAsia="Sylfaen" w:hAnsi="Sylfaen"/>
        </w:rPr>
      </w:pPr>
      <w:r w:rsidRPr="006A46A9">
        <w:rPr>
          <w:rFonts w:ascii="Sylfaen" w:eastAsia="Sylfaen" w:hAnsi="Sylfaen" w:cs="Sylfaen"/>
          <w:lang w:val="ka-GE"/>
        </w:rPr>
        <w:t>დაგეგმილი</w:t>
      </w:r>
      <w:r w:rsidRPr="006A46A9">
        <w:rPr>
          <w:rFonts w:ascii="Sylfaen" w:eastAsia="Sylfaen" w:hAnsi="Sylfaen"/>
          <w:lang w:val="ka-GE"/>
        </w:rPr>
        <w:t xml:space="preserve"> </w:t>
      </w:r>
      <w:r w:rsidRPr="006A46A9">
        <w:rPr>
          <w:rFonts w:ascii="Sylfaen" w:eastAsia="Sylfaen" w:hAnsi="Sylfaen" w:cs="Sylfaen"/>
        </w:rPr>
        <w:t>საბაზისო</w:t>
      </w:r>
      <w:r w:rsidRPr="006A46A9">
        <w:rPr>
          <w:rFonts w:ascii="Sylfaen" w:eastAsia="Sylfaen" w:hAnsi="Sylfaen"/>
        </w:rPr>
        <w:t xml:space="preserve"> </w:t>
      </w:r>
      <w:r w:rsidRPr="006A46A9">
        <w:rPr>
          <w:rFonts w:ascii="Sylfaen" w:eastAsia="Sylfaen" w:hAnsi="Sylfaen" w:cs="Sylfaen"/>
        </w:rPr>
        <w:t>მაჩვენებელი</w:t>
      </w:r>
      <w:r w:rsidRPr="006A46A9">
        <w:rPr>
          <w:rFonts w:ascii="Sylfaen" w:eastAsia="Sylfaen" w:hAnsi="Sylfaen"/>
        </w:rPr>
        <w:t xml:space="preserve"> - </w:t>
      </w:r>
      <w:r w:rsidRPr="006A46A9">
        <w:rPr>
          <w:rFonts w:ascii="Sylfaen" w:eastAsia="Sylfaen" w:hAnsi="Sylfaen" w:cs="Sylfaen"/>
        </w:rPr>
        <w:t>საჯარო</w:t>
      </w:r>
      <w:r w:rsidRPr="006A46A9">
        <w:rPr>
          <w:rFonts w:ascii="Sylfaen" w:eastAsia="Sylfaen" w:hAnsi="Sylfaen"/>
        </w:rPr>
        <w:t xml:space="preserve"> </w:t>
      </w:r>
      <w:r w:rsidRPr="006A46A9">
        <w:rPr>
          <w:rFonts w:ascii="Sylfaen" w:eastAsia="Sylfaen" w:hAnsi="Sylfaen" w:cs="Sylfaen"/>
        </w:rPr>
        <w:t>ზოგადსაგანმანათლებლო</w:t>
      </w:r>
      <w:r w:rsidRPr="006A46A9">
        <w:rPr>
          <w:rFonts w:ascii="Sylfaen" w:eastAsia="Sylfaen" w:hAnsi="Sylfaen"/>
        </w:rPr>
        <w:t xml:space="preserve"> </w:t>
      </w:r>
      <w:r w:rsidRPr="006A46A9">
        <w:rPr>
          <w:rFonts w:ascii="Sylfaen" w:eastAsia="Sylfaen" w:hAnsi="Sylfaen" w:cs="Sylfaen"/>
        </w:rPr>
        <w:t>დაწესებულებებში</w:t>
      </w:r>
      <w:r w:rsidRPr="006A46A9">
        <w:rPr>
          <w:rFonts w:ascii="Sylfaen" w:eastAsia="Sylfaen" w:hAnsi="Sylfaen"/>
        </w:rPr>
        <w:t xml:space="preserve"> </w:t>
      </w:r>
      <w:r w:rsidRPr="006A46A9">
        <w:rPr>
          <w:rFonts w:ascii="Sylfaen" w:eastAsia="Sylfaen" w:hAnsi="Sylfaen" w:cs="Sylfaen"/>
        </w:rPr>
        <w:t>განათლების</w:t>
      </w:r>
      <w:r w:rsidRPr="006A46A9">
        <w:rPr>
          <w:rFonts w:ascii="Sylfaen" w:eastAsia="Sylfaen" w:hAnsi="Sylfaen"/>
        </w:rPr>
        <w:t xml:space="preserve"> </w:t>
      </w:r>
      <w:r w:rsidRPr="006A46A9">
        <w:rPr>
          <w:rFonts w:ascii="Sylfaen" w:eastAsia="Sylfaen" w:hAnsi="Sylfaen" w:cs="Sylfaen"/>
        </w:rPr>
        <w:t>ხარისხის</w:t>
      </w:r>
      <w:r w:rsidRPr="006A46A9">
        <w:rPr>
          <w:rFonts w:ascii="Sylfaen" w:eastAsia="Sylfaen" w:hAnsi="Sylfaen"/>
        </w:rPr>
        <w:t xml:space="preserve"> </w:t>
      </w:r>
      <w:r w:rsidRPr="006A46A9">
        <w:rPr>
          <w:rFonts w:ascii="Sylfaen" w:eastAsia="Sylfaen" w:hAnsi="Sylfaen" w:cs="Sylfaen"/>
        </w:rPr>
        <w:t>გარე</w:t>
      </w:r>
      <w:r w:rsidRPr="006A46A9">
        <w:rPr>
          <w:rFonts w:ascii="Sylfaen" w:eastAsia="Sylfaen" w:hAnsi="Sylfaen"/>
        </w:rPr>
        <w:t xml:space="preserve"> </w:t>
      </w:r>
      <w:r w:rsidRPr="006A46A9">
        <w:rPr>
          <w:rFonts w:ascii="Sylfaen" w:eastAsia="Sylfaen" w:hAnsi="Sylfaen" w:cs="Sylfaen"/>
        </w:rPr>
        <w:t>უზრუნველყოფის</w:t>
      </w:r>
      <w:r w:rsidRPr="006A46A9">
        <w:rPr>
          <w:rFonts w:ascii="Sylfaen" w:eastAsia="Sylfaen" w:hAnsi="Sylfaen"/>
        </w:rPr>
        <w:t xml:space="preserve"> </w:t>
      </w:r>
      <w:r w:rsidRPr="006A46A9">
        <w:rPr>
          <w:rFonts w:ascii="Sylfaen" w:eastAsia="Sylfaen" w:hAnsi="Sylfaen" w:cs="Sylfaen"/>
        </w:rPr>
        <w:t>ფარგლებში</w:t>
      </w:r>
      <w:r w:rsidRPr="006A46A9">
        <w:rPr>
          <w:rFonts w:ascii="Sylfaen" w:eastAsia="Sylfaen" w:hAnsi="Sylfaen"/>
        </w:rPr>
        <w:t xml:space="preserve"> </w:t>
      </w:r>
      <w:r w:rsidRPr="006A46A9">
        <w:rPr>
          <w:rFonts w:ascii="Sylfaen" w:eastAsia="Sylfaen" w:hAnsi="Sylfaen" w:cs="Sylfaen"/>
        </w:rPr>
        <w:t>ინსტიტუციური</w:t>
      </w:r>
      <w:r w:rsidRPr="006A46A9">
        <w:rPr>
          <w:rFonts w:ascii="Sylfaen" w:eastAsia="Sylfaen" w:hAnsi="Sylfaen"/>
        </w:rPr>
        <w:t xml:space="preserve"> </w:t>
      </w:r>
      <w:r w:rsidRPr="006A46A9">
        <w:rPr>
          <w:rFonts w:ascii="Sylfaen" w:eastAsia="Sylfaen" w:hAnsi="Sylfaen" w:cs="Sylfaen"/>
        </w:rPr>
        <w:t>შეფასებების</w:t>
      </w:r>
      <w:r w:rsidRPr="006A46A9">
        <w:rPr>
          <w:rFonts w:ascii="Sylfaen" w:eastAsia="Sylfaen" w:hAnsi="Sylfaen"/>
        </w:rPr>
        <w:t xml:space="preserve"> </w:t>
      </w:r>
      <w:r w:rsidRPr="006A46A9">
        <w:rPr>
          <w:rFonts w:ascii="Sylfaen" w:eastAsia="Sylfaen" w:hAnsi="Sylfaen" w:cs="Sylfaen"/>
        </w:rPr>
        <w:t>განხორციელება</w:t>
      </w:r>
      <w:r w:rsidRPr="006A46A9">
        <w:rPr>
          <w:rFonts w:ascii="Sylfaen" w:eastAsia="Sylfaen" w:hAnsi="Sylfaen"/>
        </w:rPr>
        <w:t xml:space="preserve"> </w:t>
      </w:r>
      <w:r w:rsidRPr="006A46A9">
        <w:rPr>
          <w:rFonts w:ascii="Sylfaen" w:eastAsia="Sylfaen" w:hAnsi="Sylfaen" w:cs="Sylfaen"/>
        </w:rPr>
        <w:t>და</w:t>
      </w:r>
      <w:r w:rsidRPr="006A46A9">
        <w:rPr>
          <w:rFonts w:ascii="Sylfaen" w:eastAsia="Sylfaen" w:hAnsi="Sylfaen"/>
        </w:rPr>
        <w:t xml:space="preserve"> </w:t>
      </w:r>
      <w:r w:rsidRPr="006A46A9">
        <w:rPr>
          <w:rFonts w:ascii="Sylfaen" w:eastAsia="Sylfaen" w:hAnsi="Sylfaen" w:cs="Sylfaen"/>
        </w:rPr>
        <w:t>თვითშეფასების</w:t>
      </w:r>
      <w:r w:rsidRPr="006A46A9">
        <w:rPr>
          <w:rFonts w:ascii="Sylfaen" w:eastAsia="Sylfaen" w:hAnsi="Sylfaen"/>
        </w:rPr>
        <w:t xml:space="preserve"> </w:t>
      </w:r>
      <w:r w:rsidRPr="006A46A9">
        <w:rPr>
          <w:rFonts w:ascii="Sylfaen" w:eastAsia="Sylfaen" w:hAnsi="Sylfaen" w:cs="Sylfaen"/>
        </w:rPr>
        <w:t>ინსტრუმენტის</w:t>
      </w:r>
      <w:r w:rsidRPr="006A46A9">
        <w:rPr>
          <w:rFonts w:ascii="Sylfaen" w:eastAsia="Sylfaen" w:hAnsi="Sylfaen"/>
        </w:rPr>
        <w:t xml:space="preserve"> </w:t>
      </w:r>
      <w:r w:rsidRPr="006A46A9">
        <w:rPr>
          <w:rFonts w:ascii="Sylfaen" w:eastAsia="Sylfaen" w:hAnsi="Sylfaen" w:cs="Sylfaen"/>
        </w:rPr>
        <w:t>შემუშავება</w:t>
      </w:r>
      <w:r w:rsidRPr="006A46A9">
        <w:rPr>
          <w:rFonts w:ascii="Sylfaen" w:eastAsia="Sylfaen" w:hAnsi="Sylfaen"/>
        </w:rPr>
        <w:t xml:space="preserve">; </w:t>
      </w:r>
    </w:p>
    <w:p w:rsidR="00C61BBC" w:rsidRPr="006A46A9" w:rsidRDefault="00C61BBC" w:rsidP="00C3739E">
      <w:pPr>
        <w:spacing w:line="240" w:lineRule="auto"/>
        <w:jc w:val="both"/>
        <w:rPr>
          <w:rFonts w:ascii="Sylfaen" w:eastAsia="Sylfaen" w:hAnsi="Sylfaen"/>
        </w:rPr>
      </w:pPr>
      <w:r w:rsidRPr="006A46A9">
        <w:rPr>
          <w:rFonts w:ascii="Sylfaen" w:eastAsia="Sylfaen" w:hAnsi="Sylfaen" w:cs="Sylfaen"/>
          <w:lang w:val="ka-GE"/>
        </w:rPr>
        <w:t>დაგეგმილი</w:t>
      </w:r>
      <w:r w:rsidRPr="006A46A9">
        <w:rPr>
          <w:rFonts w:ascii="Sylfaen" w:eastAsia="Sylfaen" w:hAnsi="Sylfaen"/>
          <w:lang w:val="ka-GE"/>
        </w:rPr>
        <w:t xml:space="preserve"> </w:t>
      </w:r>
      <w:r w:rsidRPr="006A46A9">
        <w:rPr>
          <w:rFonts w:ascii="Sylfaen" w:eastAsia="Sylfaen" w:hAnsi="Sylfaen" w:cs="Sylfaen"/>
        </w:rPr>
        <w:t>მიზნობრივი</w:t>
      </w:r>
      <w:r w:rsidRPr="006A46A9">
        <w:rPr>
          <w:rFonts w:ascii="Sylfaen" w:eastAsia="Sylfaen" w:hAnsi="Sylfaen"/>
        </w:rPr>
        <w:t xml:space="preserve"> </w:t>
      </w:r>
      <w:r w:rsidRPr="006A46A9">
        <w:rPr>
          <w:rFonts w:ascii="Sylfaen" w:eastAsia="Sylfaen" w:hAnsi="Sylfaen" w:cs="Sylfaen"/>
        </w:rPr>
        <w:t>მაჩვენებელი</w:t>
      </w:r>
      <w:r w:rsidRPr="006A46A9">
        <w:rPr>
          <w:rFonts w:ascii="Sylfaen" w:eastAsia="Sylfaen" w:hAnsi="Sylfaen"/>
        </w:rPr>
        <w:t xml:space="preserve"> - 2026 </w:t>
      </w:r>
      <w:r w:rsidRPr="006A46A9">
        <w:rPr>
          <w:rFonts w:ascii="Sylfaen" w:eastAsia="Sylfaen" w:hAnsi="Sylfaen" w:cs="Sylfaen"/>
        </w:rPr>
        <w:t>წლისთვის</w:t>
      </w:r>
      <w:r w:rsidRPr="006A46A9">
        <w:rPr>
          <w:rFonts w:ascii="Sylfaen" w:eastAsia="Sylfaen" w:hAnsi="Sylfaen"/>
        </w:rPr>
        <w:t xml:space="preserve"> </w:t>
      </w:r>
      <w:r w:rsidRPr="006A46A9">
        <w:rPr>
          <w:rFonts w:ascii="Sylfaen" w:eastAsia="Sylfaen" w:hAnsi="Sylfaen" w:cs="Sylfaen"/>
        </w:rPr>
        <w:t>ყველა</w:t>
      </w:r>
      <w:r w:rsidRPr="006A46A9">
        <w:rPr>
          <w:rFonts w:ascii="Sylfaen" w:eastAsia="Sylfaen" w:hAnsi="Sylfaen"/>
        </w:rPr>
        <w:t xml:space="preserve"> </w:t>
      </w:r>
      <w:r w:rsidRPr="006A46A9">
        <w:rPr>
          <w:rFonts w:ascii="Sylfaen" w:eastAsia="Sylfaen" w:hAnsi="Sylfaen" w:cs="Sylfaen"/>
        </w:rPr>
        <w:t>საჯარო</w:t>
      </w:r>
      <w:r w:rsidRPr="006A46A9">
        <w:rPr>
          <w:rFonts w:ascii="Sylfaen" w:eastAsia="Sylfaen" w:hAnsi="Sylfaen"/>
        </w:rPr>
        <w:t xml:space="preserve"> </w:t>
      </w:r>
      <w:r w:rsidRPr="006A46A9">
        <w:rPr>
          <w:rFonts w:ascii="Sylfaen" w:eastAsia="Sylfaen" w:hAnsi="Sylfaen" w:cs="Sylfaen"/>
        </w:rPr>
        <w:t>სკოლა</w:t>
      </w:r>
      <w:r w:rsidRPr="006A46A9">
        <w:rPr>
          <w:rFonts w:ascii="Sylfaen" w:eastAsia="Sylfaen" w:hAnsi="Sylfaen"/>
        </w:rPr>
        <w:t xml:space="preserve"> </w:t>
      </w:r>
      <w:r w:rsidRPr="006A46A9">
        <w:rPr>
          <w:rFonts w:ascii="Sylfaen" w:eastAsia="Sylfaen" w:hAnsi="Sylfaen" w:cs="Sylfaen"/>
        </w:rPr>
        <w:t>ავტორიზირებულია</w:t>
      </w:r>
      <w:r w:rsidRPr="006A46A9">
        <w:rPr>
          <w:rFonts w:ascii="Sylfaen" w:eastAsia="Sylfaen" w:hAnsi="Sylfaen"/>
        </w:rPr>
        <w:t xml:space="preserve"> </w:t>
      </w:r>
      <w:r w:rsidRPr="006A46A9">
        <w:rPr>
          <w:rFonts w:ascii="Sylfaen" w:eastAsia="Sylfaen" w:hAnsi="Sylfaen" w:cs="Sylfaen"/>
        </w:rPr>
        <w:t>და</w:t>
      </w:r>
      <w:r w:rsidRPr="006A46A9">
        <w:rPr>
          <w:rFonts w:ascii="Sylfaen" w:eastAsia="Sylfaen" w:hAnsi="Sylfaen"/>
        </w:rPr>
        <w:t xml:space="preserve"> </w:t>
      </w:r>
      <w:r w:rsidRPr="006A46A9">
        <w:rPr>
          <w:rFonts w:ascii="Sylfaen" w:eastAsia="Sylfaen" w:hAnsi="Sylfaen" w:cs="Sylfaen"/>
        </w:rPr>
        <w:t>პასუხობს</w:t>
      </w:r>
      <w:r w:rsidRPr="006A46A9">
        <w:rPr>
          <w:rFonts w:ascii="Sylfaen" w:eastAsia="Sylfaen" w:hAnsi="Sylfaen"/>
        </w:rPr>
        <w:t xml:space="preserve"> </w:t>
      </w:r>
      <w:r w:rsidRPr="006A46A9">
        <w:rPr>
          <w:rFonts w:ascii="Sylfaen" w:eastAsia="Sylfaen" w:hAnsi="Sylfaen" w:cs="Sylfaen"/>
        </w:rPr>
        <w:t>თანამედროვე</w:t>
      </w:r>
      <w:r w:rsidRPr="006A46A9">
        <w:rPr>
          <w:rFonts w:ascii="Sylfaen" w:eastAsia="Sylfaen" w:hAnsi="Sylfaen"/>
        </w:rPr>
        <w:t xml:space="preserve"> </w:t>
      </w:r>
      <w:r w:rsidRPr="006A46A9">
        <w:rPr>
          <w:rFonts w:ascii="Sylfaen" w:eastAsia="Sylfaen" w:hAnsi="Sylfaen" w:cs="Sylfaen"/>
        </w:rPr>
        <w:t>გამოწვევს</w:t>
      </w:r>
      <w:r w:rsidRPr="006A46A9">
        <w:rPr>
          <w:rFonts w:ascii="Sylfaen" w:eastAsia="Sylfaen" w:hAnsi="Sylfaen"/>
        </w:rPr>
        <w:t xml:space="preserve"> </w:t>
      </w:r>
      <w:r w:rsidRPr="006A46A9">
        <w:rPr>
          <w:rFonts w:ascii="Sylfaen" w:eastAsia="Sylfaen" w:hAnsi="Sylfaen" w:cs="Sylfaen"/>
        </w:rPr>
        <w:t>განათლების</w:t>
      </w:r>
      <w:r w:rsidRPr="006A46A9">
        <w:rPr>
          <w:rFonts w:ascii="Sylfaen" w:eastAsia="Sylfaen" w:hAnsi="Sylfaen"/>
        </w:rPr>
        <w:t xml:space="preserve"> </w:t>
      </w:r>
      <w:r w:rsidRPr="006A46A9">
        <w:rPr>
          <w:rFonts w:ascii="Sylfaen" w:eastAsia="Sylfaen" w:hAnsi="Sylfaen" w:cs="Sylfaen"/>
        </w:rPr>
        <w:t>ხარისხის</w:t>
      </w:r>
      <w:r w:rsidRPr="006A46A9">
        <w:rPr>
          <w:rFonts w:ascii="Sylfaen" w:eastAsia="Sylfaen" w:hAnsi="Sylfaen"/>
        </w:rPr>
        <w:t xml:space="preserve"> </w:t>
      </w:r>
      <w:r w:rsidRPr="006A46A9">
        <w:rPr>
          <w:rFonts w:ascii="Sylfaen" w:eastAsia="Sylfaen" w:hAnsi="Sylfaen" w:cs="Sylfaen"/>
        </w:rPr>
        <w:t>გაუმჯობესების</w:t>
      </w:r>
      <w:r w:rsidRPr="006A46A9">
        <w:rPr>
          <w:rFonts w:ascii="Sylfaen" w:eastAsia="Sylfaen" w:hAnsi="Sylfaen"/>
        </w:rPr>
        <w:t xml:space="preserve"> </w:t>
      </w:r>
      <w:r w:rsidRPr="006A46A9">
        <w:rPr>
          <w:rFonts w:ascii="Sylfaen" w:eastAsia="Sylfaen" w:hAnsi="Sylfaen" w:cs="Sylfaen"/>
        </w:rPr>
        <w:t>კუთხით</w:t>
      </w:r>
      <w:r w:rsidRPr="006A46A9">
        <w:rPr>
          <w:rFonts w:ascii="Sylfaen" w:eastAsia="Sylfaen" w:hAnsi="Sylfaen"/>
        </w:rPr>
        <w:t xml:space="preserve">; </w:t>
      </w:r>
    </w:p>
    <w:p w:rsidR="00C61BBC" w:rsidRPr="006A46A9" w:rsidRDefault="00C61BBC" w:rsidP="00C3739E">
      <w:pPr>
        <w:spacing w:line="240" w:lineRule="auto"/>
        <w:jc w:val="both"/>
        <w:rPr>
          <w:rFonts w:ascii="Sylfaen" w:hAnsi="Sylfaen" w:cs="Sylfaen"/>
          <w:bCs/>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w:t>
      </w:r>
      <w:r w:rsidRPr="006A46A9">
        <w:rPr>
          <w:rFonts w:ascii="Sylfaen" w:hAnsi="Sylfaen" w:cs="Sylfaen"/>
          <w:bCs/>
          <w:lang w:val="ka-GE"/>
        </w:rPr>
        <w:t>2023 წელს ავტორიზირებულია 332 სკოლა</w:t>
      </w:r>
      <w:r w:rsidRPr="006A46A9">
        <w:rPr>
          <w:rFonts w:ascii="Sylfaen" w:hAnsi="Sylfaen" w:cs="Sylfaen"/>
          <w:bCs/>
        </w:rPr>
        <w:t>;</w:t>
      </w:r>
    </w:p>
    <w:p w:rsidR="00C61BBC" w:rsidRPr="006A46A9" w:rsidRDefault="00C61BBC" w:rsidP="00C3739E">
      <w:pPr>
        <w:spacing w:line="240" w:lineRule="auto"/>
        <w:jc w:val="both"/>
        <w:rPr>
          <w:rFonts w:ascii="Sylfaen" w:eastAsia="Sylfaen" w:hAnsi="Sylfaen"/>
          <w:color w:val="000000"/>
        </w:rPr>
      </w:pPr>
      <w:r w:rsidRPr="006A46A9">
        <w:rPr>
          <w:rFonts w:ascii="Sylfaen" w:eastAsia="Sylfaen" w:hAnsi="Sylfaen"/>
          <w:color w:val="000000"/>
        </w:rPr>
        <w:t xml:space="preserve">5. ინდიკატორის დასახელება - სკოლების რაოდენობა, რომლებშიც დანერგილია ახალი ეროვნული სასწავლო გეგმა, კლასები, რომელთა სახელმძღვანელობსაც მიენიჭა გრიფი; </w:t>
      </w:r>
    </w:p>
    <w:p w:rsidR="00C61BBC" w:rsidRPr="006A46A9" w:rsidRDefault="00C61BBC" w:rsidP="00C3739E">
      <w:pPr>
        <w:spacing w:line="240" w:lineRule="auto"/>
        <w:jc w:val="both"/>
        <w:rPr>
          <w:rFonts w:ascii="Sylfaen" w:eastAsia="Sylfaen" w:hAnsi="Sylfaen"/>
          <w:color w:val="000000"/>
        </w:rPr>
      </w:pPr>
      <w:r w:rsidRPr="006A46A9">
        <w:rPr>
          <w:rFonts w:ascii="Sylfaen" w:eastAsia="Sylfaen" w:hAnsi="Sylfaen" w:cs="Sylfaen"/>
          <w:lang w:val="ka-GE"/>
        </w:rPr>
        <w:t>დაგეგმილი საბაზისო მაჩვენებელი -</w:t>
      </w:r>
      <w:r w:rsidRPr="006A46A9">
        <w:rPr>
          <w:rFonts w:ascii="Sylfaen" w:eastAsia="Sylfaen" w:hAnsi="Sylfaen"/>
          <w:color w:val="000000"/>
        </w:rPr>
        <w:t xml:space="preserve"> 600-მდე სკოლა; გრიფირებულია I-X კლასის სკოლის სახელმძღვანელოები; </w:t>
      </w:r>
    </w:p>
    <w:p w:rsidR="00C61BBC" w:rsidRPr="006A46A9" w:rsidRDefault="00C61BBC" w:rsidP="00C3739E">
      <w:pPr>
        <w:spacing w:line="240" w:lineRule="auto"/>
        <w:jc w:val="both"/>
        <w:rPr>
          <w:rFonts w:ascii="Sylfaen" w:eastAsia="Sylfaen" w:hAnsi="Sylfaen"/>
          <w:color w:val="000000"/>
        </w:rPr>
      </w:pPr>
      <w:r w:rsidRPr="006A46A9">
        <w:rPr>
          <w:rFonts w:ascii="Sylfaen" w:eastAsia="Sylfaen" w:hAnsi="Sylfaen" w:cs="Sylfaen"/>
          <w:lang w:val="ka-GE"/>
        </w:rPr>
        <w:t>დაგეგმილი მიზნობრივი მაჩვენებელი -</w:t>
      </w:r>
      <w:r w:rsidRPr="006A46A9">
        <w:rPr>
          <w:rFonts w:ascii="Sylfaen" w:eastAsia="Sylfaen" w:hAnsi="Sylfaen"/>
          <w:color w:val="000000"/>
        </w:rPr>
        <w:t xml:space="preserve"> საქართველოს ყველა საჯარო სკოლის ჩართვა, ყველა კლასის სასკოლო სახელმძღვანელოების/სერიის გრიფირება;</w:t>
      </w:r>
    </w:p>
    <w:p w:rsidR="00C61BBC" w:rsidRPr="006A46A9" w:rsidRDefault="00C61BBC" w:rsidP="00C3739E">
      <w:pPr>
        <w:spacing w:line="240" w:lineRule="auto"/>
        <w:jc w:val="both"/>
        <w:rPr>
          <w:rFonts w:ascii="Sylfaen" w:eastAsia="Sylfaen" w:hAnsi="Sylfaen" w:cs="Sylfaen"/>
          <w:lang w:val="ka-GE"/>
        </w:rPr>
      </w:pPr>
      <w:r w:rsidRPr="006A46A9">
        <w:rPr>
          <w:rFonts w:ascii="Sylfaen" w:eastAsia="Sylfaen" w:hAnsi="Sylfaen" w:cs="Sylfaen"/>
          <w:lang w:val="ka-GE"/>
        </w:rPr>
        <w:t>მიღწეული საბოლოო შედეგის შეფასების ინდიკატორი</w:t>
      </w:r>
    </w:p>
    <w:p w:rsidR="00C61BBC" w:rsidRPr="006A46A9" w:rsidRDefault="00C61BBC" w:rsidP="00C3739E">
      <w:pPr>
        <w:spacing w:line="240" w:lineRule="auto"/>
        <w:jc w:val="both"/>
        <w:rPr>
          <w:rFonts w:ascii="Sylfaen" w:eastAsia="Sylfaen" w:hAnsi="Sylfaen"/>
          <w:color w:val="000000"/>
        </w:rPr>
      </w:pPr>
      <w:r w:rsidRPr="006A46A9">
        <w:rPr>
          <w:rFonts w:ascii="Sylfaen" w:eastAsia="Sylfaen" w:hAnsi="Sylfaen"/>
          <w:color w:val="000000"/>
        </w:rPr>
        <w:t>ყველა ზოგადსაგანმანათლებლო დაწესებულებაში დანერგილია მესამე თაობის სასწავლო გეგმა და სწავლება მიმდინარეობს გრიფირებული სახელმძღვანელოებით (გარდა არაქართულენოვან სექტორებზე მშობლიური ენის (აზერბაიჯანული, რუსული, სომხური) სწავლებისა).</w:t>
      </w:r>
    </w:p>
    <w:p w:rsidR="00035286" w:rsidRPr="006A46A9" w:rsidRDefault="00035286" w:rsidP="00C3739E">
      <w:pPr>
        <w:spacing w:line="240" w:lineRule="auto"/>
        <w:rPr>
          <w:rFonts w:ascii="Sylfaen" w:hAnsi="Sylfaen"/>
          <w:i/>
          <w:color w:val="2E74B5" w:themeColor="accent1" w:themeShade="BF"/>
          <w:lang w:val="ka-GE"/>
        </w:rPr>
      </w:pPr>
      <w:r w:rsidRPr="006A46A9">
        <w:rPr>
          <w:rFonts w:ascii="Sylfaen" w:hAnsi="Sylfaen"/>
          <w:i/>
          <w:color w:val="2E74B5" w:themeColor="accent1" w:themeShade="BF"/>
          <w:lang w:val="ka-GE"/>
        </w:rPr>
        <w:t>ზოგადი განათლების რეფორმის ახალი მიმართულებები:</w:t>
      </w:r>
    </w:p>
    <w:p w:rsidR="00035286" w:rsidRPr="006A46A9" w:rsidRDefault="00035286" w:rsidP="00006F8C">
      <w:pPr>
        <w:pStyle w:val="ListParagraph"/>
        <w:numPr>
          <w:ilvl w:val="0"/>
          <w:numId w:val="218"/>
        </w:numPr>
        <w:spacing w:after="160" w:line="240" w:lineRule="auto"/>
        <w:ind w:right="51"/>
        <w:contextualSpacing/>
        <w:jc w:val="both"/>
        <w:rPr>
          <w:rFonts w:ascii="Sylfaen" w:hAnsi="Sylfaen"/>
          <w:i/>
          <w:lang w:val="ka-GE"/>
        </w:rPr>
      </w:pPr>
      <w:r w:rsidRPr="006A46A9">
        <w:rPr>
          <w:rFonts w:ascii="Sylfaen" w:hAnsi="Sylfaen"/>
          <w:i/>
          <w:lang w:val="ka-GE"/>
        </w:rPr>
        <w:lastRenderedPageBreak/>
        <w:t>მასწავლებლის პროფესიული განვითარების და კარიერული წინსვლის სქემა და შრომის ანაზღაურების ზრდა</w:t>
      </w:r>
    </w:p>
    <w:p w:rsidR="00035286" w:rsidRPr="006A46A9" w:rsidRDefault="00035286" w:rsidP="00C3739E">
      <w:pPr>
        <w:pStyle w:val="ListParagraph"/>
        <w:spacing w:after="160" w:line="240" w:lineRule="auto"/>
        <w:rPr>
          <w:rFonts w:ascii="Sylfaen" w:hAnsi="Sylfaen"/>
          <w:i/>
          <w:lang w:val="ka-GE"/>
        </w:rPr>
      </w:pPr>
    </w:p>
    <w:p w:rsidR="00035286" w:rsidRPr="006A46A9" w:rsidRDefault="00035286" w:rsidP="00006F8C">
      <w:pPr>
        <w:pStyle w:val="ListParagraph"/>
        <w:numPr>
          <w:ilvl w:val="0"/>
          <w:numId w:val="217"/>
        </w:numPr>
        <w:spacing w:after="0" w:line="240" w:lineRule="auto"/>
        <w:ind w:left="1276" w:hanging="566"/>
        <w:contextualSpacing/>
        <w:jc w:val="both"/>
        <w:rPr>
          <w:rFonts w:ascii="Sylfaen" w:hAnsi="Sylfaen"/>
        </w:rPr>
      </w:pPr>
      <w:r w:rsidRPr="006A46A9">
        <w:rPr>
          <w:rFonts w:ascii="Sylfaen" w:hAnsi="Sylfaen"/>
          <w:lang w:val="ka-GE"/>
        </w:rPr>
        <w:t>202</w:t>
      </w:r>
      <w:r w:rsidRPr="006A46A9">
        <w:rPr>
          <w:rFonts w:ascii="Sylfaen" w:hAnsi="Sylfaen"/>
        </w:rPr>
        <w:t>3</w:t>
      </w:r>
      <w:r w:rsidRPr="006A46A9">
        <w:rPr>
          <w:rFonts w:ascii="Sylfaen" w:hAnsi="Sylfaen"/>
          <w:lang w:val="ka-GE"/>
        </w:rPr>
        <w:t xml:space="preserve"> წელს 50 200-მდე მეტ მასწავლებლელს 150 ლარით გაეზარდა სტატუტის დანამატი, შედეგად უფროსი მასწავლებლებლის/სპეციალურ მასწავლებლებლის სტატუსის დანამატი განისაზღვრა 795 ლარის ოდენობით, წამყვანი მასწავლებლებლის/სპეციალურ მასწავლებლებლის 1 175 ლარის ოდენობით, ხოლო მენტორი მასწავლებლის - 1 475 ლარის ოდენობით</w:t>
      </w:r>
      <w:r w:rsidRPr="006A46A9">
        <w:rPr>
          <w:rFonts w:ascii="Sylfaen" w:hAnsi="Sylfaen"/>
        </w:rPr>
        <w:t>;</w:t>
      </w:r>
    </w:p>
    <w:p w:rsidR="00035286" w:rsidRPr="006A46A9" w:rsidRDefault="00035286" w:rsidP="00006F8C">
      <w:pPr>
        <w:pStyle w:val="ListParagraph"/>
        <w:numPr>
          <w:ilvl w:val="0"/>
          <w:numId w:val="217"/>
        </w:numPr>
        <w:spacing w:after="0" w:line="240" w:lineRule="auto"/>
        <w:ind w:left="1276" w:hanging="566"/>
        <w:contextualSpacing/>
        <w:jc w:val="both"/>
        <w:rPr>
          <w:rFonts w:ascii="Sylfaen" w:hAnsi="Sylfaen"/>
          <w:lang w:val="ka-GE"/>
        </w:rPr>
      </w:pPr>
      <w:r w:rsidRPr="006A46A9">
        <w:rPr>
          <w:rFonts w:ascii="Sylfaen" w:hAnsi="Sylfaen"/>
          <w:lang w:val="ka-GE"/>
        </w:rPr>
        <w:t>ხორციელდებოდა მასწავლების პროფესიული განვითარებისა და კარიერული წინსვლის სქემის ფარგელებში დაგეგმილი აქტივობები: 4 137 მასწავლებელს მიენიჭა სტატუსი (2 371 უფროსი, 1 482  წამყვანი და 284 მენტორი), ასევე 337 მასწავლებელს სპეციალური მასწავლებელის სტატუსი (186 პრაქტიკოსი, 151 უფროსი), განსაკუთრებული პედაგოგიური გამოცდილებისა და მიღწევების მქონე ღვაწლმოსილი მასწავლებლისათვის/სპეციალური მასწავლებლისთვის ან/და ზოგად განათლებაში განსაკუთრებული დამსახურების მქონე მასწავლებლისთვის/სპეციალური მასწავლებლისთვის სქემით განსაზღვრული ერთ-ერთი სტატუსის მინიჭების კომისიის გადაწყვეტილებით სტატუსი მიენიჭა 375 უფროს, 89 წამყვან, 118 მენტორ, 5 უფროს სპეციალურ და 5 წამყვან სპეციალურ მასწავლებელს, ასევე მაძიებლობლობის პროგრამის წარმატებით გავლის შემდგომ  202 მაძიებელ მასწავლებელს მიენიჭა უფროსი მასწავლებლის სტატუსი.</w:t>
      </w:r>
    </w:p>
    <w:p w:rsidR="00035286" w:rsidRPr="006A46A9" w:rsidRDefault="00035286" w:rsidP="00006F8C">
      <w:pPr>
        <w:pStyle w:val="ListParagraph"/>
        <w:numPr>
          <w:ilvl w:val="0"/>
          <w:numId w:val="217"/>
        </w:numPr>
        <w:spacing w:after="0" w:line="240" w:lineRule="auto"/>
        <w:ind w:left="1276" w:hanging="566"/>
        <w:contextualSpacing/>
        <w:jc w:val="both"/>
        <w:rPr>
          <w:rFonts w:ascii="Sylfaen" w:hAnsi="Sylfaen"/>
          <w:lang w:val="ka-GE"/>
        </w:rPr>
      </w:pPr>
      <w:r w:rsidRPr="006A46A9">
        <w:rPr>
          <w:rFonts w:ascii="Sylfaen" w:hAnsi="Sylfaen"/>
          <w:lang w:val="ka-GE"/>
        </w:rPr>
        <w:t>მესამე თაობის ეროვნული სასწავლო გეგმა დანერგილია ყველა საჯარო სკოლაში, სკოლის ბაზაზე სასკოლო კურიკულუმების სტრუქტურის განვითარების მხარდაჭერის ფარგლებში, განხორციელდა ავტორიზაციისთვის პირველ ეტაპზე განსაზღვრული 400-მდე სკოლის კონსულტირება. ასევე, არაქართულენოვანი 9  სკოლა ჩაერთო ავტორიზაციისთვის მოსამზადებელ პროცესში;</w:t>
      </w:r>
    </w:p>
    <w:p w:rsidR="00035286" w:rsidRPr="006A46A9" w:rsidRDefault="00035286" w:rsidP="00006F8C">
      <w:pPr>
        <w:pStyle w:val="ListParagraph"/>
        <w:numPr>
          <w:ilvl w:val="0"/>
          <w:numId w:val="217"/>
        </w:numPr>
        <w:spacing w:after="0" w:line="240" w:lineRule="auto"/>
        <w:ind w:left="1276" w:hanging="566"/>
        <w:contextualSpacing/>
        <w:jc w:val="both"/>
        <w:rPr>
          <w:rFonts w:ascii="Sylfaen" w:hAnsi="Sylfaen"/>
          <w:lang w:val="ka-GE"/>
        </w:rPr>
      </w:pPr>
      <w:r w:rsidRPr="006A46A9">
        <w:rPr>
          <w:rFonts w:ascii="Sylfaen" w:hAnsi="Sylfaen"/>
          <w:lang w:val="ka-GE"/>
        </w:rPr>
        <w:t>საჯარო სკოლები უზრუნველყოფილი იყვნენ ინტერნეტით. მათ დიდ ნაწილს ინტერნეტი მიეწოდება ოპტიკურ ბოჭკოვანი არხით, ხოლო, სადაც ამ ეტაპზე გარემო პირობების გამო არაა შესაძლებელი - მაქსიმალური სიჩქარის რადიო კავშირით;</w:t>
      </w:r>
    </w:p>
    <w:p w:rsidR="00035286" w:rsidRPr="006A46A9" w:rsidRDefault="00035286" w:rsidP="00006F8C">
      <w:pPr>
        <w:pStyle w:val="ListParagraph"/>
        <w:numPr>
          <w:ilvl w:val="0"/>
          <w:numId w:val="217"/>
        </w:numPr>
        <w:spacing w:after="0" w:line="240" w:lineRule="auto"/>
        <w:ind w:left="1276" w:hanging="566"/>
        <w:contextualSpacing/>
        <w:jc w:val="both"/>
        <w:rPr>
          <w:rFonts w:ascii="Sylfaen" w:hAnsi="Sylfaen"/>
          <w:lang w:val="ka-GE"/>
        </w:rPr>
      </w:pPr>
      <w:r w:rsidRPr="006A46A9">
        <w:rPr>
          <w:rFonts w:ascii="Sylfaen" w:hAnsi="Sylfaen"/>
          <w:lang w:val="ka-GE"/>
        </w:rPr>
        <w:t>2023 წლს კომპიუტერული ლაბორატორიებით აღიჭურვა 384 საჯარო სკოლა, ასევე უსადენო (wi-fi) ინტერნეტით აჭურვილია - 500 საჯარი სკოლა;</w:t>
      </w:r>
    </w:p>
    <w:p w:rsidR="00035286" w:rsidRPr="006A46A9" w:rsidRDefault="00035286" w:rsidP="00C3739E">
      <w:pPr>
        <w:spacing w:line="240" w:lineRule="auto"/>
        <w:jc w:val="both"/>
        <w:rPr>
          <w:rFonts w:ascii="Sylfaen" w:eastAsia="Sylfaen" w:hAnsi="Sylfaen"/>
          <w:color w:val="000000"/>
        </w:rPr>
      </w:pPr>
    </w:p>
    <w:p w:rsidR="00C61BBC" w:rsidRPr="006A46A9" w:rsidRDefault="00C61BBC" w:rsidP="00C3739E">
      <w:pPr>
        <w:pStyle w:val="Heading4"/>
        <w:spacing w:line="240" w:lineRule="auto"/>
        <w:jc w:val="both"/>
        <w:rPr>
          <w:rFonts w:ascii="Sylfaen" w:eastAsia="SimSun" w:hAnsi="Sylfaen" w:cs="Calibri"/>
          <w:i w:val="0"/>
          <w:iCs w:val="0"/>
        </w:rPr>
      </w:pPr>
      <w:r w:rsidRPr="006A46A9">
        <w:rPr>
          <w:rFonts w:ascii="Sylfaen" w:eastAsia="SimSun" w:hAnsi="Sylfaen" w:cs="Calibri"/>
          <w:i w:val="0"/>
        </w:rPr>
        <w:t>4.1.1 ზოგადსაგანმანათლებლო სკოლების დაფინანსება (პროგრამული კოდი 32 02 01)</w:t>
      </w:r>
    </w:p>
    <w:p w:rsidR="00C61BBC" w:rsidRPr="006A46A9" w:rsidRDefault="00C61BBC" w:rsidP="00C3739E">
      <w:pPr>
        <w:spacing w:line="240" w:lineRule="auto"/>
        <w:jc w:val="both"/>
        <w:rPr>
          <w:rFonts w:ascii="Sylfaen" w:eastAsia="Calibri" w:hAnsi="Sylfaen" w:cs="Calibri"/>
        </w:rPr>
      </w:pPr>
    </w:p>
    <w:p w:rsidR="00C61BBC" w:rsidRPr="006A46A9" w:rsidRDefault="00C61BBC" w:rsidP="00EA68B5">
      <w:pPr>
        <w:spacing w:after="0" w:line="240" w:lineRule="auto"/>
        <w:ind w:left="284" w:hanging="284"/>
        <w:rPr>
          <w:rFonts w:ascii="Sylfaen" w:eastAsia="Calibri" w:hAnsi="Sylfaen" w:cs="Calibri"/>
        </w:rPr>
      </w:pPr>
      <w:r w:rsidRPr="006A46A9">
        <w:rPr>
          <w:rFonts w:ascii="Sylfaen" w:eastAsia="Calibri" w:hAnsi="Sylfaen" w:cs="Calibri"/>
        </w:rPr>
        <w:t xml:space="preserve">პროგრამის განმახორციელებელი: </w:t>
      </w:r>
    </w:p>
    <w:p w:rsidR="00C61BBC" w:rsidRPr="006A46A9" w:rsidRDefault="00C61BBC" w:rsidP="00EA68B5">
      <w:pPr>
        <w:pStyle w:val="ListParagraph"/>
        <w:numPr>
          <w:ilvl w:val="0"/>
          <w:numId w:val="152"/>
        </w:numPr>
        <w:pBdr>
          <w:top w:val="nil"/>
          <w:left w:val="nil"/>
          <w:bottom w:val="nil"/>
          <w:right w:val="nil"/>
          <w:between w:val="nil"/>
        </w:pBdr>
        <w:spacing w:after="0" w:line="240" w:lineRule="auto"/>
        <w:ind w:left="426" w:hanging="426"/>
        <w:contextualSpacing/>
        <w:jc w:val="both"/>
        <w:rPr>
          <w:rFonts w:ascii="Sylfaen" w:hAnsi="Sylfaen" w:cs="Calibri"/>
          <w:color w:val="000000"/>
          <w:szCs w:val="22"/>
        </w:rPr>
      </w:pPr>
      <w:r w:rsidRPr="006A46A9">
        <w:rPr>
          <w:rFonts w:ascii="Sylfaen" w:hAnsi="Sylfaen" w:cs="Calibri"/>
          <w:color w:val="000000"/>
          <w:szCs w:val="22"/>
        </w:rPr>
        <w:t>საქართველოს განათლებისა და მეცნიერების სამინისტრო</w:t>
      </w:r>
    </w:p>
    <w:p w:rsidR="00C61BBC" w:rsidRPr="006A46A9" w:rsidRDefault="00C61BBC" w:rsidP="00C3739E">
      <w:pPr>
        <w:pStyle w:val="ListParagraph"/>
        <w:pBdr>
          <w:top w:val="nil"/>
          <w:left w:val="nil"/>
          <w:bottom w:val="nil"/>
          <w:right w:val="nil"/>
          <w:between w:val="nil"/>
        </w:pBdr>
        <w:spacing w:line="240" w:lineRule="auto"/>
        <w:ind w:left="426"/>
        <w:jc w:val="both"/>
        <w:rPr>
          <w:rFonts w:ascii="Sylfaen" w:hAnsi="Sylfaen" w:cs="Calibri"/>
          <w:color w:val="000000"/>
          <w:szCs w:val="22"/>
        </w:rPr>
      </w:pPr>
    </w:p>
    <w:p w:rsidR="00C61BBC" w:rsidRPr="006A46A9" w:rsidRDefault="00C61BBC" w:rsidP="00C3739E">
      <w:pPr>
        <w:pStyle w:val="Normal0"/>
        <w:jc w:val="both"/>
        <w:rPr>
          <w:rFonts w:ascii="Sylfaen" w:eastAsia="Arial Unicode MS" w:hAnsi="Sylfaen" w:cs="Arial Unicode MS"/>
          <w:sz w:val="22"/>
          <w:szCs w:val="22"/>
        </w:rPr>
      </w:pPr>
    </w:p>
    <w:p w:rsidR="00C61BBC" w:rsidRPr="006A46A9" w:rsidRDefault="00C61BBC" w:rsidP="00C3739E">
      <w:pPr>
        <w:tabs>
          <w:tab w:val="left" w:pos="360"/>
        </w:tabs>
        <w:spacing w:after="280" w:line="240" w:lineRule="auto"/>
        <w:jc w:val="both"/>
        <w:rPr>
          <w:rFonts w:ascii="Sylfaen" w:eastAsia="Calibri" w:hAnsi="Sylfaen" w:cs="Calibri"/>
          <w:bCs/>
        </w:rPr>
      </w:pPr>
      <w:r w:rsidRPr="006A46A9">
        <w:rPr>
          <w:rFonts w:ascii="Sylfaen" w:eastAsia="Calibri" w:hAnsi="Sylfaen" w:cs="Calibri"/>
          <w:bCs/>
        </w:rPr>
        <w:t>დაგეგმილ</w:t>
      </w:r>
      <w:r w:rsidRPr="006A46A9">
        <w:rPr>
          <w:rFonts w:ascii="Sylfaen" w:eastAsia="Calibri" w:hAnsi="Sylfaen" w:cs="Calibri"/>
          <w:bCs/>
          <w:lang w:val="ka-GE"/>
        </w:rPr>
        <w:t>ი</w:t>
      </w:r>
      <w:r w:rsidRPr="006A46A9">
        <w:rPr>
          <w:rFonts w:ascii="Sylfaen" w:eastAsia="Calibri" w:hAnsi="Sylfaen" w:cs="Calibri"/>
          <w:bCs/>
        </w:rPr>
        <w:t xml:space="preserve"> შუალედური შედეგები</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lastRenderedPageBreak/>
        <w:t>ზოგადსაგანმანათლებლო სკოლების უზრუნველყოფა აუცილებელი ფინანსური რესურსით;</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მოსწავლეთათვის ზოგადი განათლების მიღების უზრუნველყოფა დაწყებითი, საბაზო და საშუალო საფეხურზე.</w:t>
      </w:r>
    </w:p>
    <w:p w:rsidR="00C61BBC" w:rsidRPr="006A46A9" w:rsidRDefault="00C61BBC" w:rsidP="00C3739E">
      <w:pPr>
        <w:pStyle w:val="Normal0"/>
        <w:jc w:val="both"/>
        <w:rPr>
          <w:rFonts w:ascii="Sylfaen" w:hAnsi="Sylfaen"/>
          <w:sz w:val="22"/>
          <w:szCs w:val="22"/>
        </w:rPr>
      </w:pPr>
    </w:p>
    <w:p w:rsidR="00C61BBC" w:rsidRPr="006A46A9" w:rsidRDefault="00C61BBC" w:rsidP="00C3739E">
      <w:pPr>
        <w:tabs>
          <w:tab w:val="left" w:pos="360"/>
        </w:tabs>
        <w:spacing w:after="280" w:line="240" w:lineRule="auto"/>
        <w:jc w:val="both"/>
        <w:rPr>
          <w:rFonts w:ascii="Sylfaen" w:eastAsia="Calibri" w:hAnsi="Sylfaen" w:cs="Calibri"/>
          <w:bCs/>
        </w:rPr>
      </w:pPr>
      <w:r w:rsidRPr="006A46A9">
        <w:rPr>
          <w:rFonts w:ascii="Sylfaen" w:eastAsia="Calibri" w:hAnsi="Sylfaen" w:cs="Calibri"/>
          <w:bCs/>
        </w:rPr>
        <w:t>მიღწეული შუალედური შედეგები</w:t>
      </w:r>
    </w:p>
    <w:p w:rsidR="00C61BBC" w:rsidRPr="006A46A9" w:rsidRDefault="00C61BBC" w:rsidP="00C3739E">
      <w:pPr>
        <w:pBdr>
          <w:top w:val="nil"/>
          <w:left w:val="nil"/>
          <w:bottom w:val="nil"/>
          <w:right w:val="nil"/>
          <w:between w:val="nil"/>
        </w:pBdr>
        <w:tabs>
          <w:tab w:val="left" w:pos="270"/>
          <w:tab w:val="left" w:pos="900"/>
        </w:tabs>
        <w:spacing w:before="280" w:after="280" w:line="240" w:lineRule="auto"/>
        <w:jc w:val="both"/>
        <w:rPr>
          <w:rFonts w:ascii="Sylfaen" w:hAnsi="Sylfaen"/>
        </w:rPr>
      </w:pPr>
      <w:r w:rsidRPr="006A46A9">
        <w:rPr>
          <w:rFonts w:ascii="Sylfaen" w:eastAsia="Arial Unicode MS" w:hAnsi="Sylfaen" w:cs="Arial Unicode MS"/>
        </w:rPr>
        <w:t>ყველა ზოგადსაგანმანათლებლო დაწესებულება უზრუნველყოფილია ვაუჩერული დაფინანსებითა და სქემით განსაზღვრული შესაბამისი სტატუსის მქონე მასწავლებლები დანამატით, მოსწავლეებს შესაძლებლობა ჰქონდათ მიეღოთ ზოგადი განათლების ყველა საფეხურზე შესაბამისი განათლება.</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lang w:val="ka-GE"/>
        </w:rPr>
        <w:t>დ</w:t>
      </w:r>
      <w:r w:rsidRPr="006A46A9">
        <w:rPr>
          <w:rFonts w:ascii="Sylfaen" w:hAnsi="Sylfaen" w:cs="Sylfaen"/>
        </w:rPr>
        <w:t>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C61BBC" w:rsidRPr="006A46A9" w:rsidRDefault="00C61BBC" w:rsidP="00C3739E">
      <w:pPr>
        <w:spacing w:before="280" w:after="280" w:line="240" w:lineRule="auto"/>
        <w:jc w:val="both"/>
        <w:rPr>
          <w:rFonts w:ascii="Sylfaen" w:eastAsia="Sylfaen" w:hAnsi="Sylfaen"/>
          <w:color w:val="000000"/>
          <w:lang w:val="ka-GE"/>
        </w:rPr>
      </w:pPr>
      <w:r w:rsidRPr="006A46A9">
        <w:rPr>
          <w:rFonts w:ascii="Sylfaen" w:eastAsia="Sylfaen" w:hAnsi="Sylfaen"/>
          <w:color w:val="000000"/>
        </w:rPr>
        <w:t>ინდიკატორის დასახელება - დაფინანსებული სკოლების პროცენტული მაჩვენებელი;</w:t>
      </w:r>
    </w:p>
    <w:p w:rsidR="00C61BBC" w:rsidRPr="006A46A9" w:rsidRDefault="00C61BBC" w:rsidP="00C3739E">
      <w:pPr>
        <w:spacing w:before="280" w:after="280" w:line="240" w:lineRule="auto"/>
        <w:jc w:val="both"/>
        <w:rPr>
          <w:rFonts w:ascii="Sylfaen" w:eastAsia="Sylfaen" w:hAnsi="Sylfaen"/>
          <w:color w:val="000000"/>
        </w:rPr>
      </w:pPr>
      <w:r w:rsidRPr="006A46A9">
        <w:rPr>
          <w:rFonts w:ascii="Sylfaen" w:eastAsia="Sylfaen" w:hAnsi="Sylfaen"/>
          <w:color w:val="000000"/>
          <w:lang w:val="ka-GE"/>
        </w:rPr>
        <w:t xml:space="preserve">დაგეგმილი </w:t>
      </w:r>
      <w:r w:rsidRPr="006A46A9">
        <w:rPr>
          <w:rFonts w:ascii="Sylfaen" w:eastAsia="Sylfaen" w:hAnsi="Sylfaen"/>
          <w:color w:val="000000"/>
        </w:rPr>
        <w:t xml:space="preserve">საბაზისო მაჩვენებელი - 100%; </w:t>
      </w:r>
    </w:p>
    <w:p w:rsidR="00C61BBC" w:rsidRPr="006A46A9" w:rsidRDefault="00C61BBC" w:rsidP="00C3739E">
      <w:pPr>
        <w:spacing w:before="280" w:after="280" w:line="240" w:lineRule="auto"/>
        <w:jc w:val="both"/>
        <w:rPr>
          <w:rFonts w:ascii="Sylfaen" w:eastAsia="Sylfaen" w:hAnsi="Sylfaen"/>
          <w:color w:val="000000"/>
        </w:rPr>
      </w:pPr>
      <w:r w:rsidRPr="006A46A9">
        <w:rPr>
          <w:rFonts w:ascii="Sylfaen" w:eastAsia="Sylfaen" w:hAnsi="Sylfaen"/>
          <w:color w:val="000000"/>
          <w:lang w:val="ka-GE"/>
        </w:rPr>
        <w:t xml:space="preserve">დაგეგმილი </w:t>
      </w:r>
      <w:r w:rsidRPr="006A46A9">
        <w:rPr>
          <w:rFonts w:ascii="Sylfaen" w:eastAsia="Sylfaen" w:hAnsi="Sylfaen"/>
          <w:color w:val="000000"/>
        </w:rPr>
        <w:t>მიზნობრივი მაჩვენებელი - საბაზისო მაჩვენებლის შენარჩუნება</w:t>
      </w:r>
    </w:p>
    <w:p w:rsidR="00C61BBC" w:rsidRPr="006A46A9" w:rsidRDefault="00C61BBC" w:rsidP="00C3739E">
      <w:pPr>
        <w:spacing w:before="280" w:after="280" w:line="240" w:lineRule="auto"/>
        <w:jc w:val="both"/>
        <w:rPr>
          <w:rFonts w:ascii="Sylfaen" w:eastAsia="Arial Unicode MS" w:hAnsi="Sylfaen" w:cs="Arial Unicode MS"/>
        </w:rPr>
      </w:pPr>
      <w:r w:rsidRPr="006A46A9">
        <w:rPr>
          <w:rFonts w:ascii="Sylfaen" w:eastAsia="Arial Unicode MS" w:hAnsi="Sylfaen" w:cs="Arial Unicode MS"/>
        </w:rPr>
        <w:t>მიღწეული შუალედური შედეგის შეფასების ინდიკატორი</w:t>
      </w:r>
    </w:p>
    <w:p w:rsidR="00C61BBC" w:rsidRPr="006A46A9" w:rsidRDefault="00C61BBC" w:rsidP="00C3739E">
      <w:pPr>
        <w:pBdr>
          <w:top w:val="nil"/>
          <w:left w:val="nil"/>
          <w:bottom w:val="nil"/>
          <w:right w:val="nil"/>
          <w:between w:val="nil"/>
        </w:pBdr>
        <w:spacing w:line="240" w:lineRule="auto"/>
        <w:ind w:hanging="720"/>
        <w:jc w:val="both"/>
        <w:rPr>
          <w:rFonts w:ascii="Sylfaen" w:eastAsia="Arial Unicode MS" w:hAnsi="Sylfaen" w:cs="Arial Unicode MS"/>
          <w:color w:val="000000"/>
        </w:rPr>
      </w:pPr>
      <w:r w:rsidRPr="006A46A9">
        <w:rPr>
          <w:rFonts w:ascii="Sylfaen" w:eastAsia="Arial Unicode MS" w:hAnsi="Sylfaen" w:cs="Arial Unicode MS"/>
          <w:color w:val="000000"/>
          <w:lang w:val="ka-GE"/>
        </w:rPr>
        <w:t xml:space="preserve">             </w:t>
      </w:r>
      <w:r w:rsidRPr="006A46A9">
        <w:rPr>
          <w:rFonts w:ascii="Sylfaen" w:eastAsia="Arial Unicode MS" w:hAnsi="Sylfaen" w:cs="Arial Unicode MS"/>
          <w:color w:val="000000"/>
        </w:rPr>
        <w:t>ზოგადსაგანმანათლებლო დაწესებულებების 100% უზრუნველყოფილია საჭირო ფინანსური რესურსით.</w:t>
      </w:r>
    </w:p>
    <w:p w:rsidR="00C61BBC" w:rsidRPr="006A46A9" w:rsidRDefault="00C61BBC" w:rsidP="00C3739E">
      <w:pPr>
        <w:pBdr>
          <w:top w:val="nil"/>
          <w:left w:val="nil"/>
          <w:bottom w:val="nil"/>
          <w:right w:val="nil"/>
          <w:between w:val="nil"/>
        </w:pBdr>
        <w:spacing w:line="240" w:lineRule="auto"/>
        <w:jc w:val="both"/>
        <w:rPr>
          <w:rFonts w:ascii="Sylfaen" w:eastAsia="Arial Unicode MS" w:hAnsi="Sylfaen" w:cs="Arial Unicode MS"/>
          <w:lang w:val="ka-GE"/>
        </w:rPr>
      </w:pPr>
      <w:r w:rsidRPr="006A46A9">
        <w:rPr>
          <w:rFonts w:ascii="Sylfaen" w:eastAsia="Arial Unicode MS" w:hAnsi="Sylfaen" w:cs="Arial Unicode MS"/>
          <w:lang w:val="ka-GE"/>
        </w:rPr>
        <w:t xml:space="preserve">         </w:t>
      </w:r>
    </w:p>
    <w:p w:rsidR="00C61BBC" w:rsidRPr="006A46A9" w:rsidRDefault="00C61BBC" w:rsidP="00C3739E">
      <w:pPr>
        <w:pStyle w:val="Heading4"/>
        <w:spacing w:line="240" w:lineRule="auto"/>
        <w:jc w:val="both"/>
        <w:rPr>
          <w:rFonts w:ascii="Sylfaen" w:eastAsia="SimSun" w:hAnsi="Sylfaen" w:cs="Calibri"/>
          <w:i w:val="0"/>
          <w:iCs w:val="0"/>
        </w:rPr>
      </w:pPr>
      <w:bookmarkStart w:id="15" w:name="_Hlk158803474"/>
      <w:r w:rsidRPr="006A46A9">
        <w:rPr>
          <w:rFonts w:ascii="Sylfaen" w:eastAsia="SimSun" w:hAnsi="Sylfaen" w:cs="Calibri"/>
          <w:i w:val="0"/>
        </w:rPr>
        <w:t>4.1.2 მასწავლებელთა პროფესიული განვითარების ხელშეწყობა (32 02 02)</w:t>
      </w:r>
    </w:p>
    <w:p w:rsidR="00C61BBC" w:rsidRPr="006A46A9" w:rsidRDefault="00C61BBC" w:rsidP="00C3739E">
      <w:pPr>
        <w:spacing w:line="240" w:lineRule="auto"/>
        <w:jc w:val="both"/>
        <w:rPr>
          <w:rFonts w:ascii="Sylfaen" w:eastAsia="Calibri" w:hAnsi="Sylfaen" w:cs="Calibri"/>
        </w:rPr>
      </w:pPr>
    </w:p>
    <w:p w:rsidR="00C61BBC" w:rsidRPr="006A46A9" w:rsidRDefault="00C61BBC" w:rsidP="00C3739E">
      <w:pPr>
        <w:spacing w:line="240" w:lineRule="auto"/>
        <w:ind w:left="284" w:hanging="284"/>
        <w:rPr>
          <w:rFonts w:ascii="Sylfaen" w:eastAsia="Calibri" w:hAnsi="Sylfaen" w:cs="Calibri"/>
        </w:rPr>
      </w:pPr>
      <w:r w:rsidRPr="006A46A9">
        <w:rPr>
          <w:rFonts w:ascii="Sylfaen" w:eastAsia="Calibri" w:hAnsi="Sylfaen" w:cs="Calibri"/>
        </w:rPr>
        <w:t xml:space="preserve">პროგრამის განმახორციელებელი: </w:t>
      </w:r>
    </w:p>
    <w:p w:rsidR="00C61BBC" w:rsidRPr="006A46A9" w:rsidRDefault="00C61BBC" w:rsidP="00C3739E">
      <w:pPr>
        <w:numPr>
          <w:ilvl w:val="0"/>
          <w:numId w:val="153"/>
        </w:numPr>
        <w:pBdr>
          <w:top w:val="nil"/>
          <w:left w:val="nil"/>
          <w:bottom w:val="nil"/>
          <w:right w:val="nil"/>
          <w:between w:val="nil"/>
        </w:pBdr>
        <w:spacing w:after="0" w:line="240" w:lineRule="auto"/>
        <w:ind w:left="426" w:hanging="426"/>
        <w:rPr>
          <w:rFonts w:ascii="Sylfaen" w:eastAsia="Calibri" w:hAnsi="Sylfaen" w:cs="Calibri"/>
          <w:color w:val="000000"/>
        </w:rPr>
      </w:pPr>
      <w:r w:rsidRPr="006A46A9">
        <w:rPr>
          <w:rFonts w:ascii="Sylfaen" w:eastAsia="Calibri" w:hAnsi="Sylfaen" w:cs="Calibri"/>
          <w:color w:val="000000"/>
        </w:rPr>
        <w:t>სსიპ – მასწავლებელთა პროფესიული განვითარების ეროვნული ცენტრი</w:t>
      </w:r>
    </w:p>
    <w:bookmarkEnd w:id="15"/>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ეროვნული სასწავლო გეგმის დანერგვის ხელშეწყობის მიზნით მასწავლებლებისათვის შემუშავებულია მეთოდური, საგანმანათლებლო და პროფესიული რესურსები, შექმნილია გამჭოლი კომპეტენციების გრძელვადიანი და მოკლევადიანი სატრენინგო პროგრამები (პირისპირ და ონლაინ ფორმატში);</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lastRenderedPageBreak/>
        <w:t>წარმატებით ხორციელდება მასწავლებლის პროფესიის რეგულირების ხელშემწყობი ღონისძიებები: შემუშავებულია შესაბამისი საკანონმდებლო რეგულაციები და ხორციელდება სტატუსების მინიჭება/ცვლილება;</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ეროვნული უმცირესობებით კომპაქტურად დასახლებული რეგიონების  არაქართულენოვანი სკოლების ადგილობრივმა მასწავლებლებმა   გაიუმჯობესეს  ქართული ენის ფლობის დონე, მეორე ენის მასწავლებლებმა კი -  საგნის სწავლების მეთოდური უნარები. ამასთანავე ნაწილობრივ შეივსო არაქართულენოვანი სკოლების საკადრო დეფიციტი.</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 xml:space="preserve">ეროვნული სასწავლო გეგმის დანერგვის ხელშეწყობის მიზნით მასწავლებლებისათვის შემუშავებულია მეთოდური, საგანმანათლებლო და პროფესიული რესურსები, შექმნილია გამჭოლი კომპეტენციების გრძელვადიანი და მოკლევადიანი სატრენინგო პროგრამები (პირისპირ და ონლაინ ფორმატში); </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 xml:space="preserve">წარმატებით განხორციელდა მასწავლებლის პროფესიის რეგულირების ხელშემწყობი აქტივობები: შემუშავდა შესაბამისი საკანონმდებლო რეგულაციები და განხორციელდა სტატუსების მინიჭება/ცვლილება; </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საგნობრივი მიმართულებით შემუშავდა და განახლდა ტრენინგ-მოდულები და ჩატარდა ვებინარები, ბილინგვური სწავლების მასწავლებლებისთვის შემუშავდა და დამტკიცდა ტრენინგ-მოდულები, ასევე აფხაზეთის ოკუპირებულ ტერიტორიაზე მცხოვრები მასწავლებლებისთვის შემუშავდა ტრენინგ-მოდულები სხვადასხვა საგნობრივი მიმართულებით;</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 xml:space="preserve">საჯარო სკოლებში განხორციელდა STEAM პროექტების დანერგვის მხარდაჭერა; </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 xml:space="preserve">არაქართულენოვანი სკოლების მასწავლებლებს გაუმჯობესებული აქვთ სახელმწიფო ენის ფლობის დონე და პროფესიული უნარები, საკადრო დეფიციტის შევსების მიზნით მივლენილი იქნენ საჯარო სკოლებში კონსულტანტ-მასწავლებელები. </w:t>
      </w:r>
    </w:p>
    <w:p w:rsidR="00C61BBC" w:rsidRPr="006A46A9" w:rsidRDefault="00C61BBC" w:rsidP="00C3739E">
      <w:pPr>
        <w:pStyle w:val="ListParagraph"/>
        <w:spacing w:line="240" w:lineRule="auto"/>
        <w:jc w:val="both"/>
        <w:rPr>
          <w:rFonts w:ascii="Sylfaen" w:eastAsia="Sylfaen" w:hAnsi="Sylfaen"/>
          <w:color w:val="000000"/>
          <w:szCs w:val="22"/>
        </w:rPr>
      </w:pPr>
    </w:p>
    <w:p w:rsidR="00C61BBC" w:rsidRPr="006A46A9" w:rsidRDefault="00C61BBC" w:rsidP="00C3739E">
      <w:pPr>
        <w:pStyle w:val="Normal0"/>
        <w:jc w:val="both"/>
        <w:rPr>
          <w:rFonts w:ascii="Sylfaen" w:hAnsi="Sylfaen"/>
          <w:sz w:val="22"/>
          <w:szCs w:val="22"/>
        </w:rPr>
      </w:pPr>
      <w:r w:rsidRPr="006A46A9">
        <w:rPr>
          <w:rFonts w:ascii="Sylfaen" w:hAnsi="Sylfaen" w:cs="Sylfaen"/>
          <w:sz w:val="22"/>
          <w:szCs w:val="22"/>
        </w:rPr>
        <w:t>დაგეგმილი</w:t>
      </w:r>
      <w:r w:rsidRPr="006A46A9">
        <w:rPr>
          <w:rFonts w:ascii="Sylfaen" w:hAnsi="Sylfaen"/>
          <w:sz w:val="22"/>
          <w:szCs w:val="22"/>
        </w:rPr>
        <w:t xml:space="preserve"> </w:t>
      </w:r>
      <w:r w:rsidRPr="006A46A9">
        <w:rPr>
          <w:rFonts w:ascii="Sylfaen" w:hAnsi="Sylfaen" w:cs="Sylfaen"/>
          <w:sz w:val="22"/>
          <w:szCs w:val="22"/>
        </w:rPr>
        <w:t>და</w:t>
      </w:r>
      <w:r w:rsidRPr="006A46A9">
        <w:rPr>
          <w:rFonts w:ascii="Sylfaen" w:hAnsi="Sylfaen"/>
          <w:sz w:val="22"/>
          <w:szCs w:val="22"/>
        </w:rPr>
        <w:t xml:space="preserve"> </w:t>
      </w:r>
      <w:r w:rsidRPr="006A46A9">
        <w:rPr>
          <w:rFonts w:ascii="Sylfaen" w:hAnsi="Sylfaen" w:cs="Sylfaen"/>
          <w:sz w:val="22"/>
          <w:szCs w:val="22"/>
        </w:rPr>
        <w:t>მიღწეული</w:t>
      </w:r>
      <w:r w:rsidRPr="006A46A9">
        <w:rPr>
          <w:rFonts w:ascii="Sylfaen" w:hAnsi="Sylfaen"/>
          <w:sz w:val="22"/>
          <w:szCs w:val="22"/>
        </w:rPr>
        <w:t xml:space="preserve"> </w:t>
      </w:r>
      <w:r w:rsidRPr="006A46A9">
        <w:rPr>
          <w:rFonts w:ascii="Sylfaen" w:hAnsi="Sylfaen" w:cs="Sylfaen"/>
          <w:sz w:val="22"/>
          <w:szCs w:val="22"/>
        </w:rPr>
        <w:t>შუალედური</w:t>
      </w:r>
      <w:r w:rsidRPr="006A46A9">
        <w:rPr>
          <w:rFonts w:ascii="Sylfaen" w:hAnsi="Sylfaen"/>
          <w:sz w:val="22"/>
          <w:szCs w:val="22"/>
        </w:rPr>
        <w:t xml:space="preserve"> </w:t>
      </w:r>
      <w:r w:rsidRPr="006A46A9">
        <w:rPr>
          <w:rFonts w:ascii="Sylfaen" w:hAnsi="Sylfaen" w:cs="Sylfaen"/>
          <w:sz w:val="22"/>
          <w:szCs w:val="22"/>
        </w:rPr>
        <w:t>შედეგების</w:t>
      </w:r>
      <w:r w:rsidRPr="006A46A9">
        <w:rPr>
          <w:rFonts w:ascii="Sylfaen" w:hAnsi="Sylfaen"/>
          <w:sz w:val="22"/>
          <w:szCs w:val="22"/>
        </w:rPr>
        <w:t xml:space="preserve"> </w:t>
      </w:r>
      <w:r w:rsidRPr="006A46A9">
        <w:rPr>
          <w:rFonts w:ascii="Sylfaen" w:hAnsi="Sylfaen" w:cs="Sylfaen"/>
          <w:sz w:val="22"/>
          <w:szCs w:val="22"/>
        </w:rPr>
        <w:t>შეფასების</w:t>
      </w:r>
      <w:r w:rsidRPr="006A46A9">
        <w:rPr>
          <w:rFonts w:ascii="Sylfaen" w:hAnsi="Sylfaen"/>
          <w:sz w:val="22"/>
          <w:szCs w:val="22"/>
        </w:rPr>
        <w:t xml:space="preserve"> </w:t>
      </w:r>
      <w:r w:rsidRPr="006A46A9">
        <w:rPr>
          <w:rFonts w:ascii="Sylfaen" w:hAnsi="Sylfaen" w:cs="Sylfaen"/>
          <w:sz w:val="22"/>
          <w:szCs w:val="22"/>
        </w:rPr>
        <w:t>ინდიკატორები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rPr>
        <w:t>1.</w:t>
      </w:r>
      <w:r w:rsidRPr="006A46A9">
        <w:rPr>
          <w:rFonts w:ascii="Sylfaen" w:eastAsia="Sylfaen" w:hAnsi="Sylfaen"/>
          <w:color w:val="000000"/>
        </w:rPr>
        <w:t>ინდიკატორის დასახელება - საგნების შესაბამისად შემუშავებული მოდულების რაოდენობა;</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t xml:space="preserve">დაგეგმილი </w:t>
      </w:r>
      <w:r w:rsidRPr="006A46A9">
        <w:rPr>
          <w:rFonts w:ascii="Sylfaen" w:eastAsia="Sylfaen" w:hAnsi="Sylfaen"/>
          <w:color w:val="000000"/>
        </w:rPr>
        <w:t>საბაზისო მაჩვენებელი - მასწავლებლის პროფესიულ სტანდარტში ასახულია მასწავლებელთა ზოგადი/გამჭოლი კომპეტენციები;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t xml:space="preserve">დაგეგმილი </w:t>
      </w:r>
      <w:r w:rsidRPr="006A46A9">
        <w:rPr>
          <w:rFonts w:ascii="Sylfaen" w:eastAsia="Sylfaen" w:hAnsi="Sylfaen"/>
          <w:color w:val="000000"/>
        </w:rPr>
        <w:t>მიზნობრივი მაჩვენებელი - სტანდარტებისა და ეროვნული სასწავლო გეგმის მიხედვით საჭიროებებზე მორგებული და შემუშავებული თითოეულ საგანში არანაკლებ ერთი მოდულისა და პროფესიული განვითარების სხვა რესურსების გადამუშავება/შექმნა;</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lang w:val="ka-GE"/>
        </w:rPr>
        <w:t>მ</w:t>
      </w:r>
      <w:r w:rsidRPr="006A46A9">
        <w:rPr>
          <w:rFonts w:ascii="Sylfaen" w:hAnsi="Sylfaen" w:cs="Sylfaen"/>
        </w:rPr>
        <w:t>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p>
    <w:p w:rsidR="00C61BBC" w:rsidRPr="006A46A9" w:rsidRDefault="00C61BBC" w:rsidP="00C3739E">
      <w:pPr>
        <w:spacing w:before="100" w:beforeAutospacing="1" w:after="100" w:afterAutospacing="1" w:line="240" w:lineRule="auto"/>
        <w:jc w:val="both"/>
        <w:rPr>
          <w:rFonts w:ascii="Sylfaen" w:eastAsia="Sylfaen" w:hAnsi="Sylfaen"/>
          <w:color w:val="000000"/>
          <w:lang w:val="ka-GE"/>
        </w:rPr>
      </w:pPr>
      <w:r w:rsidRPr="006A46A9">
        <w:rPr>
          <w:rFonts w:ascii="Sylfaen" w:eastAsia="Sylfaen" w:hAnsi="Sylfaen"/>
          <w:color w:val="000000"/>
        </w:rPr>
        <w:lastRenderedPageBreak/>
        <w:t>შექმნილია სასწავლო რესურსები ფორმალური და არაფორმალური განათლებისათვის, შემუშავებულია მეთოდური გზამკვლევები რესურსების/აქტივობების დასანერგად; ყველა საგნობრივი მიმართულებით ჩატარებულია სამუშაო შეხვედრები და ვებინარები. შემუშავებულია/განახლებულია საგნობრივი და გამჭოლი კომპეტენციების გრძელვადიანი და მოკლევადიანი სატრენინგო თითოეულ საგანში არანაკლებ ერთი მოდული</w:t>
      </w:r>
      <w:r w:rsidRPr="006A46A9">
        <w:rPr>
          <w:rFonts w:ascii="Sylfaen" w:eastAsia="Sylfaen" w:hAnsi="Sylfaen"/>
          <w:color w:val="000000"/>
          <w:lang w:val="ka-GE"/>
        </w:rPr>
        <w:t>.</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rPr>
        <w:t>2.    </w:t>
      </w: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მასწავლებლების რაოდენობა, რომლებიც გაივლიან კომპლექსურ შეფასებას;</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t>დაგეგმილი ს</w:t>
      </w:r>
      <w:r w:rsidRPr="006A46A9">
        <w:rPr>
          <w:rFonts w:ascii="Sylfaen" w:eastAsia="Sylfaen" w:hAnsi="Sylfaen"/>
          <w:color w:val="000000"/>
        </w:rPr>
        <w:t>აბაზისო მაჩვენებელი - 0;</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t>დაგეგმილი მ</w:t>
      </w:r>
      <w:r w:rsidRPr="006A46A9">
        <w:rPr>
          <w:rFonts w:ascii="Sylfaen" w:eastAsia="Sylfaen" w:hAnsi="Sylfaen"/>
          <w:color w:val="000000"/>
        </w:rPr>
        <w:t>იზნობრივი მაჩვენებელი - 2 000-ზე მეტი;</w:t>
      </w:r>
    </w:p>
    <w:p w:rsidR="00C61BBC" w:rsidRPr="006A46A9" w:rsidRDefault="00C61BBC" w:rsidP="00C3739E">
      <w:pPr>
        <w:spacing w:before="100" w:beforeAutospacing="1" w:after="100" w:afterAutospacing="1" w:line="240" w:lineRule="auto"/>
        <w:jc w:val="both"/>
        <w:rPr>
          <w:rFonts w:ascii="Sylfaen" w:hAnsi="Sylfaen"/>
          <w:lang w:val="ka-GE"/>
        </w:rPr>
      </w:pPr>
      <w:r w:rsidRPr="006A46A9">
        <w:rPr>
          <w:rFonts w:ascii="Sylfaen" w:eastAsia="Sylfaen" w:hAnsi="Sylfaen"/>
          <w:color w:val="000000"/>
        </w:rPr>
        <w:t xml:space="preserve"> </w:t>
      </w:r>
      <w:r w:rsidRPr="006A46A9">
        <w:rPr>
          <w:rFonts w:ascii="Sylfaen" w:hAnsi="Sylfaen" w:cs="Sylfaen"/>
          <w:lang w:val="ka-GE"/>
        </w:rPr>
        <w:t>მ</w:t>
      </w:r>
      <w:r w:rsidRPr="006A46A9">
        <w:rPr>
          <w:rFonts w:ascii="Sylfaen" w:hAnsi="Sylfaen" w:cs="Sylfaen"/>
        </w:rPr>
        <w:t>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- 2 045;</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lang w:val="ka-GE"/>
        </w:rPr>
        <w:t xml:space="preserve">3. </w:t>
      </w:r>
      <w:r w:rsidRPr="006A46A9">
        <w:rPr>
          <w:rFonts w:ascii="Sylfaen" w:eastAsia="Sylfaen" w:hAnsi="Sylfaen"/>
          <w:color w:val="000000"/>
        </w:rPr>
        <w:t>ინდიკატორის დასახელება - პროფესიული განვითარების, სახელმწიფო ენისა და მესამე თაობის ეროვნული სასწავლო გეგმის დანერგვის მიზნით განხორციელებილ ტრენინგში მონაწილე არაქართულენოვანი სკოლების მასწავლებლების რაოდენობა;</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lang w:val="ka-GE"/>
        </w:rPr>
        <w:t>დაგეგმილი ს</w:t>
      </w:r>
      <w:r w:rsidRPr="006A46A9">
        <w:rPr>
          <w:rFonts w:ascii="Sylfaen" w:eastAsia="Sylfaen" w:hAnsi="Sylfaen"/>
          <w:color w:val="000000"/>
        </w:rPr>
        <w:t>აბაზისო მაჩვენებელი - 1 100-ზე მეტი;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t xml:space="preserve">დაგეგმილი </w:t>
      </w:r>
      <w:r w:rsidRPr="006A46A9">
        <w:rPr>
          <w:rFonts w:ascii="Sylfaen" w:eastAsia="Sylfaen" w:hAnsi="Sylfaen"/>
          <w:color w:val="000000"/>
        </w:rPr>
        <w:t>მიზნობრივი მაჩვენებელი - 1 100-ზე მეტი;</w:t>
      </w:r>
    </w:p>
    <w:p w:rsidR="00C61BBC" w:rsidRDefault="00C61BBC" w:rsidP="00C3739E">
      <w:pPr>
        <w:spacing w:before="100" w:beforeAutospacing="1" w:after="100" w:afterAutospacing="1" w:line="240" w:lineRule="auto"/>
        <w:jc w:val="both"/>
        <w:rPr>
          <w:rFonts w:ascii="Sylfaen" w:hAnsi="Sylfaen" w:cs="Sylfaen"/>
          <w:bCs/>
          <w:lang w:val="ka-GE"/>
        </w:rPr>
      </w:pPr>
      <w:r w:rsidRPr="006A46A9">
        <w:rPr>
          <w:rFonts w:ascii="Sylfaen" w:hAnsi="Sylfaen" w:cs="Sylfaen"/>
          <w:lang w:val="ka-GE"/>
        </w:rPr>
        <w:t>მ</w:t>
      </w:r>
      <w:r w:rsidRPr="006A46A9">
        <w:rPr>
          <w:rFonts w:ascii="Sylfaen" w:hAnsi="Sylfaen" w:cs="Sylfaen"/>
        </w:rPr>
        <w:t>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w:t>
      </w:r>
      <w:r w:rsidRPr="006A46A9">
        <w:rPr>
          <w:rFonts w:ascii="Sylfaen" w:hAnsi="Sylfaen" w:cs="Sylfaen"/>
          <w:bCs/>
          <w:lang w:val="ka-GE"/>
        </w:rPr>
        <w:t>1 800-ზე მეტი;</w:t>
      </w:r>
    </w:p>
    <w:p w:rsidR="00EA68B5" w:rsidRPr="006A46A9" w:rsidRDefault="00EA68B5" w:rsidP="00C3739E">
      <w:pPr>
        <w:spacing w:before="100" w:beforeAutospacing="1" w:after="100" w:afterAutospacing="1" w:line="240" w:lineRule="auto"/>
        <w:jc w:val="both"/>
        <w:rPr>
          <w:rFonts w:ascii="Sylfaen" w:hAnsi="Sylfaen" w:cs="Sylfaen"/>
          <w:bCs/>
          <w:lang w:val="ka-GE"/>
        </w:rPr>
      </w:pPr>
    </w:p>
    <w:p w:rsidR="00C61BBC" w:rsidRPr="006A46A9" w:rsidRDefault="00C61BBC" w:rsidP="00C3739E">
      <w:pPr>
        <w:pStyle w:val="Heading4"/>
        <w:spacing w:line="240" w:lineRule="auto"/>
        <w:jc w:val="both"/>
        <w:rPr>
          <w:rFonts w:ascii="Sylfaen" w:eastAsia="SimSun" w:hAnsi="Sylfaen" w:cs="Calibri"/>
          <w:i w:val="0"/>
          <w:iCs w:val="0"/>
        </w:rPr>
      </w:pPr>
      <w:r w:rsidRPr="006A46A9">
        <w:rPr>
          <w:rFonts w:ascii="Sylfaen" w:eastAsia="SimSun" w:hAnsi="Sylfaen" w:cs="Calibri"/>
          <w:i w:val="0"/>
        </w:rPr>
        <w:t>4.1.3 უსაფრთხო საგანმანათლებლო გარემოს უზრუნველყოფა (პროგრამული კოდი: 32 02 03)</w:t>
      </w:r>
    </w:p>
    <w:p w:rsidR="00C61BBC" w:rsidRPr="006A46A9" w:rsidRDefault="00C61BBC" w:rsidP="00C3739E">
      <w:pPr>
        <w:spacing w:line="240" w:lineRule="auto"/>
        <w:jc w:val="both"/>
        <w:rPr>
          <w:rFonts w:ascii="Sylfaen" w:eastAsia="Calibri" w:hAnsi="Sylfaen" w:cs="Calibri"/>
        </w:rPr>
      </w:pPr>
    </w:p>
    <w:p w:rsidR="00C61BBC" w:rsidRPr="006A46A9" w:rsidRDefault="00C61BBC" w:rsidP="00C3739E">
      <w:pPr>
        <w:spacing w:after="0" w:line="240" w:lineRule="auto"/>
        <w:jc w:val="both"/>
        <w:rPr>
          <w:rFonts w:ascii="Sylfaen" w:eastAsia="Calibri" w:hAnsi="Sylfaen" w:cs="Calibri"/>
        </w:rPr>
      </w:pPr>
      <w:r w:rsidRPr="006A46A9">
        <w:rPr>
          <w:rFonts w:ascii="Sylfaen" w:eastAsia="Calibri" w:hAnsi="Sylfaen" w:cs="Calibri"/>
        </w:rPr>
        <w:t xml:space="preserve">პროგრამის განმახორციელებელი: </w:t>
      </w:r>
    </w:p>
    <w:p w:rsidR="00C61BBC" w:rsidRPr="006A46A9" w:rsidRDefault="00C61BBC" w:rsidP="00C3739E">
      <w:pPr>
        <w:pStyle w:val="ListParagraph"/>
        <w:numPr>
          <w:ilvl w:val="0"/>
          <w:numId w:val="152"/>
        </w:numPr>
        <w:pBdr>
          <w:top w:val="nil"/>
          <w:left w:val="nil"/>
          <w:bottom w:val="nil"/>
          <w:right w:val="nil"/>
          <w:between w:val="nil"/>
        </w:pBdr>
        <w:spacing w:after="0" w:line="240" w:lineRule="auto"/>
        <w:contextualSpacing/>
        <w:jc w:val="both"/>
        <w:rPr>
          <w:rFonts w:ascii="Sylfaen" w:hAnsi="Sylfaen" w:cs="Calibri"/>
          <w:szCs w:val="22"/>
          <w:lang w:val="ka-GE"/>
        </w:rPr>
      </w:pPr>
      <w:r w:rsidRPr="006A46A9">
        <w:rPr>
          <w:rFonts w:ascii="Sylfaen" w:hAnsi="Sylfaen" w:cs="Calibri"/>
          <w:szCs w:val="22"/>
        </w:rPr>
        <w:t>სსიპ - საგანმანათლებლო დაწესებულების მანდატურის სამსახური</w:t>
      </w:r>
      <w:r w:rsidRPr="006A46A9">
        <w:rPr>
          <w:rFonts w:ascii="Sylfaen" w:hAnsi="Sylfaen" w:cs="Calibri"/>
          <w:szCs w:val="22"/>
          <w:lang w:val="ka-GE"/>
        </w:rPr>
        <w:t>.</w:t>
      </w:r>
    </w:p>
    <w:p w:rsidR="00C61BBC" w:rsidRPr="006A46A9" w:rsidRDefault="00C61BBC" w:rsidP="00C3739E">
      <w:pPr>
        <w:pStyle w:val="ListParagraph"/>
        <w:pBdr>
          <w:top w:val="nil"/>
          <w:left w:val="nil"/>
          <w:bottom w:val="nil"/>
          <w:right w:val="nil"/>
          <w:between w:val="nil"/>
        </w:pBdr>
        <w:spacing w:line="240" w:lineRule="auto"/>
        <w:jc w:val="both"/>
        <w:rPr>
          <w:rFonts w:ascii="Sylfaen" w:hAnsi="Sylfaen" w:cs="Calibri"/>
          <w:szCs w:val="22"/>
          <w:lang w:val="ka-GE"/>
        </w:rPr>
      </w:pP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 xml:space="preserve">ზოგადსაგანმანათლებლო დაწესებულებებში შემცირებულია დარღვევების რაოდენობა; </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lastRenderedPageBreak/>
        <w:t>გაზრდილია მანდატურთა ჩართულობა რისკის ქვეშ მყოფი შემთხვევების მართვაში, უზრუნველყოფილია რისკის ქვეშ მყოფ შემთხვევათა სწრაფი იდენტიფიკაცია და ადეკვატური რეაგირება;</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ზოგადი განათლების ხელშეწყობის მიზნით უზრუნველყოფილია მოსწავლეთათვის უსაფრთხო და ჯანსაღი ფსიქო-სოციალური გარემო და ბავშვთა მიმართ ძალადობის შემთხვევაში გადამისამართების პროცედურები;</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საზოგადოებაში გაზრდილია მანდატურის სამსახურის მიმართ ნდობა.</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bookmarkStart w:id="16" w:name="_Hlk128067383"/>
      <w:r w:rsidRPr="006A46A9">
        <w:rPr>
          <w:rFonts w:ascii="Sylfaen" w:eastAsia="Sylfaen" w:hAnsi="Sylfaen"/>
          <w:color w:val="000000"/>
          <w:sz w:val="22"/>
          <w:szCs w:val="22"/>
        </w:rPr>
        <w:t>გაზრდილია მანდატურთა ჩართულობა რისკის ქვეშ მყოფი შემთხვევების მართვაში, უზრუნველყოფილია რისკის ქვეშ მყოფ შემთხვევათა სწრაფი იდენტიფიკაცია და ადეკვატური რეაგირება;  </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ზოგადი განათლების ხელშეწყობის მიზნით უზრუნველყოფილია მოსწავლეთათვის უსაფრთხო და ჯანსაღი ფსიქოსოციალური გარემო და ბავშვთა მიმართ ძალადობის შემთხვევაში გადამისამართების პროცედურები;</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საზოგადოებაში გაზრდილია მანდატურის სამსახურის მიმართ ნდობა.</w:t>
      </w:r>
    </w:p>
    <w:bookmarkEnd w:id="16"/>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C61BBC" w:rsidRPr="006A46A9" w:rsidRDefault="00C61BBC" w:rsidP="00C3739E">
      <w:pPr>
        <w:pStyle w:val="ListParagraph"/>
        <w:numPr>
          <w:ilvl w:val="0"/>
          <w:numId w:val="141"/>
        </w:numPr>
        <w:spacing w:before="100" w:beforeAutospacing="1" w:after="100" w:afterAutospacing="1" w:line="240" w:lineRule="auto"/>
        <w:contextualSpacing/>
        <w:jc w:val="both"/>
        <w:rPr>
          <w:rFonts w:ascii="Sylfaen" w:eastAsia="Sylfaen" w:hAnsi="Sylfaen"/>
          <w:color w:val="000000"/>
          <w:szCs w:val="22"/>
        </w:rPr>
      </w:pPr>
      <w:r w:rsidRPr="006A46A9">
        <w:rPr>
          <w:rFonts w:ascii="Sylfaen" w:eastAsia="Sylfaen" w:hAnsi="Sylfaen"/>
          <w:color w:val="000000"/>
          <w:szCs w:val="22"/>
        </w:rPr>
        <w:t xml:space="preserve">ინდიკატორის დასახელება - სკოლების რაოდენობა, სადაც წარმოდგენილია მანდატურის სამსახური; </w:t>
      </w:r>
    </w:p>
    <w:p w:rsidR="00C61BBC" w:rsidRPr="006A46A9" w:rsidRDefault="00C61BBC" w:rsidP="00C3739E">
      <w:pPr>
        <w:spacing w:after="0" w:line="240" w:lineRule="auto"/>
        <w:ind w:left="360"/>
        <w:jc w:val="both"/>
        <w:rPr>
          <w:rFonts w:ascii="Sylfaen" w:eastAsia="Sylfaen" w:hAnsi="Sylfaen"/>
          <w:color w:val="000000"/>
        </w:rPr>
      </w:pPr>
      <w:r w:rsidRPr="006A46A9">
        <w:rPr>
          <w:rFonts w:ascii="Sylfaen" w:eastAsia="Sylfaen" w:hAnsi="Sylfaen"/>
          <w:color w:val="000000"/>
          <w:lang w:val="ka-GE"/>
        </w:rPr>
        <w:t xml:space="preserve">დაგეგმილი </w:t>
      </w:r>
      <w:r w:rsidRPr="006A46A9">
        <w:rPr>
          <w:rFonts w:ascii="Sylfaen" w:eastAsia="Sylfaen" w:hAnsi="Sylfaen"/>
          <w:color w:val="000000"/>
        </w:rPr>
        <w:t xml:space="preserve">საბაზისო მაჩვენებელი - 719; </w:t>
      </w:r>
      <w:r w:rsidRPr="006A46A9">
        <w:rPr>
          <w:rFonts w:ascii="Sylfaen" w:eastAsia="Sylfaen" w:hAnsi="Sylfaen"/>
          <w:color w:val="000000"/>
        </w:rPr>
        <w:br/>
      </w:r>
      <w:r w:rsidRPr="006A46A9">
        <w:rPr>
          <w:rFonts w:ascii="Sylfaen" w:eastAsia="Sylfaen" w:hAnsi="Sylfaen" w:cs="Sylfaen"/>
          <w:color w:val="000000"/>
          <w:lang w:val="ka-GE"/>
        </w:rPr>
        <w:t>დაგეგმილი</w:t>
      </w:r>
      <w:r w:rsidRPr="006A46A9">
        <w:rPr>
          <w:rFonts w:ascii="Sylfaen" w:eastAsia="Sylfaen" w:hAnsi="Sylfaen"/>
          <w:color w:val="000000"/>
          <w:lang w:val="ka-GE"/>
        </w:rPr>
        <w:t xml:space="preserve"> </w:t>
      </w:r>
      <w:r w:rsidRPr="006A46A9">
        <w:rPr>
          <w:rFonts w:ascii="Sylfaen" w:eastAsia="Sylfaen" w:hAnsi="Sylfaen"/>
          <w:color w:val="000000"/>
        </w:rPr>
        <w:t>მიზნობრივი მაჩვენებელი - 719;</w:t>
      </w:r>
    </w:p>
    <w:p w:rsidR="00C61BBC" w:rsidRPr="006A46A9" w:rsidRDefault="00C61BBC" w:rsidP="00C3739E">
      <w:pPr>
        <w:spacing w:after="0" w:line="240" w:lineRule="auto"/>
        <w:ind w:left="360"/>
        <w:jc w:val="both"/>
        <w:rPr>
          <w:rFonts w:ascii="Sylfaen" w:eastAsia="Sylfaen" w:hAnsi="Sylfaen"/>
        </w:rPr>
      </w:pPr>
      <w:r w:rsidRPr="006A46A9">
        <w:rPr>
          <w:rFonts w:ascii="Sylfaen" w:hAnsi="Sylfaen" w:cs="Sylfaen"/>
          <w:lang w:val="ka-GE"/>
        </w:rPr>
        <w:t>მ</w:t>
      </w:r>
      <w:r w:rsidRPr="006A46A9">
        <w:rPr>
          <w:rFonts w:ascii="Sylfaen" w:hAnsi="Sylfaen" w:cs="Sylfaen"/>
        </w:rPr>
        <w:t>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 xml:space="preserve">ინდიკატორი - </w:t>
      </w:r>
      <w:r w:rsidRPr="006A46A9">
        <w:rPr>
          <w:rFonts w:ascii="Sylfaen" w:eastAsia="Sylfaen" w:hAnsi="Sylfaen"/>
          <w:lang w:val="ka-GE"/>
        </w:rPr>
        <w:t>719</w:t>
      </w:r>
      <w:r w:rsidRPr="006A46A9">
        <w:rPr>
          <w:rFonts w:ascii="Sylfaen" w:eastAsia="Sylfaen" w:hAnsi="Sylfaen"/>
        </w:rPr>
        <w:t xml:space="preserve"> საჯარო სკოლაში საზოგადოებრივი წესრიგისა და უსაფრთხოების დაცვას უზრუნველყოფდა 1</w:t>
      </w:r>
      <w:r w:rsidRPr="006A46A9">
        <w:rPr>
          <w:rFonts w:ascii="Sylfaen" w:eastAsia="Sylfaen" w:hAnsi="Sylfaen"/>
          <w:lang w:val="ka-GE"/>
        </w:rPr>
        <w:t xml:space="preserve"> 742</w:t>
      </w:r>
      <w:r w:rsidRPr="006A46A9">
        <w:rPr>
          <w:rFonts w:ascii="Sylfaen" w:eastAsia="Sylfaen" w:hAnsi="Sylfaen"/>
        </w:rPr>
        <w:t xml:space="preserve"> საგანმანათლებლო დაწესებულების მანდატური;</w:t>
      </w:r>
    </w:p>
    <w:p w:rsidR="00C61BBC" w:rsidRPr="006A46A9" w:rsidRDefault="00C61BBC" w:rsidP="00C3739E">
      <w:pPr>
        <w:spacing w:after="0" w:line="240" w:lineRule="auto"/>
        <w:ind w:left="360"/>
        <w:jc w:val="both"/>
        <w:rPr>
          <w:rFonts w:ascii="Sylfaen" w:eastAsia="Sylfaen" w:hAnsi="Sylfaen"/>
        </w:rPr>
      </w:pPr>
      <w:r w:rsidRPr="006A46A9">
        <w:rPr>
          <w:rFonts w:ascii="Sylfaen" w:eastAsia="Sylfaen" w:hAnsi="Sylfaen"/>
        </w:rPr>
        <w:t> </w:t>
      </w:r>
    </w:p>
    <w:p w:rsidR="00C61BBC" w:rsidRPr="006A46A9" w:rsidRDefault="00C61BBC" w:rsidP="00C3739E">
      <w:pPr>
        <w:pStyle w:val="Heading5"/>
        <w:spacing w:line="240" w:lineRule="auto"/>
        <w:rPr>
          <w:rFonts w:ascii="Sylfaen" w:eastAsia="Calibri" w:hAnsi="Sylfaen"/>
          <w:lang w:val="ka-GE"/>
        </w:rPr>
      </w:pPr>
      <w:r w:rsidRPr="006A46A9">
        <w:rPr>
          <w:rFonts w:ascii="Sylfaen" w:eastAsia="Calibri" w:hAnsi="Sylfaen"/>
          <w:lang w:val="ka-GE"/>
        </w:rPr>
        <w:t>4.1.3.1 უსაფრთხო საგანმანათლებლო გარემოს უზრუნველყოფის პროგრამის ადმინისტრირება (პროგრამული კოდი: 32 02 03 01)</w:t>
      </w:r>
    </w:p>
    <w:p w:rsidR="00C61BBC" w:rsidRPr="006A46A9" w:rsidRDefault="00C61BBC" w:rsidP="00C3739E">
      <w:pPr>
        <w:spacing w:line="240" w:lineRule="auto"/>
        <w:rPr>
          <w:rFonts w:ascii="Sylfaen" w:hAnsi="Sylfaen"/>
        </w:rPr>
      </w:pPr>
    </w:p>
    <w:p w:rsidR="00C61BBC" w:rsidRPr="006A46A9" w:rsidRDefault="00C61BBC" w:rsidP="00C3739E">
      <w:pPr>
        <w:spacing w:after="0" w:line="240" w:lineRule="auto"/>
        <w:jc w:val="both"/>
        <w:rPr>
          <w:rFonts w:ascii="Sylfaen" w:eastAsia="Calibri" w:hAnsi="Sylfaen" w:cs="Calibri"/>
        </w:rPr>
      </w:pPr>
      <w:r w:rsidRPr="006A46A9">
        <w:rPr>
          <w:rFonts w:ascii="Sylfaen" w:eastAsia="Calibri" w:hAnsi="Sylfaen" w:cs="Calibri"/>
        </w:rPr>
        <w:t>პროგრამის განმახორციელებელი</w:t>
      </w:r>
    </w:p>
    <w:p w:rsidR="00C61BBC" w:rsidRPr="006A46A9" w:rsidRDefault="00C61BBC" w:rsidP="00C3739E">
      <w:pPr>
        <w:pStyle w:val="ListParagraph"/>
        <w:numPr>
          <w:ilvl w:val="0"/>
          <w:numId w:val="152"/>
        </w:numPr>
        <w:spacing w:after="0" w:line="240" w:lineRule="auto"/>
        <w:contextualSpacing/>
        <w:jc w:val="both"/>
        <w:rPr>
          <w:rFonts w:ascii="Sylfaen" w:hAnsi="Sylfaen" w:cs="Sylfaen"/>
          <w:szCs w:val="22"/>
          <w:lang w:val="ka-GE"/>
        </w:rPr>
      </w:pPr>
      <w:r w:rsidRPr="006A46A9">
        <w:rPr>
          <w:rFonts w:ascii="Sylfaen" w:hAnsi="Sylfaen" w:cs="Sylfaen"/>
          <w:szCs w:val="22"/>
        </w:rPr>
        <w:t>სსიპ - საგანმანათლებლო დაწესებულების მანდატურის სამსახური</w:t>
      </w:r>
      <w:r w:rsidRPr="006A46A9">
        <w:rPr>
          <w:rFonts w:ascii="Sylfaen" w:hAnsi="Sylfaen" w:cs="Sylfaen"/>
          <w:szCs w:val="22"/>
          <w:lang w:val="ka-GE"/>
        </w:rPr>
        <w:t>.</w:t>
      </w:r>
    </w:p>
    <w:p w:rsidR="00C61BBC" w:rsidRPr="006A46A9" w:rsidRDefault="00C61BBC" w:rsidP="00C3739E">
      <w:pPr>
        <w:pStyle w:val="NormalWeb"/>
        <w:spacing w:before="280" w:beforeAutospacing="0" w:after="280" w:afterAutospacing="0"/>
        <w:jc w:val="both"/>
        <w:rPr>
          <w:rFonts w:ascii="Sylfaen" w:hAnsi="Sylfaen"/>
          <w:sz w:val="22"/>
          <w:szCs w:val="22"/>
        </w:rPr>
      </w:pPr>
      <w:r w:rsidRPr="006A46A9">
        <w:rPr>
          <w:rFonts w:ascii="Sylfaen" w:hAnsi="Sylfaen" w:cs="Sylfaen"/>
          <w:bCs/>
          <w:sz w:val="22"/>
          <w:szCs w:val="22"/>
        </w:rPr>
        <w:t>დაგეგმილი</w:t>
      </w:r>
      <w:r w:rsidRPr="006A46A9">
        <w:rPr>
          <w:rFonts w:ascii="Sylfaen" w:hAnsi="Sylfaen"/>
          <w:bCs/>
          <w:sz w:val="22"/>
          <w:szCs w:val="22"/>
        </w:rPr>
        <w:t xml:space="preserve"> </w:t>
      </w:r>
      <w:r w:rsidRPr="006A46A9">
        <w:rPr>
          <w:rFonts w:ascii="Sylfaen" w:hAnsi="Sylfaen" w:cs="Sylfaen"/>
          <w:bCs/>
          <w:sz w:val="22"/>
          <w:szCs w:val="22"/>
        </w:rPr>
        <w:t>შუალედური</w:t>
      </w:r>
      <w:r w:rsidRPr="006A46A9">
        <w:rPr>
          <w:rFonts w:ascii="Sylfaen" w:hAnsi="Sylfaen"/>
          <w:bCs/>
          <w:sz w:val="22"/>
          <w:szCs w:val="22"/>
        </w:rPr>
        <w:t xml:space="preserve"> </w:t>
      </w:r>
      <w:r w:rsidRPr="006A46A9">
        <w:rPr>
          <w:rFonts w:ascii="Sylfaen" w:hAnsi="Sylfaen" w:cs="Sylfaen"/>
          <w:bCs/>
          <w:sz w:val="22"/>
          <w:szCs w:val="22"/>
        </w:rPr>
        <w:t>შედეგები</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 xml:space="preserve">საზოგადოებაში გაზრდილია მანდატურის სამსახურის მიმართ ნდობა; </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მუდმივ რეჟიმში მიმდინარეობს საგანმანათლებლო დაწესებულებებში განაწილებილ მანდატურთა მონიტორინგი;</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გაზრდილია გადამზადებული მანდატურების რაოდენობა;</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lastRenderedPageBreak/>
        <w:t>საგანმანათლებლო დაწესებულებებისათვის გაცემულია რეკომენდაციები უსაფრთხოებისა და საზოგადოებრივი წესრიგის დაცვის საკითხებზე.</w:t>
      </w:r>
    </w:p>
    <w:p w:rsidR="00C61BBC" w:rsidRPr="006A46A9" w:rsidRDefault="00C61BBC" w:rsidP="00C3739E">
      <w:pPr>
        <w:pStyle w:val="NormalWeb"/>
        <w:spacing w:before="280" w:beforeAutospacing="0" w:after="280" w:afterAutospacing="0"/>
        <w:jc w:val="both"/>
        <w:rPr>
          <w:rFonts w:ascii="Sylfaen" w:hAnsi="Sylfaen"/>
          <w:sz w:val="22"/>
          <w:szCs w:val="22"/>
        </w:rPr>
      </w:pPr>
      <w:r w:rsidRPr="006A46A9">
        <w:rPr>
          <w:rFonts w:ascii="Sylfaen" w:hAnsi="Sylfaen" w:cs="Sylfaen"/>
          <w:bCs/>
          <w:sz w:val="22"/>
          <w:szCs w:val="22"/>
        </w:rPr>
        <w:t>მიღწეული</w:t>
      </w:r>
      <w:r w:rsidRPr="006A46A9">
        <w:rPr>
          <w:rFonts w:ascii="Sylfaen" w:hAnsi="Sylfaen"/>
          <w:bCs/>
          <w:sz w:val="22"/>
          <w:szCs w:val="22"/>
        </w:rPr>
        <w:t xml:space="preserve"> </w:t>
      </w:r>
      <w:r w:rsidRPr="006A46A9">
        <w:rPr>
          <w:rFonts w:ascii="Sylfaen" w:hAnsi="Sylfaen" w:cs="Sylfaen"/>
          <w:bCs/>
          <w:sz w:val="22"/>
          <w:szCs w:val="22"/>
        </w:rPr>
        <w:t>შუალედური</w:t>
      </w:r>
      <w:r w:rsidRPr="006A46A9">
        <w:rPr>
          <w:rFonts w:ascii="Sylfaen" w:hAnsi="Sylfaen"/>
          <w:bCs/>
          <w:sz w:val="22"/>
          <w:szCs w:val="22"/>
        </w:rPr>
        <w:t xml:space="preserve"> </w:t>
      </w:r>
      <w:r w:rsidRPr="006A46A9">
        <w:rPr>
          <w:rFonts w:ascii="Sylfaen" w:hAnsi="Sylfaen" w:cs="Sylfaen"/>
          <w:bCs/>
          <w:sz w:val="22"/>
          <w:szCs w:val="22"/>
        </w:rPr>
        <w:t>შედეგები</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საზოგადოებაში გაზრდილია მანდატურის სამსახურის მიმართ ნდობა; </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გაზრდილია გადამზადებული მანდატურების რაოდენობა;</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ზოგადსაგანმანათლებლო დაწესებულებისათვის გაცემულია რეკომენდაციები უსაფრთხოებისა და საზოგადოებრივი წესრიგის დაცვის საკითხებზე.</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C61BBC" w:rsidRPr="006A46A9" w:rsidRDefault="00C61BBC" w:rsidP="00C3739E">
      <w:pPr>
        <w:pStyle w:val="NormalWeb"/>
        <w:numPr>
          <w:ilvl w:val="0"/>
          <w:numId w:val="143"/>
        </w:numPr>
        <w:ind w:left="360"/>
        <w:jc w:val="both"/>
        <w:rPr>
          <w:rFonts w:ascii="Sylfaen" w:eastAsia="Sylfaen" w:hAnsi="Sylfaen"/>
          <w:bCs/>
          <w:sz w:val="22"/>
          <w:szCs w:val="22"/>
          <w:lang w:val="ka-GE"/>
        </w:rPr>
      </w:pPr>
      <w:r w:rsidRPr="006A46A9">
        <w:rPr>
          <w:rFonts w:ascii="Sylfaen" w:eastAsia="Sylfaen" w:hAnsi="Sylfaen"/>
          <w:sz w:val="22"/>
          <w:szCs w:val="22"/>
        </w:rPr>
        <w:t xml:space="preserve">ინდიკატორის დასახელება - გადამზადებული მანდატურების რაოდენობა; </w:t>
      </w:r>
    </w:p>
    <w:p w:rsidR="00C61BBC" w:rsidRPr="006A46A9" w:rsidRDefault="00C61BBC" w:rsidP="00C3739E">
      <w:pPr>
        <w:pStyle w:val="NormalWeb"/>
        <w:spacing w:before="0" w:beforeAutospacing="0" w:after="0" w:afterAutospacing="0"/>
        <w:jc w:val="both"/>
        <w:rPr>
          <w:rFonts w:ascii="Sylfaen" w:eastAsia="Sylfaen" w:hAnsi="Sylfaen"/>
          <w:sz w:val="22"/>
          <w:szCs w:val="22"/>
          <w:lang w:val="ka-GE"/>
        </w:rPr>
      </w:pPr>
      <w:r w:rsidRPr="006A46A9">
        <w:rPr>
          <w:rFonts w:ascii="Sylfaen" w:eastAsia="Sylfaen" w:hAnsi="Sylfaen"/>
          <w:sz w:val="22"/>
          <w:szCs w:val="22"/>
          <w:lang w:val="ka-GE"/>
        </w:rPr>
        <w:t xml:space="preserve">დაგეგმილი </w:t>
      </w:r>
      <w:r w:rsidRPr="006A46A9">
        <w:rPr>
          <w:rFonts w:ascii="Sylfaen" w:eastAsia="Sylfaen" w:hAnsi="Sylfaen"/>
          <w:sz w:val="22"/>
          <w:szCs w:val="22"/>
        </w:rPr>
        <w:t xml:space="preserve">საბაზისო მაჩვენებელი - 1 153; </w:t>
      </w:r>
      <w:r w:rsidRPr="006A46A9">
        <w:rPr>
          <w:rFonts w:ascii="Sylfaen" w:eastAsia="Sylfaen" w:hAnsi="Sylfaen"/>
          <w:sz w:val="22"/>
          <w:szCs w:val="22"/>
        </w:rPr>
        <w:br/>
      </w:r>
    </w:p>
    <w:p w:rsidR="00C61BBC" w:rsidRPr="006A46A9" w:rsidRDefault="00C61BBC" w:rsidP="00C3739E">
      <w:pPr>
        <w:pStyle w:val="NormalWeb"/>
        <w:spacing w:before="0" w:beforeAutospacing="0" w:after="0" w:afterAutospacing="0"/>
        <w:jc w:val="both"/>
        <w:rPr>
          <w:rFonts w:ascii="Sylfaen" w:eastAsia="Sylfaen" w:hAnsi="Sylfaen"/>
          <w:sz w:val="22"/>
          <w:szCs w:val="22"/>
        </w:rPr>
      </w:pPr>
      <w:r w:rsidRPr="006A46A9">
        <w:rPr>
          <w:rFonts w:ascii="Sylfaen" w:eastAsia="Sylfaen" w:hAnsi="Sylfaen"/>
          <w:sz w:val="22"/>
          <w:szCs w:val="22"/>
          <w:lang w:val="ka-GE"/>
        </w:rPr>
        <w:t xml:space="preserve">დაგეგმილი </w:t>
      </w:r>
      <w:r w:rsidRPr="006A46A9">
        <w:rPr>
          <w:rFonts w:ascii="Sylfaen" w:eastAsia="Sylfaen" w:hAnsi="Sylfaen"/>
          <w:sz w:val="22"/>
          <w:szCs w:val="22"/>
        </w:rPr>
        <w:t>მიზნობრივი მაჩვენებელი - 1 153;</w:t>
      </w:r>
    </w:p>
    <w:p w:rsidR="00C61BBC" w:rsidRPr="006A46A9" w:rsidRDefault="00C61BBC" w:rsidP="00C3739E">
      <w:pPr>
        <w:pStyle w:val="NormalWeb"/>
        <w:spacing w:before="0" w:beforeAutospacing="0" w:after="0" w:afterAutospacing="0"/>
        <w:jc w:val="both"/>
        <w:rPr>
          <w:rFonts w:ascii="Sylfaen" w:eastAsia="Sylfaen" w:hAnsi="Sylfaen"/>
          <w:bCs/>
          <w:sz w:val="22"/>
          <w:szCs w:val="22"/>
          <w:lang w:val="ka-GE"/>
        </w:rPr>
      </w:pPr>
    </w:p>
    <w:p w:rsidR="00C61BBC" w:rsidRPr="006A46A9" w:rsidRDefault="00C61BBC" w:rsidP="00C3739E">
      <w:pPr>
        <w:pStyle w:val="NormalWeb"/>
        <w:spacing w:before="0" w:beforeAutospacing="0" w:after="0" w:afterAutospacing="0"/>
        <w:jc w:val="both"/>
        <w:rPr>
          <w:rFonts w:ascii="Sylfaen" w:eastAsia="Sylfaen" w:hAnsi="Sylfaen"/>
          <w:bCs/>
          <w:sz w:val="22"/>
          <w:szCs w:val="22"/>
          <w:lang w:val="ka-GE"/>
        </w:rPr>
      </w:pPr>
      <w:r w:rsidRPr="006A46A9">
        <w:rPr>
          <w:rFonts w:ascii="Sylfaen" w:hAnsi="Sylfaen" w:cs="Sylfaen"/>
          <w:sz w:val="22"/>
          <w:szCs w:val="22"/>
          <w:lang w:val="ka-GE"/>
        </w:rPr>
        <w:t>მ</w:t>
      </w:r>
      <w:r w:rsidRPr="006A46A9">
        <w:rPr>
          <w:rFonts w:ascii="Sylfaen" w:hAnsi="Sylfaen" w:cs="Sylfaen"/>
          <w:sz w:val="22"/>
          <w:szCs w:val="22"/>
        </w:rPr>
        <w:t>იღწეული</w:t>
      </w:r>
      <w:r w:rsidRPr="006A46A9">
        <w:rPr>
          <w:rFonts w:ascii="Sylfaen" w:hAnsi="Sylfaen"/>
          <w:sz w:val="22"/>
          <w:szCs w:val="22"/>
        </w:rPr>
        <w:t xml:space="preserve"> </w:t>
      </w:r>
      <w:r w:rsidRPr="006A46A9">
        <w:rPr>
          <w:rFonts w:ascii="Sylfaen" w:hAnsi="Sylfaen" w:cs="Sylfaen"/>
          <w:sz w:val="22"/>
          <w:szCs w:val="22"/>
        </w:rPr>
        <w:t>შუალედური</w:t>
      </w:r>
      <w:r w:rsidRPr="006A46A9">
        <w:rPr>
          <w:rFonts w:ascii="Sylfaen" w:hAnsi="Sylfaen"/>
          <w:sz w:val="22"/>
          <w:szCs w:val="22"/>
        </w:rPr>
        <w:t xml:space="preserve"> </w:t>
      </w:r>
      <w:r w:rsidRPr="006A46A9">
        <w:rPr>
          <w:rFonts w:ascii="Sylfaen" w:hAnsi="Sylfaen" w:cs="Sylfaen"/>
          <w:sz w:val="22"/>
          <w:szCs w:val="22"/>
        </w:rPr>
        <w:t>შედეგის</w:t>
      </w:r>
      <w:r w:rsidRPr="006A46A9">
        <w:rPr>
          <w:rFonts w:ascii="Sylfaen" w:hAnsi="Sylfaen"/>
          <w:sz w:val="22"/>
          <w:szCs w:val="22"/>
        </w:rPr>
        <w:t xml:space="preserve"> </w:t>
      </w:r>
      <w:r w:rsidRPr="006A46A9">
        <w:rPr>
          <w:rFonts w:ascii="Sylfaen" w:hAnsi="Sylfaen" w:cs="Sylfaen"/>
          <w:sz w:val="22"/>
          <w:szCs w:val="22"/>
        </w:rPr>
        <w:t>შეფასების</w:t>
      </w:r>
      <w:r w:rsidRPr="006A46A9">
        <w:rPr>
          <w:rFonts w:ascii="Sylfaen" w:hAnsi="Sylfaen"/>
          <w:sz w:val="22"/>
          <w:szCs w:val="22"/>
        </w:rPr>
        <w:t xml:space="preserve"> </w:t>
      </w:r>
      <w:r w:rsidRPr="006A46A9">
        <w:rPr>
          <w:rFonts w:ascii="Sylfaen" w:hAnsi="Sylfaen" w:cs="Sylfaen"/>
          <w:sz w:val="22"/>
          <w:szCs w:val="22"/>
        </w:rPr>
        <w:t xml:space="preserve">ინდიკატორი - </w:t>
      </w:r>
      <w:r w:rsidRPr="006A46A9">
        <w:rPr>
          <w:rFonts w:ascii="Sylfaen" w:hAnsi="Sylfaen" w:cs="Sylfaen"/>
          <w:bCs/>
          <w:sz w:val="22"/>
          <w:szCs w:val="22"/>
          <w:lang w:val="ka-GE"/>
        </w:rPr>
        <w:t>1 742.</w:t>
      </w:r>
    </w:p>
    <w:p w:rsidR="00C61BBC" w:rsidRPr="006A46A9" w:rsidRDefault="00C61BBC" w:rsidP="00C3739E">
      <w:pPr>
        <w:pStyle w:val="NormalWeb"/>
        <w:numPr>
          <w:ilvl w:val="0"/>
          <w:numId w:val="143"/>
        </w:numPr>
        <w:ind w:left="360"/>
        <w:jc w:val="both"/>
        <w:rPr>
          <w:rFonts w:ascii="Sylfaen" w:eastAsia="Sylfaen" w:hAnsi="Sylfaen"/>
          <w:bCs/>
          <w:sz w:val="22"/>
          <w:szCs w:val="22"/>
          <w:lang w:val="ka-GE"/>
        </w:rPr>
      </w:pPr>
      <w:r w:rsidRPr="006A46A9">
        <w:rPr>
          <w:rFonts w:ascii="Sylfaen" w:eastAsia="Sylfaen" w:hAnsi="Sylfaen"/>
          <w:sz w:val="22"/>
          <w:szCs w:val="22"/>
        </w:rPr>
        <w:t xml:space="preserve">ინდიკატორის დასახელება - განხორციელებული მონიტორინგის რაოდენობა; </w:t>
      </w:r>
    </w:p>
    <w:p w:rsidR="00C61BBC" w:rsidRPr="006A46A9" w:rsidRDefault="00C61BBC" w:rsidP="00C3739E">
      <w:pPr>
        <w:pStyle w:val="NormalWeb"/>
        <w:jc w:val="both"/>
        <w:rPr>
          <w:rFonts w:ascii="Sylfaen" w:eastAsia="Sylfaen" w:hAnsi="Sylfaen"/>
          <w:sz w:val="22"/>
          <w:szCs w:val="22"/>
        </w:rPr>
      </w:pPr>
      <w:r w:rsidRPr="006A46A9">
        <w:rPr>
          <w:rFonts w:ascii="Sylfaen" w:eastAsia="Sylfaen" w:hAnsi="Sylfaen"/>
          <w:sz w:val="22"/>
          <w:szCs w:val="22"/>
        </w:rPr>
        <w:t xml:space="preserve">დაგეგმილი საბაზისო მაჩვენებელი - </w:t>
      </w:r>
      <w:r w:rsidRPr="006A46A9">
        <w:rPr>
          <w:rFonts w:ascii="Sylfaen" w:eastAsia="Sylfaen" w:hAnsi="Sylfaen"/>
          <w:bCs/>
          <w:sz w:val="22"/>
          <w:szCs w:val="22"/>
        </w:rPr>
        <w:t>607;</w:t>
      </w:r>
      <w:r w:rsidRPr="006A46A9">
        <w:rPr>
          <w:rFonts w:ascii="Sylfaen" w:eastAsia="Sylfaen" w:hAnsi="Sylfaen"/>
          <w:sz w:val="22"/>
          <w:szCs w:val="22"/>
        </w:rPr>
        <w:t xml:space="preserve"> </w:t>
      </w:r>
    </w:p>
    <w:p w:rsidR="00C61BBC" w:rsidRPr="006A46A9" w:rsidRDefault="00C61BBC" w:rsidP="00C3739E">
      <w:pPr>
        <w:pStyle w:val="NormalWeb"/>
        <w:jc w:val="both"/>
        <w:rPr>
          <w:rFonts w:ascii="Sylfaen" w:eastAsia="Sylfaen" w:hAnsi="Sylfaen"/>
          <w:bCs/>
          <w:sz w:val="22"/>
          <w:szCs w:val="22"/>
          <w:lang w:val="ka-GE"/>
        </w:rPr>
      </w:pPr>
      <w:r w:rsidRPr="006A46A9">
        <w:rPr>
          <w:rFonts w:ascii="Sylfaen" w:eastAsia="Sylfaen" w:hAnsi="Sylfaen"/>
          <w:sz w:val="22"/>
          <w:szCs w:val="22"/>
        </w:rPr>
        <w:t xml:space="preserve">დაგეგმილი მიზნობრივი მაჩვენებელი - </w:t>
      </w:r>
      <w:r w:rsidRPr="006A46A9">
        <w:rPr>
          <w:rFonts w:ascii="Sylfaen" w:eastAsia="Sylfaen" w:hAnsi="Sylfaen"/>
          <w:bCs/>
          <w:sz w:val="22"/>
          <w:szCs w:val="22"/>
        </w:rPr>
        <w:t>719;</w:t>
      </w:r>
    </w:p>
    <w:p w:rsidR="00C61BBC" w:rsidRPr="006A46A9" w:rsidRDefault="00C61BBC" w:rsidP="00C3739E">
      <w:pPr>
        <w:pStyle w:val="NormalWeb"/>
        <w:jc w:val="both"/>
        <w:rPr>
          <w:rFonts w:ascii="Sylfaen" w:eastAsia="Sylfaen" w:hAnsi="Sylfaen"/>
          <w:bCs/>
          <w:sz w:val="22"/>
          <w:szCs w:val="22"/>
          <w:lang w:val="ka-GE"/>
        </w:rPr>
      </w:pPr>
      <w:r w:rsidRPr="006A46A9">
        <w:rPr>
          <w:rFonts w:ascii="Sylfaen" w:eastAsia="Sylfaen" w:hAnsi="Sylfaen"/>
          <w:sz w:val="22"/>
          <w:szCs w:val="22"/>
        </w:rPr>
        <w:t xml:space="preserve">მიღწეული შუალედური შედეგის შეფასების ინდიკატორი - </w:t>
      </w:r>
      <w:r w:rsidRPr="006A46A9">
        <w:rPr>
          <w:rFonts w:ascii="Sylfaen" w:eastAsia="Sylfaen" w:hAnsi="Sylfaen"/>
          <w:bCs/>
          <w:sz w:val="22"/>
          <w:szCs w:val="22"/>
        </w:rPr>
        <w:t>719</w:t>
      </w:r>
      <w:r w:rsidRPr="006A46A9">
        <w:rPr>
          <w:rFonts w:ascii="Sylfaen" w:eastAsia="Sylfaen" w:hAnsi="Sylfaen"/>
          <w:bCs/>
          <w:sz w:val="22"/>
          <w:szCs w:val="22"/>
          <w:lang w:val="ka-GE"/>
        </w:rPr>
        <w:t>.</w:t>
      </w:r>
    </w:p>
    <w:p w:rsidR="00C61BBC" w:rsidRPr="006A46A9" w:rsidRDefault="00C61BBC" w:rsidP="00C3739E">
      <w:pPr>
        <w:pStyle w:val="NormalWeb"/>
        <w:jc w:val="both"/>
        <w:rPr>
          <w:rFonts w:ascii="Sylfaen" w:eastAsia="Sylfaen" w:hAnsi="Sylfaen"/>
          <w:bCs/>
          <w:sz w:val="22"/>
          <w:szCs w:val="22"/>
          <w:lang w:val="ka-GE"/>
        </w:rPr>
      </w:pPr>
    </w:p>
    <w:p w:rsidR="00C61BBC" w:rsidRPr="006A46A9" w:rsidRDefault="00C61BBC" w:rsidP="00C3739E">
      <w:pPr>
        <w:pStyle w:val="Heading5"/>
        <w:spacing w:line="240" w:lineRule="auto"/>
        <w:rPr>
          <w:rFonts w:ascii="Sylfaen" w:eastAsia="Calibri" w:hAnsi="Sylfaen"/>
          <w:lang w:val="ka-GE"/>
        </w:rPr>
      </w:pPr>
      <w:r w:rsidRPr="006A46A9">
        <w:rPr>
          <w:rFonts w:ascii="Sylfaen" w:eastAsia="Calibri" w:hAnsi="Sylfaen"/>
          <w:lang w:val="ka-GE"/>
        </w:rPr>
        <w:t>4.1.3.2 უსაფრთხო საგანმანათლებლო გარემოს უზრუნველყოფა (პროგრამული კოდი: 32 02 03 02)</w:t>
      </w:r>
    </w:p>
    <w:p w:rsidR="00C61BBC" w:rsidRPr="006A46A9" w:rsidRDefault="00C61BBC" w:rsidP="00C3739E">
      <w:pPr>
        <w:spacing w:line="240" w:lineRule="auto"/>
        <w:rPr>
          <w:rFonts w:ascii="Sylfaen" w:hAnsi="Sylfaen"/>
        </w:rPr>
      </w:pPr>
    </w:p>
    <w:p w:rsidR="00BC12DA" w:rsidRPr="006A46A9" w:rsidRDefault="00C61BBC" w:rsidP="00C3739E">
      <w:pPr>
        <w:spacing w:after="0" w:line="240" w:lineRule="auto"/>
        <w:jc w:val="both"/>
        <w:rPr>
          <w:rFonts w:ascii="Sylfaen" w:eastAsia="Calibri" w:hAnsi="Sylfaen" w:cs="Calibri"/>
        </w:rPr>
      </w:pPr>
      <w:r w:rsidRPr="006A46A9">
        <w:rPr>
          <w:rFonts w:ascii="Sylfaen" w:eastAsia="Calibri" w:hAnsi="Sylfaen" w:cs="Calibri"/>
        </w:rPr>
        <w:t xml:space="preserve">პროგრამის განმახორციელებელი: </w:t>
      </w:r>
    </w:p>
    <w:p w:rsidR="00C61BBC" w:rsidRPr="006A46A9" w:rsidRDefault="00C61BBC" w:rsidP="00C3739E">
      <w:pPr>
        <w:pStyle w:val="ListParagraph"/>
        <w:numPr>
          <w:ilvl w:val="0"/>
          <w:numId w:val="168"/>
        </w:numPr>
        <w:spacing w:after="0" w:line="240" w:lineRule="auto"/>
        <w:jc w:val="both"/>
        <w:rPr>
          <w:rFonts w:ascii="Sylfaen" w:hAnsi="Sylfaen"/>
          <w:lang w:val="ka-GE"/>
        </w:rPr>
      </w:pPr>
      <w:r w:rsidRPr="006A46A9">
        <w:rPr>
          <w:rFonts w:ascii="Sylfaen" w:hAnsi="Sylfaen" w:cs="Sylfaen"/>
        </w:rPr>
        <w:t>სსიპ</w:t>
      </w:r>
      <w:r w:rsidRPr="006A46A9">
        <w:rPr>
          <w:rFonts w:ascii="Sylfaen" w:hAnsi="Sylfaen"/>
        </w:rPr>
        <w:t xml:space="preserve"> - </w:t>
      </w:r>
      <w:r w:rsidRPr="006A46A9">
        <w:rPr>
          <w:rFonts w:ascii="Sylfaen" w:hAnsi="Sylfaen" w:cs="Sylfaen"/>
        </w:rPr>
        <w:t>საგანმანათლებლო</w:t>
      </w:r>
      <w:r w:rsidRPr="006A46A9">
        <w:rPr>
          <w:rFonts w:ascii="Sylfaen" w:hAnsi="Sylfaen"/>
        </w:rPr>
        <w:t xml:space="preserve"> </w:t>
      </w:r>
      <w:r w:rsidRPr="006A46A9">
        <w:rPr>
          <w:rFonts w:ascii="Sylfaen" w:hAnsi="Sylfaen" w:cs="Sylfaen"/>
        </w:rPr>
        <w:t>დაწესებულების</w:t>
      </w:r>
      <w:r w:rsidRPr="006A46A9">
        <w:rPr>
          <w:rFonts w:ascii="Sylfaen" w:hAnsi="Sylfaen"/>
        </w:rPr>
        <w:t xml:space="preserve"> </w:t>
      </w:r>
      <w:r w:rsidRPr="006A46A9">
        <w:rPr>
          <w:rFonts w:ascii="Sylfaen" w:hAnsi="Sylfaen" w:cs="Sylfaen"/>
        </w:rPr>
        <w:t>მანდატურის</w:t>
      </w:r>
      <w:r w:rsidRPr="006A46A9">
        <w:rPr>
          <w:rFonts w:ascii="Sylfaen" w:hAnsi="Sylfaen"/>
        </w:rPr>
        <w:t xml:space="preserve"> </w:t>
      </w:r>
      <w:r w:rsidRPr="006A46A9">
        <w:rPr>
          <w:rFonts w:ascii="Sylfaen" w:hAnsi="Sylfaen" w:cs="Sylfaen"/>
        </w:rPr>
        <w:t>სამსახური</w:t>
      </w:r>
      <w:r w:rsidRPr="006A46A9">
        <w:rPr>
          <w:rFonts w:ascii="Sylfaen" w:hAnsi="Sylfaen" w:cs="Sylfaen"/>
          <w:lang w:val="ka-GE"/>
        </w:rPr>
        <w:t>.</w:t>
      </w:r>
    </w:p>
    <w:p w:rsidR="00C61BBC" w:rsidRPr="006A46A9" w:rsidRDefault="00C61BBC" w:rsidP="00C3739E">
      <w:pPr>
        <w:pStyle w:val="NormalWeb"/>
        <w:spacing w:before="280" w:beforeAutospacing="0" w:after="280" w:afterAutospacing="0"/>
        <w:jc w:val="both"/>
        <w:rPr>
          <w:rFonts w:ascii="Sylfaen" w:hAnsi="Sylfaen"/>
          <w:sz w:val="22"/>
          <w:szCs w:val="22"/>
        </w:rPr>
      </w:pPr>
      <w:r w:rsidRPr="006A46A9">
        <w:rPr>
          <w:rFonts w:ascii="Sylfaen" w:hAnsi="Sylfaen" w:cs="Sylfaen"/>
          <w:bCs/>
          <w:sz w:val="22"/>
          <w:szCs w:val="22"/>
        </w:rPr>
        <w:lastRenderedPageBreak/>
        <w:t>დაგეგმილი</w:t>
      </w:r>
      <w:r w:rsidRPr="006A46A9">
        <w:rPr>
          <w:rFonts w:ascii="Sylfaen" w:hAnsi="Sylfaen"/>
          <w:bCs/>
          <w:sz w:val="22"/>
          <w:szCs w:val="22"/>
        </w:rPr>
        <w:t xml:space="preserve"> </w:t>
      </w:r>
      <w:r w:rsidRPr="006A46A9">
        <w:rPr>
          <w:rFonts w:ascii="Sylfaen" w:hAnsi="Sylfaen" w:cs="Sylfaen"/>
          <w:bCs/>
          <w:sz w:val="22"/>
          <w:szCs w:val="22"/>
        </w:rPr>
        <w:t>შუალედური</w:t>
      </w:r>
      <w:r w:rsidRPr="006A46A9">
        <w:rPr>
          <w:rFonts w:ascii="Sylfaen" w:hAnsi="Sylfaen"/>
          <w:bCs/>
          <w:sz w:val="22"/>
          <w:szCs w:val="22"/>
        </w:rPr>
        <w:t xml:space="preserve"> </w:t>
      </w:r>
      <w:r w:rsidRPr="006A46A9">
        <w:rPr>
          <w:rFonts w:ascii="Sylfaen" w:hAnsi="Sylfaen" w:cs="Sylfaen"/>
          <w:bCs/>
          <w:sz w:val="22"/>
          <w:szCs w:val="22"/>
        </w:rPr>
        <w:t>შედეგები</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ზოგადსაგანმანათლებლო დაწესებულებებში შემცირებულია დარღვევების რაოდენობა;</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 xml:space="preserve">გაზრდილია მანდატურთა ჩართულობა რისკის ქვეშ მყოფი შემთხვევების მართვაში,  უზრუნველყოფილია რისკის ქვეშ მყოფ შემთხვევათა სწრაფი იდენტიფიკაცია და ადეკვატური რეაგირება; </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ზოგადი განათლების ხელშეწყობის მიზნით უზრუნველყოფილია მოსწავლეთათვის უსაფრთხო და ჯანსაღი ფსიქო-სოციალური გარემო და ბავშვთა მიმართ ძალადობის შემთხვევაში გადამისამართების პროცედურები.</w:t>
      </w:r>
    </w:p>
    <w:p w:rsidR="00C61BBC" w:rsidRPr="006A46A9" w:rsidRDefault="00C61BBC" w:rsidP="00C3739E">
      <w:pPr>
        <w:pStyle w:val="NormalWeb"/>
        <w:spacing w:before="280" w:beforeAutospacing="0" w:after="280" w:afterAutospacing="0"/>
        <w:jc w:val="both"/>
        <w:rPr>
          <w:rFonts w:ascii="Sylfaen" w:hAnsi="Sylfaen"/>
          <w:sz w:val="22"/>
          <w:szCs w:val="22"/>
        </w:rPr>
      </w:pPr>
      <w:r w:rsidRPr="006A46A9">
        <w:rPr>
          <w:rFonts w:ascii="Sylfaen" w:hAnsi="Sylfaen" w:cs="Sylfaen"/>
          <w:bCs/>
          <w:sz w:val="22"/>
          <w:szCs w:val="22"/>
        </w:rPr>
        <w:t>მიღწეული</w:t>
      </w:r>
      <w:r w:rsidRPr="006A46A9">
        <w:rPr>
          <w:rFonts w:ascii="Sylfaen" w:hAnsi="Sylfaen"/>
          <w:bCs/>
          <w:sz w:val="22"/>
          <w:szCs w:val="22"/>
        </w:rPr>
        <w:t xml:space="preserve"> </w:t>
      </w:r>
      <w:r w:rsidRPr="006A46A9">
        <w:rPr>
          <w:rFonts w:ascii="Sylfaen" w:hAnsi="Sylfaen" w:cs="Sylfaen"/>
          <w:bCs/>
          <w:sz w:val="22"/>
          <w:szCs w:val="22"/>
        </w:rPr>
        <w:t>შუალედური</w:t>
      </w:r>
      <w:r w:rsidRPr="006A46A9">
        <w:rPr>
          <w:rFonts w:ascii="Sylfaen" w:hAnsi="Sylfaen"/>
          <w:bCs/>
          <w:sz w:val="22"/>
          <w:szCs w:val="22"/>
        </w:rPr>
        <w:t xml:space="preserve"> </w:t>
      </w:r>
      <w:r w:rsidRPr="006A46A9">
        <w:rPr>
          <w:rFonts w:ascii="Sylfaen" w:hAnsi="Sylfaen" w:cs="Sylfaen"/>
          <w:bCs/>
          <w:sz w:val="22"/>
          <w:szCs w:val="22"/>
        </w:rPr>
        <w:t>შედეგები</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გაზრდილია მანდატურთა ჩართულობა რისკის ქვეშ მყოფი შემთხვევების მართვაში, უზრუნველყოფილია რისკის ქვეშ მყოფ შემთხვევათა სწრაფი იდენტიფიკაცია და ადეკვატური რეაგირება; </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ზოგადი განათლების ხელშეწყობის მიზნით უზრუნველყოფილია მოსწავლეთათვის უსაფრთხო და ჯანსაღი ფსიქოსოციალური გარემო და ბავშვთა მიმართ ძალადობის შემთხვევაში გადამისამართების პროცედურები.</w:t>
      </w:r>
    </w:p>
    <w:p w:rsidR="00C61BBC" w:rsidRPr="006A46A9" w:rsidRDefault="00C61BBC" w:rsidP="00C3739E">
      <w:pPr>
        <w:pStyle w:val="NormalWeb"/>
        <w:spacing w:before="280" w:beforeAutospacing="0" w:after="280" w:afterAutospacing="0"/>
        <w:jc w:val="both"/>
        <w:rPr>
          <w:rFonts w:ascii="Sylfaen" w:hAnsi="Sylfaen"/>
          <w:sz w:val="22"/>
          <w:szCs w:val="22"/>
        </w:rPr>
      </w:pPr>
      <w:r w:rsidRPr="006A46A9">
        <w:rPr>
          <w:rFonts w:ascii="Sylfaen" w:hAnsi="Sylfaen" w:cs="Sylfaen"/>
          <w:bCs/>
          <w:sz w:val="22"/>
          <w:szCs w:val="22"/>
        </w:rPr>
        <w:t>დაგეგმილი</w:t>
      </w:r>
      <w:r w:rsidRPr="006A46A9">
        <w:rPr>
          <w:rFonts w:ascii="Sylfaen" w:hAnsi="Sylfaen"/>
          <w:bCs/>
          <w:sz w:val="22"/>
          <w:szCs w:val="22"/>
        </w:rPr>
        <w:t xml:space="preserve"> </w:t>
      </w:r>
      <w:r w:rsidRPr="006A46A9">
        <w:rPr>
          <w:rFonts w:ascii="Sylfaen" w:hAnsi="Sylfaen" w:cs="Sylfaen"/>
          <w:bCs/>
          <w:sz w:val="22"/>
          <w:szCs w:val="22"/>
        </w:rPr>
        <w:t>და</w:t>
      </w:r>
      <w:r w:rsidRPr="006A46A9">
        <w:rPr>
          <w:rFonts w:ascii="Sylfaen" w:hAnsi="Sylfaen"/>
          <w:bCs/>
          <w:sz w:val="22"/>
          <w:szCs w:val="22"/>
        </w:rPr>
        <w:t xml:space="preserve"> </w:t>
      </w:r>
      <w:r w:rsidRPr="006A46A9">
        <w:rPr>
          <w:rFonts w:ascii="Sylfaen" w:hAnsi="Sylfaen" w:cs="Sylfaen"/>
          <w:bCs/>
          <w:sz w:val="22"/>
          <w:szCs w:val="22"/>
        </w:rPr>
        <w:t>მიღწეული</w:t>
      </w:r>
      <w:r w:rsidRPr="006A46A9">
        <w:rPr>
          <w:rFonts w:ascii="Sylfaen" w:hAnsi="Sylfaen"/>
          <w:bCs/>
          <w:sz w:val="22"/>
          <w:szCs w:val="22"/>
        </w:rPr>
        <w:t xml:space="preserve"> </w:t>
      </w:r>
      <w:r w:rsidRPr="006A46A9">
        <w:rPr>
          <w:rFonts w:ascii="Sylfaen" w:hAnsi="Sylfaen" w:cs="Sylfaen"/>
          <w:bCs/>
          <w:sz w:val="22"/>
          <w:szCs w:val="22"/>
        </w:rPr>
        <w:t>შუალედური</w:t>
      </w:r>
      <w:r w:rsidRPr="006A46A9">
        <w:rPr>
          <w:rFonts w:ascii="Sylfaen" w:hAnsi="Sylfaen"/>
          <w:bCs/>
          <w:sz w:val="22"/>
          <w:szCs w:val="22"/>
        </w:rPr>
        <w:t xml:space="preserve"> </w:t>
      </w:r>
      <w:r w:rsidRPr="006A46A9">
        <w:rPr>
          <w:rFonts w:ascii="Sylfaen" w:hAnsi="Sylfaen" w:cs="Sylfaen"/>
          <w:bCs/>
          <w:sz w:val="22"/>
          <w:szCs w:val="22"/>
        </w:rPr>
        <w:t>შედეგების</w:t>
      </w:r>
      <w:r w:rsidRPr="006A46A9">
        <w:rPr>
          <w:rFonts w:ascii="Sylfaen" w:hAnsi="Sylfaen"/>
          <w:bCs/>
          <w:sz w:val="22"/>
          <w:szCs w:val="22"/>
        </w:rPr>
        <w:t xml:space="preserve"> </w:t>
      </w:r>
      <w:r w:rsidRPr="006A46A9">
        <w:rPr>
          <w:rFonts w:ascii="Sylfaen" w:hAnsi="Sylfaen" w:cs="Sylfaen"/>
          <w:bCs/>
          <w:sz w:val="22"/>
          <w:szCs w:val="22"/>
        </w:rPr>
        <w:t>შეფასების</w:t>
      </w:r>
      <w:r w:rsidRPr="006A46A9">
        <w:rPr>
          <w:rFonts w:ascii="Sylfaen" w:hAnsi="Sylfaen"/>
          <w:bCs/>
          <w:sz w:val="22"/>
          <w:szCs w:val="22"/>
        </w:rPr>
        <w:t xml:space="preserve"> </w:t>
      </w:r>
      <w:r w:rsidRPr="006A46A9">
        <w:rPr>
          <w:rFonts w:ascii="Sylfaen" w:hAnsi="Sylfaen" w:cs="Sylfaen"/>
          <w:bCs/>
          <w:sz w:val="22"/>
          <w:szCs w:val="22"/>
        </w:rPr>
        <w:t>ინდიკატორები</w:t>
      </w:r>
    </w:p>
    <w:p w:rsidR="00C61BBC" w:rsidRPr="006A46A9" w:rsidRDefault="00C61BBC" w:rsidP="00C3739E">
      <w:pPr>
        <w:pStyle w:val="NormalWeb"/>
        <w:numPr>
          <w:ilvl w:val="0"/>
          <w:numId w:val="142"/>
        </w:numPr>
        <w:spacing w:before="0" w:beforeAutospacing="0" w:after="0" w:afterAutospacing="0"/>
        <w:ind w:left="360"/>
        <w:jc w:val="both"/>
        <w:rPr>
          <w:rFonts w:ascii="Sylfaen" w:eastAsia="Sylfaen" w:hAnsi="Sylfaen"/>
          <w:color w:val="000000"/>
          <w:sz w:val="22"/>
          <w:szCs w:val="22"/>
          <w:lang w:val="ka-GE"/>
        </w:rPr>
      </w:pPr>
      <w:r w:rsidRPr="006A46A9">
        <w:rPr>
          <w:rFonts w:ascii="Sylfaen" w:eastAsia="Sylfaen" w:hAnsi="Sylfaen"/>
          <w:color w:val="000000"/>
          <w:sz w:val="22"/>
          <w:szCs w:val="22"/>
        </w:rPr>
        <w:t xml:space="preserve">ინდიკატორის დასახელება - მანდატურების რაოდენობა; </w:t>
      </w:r>
      <w:r w:rsidRPr="006A46A9">
        <w:rPr>
          <w:rFonts w:ascii="Sylfaen" w:eastAsia="Sylfaen" w:hAnsi="Sylfaen"/>
          <w:color w:val="000000"/>
          <w:sz w:val="22"/>
          <w:szCs w:val="22"/>
        </w:rPr>
        <w:br/>
      </w:r>
    </w:p>
    <w:p w:rsidR="00C61BBC" w:rsidRPr="006A46A9" w:rsidRDefault="00C61BBC" w:rsidP="00C3739E">
      <w:pPr>
        <w:pStyle w:val="NormalWeb"/>
        <w:spacing w:before="0" w:beforeAutospacing="0" w:after="0" w:afterAutospacing="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t xml:space="preserve">დაგეგმილი </w:t>
      </w:r>
      <w:r w:rsidRPr="006A46A9">
        <w:rPr>
          <w:rFonts w:ascii="Sylfaen" w:eastAsia="Sylfaen" w:hAnsi="Sylfaen"/>
          <w:color w:val="000000"/>
          <w:sz w:val="22"/>
          <w:szCs w:val="22"/>
        </w:rPr>
        <w:t xml:space="preserve">საბაზისო მაჩვენებელი - 1840; </w:t>
      </w:r>
      <w:r w:rsidRPr="006A46A9">
        <w:rPr>
          <w:rFonts w:ascii="Sylfaen" w:eastAsia="Sylfaen" w:hAnsi="Sylfaen"/>
          <w:color w:val="000000"/>
          <w:sz w:val="22"/>
          <w:szCs w:val="22"/>
        </w:rPr>
        <w:br/>
      </w:r>
    </w:p>
    <w:p w:rsidR="00C61BBC" w:rsidRPr="006A46A9" w:rsidRDefault="00C61BBC" w:rsidP="00C3739E">
      <w:pPr>
        <w:pStyle w:val="NormalWeb"/>
        <w:spacing w:before="0" w:beforeAutospacing="0" w:after="0" w:afterAutospacing="0"/>
        <w:jc w:val="both"/>
        <w:rPr>
          <w:rFonts w:ascii="Sylfaen" w:eastAsia="Sylfaen" w:hAnsi="Sylfaen"/>
          <w:color w:val="000000"/>
          <w:sz w:val="22"/>
          <w:szCs w:val="22"/>
        </w:rPr>
      </w:pPr>
      <w:r w:rsidRPr="006A46A9">
        <w:rPr>
          <w:rFonts w:ascii="Sylfaen" w:eastAsia="Sylfaen" w:hAnsi="Sylfaen"/>
          <w:color w:val="000000"/>
          <w:sz w:val="22"/>
          <w:szCs w:val="22"/>
          <w:lang w:val="ka-GE"/>
        </w:rPr>
        <w:t xml:space="preserve">დაგეგმილი </w:t>
      </w:r>
      <w:r w:rsidRPr="006A46A9">
        <w:rPr>
          <w:rFonts w:ascii="Sylfaen" w:eastAsia="Sylfaen" w:hAnsi="Sylfaen"/>
          <w:color w:val="000000"/>
          <w:sz w:val="22"/>
          <w:szCs w:val="22"/>
        </w:rPr>
        <w:t>მიზნობრივი მაჩვენებელი - 1840;</w:t>
      </w:r>
    </w:p>
    <w:p w:rsidR="00C61BBC" w:rsidRPr="006A46A9" w:rsidRDefault="00C61BBC" w:rsidP="00C3739E">
      <w:pPr>
        <w:pStyle w:val="NormalWeb"/>
        <w:spacing w:before="0" w:beforeAutospacing="0" w:after="0" w:afterAutospacing="0"/>
        <w:jc w:val="both"/>
        <w:rPr>
          <w:rFonts w:ascii="Sylfaen" w:hAnsi="Sylfaen" w:cs="Sylfaen"/>
          <w:bCs/>
          <w:sz w:val="22"/>
          <w:szCs w:val="22"/>
        </w:rPr>
      </w:pPr>
    </w:p>
    <w:p w:rsidR="00C61BBC" w:rsidRPr="006A46A9" w:rsidRDefault="00C61BBC" w:rsidP="00C3739E">
      <w:pPr>
        <w:pStyle w:val="NormalWeb"/>
        <w:spacing w:before="0" w:beforeAutospacing="0" w:after="0" w:afterAutospacing="0"/>
        <w:jc w:val="both"/>
        <w:rPr>
          <w:rFonts w:ascii="Sylfaen" w:hAnsi="Sylfaen" w:cs="Sylfaen"/>
          <w:bCs/>
          <w:sz w:val="22"/>
          <w:szCs w:val="22"/>
          <w:lang w:val="ka-GE"/>
        </w:rPr>
      </w:pPr>
      <w:r w:rsidRPr="006A46A9">
        <w:rPr>
          <w:rFonts w:ascii="Sylfaen" w:hAnsi="Sylfaen" w:cs="Sylfaen"/>
          <w:bCs/>
          <w:sz w:val="22"/>
          <w:szCs w:val="22"/>
        </w:rPr>
        <w:t>მიღწეული</w:t>
      </w:r>
      <w:r w:rsidRPr="006A46A9">
        <w:rPr>
          <w:rFonts w:ascii="Sylfaen" w:hAnsi="Sylfaen"/>
          <w:bCs/>
          <w:sz w:val="22"/>
          <w:szCs w:val="22"/>
        </w:rPr>
        <w:t xml:space="preserve"> </w:t>
      </w:r>
      <w:r w:rsidRPr="006A46A9">
        <w:rPr>
          <w:rFonts w:ascii="Sylfaen" w:hAnsi="Sylfaen" w:cs="Sylfaen"/>
          <w:bCs/>
          <w:sz w:val="22"/>
          <w:szCs w:val="22"/>
        </w:rPr>
        <w:t>შუალედური</w:t>
      </w:r>
      <w:r w:rsidRPr="006A46A9">
        <w:rPr>
          <w:rFonts w:ascii="Sylfaen" w:hAnsi="Sylfaen"/>
          <w:bCs/>
          <w:sz w:val="22"/>
          <w:szCs w:val="22"/>
        </w:rPr>
        <w:t xml:space="preserve"> </w:t>
      </w:r>
      <w:r w:rsidRPr="006A46A9">
        <w:rPr>
          <w:rFonts w:ascii="Sylfaen" w:hAnsi="Sylfaen" w:cs="Sylfaen"/>
          <w:bCs/>
          <w:sz w:val="22"/>
          <w:szCs w:val="22"/>
        </w:rPr>
        <w:t>შედეგის</w:t>
      </w:r>
      <w:r w:rsidRPr="006A46A9">
        <w:rPr>
          <w:rFonts w:ascii="Sylfaen" w:hAnsi="Sylfaen"/>
          <w:bCs/>
          <w:sz w:val="22"/>
          <w:szCs w:val="22"/>
        </w:rPr>
        <w:t xml:space="preserve"> </w:t>
      </w:r>
      <w:r w:rsidRPr="006A46A9">
        <w:rPr>
          <w:rFonts w:ascii="Sylfaen" w:hAnsi="Sylfaen" w:cs="Sylfaen"/>
          <w:bCs/>
          <w:sz w:val="22"/>
          <w:szCs w:val="22"/>
        </w:rPr>
        <w:t>შეფასების</w:t>
      </w:r>
      <w:r w:rsidRPr="006A46A9">
        <w:rPr>
          <w:rFonts w:ascii="Sylfaen" w:hAnsi="Sylfaen"/>
          <w:bCs/>
          <w:sz w:val="22"/>
          <w:szCs w:val="22"/>
        </w:rPr>
        <w:t xml:space="preserve"> </w:t>
      </w:r>
      <w:r w:rsidRPr="006A46A9">
        <w:rPr>
          <w:rFonts w:ascii="Sylfaen" w:hAnsi="Sylfaen" w:cs="Sylfaen"/>
          <w:bCs/>
          <w:sz w:val="22"/>
          <w:szCs w:val="22"/>
        </w:rPr>
        <w:t>ინდიკატორი</w:t>
      </w:r>
      <w:r w:rsidRPr="006A46A9">
        <w:rPr>
          <w:rFonts w:ascii="Sylfaen" w:hAnsi="Sylfaen" w:cs="Sylfaen"/>
          <w:bCs/>
          <w:sz w:val="22"/>
          <w:szCs w:val="22"/>
          <w:lang w:val="ka-GE"/>
        </w:rPr>
        <w:t xml:space="preserve"> - 1742.</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ცდომილების</w:t>
      </w:r>
      <w:r w:rsidRPr="006A46A9">
        <w:rPr>
          <w:rFonts w:ascii="Sylfaen" w:hAnsi="Sylfaen"/>
        </w:rPr>
        <w:t xml:space="preserve"> </w:t>
      </w:r>
      <w:r w:rsidRPr="006A46A9">
        <w:rPr>
          <w:rFonts w:ascii="Sylfaen" w:hAnsi="Sylfaen" w:cs="Sylfaen"/>
        </w:rPr>
        <w:t>მაჩვენებელი</w:t>
      </w:r>
      <w:r w:rsidRPr="006A46A9">
        <w:rPr>
          <w:rFonts w:ascii="Sylfaen" w:hAnsi="Sylfaen"/>
        </w:rPr>
        <w:t xml:space="preserve"> (%/</w:t>
      </w:r>
      <w:r w:rsidRPr="006A46A9">
        <w:rPr>
          <w:rFonts w:ascii="Sylfaen" w:hAnsi="Sylfaen" w:cs="Sylfaen"/>
        </w:rPr>
        <w:t>აღწერა</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განმარტება</w:t>
      </w:r>
      <w:r w:rsidRPr="006A46A9">
        <w:rPr>
          <w:rFonts w:ascii="Sylfaen" w:hAnsi="Sylfaen"/>
        </w:rPr>
        <w:t xml:space="preserve"> </w:t>
      </w:r>
      <w:r w:rsidRPr="006A46A9">
        <w:rPr>
          <w:rFonts w:ascii="Sylfaen" w:hAnsi="Sylfaen" w:cs="Sylfaen"/>
        </w:rPr>
        <w:t>დაგეგმილ</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lang w:val="ka-GE"/>
        </w:rPr>
        <w:t>შუალედურ</w:t>
      </w:r>
      <w:r w:rsidRPr="006A46A9">
        <w:rPr>
          <w:rFonts w:ascii="Sylfaen" w:hAnsi="Sylfaen"/>
        </w:rPr>
        <w:t>)</w:t>
      </w:r>
      <w:r w:rsidRPr="006A46A9">
        <w:rPr>
          <w:rFonts w:ascii="Sylfaen" w:hAnsi="Sylfaen"/>
          <w:lang w:val="ka-GE"/>
        </w:rPr>
        <w:t xml:space="preserve"> </w:t>
      </w:r>
      <w:r w:rsidRPr="006A46A9">
        <w:rPr>
          <w:rFonts w:ascii="Sylfaen" w:hAnsi="Sylfaen" w:cs="Sylfaen"/>
        </w:rPr>
        <w:t>შედეგებს</w:t>
      </w:r>
      <w:r w:rsidRPr="006A46A9">
        <w:rPr>
          <w:rFonts w:ascii="Sylfaen" w:hAnsi="Sylfaen"/>
        </w:rPr>
        <w:t xml:space="preserve"> </w:t>
      </w:r>
      <w:r w:rsidRPr="006A46A9">
        <w:rPr>
          <w:rFonts w:ascii="Sylfaen" w:hAnsi="Sylfaen" w:cs="Sylfaen"/>
        </w:rPr>
        <w:t>შორის</w:t>
      </w:r>
      <w:r w:rsidRPr="006A46A9">
        <w:rPr>
          <w:rFonts w:ascii="Sylfaen" w:hAnsi="Sylfaen"/>
        </w:rPr>
        <w:t xml:space="preserve"> </w:t>
      </w:r>
      <w:r w:rsidRPr="006A46A9">
        <w:rPr>
          <w:rFonts w:ascii="Sylfaen" w:hAnsi="Sylfaen" w:cs="Sylfaen"/>
        </w:rPr>
        <w:t>არსებულ</w:t>
      </w:r>
      <w:r w:rsidRPr="006A46A9">
        <w:rPr>
          <w:rFonts w:ascii="Sylfaen" w:hAnsi="Sylfaen"/>
        </w:rPr>
        <w:t xml:space="preserve"> </w:t>
      </w:r>
      <w:r w:rsidRPr="006A46A9">
        <w:rPr>
          <w:rFonts w:ascii="Sylfaen" w:hAnsi="Sylfaen" w:cs="Sylfaen"/>
        </w:rPr>
        <w:t>განსხვავებებზე</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 xml:space="preserve">კადრების გადინების მაღალი მაჩვენებელი და რეგიონებში საკადრო რესურსის ძალზე დაბალი მაჩვენებელი. </w:t>
      </w:r>
    </w:p>
    <w:p w:rsidR="00C61BBC" w:rsidRPr="006A46A9" w:rsidRDefault="00C61BBC" w:rsidP="00C3739E">
      <w:pPr>
        <w:pStyle w:val="NormalWeb"/>
        <w:numPr>
          <w:ilvl w:val="0"/>
          <w:numId w:val="142"/>
        </w:numPr>
        <w:spacing w:before="0" w:beforeAutospacing="0" w:after="0" w:afterAutospacing="0"/>
        <w:ind w:left="360"/>
        <w:jc w:val="both"/>
        <w:rPr>
          <w:rFonts w:ascii="Sylfaen" w:hAnsi="Sylfaen" w:cs="Sylfaen"/>
          <w:bCs/>
          <w:sz w:val="22"/>
          <w:szCs w:val="22"/>
        </w:rPr>
      </w:pPr>
      <w:r w:rsidRPr="006A46A9">
        <w:rPr>
          <w:rFonts w:ascii="Sylfaen" w:eastAsia="Sylfaen" w:hAnsi="Sylfaen"/>
          <w:color w:val="000000"/>
          <w:sz w:val="22"/>
          <w:szCs w:val="22"/>
        </w:rPr>
        <w:t xml:space="preserve">ინდიკატორის დასახელება - ფსიქო-სოციალური მომსახურების ცენტრების რაოდენობა; </w:t>
      </w:r>
    </w:p>
    <w:p w:rsidR="00C61BBC" w:rsidRPr="006A46A9" w:rsidRDefault="00C61BBC" w:rsidP="00C3739E">
      <w:pPr>
        <w:pStyle w:val="NormalWeb"/>
        <w:spacing w:before="0" w:beforeAutospacing="0" w:after="0" w:afterAutospacing="0"/>
        <w:jc w:val="both"/>
        <w:rPr>
          <w:rFonts w:ascii="Sylfaen" w:eastAsia="Sylfaen" w:hAnsi="Sylfaen"/>
          <w:color w:val="000000"/>
          <w:sz w:val="22"/>
          <w:szCs w:val="22"/>
        </w:rPr>
      </w:pPr>
      <w:r w:rsidRPr="006A46A9">
        <w:rPr>
          <w:rFonts w:ascii="Sylfaen" w:eastAsia="Sylfaen" w:hAnsi="Sylfaen"/>
          <w:color w:val="000000"/>
          <w:sz w:val="22"/>
          <w:szCs w:val="22"/>
        </w:rPr>
        <w:br/>
      </w:r>
      <w:r w:rsidRPr="006A46A9">
        <w:rPr>
          <w:rFonts w:ascii="Sylfaen" w:eastAsia="Sylfaen" w:hAnsi="Sylfaen"/>
          <w:color w:val="000000"/>
          <w:sz w:val="22"/>
          <w:szCs w:val="22"/>
          <w:lang w:val="ka-GE"/>
        </w:rPr>
        <w:t xml:space="preserve">დაგეგმილი </w:t>
      </w:r>
      <w:r w:rsidRPr="006A46A9">
        <w:rPr>
          <w:rFonts w:ascii="Sylfaen" w:eastAsia="Sylfaen" w:hAnsi="Sylfaen"/>
          <w:color w:val="000000"/>
          <w:sz w:val="22"/>
          <w:szCs w:val="22"/>
        </w:rPr>
        <w:t>საბაზისო მაჩვენებელი - 1</w:t>
      </w:r>
      <w:r w:rsidRPr="006A46A9">
        <w:rPr>
          <w:rFonts w:ascii="Sylfaen" w:eastAsia="Sylfaen" w:hAnsi="Sylfaen"/>
          <w:color w:val="000000"/>
          <w:sz w:val="22"/>
          <w:szCs w:val="22"/>
          <w:lang w:val="ka-GE"/>
        </w:rPr>
        <w:t>0</w:t>
      </w:r>
      <w:r w:rsidRPr="006A46A9">
        <w:rPr>
          <w:rFonts w:ascii="Sylfaen" w:eastAsia="Sylfaen" w:hAnsi="Sylfaen"/>
          <w:color w:val="000000"/>
          <w:sz w:val="22"/>
          <w:szCs w:val="22"/>
        </w:rPr>
        <w:t xml:space="preserve">; </w:t>
      </w:r>
    </w:p>
    <w:p w:rsidR="00C61BBC" w:rsidRPr="006A46A9" w:rsidRDefault="00C61BBC" w:rsidP="00C3739E">
      <w:pPr>
        <w:pStyle w:val="NormalWeb"/>
        <w:spacing w:before="0" w:beforeAutospacing="0" w:after="0" w:afterAutospacing="0"/>
        <w:jc w:val="both"/>
        <w:rPr>
          <w:rFonts w:ascii="Sylfaen" w:eastAsia="Sylfaen" w:hAnsi="Sylfaen"/>
          <w:color w:val="000000"/>
          <w:sz w:val="22"/>
          <w:szCs w:val="22"/>
        </w:rPr>
      </w:pPr>
      <w:r w:rsidRPr="006A46A9">
        <w:rPr>
          <w:rFonts w:ascii="Sylfaen" w:eastAsia="Sylfaen" w:hAnsi="Sylfaen"/>
          <w:color w:val="000000"/>
          <w:sz w:val="22"/>
          <w:szCs w:val="22"/>
        </w:rPr>
        <w:br/>
      </w:r>
      <w:r w:rsidRPr="006A46A9">
        <w:rPr>
          <w:rFonts w:ascii="Sylfaen" w:eastAsia="Sylfaen" w:hAnsi="Sylfaen"/>
          <w:color w:val="000000"/>
          <w:sz w:val="22"/>
          <w:szCs w:val="22"/>
          <w:lang w:val="ka-GE"/>
        </w:rPr>
        <w:t xml:space="preserve">დაგეგმილი </w:t>
      </w:r>
      <w:r w:rsidRPr="006A46A9">
        <w:rPr>
          <w:rFonts w:ascii="Sylfaen" w:eastAsia="Sylfaen" w:hAnsi="Sylfaen"/>
          <w:color w:val="000000"/>
          <w:sz w:val="22"/>
          <w:szCs w:val="22"/>
        </w:rPr>
        <w:t>მიზნობრივი მაჩვენებელი - 11;</w:t>
      </w:r>
    </w:p>
    <w:p w:rsidR="00C61BBC" w:rsidRPr="006A46A9" w:rsidRDefault="00C61BBC" w:rsidP="00C3739E">
      <w:pPr>
        <w:pStyle w:val="NormalWeb"/>
        <w:spacing w:before="0" w:beforeAutospacing="0" w:after="0" w:afterAutospacing="0"/>
        <w:jc w:val="both"/>
        <w:rPr>
          <w:rFonts w:ascii="Sylfaen" w:hAnsi="Sylfaen" w:cs="Sylfaen"/>
          <w:bCs/>
          <w:sz w:val="22"/>
          <w:szCs w:val="22"/>
        </w:rPr>
      </w:pPr>
    </w:p>
    <w:p w:rsidR="00C61BBC" w:rsidRPr="006A46A9" w:rsidRDefault="00C61BBC" w:rsidP="00C3739E">
      <w:pPr>
        <w:pStyle w:val="NormalWeb"/>
        <w:spacing w:before="0" w:beforeAutospacing="0" w:after="0" w:afterAutospacing="0"/>
        <w:jc w:val="both"/>
        <w:rPr>
          <w:rFonts w:ascii="Sylfaen" w:hAnsi="Sylfaen"/>
          <w:sz w:val="22"/>
          <w:szCs w:val="22"/>
          <w:lang w:val="ka-GE"/>
        </w:rPr>
      </w:pPr>
      <w:r w:rsidRPr="006A46A9">
        <w:rPr>
          <w:rFonts w:ascii="Sylfaen" w:hAnsi="Sylfaen" w:cs="Sylfaen"/>
          <w:bCs/>
          <w:sz w:val="22"/>
          <w:szCs w:val="22"/>
        </w:rPr>
        <w:t>მიღწეული</w:t>
      </w:r>
      <w:r w:rsidRPr="006A46A9">
        <w:rPr>
          <w:rFonts w:ascii="Sylfaen" w:hAnsi="Sylfaen"/>
          <w:bCs/>
          <w:sz w:val="22"/>
          <w:szCs w:val="22"/>
        </w:rPr>
        <w:t xml:space="preserve"> </w:t>
      </w:r>
      <w:r w:rsidRPr="006A46A9">
        <w:rPr>
          <w:rFonts w:ascii="Sylfaen" w:hAnsi="Sylfaen" w:cs="Sylfaen"/>
          <w:bCs/>
          <w:sz w:val="22"/>
          <w:szCs w:val="22"/>
        </w:rPr>
        <w:t>შუალედური</w:t>
      </w:r>
      <w:r w:rsidRPr="006A46A9">
        <w:rPr>
          <w:rFonts w:ascii="Sylfaen" w:hAnsi="Sylfaen"/>
          <w:bCs/>
          <w:sz w:val="22"/>
          <w:szCs w:val="22"/>
        </w:rPr>
        <w:t xml:space="preserve"> </w:t>
      </w:r>
      <w:r w:rsidRPr="006A46A9">
        <w:rPr>
          <w:rFonts w:ascii="Sylfaen" w:hAnsi="Sylfaen" w:cs="Sylfaen"/>
          <w:bCs/>
          <w:sz w:val="22"/>
          <w:szCs w:val="22"/>
        </w:rPr>
        <w:t>შედეგის</w:t>
      </w:r>
      <w:r w:rsidRPr="006A46A9">
        <w:rPr>
          <w:rFonts w:ascii="Sylfaen" w:hAnsi="Sylfaen"/>
          <w:bCs/>
          <w:sz w:val="22"/>
          <w:szCs w:val="22"/>
        </w:rPr>
        <w:t xml:space="preserve"> </w:t>
      </w:r>
      <w:r w:rsidRPr="006A46A9">
        <w:rPr>
          <w:rFonts w:ascii="Sylfaen" w:hAnsi="Sylfaen" w:cs="Sylfaen"/>
          <w:bCs/>
          <w:sz w:val="22"/>
          <w:szCs w:val="22"/>
        </w:rPr>
        <w:t>შეფასების</w:t>
      </w:r>
      <w:r w:rsidRPr="006A46A9">
        <w:rPr>
          <w:rFonts w:ascii="Sylfaen" w:hAnsi="Sylfaen"/>
          <w:bCs/>
          <w:sz w:val="22"/>
          <w:szCs w:val="22"/>
        </w:rPr>
        <w:t xml:space="preserve"> </w:t>
      </w:r>
      <w:r w:rsidRPr="006A46A9">
        <w:rPr>
          <w:rFonts w:ascii="Sylfaen" w:hAnsi="Sylfaen" w:cs="Sylfaen"/>
          <w:bCs/>
          <w:sz w:val="22"/>
          <w:szCs w:val="22"/>
        </w:rPr>
        <w:t>ინდიკატორი</w:t>
      </w:r>
      <w:r w:rsidRPr="006A46A9">
        <w:rPr>
          <w:rFonts w:ascii="Sylfaen" w:hAnsi="Sylfaen" w:cs="Sylfaen"/>
          <w:bCs/>
          <w:sz w:val="22"/>
          <w:szCs w:val="22"/>
          <w:lang w:val="ka-GE"/>
        </w:rPr>
        <w:t xml:space="preserve"> - 10.</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ცდომილების</w:t>
      </w:r>
      <w:r w:rsidRPr="006A46A9">
        <w:rPr>
          <w:rFonts w:ascii="Sylfaen" w:hAnsi="Sylfaen"/>
        </w:rPr>
        <w:t xml:space="preserve"> </w:t>
      </w:r>
      <w:r w:rsidRPr="006A46A9">
        <w:rPr>
          <w:rFonts w:ascii="Sylfaen" w:hAnsi="Sylfaen" w:cs="Sylfaen"/>
        </w:rPr>
        <w:t>მაჩვენებელი</w:t>
      </w:r>
      <w:r w:rsidRPr="006A46A9">
        <w:rPr>
          <w:rFonts w:ascii="Sylfaen" w:hAnsi="Sylfaen"/>
        </w:rPr>
        <w:t xml:space="preserve"> (%/</w:t>
      </w:r>
      <w:r w:rsidRPr="006A46A9">
        <w:rPr>
          <w:rFonts w:ascii="Sylfaen" w:hAnsi="Sylfaen" w:cs="Sylfaen"/>
        </w:rPr>
        <w:t>აღწერა</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განმარტება</w:t>
      </w:r>
      <w:r w:rsidRPr="006A46A9">
        <w:rPr>
          <w:rFonts w:ascii="Sylfaen" w:hAnsi="Sylfaen"/>
        </w:rPr>
        <w:t xml:space="preserve"> </w:t>
      </w:r>
      <w:r w:rsidRPr="006A46A9">
        <w:rPr>
          <w:rFonts w:ascii="Sylfaen" w:hAnsi="Sylfaen" w:cs="Sylfaen"/>
        </w:rPr>
        <w:t>დაგეგმილ</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lang w:val="ka-GE"/>
        </w:rPr>
        <w:t>შუალედურ</w:t>
      </w:r>
      <w:r w:rsidRPr="006A46A9">
        <w:rPr>
          <w:rFonts w:ascii="Sylfaen" w:hAnsi="Sylfaen"/>
        </w:rPr>
        <w:t>)</w:t>
      </w:r>
      <w:r w:rsidRPr="006A46A9">
        <w:rPr>
          <w:rFonts w:ascii="Sylfaen" w:hAnsi="Sylfaen"/>
          <w:lang w:val="ka-GE"/>
        </w:rPr>
        <w:t xml:space="preserve"> </w:t>
      </w:r>
      <w:r w:rsidRPr="006A46A9">
        <w:rPr>
          <w:rFonts w:ascii="Sylfaen" w:hAnsi="Sylfaen" w:cs="Sylfaen"/>
        </w:rPr>
        <w:t>შედეგებს</w:t>
      </w:r>
      <w:r w:rsidRPr="006A46A9">
        <w:rPr>
          <w:rFonts w:ascii="Sylfaen" w:hAnsi="Sylfaen"/>
        </w:rPr>
        <w:t xml:space="preserve"> </w:t>
      </w:r>
      <w:r w:rsidRPr="006A46A9">
        <w:rPr>
          <w:rFonts w:ascii="Sylfaen" w:hAnsi="Sylfaen" w:cs="Sylfaen"/>
        </w:rPr>
        <w:t>შორის</w:t>
      </w:r>
      <w:r w:rsidRPr="006A46A9">
        <w:rPr>
          <w:rFonts w:ascii="Sylfaen" w:hAnsi="Sylfaen"/>
        </w:rPr>
        <w:t xml:space="preserve"> </w:t>
      </w:r>
      <w:r w:rsidRPr="006A46A9">
        <w:rPr>
          <w:rFonts w:ascii="Sylfaen" w:hAnsi="Sylfaen" w:cs="Sylfaen"/>
        </w:rPr>
        <w:t>არსებულ</w:t>
      </w:r>
      <w:r w:rsidRPr="006A46A9">
        <w:rPr>
          <w:rFonts w:ascii="Sylfaen" w:hAnsi="Sylfaen"/>
        </w:rPr>
        <w:t xml:space="preserve"> </w:t>
      </w:r>
      <w:r w:rsidRPr="006A46A9">
        <w:rPr>
          <w:rFonts w:ascii="Sylfaen" w:hAnsi="Sylfaen" w:cs="Sylfaen"/>
        </w:rPr>
        <w:t>განსხვავებებზე</w:t>
      </w:r>
    </w:p>
    <w:p w:rsidR="00C61BBC" w:rsidRPr="006A46A9" w:rsidRDefault="00C61BBC" w:rsidP="00C3739E">
      <w:pPr>
        <w:spacing w:after="0" w:line="240" w:lineRule="auto"/>
        <w:jc w:val="both"/>
        <w:rPr>
          <w:rFonts w:ascii="Sylfaen" w:hAnsi="Sylfaen" w:cs="Sylfaen"/>
          <w:bCs/>
          <w:iCs/>
          <w:lang w:val="ka-GE"/>
        </w:rPr>
      </w:pPr>
      <w:r w:rsidRPr="006A46A9">
        <w:rPr>
          <w:rFonts w:ascii="Sylfaen" w:hAnsi="Sylfaen" w:cs="Sylfaen"/>
          <w:bCs/>
          <w:iCs/>
        </w:rPr>
        <w:t>სსიპ - საგანმანათლებლო დაწესებულების მანდატურის სამსახურის ფსიქოსოციალური მომსახურების ცენტრები წარმოდგენილია 10 ლოკაციაზე (თბილისი - 2, თელავი, რუსთავი, გორი, ქუთაისი, ბათუმი, ფოთი, ზუგდიდი, ახალციხე)</w:t>
      </w:r>
      <w:r w:rsidRPr="006A46A9">
        <w:rPr>
          <w:rFonts w:ascii="Sylfaen" w:hAnsi="Sylfaen" w:cs="Sylfaen"/>
          <w:bCs/>
          <w:iCs/>
          <w:lang w:val="ka-GE"/>
        </w:rPr>
        <w:t>, ხოლო, მიმდინარეობს 1 ფსიქოსოციალური მომსახურების ცენტრის სამშენებლო-სარეაბილიტაციო სამუშაოები.</w:t>
      </w:r>
    </w:p>
    <w:p w:rsidR="00C61BBC" w:rsidRPr="006A46A9" w:rsidRDefault="00C61BBC" w:rsidP="00C3739E">
      <w:pPr>
        <w:spacing w:after="0" w:line="240" w:lineRule="auto"/>
        <w:jc w:val="both"/>
        <w:rPr>
          <w:rFonts w:ascii="Sylfaen" w:hAnsi="Sylfaen" w:cs="Sylfaen"/>
          <w:bCs/>
          <w:iCs/>
          <w:lang w:val="ka-GE"/>
        </w:rPr>
      </w:pPr>
    </w:p>
    <w:p w:rsidR="00C61BBC" w:rsidRPr="006A46A9" w:rsidRDefault="00C61BBC" w:rsidP="00C3739E">
      <w:pPr>
        <w:pStyle w:val="Heading4"/>
        <w:spacing w:line="240" w:lineRule="auto"/>
        <w:jc w:val="both"/>
        <w:rPr>
          <w:rFonts w:ascii="Sylfaen" w:eastAsia="SimSun" w:hAnsi="Sylfaen" w:cs="Calibri"/>
          <w:i w:val="0"/>
          <w:iCs w:val="0"/>
        </w:rPr>
      </w:pPr>
      <w:r w:rsidRPr="006A46A9">
        <w:rPr>
          <w:rFonts w:ascii="Sylfaen" w:eastAsia="SimSun" w:hAnsi="Sylfaen" w:cs="Calibri"/>
          <w:i w:val="0"/>
        </w:rPr>
        <w:t>4.1.4 წარმატებულ მოსწავლეთა წახალისება (პროგრამული კოდი: 32 02 04)</w:t>
      </w:r>
    </w:p>
    <w:p w:rsidR="00C61BBC" w:rsidRPr="006A46A9" w:rsidRDefault="00C61BBC" w:rsidP="00C3739E">
      <w:pPr>
        <w:spacing w:line="240" w:lineRule="auto"/>
        <w:jc w:val="both"/>
        <w:rPr>
          <w:rFonts w:ascii="Sylfaen" w:eastAsia="Calibri" w:hAnsi="Sylfaen" w:cs="Calibri"/>
        </w:rPr>
      </w:pPr>
    </w:p>
    <w:p w:rsidR="00C61BBC" w:rsidRPr="006A46A9" w:rsidRDefault="00C61BBC" w:rsidP="00C3739E">
      <w:pPr>
        <w:spacing w:after="0" w:line="240" w:lineRule="auto"/>
        <w:jc w:val="both"/>
        <w:rPr>
          <w:rFonts w:ascii="Sylfaen" w:eastAsia="Calibri" w:hAnsi="Sylfaen" w:cs="Calibri"/>
        </w:rPr>
      </w:pPr>
      <w:r w:rsidRPr="006A46A9">
        <w:rPr>
          <w:rFonts w:ascii="Sylfaen" w:eastAsia="Calibri" w:hAnsi="Sylfaen" w:cs="Calibri"/>
        </w:rPr>
        <w:t xml:space="preserve">პროგრამის განმახორციელებელი: </w:t>
      </w:r>
    </w:p>
    <w:p w:rsidR="00C61BBC" w:rsidRPr="006A46A9" w:rsidRDefault="00C61BBC" w:rsidP="00C3739E">
      <w:pPr>
        <w:pStyle w:val="ListParagraph"/>
        <w:numPr>
          <w:ilvl w:val="0"/>
          <w:numId w:val="95"/>
        </w:numPr>
        <w:pBdr>
          <w:top w:val="nil"/>
          <w:left w:val="nil"/>
          <w:bottom w:val="nil"/>
          <w:right w:val="nil"/>
          <w:between w:val="nil"/>
        </w:pBdr>
        <w:spacing w:after="0" w:line="240" w:lineRule="auto"/>
        <w:ind w:left="426" w:hanging="426"/>
        <w:contextualSpacing/>
        <w:jc w:val="both"/>
        <w:rPr>
          <w:rFonts w:ascii="Sylfaen" w:hAnsi="Sylfaen" w:cs="Calibri"/>
          <w:szCs w:val="22"/>
        </w:rPr>
      </w:pPr>
      <w:r w:rsidRPr="006A46A9">
        <w:rPr>
          <w:rFonts w:ascii="Sylfaen" w:hAnsi="Sylfaen" w:cs="Calibri"/>
          <w:szCs w:val="22"/>
        </w:rPr>
        <w:t>საქართველოს განათლებისა და მეცნიერების სამინისტრო;</w:t>
      </w:r>
    </w:p>
    <w:p w:rsidR="00C61BBC" w:rsidRPr="006A46A9" w:rsidRDefault="00C61BBC" w:rsidP="00C3739E">
      <w:pPr>
        <w:numPr>
          <w:ilvl w:val="0"/>
          <w:numId w:val="95"/>
        </w:numPr>
        <w:pBdr>
          <w:top w:val="nil"/>
          <w:left w:val="nil"/>
          <w:bottom w:val="nil"/>
          <w:right w:val="nil"/>
          <w:between w:val="nil"/>
        </w:pBdr>
        <w:spacing w:after="0" w:line="240" w:lineRule="auto"/>
        <w:ind w:left="426" w:hanging="426"/>
        <w:jc w:val="both"/>
        <w:rPr>
          <w:rFonts w:ascii="Sylfaen" w:eastAsia="Calibri" w:hAnsi="Sylfaen" w:cs="Calibri"/>
        </w:rPr>
      </w:pPr>
      <w:r w:rsidRPr="006A46A9">
        <w:rPr>
          <w:rFonts w:ascii="Sylfaen" w:eastAsia="Calibri" w:hAnsi="Sylfaen" w:cs="Calibri"/>
        </w:rPr>
        <w:t>სსიპ - შეფასებისა და გამოცდების ეროვნული ცენტრი;</w:t>
      </w:r>
    </w:p>
    <w:p w:rsidR="00C61BBC" w:rsidRPr="006A46A9" w:rsidRDefault="00C61BBC" w:rsidP="00C3739E">
      <w:pPr>
        <w:numPr>
          <w:ilvl w:val="0"/>
          <w:numId w:val="95"/>
        </w:numPr>
        <w:pBdr>
          <w:top w:val="nil"/>
          <w:left w:val="nil"/>
          <w:bottom w:val="nil"/>
          <w:right w:val="nil"/>
          <w:between w:val="nil"/>
        </w:pBdr>
        <w:spacing w:after="0" w:line="240" w:lineRule="auto"/>
        <w:ind w:left="426" w:hanging="426"/>
        <w:jc w:val="both"/>
        <w:rPr>
          <w:rFonts w:ascii="Sylfaen" w:eastAsia="Calibri" w:hAnsi="Sylfaen" w:cs="Calibri"/>
        </w:rPr>
      </w:pPr>
      <w:r w:rsidRPr="006A46A9">
        <w:rPr>
          <w:rFonts w:ascii="Sylfaen" w:eastAsia="Calibri" w:hAnsi="Sylfaen" w:cs="Calibri"/>
        </w:rPr>
        <w:t>სსიპ - საგანმანათლებლო და სამეცნიერო ინფრასტრუქტურის განვითარების სააგენტო;</w:t>
      </w:r>
    </w:p>
    <w:p w:rsidR="00C61BBC" w:rsidRPr="006A46A9" w:rsidRDefault="00C61BBC" w:rsidP="00C3739E">
      <w:pPr>
        <w:numPr>
          <w:ilvl w:val="0"/>
          <w:numId w:val="95"/>
        </w:numPr>
        <w:pBdr>
          <w:top w:val="nil"/>
          <w:left w:val="nil"/>
          <w:bottom w:val="nil"/>
          <w:right w:val="nil"/>
          <w:between w:val="nil"/>
        </w:pBdr>
        <w:spacing w:after="0" w:line="240" w:lineRule="auto"/>
        <w:ind w:left="426" w:hanging="426"/>
        <w:jc w:val="both"/>
        <w:rPr>
          <w:rFonts w:ascii="Sylfaen" w:eastAsia="Calibri" w:hAnsi="Sylfaen" w:cs="Calibri"/>
        </w:rPr>
      </w:pPr>
      <w:r w:rsidRPr="006A46A9">
        <w:rPr>
          <w:rFonts w:ascii="Sylfaen" w:eastAsia="Calibri" w:hAnsi="Sylfaen" w:cs="Calibri"/>
          <w:lang w:val="ka-GE"/>
        </w:rPr>
        <w:t>სსიპ - შოთა რუსთაველის სახელობის საქარველოს ეროვნული სამეცნიერო ფონდი.</w:t>
      </w:r>
    </w:p>
    <w:p w:rsidR="00C61BBC" w:rsidRPr="006A46A9" w:rsidRDefault="00C61BBC" w:rsidP="00C3739E">
      <w:pPr>
        <w:spacing w:line="240" w:lineRule="auto"/>
        <w:ind w:left="426"/>
        <w:jc w:val="both"/>
        <w:rPr>
          <w:rFonts w:ascii="Sylfaen" w:eastAsia="Calibri" w:hAnsi="Sylfaen" w:cs="Calibri"/>
        </w:rPr>
      </w:pPr>
    </w:p>
    <w:p w:rsidR="00C61BBC" w:rsidRPr="006A46A9" w:rsidRDefault="00C61BBC" w:rsidP="00C3739E">
      <w:pPr>
        <w:pStyle w:val="NormalWeb"/>
        <w:spacing w:before="280" w:beforeAutospacing="0" w:after="280" w:afterAutospacing="0"/>
        <w:jc w:val="both"/>
        <w:rPr>
          <w:rFonts w:ascii="Sylfaen" w:hAnsi="Sylfaen"/>
          <w:sz w:val="22"/>
          <w:szCs w:val="22"/>
        </w:rPr>
      </w:pPr>
      <w:r w:rsidRPr="006A46A9">
        <w:rPr>
          <w:rFonts w:ascii="Sylfaen" w:hAnsi="Sylfaen" w:cs="Sylfaen"/>
          <w:bCs/>
          <w:sz w:val="22"/>
          <w:szCs w:val="22"/>
          <w:lang w:val="ka-GE"/>
        </w:rPr>
        <w:t>დ</w:t>
      </w:r>
      <w:r w:rsidRPr="006A46A9">
        <w:rPr>
          <w:rFonts w:ascii="Sylfaen" w:hAnsi="Sylfaen" w:cs="Sylfaen"/>
          <w:bCs/>
          <w:sz w:val="22"/>
          <w:szCs w:val="22"/>
        </w:rPr>
        <w:t>აგეგმილი</w:t>
      </w:r>
      <w:r w:rsidRPr="006A46A9">
        <w:rPr>
          <w:rFonts w:ascii="Sylfaen" w:hAnsi="Sylfaen"/>
          <w:bCs/>
          <w:sz w:val="22"/>
          <w:szCs w:val="22"/>
        </w:rPr>
        <w:t xml:space="preserve"> </w:t>
      </w:r>
      <w:r w:rsidRPr="006A46A9">
        <w:rPr>
          <w:rFonts w:ascii="Sylfaen" w:hAnsi="Sylfaen" w:cs="Sylfaen"/>
          <w:bCs/>
          <w:sz w:val="22"/>
          <w:szCs w:val="22"/>
        </w:rPr>
        <w:t>შუალედური</w:t>
      </w:r>
      <w:r w:rsidRPr="006A46A9">
        <w:rPr>
          <w:rFonts w:ascii="Sylfaen" w:hAnsi="Sylfaen"/>
          <w:bCs/>
          <w:sz w:val="22"/>
          <w:szCs w:val="22"/>
        </w:rPr>
        <w:t xml:space="preserve"> </w:t>
      </w:r>
      <w:r w:rsidRPr="006A46A9">
        <w:rPr>
          <w:rFonts w:ascii="Sylfaen" w:hAnsi="Sylfaen" w:cs="Sylfaen"/>
          <w:bCs/>
          <w:sz w:val="22"/>
          <w:szCs w:val="22"/>
        </w:rPr>
        <w:t>შედეგები</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sz w:val="22"/>
          <w:szCs w:val="22"/>
        </w:rPr>
        <w:t>X</w:t>
      </w:r>
      <w:r w:rsidRPr="006A46A9">
        <w:rPr>
          <w:rFonts w:ascii="Sylfaen" w:eastAsia="Sylfaen" w:hAnsi="Sylfaen"/>
          <w:color w:val="000000"/>
          <w:sz w:val="22"/>
          <w:szCs w:val="22"/>
        </w:rPr>
        <w:t>-XII კლასის მოსწავლეები მოტივირებული არიან მონაწილეობა მიიღონ ეროვნულ სასწავლო ოლიმპიადებში და გაიღრმავონ ცოდნა ეროვნული სასწავლო გეგმით გათვალისწინებულ კონკრეტულ საგნებში;</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სასწავლო ოლიმპიადების შედეგად, საგნების მიხედვით, გამოვლენილია მოსწავლეთა საუკეთესო ათეულები;</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გამოვლენილია საერთაშორისო ოლიმპიადებში მონაწილე ნაკრები გუნდების კანდიდატები;</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გაზრდილია ზუსტი და საბუნებისმეტყველო მეცნიერებებით მოსწავლეების დაინტერესება;</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საქართველო 100-ზე მეტ ქვეყანასთან ერთად ჩართულია ერთობლივ საგანმანათლებლო ღონისძიებაში;</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ქართველი მოსწავლეებს და მათ ხელმძღვანელებს შესაძლებლობა აქვთ დაამყარონ კონტაქტები უცხოელ თანატოლებთან და კოლეგებთან;</w:t>
      </w:r>
    </w:p>
    <w:p w:rsidR="00C61BBC" w:rsidRPr="006A46A9" w:rsidRDefault="00C61BBC" w:rsidP="00C3739E">
      <w:pPr>
        <w:pStyle w:val="Normal0"/>
        <w:numPr>
          <w:ilvl w:val="0"/>
          <w:numId w:val="139"/>
        </w:numPr>
        <w:shd w:val="clear" w:color="auto" w:fill="FFFFFF" w:themeFill="background1"/>
        <w:ind w:left="426" w:hanging="426"/>
        <w:jc w:val="both"/>
        <w:rPr>
          <w:rFonts w:ascii="Sylfaen" w:eastAsia="Sylfaen" w:hAnsi="Sylfaen"/>
          <w:color w:val="000000"/>
          <w:sz w:val="22"/>
          <w:szCs w:val="22"/>
        </w:rPr>
      </w:pPr>
      <w:r w:rsidRPr="006A46A9">
        <w:rPr>
          <w:rFonts w:ascii="Sylfaen" w:eastAsia="Sylfaen" w:hAnsi="Sylfaen"/>
          <w:color w:val="000000"/>
          <w:sz w:val="22"/>
          <w:szCs w:val="22"/>
        </w:rPr>
        <w:t xml:space="preserve">წარჩინებული მოსწავლეები დაჯილდოებულნი არიან ოქროსა და ვერცხლის მედლებით (2021-2022 წელის ეროვნულ სასწავლო ოლიმპიადა (მათ შორის ინფორმატიკის ოლიმპიადა) - 25 000-მდე მოსწავლე მათ შორის პირველ ადგილზე გავიდა - 19 მოსწავლე, მე-2 ადგილზე - 17 მოსწავლე, მე-3 ადგილზე - 18 მოსწავლე, გაიცა 141 სიგელი. 2021-2022 სასწავლო წელს საერთაშორისო სასწავლო ოლიმპიადებზე მონაწილეობდა საქართველოს ხუთი ნაკრები გუნდი (ქიმიაში, მათემატიკაში, ფიზიკაში, ინფორმატიკასა და ბიოლოგიაში) და მათ მიერ მოპოვებული იქნა 1 ოქროს, 3 ვერცხლისა და 9 ბრინჯაოს მედალი, </w:t>
      </w:r>
      <w:r w:rsidRPr="006A46A9">
        <w:rPr>
          <w:rFonts w:ascii="Sylfaen" w:eastAsia="Sylfaen" w:hAnsi="Sylfaen"/>
          <w:color w:val="000000"/>
          <w:sz w:val="22"/>
          <w:szCs w:val="22"/>
        </w:rPr>
        <w:lastRenderedPageBreak/>
        <w:t xml:space="preserve">ასევე 4 წამახალისებელი სიგელი (პანდემიის გამო ფიზიკისა და ქიმიის სასწავლო ოლიმპიადები ჩატარდა დაუსწრებლად ონ-ლაინ ფორმატში). საერთაშორისო სასწავლო ოლიმპიადების ფარგლებში დაფინანსდა 5 განაცხადი); </w:t>
      </w:r>
    </w:p>
    <w:p w:rsidR="00C61BBC" w:rsidRPr="006A46A9" w:rsidRDefault="00C61BBC" w:rsidP="00C3739E">
      <w:pPr>
        <w:pStyle w:val="NormalWeb"/>
        <w:spacing w:before="280" w:beforeAutospacing="0" w:after="280" w:afterAutospacing="0"/>
        <w:jc w:val="both"/>
        <w:rPr>
          <w:rFonts w:ascii="Sylfaen" w:hAnsi="Sylfaen" w:cs="Sylfaen"/>
          <w:bCs/>
          <w:sz w:val="22"/>
          <w:szCs w:val="22"/>
        </w:rPr>
      </w:pPr>
      <w:r w:rsidRPr="006A46A9">
        <w:rPr>
          <w:rFonts w:ascii="Sylfaen" w:hAnsi="Sylfaen" w:cs="Sylfaen"/>
          <w:bCs/>
          <w:sz w:val="22"/>
          <w:szCs w:val="22"/>
        </w:rPr>
        <w:t>მიღწეული</w:t>
      </w:r>
      <w:r w:rsidRPr="006A46A9">
        <w:rPr>
          <w:rFonts w:ascii="Sylfaen" w:hAnsi="Sylfaen"/>
          <w:bCs/>
          <w:sz w:val="22"/>
          <w:szCs w:val="22"/>
        </w:rPr>
        <w:t xml:space="preserve"> </w:t>
      </w:r>
      <w:r w:rsidRPr="006A46A9">
        <w:rPr>
          <w:rFonts w:ascii="Sylfaen" w:hAnsi="Sylfaen" w:cs="Sylfaen"/>
          <w:bCs/>
          <w:sz w:val="22"/>
          <w:szCs w:val="22"/>
        </w:rPr>
        <w:t>შუალედური</w:t>
      </w:r>
      <w:r w:rsidRPr="006A46A9">
        <w:rPr>
          <w:rFonts w:ascii="Sylfaen" w:hAnsi="Sylfaen"/>
          <w:bCs/>
          <w:sz w:val="22"/>
          <w:szCs w:val="22"/>
        </w:rPr>
        <w:t xml:space="preserve"> </w:t>
      </w:r>
      <w:r w:rsidRPr="006A46A9">
        <w:rPr>
          <w:rFonts w:ascii="Sylfaen" w:hAnsi="Sylfaen" w:cs="Sylfaen"/>
          <w:bCs/>
          <w:sz w:val="22"/>
          <w:szCs w:val="22"/>
        </w:rPr>
        <w:t>შედეგები</w:t>
      </w:r>
    </w:p>
    <w:p w:rsidR="00C61BBC" w:rsidRPr="006A46A9" w:rsidRDefault="00C61BBC" w:rsidP="00C3739E">
      <w:pPr>
        <w:pStyle w:val="ListParagraph"/>
        <w:numPr>
          <w:ilvl w:val="0"/>
          <w:numId w:val="127"/>
        </w:numPr>
        <w:tabs>
          <w:tab w:val="clear" w:pos="720"/>
          <w:tab w:val="num" w:pos="426"/>
        </w:tabs>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X-XII კლასის მოსწავლეებ</w:t>
      </w:r>
      <w:r w:rsidRPr="006A46A9">
        <w:rPr>
          <w:rFonts w:ascii="Sylfaen" w:eastAsia="Sylfaen" w:hAnsi="Sylfaen"/>
          <w:color w:val="000000"/>
          <w:szCs w:val="22"/>
          <w:lang w:val="ka-GE"/>
        </w:rPr>
        <w:t xml:space="preserve">მა მონაწილეობა მიიღეს </w:t>
      </w:r>
      <w:r w:rsidRPr="006A46A9">
        <w:rPr>
          <w:rFonts w:ascii="Sylfaen" w:eastAsia="Sylfaen" w:hAnsi="Sylfaen"/>
          <w:color w:val="000000"/>
          <w:szCs w:val="22"/>
        </w:rPr>
        <w:t>ეროვნულ სასწავლო ოლიმპიადებში და გაიღრმავ</w:t>
      </w:r>
      <w:r w:rsidRPr="006A46A9">
        <w:rPr>
          <w:rFonts w:ascii="Sylfaen" w:eastAsia="Sylfaen" w:hAnsi="Sylfaen"/>
          <w:color w:val="000000"/>
          <w:szCs w:val="22"/>
          <w:lang w:val="ka-GE"/>
        </w:rPr>
        <w:t xml:space="preserve">ეს </w:t>
      </w:r>
      <w:r w:rsidRPr="006A46A9">
        <w:rPr>
          <w:rFonts w:ascii="Sylfaen" w:eastAsia="Sylfaen" w:hAnsi="Sylfaen"/>
          <w:color w:val="000000"/>
          <w:szCs w:val="22"/>
        </w:rPr>
        <w:t>ცოდნა ეროვნული სასწავლო გეგმით გათვალისწინებულ კონკრეტულ საგნებში;</w:t>
      </w:r>
    </w:p>
    <w:p w:rsidR="00C61BBC" w:rsidRPr="006A46A9" w:rsidRDefault="00C61BBC" w:rsidP="00C3739E">
      <w:pPr>
        <w:pStyle w:val="ListParagraph"/>
        <w:numPr>
          <w:ilvl w:val="0"/>
          <w:numId w:val="127"/>
        </w:numPr>
        <w:tabs>
          <w:tab w:val="clear" w:pos="720"/>
          <w:tab w:val="num" w:pos="426"/>
        </w:tabs>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სასწავლო ოლიმპიადების შედეგად, საგნების მიხედვით, გამოვლენილია მოსწავლეთა</w:t>
      </w:r>
      <w:r w:rsidRPr="006A46A9">
        <w:rPr>
          <w:rFonts w:ascii="Sylfaen" w:eastAsia="Sylfaen" w:hAnsi="Sylfaen"/>
          <w:color w:val="000000"/>
          <w:szCs w:val="22"/>
          <w:lang w:val="ka-GE"/>
        </w:rPr>
        <w:t xml:space="preserve"> </w:t>
      </w:r>
      <w:r w:rsidRPr="006A46A9">
        <w:rPr>
          <w:rFonts w:ascii="Sylfaen" w:eastAsia="Sylfaen" w:hAnsi="Sylfaen"/>
          <w:color w:val="000000"/>
          <w:szCs w:val="22"/>
        </w:rPr>
        <w:t>საუკეთესო ათეულ</w:t>
      </w:r>
      <w:r w:rsidRPr="006A46A9">
        <w:rPr>
          <w:rFonts w:ascii="Sylfaen" w:eastAsia="Sylfaen" w:hAnsi="Sylfaen"/>
          <w:color w:val="000000"/>
          <w:szCs w:val="22"/>
          <w:lang w:val="ka-GE"/>
        </w:rPr>
        <w:t>ებ</w:t>
      </w:r>
      <w:r w:rsidRPr="006A46A9">
        <w:rPr>
          <w:rFonts w:ascii="Sylfaen" w:eastAsia="Sylfaen" w:hAnsi="Sylfaen"/>
          <w:color w:val="000000"/>
          <w:szCs w:val="22"/>
        </w:rPr>
        <w:t>ი;</w:t>
      </w:r>
    </w:p>
    <w:p w:rsidR="00C61BBC" w:rsidRPr="006A46A9" w:rsidRDefault="00C61BBC" w:rsidP="00C3739E">
      <w:pPr>
        <w:pStyle w:val="ListParagraph"/>
        <w:numPr>
          <w:ilvl w:val="0"/>
          <w:numId w:val="127"/>
        </w:numPr>
        <w:tabs>
          <w:tab w:val="clear" w:pos="720"/>
          <w:tab w:val="num" w:pos="426"/>
        </w:tabs>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გამოვლენილია საერთაშორისო ოლიმპიადებში მონაწილე ნაკრები გუნდების კანდიდატები</w:t>
      </w:r>
      <w:r w:rsidRPr="006A46A9">
        <w:rPr>
          <w:rFonts w:ascii="Sylfaen" w:eastAsia="Sylfaen" w:hAnsi="Sylfaen"/>
          <w:color w:val="000000"/>
          <w:szCs w:val="22"/>
          <w:lang w:val="ka-GE"/>
        </w:rPr>
        <w:t>;</w:t>
      </w:r>
    </w:p>
    <w:p w:rsidR="00C61BBC" w:rsidRPr="006A46A9" w:rsidRDefault="00C61BBC" w:rsidP="00C3739E">
      <w:pPr>
        <w:pStyle w:val="ListParagraph"/>
        <w:numPr>
          <w:ilvl w:val="0"/>
          <w:numId w:val="127"/>
        </w:numPr>
        <w:tabs>
          <w:tab w:val="clear" w:pos="720"/>
          <w:tab w:val="num" w:pos="426"/>
        </w:tabs>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საქართველო</w:t>
      </w:r>
      <w:r w:rsidRPr="006A46A9">
        <w:rPr>
          <w:rFonts w:ascii="Sylfaen" w:eastAsia="Sylfaen" w:hAnsi="Sylfaen"/>
          <w:color w:val="000000"/>
          <w:szCs w:val="22"/>
          <w:lang w:val="ka-GE"/>
        </w:rPr>
        <w:t>, წარმოდგენილი შესაბამისი საგნის ეროვნული ნაკრებებით</w:t>
      </w:r>
      <w:r w:rsidRPr="006A46A9">
        <w:rPr>
          <w:rFonts w:ascii="Sylfaen" w:eastAsia="Sylfaen" w:hAnsi="Sylfaen"/>
          <w:color w:val="000000"/>
          <w:szCs w:val="22"/>
        </w:rPr>
        <w:t xml:space="preserve"> 100-ზე მეტ ქვეყანასთან ერთად ჩართული</w:t>
      </w:r>
      <w:r w:rsidRPr="006A46A9">
        <w:rPr>
          <w:rFonts w:ascii="Sylfaen" w:eastAsia="Sylfaen" w:hAnsi="Sylfaen"/>
          <w:color w:val="000000"/>
          <w:szCs w:val="22"/>
          <w:lang w:val="ka-GE"/>
        </w:rPr>
        <w:t xml:space="preserve"> იყო</w:t>
      </w:r>
      <w:r w:rsidRPr="006A46A9">
        <w:rPr>
          <w:rFonts w:ascii="Sylfaen" w:eastAsia="Sylfaen" w:hAnsi="Sylfaen"/>
          <w:color w:val="000000"/>
          <w:szCs w:val="22"/>
        </w:rPr>
        <w:t xml:space="preserve"> ერთობლივ საგანმანათლებლო ღონისძიებაში</w:t>
      </w:r>
      <w:r w:rsidRPr="006A46A9">
        <w:rPr>
          <w:rFonts w:ascii="Sylfaen" w:eastAsia="Sylfaen" w:hAnsi="Sylfaen"/>
          <w:color w:val="000000"/>
          <w:szCs w:val="22"/>
          <w:lang w:val="ka-GE"/>
        </w:rPr>
        <w:t>.</w:t>
      </w:r>
      <w:r w:rsidRPr="006A46A9">
        <w:rPr>
          <w:rFonts w:ascii="Sylfaen" w:eastAsia="Sylfaen" w:hAnsi="Sylfaen"/>
          <w:color w:val="000000"/>
          <w:szCs w:val="22"/>
        </w:rPr>
        <w:t xml:space="preserve"> </w:t>
      </w:r>
    </w:p>
    <w:p w:rsidR="00C61BBC" w:rsidRPr="006A46A9" w:rsidRDefault="00C61BBC" w:rsidP="00C3739E">
      <w:pPr>
        <w:pStyle w:val="ListParagraph"/>
        <w:numPr>
          <w:ilvl w:val="0"/>
          <w:numId w:val="127"/>
        </w:numPr>
        <w:tabs>
          <w:tab w:val="clear" w:pos="720"/>
          <w:tab w:val="num" w:pos="426"/>
        </w:tabs>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წარჩინებული მოსწავლეები დაჯილდოებულნი არიან ოქროსა და ვერცხლის მედლებით.</w:t>
      </w:r>
    </w:p>
    <w:p w:rsidR="00C61BBC" w:rsidRPr="006A46A9" w:rsidRDefault="00C61BBC" w:rsidP="00C3739E">
      <w:pPr>
        <w:pStyle w:val="NormalWeb"/>
        <w:spacing w:before="280" w:beforeAutospacing="0" w:after="280" w:afterAutospacing="0"/>
        <w:jc w:val="both"/>
        <w:rPr>
          <w:rFonts w:ascii="Sylfaen" w:hAnsi="Sylfaen"/>
          <w:sz w:val="22"/>
          <w:szCs w:val="22"/>
        </w:rPr>
      </w:pPr>
      <w:r w:rsidRPr="006A46A9">
        <w:rPr>
          <w:rFonts w:ascii="Sylfaen" w:hAnsi="Sylfaen" w:cs="Sylfaen"/>
          <w:bCs/>
          <w:sz w:val="22"/>
          <w:szCs w:val="22"/>
        </w:rPr>
        <w:t>დაგეგმილი</w:t>
      </w:r>
      <w:r w:rsidRPr="006A46A9">
        <w:rPr>
          <w:rFonts w:ascii="Sylfaen" w:hAnsi="Sylfaen"/>
          <w:bCs/>
          <w:sz w:val="22"/>
          <w:szCs w:val="22"/>
        </w:rPr>
        <w:t xml:space="preserve"> </w:t>
      </w:r>
      <w:r w:rsidRPr="006A46A9">
        <w:rPr>
          <w:rFonts w:ascii="Sylfaen" w:hAnsi="Sylfaen" w:cs="Sylfaen"/>
          <w:bCs/>
          <w:sz w:val="22"/>
          <w:szCs w:val="22"/>
        </w:rPr>
        <w:t>და</w:t>
      </w:r>
      <w:r w:rsidRPr="006A46A9">
        <w:rPr>
          <w:rFonts w:ascii="Sylfaen" w:hAnsi="Sylfaen"/>
          <w:bCs/>
          <w:sz w:val="22"/>
          <w:szCs w:val="22"/>
        </w:rPr>
        <w:t xml:space="preserve"> </w:t>
      </w:r>
      <w:r w:rsidRPr="006A46A9">
        <w:rPr>
          <w:rFonts w:ascii="Sylfaen" w:hAnsi="Sylfaen" w:cs="Sylfaen"/>
          <w:bCs/>
          <w:sz w:val="22"/>
          <w:szCs w:val="22"/>
        </w:rPr>
        <w:t>მიღწეული</w:t>
      </w:r>
      <w:r w:rsidRPr="006A46A9">
        <w:rPr>
          <w:rFonts w:ascii="Sylfaen" w:hAnsi="Sylfaen"/>
          <w:bCs/>
          <w:sz w:val="22"/>
          <w:szCs w:val="22"/>
        </w:rPr>
        <w:t xml:space="preserve"> </w:t>
      </w:r>
      <w:r w:rsidRPr="006A46A9">
        <w:rPr>
          <w:rFonts w:ascii="Sylfaen" w:hAnsi="Sylfaen" w:cs="Sylfaen"/>
          <w:bCs/>
          <w:sz w:val="22"/>
          <w:szCs w:val="22"/>
        </w:rPr>
        <w:t>შუალედური</w:t>
      </w:r>
      <w:r w:rsidRPr="006A46A9">
        <w:rPr>
          <w:rFonts w:ascii="Sylfaen" w:hAnsi="Sylfaen"/>
          <w:bCs/>
          <w:sz w:val="22"/>
          <w:szCs w:val="22"/>
        </w:rPr>
        <w:t xml:space="preserve"> </w:t>
      </w:r>
      <w:r w:rsidRPr="006A46A9">
        <w:rPr>
          <w:rFonts w:ascii="Sylfaen" w:hAnsi="Sylfaen" w:cs="Sylfaen"/>
          <w:bCs/>
          <w:sz w:val="22"/>
          <w:szCs w:val="22"/>
        </w:rPr>
        <w:t>შედეგების</w:t>
      </w:r>
      <w:r w:rsidRPr="006A46A9">
        <w:rPr>
          <w:rFonts w:ascii="Sylfaen" w:hAnsi="Sylfaen"/>
          <w:bCs/>
          <w:sz w:val="22"/>
          <w:szCs w:val="22"/>
        </w:rPr>
        <w:t xml:space="preserve"> </w:t>
      </w:r>
      <w:r w:rsidRPr="006A46A9">
        <w:rPr>
          <w:rFonts w:ascii="Sylfaen" w:hAnsi="Sylfaen" w:cs="Sylfaen"/>
          <w:bCs/>
          <w:sz w:val="22"/>
          <w:szCs w:val="22"/>
        </w:rPr>
        <w:t>შეფასების</w:t>
      </w:r>
      <w:r w:rsidRPr="006A46A9">
        <w:rPr>
          <w:rFonts w:ascii="Sylfaen" w:hAnsi="Sylfaen"/>
          <w:bCs/>
          <w:sz w:val="22"/>
          <w:szCs w:val="22"/>
        </w:rPr>
        <w:t xml:space="preserve"> </w:t>
      </w:r>
      <w:r w:rsidRPr="006A46A9">
        <w:rPr>
          <w:rFonts w:ascii="Sylfaen" w:hAnsi="Sylfaen" w:cs="Sylfaen"/>
          <w:bCs/>
          <w:sz w:val="22"/>
          <w:szCs w:val="22"/>
        </w:rPr>
        <w:t>ინდიკატორები</w:t>
      </w:r>
    </w:p>
    <w:p w:rsidR="00C61BBC" w:rsidRPr="006A46A9" w:rsidRDefault="00C61BBC" w:rsidP="00C3739E">
      <w:pPr>
        <w:pStyle w:val="NormalWeb"/>
        <w:spacing w:before="280" w:beforeAutospacing="0" w:after="280" w:afterAutospacing="0"/>
        <w:jc w:val="both"/>
        <w:rPr>
          <w:rFonts w:ascii="Sylfaen" w:hAnsi="Sylfaen"/>
          <w:bCs/>
          <w:sz w:val="22"/>
          <w:szCs w:val="22"/>
        </w:rPr>
      </w:pPr>
      <w:r w:rsidRPr="006A46A9">
        <w:rPr>
          <w:rFonts w:ascii="Sylfaen" w:hAnsi="Sylfaen"/>
          <w:bCs/>
          <w:sz w:val="22"/>
          <w:szCs w:val="22"/>
        </w:rPr>
        <w:t xml:space="preserve">1. </w:t>
      </w:r>
      <w:r w:rsidRPr="006A46A9">
        <w:rPr>
          <w:rFonts w:ascii="Sylfaen" w:eastAsia="Sylfaen" w:hAnsi="Sylfaen"/>
          <w:color w:val="000000"/>
          <w:sz w:val="22"/>
          <w:szCs w:val="22"/>
        </w:rPr>
        <w:t>ინდიკატორის დასახელება - ეროვნული ოლიმპიადაზე მონაწილე ბენეფიციართა მაჩვენებელი;</w:t>
      </w:r>
    </w:p>
    <w:p w:rsidR="00C61BBC" w:rsidRPr="006A46A9" w:rsidRDefault="00C61BBC" w:rsidP="00C3739E">
      <w:pPr>
        <w:pStyle w:val="NormalWeb"/>
        <w:spacing w:before="280" w:beforeAutospacing="0" w:after="280" w:afterAutospacing="0"/>
        <w:jc w:val="both"/>
        <w:rPr>
          <w:rFonts w:ascii="Sylfaen" w:eastAsia="Sylfaen" w:hAnsi="Sylfaen"/>
          <w:color w:val="000000"/>
          <w:sz w:val="22"/>
          <w:szCs w:val="22"/>
        </w:rPr>
      </w:pPr>
      <w:r w:rsidRPr="006A46A9">
        <w:rPr>
          <w:rFonts w:ascii="Sylfaen" w:hAnsi="Sylfaen" w:cs="Sylfaen"/>
          <w:bCs/>
          <w:sz w:val="22"/>
          <w:szCs w:val="22"/>
        </w:rPr>
        <w:t>დაგეგმილი</w:t>
      </w:r>
      <w:r w:rsidRPr="006A46A9">
        <w:rPr>
          <w:rFonts w:ascii="Sylfaen" w:hAnsi="Sylfaen"/>
          <w:bCs/>
          <w:sz w:val="22"/>
          <w:szCs w:val="22"/>
        </w:rPr>
        <w:t xml:space="preserve"> </w:t>
      </w:r>
      <w:r w:rsidRPr="006A46A9">
        <w:rPr>
          <w:rFonts w:ascii="Sylfaen" w:hAnsi="Sylfaen" w:cs="Sylfaen"/>
          <w:bCs/>
          <w:sz w:val="22"/>
          <w:szCs w:val="22"/>
        </w:rPr>
        <w:t>საბაზისო</w:t>
      </w:r>
      <w:r w:rsidRPr="006A46A9">
        <w:rPr>
          <w:rFonts w:ascii="Sylfaen" w:hAnsi="Sylfaen"/>
          <w:bCs/>
          <w:sz w:val="22"/>
          <w:szCs w:val="22"/>
        </w:rPr>
        <w:t xml:space="preserve"> </w:t>
      </w:r>
      <w:r w:rsidRPr="006A46A9">
        <w:rPr>
          <w:rFonts w:ascii="Sylfaen" w:hAnsi="Sylfaen" w:cs="Sylfaen"/>
          <w:bCs/>
          <w:sz w:val="22"/>
          <w:szCs w:val="22"/>
        </w:rPr>
        <w:t>მაჩვენებელი</w:t>
      </w:r>
      <w:r w:rsidRPr="006A46A9">
        <w:rPr>
          <w:rFonts w:ascii="Sylfaen" w:hAnsi="Sylfaen" w:cs="Sylfaen"/>
          <w:bCs/>
          <w:sz w:val="22"/>
          <w:szCs w:val="22"/>
          <w:lang w:val="ka-GE"/>
        </w:rPr>
        <w:t xml:space="preserve"> - </w:t>
      </w:r>
      <w:r w:rsidRPr="006A46A9">
        <w:rPr>
          <w:rFonts w:ascii="Sylfaen" w:eastAsia="Sylfaen" w:hAnsi="Sylfaen"/>
          <w:color w:val="000000"/>
          <w:sz w:val="22"/>
          <w:szCs w:val="22"/>
        </w:rPr>
        <w:t xml:space="preserve">25 000-მდე; </w:t>
      </w:r>
    </w:p>
    <w:p w:rsidR="00C61BBC" w:rsidRPr="006A46A9" w:rsidRDefault="00C61BBC" w:rsidP="00C3739E">
      <w:pPr>
        <w:pStyle w:val="NormalWeb"/>
        <w:spacing w:before="280" w:beforeAutospacing="0" w:after="280" w:afterAutospacing="0"/>
        <w:jc w:val="both"/>
        <w:rPr>
          <w:rFonts w:ascii="Sylfaen" w:eastAsia="Sylfaen" w:hAnsi="Sylfaen"/>
          <w:color w:val="000000"/>
          <w:sz w:val="22"/>
          <w:szCs w:val="22"/>
        </w:rPr>
      </w:pPr>
      <w:r w:rsidRPr="006A46A9">
        <w:rPr>
          <w:rFonts w:ascii="Sylfaen" w:hAnsi="Sylfaen" w:cs="Sylfaen"/>
          <w:bCs/>
          <w:sz w:val="22"/>
          <w:szCs w:val="22"/>
        </w:rPr>
        <w:t>დაგეგმილი</w:t>
      </w:r>
      <w:r w:rsidRPr="006A46A9">
        <w:rPr>
          <w:rFonts w:ascii="Sylfaen" w:hAnsi="Sylfaen"/>
          <w:bCs/>
          <w:sz w:val="22"/>
          <w:szCs w:val="22"/>
        </w:rPr>
        <w:t xml:space="preserve"> </w:t>
      </w:r>
      <w:r w:rsidRPr="006A46A9">
        <w:rPr>
          <w:rFonts w:ascii="Sylfaen" w:hAnsi="Sylfaen" w:cs="Sylfaen"/>
          <w:bCs/>
          <w:sz w:val="22"/>
          <w:szCs w:val="22"/>
        </w:rPr>
        <w:t>მიზნობრივი</w:t>
      </w:r>
      <w:r w:rsidRPr="006A46A9">
        <w:rPr>
          <w:rFonts w:ascii="Sylfaen" w:hAnsi="Sylfaen"/>
          <w:bCs/>
          <w:sz w:val="22"/>
          <w:szCs w:val="22"/>
        </w:rPr>
        <w:t xml:space="preserve"> </w:t>
      </w:r>
      <w:r w:rsidRPr="006A46A9">
        <w:rPr>
          <w:rFonts w:ascii="Sylfaen" w:hAnsi="Sylfaen" w:cs="Sylfaen"/>
          <w:bCs/>
          <w:sz w:val="22"/>
          <w:szCs w:val="22"/>
        </w:rPr>
        <w:t>მაჩვენებელი</w:t>
      </w:r>
      <w:r w:rsidRPr="006A46A9">
        <w:rPr>
          <w:rFonts w:ascii="Sylfaen" w:hAnsi="Sylfaen" w:cs="Sylfaen"/>
          <w:bCs/>
          <w:sz w:val="22"/>
          <w:szCs w:val="22"/>
          <w:lang w:val="ka-GE"/>
        </w:rPr>
        <w:t xml:space="preserve"> - </w:t>
      </w:r>
      <w:r w:rsidRPr="006A46A9">
        <w:rPr>
          <w:rFonts w:ascii="Sylfaen" w:eastAsia="Sylfaen" w:hAnsi="Sylfaen"/>
          <w:color w:val="000000"/>
          <w:sz w:val="22"/>
          <w:szCs w:val="22"/>
        </w:rPr>
        <w:t xml:space="preserve">25 000-ზე მეტი; </w:t>
      </w:r>
    </w:p>
    <w:p w:rsidR="00C61BBC" w:rsidRPr="006A46A9" w:rsidRDefault="00C61BBC" w:rsidP="00C3739E">
      <w:pPr>
        <w:pStyle w:val="NormalWeb"/>
        <w:spacing w:before="280" w:beforeAutospacing="0" w:after="280" w:afterAutospacing="0"/>
        <w:jc w:val="both"/>
        <w:rPr>
          <w:rFonts w:ascii="Sylfaen" w:hAnsi="Sylfaen"/>
          <w:sz w:val="22"/>
          <w:szCs w:val="22"/>
          <w:lang w:val="ka-GE"/>
        </w:rPr>
      </w:pPr>
      <w:r w:rsidRPr="006A46A9">
        <w:rPr>
          <w:rFonts w:ascii="Sylfaen" w:hAnsi="Sylfaen" w:cs="Sylfaen"/>
          <w:bCs/>
          <w:sz w:val="22"/>
          <w:szCs w:val="22"/>
        </w:rPr>
        <w:t>მიღწეული</w:t>
      </w:r>
      <w:r w:rsidRPr="006A46A9">
        <w:rPr>
          <w:rFonts w:ascii="Sylfaen" w:hAnsi="Sylfaen"/>
          <w:bCs/>
          <w:sz w:val="22"/>
          <w:szCs w:val="22"/>
        </w:rPr>
        <w:t xml:space="preserve"> </w:t>
      </w:r>
      <w:r w:rsidRPr="006A46A9">
        <w:rPr>
          <w:rFonts w:ascii="Sylfaen" w:hAnsi="Sylfaen" w:cs="Sylfaen"/>
          <w:bCs/>
          <w:sz w:val="22"/>
          <w:szCs w:val="22"/>
        </w:rPr>
        <w:t>შუალედური</w:t>
      </w:r>
      <w:r w:rsidRPr="006A46A9">
        <w:rPr>
          <w:rFonts w:ascii="Sylfaen" w:hAnsi="Sylfaen"/>
          <w:bCs/>
          <w:sz w:val="22"/>
          <w:szCs w:val="22"/>
        </w:rPr>
        <w:t xml:space="preserve"> </w:t>
      </w:r>
      <w:r w:rsidRPr="006A46A9">
        <w:rPr>
          <w:rFonts w:ascii="Sylfaen" w:hAnsi="Sylfaen" w:cs="Sylfaen"/>
          <w:bCs/>
          <w:sz w:val="22"/>
          <w:szCs w:val="22"/>
        </w:rPr>
        <w:t>შედეგის</w:t>
      </w:r>
      <w:r w:rsidRPr="006A46A9">
        <w:rPr>
          <w:rFonts w:ascii="Sylfaen" w:hAnsi="Sylfaen"/>
          <w:bCs/>
          <w:sz w:val="22"/>
          <w:szCs w:val="22"/>
        </w:rPr>
        <w:t xml:space="preserve"> </w:t>
      </w:r>
      <w:r w:rsidRPr="006A46A9">
        <w:rPr>
          <w:rFonts w:ascii="Sylfaen" w:hAnsi="Sylfaen" w:cs="Sylfaen"/>
          <w:bCs/>
          <w:sz w:val="22"/>
          <w:szCs w:val="22"/>
        </w:rPr>
        <w:t>შეფასების</w:t>
      </w:r>
      <w:r w:rsidRPr="006A46A9">
        <w:rPr>
          <w:rFonts w:ascii="Sylfaen" w:hAnsi="Sylfaen"/>
          <w:bCs/>
          <w:sz w:val="22"/>
          <w:szCs w:val="22"/>
        </w:rPr>
        <w:t xml:space="preserve"> </w:t>
      </w:r>
      <w:r w:rsidRPr="006A46A9">
        <w:rPr>
          <w:rFonts w:ascii="Sylfaen" w:hAnsi="Sylfaen" w:cs="Sylfaen"/>
          <w:bCs/>
          <w:sz w:val="22"/>
          <w:szCs w:val="22"/>
        </w:rPr>
        <w:t>ინდიკატორი</w:t>
      </w:r>
      <w:r w:rsidRPr="006A46A9">
        <w:rPr>
          <w:rFonts w:ascii="Sylfaen" w:hAnsi="Sylfaen" w:cs="Sylfaen"/>
          <w:bCs/>
          <w:sz w:val="22"/>
          <w:szCs w:val="22"/>
          <w:lang w:val="ka-GE"/>
        </w:rPr>
        <w:t xml:space="preserve"> - 57 000 - მდე.</w:t>
      </w:r>
    </w:p>
    <w:p w:rsidR="00C61BBC" w:rsidRPr="006A46A9" w:rsidRDefault="00C61BBC" w:rsidP="00C3739E">
      <w:pPr>
        <w:pStyle w:val="NormalWeb"/>
        <w:spacing w:before="280" w:beforeAutospacing="0" w:after="280" w:afterAutospacing="0"/>
        <w:jc w:val="both"/>
        <w:rPr>
          <w:rFonts w:ascii="Sylfaen" w:eastAsia="Sylfaen" w:hAnsi="Sylfaen"/>
          <w:color w:val="000000"/>
          <w:sz w:val="22"/>
          <w:szCs w:val="22"/>
        </w:rPr>
      </w:pPr>
      <w:r w:rsidRPr="006A46A9">
        <w:rPr>
          <w:rFonts w:ascii="Sylfaen" w:eastAsia="Sylfaen" w:hAnsi="Sylfaen"/>
          <w:color w:val="000000"/>
          <w:sz w:val="22"/>
          <w:szCs w:val="22"/>
        </w:rPr>
        <w:t xml:space="preserve">2. ინდიკატორის დასახელება - საერთაშორისო ოლიმპიადაზე მონაწილე ბენეფიციართა მაჩვენებელი; </w:t>
      </w:r>
    </w:p>
    <w:p w:rsidR="00C61BBC" w:rsidRPr="006A46A9" w:rsidRDefault="00C61BBC" w:rsidP="00C3739E">
      <w:pPr>
        <w:pStyle w:val="NormalWeb"/>
        <w:spacing w:before="280" w:beforeAutospacing="0" w:after="280" w:afterAutospacing="0"/>
        <w:jc w:val="both"/>
        <w:rPr>
          <w:rFonts w:ascii="Sylfaen" w:eastAsia="Sylfaen" w:hAnsi="Sylfaen"/>
          <w:color w:val="000000"/>
          <w:sz w:val="22"/>
          <w:szCs w:val="22"/>
        </w:rPr>
      </w:pPr>
      <w:r w:rsidRPr="006A46A9">
        <w:rPr>
          <w:rFonts w:ascii="Sylfaen" w:eastAsia="Sylfaen" w:hAnsi="Sylfaen"/>
          <w:color w:val="000000"/>
          <w:sz w:val="22"/>
          <w:szCs w:val="22"/>
        </w:rPr>
        <w:t xml:space="preserve">საბაზისო მაჩვენებელი </w:t>
      </w:r>
      <w:r w:rsidRPr="006A46A9">
        <w:rPr>
          <w:rFonts w:ascii="Sylfaen" w:eastAsia="Sylfaen" w:hAnsi="Sylfaen"/>
          <w:color w:val="000000"/>
          <w:sz w:val="22"/>
          <w:szCs w:val="22"/>
          <w:lang w:val="ka-GE"/>
        </w:rPr>
        <w:t xml:space="preserve"> - </w:t>
      </w:r>
      <w:r w:rsidRPr="006A46A9">
        <w:rPr>
          <w:rFonts w:ascii="Sylfaen" w:eastAsia="Sylfaen" w:hAnsi="Sylfaen"/>
          <w:color w:val="000000"/>
          <w:sz w:val="22"/>
          <w:szCs w:val="22"/>
        </w:rPr>
        <w:t xml:space="preserve">5 ნაკრები გუნდი; </w:t>
      </w:r>
    </w:p>
    <w:p w:rsidR="00C61BBC" w:rsidRPr="006A46A9" w:rsidRDefault="00C61BBC" w:rsidP="00C3739E">
      <w:pPr>
        <w:pStyle w:val="NormalWeb"/>
        <w:spacing w:before="280" w:beforeAutospacing="0" w:after="280" w:afterAutospacing="0"/>
        <w:jc w:val="both"/>
        <w:rPr>
          <w:rFonts w:ascii="Sylfaen" w:hAnsi="Sylfaen"/>
          <w:bCs/>
          <w:sz w:val="22"/>
          <w:szCs w:val="22"/>
          <w:lang w:val="ka-GE"/>
        </w:rPr>
      </w:pPr>
      <w:r w:rsidRPr="006A46A9">
        <w:rPr>
          <w:rFonts w:ascii="Sylfaen" w:eastAsia="Sylfaen" w:hAnsi="Sylfaen"/>
          <w:color w:val="000000"/>
          <w:sz w:val="22"/>
          <w:szCs w:val="22"/>
        </w:rPr>
        <w:t>მიზნობრივი მაჩვენებელი</w:t>
      </w:r>
      <w:r w:rsidRPr="006A46A9">
        <w:rPr>
          <w:rFonts w:ascii="Sylfaen" w:eastAsia="Sylfaen" w:hAnsi="Sylfaen"/>
          <w:color w:val="000000"/>
          <w:sz w:val="22"/>
          <w:szCs w:val="22"/>
          <w:lang w:val="ka-GE"/>
        </w:rPr>
        <w:t xml:space="preserve"> - </w:t>
      </w:r>
      <w:r w:rsidRPr="006A46A9">
        <w:rPr>
          <w:rFonts w:ascii="Sylfaen" w:eastAsia="Sylfaen" w:hAnsi="Sylfaen"/>
          <w:color w:val="000000"/>
          <w:sz w:val="22"/>
          <w:szCs w:val="22"/>
        </w:rPr>
        <w:t>საერთაშორისო ოლიმპიადაზე მონაწილე ბენეფიციართა სრული დაფარვა;</w:t>
      </w:r>
    </w:p>
    <w:p w:rsidR="00C61BBC" w:rsidRPr="006A46A9" w:rsidRDefault="00C61BBC" w:rsidP="00C3739E">
      <w:pPr>
        <w:pStyle w:val="NormalWeb"/>
        <w:spacing w:before="280" w:beforeAutospacing="0" w:after="280" w:afterAutospacing="0"/>
        <w:jc w:val="both"/>
        <w:rPr>
          <w:rFonts w:ascii="Sylfaen" w:eastAsia="Sylfaen" w:hAnsi="Sylfaen"/>
          <w:color w:val="000000"/>
          <w:sz w:val="22"/>
          <w:szCs w:val="22"/>
          <w:lang w:val="ka-GE"/>
        </w:rPr>
      </w:pPr>
      <w:r w:rsidRPr="006A46A9">
        <w:rPr>
          <w:rFonts w:ascii="Sylfaen" w:hAnsi="Sylfaen" w:cs="Sylfaen"/>
          <w:bCs/>
          <w:sz w:val="22"/>
          <w:szCs w:val="22"/>
        </w:rPr>
        <w:t>მიღწეული</w:t>
      </w:r>
      <w:r w:rsidRPr="006A46A9">
        <w:rPr>
          <w:rFonts w:ascii="Sylfaen" w:hAnsi="Sylfaen"/>
          <w:bCs/>
          <w:sz w:val="22"/>
          <w:szCs w:val="22"/>
        </w:rPr>
        <w:t xml:space="preserve"> </w:t>
      </w:r>
      <w:r w:rsidRPr="006A46A9">
        <w:rPr>
          <w:rFonts w:ascii="Sylfaen" w:hAnsi="Sylfaen" w:cs="Sylfaen"/>
          <w:bCs/>
          <w:sz w:val="22"/>
          <w:szCs w:val="22"/>
        </w:rPr>
        <w:t>შუალედური</w:t>
      </w:r>
      <w:r w:rsidRPr="006A46A9">
        <w:rPr>
          <w:rFonts w:ascii="Sylfaen" w:hAnsi="Sylfaen"/>
          <w:bCs/>
          <w:sz w:val="22"/>
          <w:szCs w:val="22"/>
        </w:rPr>
        <w:t xml:space="preserve"> </w:t>
      </w:r>
      <w:r w:rsidRPr="006A46A9">
        <w:rPr>
          <w:rFonts w:ascii="Sylfaen" w:hAnsi="Sylfaen" w:cs="Sylfaen"/>
          <w:bCs/>
          <w:sz w:val="22"/>
          <w:szCs w:val="22"/>
        </w:rPr>
        <w:t>შედეგის</w:t>
      </w:r>
      <w:r w:rsidRPr="006A46A9">
        <w:rPr>
          <w:rFonts w:ascii="Sylfaen" w:hAnsi="Sylfaen"/>
          <w:bCs/>
          <w:sz w:val="22"/>
          <w:szCs w:val="22"/>
        </w:rPr>
        <w:t xml:space="preserve"> </w:t>
      </w:r>
      <w:r w:rsidRPr="006A46A9">
        <w:rPr>
          <w:rFonts w:ascii="Sylfaen" w:hAnsi="Sylfaen" w:cs="Sylfaen"/>
          <w:bCs/>
          <w:sz w:val="22"/>
          <w:szCs w:val="22"/>
        </w:rPr>
        <w:t>შეფასების</w:t>
      </w:r>
      <w:r w:rsidRPr="006A46A9">
        <w:rPr>
          <w:rFonts w:ascii="Sylfaen" w:hAnsi="Sylfaen"/>
          <w:bCs/>
          <w:sz w:val="22"/>
          <w:szCs w:val="22"/>
        </w:rPr>
        <w:t xml:space="preserve"> </w:t>
      </w:r>
      <w:r w:rsidRPr="006A46A9">
        <w:rPr>
          <w:rFonts w:ascii="Sylfaen" w:hAnsi="Sylfaen" w:cs="Sylfaen"/>
          <w:bCs/>
          <w:sz w:val="22"/>
          <w:szCs w:val="22"/>
        </w:rPr>
        <w:t>ინდიკატორი</w:t>
      </w:r>
      <w:r w:rsidRPr="006A46A9">
        <w:rPr>
          <w:rFonts w:ascii="Sylfaen" w:hAnsi="Sylfaen" w:cs="Sylfaen"/>
          <w:bCs/>
          <w:sz w:val="22"/>
          <w:szCs w:val="22"/>
          <w:lang w:val="ka-GE"/>
        </w:rPr>
        <w:t xml:space="preserve"> - 5 </w:t>
      </w:r>
      <w:r w:rsidRPr="006A46A9">
        <w:rPr>
          <w:rFonts w:ascii="Sylfaen" w:eastAsia="Sylfaen" w:hAnsi="Sylfaen"/>
          <w:color w:val="000000"/>
          <w:sz w:val="22"/>
          <w:szCs w:val="22"/>
        </w:rPr>
        <w:t>ნაკრები გუნდი</w:t>
      </w:r>
      <w:r w:rsidRPr="006A46A9">
        <w:rPr>
          <w:rFonts w:ascii="Sylfaen" w:eastAsia="Sylfaen" w:hAnsi="Sylfaen"/>
          <w:color w:val="000000"/>
          <w:sz w:val="22"/>
          <w:szCs w:val="22"/>
          <w:lang w:val="ka-GE"/>
        </w:rPr>
        <w:t xml:space="preserve"> (მ</w:t>
      </w:r>
      <w:r w:rsidRPr="006A46A9">
        <w:rPr>
          <w:rFonts w:ascii="Sylfaen" w:eastAsia="Sylfaen" w:hAnsi="Sylfaen"/>
          <w:color w:val="000000"/>
          <w:sz w:val="22"/>
          <w:szCs w:val="22"/>
        </w:rPr>
        <w:t>ონაწილე ბენეფიციართა</w:t>
      </w:r>
      <w:r w:rsidRPr="006A46A9">
        <w:rPr>
          <w:rFonts w:ascii="Sylfaen" w:eastAsia="Sylfaen" w:hAnsi="Sylfaen"/>
          <w:color w:val="000000"/>
          <w:sz w:val="22"/>
          <w:szCs w:val="22"/>
          <w:lang w:val="ka-GE"/>
        </w:rPr>
        <w:t xml:space="preserve"> სრული დაფარვა).</w:t>
      </w:r>
    </w:p>
    <w:p w:rsidR="00C61BBC" w:rsidRPr="006A46A9" w:rsidRDefault="00C61BBC" w:rsidP="00C3739E">
      <w:pPr>
        <w:pStyle w:val="NormalWeb"/>
        <w:spacing w:before="280" w:beforeAutospacing="0" w:after="280" w:afterAutospacing="0"/>
        <w:jc w:val="both"/>
        <w:rPr>
          <w:rFonts w:ascii="Sylfaen" w:hAnsi="Sylfaen"/>
          <w:bCs/>
          <w:sz w:val="22"/>
          <w:szCs w:val="22"/>
        </w:rPr>
      </w:pPr>
      <w:r w:rsidRPr="006A46A9">
        <w:rPr>
          <w:rFonts w:ascii="Sylfaen" w:hAnsi="Sylfaen"/>
          <w:bCs/>
          <w:sz w:val="22"/>
          <w:szCs w:val="22"/>
          <w:lang w:val="ka-GE"/>
        </w:rPr>
        <w:t>3</w:t>
      </w:r>
      <w:r w:rsidRPr="006A46A9">
        <w:rPr>
          <w:rFonts w:ascii="Sylfaen" w:hAnsi="Sylfaen"/>
          <w:bCs/>
          <w:sz w:val="22"/>
          <w:szCs w:val="22"/>
        </w:rPr>
        <w:t xml:space="preserve">. </w:t>
      </w:r>
      <w:r w:rsidRPr="006A46A9">
        <w:rPr>
          <w:rFonts w:ascii="Sylfaen" w:eastAsia="Sylfaen" w:hAnsi="Sylfaen"/>
          <w:color w:val="000000"/>
          <w:sz w:val="22"/>
          <w:szCs w:val="22"/>
        </w:rPr>
        <w:t>ინდიკატორის დასახელება - მედალოსანი მოსწავლეების რაოდენობა;</w:t>
      </w:r>
    </w:p>
    <w:p w:rsidR="00C61BBC" w:rsidRPr="006A46A9" w:rsidRDefault="00C61BBC" w:rsidP="00C3739E">
      <w:pPr>
        <w:pStyle w:val="NormalWeb"/>
        <w:spacing w:before="280" w:beforeAutospacing="0" w:after="280" w:afterAutospacing="0"/>
        <w:jc w:val="both"/>
        <w:rPr>
          <w:rFonts w:ascii="Sylfaen" w:eastAsia="Sylfaen" w:hAnsi="Sylfaen"/>
          <w:color w:val="000000"/>
          <w:sz w:val="22"/>
          <w:szCs w:val="22"/>
        </w:rPr>
      </w:pPr>
      <w:r w:rsidRPr="006A46A9">
        <w:rPr>
          <w:rFonts w:ascii="Sylfaen" w:hAnsi="Sylfaen" w:cs="Sylfaen"/>
          <w:bCs/>
          <w:sz w:val="22"/>
          <w:szCs w:val="22"/>
        </w:rPr>
        <w:t>დაგეგმილი</w:t>
      </w:r>
      <w:r w:rsidRPr="006A46A9">
        <w:rPr>
          <w:rFonts w:ascii="Sylfaen" w:hAnsi="Sylfaen"/>
          <w:bCs/>
          <w:sz w:val="22"/>
          <w:szCs w:val="22"/>
        </w:rPr>
        <w:t xml:space="preserve"> </w:t>
      </w:r>
      <w:r w:rsidRPr="006A46A9">
        <w:rPr>
          <w:rFonts w:ascii="Sylfaen" w:hAnsi="Sylfaen" w:cs="Sylfaen"/>
          <w:bCs/>
          <w:sz w:val="22"/>
          <w:szCs w:val="22"/>
        </w:rPr>
        <w:t>საბაზისო</w:t>
      </w:r>
      <w:r w:rsidRPr="006A46A9">
        <w:rPr>
          <w:rFonts w:ascii="Sylfaen" w:hAnsi="Sylfaen"/>
          <w:bCs/>
          <w:sz w:val="22"/>
          <w:szCs w:val="22"/>
        </w:rPr>
        <w:t xml:space="preserve"> </w:t>
      </w:r>
      <w:r w:rsidRPr="006A46A9">
        <w:rPr>
          <w:rFonts w:ascii="Sylfaen" w:hAnsi="Sylfaen" w:cs="Sylfaen"/>
          <w:bCs/>
          <w:sz w:val="22"/>
          <w:szCs w:val="22"/>
        </w:rPr>
        <w:t>მაჩვენებელი</w:t>
      </w:r>
      <w:r w:rsidRPr="006A46A9">
        <w:rPr>
          <w:rFonts w:ascii="Sylfaen" w:hAnsi="Sylfaen" w:cs="Sylfaen"/>
          <w:bCs/>
          <w:sz w:val="22"/>
          <w:szCs w:val="22"/>
          <w:lang w:val="ka-GE"/>
        </w:rPr>
        <w:t xml:space="preserve"> - </w:t>
      </w:r>
      <w:r w:rsidRPr="006A46A9">
        <w:rPr>
          <w:rFonts w:ascii="Sylfaen" w:eastAsia="Sylfaen" w:hAnsi="Sylfaen"/>
          <w:color w:val="000000"/>
          <w:sz w:val="22"/>
          <w:szCs w:val="22"/>
        </w:rPr>
        <w:t>2020-2021 სასწავლო წელი - 5 100 (ოქრო - 3 900 და ვერცხლი - 1 200); 2021-2022 სასწავლო წელი - 6 689 (ოქრო - 5 241 და ვერცხლი - 1 448);</w:t>
      </w:r>
    </w:p>
    <w:p w:rsidR="00C61BBC" w:rsidRPr="006A46A9" w:rsidRDefault="00C61BBC" w:rsidP="00C3739E">
      <w:pPr>
        <w:pStyle w:val="NormalWeb"/>
        <w:spacing w:before="280" w:beforeAutospacing="0" w:after="280" w:afterAutospacing="0"/>
        <w:jc w:val="both"/>
        <w:rPr>
          <w:rFonts w:ascii="Sylfaen" w:eastAsia="Sylfaen" w:hAnsi="Sylfaen"/>
          <w:color w:val="000000"/>
          <w:sz w:val="22"/>
          <w:szCs w:val="22"/>
        </w:rPr>
      </w:pPr>
      <w:r w:rsidRPr="006A46A9">
        <w:rPr>
          <w:rFonts w:ascii="Sylfaen" w:hAnsi="Sylfaen" w:cs="Sylfaen"/>
          <w:bCs/>
          <w:sz w:val="22"/>
          <w:szCs w:val="22"/>
        </w:rPr>
        <w:lastRenderedPageBreak/>
        <w:t>დაგეგმილი</w:t>
      </w:r>
      <w:r w:rsidRPr="006A46A9">
        <w:rPr>
          <w:rFonts w:ascii="Sylfaen" w:hAnsi="Sylfaen"/>
          <w:bCs/>
          <w:sz w:val="22"/>
          <w:szCs w:val="22"/>
        </w:rPr>
        <w:t xml:space="preserve"> </w:t>
      </w:r>
      <w:r w:rsidRPr="006A46A9">
        <w:rPr>
          <w:rFonts w:ascii="Sylfaen" w:hAnsi="Sylfaen" w:cs="Sylfaen"/>
          <w:bCs/>
          <w:sz w:val="22"/>
          <w:szCs w:val="22"/>
        </w:rPr>
        <w:t>მიზნობრივი</w:t>
      </w:r>
      <w:r w:rsidRPr="006A46A9">
        <w:rPr>
          <w:rFonts w:ascii="Sylfaen" w:hAnsi="Sylfaen"/>
          <w:bCs/>
          <w:sz w:val="22"/>
          <w:szCs w:val="22"/>
        </w:rPr>
        <w:t xml:space="preserve"> </w:t>
      </w:r>
      <w:r w:rsidRPr="006A46A9">
        <w:rPr>
          <w:rFonts w:ascii="Sylfaen" w:hAnsi="Sylfaen" w:cs="Sylfaen"/>
          <w:bCs/>
          <w:sz w:val="22"/>
          <w:szCs w:val="22"/>
        </w:rPr>
        <w:t>მაჩვენებელი</w:t>
      </w:r>
      <w:r w:rsidRPr="006A46A9">
        <w:rPr>
          <w:rFonts w:ascii="Sylfaen" w:hAnsi="Sylfaen" w:cs="Sylfaen"/>
          <w:bCs/>
          <w:sz w:val="22"/>
          <w:szCs w:val="22"/>
          <w:lang w:val="ka-GE"/>
        </w:rPr>
        <w:t xml:space="preserve"> -</w:t>
      </w:r>
      <w:r w:rsidRPr="006A46A9">
        <w:rPr>
          <w:rFonts w:ascii="Sylfaen" w:hAnsi="Sylfaen"/>
          <w:sz w:val="22"/>
          <w:szCs w:val="22"/>
          <w:lang w:val="ka-GE"/>
        </w:rPr>
        <w:t xml:space="preserve"> </w:t>
      </w:r>
      <w:r w:rsidRPr="006A46A9">
        <w:rPr>
          <w:rFonts w:ascii="Sylfaen" w:eastAsia="Sylfaen" w:hAnsi="Sylfaen"/>
          <w:color w:val="000000"/>
          <w:sz w:val="22"/>
          <w:szCs w:val="22"/>
        </w:rPr>
        <w:t xml:space="preserve">7 000 - ზე მეტი; </w:t>
      </w:r>
    </w:p>
    <w:p w:rsidR="00C61BBC" w:rsidRPr="006A46A9" w:rsidRDefault="00C61BBC" w:rsidP="00C3739E">
      <w:pPr>
        <w:spacing w:line="240" w:lineRule="auto"/>
        <w:jc w:val="both"/>
        <w:rPr>
          <w:rFonts w:ascii="Sylfaen" w:hAnsi="Sylfaen"/>
          <w:color w:val="000000"/>
          <w:lang w:val="ka-GE"/>
        </w:rPr>
      </w:pPr>
      <w:r w:rsidRPr="006A46A9">
        <w:rPr>
          <w:rFonts w:ascii="Sylfaen" w:hAnsi="Sylfaen" w:cs="Sylfaen"/>
          <w:bCs/>
        </w:rPr>
        <w:t>მიღწეული</w:t>
      </w:r>
      <w:r w:rsidRPr="006A46A9">
        <w:rPr>
          <w:rFonts w:ascii="Sylfaen" w:hAnsi="Sylfaen"/>
          <w:bCs/>
        </w:rPr>
        <w:t xml:space="preserve"> </w:t>
      </w:r>
      <w:r w:rsidRPr="006A46A9">
        <w:rPr>
          <w:rFonts w:ascii="Sylfaen" w:hAnsi="Sylfaen" w:cs="Sylfaen"/>
          <w:bCs/>
        </w:rPr>
        <w:t>შუალედური</w:t>
      </w:r>
      <w:r w:rsidRPr="006A46A9">
        <w:rPr>
          <w:rFonts w:ascii="Sylfaen" w:hAnsi="Sylfaen"/>
          <w:bCs/>
        </w:rPr>
        <w:t xml:space="preserve"> </w:t>
      </w:r>
      <w:r w:rsidRPr="006A46A9">
        <w:rPr>
          <w:rFonts w:ascii="Sylfaen" w:hAnsi="Sylfaen" w:cs="Sylfaen"/>
          <w:bCs/>
        </w:rPr>
        <w:t>შედეგის</w:t>
      </w:r>
      <w:r w:rsidRPr="006A46A9">
        <w:rPr>
          <w:rFonts w:ascii="Sylfaen" w:hAnsi="Sylfaen"/>
          <w:bCs/>
        </w:rPr>
        <w:t xml:space="preserve"> </w:t>
      </w:r>
      <w:r w:rsidRPr="006A46A9">
        <w:rPr>
          <w:rFonts w:ascii="Sylfaen" w:hAnsi="Sylfaen" w:cs="Sylfaen"/>
          <w:bCs/>
        </w:rPr>
        <w:t>შეფასების</w:t>
      </w:r>
      <w:r w:rsidRPr="006A46A9">
        <w:rPr>
          <w:rFonts w:ascii="Sylfaen" w:hAnsi="Sylfaen"/>
          <w:bCs/>
        </w:rPr>
        <w:t xml:space="preserve"> </w:t>
      </w:r>
      <w:r w:rsidRPr="006A46A9">
        <w:rPr>
          <w:rFonts w:ascii="Sylfaen" w:hAnsi="Sylfaen" w:cs="Sylfaen"/>
          <w:bCs/>
        </w:rPr>
        <w:t>ინდიკატორი</w:t>
      </w:r>
      <w:r w:rsidRPr="006A46A9">
        <w:rPr>
          <w:rFonts w:ascii="Sylfaen" w:hAnsi="Sylfaen" w:cs="Sylfaen"/>
          <w:bCs/>
          <w:lang w:val="ka-GE"/>
        </w:rPr>
        <w:t xml:space="preserve"> - </w:t>
      </w:r>
      <w:r w:rsidRPr="006A46A9">
        <w:rPr>
          <w:rFonts w:ascii="Sylfaen" w:eastAsia="Sylfaen" w:hAnsi="Sylfaen"/>
          <w:color w:val="000000"/>
        </w:rPr>
        <w:t>202</w:t>
      </w:r>
      <w:r w:rsidRPr="006A46A9">
        <w:rPr>
          <w:rFonts w:ascii="Sylfaen" w:eastAsia="Sylfaen" w:hAnsi="Sylfaen"/>
          <w:color w:val="000000"/>
          <w:lang w:val="ka-GE"/>
        </w:rPr>
        <w:t>1</w:t>
      </w:r>
      <w:r w:rsidRPr="006A46A9">
        <w:rPr>
          <w:rFonts w:ascii="Sylfaen" w:eastAsia="Sylfaen" w:hAnsi="Sylfaen"/>
          <w:color w:val="000000"/>
        </w:rPr>
        <w:t>-202</w:t>
      </w:r>
      <w:r w:rsidRPr="006A46A9">
        <w:rPr>
          <w:rFonts w:ascii="Sylfaen" w:eastAsia="Sylfaen" w:hAnsi="Sylfaen"/>
          <w:color w:val="000000"/>
          <w:lang w:val="ka-GE"/>
        </w:rPr>
        <w:t>2</w:t>
      </w:r>
      <w:r w:rsidRPr="006A46A9">
        <w:rPr>
          <w:rFonts w:ascii="Sylfaen" w:eastAsia="Sylfaen" w:hAnsi="Sylfaen"/>
          <w:color w:val="000000"/>
        </w:rPr>
        <w:t xml:space="preserve"> სასწავლო წლის მედალოსან მოსწავლეებ</w:t>
      </w:r>
      <w:r w:rsidRPr="006A46A9">
        <w:rPr>
          <w:rFonts w:ascii="Sylfaen" w:eastAsia="Sylfaen" w:hAnsi="Sylfaen"/>
          <w:color w:val="000000"/>
          <w:lang w:val="ka-GE"/>
        </w:rPr>
        <w:t>ზე გაცემულმა მედლების</w:t>
      </w:r>
      <w:r w:rsidRPr="006A46A9">
        <w:rPr>
          <w:rFonts w:ascii="Sylfaen" w:eastAsia="Sylfaen" w:hAnsi="Sylfaen"/>
          <w:color w:val="000000"/>
        </w:rPr>
        <w:t xml:space="preserve"> რაოდენობა</w:t>
      </w:r>
      <w:r w:rsidRPr="006A46A9">
        <w:rPr>
          <w:rFonts w:ascii="Sylfaen" w:eastAsia="Sylfaen" w:hAnsi="Sylfaen"/>
          <w:color w:val="000000"/>
          <w:lang w:val="ka-GE"/>
        </w:rPr>
        <w:t xml:space="preserve">მ შეადგინა - 6 707 </w:t>
      </w:r>
      <w:r w:rsidRPr="006A46A9">
        <w:rPr>
          <w:rFonts w:ascii="Sylfaen" w:eastAsia="Sylfaen" w:hAnsi="Sylfaen"/>
          <w:color w:val="000000"/>
        </w:rPr>
        <w:t xml:space="preserve"> (ოქრო - </w:t>
      </w:r>
      <w:r w:rsidRPr="006A46A9">
        <w:rPr>
          <w:rFonts w:ascii="Sylfaen" w:eastAsia="Sylfaen" w:hAnsi="Sylfaen"/>
          <w:color w:val="000000"/>
          <w:lang w:val="ka-GE"/>
        </w:rPr>
        <w:t>5 254</w:t>
      </w:r>
      <w:r w:rsidRPr="006A46A9">
        <w:rPr>
          <w:rFonts w:ascii="Sylfaen" w:eastAsia="Sylfaen" w:hAnsi="Sylfaen"/>
          <w:color w:val="000000"/>
        </w:rPr>
        <w:t xml:space="preserve"> და ვერცხლი - 1</w:t>
      </w:r>
      <w:r w:rsidRPr="006A46A9">
        <w:rPr>
          <w:rFonts w:ascii="Sylfaen" w:eastAsia="Sylfaen" w:hAnsi="Sylfaen"/>
          <w:color w:val="000000"/>
          <w:lang w:val="ka-GE"/>
        </w:rPr>
        <w:t xml:space="preserve"> 453</w:t>
      </w:r>
      <w:r w:rsidRPr="006A46A9">
        <w:rPr>
          <w:rFonts w:ascii="Sylfaen" w:eastAsia="Sylfaen" w:hAnsi="Sylfaen"/>
          <w:color w:val="000000"/>
        </w:rPr>
        <w:t xml:space="preserve"> )</w:t>
      </w:r>
      <w:r w:rsidRPr="006A46A9">
        <w:rPr>
          <w:rFonts w:ascii="Sylfaen" w:eastAsia="Sylfaen" w:hAnsi="Sylfaen"/>
          <w:color w:val="000000"/>
          <w:lang w:val="ka-GE"/>
        </w:rPr>
        <w:t xml:space="preserve">, </w:t>
      </w:r>
      <w:r w:rsidRPr="006A46A9">
        <w:rPr>
          <w:rFonts w:ascii="Sylfaen" w:hAnsi="Sylfaen"/>
          <w:color w:val="000000"/>
          <w:lang w:val="ka-GE"/>
        </w:rPr>
        <w:t xml:space="preserve">გამოვლენილინდა </w:t>
      </w:r>
      <w:r w:rsidRPr="006A46A9">
        <w:rPr>
          <w:rFonts w:ascii="Sylfaen" w:hAnsi="Sylfaen"/>
          <w:color w:val="000000"/>
        </w:rPr>
        <w:t xml:space="preserve">2022-2023 სასწავლო წლის </w:t>
      </w:r>
      <w:r w:rsidRPr="006A46A9">
        <w:rPr>
          <w:rFonts w:ascii="Sylfaen" w:hAnsi="Sylfaen"/>
          <w:color w:val="000000"/>
          <w:lang w:val="ka-GE"/>
        </w:rPr>
        <w:t>7 125 მედალოსანი მოსწავლე (</w:t>
      </w:r>
      <w:r w:rsidRPr="006A46A9">
        <w:rPr>
          <w:rFonts w:ascii="Sylfaen" w:hAnsi="Sylfaen"/>
          <w:color w:val="000000"/>
        </w:rPr>
        <w:t>ოქრო</w:t>
      </w:r>
      <w:r w:rsidRPr="006A46A9">
        <w:rPr>
          <w:rFonts w:ascii="Sylfaen" w:hAnsi="Sylfaen"/>
          <w:color w:val="000000"/>
          <w:lang w:val="ka-GE"/>
        </w:rPr>
        <w:t xml:space="preserve"> - 5 684</w:t>
      </w:r>
      <w:r w:rsidRPr="006A46A9">
        <w:rPr>
          <w:rFonts w:ascii="Sylfaen" w:hAnsi="Sylfaen"/>
          <w:color w:val="000000"/>
        </w:rPr>
        <w:t xml:space="preserve"> და</w:t>
      </w:r>
      <w:r w:rsidRPr="006A46A9">
        <w:rPr>
          <w:rFonts w:ascii="Sylfaen" w:hAnsi="Sylfaen"/>
          <w:color w:val="000000"/>
          <w:lang w:val="ka-GE"/>
        </w:rPr>
        <w:t xml:space="preserve"> ვერცხლი -</w:t>
      </w:r>
      <w:r w:rsidRPr="006A46A9">
        <w:rPr>
          <w:rFonts w:ascii="Sylfaen" w:hAnsi="Sylfaen"/>
          <w:color w:val="000000"/>
        </w:rPr>
        <w:t xml:space="preserve"> 1 441</w:t>
      </w:r>
      <w:r w:rsidRPr="006A46A9">
        <w:rPr>
          <w:rFonts w:ascii="Sylfaen" w:hAnsi="Sylfaen"/>
          <w:color w:val="000000"/>
          <w:lang w:val="ka-GE"/>
        </w:rPr>
        <w:t>).</w:t>
      </w:r>
    </w:p>
    <w:p w:rsidR="00C61BBC" w:rsidRPr="006A46A9" w:rsidRDefault="00C61BBC" w:rsidP="00C3739E">
      <w:pPr>
        <w:pStyle w:val="Heading4"/>
        <w:spacing w:line="240" w:lineRule="auto"/>
        <w:jc w:val="both"/>
        <w:rPr>
          <w:rFonts w:ascii="Sylfaen" w:eastAsia="SimSun" w:hAnsi="Sylfaen" w:cs="Calibri"/>
          <w:i w:val="0"/>
          <w:iCs w:val="0"/>
        </w:rPr>
      </w:pPr>
      <w:r w:rsidRPr="006A46A9">
        <w:rPr>
          <w:rFonts w:ascii="Sylfaen" w:eastAsia="SimSun" w:hAnsi="Sylfaen" w:cs="Calibri"/>
          <w:i w:val="0"/>
        </w:rPr>
        <w:t>4.1.5 განსაკუთრებით ნიჭიერ მოსწავლეთა საგანმანათლებლო და საცხოვრებელი პირობებით უზრუნველყოფა (პროგრამული კოდი: 32 02 05)</w:t>
      </w:r>
    </w:p>
    <w:p w:rsidR="00C61BBC" w:rsidRPr="006A46A9" w:rsidRDefault="00C61BBC" w:rsidP="00C3739E">
      <w:pPr>
        <w:spacing w:line="240" w:lineRule="auto"/>
        <w:jc w:val="both"/>
        <w:rPr>
          <w:rFonts w:ascii="Sylfaen" w:eastAsia="Calibri" w:hAnsi="Sylfaen" w:cs="Calibri"/>
        </w:rPr>
      </w:pPr>
    </w:p>
    <w:p w:rsidR="00C61BBC" w:rsidRPr="006A46A9" w:rsidRDefault="00C61BBC" w:rsidP="00C3739E">
      <w:pPr>
        <w:spacing w:after="0" w:line="240" w:lineRule="auto"/>
        <w:jc w:val="both"/>
        <w:rPr>
          <w:rFonts w:ascii="Sylfaen" w:eastAsia="Calibri" w:hAnsi="Sylfaen" w:cs="Calibri"/>
        </w:rPr>
      </w:pPr>
      <w:r w:rsidRPr="006A46A9">
        <w:rPr>
          <w:rFonts w:ascii="Sylfaen" w:eastAsia="Calibri" w:hAnsi="Sylfaen" w:cs="Calibri"/>
        </w:rPr>
        <w:t xml:space="preserve">პროგრამის განმახორციელებელი: </w:t>
      </w:r>
    </w:p>
    <w:p w:rsidR="00C61BBC" w:rsidRPr="006A46A9" w:rsidRDefault="00C61BBC" w:rsidP="00C3739E">
      <w:pPr>
        <w:pStyle w:val="ListParagraph"/>
        <w:numPr>
          <w:ilvl w:val="0"/>
          <w:numId w:val="101"/>
        </w:numPr>
        <w:pBdr>
          <w:top w:val="nil"/>
          <w:left w:val="nil"/>
          <w:bottom w:val="nil"/>
          <w:right w:val="nil"/>
          <w:between w:val="nil"/>
        </w:pBdr>
        <w:spacing w:before="280" w:after="0" w:line="240" w:lineRule="auto"/>
        <w:ind w:left="426" w:hanging="426"/>
        <w:contextualSpacing/>
        <w:jc w:val="both"/>
        <w:rPr>
          <w:rFonts w:ascii="Sylfaen" w:hAnsi="Sylfaen" w:cs="Calibri"/>
          <w:szCs w:val="22"/>
        </w:rPr>
      </w:pPr>
      <w:r w:rsidRPr="006A46A9">
        <w:rPr>
          <w:rFonts w:ascii="Sylfaen" w:hAnsi="Sylfaen" w:cs="Calibri"/>
          <w:szCs w:val="22"/>
          <w:lang w:val="ka-GE"/>
        </w:rPr>
        <w:t>საქართველოს განათლებისა და მეცნიერების სამინისტრო;</w:t>
      </w:r>
    </w:p>
    <w:p w:rsidR="00C61BBC" w:rsidRPr="006A46A9" w:rsidRDefault="00C61BBC" w:rsidP="00C3739E">
      <w:pPr>
        <w:pStyle w:val="ListParagraph"/>
        <w:numPr>
          <w:ilvl w:val="0"/>
          <w:numId w:val="101"/>
        </w:numPr>
        <w:pBdr>
          <w:top w:val="nil"/>
          <w:left w:val="nil"/>
          <w:bottom w:val="nil"/>
          <w:right w:val="nil"/>
          <w:between w:val="nil"/>
        </w:pBdr>
        <w:spacing w:before="280" w:after="280" w:line="240" w:lineRule="auto"/>
        <w:ind w:left="426" w:hanging="426"/>
        <w:contextualSpacing/>
        <w:jc w:val="both"/>
        <w:rPr>
          <w:rFonts w:ascii="Sylfaen" w:hAnsi="Sylfaen" w:cs="Calibri"/>
          <w:szCs w:val="22"/>
        </w:rPr>
      </w:pPr>
      <w:r w:rsidRPr="006A46A9">
        <w:rPr>
          <w:rFonts w:ascii="Sylfaen" w:hAnsi="Sylfaen" w:cs="Calibri"/>
          <w:szCs w:val="22"/>
        </w:rPr>
        <w:t>სსიპ - ვლადიმირ კომაროვის თბილისის ფიზიკა-მათემატიკის N199 საჯარო სკოლა</w:t>
      </w:r>
      <w:r w:rsidRPr="006A46A9">
        <w:rPr>
          <w:rFonts w:ascii="Sylfaen" w:hAnsi="Sylfaen" w:cs="Calibri"/>
          <w:szCs w:val="22"/>
          <w:lang w:val="ka-GE"/>
        </w:rPr>
        <w:t>.</w:t>
      </w:r>
    </w:p>
    <w:p w:rsidR="00C61BBC" w:rsidRPr="006A46A9" w:rsidRDefault="00C61BBC" w:rsidP="00C3739E">
      <w:pPr>
        <w:pBdr>
          <w:top w:val="nil"/>
          <w:left w:val="nil"/>
          <w:bottom w:val="nil"/>
          <w:right w:val="nil"/>
          <w:between w:val="nil"/>
        </w:pBdr>
        <w:shd w:val="clear" w:color="auto" w:fill="FFFFFF" w:themeFill="background1"/>
        <w:spacing w:before="100" w:beforeAutospacing="1" w:after="100" w:afterAutospacing="1" w:line="240" w:lineRule="auto"/>
        <w:ind w:left="426" w:hanging="426"/>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pStyle w:val="Normal0"/>
        <w:numPr>
          <w:ilvl w:val="0"/>
          <w:numId w:val="102"/>
        </w:numPr>
        <w:ind w:left="426" w:hanging="426"/>
        <w:jc w:val="both"/>
        <w:rPr>
          <w:rFonts w:ascii="Sylfaen" w:eastAsia="Sylfaen" w:hAnsi="Sylfaen"/>
          <w:color w:val="000000"/>
          <w:sz w:val="22"/>
          <w:szCs w:val="22"/>
        </w:rPr>
      </w:pPr>
      <w:r w:rsidRPr="006A46A9">
        <w:rPr>
          <w:rFonts w:ascii="Sylfaen" w:eastAsia="Sylfaen" w:hAnsi="Sylfaen"/>
          <w:color w:val="000000"/>
          <w:sz w:val="22"/>
          <w:szCs w:val="22"/>
        </w:rPr>
        <w:t>განსაკუთრებით ნიჭიერი მოსწავლეები უზრუნველყოფილი არიან შესაბამის საფეხურზე ზოგადი განათლების მიწოდებით;</w:t>
      </w:r>
    </w:p>
    <w:p w:rsidR="00C61BBC" w:rsidRPr="006A46A9" w:rsidRDefault="00C61BBC" w:rsidP="00C3739E">
      <w:pPr>
        <w:pStyle w:val="Normal0"/>
        <w:numPr>
          <w:ilvl w:val="0"/>
          <w:numId w:val="102"/>
        </w:numPr>
        <w:ind w:left="426" w:hanging="426"/>
        <w:jc w:val="both"/>
        <w:rPr>
          <w:rFonts w:ascii="Sylfaen" w:eastAsia="Sylfaen" w:hAnsi="Sylfaen"/>
          <w:color w:val="000000"/>
          <w:sz w:val="22"/>
          <w:szCs w:val="22"/>
        </w:rPr>
      </w:pPr>
      <w:r w:rsidRPr="006A46A9">
        <w:rPr>
          <w:rFonts w:ascii="Sylfaen" w:eastAsia="Sylfaen" w:hAnsi="Sylfaen"/>
          <w:color w:val="000000"/>
          <w:sz w:val="22"/>
          <w:szCs w:val="22"/>
        </w:rPr>
        <w:t>სკოლა-პანსიონის ბენეფიციარებისთვის უზრუნველყოფილია საგანმანათლებლო და სააღმზრდელო მომსახურება.</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pStyle w:val="Normal0"/>
        <w:numPr>
          <w:ilvl w:val="0"/>
          <w:numId w:val="102"/>
        </w:numPr>
        <w:ind w:left="426" w:hanging="426"/>
        <w:jc w:val="both"/>
        <w:rPr>
          <w:rFonts w:ascii="Sylfaen" w:eastAsia="Sylfaen" w:hAnsi="Sylfaen"/>
          <w:color w:val="000000"/>
          <w:sz w:val="22"/>
          <w:szCs w:val="22"/>
        </w:rPr>
      </w:pPr>
      <w:r w:rsidRPr="006A46A9">
        <w:rPr>
          <w:rFonts w:ascii="Sylfaen" w:eastAsia="Sylfaen" w:hAnsi="Sylfaen"/>
          <w:color w:val="000000"/>
          <w:sz w:val="22"/>
          <w:szCs w:val="22"/>
        </w:rPr>
        <w:t>განსაკუთრებით ნიჭიერი მოსწავლეები საანგარიშო წლის მანძილზე უზრუნველყოფილი იყვნენ შესაბამის საფეხურზე ზოგადი განათლების მიწოდებით;</w:t>
      </w:r>
    </w:p>
    <w:p w:rsidR="00C61BBC" w:rsidRPr="006A46A9" w:rsidRDefault="00C61BBC" w:rsidP="00C3739E">
      <w:pPr>
        <w:pStyle w:val="Normal0"/>
        <w:numPr>
          <w:ilvl w:val="0"/>
          <w:numId w:val="102"/>
        </w:numPr>
        <w:ind w:left="426" w:hanging="426"/>
        <w:jc w:val="both"/>
        <w:rPr>
          <w:rFonts w:ascii="Sylfaen" w:eastAsia="Sylfaen" w:hAnsi="Sylfaen"/>
          <w:color w:val="000000"/>
          <w:sz w:val="22"/>
          <w:szCs w:val="22"/>
        </w:rPr>
      </w:pPr>
      <w:r w:rsidRPr="006A46A9">
        <w:rPr>
          <w:rFonts w:ascii="Sylfaen" w:eastAsia="Sylfaen" w:hAnsi="Sylfaen"/>
          <w:color w:val="000000"/>
          <w:sz w:val="22"/>
          <w:szCs w:val="22"/>
        </w:rPr>
        <w:t>სკოლა-პანსიონის ბენეფიციარებისთვის უზრუნველყოფილი იყო საგანმანათლებლო და სააღმზრდელო მომსახურება.</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s="Sylfaen"/>
          <w:color w:val="000000"/>
        </w:rPr>
        <w:t>1. ინდიკატორის</w:t>
      </w:r>
      <w:r w:rsidRPr="006A46A9">
        <w:rPr>
          <w:rFonts w:ascii="Sylfaen" w:eastAsia="Sylfaen" w:hAnsi="Sylfaen"/>
          <w:color w:val="000000"/>
        </w:rPr>
        <w:t xml:space="preserve"> დასახელება - სსიპ – ვლადიმირ კომაროვის თბილისის ფიზიკა-მათემატიკის N199 საჯარო სკოლის მოსწავლეთა რაოდენობა, რომლებიც სარგებლობენ პანსიონური მომსახურებით;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t xml:space="preserve">დაგეგმილი </w:t>
      </w:r>
      <w:r w:rsidRPr="006A46A9">
        <w:rPr>
          <w:rFonts w:ascii="Sylfaen" w:eastAsia="Sylfaen" w:hAnsi="Sylfaen"/>
          <w:color w:val="000000"/>
        </w:rPr>
        <w:t xml:space="preserve">საბაზისო მაჩვენებელი - 100; </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eastAsia="Sylfaen" w:hAnsi="Sylfaen"/>
          <w:color w:val="000000"/>
          <w:lang w:val="ka-GE"/>
        </w:rPr>
        <w:t xml:space="preserve">დაგეგმილი </w:t>
      </w:r>
      <w:r w:rsidRPr="006A46A9">
        <w:rPr>
          <w:rFonts w:ascii="Sylfaen" w:eastAsia="Sylfaen" w:hAnsi="Sylfaen"/>
          <w:color w:val="000000"/>
        </w:rPr>
        <w:t>მიზნობრივი მაჩვენებელი - პროგრამის ფარგლებში ჩართულ მოსწავლეთა 100% უზრუნველყოფილია შესაბამისი სერვისით;</w:t>
      </w:r>
    </w:p>
    <w:p w:rsidR="00C61BBC" w:rsidRPr="006A46A9" w:rsidRDefault="00C61BBC" w:rsidP="00C3739E">
      <w:pPr>
        <w:spacing w:before="100" w:beforeAutospacing="1" w:after="100" w:afterAutospacing="1" w:line="240" w:lineRule="auto"/>
        <w:jc w:val="both"/>
        <w:rPr>
          <w:rFonts w:ascii="Sylfaen" w:hAnsi="Sylfaen" w:cs="Sylfaen"/>
          <w:bCs/>
        </w:rPr>
      </w:pPr>
      <w:r w:rsidRPr="006A46A9">
        <w:rPr>
          <w:rFonts w:ascii="Sylfaen" w:eastAsia="Sylfaen" w:hAnsi="Sylfaen" w:cs="Sylfaen"/>
          <w:color w:val="000000"/>
          <w:lang w:val="ka-GE"/>
        </w:rPr>
        <w:lastRenderedPageBreak/>
        <w:t>მიღწეული</w:t>
      </w:r>
      <w:r w:rsidRPr="006A46A9">
        <w:rPr>
          <w:rFonts w:ascii="Sylfaen" w:eastAsia="Sylfaen" w:hAnsi="Sylfaen"/>
          <w:color w:val="000000"/>
          <w:lang w:val="ka-GE"/>
        </w:rPr>
        <w:t xml:space="preserve"> შუალედური შედეგის შეფასების ინდიკატორი </w:t>
      </w:r>
      <w:r w:rsidRPr="006A46A9">
        <w:rPr>
          <w:rFonts w:ascii="Sylfaen" w:eastAsia="Sylfaen" w:hAnsi="Sylfaen"/>
          <w:bCs/>
          <w:color w:val="000000"/>
          <w:lang w:val="ka-GE"/>
        </w:rPr>
        <w:t>- 100 (</w:t>
      </w:r>
      <w:r w:rsidRPr="006A46A9">
        <w:rPr>
          <w:rFonts w:ascii="Sylfaen" w:eastAsia="Sylfaen" w:hAnsi="Sylfaen"/>
          <w:color w:val="000000"/>
        </w:rPr>
        <w:t>პროგრამის ფარგლებში ჩართულ მოსწავლეთა 100%</w:t>
      </w:r>
      <w:r w:rsidRPr="006A46A9">
        <w:rPr>
          <w:rFonts w:ascii="Sylfaen" w:eastAsia="Sylfaen" w:hAnsi="Sylfaen"/>
          <w:color w:val="000000"/>
          <w:lang w:val="ka-GE"/>
        </w:rPr>
        <w:t>)</w:t>
      </w:r>
      <w:r w:rsidRPr="006A46A9">
        <w:rPr>
          <w:rFonts w:ascii="Sylfaen" w:eastAsia="Sylfaen" w:hAnsi="Sylfaen"/>
          <w:bCs/>
          <w:color w:val="000000"/>
          <w:lang w:val="ka-GE"/>
        </w:rPr>
        <w:t>.</w:t>
      </w:r>
    </w:p>
    <w:p w:rsidR="00C61BBC" w:rsidRPr="006A46A9" w:rsidRDefault="00C61BBC" w:rsidP="00C3739E">
      <w:pPr>
        <w:pStyle w:val="Heading4"/>
        <w:spacing w:line="240" w:lineRule="auto"/>
        <w:jc w:val="both"/>
        <w:rPr>
          <w:rFonts w:ascii="Sylfaen" w:eastAsia="SimSun" w:hAnsi="Sylfaen" w:cs="Calibri"/>
          <w:i w:val="0"/>
          <w:iCs w:val="0"/>
        </w:rPr>
      </w:pPr>
      <w:r w:rsidRPr="006A46A9">
        <w:rPr>
          <w:rFonts w:ascii="Sylfaen" w:eastAsia="SimSun" w:hAnsi="Sylfaen" w:cs="Calibri"/>
          <w:i w:val="0"/>
        </w:rPr>
        <w:t>4.1.6 მოსწავლეების სახელმძღვანელოებით უზრუნველყოფა (პროგრამული კოდი: 32 02 06)</w:t>
      </w:r>
    </w:p>
    <w:p w:rsidR="00C61BBC" w:rsidRPr="006A46A9" w:rsidRDefault="00C61BBC" w:rsidP="00C3739E">
      <w:pPr>
        <w:spacing w:before="280" w:after="280" w:line="240" w:lineRule="auto"/>
        <w:jc w:val="both"/>
        <w:rPr>
          <w:rFonts w:ascii="Sylfaen" w:eastAsia="Calibri" w:hAnsi="Sylfaen" w:cs="Calibri"/>
        </w:rPr>
      </w:pPr>
      <w:r w:rsidRPr="006A46A9">
        <w:rPr>
          <w:rFonts w:ascii="Sylfaen" w:eastAsia="Calibri" w:hAnsi="Sylfaen" w:cs="Calibri"/>
        </w:rPr>
        <w:t xml:space="preserve">პროგრამის განმახორციელებელი: </w:t>
      </w:r>
    </w:p>
    <w:p w:rsidR="00C61BBC" w:rsidRPr="006A46A9" w:rsidRDefault="00C61BBC" w:rsidP="00C3739E">
      <w:pPr>
        <w:pStyle w:val="ListParagraph"/>
        <w:numPr>
          <w:ilvl w:val="0"/>
          <w:numId w:val="96"/>
        </w:numPr>
        <w:spacing w:after="0" w:line="240" w:lineRule="auto"/>
        <w:ind w:left="426" w:hanging="426"/>
        <w:contextualSpacing/>
        <w:jc w:val="both"/>
        <w:rPr>
          <w:rFonts w:ascii="Sylfaen" w:hAnsi="Sylfaen" w:cs="Calibri"/>
          <w:szCs w:val="22"/>
        </w:rPr>
      </w:pPr>
      <w:r w:rsidRPr="006A46A9">
        <w:rPr>
          <w:rFonts w:ascii="Sylfaen" w:hAnsi="Sylfaen" w:cs="Calibri"/>
          <w:szCs w:val="22"/>
        </w:rPr>
        <w:t>სსიპ - საგანმანათლებლო და სამეცნიერო ინფრასტრუქტურის განვითარების სააგენტო;</w:t>
      </w:r>
    </w:p>
    <w:p w:rsidR="00C61BBC" w:rsidRPr="006A46A9" w:rsidRDefault="00C61BBC" w:rsidP="00C3739E">
      <w:pPr>
        <w:pStyle w:val="ListParagraph"/>
        <w:numPr>
          <w:ilvl w:val="0"/>
          <w:numId w:val="96"/>
        </w:numPr>
        <w:shd w:val="clear" w:color="auto" w:fill="FFFFFF" w:themeFill="background1"/>
        <w:spacing w:after="0" w:line="240" w:lineRule="auto"/>
        <w:ind w:left="426" w:hanging="426"/>
        <w:contextualSpacing/>
        <w:jc w:val="both"/>
        <w:rPr>
          <w:rFonts w:ascii="Sylfaen" w:hAnsi="Sylfaen" w:cs="Calibri"/>
          <w:szCs w:val="22"/>
        </w:rPr>
      </w:pPr>
      <w:r w:rsidRPr="006A46A9">
        <w:rPr>
          <w:rFonts w:ascii="Sylfaen" w:hAnsi="Sylfaen" w:cs="Calibri"/>
          <w:szCs w:val="22"/>
        </w:rPr>
        <w:t>სსიპ - განათლების მართვის საინფორმაციო სისტემა.</w:t>
      </w:r>
    </w:p>
    <w:p w:rsidR="00C61BBC" w:rsidRPr="006A46A9" w:rsidRDefault="00C61BBC" w:rsidP="00C3739E">
      <w:pPr>
        <w:pStyle w:val="ListParagraph"/>
        <w:widowControl w:val="0"/>
        <w:autoSpaceDE w:val="0"/>
        <w:autoSpaceDN w:val="0"/>
        <w:adjustRightInd w:val="0"/>
        <w:spacing w:line="240" w:lineRule="auto"/>
        <w:ind w:left="436"/>
        <w:jc w:val="both"/>
        <w:rPr>
          <w:rFonts w:ascii="Sylfaen" w:hAnsi="Sylfaen"/>
          <w:szCs w:val="22"/>
        </w:rPr>
      </w:pP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pStyle w:val="Normal0"/>
        <w:numPr>
          <w:ilvl w:val="0"/>
          <w:numId w:val="102"/>
        </w:numPr>
        <w:ind w:left="426" w:hanging="426"/>
        <w:jc w:val="both"/>
        <w:rPr>
          <w:rFonts w:ascii="Sylfaen" w:eastAsia="Sylfaen" w:hAnsi="Sylfaen"/>
          <w:color w:val="000000"/>
          <w:sz w:val="22"/>
          <w:szCs w:val="22"/>
        </w:rPr>
      </w:pPr>
      <w:r w:rsidRPr="006A46A9">
        <w:rPr>
          <w:rFonts w:ascii="Sylfaen" w:eastAsia="Sylfaen" w:hAnsi="Sylfaen"/>
          <w:color w:val="000000"/>
          <w:sz w:val="22"/>
          <w:szCs w:val="22"/>
        </w:rPr>
        <w:t>გრიფირების ადმინისტრირების ელექტრონული სისტემა სრულად პასუხობს გრიფირების პროცესის ამოცანებს და ფუნქციონირებს ტექნიკური ხარვეზების გარეშე;</w:t>
      </w:r>
    </w:p>
    <w:p w:rsidR="00C61BBC" w:rsidRPr="006A46A9" w:rsidRDefault="00C61BBC" w:rsidP="00C3739E">
      <w:pPr>
        <w:pStyle w:val="Normal0"/>
        <w:numPr>
          <w:ilvl w:val="0"/>
          <w:numId w:val="102"/>
        </w:numPr>
        <w:ind w:left="426" w:hanging="426"/>
        <w:jc w:val="both"/>
        <w:rPr>
          <w:rFonts w:ascii="Sylfaen" w:eastAsia="Sylfaen" w:hAnsi="Sylfaen"/>
          <w:color w:val="000000"/>
          <w:sz w:val="22"/>
          <w:szCs w:val="22"/>
        </w:rPr>
      </w:pPr>
      <w:r w:rsidRPr="006A46A9">
        <w:rPr>
          <w:rFonts w:ascii="Sylfaen" w:eastAsia="Sylfaen" w:hAnsi="Sylfaen"/>
          <w:color w:val="000000"/>
          <w:sz w:val="22"/>
          <w:szCs w:val="22"/>
        </w:rPr>
        <w:t>სახელმძღვანელოს სერიის/მაკეტის რეცენზირების პროცესი ხორციელდება კანონმდებლობით დადგენილი მოთხოვნებისა და ვადების შესაბამისად;</w:t>
      </w:r>
    </w:p>
    <w:p w:rsidR="00C61BBC" w:rsidRPr="006A46A9" w:rsidRDefault="00C61BBC" w:rsidP="00C3739E">
      <w:pPr>
        <w:pStyle w:val="Normal0"/>
        <w:numPr>
          <w:ilvl w:val="0"/>
          <w:numId w:val="102"/>
        </w:numPr>
        <w:ind w:left="426" w:hanging="426"/>
        <w:jc w:val="both"/>
        <w:rPr>
          <w:rFonts w:ascii="Sylfaen" w:eastAsia="Sylfaen" w:hAnsi="Sylfaen"/>
          <w:color w:val="000000"/>
          <w:sz w:val="22"/>
          <w:szCs w:val="22"/>
        </w:rPr>
      </w:pPr>
      <w:r w:rsidRPr="006A46A9">
        <w:rPr>
          <w:rFonts w:ascii="Sylfaen" w:eastAsia="Sylfaen" w:hAnsi="Sylfaen"/>
          <w:color w:val="000000"/>
          <w:sz w:val="22"/>
          <w:szCs w:val="22"/>
        </w:rPr>
        <w:t>უფასო/ხელმისაწვდომი ზოგადი განათლების მიღება საქართველოს ყველა საჯარო სკოლის მოსწავლისათვის, საქართველოს განათლებისა და მეცნიერების მინისტრის ბრძანებით განსაზღვრული სხვა კატეგორიების მოსწავლეების, ასევე კერძო სკოლის იმ მოსწავლეთათვის, რომლებიც არიან სიღარიბის ზღვარს ქვემოთ მყოფი ოჯახებისა და 2008 წლის აგვისტოს ომში დაღუპული მეომრების შვილები.</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pStyle w:val="Normal0"/>
        <w:numPr>
          <w:ilvl w:val="0"/>
          <w:numId w:val="102"/>
        </w:numPr>
        <w:ind w:left="426" w:hanging="426"/>
        <w:jc w:val="both"/>
        <w:rPr>
          <w:rFonts w:ascii="Sylfaen" w:eastAsia="Sylfaen" w:hAnsi="Sylfaen"/>
          <w:color w:val="000000"/>
          <w:sz w:val="22"/>
          <w:szCs w:val="22"/>
        </w:rPr>
      </w:pPr>
      <w:r w:rsidRPr="006A46A9">
        <w:rPr>
          <w:rFonts w:ascii="Sylfaen" w:eastAsia="Sylfaen" w:hAnsi="Sylfaen"/>
          <w:color w:val="000000"/>
          <w:sz w:val="22"/>
          <w:szCs w:val="22"/>
        </w:rPr>
        <w:t>კანონმდებლობით დადგენილი მოთხოვნებისა და ვადების გათვალისწინებით განხორციელებულია გრიფის მინიჭების პროცესი;</w:t>
      </w:r>
    </w:p>
    <w:p w:rsidR="00C61BBC" w:rsidRPr="006A46A9" w:rsidRDefault="00C61BBC" w:rsidP="00C3739E">
      <w:pPr>
        <w:pStyle w:val="Normal0"/>
        <w:numPr>
          <w:ilvl w:val="0"/>
          <w:numId w:val="102"/>
        </w:numPr>
        <w:ind w:left="426" w:hanging="426"/>
        <w:jc w:val="both"/>
        <w:rPr>
          <w:rFonts w:ascii="Sylfaen" w:eastAsia="Sylfaen" w:hAnsi="Sylfaen"/>
          <w:color w:val="000000"/>
          <w:sz w:val="22"/>
          <w:szCs w:val="22"/>
        </w:rPr>
      </w:pPr>
      <w:r w:rsidRPr="006A46A9">
        <w:rPr>
          <w:rFonts w:ascii="Sylfaen" w:eastAsia="Sylfaen" w:hAnsi="Sylfaen"/>
          <w:color w:val="000000"/>
          <w:sz w:val="22"/>
          <w:szCs w:val="22"/>
        </w:rPr>
        <w:t>თანაბრად ხელმისაწვდომია საგანმანათლებლო რესურსები საქართველოს ყველა საჯარო სკოლის  მოსწავლისათვის, ასევე, კერძო სკოლის  იმ მოსწავლეთათათვის, რომლებიც არიან სიღარიბის ზღვარს ქვემოთ მყოფი ოჯახებისა და 2008 წლის აგვისტოს ომში დაღუპული მეომრების შვილები.</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C61BBC" w:rsidRPr="006A46A9" w:rsidRDefault="00C61BBC" w:rsidP="00C3739E">
      <w:pPr>
        <w:pStyle w:val="ListParagraph"/>
        <w:numPr>
          <w:ilvl w:val="0"/>
          <w:numId w:val="144"/>
        </w:numPr>
        <w:spacing w:before="100" w:beforeAutospacing="1" w:after="100" w:afterAutospacing="1" w:line="240" w:lineRule="auto"/>
        <w:ind w:left="142" w:hanging="142"/>
        <w:contextualSpacing/>
        <w:jc w:val="both"/>
        <w:rPr>
          <w:rFonts w:ascii="Sylfaen" w:hAnsi="Sylfaen"/>
          <w:szCs w:val="22"/>
        </w:rPr>
      </w:pPr>
      <w:r w:rsidRPr="006A46A9">
        <w:rPr>
          <w:rFonts w:ascii="Sylfaen" w:eastAsia="Sylfaen" w:hAnsi="Sylfaen" w:cs="Sylfaen"/>
          <w:color w:val="000000"/>
          <w:szCs w:val="22"/>
        </w:rPr>
        <w:t>ინდიკატორის</w:t>
      </w:r>
      <w:r w:rsidRPr="006A46A9">
        <w:rPr>
          <w:rFonts w:ascii="Sylfaen" w:eastAsia="Sylfaen" w:hAnsi="Sylfaen"/>
          <w:color w:val="000000"/>
          <w:szCs w:val="22"/>
        </w:rPr>
        <w:t xml:space="preserve"> დასახელება - საჯარო სკოლის მოსწავლეთა პროცენტული მაჩვენებელი, რომლებიც უზრუნველყოფილი არიან სასკოლო სახელმძღვანელოებით;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s="Sylfaen"/>
          <w:color w:val="000000"/>
          <w:lang w:val="ka-GE"/>
        </w:rPr>
        <w:t>დაგეგმილი</w:t>
      </w:r>
      <w:r w:rsidRPr="006A46A9">
        <w:rPr>
          <w:rFonts w:ascii="Sylfaen" w:eastAsia="Sylfaen" w:hAnsi="Sylfaen"/>
          <w:color w:val="000000"/>
          <w:lang w:val="ka-GE"/>
        </w:rPr>
        <w:t xml:space="preserve"> </w:t>
      </w:r>
      <w:r w:rsidRPr="006A46A9">
        <w:rPr>
          <w:rFonts w:ascii="Sylfaen" w:eastAsia="Sylfaen" w:hAnsi="Sylfaen"/>
          <w:color w:val="000000"/>
        </w:rPr>
        <w:t xml:space="preserve">საბაზისო მაჩვენებელი - 100%;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lastRenderedPageBreak/>
        <w:t xml:space="preserve">დაგეგმილი </w:t>
      </w:r>
      <w:r w:rsidRPr="006A46A9">
        <w:rPr>
          <w:rFonts w:ascii="Sylfaen" w:eastAsia="Sylfaen" w:hAnsi="Sylfaen"/>
          <w:color w:val="000000"/>
        </w:rPr>
        <w:t xml:space="preserve">მიზნობრივი მაჩვენებელი - 100%; </w:t>
      </w:r>
    </w:p>
    <w:p w:rsidR="00C61BBC" w:rsidRPr="006A46A9" w:rsidRDefault="00C61BBC" w:rsidP="00C3739E">
      <w:pPr>
        <w:pStyle w:val="ListParagraph"/>
        <w:spacing w:before="100" w:beforeAutospacing="1" w:after="100" w:afterAutospacing="1" w:line="240" w:lineRule="auto"/>
        <w:ind w:left="142" w:hanging="142"/>
        <w:jc w:val="both"/>
        <w:rPr>
          <w:rFonts w:ascii="Sylfaen" w:eastAsia="Sylfaen" w:hAnsi="Sylfaen"/>
          <w:bCs/>
          <w:color w:val="000000"/>
          <w:szCs w:val="22"/>
          <w:lang w:val="ka-GE"/>
        </w:rPr>
      </w:pPr>
      <w:r w:rsidRPr="006A46A9">
        <w:rPr>
          <w:rFonts w:ascii="Sylfaen" w:eastAsia="Sylfaen" w:hAnsi="Sylfaen"/>
          <w:color w:val="000000"/>
          <w:szCs w:val="22"/>
        </w:rPr>
        <w:t>მიღწეული შუალედური შედეგის შეფასების ინდიკატორი</w:t>
      </w:r>
      <w:r w:rsidRPr="006A46A9">
        <w:rPr>
          <w:rFonts w:ascii="Sylfaen" w:eastAsia="Sylfaen" w:hAnsi="Sylfaen"/>
          <w:color w:val="000000"/>
          <w:szCs w:val="22"/>
          <w:lang w:val="ka-GE"/>
        </w:rPr>
        <w:t xml:space="preserve"> - </w:t>
      </w:r>
      <w:r w:rsidRPr="006A46A9">
        <w:rPr>
          <w:rFonts w:ascii="Sylfaen" w:eastAsia="Sylfaen" w:hAnsi="Sylfaen"/>
          <w:bCs/>
          <w:color w:val="000000"/>
          <w:szCs w:val="22"/>
          <w:lang w:val="ka-GE"/>
        </w:rPr>
        <w:t>100%.</w:t>
      </w:r>
    </w:p>
    <w:p w:rsidR="00C61BBC" w:rsidRPr="006A46A9" w:rsidRDefault="00C61BBC" w:rsidP="00C3739E">
      <w:pPr>
        <w:pStyle w:val="ListParagraph"/>
        <w:spacing w:before="100" w:beforeAutospacing="1" w:after="100" w:afterAutospacing="1" w:line="240" w:lineRule="auto"/>
        <w:ind w:left="142" w:hanging="142"/>
        <w:jc w:val="both"/>
        <w:rPr>
          <w:rFonts w:ascii="Sylfaen" w:hAnsi="Sylfaen"/>
          <w:szCs w:val="22"/>
        </w:rPr>
      </w:pPr>
    </w:p>
    <w:p w:rsidR="00C61BBC" w:rsidRPr="006A46A9" w:rsidRDefault="00C61BBC" w:rsidP="00C3739E">
      <w:pPr>
        <w:pStyle w:val="ListParagraph"/>
        <w:numPr>
          <w:ilvl w:val="0"/>
          <w:numId w:val="144"/>
        </w:numPr>
        <w:spacing w:before="100" w:beforeAutospacing="1" w:after="100" w:afterAutospacing="1" w:line="240" w:lineRule="auto"/>
        <w:ind w:left="142" w:hanging="142"/>
        <w:contextualSpacing/>
        <w:jc w:val="both"/>
        <w:rPr>
          <w:rFonts w:ascii="Sylfaen" w:hAnsi="Sylfaen"/>
          <w:szCs w:val="22"/>
        </w:rPr>
      </w:pPr>
      <w:r w:rsidRPr="006A46A9">
        <w:rPr>
          <w:rFonts w:ascii="Sylfaen" w:eastAsia="Sylfaen" w:hAnsi="Sylfaen"/>
          <w:color w:val="000000"/>
          <w:szCs w:val="22"/>
        </w:rPr>
        <w:t xml:space="preserve">ინდიკატორის დასახელება - კლასებისა და საგნების ჩამონათვალი, რომელთა სახელმძღვანელოების გრიფირება განხორციელდა; </w:t>
      </w:r>
    </w:p>
    <w:p w:rsidR="00C61BBC" w:rsidRPr="006A46A9" w:rsidRDefault="00C61BBC" w:rsidP="00C3739E">
      <w:pPr>
        <w:pStyle w:val="ListParagraph"/>
        <w:spacing w:before="100" w:beforeAutospacing="1" w:after="100" w:afterAutospacing="1" w:line="240" w:lineRule="auto"/>
        <w:ind w:left="142"/>
        <w:jc w:val="both"/>
        <w:rPr>
          <w:rFonts w:ascii="Sylfaen" w:eastAsia="Sylfaen" w:hAnsi="Sylfaen"/>
          <w:color w:val="000000"/>
          <w:szCs w:val="22"/>
        </w:rPr>
      </w:pPr>
      <w:r w:rsidRPr="006A46A9">
        <w:rPr>
          <w:rFonts w:ascii="Sylfaen" w:eastAsia="Sylfaen" w:hAnsi="Sylfaen"/>
          <w:color w:val="000000"/>
          <w:szCs w:val="22"/>
        </w:rPr>
        <w:br/>
      </w:r>
      <w:r w:rsidRPr="006A46A9">
        <w:rPr>
          <w:rFonts w:ascii="Sylfaen" w:eastAsia="Sylfaen" w:hAnsi="Sylfaen"/>
          <w:color w:val="000000"/>
          <w:szCs w:val="22"/>
          <w:lang w:val="ka-GE"/>
        </w:rPr>
        <w:t xml:space="preserve">დაგეგმილი </w:t>
      </w:r>
      <w:r w:rsidRPr="006A46A9">
        <w:rPr>
          <w:rFonts w:ascii="Sylfaen" w:eastAsia="Sylfaen" w:hAnsi="Sylfaen"/>
          <w:color w:val="000000"/>
          <w:szCs w:val="22"/>
        </w:rPr>
        <w:t xml:space="preserve">საბაზისო მაჩვენებელი - განხორციელდა ზოგადი განათლების დაწყებით საფეხურის, საბაზო საფეხურის მე-7, მე-8 და მე-9 კლასისა და საშუალო საფეხურის მე-10 კლასის ყველა საგანზე სახელმძღვანელოების/სერიის გრიფირების პროცესი; </w:t>
      </w:r>
    </w:p>
    <w:p w:rsidR="00C61BBC" w:rsidRPr="006A46A9" w:rsidRDefault="00C61BBC" w:rsidP="00C3739E">
      <w:pPr>
        <w:pStyle w:val="ListParagraph"/>
        <w:spacing w:before="100" w:beforeAutospacing="1" w:after="100" w:afterAutospacing="1" w:line="240" w:lineRule="auto"/>
        <w:ind w:left="142"/>
        <w:jc w:val="both"/>
        <w:rPr>
          <w:rFonts w:ascii="Sylfaen" w:hAnsi="Sylfaen"/>
          <w:szCs w:val="22"/>
        </w:rPr>
      </w:pPr>
      <w:r w:rsidRPr="006A46A9">
        <w:rPr>
          <w:rFonts w:ascii="Sylfaen" w:eastAsia="Sylfaen" w:hAnsi="Sylfaen"/>
          <w:color w:val="000000"/>
          <w:szCs w:val="22"/>
          <w:lang w:val="ka-GE"/>
        </w:rPr>
        <w:t xml:space="preserve">დაგეგმილი </w:t>
      </w:r>
      <w:r w:rsidRPr="006A46A9">
        <w:rPr>
          <w:rFonts w:ascii="Sylfaen" w:eastAsia="Sylfaen" w:hAnsi="Sylfaen"/>
          <w:color w:val="000000"/>
          <w:szCs w:val="22"/>
        </w:rPr>
        <w:t>მიზნობრივი მაჩვენებელი - I, II და XI კლასების ყველა საგანზე, ასევე III, IV კლასების რიგ საგნებზე და აფხაზური ენისა და ლიტერატურის მხოლოდ V კლასის საგანზე სახელმძღვანელოების/სერიის გრიფირების პროცესი დასრულებულია;</w:t>
      </w:r>
    </w:p>
    <w:p w:rsidR="00C61BBC" w:rsidRPr="006A46A9" w:rsidRDefault="00C61BBC" w:rsidP="00C3739E">
      <w:pPr>
        <w:pStyle w:val="ListParagraph"/>
        <w:spacing w:before="100" w:beforeAutospacing="1" w:after="100" w:afterAutospacing="1" w:line="240" w:lineRule="auto"/>
        <w:ind w:left="142" w:hanging="142"/>
        <w:jc w:val="both"/>
        <w:rPr>
          <w:rFonts w:ascii="Sylfaen" w:eastAsia="Sylfaen" w:hAnsi="Sylfaen"/>
          <w:szCs w:val="22"/>
        </w:rPr>
      </w:pPr>
      <w:r w:rsidRPr="006A46A9">
        <w:rPr>
          <w:rFonts w:ascii="Sylfaen" w:eastAsia="Sylfaen" w:hAnsi="Sylfaen"/>
          <w:color w:val="000000"/>
          <w:szCs w:val="22"/>
        </w:rPr>
        <w:t>მიღწეული შუალედური შედეგის შეფასების ინდიკატორი</w:t>
      </w:r>
      <w:r w:rsidRPr="006A46A9">
        <w:rPr>
          <w:rFonts w:ascii="Sylfaen" w:eastAsia="Sylfaen" w:hAnsi="Sylfaen"/>
          <w:color w:val="000000"/>
          <w:szCs w:val="22"/>
          <w:lang w:val="ka-GE"/>
        </w:rPr>
        <w:t xml:space="preserve"> - </w:t>
      </w:r>
      <w:r w:rsidRPr="006A46A9">
        <w:rPr>
          <w:rFonts w:ascii="Sylfaen" w:eastAsia="Sylfaen" w:hAnsi="Sylfaen" w:cs="Sylfaen"/>
          <w:szCs w:val="22"/>
        </w:rPr>
        <w:t>დასრულდა</w:t>
      </w:r>
      <w:r w:rsidRPr="006A46A9">
        <w:rPr>
          <w:rFonts w:ascii="Sylfaen" w:eastAsia="Sylfaen" w:hAnsi="Sylfaen"/>
          <w:szCs w:val="22"/>
        </w:rPr>
        <w:t xml:space="preserve"> </w:t>
      </w:r>
      <w:r w:rsidRPr="006A46A9">
        <w:rPr>
          <w:rFonts w:ascii="Sylfaen" w:eastAsia="Sylfaen" w:hAnsi="Sylfaen" w:cs="Sylfaen"/>
          <w:szCs w:val="22"/>
        </w:rPr>
        <w:t>გრიფირების</w:t>
      </w:r>
      <w:r w:rsidRPr="006A46A9">
        <w:rPr>
          <w:rFonts w:ascii="Sylfaen" w:eastAsia="Sylfaen" w:hAnsi="Sylfaen"/>
          <w:szCs w:val="22"/>
        </w:rPr>
        <w:t xml:space="preserve"> </w:t>
      </w:r>
      <w:r w:rsidRPr="006A46A9">
        <w:rPr>
          <w:rFonts w:ascii="Sylfaen" w:eastAsia="Sylfaen" w:hAnsi="Sylfaen" w:cs="Sylfaen"/>
          <w:szCs w:val="22"/>
        </w:rPr>
        <w:t>კონკურსი</w:t>
      </w:r>
      <w:r w:rsidRPr="006A46A9">
        <w:rPr>
          <w:rFonts w:ascii="Sylfaen" w:eastAsia="Sylfaen" w:hAnsi="Sylfaen"/>
          <w:szCs w:val="22"/>
        </w:rPr>
        <w:t xml:space="preserve"> I, II, </w:t>
      </w:r>
      <w:r w:rsidRPr="006A46A9">
        <w:rPr>
          <w:rFonts w:ascii="Sylfaen" w:eastAsia="Sylfaen" w:hAnsi="Sylfaen" w:cs="Sylfaen"/>
          <w:szCs w:val="22"/>
        </w:rPr>
        <w:t>და</w:t>
      </w:r>
      <w:r w:rsidRPr="006A46A9">
        <w:rPr>
          <w:rFonts w:ascii="Sylfaen" w:eastAsia="Sylfaen" w:hAnsi="Sylfaen"/>
          <w:szCs w:val="22"/>
        </w:rPr>
        <w:t xml:space="preserve"> XI </w:t>
      </w:r>
      <w:r w:rsidRPr="006A46A9">
        <w:rPr>
          <w:rFonts w:ascii="Sylfaen" w:eastAsia="Sylfaen" w:hAnsi="Sylfaen" w:cs="Sylfaen"/>
          <w:szCs w:val="22"/>
        </w:rPr>
        <w:t>კლასების</w:t>
      </w:r>
      <w:r w:rsidRPr="006A46A9">
        <w:rPr>
          <w:rFonts w:ascii="Sylfaen" w:eastAsia="Sylfaen" w:hAnsi="Sylfaen"/>
          <w:szCs w:val="22"/>
        </w:rPr>
        <w:t xml:space="preserve"> </w:t>
      </w:r>
      <w:r w:rsidRPr="006A46A9">
        <w:rPr>
          <w:rFonts w:ascii="Sylfaen" w:eastAsia="Sylfaen" w:hAnsi="Sylfaen" w:cs="Sylfaen"/>
          <w:szCs w:val="22"/>
        </w:rPr>
        <w:t>და</w:t>
      </w:r>
      <w:r w:rsidRPr="006A46A9">
        <w:rPr>
          <w:rFonts w:ascii="Sylfaen" w:eastAsia="Sylfaen" w:hAnsi="Sylfaen"/>
          <w:szCs w:val="22"/>
        </w:rPr>
        <w:t xml:space="preserve"> </w:t>
      </w:r>
      <w:r w:rsidRPr="006A46A9">
        <w:rPr>
          <w:rFonts w:ascii="Sylfaen" w:eastAsia="Sylfaen" w:hAnsi="Sylfaen" w:cs="Sylfaen"/>
          <w:szCs w:val="22"/>
        </w:rPr>
        <w:t>ზოგიერთი</w:t>
      </w:r>
      <w:r w:rsidRPr="006A46A9">
        <w:rPr>
          <w:rFonts w:ascii="Sylfaen" w:eastAsia="Sylfaen" w:hAnsi="Sylfaen"/>
          <w:szCs w:val="22"/>
        </w:rPr>
        <w:t xml:space="preserve"> </w:t>
      </w:r>
      <w:r w:rsidRPr="006A46A9">
        <w:rPr>
          <w:rFonts w:ascii="Sylfaen" w:eastAsia="Sylfaen" w:hAnsi="Sylfaen" w:cs="Sylfaen"/>
          <w:szCs w:val="22"/>
        </w:rPr>
        <w:t>საგნის</w:t>
      </w:r>
      <w:r w:rsidRPr="006A46A9">
        <w:rPr>
          <w:rFonts w:ascii="Sylfaen" w:eastAsia="Sylfaen" w:hAnsi="Sylfaen"/>
          <w:szCs w:val="22"/>
        </w:rPr>
        <w:t xml:space="preserve"> III, IV </w:t>
      </w:r>
      <w:r w:rsidRPr="006A46A9">
        <w:rPr>
          <w:rFonts w:ascii="Sylfaen" w:eastAsia="Sylfaen" w:hAnsi="Sylfaen" w:cs="Sylfaen"/>
          <w:szCs w:val="22"/>
        </w:rPr>
        <w:t>და</w:t>
      </w:r>
      <w:r w:rsidRPr="006A46A9">
        <w:rPr>
          <w:rFonts w:ascii="Sylfaen" w:eastAsia="Sylfaen" w:hAnsi="Sylfaen"/>
          <w:szCs w:val="22"/>
        </w:rPr>
        <w:t xml:space="preserve"> X </w:t>
      </w:r>
      <w:r w:rsidRPr="006A46A9">
        <w:rPr>
          <w:rFonts w:ascii="Sylfaen" w:eastAsia="Sylfaen" w:hAnsi="Sylfaen" w:cs="Sylfaen"/>
          <w:szCs w:val="22"/>
        </w:rPr>
        <w:t>კლასების</w:t>
      </w:r>
      <w:r w:rsidRPr="006A46A9">
        <w:rPr>
          <w:rFonts w:ascii="Sylfaen" w:eastAsia="Sylfaen" w:hAnsi="Sylfaen"/>
          <w:szCs w:val="22"/>
        </w:rPr>
        <w:t xml:space="preserve"> </w:t>
      </w:r>
      <w:r w:rsidRPr="006A46A9">
        <w:rPr>
          <w:rFonts w:ascii="Sylfaen" w:eastAsia="Sylfaen" w:hAnsi="Sylfaen" w:cs="Sylfaen"/>
          <w:szCs w:val="22"/>
        </w:rPr>
        <w:t>სახელმძღვანელოებზე</w:t>
      </w:r>
      <w:r w:rsidRPr="006A46A9">
        <w:rPr>
          <w:rFonts w:ascii="Sylfaen" w:eastAsia="Sylfaen" w:hAnsi="Sylfaen"/>
          <w:szCs w:val="22"/>
        </w:rPr>
        <w:t>. </w:t>
      </w:r>
      <w:r w:rsidRPr="006A46A9">
        <w:rPr>
          <w:rFonts w:ascii="Sylfaen" w:eastAsia="Sylfaen" w:hAnsi="Sylfaen" w:cs="Sylfaen"/>
          <w:szCs w:val="22"/>
        </w:rPr>
        <w:t>საშუალო</w:t>
      </w:r>
      <w:r w:rsidRPr="006A46A9">
        <w:rPr>
          <w:rFonts w:ascii="Sylfaen" w:eastAsia="Sylfaen" w:hAnsi="Sylfaen"/>
          <w:szCs w:val="22"/>
        </w:rPr>
        <w:t xml:space="preserve"> </w:t>
      </w:r>
      <w:r w:rsidRPr="006A46A9">
        <w:rPr>
          <w:rFonts w:ascii="Sylfaen" w:eastAsia="Sylfaen" w:hAnsi="Sylfaen" w:cs="Sylfaen"/>
          <w:szCs w:val="22"/>
        </w:rPr>
        <w:t>საფეხურზე</w:t>
      </w:r>
      <w:r w:rsidRPr="006A46A9">
        <w:rPr>
          <w:rFonts w:ascii="Sylfaen" w:eastAsia="Sylfaen" w:hAnsi="Sylfaen"/>
          <w:szCs w:val="22"/>
        </w:rPr>
        <w:t xml:space="preserve"> </w:t>
      </w:r>
      <w:r w:rsidRPr="006A46A9">
        <w:rPr>
          <w:rFonts w:ascii="Sylfaen" w:eastAsia="Sylfaen" w:hAnsi="Sylfaen" w:cs="Sylfaen"/>
          <w:szCs w:val="22"/>
        </w:rPr>
        <w:t>გრიფი</w:t>
      </w:r>
      <w:r w:rsidRPr="006A46A9">
        <w:rPr>
          <w:rFonts w:ascii="Sylfaen" w:eastAsia="Sylfaen" w:hAnsi="Sylfaen"/>
          <w:szCs w:val="22"/>
        </w:rPr>
        <w:t xml:space="preserve"> </w:t>
      </w:r>
      <w:r w:rsidRPr="006A46A9">
        <w:rPr>
          <w:rFonts w:ascii="Sylfaen" w:eastAsia="Sylfaen" w:hAnsi="Sylfaen" w:cs="Sylfaen"/>
          <w:szCs w:val="22"/>
        </w:rPr>
        <w:t>მიენიჭა</w:t>
      </w:r>
      <w:r w:rsidRPr="006A46A9">
        <w:rPr>
          <w:rFonts w:ascii="Sylfaen" w:eastAsia="Sylfaen" w:hAnsi="Sylfaen"/>
          <w:szCs w:val="22"/>
        </w:rPr>
        <w:t xml:space="preserve"> </w:t>
      </w:r>
      <w:r w:rsidRPr="006A46A9">
        <w:rPr>
          <w:rFonts w:ascii="Sylfaen" w:eastAsia="Sylfaen" w:hAnsi="Sylfaen" w:cs="Sylfaen"/>
          <w:szCs w:val="22"/>
        </w:rPr>
        <w:t>საკონკურსო</w:t>
      </w:r>
      <w:r w:rsidRPr="006A46A9">
        <w:rPr>
          <w:rFonts w:ascii="Sylfaen" w:eastAsia="Sylfaen" w:hAnsi="Sylfaen"/>
          <w:szCs w:val="22"/>
        </w:rPr>
        <w:t xml:space="preserve"> </w:t>
      </w:r>
      <w:r w:rsidRPr="006A46A9">
        <w:rPr>
          <w:rFonts w:ascii="Sylfaen" w:eastAsia="Sylfaen" w:hAnsi="Sylfaen" w:cs="Sylfaen"/>
          <w:szCs w:val="22"/>
        </w:rPr>
        <w:t>სახელმძღვანელოების</w:t>
      </w:r>
      <w:r w:rsidRPr="006A46A9">
        <w:rPr>
          <w:rFonts w:ascii="Sylfaen" w:eastAsia="Sylfaen" w:hAnsi="Sylfaen"/>
          <w:szCs w:val="22"/>
        </w:rPr>
        <w:t xml:space="preserve"> 26 </w:t>
      </w:r>
      <w:r w:rsidRPr="006A46A9">
        <w:rPr>
          <w:rFonts w:ascii="Sylfaen" w:eastAsia="Sylfaen" w:hAnsi="Sylfaen" w:cs="Sylfaen"/>
          <w:szCs w:val="22"/>
        </w:rPr>
        <w:t>კომპლექტს</w:t>
      </w:r>
      <w:r w:rsidRPr="006A46A9">
        <w:rPr>
          <w:rFonts w:ascii="Sylfaen" w:eastAsia="Sylfaen" w:hAnsi="Sylfaen"/>
          <w:szCs w:val="22"/>
        </w:rPr>
        <w:t xml:space="preserve"> (X </w:t>
      </w:r>
      <w:r w:rsidRPr="006A46A9">
        <w:rPr>
          <w:rFonts w:ascii="Sylfaen" w:eastAsia="Sylfaen" w:hAnsi="Sylfaen" w:cs="Sylfaen"/>
          <w:szCs w:val="22"/>
        </w:rPr>
        <w:t>კლასი</w:t>
      </w:r>
      <w:r w:rsidRPr="006A46A9">
        <w:rPr>
          <w:rFonts w:ascii="Sylfaen" w:eastAsia="Sylfaen" w:hAnsi="Sylfaen"/>
          <w:szCs w:val="22"/>
        </w:rPr>
        <w:t xml:space="preserve"> – 2 </w:t>
      </w:r>
      <w:r w:rsidRPr="006A46A9">
        <w:rPr>
          <w:rFonts w:ascii="Sylfaen" w:eastAsia="Sylfaen" w:hAnsi="Sylfaen" w:cs="Sylfaen"/>
          <w:szCs w:val="22"/>
        </w:rPr>
        <w:t>და</w:t>
      </w:r>
      <w:r w:rsidRPr="006A46A9">
        <w:rPr>
          <w:rFonts w:ascii="Sylfaen" w:eastAsia="Sylfaen" w:hAnsi="Sylfaen"/>
          <w:szCs w:val="22"/>
        </w:rPr>
        <w:t xml:space="preserve"> XI </w:t>
      </w:r>
      <w:r w:rsidRPr="006A46A9">
        <w:rPr>
          <w:rFonts w:ascii="Sylfaen" w:eastAsia="Sylfaen" w:hAnsi="Sylfaen" w:cs="Sylfaen"/>
          <w:szCs w:val="22"/>
        </w:rPr>
        <w:t>კლასი</w:t>
      </w:r>
      <w:r w:rsidRPr="006A46A9">
        <w:rPr>
          <w:rFonts w:ascii="Sylfaen" w:eastAsia="Sylfaen" w:hAnsi="Sylfaen"/>
          <w:szCs w:val="22"/>
        </w:rPr>
        <w:t xml:space="preserve"> - 24 </w:t>
      </w:r>
      <w:r w:rsidRPr="006A46A9">
        <w:rPr>
          <w:rFonts w:ascii="Sylfaen" w:eastAsia="Sylfaen" w:hAnsi="Sylfaen" w:cs="Sylfaen"/>
          <w:szCs w:val="22"/>
        </w:rPr>
        <w:t>სახელმძღვანელო</w:t>
      </w:r>
      <w:r w:rsidRPr="006A46A9">
        <w:rPr>
          <w:rFonts w:ascii="Sylfaen" w:eastAsia="Sylfaen" w:hAnsi="Sylfaen"/>
          <w:szCs w:val="22"/>
        </w:rPr>
        <w:t xml:space="preserve">) </w:t>
      </w:r>
      <w:r w:rsidRPr="006A46A9">
        <w:rPr>
          <w:rFonts w:ascii="Sylfaen" w:eastAsia="Sylfaen" w:hAnsi="Sylfaen" w:cs="Sylfaen"/>
          <w:szCs w:val="22"/>
        </w:rPr>
        <w:t>კომპლექტს</w:t>
      </w:r>
      <w:r w:rsidRPr="006A46A9">
        <w:rPr>
          <w:rFonts w:ascii="Sylfaen" w:eastAsia="Sylfaen" w:hAnsi="Sylfaen"/>
          <w:szCs w:val="22"/>
        </w:rPr>
        <w:t xml:space="preserve">, </w:t>
      </w:r>
      <w:r w:rsidRPr="006A46A9">
        <w:rPr>
          <w:rFonts w:ascii="Sylfaen" w:eastAsia="Sylfaen" w:hAnsi="Sylfaen" w:cs="Sylfaen"/>
          <w:szCs w:val="22"/>
        </w:rPr>
        <w:t>ხოლო</w:t>
      </w:r>
      <w:r w:rsidRPr="006A46A9">
        <w:rPr>
          <w:rFonts w:ascii="Sylfaen" w:eastAsia="Sylfaen" w:hAnsi="Sylfaen"/>
          <w:szCs w:val="22"/>
        </w:rPr>
        <w:t xml:space="preserve"> </w:t>
      </w:r>
      <w:r w:rsidRPr="006A46A9">
        <w:rPr>
          <w:rFonts w:ascii="Sylfaen" w:eastAsia="Sylfaen" w:hAnsi="Sylfaen" w:cs="Sylfaen"/>
          <w:szCs w:val="22"/>
        </w:rPr>
        <w:t>დაწყებით</w:t>
      </w:r>
      <w:r w:rsidRPr="006A46A9">
        <w:rPr>
          <w:rFonts w:ascii="Sylfaen" w:eastAsia="Sylfaen" w:hAnsi="Sylfaen"/>
          <w:szCs w:val="22"/>
        </w:rPr>
        <w:t xml:space="preserve"> </w:t>
      </w:r>
      <w:r w:rsidRPr="006A46A9">
        <w:rPr>
          <w:rFonts w:ascii="Sylfaen" w:eastAsia="Sylfaen" w:hAnsi="Sylfaen" w:cs="Sylfaen"/>
          <w:szCs w:val="22"/>
        </w:rPr>
        <w:t>საფეხურზე</w:t>
      </w:r>
      <w:r w:rsidRPr="006A46A9">
        <w:rPr>
          <w:rFonts w:ascii="Sylfaen" w:eastAsia="Sylfaen" w:hAnsi="Sylfaen"/>
          <w:szCs w:val="22"/>
        </w:rPr>
        <w:t xml:space="preserve"> - 50 </w:t>
      </w:r>
      <w:r w:rsidRPr="006A46A9">
        <w:rPr>
          <w:rFonts w:ascii="Sylfaen" w:eastAsia="Sylfaen" w:hAnsi="Sylfaen" w:cs="Sylfaen"/>
          <w:szCs w:val="22"/>
        </w:rPr>
        <w:t>სახელმძღვანელოს</w:t>
      </w:r>
      <w:r w:rsidRPr="006A46A9">
        <w:rPr>
          <w:rFonts w:ascii="Sylfaen" w:eastAsia="Sylfaen" w:hAnsi="Sylfaen"/>
          <w:szCs w:val="22"/>
        </w:rPr>
        <w:t xml:space="preserve"> </w:t>
      </w:r>
      <w:r w:rsidRPr="006A46A9">
        <w:rPr>
          <w:rFonts w:ascii="Sylfaen" w:eastAsia="Sylfaen" w:hAnsi="Sylfaen" w:cs="Sylfaen"/>
          <w:szCs w:val="22"/>
        </w:rPr>
        <w:t>კომპლექტს</w:t>
      </w:r>
      <w:r w:rsidRPr="006A46A9">
        <w:rPr>
          <w:rFonts w:ascii="Sylfaen" w:eastAsia="Sylfaen" w:hAnsi="Sylfaen"/>
          <w:szCs w:val="22"/>
        </w:rPr>
        <w:t xml:space="preserve"> (I </w:t>
      </w:r>
      <w:r w:rsidRPr="006A46A9">
        <w:rPr>
          <w:rFonts w:ascii="Sylfaen" w:eastAsia="Sylfaen" w:hAnsi="Sylfaen" w:cs="Sylfaen"/>
          <w:szCs w:val="22"/>
        </w:rPr>
        <w:t>კლასი</w:t>
      </w:r>
      <w:r w:rsidRPr="006A46A9">
        <w:rPr>
          <w:rFonts w:ascii="Sylfaen" w:eastAsia="Sylfaen" w:hAnsi="Sylfaen"/>
          <w:szCs w:val="22"/>
        </w:rPr>
        <w:t xml:space="preserve"> – 20, II </w:t>
      </w:r>
      <w:r w:rsidRPr="006A46A9">
        <w:rPr>
          <w:rFonts w:ascii="Sylfaen" w:eastAsia="Sylfaen" w:hAnsi="Sylfaen" w:cs="Sylfaen"/>
          <w:szCs w:val="22"/>
        </w:rPr>
        <w:t>კლასი</w:t>
      </w:r>
      <w:r w:rsidRPr="006A46A9">
        <w:rPr>
          <w:rFonts w:ascii="Sylfaen" w:eastAsia="Sylfaen" w:hAnsi="Sylfaen"/>
          <w:szCs w:val="22"/>
        </w:rPr>
        <w:t xml:space="preserve"> - 19, III </w:t>
      </w:r>
      <w:r w:rsidRPr="006A46A9">
        <w:rPr>
          <w:rFonts w:ascii="Sylfaen" w:eastAsia="Sylfaen" w:hAnsi="Sylfaen" w:cs="Sylfaen"/>
          <w:szCs w:val="22"/>
        </w:rPr>
        <w:t>კლასი</w:t>
      </w:r>
      <w:r w:rsidRPr="006A46A9">
        <w:rPr>
          <w:rFonts w:ascii="Sylfaen" w:eastAsia="Sylfaen" w:hAnsi="Sylfaen"/>
          <w:szCs w:val="22"/>
        </w:rPr>
        <w:t xml:space="preserve"> - 5 </w:t>
      </w:r>
      <w:r w:rsidRPr="006A46A9">
        <w:rPr>
          <w:rFonts w:ascii="Sylfaen" w:eastAsia="Sylfaen" w:hAnsi="Sylfaen" w:cs="Sylfaen"/>
          <w:szCs w:val="22"/>
        </w:rPr>
        <w:t>და</w:t>
      </w:r>
      <w:r w:rsidRPr="006A46A9">
        <w:rPr>
          <w:rFonts w:ascii="Sylfaen" w:eastAsia="Sylfaen" w:hAnsi="Sylfaen"/>
          <w:szCs w:val="22"/>
        </w:rPr>
        <w:t xml:space="preserve"> IV </w:t>
      </w:r>
      <w:r w:rsidRPr="006A46A9">
        <w:rPr>
          <w:rFonts w:ascii="Sylfaen" w:eastAsia="Sylfaen" w:hAnsi="Sylfaen" w:cs="Sylfaen"/>
          <w:szCs w:val="22"/>
        </w:rPr>
        <w:t>კლასი</w:t>
      </w:r>
      <w:r w:rsidRPr="006A46A9">
        <w:rPr>
          <w:rFonts w:ascii="Sylfaen" w:eastAsia="Sylfaen" w:hAnsi="Sylfaen"/>
          <w:szCs w:val="22"/>
        </w:rPr>
        <w:t xml:space="preserve"> - 6 </w:t>
      </w:r>
      <w:r w:rsidRPr="006A46A9">
        <w:rPr>
          <w:rFonts w:ascii="Sylfaen" w:eastAsia="Sylfaen" w:hAnsi="Sylfaen" w:cs="Sylfaen"/>
          <w:szCs w:val="22"/>
        </w:rPr>
        <w:t>სახელმძღვანელო</w:t>
      </w:r>
      <w:r w:rsidRPr="006A46A9">
        <w:rPr>
          <w:rFonts w:ascii="Sylfaen" w:eastAsia="Sylfaen" w:hAnsi="Sylfaen"/>
          <w:szCs w:val="22"/>
        </w:rPr>
        <w:t>).</w:t>
      </w:r>
    </w:p>
    <w:p w:rsidR="00C61BBC" w:rsidRPr="006A46A9" w:rsidRDefault="00C61BBC" w:rsidP="00C3739E">
      <w:pPr>
        <w:pStyle w:val="Heading4"/>
        <w:spacing w:line="240" w:lineRule="auto"/>
        <w:jc w:val="both"/>
        <w:rPr>
          <w:rFonts w:ascii="Sylfaen" w:eastAsia="SimSun" w:hAnsi="Sylfaen" w:cs="Calibri"/>
          <w:i w:val="0"/>
          <w:iCs w:val="0"/>
        </w:rPr>
      </w:pPr>
      <w:r w:rsidRPr="006A46A9">
        <w:rPr>
          <w:rFonts w:ascii="Sylfaen" w:eastAsia="SimSun" w:hAnsi="Sylfaen" w:cs="Calibri"/>
          <w:i w:val="0"/>
        </w:rPr>
        <w:t>4.1.7 ოკუპირებული რეგიონების პედაგოგებისა და ადმინისტრაციულ-ტექნიკური პერსონალის ფინანსური დახმარება (პროგრამული კოდი: 32 02 07)</w:t>
      </w:r>
    </w:p>
    <w:p w:rsidR="00C61BBC" w:rsidRPr="006A46A9" w:rsidRDefault="00C61BBC" w:rsidP="00C3739E">
      <w:pPr>
        <w:spacing w:line="240" w:lineRule="auto"/>
        <w:rPr>
          <w:rFonts w:ascii="Sylfaen" w:eastAsia="Calibri" w:hAnsi="Sylfaen"/>
          <w:i/>
        </w:rPr>
      </w:pPr>
    </w:p>
    <w:p w:rsidR="00C61BBC" w:rsidRPr="006A46A9" w:rsidRDefault="00C61BBC" w:rsidP="00C3739E">
      <w:pPr>
        <w:spacing w:after="0" w:line="240" w:lineRule="auto"/>
        <w:ind w:left="284"/>
        <w:rPr>
          <w:rFonts w:ascii="Sylfaen" w:eastAsia="Calibri" w:hAnsi="Sylfaen" w:cs="Calibri"/>
        </w:rPr>
      </w:pPr>
      <w:r w:rsidRPr="006A46A9">
        <w:rPr>
          <w:rFonts w:ascii="Sylfaen" w:eastAsia="Calibri" w:hAnsi="Sylfaen" w:cs="Calibri"/>
        </w:rPr>
        <w:t>პროგრამის განმახორციელებელი:</w:t>
      </w:r>
    </w:p>
    <w:p w:rsidR="00C61BBC" w:rsidRPr="006A46A9" w:rsidRDefault="00C61BBC" w:rsidP="00C3739E">
      <w:pPr>
        <w:pStyle w:val="ListParagraph"/>
        <w:numPr>
          <w:ilvl w:val="0"/>
          <w:numId w:val="154"/>
        </w:numPr>
        <w:spacing w:after="0" w:line="240" w:lineRule="auto"/>
        <w:contextualSpacing/>
        <w:rPr>
          <w:rFonts w:ascii="Sylfaen" w:hAnsi="Sylfaen" w:cs="Calibri"/>
          <w:szCs w:val="22"/>
        </w:rPr>
      </w:pPr>
      <w:r w:rsidRPr="006A46A9">
        <w:rPr>
          <w:rFonts w:ascii="Sylfaen" w:hAnsi="Sylfaen" w:cs="Calibri"/>
          <w:szCs w:val="22"/>
        </w:rPr>
        <w:t>საქართველოს განათლებისა და მეცნიერების სამინისტრო</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pStyle w:val="Normal0"/>
        <w:numPr>
          <w:ilvl w:val="0"/>
          <w:numId w:val="102"/>
        </w:numPr>
        <w:ind w:left="426" w:hanging="426"/>
        <w:jc w:val="both"/>
        <w:rPr>
          <w:rFonts w:ascii="Sylfaen" w:eastAsia="Sylfaen" w:hAnsi="Sylfaen"/>
          <w:color w:val="000000"/>
          <w:sz w:val="22"/>
          <w:szCs w:val="22"/>
        </w:rPr>
      </w:pPr>
      <w:r w:rsidRPr="006A46A9">
        <w:rPr>
          <w:rFonts w:ascii="Sylfaen" w:eastAsia="Sylfaen" w:hAnsi="Sylfaen"/>
          <w:color w:val="000000"/>
          <w:sz w:val="22"/>
          <w:szCs w:val="22"/>
        </w:rPr>
        <w:t>ფინანსური დახმარებით უზრუნველყოფილია ოკუპირებული რეგიონების პედაგოგები და ადმინისტრაციულ-ტექნიკური პერსონალი;</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pStyle w:val="Normal0"/>
        <w:numPr>
          <w:ilvl w:val="0"/>
          <w:numId w:val="102"/>
        </w:numPr>
        <w:ind w:left="426" w:hanging="426"/>
        <w:jc w:val="both"/>
        <w:rPr>
          <w:rFonts w:ascii="Sylfaen" w:eastAsia="Sylfaen" w:hAnsi="Sylfaen"/>
          <w:color w:val="000000"/>
          <w:sz w:val="22"/>
          <w:szCs w:val="22"/>
        </w:rPr>
      </w:pPr>
      <w:r w:rsidRPr="006A46A9">
        <w:rPr>
          <w:rFonts w:ascii="Sylfaen" w:eastAsia="Sylfaen" w:hAnsi="Sylfaen"/>
          <w:color w:val="000000"/>
          <w:sz w:val="22"/>
          <w:szCs w:val="22"/>
        </w:rPr>
        <w:t>ოკუპირებულ რეგიონებში ფუნქციონირებადი სკოლების 1 068 მასწავლებელი და ადმინისტრაციულ-ტექნიკური პერსონალი უზრუნველყოფილი იქნა ყოველკვარტალური ფინანსური დახმარებით.</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lastRenderedPageBreak/>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C61BBC" w:rsidRPr="006A46A9" w:rsidRDefault="00C61BBC" w:rsidP="00C3739E">
      <w:pPr>
        <w:pStyle w:val="ListParagraph"/>
        <w:numPr>
          <w:ilvl w:val="0"/>
          <w:numId w:val="145"/>
        </w:numPr>
        <w:spacing w:before="100" w:beforeAutospacing="1" w:after="100" w:afterAutospacing="1" w:line="240" w:lineRule="auto"/>
        <w:ind w:left="0"/>
        <w:contextualSpacing/>
        <w:jc w:val="both"/>
        <w:rPr>
          <w:rFonts w:ascii="Sylfaen" w:eastAsia="Sylfaen" w:hAnsi="Sylfaen"/>
          <w:color w:val="000000"/>
          <w:szCs w:val="22"/>
        </w:rPr>
      </w:pPr>
      <w:r w:rsidRPr="006A46A9">
        <w:rPr>
          <w:rFonts w:ascii="Sylfaen" w:eastAsia="Sylfaen" w:hAnsi="Sylfaen" w:cs="Sylfaen"/>
          <w:color w:val="000000"/>
          <w:szCs w:val="22"/>
        </w:rPr>
        <w:t>ინდიკატორის</w:t>
      </w:r>
      <w:r w:rsidRPr="006A46A9">
        <w:rPr>
          <w:rFonts w:ascii="Sylfaen" w:eastAsia="Sylfaen" w:hAnsi="Sylfaen"/>
          <w:color w:val="000000"/>
          <w:szCs w:val="22"/>
        </w:rPr>
        <w:t xml:space="preserve"> დასახელება - ოკუპირებულ რეგიონებში ფუნქციონირებადი სკოლების მასწავლებელებისა და ადმინისტრაციულ-ტექნიკური პერსონალის რაოდენობა, რომელიც უზრუნველყოფილია ფინანსური დახმარებით; </w:t>
      </w:r>
    </w:p>
    <w:p w:rsidR="00C61BBC" w:rsidRPr="006A46A9" w:rsidRDefault="00C61BBC" w:rsidP="00C3739E">
      <w:pPr>
        <w:pStyle w:val="ListParagraph"/>
        <w:spacing w:before="100" w:beforeAutospacing="1" w:after="100" w:afterAutospacing="1" w:line="240" w:lineRule="auto"/>
        <w:ind w:left="0"/>
        <w:jc w:val="both"/>
        <w:rPr>
          <w:rFonts w:ascii="Sylfaen" w:eastAsia="Sylfaen" w:hAnsi="Sylfaen"/>
          <w:color w:val="000000"/>
          <w:szCs w:val="22"/>
        </w:rPr>
      </w:pPr>
      <w:r w:rsidRPr="006A46A9">
        <w:rPr>
          <w:rFonts w:ascii="Sylfaen" w:eastAsia="Sylfaen" w:hAnsi="Sylfaen"/>
          <w:color w:val="000000"/>
          <w:szCs w:val="22"/>
        </w:rPr>
        <w:br/>
      </w:r>
      <w:r w:rsidRPr="006A46A9">
        <w:rPr>
          <w:rFonts w:ascii="Sylfaen" w:eastAsia="Sylfaen" w:hAnsi="Sylfaen"/>
          <w:color w:val="000000"/>
          <w:szCs w:val="22"/>
          <w:lang w:val="ka-GE"/>
        </w:rPr>
        <w:t xml:space="preserve">დაგეგმილი </w:t>
      </w:r>
      <w:r w:rsidRPr="006A46A9">
        <w:rPr>
          <w:rFonts w:ascii="Sylfaen" w:eastAsia="Sylfaen" w:hAnsi="Sylfaen"/>
          <w:color w:val="000000"/>
          <w:szCs w:val="22"/>
        </w:rPr>
        <w:t xml:space="preserve">საბაზისო მაჩვენებელი - 1030; </w:t>
      </w:r>
    </w:p>
    <w:p w:rsidR="00C61BBC" w:rsidRPr="006A46A9" w:rsidRDefault="00C61BBC" w:rsidP="00C3739E">
      <w:pPr>
        <w:pStyle w:val="ListParagraph"/>
        <w:spacing w:before="100" w:beforeAutospacing="1" w:after="100" w:afterAutospacing="1" w:line="240" w:lineRule="auto"/>
        <w:ind w:left="0"/>
        <w:jc w:val="both"/>
        <w:rPr>
          <w:rFonts w:ascii="Sylfaen" w:eastAsia="Sylfaen" w:hAnsi="Sylfaen"/>
          <w:color w:val="000000"/>
          <w:szCs w:val="22"/>
          <w:lang w:val="ka-GE"/>
        </w:rPr>
      </w:pPr>
      <w:r w:rsidRPr="006A46A9">
        <w:rPr>
          <w:rFonts w:ascii="Sylfaen" w:eastAsia="Sylfaen" w:hAnsi="Sylfaen"/>
          <w:color w:val="000000"/>
          <w:szCs w:val="22"/>
        </w:rPr>
        <w:br/>
      </w:r>
      <w:r w:rsidRPr="006A46A9">
        <w:rPr>
          <w:rFonts w:ascii="Sylfaen" w:eastAsia="Sylfaen" w:hAnsi="Sylfaen"/>
          <w:color w:val="000000"/>
          <w:szCs w:val="22"/>
          <w:lang w:val="ka-GE"/>
        </w:rPr>
        <w:t xml:space="preserve">დაგეგმილი </w:t>
      </w:r>
      <w:r w:rsidRPr="006A46A9">
        <w:rPr>
          <w:rFonts w:ascii="Sylfaen" w:eastAsia="Sylfaen" w:hAnsi="Sylfaen"/>
          <w:color w:val="000000"/>
          <w:szCs w:val="22"/>
        </w:rPr>
        <w:t>მიზნობრივი მაჩვენებელი - პროგრამის ფარგლებში ჩართულ ბენეფიციართა - 100%</w:t>
      </w:r>
      <w:r w:rsidRPr="006A46A9">
        <w:rPr>
          <w:rFonts w:ascii="Sylfaen" w:eastAsia="Sylfaen" w:hAnsi="Sylfaen"/>
          <w:color w:val="000000"/>
          <w:szCs w:val="22"/>
          <w:lang w:val="ka-GE"/>
        </w:rPr>
        <w:t>;</w:t>
      </w:r>
    </w:p>
    <w:p w:rsidR="00C61BBC" w:rsidRPr="006A46A9" w:rsidRDefault="00C61BBC" w:rsidP="00C3739E">
      <w:pPr>
        <w:pStyle w:val="ListParagraph"/>
        <w:spacing w:before="100" w:beforeAutospacing="1" w:after="100" w:afterAutospacing="1" w:line="240" w:lineRule="auto"/>
        <w:ind w:left="0"/>
        <w:jc w:val="both"/>
        <w:rPr>
          <w:rFonts w:ascii="Sylfaen" w:eastAsia="Sylfaen" w:hAnsi="Sylfaen"/>
          <w:color w:val="000000"/>
          <w:szCs w:val="22"/>
        </w:rPr>
      </w:pPr>
    </w:p>
    <w:p w:rsidR="00C61BBC" w:rsidRPr="006A46A9" w:rsidRDefault="00C61BBC" w:rsidP="00C3739E">
      <w:pPr>
        <w:pStyle w:val="ListParagraph"/>
        <w:spacing w:before="100" w:beforeAutospacing="1" w:after="100" w:afterAutospacing="1" w:line="240" w:lineRule="auto"/>
        <w:ind w:left="0"/>
        <w:jc w:val="both"/>
        <w:rPr>
          <w:rFonts w:ascii="Sylfaen" w:eastAsia="Sylfaen" w:hAnsi="Sylfaen"/>
          <w:color w:val="000000"/>
          <w:szCs w:val="22"/>
          <w:lang w:val="ka-GE"/>
        </w:rPr>
      </w:pPr>
      <w:r w:rsidRPr="006A46A9">
        <w:rPr>
          <w:rFonts w:ascii="Sylfaen" w:eastAsia="Sylfaen" w:hAnsi="Sylfaen" w:cs="Sylfaen"/>
          <w:color w:val="000000"/>
          <w:szCs w:val="22"/>
        </w:rPr>
        <w:t>მიღწეული</w:t>
      </w:r>
      <w:r w:rsidRPr="006A46A9">
        <w:rPr>
          <w:rFonts w:ascii="Sylfaen" w:eastAsia="Sylfaen" w:hAnsi="Sylfaen"/>
          <w:color w:val="000000"/>
          <w:szCs w:val="22"/>
        </w:rPr>
        <w:t xml:space="preserve"> შუალედური შედეგის შეფასების ინდიკატორი</w:t>
      </w:r>
      <w:r w:rsidRPr="006A46A9">
        <w:rPr>
          <w:rFonts w:ascii="Sylfaen" w:eastAsia="Sylfaen" w:hAnsi="Sylfaen"/>
          <w:color w:val="000000"/>
          <w:szCs w:val="22"/>
          <w:lang w:val="ka-GE"/>
        </w:rPr>
        <w:t xml:space="preserve"> - 1 068 (</w:t>
      </w:r>
      <w:r w:rsidRPr="006A46A9">
        <w:rPr>
          <w:rFonts w:ascii="Sylfaen" w:eastAsia="Sylfaen" w:hAnsi="Sylfaen"/>
          <w:color w:val="000000"/>
          <w:szCs w:val="22"/>
        </w:rPr>
        <w:t>პროგრამის ფარგლებში ჩართულ ბენეფიციართა 100%</w:t>
      </w:r>
      <w:r w:rsidRPr="006A46A9">
        <w:rPr>
          <w:rFonts w:ascii="Sylfaen" w:eastAsia="Sylfaen" w:hAnsi="Sylfaen"/>
          <w:color w:val="000000"/>
          <w:szCs w:val="22"/>
          <w:lang w:val="ka-GE"/>
        </w:rPr>
        <w:t>).</w:t>
      </w:r>
    </w:p>
    <w:p w:rsidR="00C61BBC" w:rsidRPr="006A46A9" w:rsidRDefault="00C61BBC" w:rsidP="00C3739E">
      <w:pPr>
        <w:pStyle w:val="Heading4"/>
        <w:spacing w:line="240" w:lineRule="auto"/>
        <w:jc w:val="both"/>
        <w:rPr>
          <w:rFonts w:ascii="Sylfaen" w:eastAsia="SimSun" w:hAnsi="Sylfaen" w:cs="Calibri"/>
          <w:i w:val="0"/>
          <w:iCs w:val="0"/>
        </w:rPr>
      </w:pPr>
      <w:r w:rsidRPr="006A46A9">
        <w:rPr>
          <w:rFonts w:ascii="Sylfaen" w:eastAsia="SimSun" w:hAnsi="Sylfaen" w:cs="Calibri"/>
          <w:i w:val="0"/>
        </w:rPr>
        <w:t>4.1.8 ბრალდებული და მსჯავრდებული პირებისათვის ზოგადი განათლების მიღების ხელმისაწვდომობა (32 02 08)</w:t>
      </w:r>
    </w:p>
    <w:p w:rsidR="00C61BBC" w:rsidRPr="006A46A9" w:rsidRDefault="00C61BBC" w:rsidP="00C3739E">
      <w:pPr>
        <w:spacing w:line="240" w:lineRule="auto"/>
        <w:rPr>
          <w:rFonts w:ascii="Sylfaen" w:hAnsi="Sylfaen"/>
        </w:rPr>
      </w:pPr>
    </w:p>
    <w:p w:rsidR="00C61BBC" w:rsidRPr="006A46A9" w:rsidRDefault="00C61BBC" w:rsidP="00C3739E">
      <w:pPr>
        <w:spacing w:after="0" w:line="240" w:lineRule="auto"/>
        <w:ind w:left="284"/>
        <w:rPr>
          <w:rFonts w:ascii="Sylfaen" w:eastAsia="Calibri" w:hAnsi="Sylfaen" w:cs="Calibri"/>
        </w:rPr>
      </w:pPr>
      <w:r w:rsidRPr="006A46A9">
        <w:rPr>
          <w:rFonts w:ascii="Sylfaen" w:eastAsia="Calibri" w:hAnsi="Sylfaen" w:cs="Calibri"/>
        </w:rPr>
        <w:t>პროგრამის განმახორციელებელი:</w:t>
      </w:r>
    </w:p>
    <w:p w:rsidR="00C61BBC" w:rsidRPr="006A46A9" w:rsidRDefault="00C61BBC" w:rsidP="00C3739E">
      <w:pPr>
        <w:pStyle w:val="ListParagraph"/>
        <w:numPr>
          <w:ilvl w:val="0"/>
          <w:numId w:val="154"/>
        </w:numPr>
        <w:spacing w:after="0" w:line="240" w:lineRule="auto"/>
        <w:contextualSpacing/>
        <w:rPr>
          <w:rFonts w:ascii="Sylfaen" w:hAnsi="Sylfaen" w:cs="Calibri"/>
          <w:szCs w:val="22"/>
        </w:rPr>
      </w:pPr>
      <w:r w:rsidRPr="006A46A9">
        <w:rPr>
          <w:rFonts w:ascii="Sylfaen" w:hAnsi="Sylfaen" w:cs="Calibri"/>
          <w:szCs w:val="22"/>
        </w:rPr>
        <w:t xml:space="preserve">საქართველოს განათლებისა და მეცნიერების სამინისტრო </w:t>
      </w:r>
    </w:p>
    <w:p w:rsidR="00C61BBC" w:rsidRPr="006A46A9" w:rsidRDefault="00C61BBC" w:rsidP="00C3739E">
      <w:pPr>
        <w:pStyle w:val="ListParagraph"/>
        <w:spacing w:line="240" w:lineRule="auto"/>
        <w:ind w:left="1004"/>
        <w:rPr>
          <w:rFonts w:ascii="Sylfaen" w:hAnsi="Sylfaen" w:cs="Calibri"/>
          <w:szCs w:val="22"/>
        </w:rPr>
      </w:pP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 შუალედური შედეგები</w:t>
      </w:r>
    </w:p>
    <w:p w:rsidR="00C61BBC" w:rsidRPr="006A46A9" w:rsidRDefault="00C61BBC" w:rsidP="00C3739E">
      <w:pPr>
        <w:pStyle w:val="Normal0"/>
        <w:numPr>
          <w:ilvl w:val="0"/>
          <w:numId w:val="102"/>
        </w:numPr>
        <w:ind w:left="426" w:hanging="426"/>
        <w:jc w:val="both"/>
        <w:rPr>
          <w:rFonts w:ascii="Sylfaen" w:eastAsia="Sylfaen" w:hAnsi="Sylfaen"/>
          <w:color w:val="000000"/>
          <w:sz w:val="22"/>
          <w:szCs w:val="22"/>
        </w:rPr>
      </w:pPr>
      <w:r w:rsidRPr="006A46A9">
        <w:rPr>
          <w:rFonts w:ascii="Sylfaen" w:eastAsia="Sylfaen" w:hAnsi="Sylfaen"/>
          <w:color w:val="000000"/>
          <w:sz w:val="22"/>
          <w:szCs w:val="22"/>
        </w:rPr>
        <w:t>პენიტენციურ დაწესებულებებში მყოფი არასრულწლოვნებს აქვთ შესაძლებლობა მიიღონ სრული ზოგადი განათლება, რაც მათ განათლების შემდგომ საფეხურებზე სწავლის გაგრძელების და/ან დასაქმების საშუალებას მისცემს.</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მიღწეული შუალედური შედეგები</w:t>
      </w:r>
    </w:p>
    <w:p w:rsidR="00C61BBC" w:rsidRPr="006A46A9" w:rsidRDefault="00C61BBC" w:rsidP="00C3739E">
      <w:pPr>
        <w:pStyle w:val="Normal0"/>
        <w:numPr>
          <w:ilvl w:val="0"/>
          <w:numId w:val="102"/>
        </w:numPr>
        <w:ind w:left="426" w:hanging="426"/>
        <w:jc w:val="both"/>
        <w:rPr>
          <w:rFonts w:ascii="Sylfaen" w:eastAsia="Sylfaen" w:hAnsi="Sylfaen"/>
          <w:color w:val="000000"/>
          <w:sz w:val="22"/>
          <w:szCs w:val="22"/>
        </w:rPr>
      </w:pPr>
      <w:r w:rsidRPr="006A46A9">
        <w:rPr>
          <w:rFonts w:ascii="Sylfaen" w:eastAsia="Sylfaen" w:hAnsi="Sylfaen"/>
          <w:color w:val="000000"/>
          <w:sz w:val="22"/>
          <w:szCs w:val="22"/>
        </w:rPr>
        <w:t>პენიტენციურ დაწესებულებებში მყოფმა ბრალდებულმა/მსჯავრდებულმა მოსწავლეებმა შეისწავლეს ეროვნული სასწავლო გეგმით გათვალისწინებული საგნები და ექსტერნატის ფორმით დაძლიეს ზოგადი განათლების ცალკეული კლასის/კლასების/სემესტრის, ასევე ცალკეულ კლასში/სემესტრში შემავალი საგნის/საგნების ზოგადსაგანმანათლებლო სასწავლო პროგრამა/პროგრამები. ასევე,  ჩააბარეს ერთიანი ეროვნული გამოცდები და მოიპოვეს სწავლის გაგრძელების უფლება.</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 და მიღწეული შუალედური შედეგების შეფასების ინდიკატორები</w:t>
      </w:r>
    </w:p>
    <w:p w:rsidR="00C61BBC" w:rsidRPr="006A46A9" w:rsidRDefault="00C61BBC" w:rsidP="00C3739E">
      <w:pPr>
        <w:spacing w:before="100" w:beforeAutospacing="1" w:after="100" w:afterAutospacing="1" w:line="240" w:lineRule="auto"/>
        <w:jc w:val="both"/>
        <w:rPr>
          <w:rFonts w:ascii="Sylfaen" w:eastAsia="Calibri" w:hAnsi="Sylfaen" w:cs="Calibri"/>
        </w:rPr>
      </w:pPr>
      <w:r w:rsidRPr="006A46A9">
        <w:rPr>
          <w:rFonts w:ascii="Sylfaen" w:hAnsi="Sylfaen" w:cs="Sylfaen"/>
          <w:lang w:val="ka-GE"/>
        </w:rPr>
        <w:lastRenderedPageBreak/>
        <w:t xml:space="preserve">1. </w:t>
      </w:r>
      <w:r w:rsidRPr="006A46A9">
        <w:rPr>
          <w:rFonts w:ascii="Sylfaen" w:hAnsi="Sylfaen" w:cs="Sylfaen"/>
        </w:rPr>
        <w:t>ინდიკატორის დასახელება</w:t>
      </w:r>
      <w:r w:rsidRPr="006A46A9">
        <w:rPr>
          <w:rFonts w:ascii="Sylfaen" w:eastAsia="Sylfaen" w:hAnsi="Sylfaen"/>
          <w:color w:val="000000"/>
        </w:rPr>
        <w:t xml:space="preserve"> - </w:t>
      </w:r>
      <w:r w:rsidRPr="006A46A9">
        <w:rPr>
          <w:rFonts w:ascii="Sylfaen" w:eastAsia="Calibri" w:hAnsi="Sylfaen" w:cs="Calibri"/>
        </w:rPr>
        <w:t>ზოგადი განათლების მომსახურების მიმღები ბრალდებული-მსჯავრდებული</w:t>
      </w:r>
      <w:r w:rsidRPr="006A46A9">
        <w:rPr>
          <w:rFonts w:ascii="Sylfaen" w:eastAsia="Sylfaen" w:hAnsi="Sylfaen"/>
          <w:color w:val="000000"/>
        </w:rPr>
        <w:t xml:space="preserve"> </w:t>
      </w:r>
      <w:r w:rsidRPr="006A46A9">
        <w:rPr>
          <w:rFonts w:ascii="Sylfaen" w:eastAsia="Calibri" w:hAnsi="Sylfaen" w:cs="Calibri"/>
        </w:rPr>
        <w:t>მოსწავლეების რაოდენობა;</w:t>
      </w:r>
    </w:p>
    <w:p w:rsidR="00C61BBC" w:rsidRPr="006A46A9" w:rsidRDefault="00C61BBC" w:rsidP="00C3739E">
      <w:pPr>
        <w:spacing w:before="100" w:beforeAutospacing="1" w:after="100" w:afterAutospacing="1" w:line="240" w:lineRule="auto"/>
        <w:jc w:val="both"/>
        <w:rPr>
          <w:rFonts w:ascii="Sylfaen" w:eastAsia="Calibri" w:hAnsi="Sylfaen" w:cs="Calibri"/>
        </w:rPr>
      </w:pPr>
      <w:r w:rsidRPr="006A46A9">
        <w:rPr>
          <w:rFonts w:ascii="Sylfaen" w:hAnsi="Sylfaen" w:cs="Sylfaen"/>
        </w:rPr>
        <w:t>დაგეგმილი საბაზისო მაჩვენებელი</w:t>
      </w:r>
      <w:r w:rsidRPr="006A46A9">
        <w:rPr>
          <w:rFonts w:ascii="Sylfaen" w:hAnsi="Sylfaen" w:cs="Sylfaen"/>
          <w:lang w:val="ka-GE"/>
        </w:rPr>
        <w:t xml:space="preserve"> - </w:t>
      </w:r>
      <w:r w:rsidRPr="006A46A9">
        <w:rPr>
          <w:rFonts w:ascii="Sylfaen" w:eastAsia="Calibri" w:hAnsi="Sylfaen" w:cs="Calibri"/>
        </w:rPr>
        <w:t xml:space="preserve">100; </w:t>
      </w:r>
    </w:p>
    <w:p w:rsidR="00C61BBC" w:rsidRPr="006A46A9" w:rsidRDefault="00C61BBC" w:rsidP="00C3739E">
      <w:pPr>
        <w:spacing w:before="100" w:beforeAutospacing="1" w:after="100" w:afterAutospacing="1" w:line="240" w:lineRule="auto"/>
        <w:jc w:val="both"/>
        <w:rPr>
          <w:rFonts w:ascii="Sylfaen" w:eastAsia="Calibri" w:hAnsi="Sylfaen" w:cs="Calibri"/>
        </w:rPr>
      </w:pPr>
      <w:r w:rsidRPr="006A46A9">
        <w:rPr>
          <w:rFonts w:ascii="Sylfaen" w:hAnsi="Sylfaen" w:cs="Sylfaen"/>
        </w:rPr>
        <w:t>დაგეგმილი მიზნობრივი მაჩვენებელი</w:t>
      </w:r>
      <w:r w:rsidRPr="006A46A9">
        <w:rPr>
          <w:rFonts w:ascii="Sylfaen" w:hAnsi="Sylfaen" w:cs="Sylfaen"/>
          <w:lang w:val="ka-GE"/>
        </w:rPr>
        <w:t xml:space="preserve"> - </w:t>
      </w:r>
      <w:r w:rsidRPr="006A46A9">
        <w:rPr>
          <w:rFonts w:ascii="Sylfaen" w:eastAsia="Calibri" w:hAnsi="Sylfaen" w:cs="Calibri"/>
        </w:rPr>
        <w:t xml:space="preserve">პროგრამის ფარგლებში ჩართულ ბრალდებული/მსჯავრდებული მოსწავლეთა - 100%; </w:t>
      </w:r>
    </w:p>
    <w:p w:rsidR="00C61BBC" w:rsidRPr="006A46A9" w:rsidRDefault="00C61BBC" w:rsidP="00C3739E">
      <w:pPr>
        <w:spacing w:before="100" w:beforeAutospacing="1" w:after="100" w:afterAutospacing="1" w:line="240" w:lineRule="auto"/>
        <w:jc w:val="both"/>
        <w:rPr>
          <w:rFonts w:ascii="Sylfaen" w:eastAsia="Calibri" w:hAnsi="Sylfaen" w:cs="Calibri"/>
        </w:rPr>
      </w:pPr>
      <w:r w:rsidRPr="006A46A9">
        <w:rPr>
          <w:rFonts w:ascii="Sylfaen" w:hAnsi="Sylfaen" w:cs="Sylfaen"/>
        </w:rPr>
        <w:t>მიღწეული შუალედური შედეგის შეფასების ინდიკატორი</w:t>
      </w:r>
      <w:r w:rsidRPr="006A46A9">
        <w:rPr>
          <w:rFonts w:ascii="Sylfaen" w:hAnsi="Sylfaen" w:cs="Sylfaen"/>
          <w:lang w:val="ka-GE"/>
        </w:rPr>
        <w:t xml:space="preserve"> - </w:t>
      </w:r>
      <w:r w:rsidRPr="006A46A9">
        <w:rPr>
          <w:rFonts w:ascii="Sylfaen" w:eastAsia="Calibri" w:hAnsi="Sylfaen" w:cs="Calibri"/>
        </w:rPr>
        <w:t>120 (პროგრამის ფარგლებში ჩართულ ბრალდებული/მსჯავრდებული მოსწავლეთა - 100%)</w:t>
      </w:r>
    </w:p>
    <w:p w:rsidR="00C61BBC" w:rsidRPr="006A46A9" w:rsidRDefault="00C61BBC" w:rsidP="00C3739E">
      <w:pPr>
        <w:pStyle w:val="Heading4"/>
        <w:spacing w:line="240" w:lineRule="auto"/>
        <w:jc w:val="both"/>
        <w:rPr>
          <w:rFonts w:ascii="Sylfaen" w:eastAsia="SimSun" w:hAnsi="Sylfaen" w:cs="Calibri"/>
          <w:i w:val="0"/>
        </w:rPr>
      </w:pPr>
      <w:r w:rsidRPr="006A46A9">
        <w:rPr>
          <w:rFonts w:ascii="Sylfaen" w:eastAsia="SimSun" w:hAnsi="Sylfaen" w:cs="Calibri"/>
          <w:i w:val="0"/>
        </w:rPr>
        <w:t>4.1.9 ეროვნული სასწავლო გეგმის განვითარება და დანერგვის ხელშეწყობა (პროგრამული კოდი: 32 02 09)</w:t>
      </w:r>
    </w:p>
    <w:p w:rsidR="00255108" w:rsidRPr="006A46A9" w:rsidRDefault="00255108" w:rsidP="00C3739E">
      <w:pPr>
        <w:spacing w:line="240" w:lineRule="auto"/>
        <w:rPr>
          <w:rFonts w:ascii="Sylfaen" w:hAnsi="Sylfaen"/>
        </w:rPr>
      </w:pPr>
    </w:p>
    <w:p w:rsidR="00C61BBC" w:rsidRPr="006A46A9" w:rsidRDefault="00C61BBC" w:rsidP="00C3739E">
      <w:pPr>
        <w:spacing w:after="0" w:line="240" w:lineRule="auto"/>
        <w:jc w:val="both"/>
        <w:rPr>
          <w:rFonts w:ascii="Sylfaen" w:eastAsia="Calibri" w:hAnsi="Sylfaen" w:cs="Calibri"/>
        </w:rPr>
      </w:pPr>
      <w:r w:rsidRPr="006A46A9">
        <w:rPr>
          <w:rFonts w:ascii="Sylfaen" w:eastAsia="Calibri" w:hAnsi="Sylfaen" w:cs="Calibri"/>
        </w:rPr>
        <w:t>პროგრამის განმახორციელებელი:</w:t>
      </w:r>
    </w:p>
    <w:p w:rsidR="00C61BBC" w:rsidRPr="006A46A9" w:rsidRDefault="00C61BBC" w:rsidP="00C3739E">
      <w:pPr>
        <w:pStyle w:val="ListParagraph"/>
        <w:numPr>
          <w:ilvl w:val="0"/>
          <w:numId w:val="154"/>
        </w:numPr>
        <w:pBdr>
          <w:top w:val="nil"/>
          <w:left w:val="nil"/>
          <w:bottom w:val="nil"/>
          <w:right w:val="nil"/>
          <w:between w:val="nil"/>
        </w:pBdr>
        <w:spacing w:after="0" w:line="240" w:lineRule="auto"/>
        <w:contextualSpacing/>
        <w:jc w:val="both"/>
        <w:rPr>
          <w:rFonts w:ascii="Sylfaen" w:hAnsi="Sylfaen" w:cs="Calibri"/>
          <w:szCs w:val="22"/>
          <w:lang w:val="ka-GE"/>
        </w:rPr>
      </w:pPr>
      <w:r w:rsidRPr="006A46A9">
        <w:rPr>
          <w:rFonts w:ascii="Sylfaen" w:hAnsi="Sylfaen" w:cs="Calibri"/>
          <w:szCs w:val="22"/>
        </w:rPr>
        <w:t>საქართველოს განათლებისა და მეცნიერების სამინისტრო</w:t>
      </w:r>
      <w:r w:rsidRPr="006A46A9">
        <w:rPr>
          <w:rFonts w:ascii="Sylfaen" w:hAnsi="Sylfaen" w:cs="Calibri"/>
          <w:szCs w:val="22"/>
          <w:lang w:val="ka-GE"/>
        </w:rPr>
        <w:t>.</w:t>
      </w:r>
    </w:p>
    <w:p w:rsidR="00255108" w:rsidRPr="006A46A9" w:rsidRDefault="00255108" w:rsidP="00C3739E">
      <w:pPr>
        <w:pStyle w:val="ListParagraph"/>
        <w:pBdr>
          <w:top w:val="nil"/>
          <w:left w:val="nil"/>
          <w:bottom w:val="nil"/>
          <w:right w:val="nil"/>
          <w:between w:val="nil"/>
        </w:pBdr>
        <w:spacing w:before="280" w:after="0" w:line="240" w:lineRule="auto"/>
        <w:ind w:left="1004"/>
        <w:contextualSpacing/>
        <w:jc w:val="both"/>
        <w:rPr>
          <w:rFonts w:ascii="Sylfaen" w:hAnsi="Sylfaen" w:cs="Calibri"/>
          <w:szCs w:val="22"/>
          <w:lang w:val="ka-GE"/>
        </w:rPr>
      </w:pPr>
    </w:p>
    <w:p w:rsidR="00C61BBC" w:rsidRPr="006A46A9" w:rsidRDefault="00C61BBC" w:rsidP="00C3739E">
      <w:pPr>
        <w:spacing w:before="280" w:after="280"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ეროვნული სასწავლო გეგმის განვითარებისა და დანერგვის მიზნით გადამუშავებულია საშუალო საფეხურის ეროვნული სასწავლო გეგმა, გაწეულია კონსულტაციები ზოგადსაგანმანათლებლო დაწესებულებების წარმომადგენლებისთვის, ჩატარებულია საინფორმაციო შეხვედრები ახალ ეროვნულ სასწავლო გეგმასთან დაკავშირებით, განხორციელებულია ეროვნული სასწავლო გეგმის პრიორიტეტული თემების პილოტირება სკოლებში, შემუშავებულია ეროვნული სასწავლო გეგმის საგნობრივი გზამკვლევები.</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eastAsia="Sylfaen" w:hAnsi="Sylfaen"/>
          <w:lang w:val="ka-GE"/>
        </w:rPr>
        <w:t xml:space="preserve">მუდმივ რეჟიმში მიმდინარეობდა </w:t>
      </w:r>
      <w:r w:rsidRPr="006A46A9">
        <w:rPr>
          <w:rFonts w:ascii="Sylfaen" w:eastAsia="Sylfaen" w:hAnsi="Sylfaen"/>
        </w:rPr>
        <w:t>ზოგადსაგანმანათლებლო დაწესებულებების კონსულტაციები</w:t>
      </w:r>
      <w:r w:rsidRPr="006A46A9">
        <w:rPr>
          <w:rFonts w:ascii="Sylfaen" w:eastAsia="Sylfaen" w:hAnsi="Sylfaen"/>
          <w:lang w:val="ka-GE"/>
        </w:rPr>
        <w:t xml:space="preserve">, </w:t>
      </w:r>
      <w:r w:rsidRPr="006A46A9">
        <w:rPr>
          <w:rFonts w:ascii="Sylfaen" w:eastAsia="Sylfaen" w:hAnsi="Sylfaen"/>
        </w:rPr>
        <w:t>შემუშავებულია ეროვნული სასწავლო გეგმის საგნობრივი გზამკვლევები</w:t>
      </w:r>
      <w:r w:rsidRPr="006A46A9">
        <w:rPr>
          <w:rFonts w:ascii="Sylfaen" w:eastAsia="Sylfaen" w:hAnsi="Sylfaen"/>
          <w:lang w:val="ka-GE"/>
        </w:rPr>
        <w:t>.</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C61BBC" w:rsidRPr="006A46A9" w:rsidRDefault="00C61BBC" w:rsidP="00C3739E">
      <w:pPr>
        <w:pStyle w:val="ListParagraph"/>
        <w:numPr>
          <w:ilvl w:val="0"/>
          <w:numId w:val="146"/>
        </w:numPr>
        <w:spacing w:before="100" w:beforeAutospacing="1" w:after="100" w:afterAutospacing="1" w:line="240" w:lineRule="auto"/>
        <w:ind w:left="0" w:hanging="284"/>
        <w:contextualSpacing/>
        <w:jc w:val="both"/>
        <w:rPr>
          <w:rFonts w:ascii="Sylfaen" w:eastAsia="Sylfaen" w:hAnsi="Sylfaen"/>
          <w:color w:val="000000"/>
          <w:szCs w:val="22"/>
        </w:rPr>
      </w:pPr>
      <w:r w:rsidRPr="006A46A9">
        <w:rPr>
          <w:rFonts w:ascii="Sylfaen" w:eastAsia="Sylfaen" w:hAnsi="Sylfaen"/>
          <w:color w:val="000000"/>
          <w:szCs w:val="22"/>
        </w:rPr>
        <w:t xml:space="preserve">ინდიკატორის დასახელება - საფეხური, სადაც დანერგილია ეროვნული სასწავლო გეგმები; </w:t>
      </w:r>
      <w:r w:rsidRPr="006A46A9">
        <w:rPr>
          <w:rFonts w:ascii="Sylfaen" w:eastAsia="Sylfaen" w:hAnsi="Sylfaen"/>
          <w:color w:val="000000"/>
          <w:szCs w:val="22"/>
        </w:rPr>
        <w:br/>
      </w:r>
      <w:r w:rsidRPr="006A46A9">
        <w:rPr>
          <w:rFonts w:ascii="Sylfaen" w:eastAsia="Sylfaen" w:hAnsi="Sylfaen"/>
          <w:color w:val="000000"/>
          <w:szCs w:val="22"/>
          <w:lang w:val="ka-GE"/>
        </w:rPr>
        <w:t xml:space="preserve">დაგეგმილი </w:t>
      </w:r>
      <w:r w:rsidRPr="006A46A9">
        <w:rPr>
          <w:rFonts w:ascii="Sylfaen" w:eastAsia="Sylfaen" w:hAnsi="Sylfaen"/>
          <w:color w:val="000000"/>
          <w:szCs w:val="22"/>
        </w:rPr>
        <w:t xml:space="preserve">საბაზისო მაჩვენებელი - დამტკიცებულია განახლებული საშუალო საფეხურის, ასევე დაწყებითი საფეხურის ეროვნული სასწავლო გეგმა; </w:t>
      </w:r>
      <w:r w:rsidRPr="006A46A9">
        <w:rPr>
          <w:rFonts w:ascii="Sylfaen" w:eastAsia="Sylfaen" w:hAnsi="Sylfaen"/>
          <w:color w:val="000000"/>
          <w:szCs w:val="22"/>
        </w:rPr>
        <w:br/>
      </w:r>
      <w:r w:rsidRPr="006A46A9">
        <w:rPr>
          <w:rFonts w:ascii="Sylfaen" w:eastAsia="Sylfaen" w:hAnsi="Sylfaen"/>
          <w:color w:val="000000"/>
          <w:szCs w:val="22"/>
          <w:lang w:val="ka-GE"/>
        </w:rPr>
        <w:t xml:space="preserve">დაგეგმილი </w:t>
      </w:r>
      <w:r w:rsidRPr="006A46A9">
        <w:rPr>
          <w:rFonts w:ascii="Sylfaen" w:eastAsia="Sylfaen" w:hAnsi="Sylfaen"/>
          <w:color w:val="000000"/>
          <w:szCs w:val="22"/>
        </w:rPr>
        <w:t>მიზნობრივი მაჩვენებელი - მომზადებულია ცვლილებები საბაზო საფეხურის სასწავლო გეგმისთვის;</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lastRenderedPageBreak/>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p>
    <w:p w:rsidR="00C61BBC" w:rsidRPr="006A46A9" w:rsidRDefault="00C61BBC" w:rsidP="00C3739E">
      <w:pPr>
        <w:spacing w:before="100" w:beforeAutospacing="1" w:after="100" w:afterAutospacing="1" w:line="240" w:lineRule="auto"/>
        <w:jc w:val="both"/>
        <w:rPr>
          <w:rFonts w:ascii="Sylfaen" w:hAnsi="Sylfaen"/>
          <w:lang w:val="ka-GE"/>
        </w:rPr>
      </w:pPr>
      <w:r w:rsidRPr="006A46A9">
        <w:rPr>
          <w:rFonts w:ascii="Sylfaen" w:hAnsi="Sylfaen" w:cs="Sylfaen"/>
          <w:lang w:val="ka-GE"/>
        </w:rPr>
        <w:t>მიმდინარეობდა</w:t>
      </w:r>
      <w:r w:rsidRPr="006A46A9">
        <w:rPr>
          <w:rFonts w:ascii="Sylfaen" w:hAnsi="Sylfaen"/>
          <w:lang w:val="ka-GE"/>
        </w:rPr>
        <w:t xml:space="preserve"> </w:t>
      </w:r>
      <w:r w:rsidRPr="006A46A9">
        <w:rPr>
          <w:rFonts w:ascii="Sylfaen" w:hAnsi="Sylfaen" w:cs="Sylfaen"/>
          <w:lang w:val="ka-GE"/>
        </w:rPr>
        <w:t>ერო</w:t>
      </w:r>
      <w:r w:rsidRPr="006A46A9">
        <w:rPr>
          <w:rFonts w:ascii="Sylfaen" w:hAnsi="Sylfaen"/>
          <w:lang w:val="ka-GE"/>
        </w:rPr>
        <w:t xml:space="preserve">ვნული სასწავლო გეგმის კონცეფციის გადახედვა. </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ცდომილების</w:t>
      </w:r>
      <w:r w:rsidRPr="006A46A9">
        <w:rPr>
          <w:rFonts w:ascii="Sylfaen" w:hAnsi="Sylfaen"/>
        </w:rPr>
        <w:t xml:space="preserve"> </w:t>
      </w:r>
      <w:r w:rsidRPr="006A46A9">
        <w:rPr>
          <w:rFonts w:ascii="Sylfaen" w:hAnsi="Sylfaen" w:cs="Sylfaen"/>
        </w:rPr>
        <w:t>მაჩვენებელი</w:t>
      </w:r>
      <w:r w:rsidRPr="006A46A9">
        <w:rPr>
          <w:rFonts w:ascii="Sylfaen" w:hAnsi="Sylfaen"/>
        </w:rPr>
        <w:t xml:space="preserve"> (%/</w:t>
      </w:r>
      <w:r w:rsidRPr="006A46A9">
        <w:rPr>
          <w:rFonts w:ascii="Sylfaen" w:hAnsi="Sylfaen" w:cs="Sylfaen"/>
        </w:rPr>
        <w:t>აღწერა</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განმარტება</w:t>
      </w:r>
      <w:r w:rsidRPr="006A46A9">
        <w:rPr>
          <w:rFonts w:ascii="Sylfaen" w:hAnsi="Sylfaen"/>
        </w:rPr>
        <w:t xml:space="preserve"> </w:t>
      </w:r>
      <w:r w:rsidRPr="006A46A9">
        <w:rPr>
          <w:rFonts w:ascii="Sylfaen" w:hAnsi="Sylfaen" w:cs="Sylfaen"/>
        </w:rPr>
        <w:t>დაგეგმილ</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შედეგებს</w:t>
      </w:r>
      <w:r w:rsidRPr="006A46A9">
        <w:rPr>
          <w:rFonts w:ascii="Sylfaen" w:hAnsi="Sylfaen"/>
        </w:rPr>
        <w:t xml:space="preserve"> </w:t>
      </w:r>
      <w:r w:rsidRPr="006A46A9">
        <w:rPr>
          <w:rFonts w:ascii="Sylfaen" w:hAnsi="Sylfaen" w:cs="Sylfaen"/>
        </w:rPr>
        <w:t>შორის</w:t>
      </w:r>
      <w:r w:rsidRPr="006A46A9">
        <w:rPr>
          <w:rFonts w:ascii="Sylfaen" w:hAnsi="Sylfaen"/>
        </w:rPr>
        <w:t xml:space="preserve"> </w:t>
      </w:r>
      <w:r w:rsidRPr="006A46A9">
        <w:rPr>
          <w:rFonts w:ascii="Sylfaen" w:hAnsi="Sylfaen" w:cs="Sylfaen"/>
        </w:rPr>
        <w:t>არსებულ</w:t>
      </w:r>
      <w:r w:rsidRPr="006A46A9">
        <w:rPr>
          <w:rFonts w:ascii="Sylfaen" w:hAnsi="Sylfaen"/>
        </w:rPr>
        <w:t xml:space="preserve"> </w:t>
      </w:r>
      <w:r w:rsidRPr="006A46A9">
        <w:rPr>
          <w:rFonts w:ascii="Sylfaen" w:hAnsi="Sylfaen" w:cs="Sylfaen"/>
        </w:rPr>
        <w:t>განსხვავებებზე</w:t>
      </w:r>
    </w:p>
    <w:p w:rsidR="00C61BBC" w:rsidRPr="006A46A9" w:rsidRDefault="00C61BBC" w:rsidP="00C3739E">
      <w:pPr>
        <w:spacing w:before="100" w:beforeAutospacing="1" w:after="100" w:afterAutospacing="1" w:line="240" w:lineRule="auto"/>
        <w:jc w:val="both"/>
        <w:rPr>
          <w:rFonts w:ascii="Sylfaen" w:hAnsi="Sylfaen"/>
          <w:lang w:val="ka-GE"/>
        </w:rPr>
      </w:pPr>
      <w:r w:rsidRPr="006A46A9">
        <w:rPr>
          <w:rFonts w:ascii="Sylfaen" w:hAnsi="Sylfaen" w:cs="Sylfaen"/>
          <w:lang w:val="ka-GE"/>
        </w:rPr>
        <w:t>ეროვნული</w:t>
      </w:r>
      <w:r w:rsidRPr="006A46A9">
        <w:rPr>
          <w:rFonts w:ascii="Sylfaen" w:hAnsi="Sylfaen"/>
          <w:lang w:val="ka-GE"/>
        </w:rPr>
        <w:t xml:space="preserve"> </w:t>
      </w:r>
      <w:r w:rsidRPr="006A46A9">
        <w:rPr>
          <w:rFonts w:ascii="Sylfaen" w:hAnsi="Sylfaen" w:cs="Sylfaen"/>
          <w:lang w:val="ka-GE"/>
        </w:rPr>
        <w:t>სასწავლო</w:t>
      </w:r>
      <w:r w:rsidRPr="006A46A9">
        <w:rPr>
          <w:rFonts w:ascii="Sylfaen" w:hAnsi="Sylfaen"/>
          <w:lang w:val="ka-GE"/>
        </w:rPr>
        <w:t xml:space="preserve"> </w:t>
      </w:r>
      <w:r w:rsidRPr="006A46A9">
        <w:rPr>
          <w:rFonts w:ascii="Sylfaen" w:hAnsi="Sylfaen" w:cs="Sylfaen"/>
          <w:lang w:val="ka-GE"/>
        </w:rPr>
        <w:t>გეგმის</w:t>
      </w:r>
      <w:r w:rsidRPr="006A46A9">
        <w:rPr>
          <w:rFonts w:ascii="Sylfaen" w:hAnsi="Sylfaen"/>
          <w:lang w:val="ka-GE"/>
        </w:rPr>
        <w:t xml:space="preserve"> </w:t>
      </w:r>
      <w:r w:rsidRPr="006A46A9">
        <w:rPr>
          <w:rFonts w:ascii="Sylfaen" w:hAnsi="Sylfaen" w:cs="Sylfaen"/>
          <w:lang w:val="ka-GE"/>
        </w:rPr>
        <w:t>განახლება</w:t>
      </w:r>
      <w:r w:rsidRPr="006A46A9">
        <w:rPr>
          <w:rFonts w:ascii="Sylfaen" w:hAnsi="Sylfaen"/>
          <w:lang w:val="ka-GE"/>
        </w:rPr>
        <w:t xml:space="preserve"> </w:t>
      </w:r>
      <w:r w:rsidRPr="006A46A9">
        <w:rPr>
          <w:rFonts w:ascii="Sylfaen" w:hAnsi="Sylfaen" w:cs="Sylfaen"/>
          <w:lang w:val="ka-GE"/>
        </w:rPr>
        <w:t>ძირითადად</w:t>
      </w:r>
      <w:r w:rsidRPr="006A46A9">
        <w:rPr>
          <w:rFonts w:ascii="Sylfaen" w:hAnsi="Sylfaen"/>
          <w:lang w:val="ka-GE"/>
        </w:rPr>
        <w:t xml:space="preserve"> </w:t>
      </w:r>
      <w:r w:rsidRPr="006A46A9">
        <w:rPr>
          <w:rFonts w:ascii="Sylfaen" w:hAnsi="Sylfaen" w:cs="Sylfaen"/>
          <w:lang w:val="ka-GE"/>
        </w:rPr>
        <w:t>მოხდება</w:t>
      </w:r>
      <w:r w:rsidRPr="006A46A9">
        <w:rPr>
          <w:rFonts w:ascii="Sylfaen" w:hAnsi="Sylfaen"/>
          <w:lang w:val="ka-GE"/>
        </w:rPr>
        <w:t xml:space="preserve"> </w:t>
      </w:r>
      <w:r w:rsidRPr="006A46A9">
        <w:rPr>
          <w:rFonts w:ascii="Sylfaen" w:hAnsi="Sylfaen" w:cs="Sylfaen"/>
          <w:lang w:val="ka-GE"/>
        </w:rPr>
        <w:t>მას</w:t>
      </w:r>
      <w:r w:rsidRPr="006A46A9">
        <w:rPr>
          <w:rFonts w:ascii="Sylfaen" w:hAnsi="Sylfaen"/>
          <w:lang w:val="ka-GE"/>
        </w:rPr>
        <w:t xml:space="preserve"> </w:t>
      </w:r>
      <w:r w:rsidRPr="006A46A9">
        <w:rPr>
          <w:rFonts w:ascii="Sylfaen" w:hAnsi="Sylfaen" w:cs="Sylfaen"/>
          <w:lang w:val="ka-GE"/>
        </w:rPr>
        <w:t>მერე</w:t>
      </w:r>
      <w:r w:rsidRPr="006A46A9">
        <w:rPr>
          <w:rFonts w:ascii="Sylfaen" w:hAnsi="Sylfaen"/>
          <w:lang w:val="ka-GE"/>
        </w:rPr>
        <w:t xml:space="preserve">, </w:t>
      </w:r>
      <w:r w:rsidRPr="006A46A9">
        <w:rPr>
          <w:rFonts w:ascii="Sylfaen" w:hAnsi="Sylfaen" w:cs="Sylfaen"/>
          <w:lang w:val="ka-GE"/>
        </w:rPr>
        <w:t>რაც</w:t>
      </w:r>
      <w:r w:rsidRPr="006A46A9">
        <w:rPr>
          <w:rFonts w:ascii="Sylfaen" w:hAnsi="Sylfaen"/>
          <w:lang w:val="ka-GE"/>
        </w:rPr>
        <w:t xml:space="preserve"> </w:t>
      </w:r>
      <w:r w:rsidRPr="006A46A9">
        <w:rPr>
          <w:rFonts w:ascii="Sylfaen" w:hAnsi="Sylfaen" w:cs="Sylfaen"/>
          <w:lang w:val="ka-GE"/>
        </w:rPr>
        <w:t>დამტკიცდება</w:t>
      </w:r>
      <w:r w:rsidRPr="006A46A9">
        <w:rPr>
          <w:rFonts w:ascii="Sylfaen" w:hAnsi="Sylfaen"/>
          <w:lang w:val="ka-GE"/>
        </w:rPr>
        <w:t xml:space="preserve"> „</w:t>
      </w:r>
      <w:r w:rsidRPr="006A46A9">
        <w:rPr>
          <w:rFonts w:ascii="Sylfaen" w:hAnsi="Sylfaen" w:cs="Sylfaen"/>
          <w:lang w:val="ka-GE"/>
        </w:rPr>
        <w:t>ზოგადი</w:t>
      </w:r>
      <w:r w:rsidRPr="006A46A9">
        <w:rPr>
          <w:rFonts w:ascii="Sylfaen" w:hAnsi="Sylfaen"/>
          <w:lang w:val="ka-GE"/>
        </w:rPr>
        <w:t xml:space="preserve"> </w:t>
      </w:r>
      <w:r w:rsidRPr="006A46A9">
        <w:rPr>
          <w:rFonts w:ascii="Sylfaen" w:hAnsi="Sylfaen" w:cs="Sylfaen"/>
          <w:lang w:val="ka-GE"/>
        </w:rPr>
        <w:t>განათლე</w:t>
      </w:r>
      <w:r w:rsidRPr="006A46A9">
        <w:rPr>
          <w:rFonts w:ascii="Sylfaen" w:hAnsi="Sylfaen"/>
          <w:lang w:val="ka-GE"/>
        </w:rPr>
        <w:t>ბის ეროვნული მიზნების“ ახალი ვერსია.</w:t>
      </w:r>
    </w:p>
    <w:p w:rsidR="00C61BBC" w:rsidRPr="006A46A9" w:rsidRDefault="00C61BBC" w:rsidP="00C3739E">
      <w:pPr>
        <w:pStyle w:val="ListParagraph"/>
        <w:numPr>
          <w:ilvl w:val="0"/>
          <w:numId w:val="146"/>
        </w:numPr>
        <w:spacing w:before="100" w:beforeAutospacing="1" w:after="100" w:afterAutospacing="1" w:line="240" w:lineRule="auto"/>
        <w:ind w:left="0" w:hanging="284"/>
        <w:contextualSpacing/>
        <w:jc w:val="both"/>
        <w:rPr>
          <w:rFonts w:ascii="Sylfaen" w:eastAsia="Sylfaen" w:hAnsi="Sylfaen"/>
          <w:color w:val="000000"/>
          <w:szCs w:val="22"/>
        </w:rPr>
      </w:pPr>
      <w:r w:rsidRPr="006A46A9">
        <w:rPr>
          <w:rFonts w:ascii="Sylfaen" w:eastAsia="Sylfaen" w:hAnsi="Sylfaen"/>
          <w:color w:val="000000"/>
          <w:szCs w:val="22"/>
        </w:rPr>
        <w:t xml:space="preserve">ინდიკატორის დასახელება - ეროვნული სასწავლო გეგმის დანერგვის მონიტორინგი; </w:t>
      </w:r>
      <w:r w:rsidRPr="006A46A9">
        <w:rPr>
          <w:rFonts w:ascii="Sylfaen" w:eastAsia="Sylfaen" w:hAnsi="Sylfaen"/>
          <w:color w:val="000000"/>
          <w:szCs w:val="22"/>
        </w:rPr>
        <w:br/>
      </w:r>
      <w:r w:rsidRPr="006A46A9">
        <w:rPr>
          <w:rFonts w:ascii="Sylfaen" w:eastAsia="Sylfaen" w:hAnsi="Sylfaen"/>
          <w:color w:val="000000"/>
          <w:szCs w:val="22"/>
          <w:lang w:val="ka-GE"/>
        </w:rPr>
        <w:t xml:space="preserve">დაგეგმილი </w:t>
      </w:r>
      <w:r w:rsidRPr="006A46A9">
        <w:rPr>
          <w:rFonts w:ascii="Sylfaen" w:eastAsia="Sylfaen" w:hAnsi="Sylfaen"/>
          <w:color w:val="000000"/>
          <w:szCs w:val="22"/>
        </w:rPr>
        <w:t xml:space="preserve">საბაზისო მაჩვენებელი - მომზადებულია დაწყებით და საბაზო საფეხურზე ეროვნული სასწავლო გეგმის დანერგვის მონიტორინგის ინსტრუმენტი ქართულენოვანი და არაქართულენოვანი სკოლებისთვის; </w:t>
      </w:r>
    </w:p>
    <w:p w:rsidR="00C61BBC" w:rsidRPr="006A46A9" w:rsidRDefault="00C61BBC" w:rsidP="00C3739E">
      <w:pPr>
        <w:pStyle w:val="ListParagraph"/>
        <w:spacing w:before="100" w:beforeAutospacing="1" w:after="100" w:afterAutospacing="1" w:line="240" w:lineRule="auto"/>
        <w:ind w:left="0"/>
        <w:jc w:val="both"/>
        <w:rPr>
          <w:rFonts w:ascii="Sylfaen" w:eastAsia="Sylfaen" w:hAnsi="Sylfaen"/>
          <w:color w:val="000000"/>
          <w:szCs w:val="22"/>
        </w:rPr>
      </w:pPr>
      <w:r w:rsidRPr="006A46A9">
        <w:rPr>
          <w:rFonts w:ascii="Sylfaen" w:eastAsia="Sylfaen" w:hAnsi="Sylfaen"/>
          <w:color w:val="000000"/>
          <w:szCs w:val="22"/>
        </w:rPr>
        <w:br/>
      </w:r>
      <w:r w:rsidRPr="006A46A9">
        <w:rPr>
          <w:rFonts w:ascii="Sylfaen" w:eastAsia="Sylfaen" w:hAnsi="Sylfaen"/>
          <w:color w:val="000000"/>
          <w:szCs w:val="22"/>
          <w:lang w:val="ka-GE"/>
        </w:rPr>
        <w:t xml:space="preserve">დაგეგმილი </w:t>
      </w:r>
      <w:r w:rsidRPr="006A46A9">
        <w:rPr>
          <w:rFonts w:ascii="Sylfaen" w:eastAsia="Sylfaen" w:hAnsi="Sylfaen"/>
          <w:color w:val="000000"/>
          <w:szCs w:val="22"/>
        </w:rPr>
        <w:t>მიზნობრივი მაჩვენებელი - დაწყებით და საბაზო საფეხურებზე ჩატარებულია ეროვნული სასწავლო გეგმის დანერგვის მონიტორინგი ქართულენოვან სკოლებში;</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lang w:val="ka-GE"/>
        </w:rPr>
        <w:t>მომზადდა</w:t>
      </w:r>
      <w:r w:rsidRPr="006A46A9">
        <w:rPr>
          <w:rFonts w:ascii="Sylfaen" w:hAnsi="Sylfaen"/>
          <w:lang w:val="ka-GE"/>
        </w:rPr>
        <w:t xml:space="preserve"> </w:t>
      </w:r>
      <w:r w:rsidRPr="006A46A9">
        <w:rPr>
          <w:rFonts w:ascii="Sylfaen" w:eastAsia="Sylfaen" w:hAnsi="Sylfaen"/>
          <w:color w:val="000000"/>
        </w:rPr>
        <w:t>ეროვნული სასწავლო გეგმის დანერგვის მონიტორინგის ინსტრუმენტ</w:t>
      </w:r>
      <w:r w:rsidRPr="006A46A9">
        <w:rPr>
          <w:rFonts w:ascii="Sylfaen" w:eastAsia="Sylfaen" w:hAnsi="Sylfaen"/>
          <w:color w:val="000000"/>
          <w:lang w:val="ka-GE"/>
        </w:rPr>
        <w:t>ებ</w:t>
      </w:r>
      <w:r w:rsidRPr="006A46A9">
        <w:rPr>
          <w:rFonts w:ascii="Sylfaen" w:eastAsia="Sylfaen" w:hAnsi="Sylfaen"/>
          <w:color w:val="000000"/>
        </w:rPr>
        <w:t>ი ქართულენოვანი და არაქართულენოვანი სკოლებისთვის</w:t>
      </w:r>
      <w:r w:rsidRPr="006A46A9">
        <w:rPr>
          <w:rFonts w:ascii="Sylfaen" w:eastAsia="Sylfaen" w:hAnsi="Sylfaen"/>
          <w:color w:val="000000"/>
          <w:lang w:val="ka-GE"/>
        </w:rPr>
        <w:t xml:space="preserve"> და ჩატარდა მონიტორინგი</w:t>
      </w:r>
      <w:r w:rsidRPr="006A46A9">
        <w:rPr>
          <w:rFonts w:ascii="Sylfaen" w:eastAsia="Sylfaen" w:hAnsi="Sylfaen"/>
          <w:color w:val="000000"/>
        </w:rPr>
        <w:t>;</w:t>
      </w:r>
    </w:p>
    <w:p w:rsidR="00C61BBC" w:rsidRPr="006A46A9" w:rsidRDefault="00C61BBC" w:rsidP="00C3739E">
      <w:pPr>
        <w:pStyle w:val="Heading4"/>
        <w:spacing w:line="240" w:lineRule="auto"/>
        <w:jc w:val="both"/>
        <w:rPr>
          <w:rFonts w:ascii="Sylfaen" w:eastAsia="SimSun" w:hAnsi="Sylfaen" w:cs="Calibri"/>
          <w:i w:val="0"/>
          <w:iCs w:val="0"/>
        </w:rPr>
      </w:pPr>
      <w:bookmarkStart w:id="17" w:name="_Hlk96517482"/>
      <w:r w:rsidRPr="006A46A9">
        <w:rPr>
          <w:rFonts w:ascii="Sylfaen" w:eastAsia="SimSun" w:hAnsi="Sylfaen" w:cs="Calibri"/>
          <w:i w:val="0"/>
        </w:rPr>
        <w:t>4.1.10 საჯარო სკოლის მოსწავლეების ტრანსპორტით უზრუნველყოფა (32 02 10)</w:t>
      </w:r>
    </w:p>
    <w:p w:rsidR="00C61BBC" w:rsidRPr="006A46A9" w:rsidRDefault="00C61BBC" w:rsidP="00C3739E">
      <w:pPr>
        <w:spacing w:before="280" w:after="280" w:line="240" w:lineRule="auto"/>
        <w:jc w:val="both"/>
        <w:rPr>
          <w:rFonts w:ascii="Sylfaen" w:eastAsia="Calibri" w:hAnsi="Sylfaen" w:cs="Calibri"/>
        </w:rPr>
      </w:pPr>
      <w:r w:rsidRPr="006A46A9">
        <w:rPr>
          <w:rFonts w:ascii="Sylfaen" w:eastAsia="Calibri" w:hAnsi="Sylfaen" w:cs="Calibri"/>
        </w:rPr>
        <w:t>პროგრამის განმახორციელებელი:</w:t>
      </w:r>
    </w:p>
    <w:p w:rsidR="00C61BBC" w:rsidRPr="006A46A9" w:rsidRDefault="00C61BBC" w:rsidP="00C3739E">
      <w:pPr>
        <w:pStyle w:val="ListParagraph"/>
        <w:numPr>
          <w:ilvl w:val="0"/>
          <w:numId w:val="154"/>
        </w:numPr>
        <w:spacing w:before="100" w:beforeAutospacing="1" w:after="100" w:afterAutospacing="1" w:line="240" w:lineRule="auto"/>
        <w:contextualSpacing/>
        <w:jc w:val="both"/>
        <w:rPr>
          <w:rFonts w:ascii="Sylfaen" w:hAnsi="Sylfaen" w:cs="Sylfaen"/>
          <w:szCs w:val="22"/>
        </w:rPr>
      </w:pPr>
      <w:r w:rsidRPr="006A46A9">
        <w:rPr>
          <w:rFonts w:ascii="Sylfaen" w:hAnsi="Sylfaen" w:cs="Sylfaen"/>
          <w:szCs w:val="22"/>
        </w:rPr>
        <w:t>სსიპ – საგანმანათლებლო და სამეცნიერო ინფრასტრუქტურის განვითარების სააგენტო</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numPr>
          <w:ilvl w:val="0"/>
          <w:numId w:val="128"/>
        </w:numPr>
        <w:spacing w:before="100" w:beforeAutospacing="1" w:after="100" w:afterAutospacing="1" w:line="240" w:lineRule="auto"/>
        <w:ind w:left="426" w:hanging="426"/>
        <w:jc w:val="both"/>
        <w:rPr>
          <w:rFonts w:ascii="Sylfaen" w:eastAsia="Calibri" w:hAnsi="Sylfaen" w:cs="Calibri"/>
          <w:color w:val="000000"/>
        </w:rPr>
      </w:pPr>
      <w:r w:rsidRPr="006A46A9">
        <w:rPr>
          <w:rFonts w:ascii="Sylfaen" w:eastAsia="Calibri" w:hAnsi="Sylfaen" w:cs="Calibri"/>
          <w:color w:val="000000"/>
        </w:rPr>
        <w:t>გაზრდილია ზოგადი განათლების ხელმისაწვდომობის ხარისხი, განსაკუთრებით რთული გეოგრაფიული მდებარეობისა და შეზღუდული შესაძლებლობების მქონე საჯარო სკოლის დაწყებითი, საბაზო და საშუალო საფეხურის მოსწავლეებისათვის;</w:t>
      </w:r>
    </w:p>
    <w:p w:rsidR="00C61BBC" w:rsidRPr="006A46A9" w:rsidRDefault="00C61BBC" w:rsidP="00C3739E">
      <w:pPr>
        <w:numPr>
          <w:ilvl w:val="0"/>
          <w:numId w:val="128"/>
        </w:numPr>
        <w:spacing w:before="100" w:beforeAutospacing="1" w:after="100" w:afterAutospacing="1" w:line="240" w:lineRule="auto"/>
        <w:ind w:left="426" w:hanging="426"/>
        <w:jc w:val="both"/>
        <w:rPr>
          <w:rFonts w:ascii="Sylfaen" w:eastAsia="Calibri" w:hAnsi="Sylfaen" w:cs="Calibri"/>
          <w:color w:val="000000"/>
        </w:rPr>
      </w:pPr>
      <w:r w:rsidRPr="006A46A9">
        <w:rPr>
          <w:rFonts w:ascii="Sylfaen" w:eastAsia="Calibri" w:hAnsi="Sylfaen" w:cs="Calibri"/>
          <w:color w:val="000000"/>
        </w:rPr>
        <w:t>გაზარდილია ზოგადსაგანმანათლებლო დაწესებულებებში მოსწავლეთა დასწრების მაჩვენებელი. მინიმუმამდეა დაყვანილი გაკვეთილებზე დაგვიანების ფაქტები;</w:t>
      </w:r>
    </w:p>
    <w:p w:rsidR="00C61BBC" w:rsidRPr="006A46A9" w:rsidRDefault="00C61BBC" w:rsidP="00C3739E">
      <w:pPr>
        <w:numPr>
          <w:ilvl w:val="0"/>
          <w:numId w:val="128"/>
        </w:numPr>
        <w:spacing w:before="100" w:beforeAutospacing="1" w:after="100" w:afterAutospacing="1" w:line="240" w:lineRule="auto"/>
        <w:ind w:left="426" w:hanging="426"/>
        <w:jc w:val="both"/>
        <w:rPr>
          <w:rFonts w:ascii="Sylfaen" w:eastAsia="Calibri" w:hAnsi="Sylfaen" w:cs="Calibri"/>
          <w:color w:val="000000"/>
        </w:rPr>
      </w:pPr>
      <w:r w:rsidRPr="006A46A9">
        <w:rPr>
          <w:rFonts w:ascii="Sylfaen" w:eastAsia="Calibri" w:hAnsi="Sylfaen" w:cs="Calibri"/>
          <w:color w:val="000000"/>
        </w:rPr>
        <w:lastRenderedPageBreak/>
        <w:t>უზრუნველყოფილია რთული გეოგრაფიული და კლიმატური პირობების მქონე დასახლებების მოსწავლეთა სკოლამდე უსაფრთხო გადაადგილება.</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spacing w:before="100" w:beforeAutospacing="1" w:after="100" w:afterAutospacing="1" w:line="240" w:lineRule="auto"/>
        <w:jc w:val="both"/>
        <w:rPr>
          <w:rFonts w:ascii="Sylfaen" w:eastAsia="Calibri" w:hAnsi="Sylfaen" w:cs="Calibri"/>
          <w:color w:val="000000"/>
        </w:rPr>
      </w:pPr>
      <w:r w:rsidRPr="006A46A9">
        <w:rPr>
          <w:rFonts w:ascii="Sylfaen" w:eastAsia="Calibri" w:hAnsi="Sylfaen" w:cs="Calibri"/>
          <w:color w:val="000000"/>
        </w:rPr>
        <w:t>დასახლებულ პუნქტებში</w:t>
      </w:r>
      <w:r w:rsidRPr="006A46A9">
        <w:rPr>
          <w:rFonts w:ascii="Sylfaen" w:eastAsia="Calibri" w:hAnsi="Sylfaen" w:cs="Calibri"/>
          <w:color w:val="000000"/>
          <w:lang w:val="ka-GE"/>
        </w:rPr>
        <w:t>,</w:t>
      </w:r>
      <w:r w:rsidRPr="006A46A9">
        <w:rPr>
          <w:rFonts w:ascii="Sylfaen" w:eastAsia="Calibri" w:hAnsi="Sylfaen" w:cs="Calibri"/>
          <w:color w:val="000000"/>
        </w:rPr>
        <w:t xml:space="preserve"> სადაც არ ფუნქციონირებს სკოლები და მანძილი უახლოეს სკოლამდე აღემატება 2 კმ-ს</w:t>
      </w:r>
      <w:r w:rsidRPr="006A46A9">
        <w:rPr>
          <w:rFonts w:ascii="Sylfaen" w:eastAsia="Calibri" w:hAnsi="Sylfaen" w:cs="Calibri"/>
          <w:color w:val="000000"/>
          <w:lang w:val="ka-GE"/>
        </w:rPr>
        <w:t xml:space="preserve"> </w:t>
      </w:r>
      <w:r w:rsidRPr="006A46A9">
        <w:rPr>
          <w:rFonts w:ascii="Sylfaen" w:eastAsia="Calibri" w:hAnsi="Sylfaen" w:cs="Calibri"/>
          <w:color w:val="000000"/>
        </w:rPr>
        <w:t>ან/და არ ფუნქციონირებს მუნიციპალური ტრანსპორტი ან/და რთული რელიეფურ</w:t>
      </w:r>
      <w:r w:rsidRPr="006A46A9">
        <w:rPr>
          <w:rFonts w:ascii="Sylfaen" w:eastAsia="Calibri" w:hAnsi="Sylfaen" w:cs="Calibri"/>
          <w:color w:val="000000"/>
          <w:lang w:val="ka-GE"/>
        </w:rPr>
        <w:t>ო</w:t>
      </w:r>
      <w:r w:rsidRPr="006A46A9">
        <w:rPr>
          <w:rFonts w:ascii="Sylfaen" w:eastAsia="Calibri" w:hAnsi="Sylfaen" w:cs="Calibri"/>
          <w:color w:val="000000"/>
        </w:rPr>
        <w:t>ბით გამოირჩევა</w:t>
      </w:r>
      <w:r w:rsidRPr="006A46A9">
        <w:rPr>
          <w:rFonts w:ascii="Sylfaen" w:eastAsia="Calibri" w:hAnsi="Sylfaen" w:cs="Calibri"/>
          <w:color w:val="000000"/>
          <w:lang w:val="ka-GE"/>
        </w:rPr>
        <w:t xml:space="preserve">, </w:t>
      </w:r>
      <w:r w:rsidRPr="006A46A9">
        <w:rPr>
          <w:rFonts w:ascii="Sylfaen" w:eastAsia="Calibri" w:hAnsi="Sylfaen" w:cs="Calibri"/>
          <w:color w:val="000000"/>
        </w:rPr>
        <w:t>საჭიროების შესაბამისად</w:t>
      </w:r>
      <w:r w:rsidRPr="006A46A9">
        <w:rPr>
          <w:rFonts w:ascii="Sylfaen" w:eastAsia="Calibri" w:hAnsi="Sylfaen" w:cs="Calibri"/>
          <w:color w:val="000000"/>
          <w:lang w:val="ka-GE"/>
        </w:rPr>
        <w:t>,</w:t>
      </w:r>
      <w:r w:rsidRPr="006A46A9">
        <w:rPr>
          <w:rFonts w:ascii="Sylfaen" w:eastAsia="Calibri" w:hAnsi="Sylfaen" w:cs="Calibri"/>
          <w:color w:val="000000"/>
        </w:rPr>
        <w:t xml:space="preserve"> მოსწავლეთა 100% უზრუნველყოფილია ტრანსპორტით. </w:t>
      </w:r>
    </w:p>
    <w:p w:rsidR="00C61BBC" w:rsidRPr="006A46A9" w:rsidRDefault="00C61BBC" w:rsidP="00C3739E">
      <w:pPr>
        <w:pStyle w:val="paragraph"/>
        <w:tabs>
          <w:tab w:val="left" w:pos="270"/>
        </w:tabs>
        <w:spacing w:before="0" w:after="0"/>
        <w:jc w:val="both"/>
        <w:textAlignment w:val="baseline"/>
        <w:rPr>
          <w:rFonts w:ascii="Sylfaen" w:hAnsi="Sylfaen"/>
          <w:sz w:val="22"/>
          <w:szCs w:val="22"/>
        </w:rPr>
      </w:pPr>
      <w:r w:rsidRPr="006A46A9">
        <w:rPr>
          <w:rFonts w:ascii="Sylfaen" w:hAnsi="Sylfaen" w:cs="Sylfaen"/>
          <w:sz w:val="22"/>
          <w:szCs w:val="22"/>
        </w:rPr>
        <w:t>დაგეგმილი</w:t>
      </w:r>
      <w:r w:rsidRPr="006A46A9">
        <w:rPr>
          <w:rFonts w:ascii="Sylfaen" w:hAnsi="Sylfaen"/>
          <w:sz w:val="22"/>
          <w:szCs w:val="22"/>
        </w:rPr>
        <w:t xml:space="preserve"> </w:t>
      </w:r>
      <w:r w:rsidRPr="006A46A9">
        <w:rPr>
          <w:rFonts w:ascii="Sylfaen" w:hAnsi="Sylfaen" w:cs="Sylfaen"/>
          <w:sz w:val="22"/>
          <w:szCs w:val="22"/>
        </w:rPr>
        <w:t>და</w:t>
      </w:r>
      <w:r w:rsidRPr="006A46A9">
        <w:rPr>
          <w:rFonts w:ascii="Sylfaen" w:hAnsi="Sylfaen"/>
          <w:sz w:val="22"/>
          <w:szCs w:val="22"/>
        </w:rPr>
        <w:t xml:space="preserve"> </w:t>
      </w:r>
      <w:r w:rsidRPr="006A46A9">
        <w:rPr>
          <w:rFonts w:ascii="Sylfaen" w:hAnsi="Sylfaen" w:cs="Sylfaen"/>
          <w:sz w:val="22"/>
          <w:szCs w:val="22"/>
        </w:rPr>
        <w:t>მიღწეული</w:t>
      </w:r>
      <w:r w:rsidRPr="006A46A9">
        <w:rPr>
          <w:rFonts w:ascii="Sylfaen" w:hAnsi="Sylfaen"/>
          <w:sz w:val="22"/>
          <w:szCs w:val="22"/>
        </w:rPr>
        <w:t xml:space="preserve"> </w:t>
      </w:r>
      <w:r w:rsidRPr="006A46A9">
        <w:rPr>
          <w:rFonts w:ascii="Sylfaen" w:hAnsi="Sylfaen" w:cs="Sylfaen"/>
          <w:sz w:val="22"/>
          <w:szCs w:val="22"/>
        </w:rPr>
        <w:t>შუალედური</w:t>
      </w:r>
      <w:r w:rsidRPr="006A46A9">
        <w:rPr>
          <w:rFonts w:ascii="Sylfaen" w:hAnsi="Sylfaen"/>
          <w:sz w:val="22"/>
          <w:szCs w:val="22"/>
        </w:rPr>
        <w:t xml:space="preserve"> </w:t>
      </w:r>
      <w:r w:rsidRPr="006A46A9">
        <w:rPr>
          <w:rFonts w:ascii="Sylfaen" w:hAnsi="Sylfaen" w:cs="Sylfaen"/>
          <w:sz w:val="22"/>
          <w:szCs w:val="22"/>
        </w:rPr>
        <w:t>შედეგების</w:t>
      </w:r>
      <w:r w:rsidRPr="006A46A9">
        <w:rPr>
          <w:rFonts w:ascii="Sylfaen" w:hAnsi="Sylfaen"/>
          <w:sz w:val="22"/>
          <w:szCs w:val="22"/>
        </w:rPr>
        <w:t xml:space="preserve"> </w:t>
      </w:r>
      <w:r w:rsidRPr="006A46A9">
        <w:rPr>
          <w:rFonts w:ascii="Sylfaen" w:hAnsi="Sylfaen" w:cs="Sylfaen"/>
          <w:sz w:val="22"/>
          <w:szCs w:val="22"/>
        </w:rPr>
        <w:t>შეფასების</w:t>
      </w:r>
      <w:r w:rsidRPr="006A46A9">
        <w:rPr>
          <w:rFonts w:ascii="Sylfaen" w:hAnsi="Sylfaen"/>
          <w:sz w:val="22"/>
          <w:szCs w:val="22"/>
        </w:rPr>
        <w:t xml:space="preserve"> </w:t>
      </w:r>
      <w:r w:rsidRPr="006A46A9">
        <w:rPr>
          <w:rFonts w:ascii="Sylfaen" w:hAnsi="Sylfaen" w:cs="Sylfaen"/>
          <w:sz w:val="22"/>
          <w:szCs w:val="22"/>
        </w:rPr>
        <w:t>ინდიკატორები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საჯარო სკოლის მოსწავლეთა ტრანსპორტირების პროგრამის ბენეფიციართა რაოდენობა;</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t xml:space="preserve">დაგეგმილი </w:t>
      </w:r>
      <w:r w:rsidRPr="006A46A9">
        <w:rPr>
          <w:rFonts w:ascii="Sylfaen" w:eastAsia="Sylfaen" w:hAnsi="Sylfaen"/>
          <w:color w:val="000000"/>
        </w:rPr>
        <w:t>საბაზისო მაჩვენებელი -</w:t>
      </w:r>
      <w:r w:rsidRPr="006A46A9">
        <w:rPr>
          <w:rFonts w:ascii="Sylfaen" w:eastAsia="Sylfaen" w:hAnsi="Sylfaen"/>
          <w:color w:val="000000"/>
          <w:lang w:val="ka-GE"/>
        </w:rPr>
        <w:t xml:space="preserve"> </w:t>
      </w:r>
      <w:r w:rsidRPr="006A46A9">
        <w:rPr>
          <w:rFonts w:ascii="Sylfaen" w:eastAsia="Sylfaen" w:hAnsi="Sylfaen"/>
          <w:color w:val="000000"/>
        </w:rPr>
        <w:t>70 900;</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t xml:space="preserve">დაგეგმილი </w:t>
      </w:r>
      <w:r w:rsidRPr="006A46A9">
        <w:rPr>
          <w:rFonts w:ascii="Sylfaen" w:eastAsia="Sylfaen" w:hAnsi="Sylfaen"/>
          <w:color w:val="000000"/>
        </w:rPr>
        <w:t xml:space="preserve">მიზნობრივი მაჩვენებელი - ბენეფიციართა 100% უზრუნველყოფილია ტრანსპორტით;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w:t>
      </w:r>
      <w:r w:rsidRPr="006A46A9">
        <w:rPr>
          <w:rFonts w:ascii="Sylfaen" w:eastAsia="Sylfaen" w:hAnsi="Sylfaen"/>
          <w:color w:val="000000"/>
        </w:rPr>
        <w:t>პროგრამის ბენეფიციართა 100%, საჭიროების შესაბამისად, უზრუნველყოფილია ტრანსპორტის მომსახურებით (</w:t>
      </w:r>
      <w:r w:rsidRPr="006A46A9">
        <w:rPr>
          <w:rFonts w:ascii="Sylfaen" w:eastAsia="Sylfaen" w:hAnsi="Sylfaen"/>
          <w:color w:val="000000"/>
          <w:lang w:val="ka-GE"/>
        </w:rPr>
        <w:t>თბილისის 11 000-ზე მეტი და მუნიციპალიტეტების 73 700-ზე მეტი</w:t>
      </w:r>
      <w:r w:rsidRPr="006A46A9">
        <w:rPr>
          <w:rFonts w:ascii="Sylfaen" w:eastAsia="Sylfaen" w:hAnsi="Sylfaen"/>
          <w:color w:val="000000"/>
        </w:rPr>
        <w:t xml:space="preserve"> </w:t>
      </w:r>
      <w:r w:rsidRPr="006A46A9">
        <w:rPr>
          <w:rFonts w:ascii="Sylfaen" w:eastAsia="Sylfaen" w:hAnsi="Sylfaen"/>
          <w:color w:val="000000"/>
          <w:lang w:val="ka-GE"/>
        </w:rPr>
        <w:t>მოსწავლე)</w:t>
      </w:r>
      <w:r w:rsidRPr="006A46A9">
        <w:rPr>
          <w:rFonts w:ascii="Sylfaen" w:eastAsia="Sylfaen" w:hAnsi="Sylfaen"/>
          <w:color w:val="000000"/>
        </w:rPr>
        <w:t>; </w:t>
      </w:r>
    </w:p>
    <w:p w:rsidR="00C61BBC" w:rsidRPr="006A46A9" w:rsidRDefault="00C61BBC" w:rsidP="00C3739E">
      <w:pPr>
        <w:pStyle w:val="Heading4"/>
        <w:spacing w:line="240" w:lineRule="auto"/>
        <w:jc w:val="both"/>
        <w:rPr>
          <w:rFonts w:ascii="Sylfaen" w:eastAsia="SimSun" w:hAnsi="Sylfaen" w:cs="Calibri"/>
          <w:i w:val="0"/>
          <w:iCs w:val="0"/>
        </w:rPr>
      </w:pPr>
      <w:r w:rsidRPr="006A46A9">
        <w:rPr>
          <w:rFonts w:ascii="Sylfaen" w:eastAsia="SimSun" w:hAnsi="Sylfaen" w:cs="Calibri"/>
          <w:i w:val="0"/>
        </w:rPr>
        <w:t xml:space="preserve">4.1.11 </w:t>
      </w:r>
      <w:bookmarkEnd w:id="17"/>
      <w:r w:rsidRPr="006A46A9">
        <w:rPr>
          <w:rFonts w:ascii="Sylfaen" w:eastAsia="SimSun" w:hAnsi="Sylfaen" w:cs="Calibri"/>
          <w:i w:val="0"/>
        </w:rPr>
        <w:t>პროგრამა „ჩემი პირველი კომპიუტერი“ (32 02 11)</w:t>
      </w:r>
    </w:p>
    <w:p w:rsidR="00C61BBC" w:rsidRPr="006A46A9" w:rsidRDefault="00C61BBC" w:rsidP="00C3739E">
      <w:pPr>
        <w:spacing w:before="280" w:after="280" w:line="240" w:lineRule="auto"/>
        <w:jc w:val="both"/>
        <w:rPr>
          <w:rFonts w:ascii="Sylfaen" w:eastAsia="Calibri" w:hAnsi="Sylfaen" w:cs="Calibri"/>
        </w:rPr>
      </w:pPr>
      <w:r w:rsidRPr="006A46A9">
        <w:rPr>
          <w:rFonts w:ascii="Sylfaen" w:eastAsia="Calibri" w:hAnsi="Sylfaen" w:cs="Calibri"/>
        </w:rPr>
        <w:t>პროგრამის განმახორციელებელი:</w:t>
      </w:r>
    </w:p>
    <w:p w:rsidR="00C61BBC" w:rsidRPr="006A46A9" w:rsidRDefault="00C61BBC" w:rsidP="00C3739E">
      <w:pPr>
        <w:pStyle w:val="ListParagraph"/>
        <w:numPr>
          <w:ilvl w:val="0"/>
          <w:numId w:val="154"/>
        </w:numPr>
        <w:spacing w:before="100" w:beforeAutospacing="1" w:after="100" w:afterAutospacing="1" w:line="240" w:lineRule="auto"/>
        <w:contextualSpacing/>
        <w:jc w:val="both"/>
        <w:rPr>
          <w:rFonts w:ascii="Sylfaen" w:hAnsi="Sylfaen" w:cs="Sylfaen"/>
          <w:szCs w:val="22"/>
        </w:rPr>
      </w:pPr>
      <w:r w:rsidRPr="006A46A9">
        <w:rPr>
          <w:rFonts w:ascii="Sylfaen" w:hAnsi="Sylfaen" w:cs="Sylfaen"/>
          <w:szCs w:val="22"/>
        </w:rPr>
        <w:t>სსიპ – საგანმანათლებლო და სამეცნიერო ინფრასტრუქტურის განვითარების სააგენტო</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numPr>
          <w:ilvl w:val="0"/>
          <w:numId w:val="129"/>
        </w:numPr>
        <w:spacing w:before="100" w:beforeAutospacing="1" w:after="100" w:afterAutospacing="1" w:line="240" w:lineRule="auto"/>
        <w:ind w:left="284" w:hanging="284"/>
        <w:jc w:val="both"/>
        <w:rPr>
          <w:rFonts w:ascii="Sylfaen" w:eastAsia="Sylfaen" w:hAnsi="Sylfaen"/>
          <w:color w:val="000000"/>
        </w:rPr>
      </w:pPr>
      <w:r w:rsidRPr="006A46A9">
        <w:rPr>
          <w:rFonts w:ascii="Sylfaen" w:eastAsia="Sylfaen" w:hAnsi="Sylfaen"/>
          <w:color w:val="000000"/>
        </w:rPr>
        <w:t>პირველკლასელი მოსწავლეები და მათი დამრიგებლები უზრუნველყოფილია პორტაბელური კომპიუტერებით (ნოუთბუქებით);</w:t>
      </w:r>
    </w:p>
    <w:p w:rsidR="00C61BBC" w:rsidRPr="006A46A9" w:rsidRDefault="00C61BBC" w:rsidP="00C3739E">
      <w:pPr>
        <w:numPr>
          <w:ilvl w:val="0"/>
          <w:numId w:val="129"/>
        </w:numPr>
        <w:spacing w:before="100" w:beforeAutospacing="1" w:after="100" w:afterAutospacing="1" w:line="240" w:lineRule="auto"/>
        <w:ind w:left="284" w:hanging="284"/>
        <w:jc w:val="both"/>
        <w:rPr>
          <w:rFonts w:ascii="Sylfaen" w:eastAsia="Sylfaen" w:hAnsi="Sylfaen"/>
          <w:color w:val="000000"/>
        </w:rPr>
      </w:pPr>
      <w:r w:rsidRPr="006A46A9">
        <w:rPr>
          <w:rFonts w:ascii="Sylfaen" w:eastAsia="Sylfaen" w:hAnsi="Sylfaen"/>
          <w:color w:val="000000"/>
        </w:rPr>
        <w:t>წარჩინებული მოსწავლების მოტ</w:t>
      </w:r>
      <w:r w:rsidRPr="006A46A9">
        <w:rPr>
          <w:rFonts w:ascii="Sylfaen" w:eastAsia="Sylfaen" w:hAnsi="Sylfaen"/>
          <w:color w:val="000000"/>
          <w:lang w:val="ka-GE"/>
        </w:rPr>
        <w:t>ი</w:t>
      </w:r>
      <w:r w:rsidRPr="006A46A9">
        <w:rPr>
          <w:rFonts w:ascii="Sylfaen" w:eastAsia="Sylfaen" w:hAnsi="Sylfaen"/>
          <w:color w:val="000000"/>
        </w:rPr>
        <w:t>ვ</w:t>
      </w:r>
      <w:r w:rsidRPr="006A46A9">
        <w:rPr>
          <w:rFonts w:ascii="Sylfaen" w:eastAsia="Sylfaen" w:hAnsi="Sylfaen"/>
          <w:color w:val="000000"/>
          <w:lang w:val="ka-GE"/>
        </w:rPr>
        <w:t>ა</w:t>
      </w:r>
      <w:r w:rsidRPr="006A46A9">
        <w:rPr>
          <w:rFonts w:ascii="Sylfaen" w:eastAsia="Sylfaen" w:hAnsi="Sylfaen"/>
          <w:color w:val="000000"/>
        </w:rPr>
        <w:t>ციის ამაღლება;</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pStyle w:val="paragraph"/>
        <w:tabs>
          <w:tab w:val="left" w:pos="270"/>
        </w:tabs>
        <w:spacing w:before="0" w:after="0"/>
        <w:jc w:val="both"/>
        <w:textAlignment w:val="baseline"/>
        <w:rPr>
          <w:rFonts w:ascii="Sylfaen" w:eastAsia="Sylfaen" w:hAnsi="Sylfaen"/>
          <w:color w:val="000000"/>
          <w:sz w:val="22"/>
          <w:szCs w:val="22"/>
          <w:lang w:val="ka-GE"/>
        </w:rPr>
      </w:pPr>
      <w:r w:rsidRPr="006A46A9">
        <w:rPr>
          <w:rFonts w:ascii="Sylfaen" w:eastAsia="Sylfaen" w:hAnsi="Sylfaen"/>
          <w:color w:val="000000"/>
          <w:sz w:val="22"/>
          <w:szCs w:val="22"/>
        </w:rPr>
        <w:lastRenderedPageBreak/>
        <w:t>პროგრამის ფარგლებში პირველკლასელებისა და მათი დამრიგებლებისთვის გადაცემული</w:t>
      </w:r>
      <w:r w:rsidRPr="006A46A9">
        <w:rPr>
          <w:rFonts w:ascii="Sylfaen" w:eastAsia="Sylfaen" w:hAnsi="Sylfaen"/>
          <w:color w:val="000000"/>
          <w:sz w:val="22"/>
          <w:szCs w:val="22"/>
          <w:lang w:val="ka-GE"/>
        </w:rPr>
        <w:t>ა</w:t>
      </w:r>
      <w:r w:rsidRPr="006A46A9">
        <w:rPr>
          <w:rFonts w:ascii="Sylfaen" w:eastAsia="Sylfaen" w:hAnsi="Sylfaen"/>
          <w:color w:val="000000"/>
          <w:sz w:val="22"/>
          <w:szCs w:val="22"/>
        </w:rPr>
        <w:t xml:space="preserve"> პორტაბელური კომპიუტერები (ბუქები)</w:t>
      </w:r>
      <w:r w:rsidRPr="006A46A9">
        <w:rPr>
          <w:rFonts w:ascii="Sylfaen" w:eastAsia="Sylfaen" w:hAnsi="Sylfaen"/>
          <w:color w:val="000000"/>
          <w:sz w:val="22"/>
          <w:szCs w:val="22"/>
          <w:lang w:val="ka-GE"/>
        </w:rPr>
        <w:t>;</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t xml:space="preserve">1. </w:t>
      </w:r>
      <w:r w:rsidRPr="006A46A9">
        <w:rPr>
          <w:rFonts w:ascii="Sylfaen" w:eastAsia="Sylfaen" w:hAnsi="Sylfaen"/>
          <w:color w:val="000000"/>
        </w:rPr>
        <w:t xml:space="preserve">ინდიკატორის დასახელება - პორტაბელური კომპიუტერების (ბუკები) რაოდენობა, რომელიც შესყიდულია პირველკლასელი მოსწავლეებსა და მათი დამრიგებლებისთვის; </w:t>
      </w:r>
      <w:r w:rsidRPr="006A46A9">
        <w:rPr>
          <w:rFonts w:ascii="Sylfaen" w:eastAsia="Sylfaen" w:hAnsi="Sylfaen"/>
          <w:color w:val="000000"/>
        </w:rPr>
        <w:br/>
      </w:r>
      <w:r w:rsidRPr="006A46A9">
        <w:rPr>
          <w:rFonts w:ascii="Sylfaen" w:eastAsia="Sylfaen" w:hAnsi="Sylfaen"/>
          <w:color w:val="000000"/>
          <w:lang w:val="ka-GE"/>
        </w:rPr>
        <w:t xml:space="preserve">დაგეგმილი </w:t>
      </w:r>
      <w:r w:rsidRPr="006A46A9">
        <w:rPr>
          <w:rFonts w:ascii="Sylfaen" w:eastAsia="Sylfaen" w:hAnsi="Sylfaen"/>
          <w:color w:val="000000"/>
        </w:rPr>
        <w:t xml:space="preserve">საბაზისო მაჩვენებელი - 60 000;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t xml:space="preserve">დაგეგმილი </w:t>
      </w:r>
      <w:r w:rsidRPr="006A46A9">
        <w:rPr>
          <w:rFonts w:ascii="Sylfaen" w:eastAsia="Sylfaen" w:hAnsi="Sylfaen"/>
          <w:color w:val="000000"/>
        </w:rPr>
        <w:t xml:space="preserve">მიზნობრივი მაჩვენებელი - ბენეფიციართა 100%;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- 52 890 (</w:t>
      </w:r>
      <w:r w:rsidRPr="006A46A9">
        <w:rPr>
          <w:rFonts w:ascii="Sylfaen" w:eastAsia="Sylfaen" w:hAnsi="Sylfaen"/>
          <w:color w:val="000000"/>
        </w:rPr>
        <w:t>ბენეფიციართა 100%</w:t>
      </w:r>
      <w:r w:rsidRPr="006A46A9">
        <w:rPr>
          <w:rFonts w:ascii="Sylfaen" w:eastAsia="Sylfaen" w:hAnsi="Sylfaen"/>
          <w:color w:val="000000"/>
          <w:lang w:val="ka-GE"/>
        </w:rPr>
        <w:t>)</w:t>
      </w:r>
      <w:r w:rsidRPr="006A46A9">
        <w:rPr>
          <w:rFonts w:ascii="Sylfaen" w:eastAsia="Sylfaen" w:hAnsi="Sylfaen"/>
          <w:color w:val="000000"/>
        </w:rPr>
        <w:t xml:space="preserve">;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t>2.</w:t>
      </w:r>
      <w:r w:rsidRPr="006A46A9">
        <w:rPr>
          <w:rFonts w:ascii="Sylfaen" w:eastAsia="Sylfaen" w:hAnsi="Sylfaen"/>
          <w:color w:val="000000"/>
        </w:rPr>
        <w:t xml:space="preserve">ინდიკატორის დასახელება - პორტაბელური კომპიუტერების რაოდენობა, რომელიც შესყიდულია წარჩინებულ მოსწავლეთათვის;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t xml:space="preserve">დაგეგმილი </w:t>
      </w:r>
      <w:r w:rsidRPr="006A46A9">
        <w:rPr>
          <w:rFonts w:ascii="Sylfaen" w:eastAsia="Sylfaen" w:hAnsi="Sylfaen"/>
          <w:color w:val="000000"/>
        </w:rPr>
        <w:t xml:space="preserve">საბაზისო მაჩვენებელი - 4 700;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მიზნობრივი</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წარჩინებულთა 100%;</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w:t>
      </w:r>
      <w:r w:rsidRPr="006A46A9">
        <w:rPr>
          <w:rFonts w:ascii="Sylfaen" w:eastAsia="Sylfaen" w:hAnsi="Sylfaen"/>
          <w:color w:val="000000"/>
          <w:lang w:val="ka-GE"/>
        </w:rPr>
        <w:t>5 067 (</w:t>
      </w:r>
      <w:r w:rsidRPr="006A46A9">
        <w:rPr>
          <w:rFonts w:ascii="Sylfaen" w:eastAsia="Sylfaen" w:hAnsi="Sylfaen"/>
          <w:color w:val="000000"/>
        </w:rPr>
        <w:t>წარჩინებულთა 100%</w:t>
      </w:r>
      <w:r w:rsidRPr="006A46A9">
        <w:rPr>
          <w:rFonts w:ascii="Sylfaen" w:eastAsia="Sylfaen" w:hAnsi="Sylfaen"/>
          <w:color w:val="000000"/>
          <w:lang w:val="ka-GE"/>
        </w:rPr>
        <w:t>)</w:t>
      </w:r>
      <w:r w:rsidRPr="006A46A9">
        <w:rPr>
          <w:rFonts w:ascii="Sylfaen" w:eastAsia="Sylfaen" w:hAnsi="Sylfaen"/>
          <w:color w:val="000000"/>
        </w:rPr>
        <w:t>;</w:t>
      </w:r>
    </w:p>
    <w:p w:rsidR="00C61BBC" w:rsidRPr="006A46A9" w:rsidRDefault="00C61BBC" w:rsidP="00C3739E">
      <w:pPr>
        <w:pStyle w:val="Heading4"/>
        <w:spacing w:line="240" w:lineRule="auto"/>
        <w:jc w:val="both"/>
        <w:rPr>
          <w:rFonts w:ascii="Sylfaen" w:eastAsia="SimSun" w:hAnsi="Sylfaen" w:cs="Calibri"/>
          <w:i w:val="0"/>
          <w:iCs w:val="0"/>
        </w:rPr>
      </w:pPr>
      <w:r w:rsidRPr="006A46A9">
        <w:rPr>
          <w:rFonts w:ascii="Sylfaen" w:eastAsia="SimSun" w:hAnsi="Sylfaen" w:cs="Calibri"/>
          <w:i w:val="0"/>
        </w:rPr>
        <w:t xml:space="preserve">4.1.12 ზოგადი განათლების ხელშეწყობა (32 02 12) </w:t>
      </w:r>
    </w:p>
    <w:p w:rsidR="00C61BBC" w:rsidRPr="006A46A9" w:rsidRDefault="00C61BBC" w:rsidP="00C3739E">
      <w:pPr>
        <w:spacing w:before="280" w:after="280" w:line="240" w:lineRule="auto"/>
        <w:jc w:val="both"/>
        <w:rPr>
          <w:rFonts w:ascii="Sylfaen" w:eastAsia="Calibri" w:hAnsi="Sylfaen" w:cs="Calibri"/>
        </w:rPr>
      </w:pPr>
      <w:r w:rsidRPr="006A46A9">
        <w:rPr>
          <w:rFonts w:ascii="Sylfaen" w:eastAsia="Calibri" w:hAnsi="Sylfaen" w:cs="Calibri"/>
        </w:rPr>
        <w:t>პროგრამის განმახორციელებელი:</w:t>
      </w:r>
    </w:p>
    <w:p w:rsidR="00C61BBC" w:rsidRPr="006A46A9" w:rsidRDefault="00C61BBC" w:rsidP="00C3739E">
      <w:pPr>
        <w:pStyle w:val="ListParagraph"/>
        <w:numPr>
          <w:ilvl w:val="0"/>
          <w:numId w:val="154"/>
        </w:numPr>
        <w:spacing w:before="100" w:beforeAutospacing="1" w:after="100" w:afterAutospacing="1" w:line="240" w:lineRule="auto"/>
        <w:ind w:left="567"/>
        <w:contextualSpacing/>
        <w:jc w:val="both"/>
        <w:rPr>
          <w:rFonts w:ascii="Sylfaen" w:eastAsia="Sylfaen" w:hAnsi="Sylfaen"/>
          <w:color w:val="000000"/>
          <w:szCs w:val="22"/>
          <w:lang w:val="ka-GE"/>
        </w:rPr>
      </w:pPr>
      <w:r w:rsidRPr="006A46A9">
        <w:rPr>
          <w:rFonts w:ascii="Sylfaen" w:eastAsia="Sylfaen" w:hAnsi="Sylfaen"/>
          <w:color w:val="000000"/>
          <w:szCs w:val="22"/>
        </w:rPr>
        <w:t>საქართველოს განათლების</w:t>
      </w:r>
      <w:r w:rsidRPr="006A46A9">
        <w:rPr>
          <w:rFonts w:ascii="Sylfaen" w:eastAsia="Sylfaen" w:hAnsi="Sylfaen"/>
          <w:color w:val="000000"/>
          <w:szCs w:val="22"/>
          <w:lang w:val="ka-GE"/>
        </w:rPr>
        <w:t xml:space="preserve">. მეცნიერებისა და ახალგაზრდობის </w:t>
      </w:r>
      <w:r w:rsidRPr="006A46A9">
        <w:rPr>
          <w:rFonts w:ascii="Sylfaen" w:eastAsia="Sylfaen" w:hAnsi="Sylfaen"/>
          <w:color w:val="000000"/>
          <w:szCs w:val="22"/>
        </w:rPr>
        <w:t>სამინისტრო</w:t>
      </w:r>
      <w:r w:rsidRPr="006A46A9">
        <w:rPr>
          <w:rFonts w:ascii="Sylfaen" w:eastAsia="Sylfaen" w:hAnsi="Sylfaen"/>
          <w:color w:val="000000"/>
          <w:szCs w:val="22"/>
          <w:lang w:val="ka-GE"/>
        </w:rPr>
        <w:t>;</w:t>
      </w:r>
      <w:r w:rsidRPr="006A46A9">
        <w:rPr>
          <w:rFonts w:ascii="Sylfaen" w:eastAsia="Sylfaen" w:hAnsi="Sylfaen"/>
          <w:color w:val="000000"/>
          <w:szCs w:val="22"/>
        </w:rPr>
        <w:t xml:space="preserve"> </w:t>
      </w:r>
    </w:p>
    <w:p w:rsidR="00C61BBC" w:rsidRPr="006A46A9" w:rsidRDefault="00C61BBC" w:rsidP="00C3739E">
      <w:pPr>
        <w:pStyle w:val="ListParagraph"/>
        <w:numPr>
          <w:ilvl w:val="0"/>
          <w:numId w:val="154"/>
        </w:numPr>
        <w:spacing w:before="100" w:beforeAutospacing="1" w:after="100" w:afterAutospacing="1" w:line="240" w:lineRule="auto"/>
        <w:ind w:left="567"/>
        <w:contextualSpacing/>
        <w:jc w:val="both"/>
        <w:rPr>
          <w:rFonts w:ascii="Sylfaen" w:eastAsia="Sylfaen" w:hAnsi="Sylfaen"/>
          <w:color w:val="000000"/>
          <w:szCs w:val="22"/>
        </w:rPr>
      </w:pPr>
      <w:r w:rsidRPr="006A46A9">
        <w:rPr>
          <w:rFonts w:ascii="Sylfaen" w:eastAsia="Sylfaen" w:hAnsi="Sylfaen"/>
          <w:color w:val="000000"/>
          <w:szCs w:val="22"/>
        </w:rPr>
        <w:t>სსიპ - შეფასებისა და გამოცდების ეროვნული ცენტრი;</w:t>
      </w:r>
    </w:p>
    <w:p w:rsidR="00C61BBC" w:rsidRPr="006A46A9" w:rsidRDefault="00C61BBC" w:rsidP="00C3739E">
      <w:pPr>
        <w:pStyle w:val="ListParagraph"/>
        <w:numPr>
          <w:ilvl w:val="0"/>
          <w:numId w:val="154"/>
        </w:numPr>
        <w:spacing w:before="100" w:beforeAutospacing="1" w:after="100" w:afterAutospacing="1" w:line="240" w:lineRule="auto"/>
        <w:ind w:left="567"/>
        <w:contextualSpacing/>
        <w:jc w:val="both"/>
        <w:rPr>
          <w:rFonts w:ascii="Sylfaen" w:eastAsia="Sylfaen" w:hAnsi="Sylfaen"/>
          <w:color w:val="000000"/>
          <w:szCs w:val="22"/>
        </w:rPr>
      </w:pPr>
      <w:r w:rsidRPr="006A46A9">
        <w:rPr>
          <w:rFonts w:ascii="Sylfaen" w:eastAsia="Sylfaen" w:hAnsi="Sylfaen" w:cs="Sylfaen"/>
          <w:color w:val="000000"/>
          <w:szCs w:val="22"/>
        </w:rPr>
        <w:t>სსიპ</w:t>
      </w:r>
      <w:r w:rsidRPr="006A46A9">
        <w:rPr>
          <w:rFonts w:ascii="Sylfaen" w:eastAsia="Sylfaen" w:hAnsi="Sylfaen"/>
          <w:color w:val="000000"/>
          <w:szCs w:val="22"/>
        </w:rPr>
        <w:t xml:space="preserve"> - საგანმანათლებლო და სამეცნიერო ინფრასტრუქტურის განვითარების სააგენტო</w:t>
      </w:r>
      <w:r w:rsidRPr="006A46A9">
        <w:rPr>
          <w:rFonts w:ascii="Sylfaen" w:eastAsia="Sylfaen" w:hAnsi="Sylfaen"/>
          <w:color w:val="000000"/>
          <w:szCs w:val="22"/>
          <w:lang w:val="ka-GE"/>
        </w:rPr>
        <w:t>;</w:t>
      </w:r>
      <w:r w:rsidRPr="006A46A9">
        <w:rPr>
          <w:rFonts w:ascii="Sylfaen" w:eastAsia="Sylfaen" w:hAnsi="Sylfaen"/>
          <w:color w:val="000000"/>
          <w:szCs w:val="22"/>
        </w:rPr>
        <w:t xml:space="preserve"> </w:t>
      </w:r>
    </w:p>
    <w:p w:rsidR="00C61BBC" w:rsidRPr="006A46A9" w:rsidRDefault="00C61BBC" w:rsidP="00C3739E">
      <w:pPr>
        <w:pStyle w:val="ListParagraph"/>
        <w:numPr>
          <w:ilvl w:val="0"/>
          <w:numId w:val="154"/>
        </w:numPr>
        <w:spacing w:before="100" w:beforeAutospacing="1" w:after="100" w:afterAutospacing="1" w:line="240" w:lineRule="auto"/>
        <w:ind w:left="567"/>
        <w:contextualSpacing/>
        <w:jc w:val="both"/>
        <w:rPr>
          <w:rFonts w:ascii="Sylfaen" w:eastAsia="Sylfaen" w:hAnsi="Sylfaen"/>
          <w:color w:val="000000"/>
          <w:szCs w:val="22"/>
        </w:rPr>
      </w:pPr>
      <w:r w:rsidRPr="006A46A9">
        <w:rPr>
          <w:rFonts w:ascii="Sylfaen" w:eastAsia="Sylfaen" w:hAnsi="Sylfaen" w:cs="Sylfaen"/>
          <w:color w:val="000000"/>
          <w:szCs w:val="22"/>
        </w:rPr>
        <w:t>სსიპ</w:t>
      </w:r>
      <w:r w:rsidRPr="006A46A9">
        <w:rPr>
          <w:rFonts w:ascii="Sylfaen" w:eastAsia="Sylfaen" w:hAnsi="Sylfaen"/>
          <w:color w:val="000000"/>
          <w:szCs w:val="22"/>
        </w:rPr>
        <w:t xml:space="preserve"> - მასწავლებელთა პროფესიული განვითარების ეროვნული ცენტრი</w:t>
      </w:r>
      <w:r w:rsidRPr="006A46A9">
        <w:rPr>
          <w:rFonts w:ascii="Sylfaen" w:eastAsia="Sylfaen" w:hAnsi="Sylfaen"/>
          <w:color w:val="000000"/>
          <w:szCs w:val="22"/>
          <w:lang w:val="ka-GE"/>
        </w:rPr>
        <w:t>.</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lastRenderedPageBreak/>
        <w:t>ზოგადი განათლების მიღებით უზრუნველყოფილნი არიან თავშესაფრის მაძიებელთა და საერთაშორისო დაცვის მქონე და შსს მიგრაციის დეპარტამენტში   დროებითი განთავსების ცენტრში მოთავსებული არასრულწლოვნები;</w:t>
      </w:r>
      <w:r w:rsidRPr="006A46A9">
        <w:rPr>
          <w:rFonts w:ascii="Sylfaen" w:eastAsia="Sylfaen" w:hAnsi="Sylfaen"/>
          <w:color w:val="000000"/>
        </w:rPr>
        <w:br/>
      </w:r>
      <w:r w:rsidRPr="006A46A9">
        <w:rPr>
          <w:rFonts w:ascii="Sylfaen" w:eastAsia="Sylfaen" w:hAnsi="Sylfaen"/>
          <w:color w:val="000000"/>
        </w:rPr>
        <w:br/>
        <w:t xml:space="preserve">ხელშეწყობილია ზოგადსაგანმანათლებლო დაწესებულებების მოსწავლეთა სასკოლო კონკურსებსა და  ინტელექტუალურ შეჯიბრებებში  ჩართულობა, რაც თავის მხრივ ხელს უწყობს  სხვადასხვა პრიორიტეტული მიმართულებით მათი ცნობიერების ამაღლებას (2021 წელს 70 მუნიციპალიტეტში, ორ ეტაპად დისტანციურ ფორმატში ჩატარდა ეროვნული ინტელექტ-ჩემპიონატი და მასში მონაწილეობდა 13 928 მოსწავლე. თითოეულ ეტაპზე გამოვლინდა 3 გამარჯვებული გუნდი, რომელთაც გადაეცათ ტექნიკის ვაუჩერები (1-ლი ადგილი - 1000 ლარიანი; მე-2 – 800 ლარიანი და მე - 3 – 500 ლარიანი); </w:t>
      </w:r>
      <w:r w:rsidRPr="006A46A9">
        <w:rPr>
          <w:rFonts w:ascii="Sylfaen" w:eastAsia="Sylfaen" w:hAnsi="Sylfaen"/>
          <w:color w:val="000000"/>
        </w:rPr>
        <w:br/>
      </w:r>
      <w:r w:rsidRPr="006A46A9">
        <w:rPr>
          <w:rFonts w:ascii="Sylfaen" w:eastAsia="Sylfaen" w:hAnsi="Sylfaen"/>
          <w:color w:val="000000"/>
        </w:rPr>
        <w:br/>
        <w:t xml:space="preserve">სკოლებში გაზრდილია არაფორმალური განათლების როლი; </w:t>
      </w:r>
      <w:r w:rsidRPr="006A46A9">
        <w:rPr>
          <w:rFonts w:ascii="Sylfaen" w:eastAsia="Sylfaen" w:hAnsi="Sylfaen"/>
          <w:color w:val="000000"/>
        </w:rPr>
        <w:br/>
      </w:r>
      <w:r w:rsidRPr="006A46A9">
        <w:rPr>
          <w:rFonts w:ascii="Sylfaen" w:eastAsia="Sylfaen" w:hAnsi="Sylfaen"/>
          <w:color w:val="000000"/>
        </w:rPr>
        <w:br/>
        <w:t>გაზრდილია გალის რაიონში სკოლების დამამთავრებელი კლასების მოსწავლეთა კონკურენტუნარიანობა ერთიან ეროვნულ გამოცდებზე;</w:t>
      </w:r>
      <w:r w:rsidRPr="006A46A9">
        <w:rPr>
          <w:rFonts w:ascii="Sylfaen" w:eastAsia="Sylfaen" w:hAnsi="Sylfaen"/>
          <w:color w:val="000000"/>
        </w:rPr>
        <w:br/>
      </w:r>
      <w:r w:rsidRPr="006A46A9">
        <w:rPr>
          <w:rFonts w:ascii="Sylfaen" w:eastAsia="Sylfaen" w:hAnsi="Sylfaen"/>
          <w:color w:val="000000"/>
        </w:rPr>
        <w:br/>
        <w:t>დუშეთის მუნიციპალიტეტის საჯარო სკოლა-პანსიონების ბენეფიციარებში უზრუნველყოფილია სრული ზოგადი განათლების მიღების შესაძლებლობა, შექმნილია ოჯახურ გარემოსთან მიახლოებული სადღეღამისო მომსახურების პირობები.</w:t>
      </w:r>
      <w:r w:rsidRPr="006A46A9">
        <w:rPr>
          <w:rFonts w:ascii="Sylfaen" w:eastAsia="Sylfaen" w:hAnsi="Sylfaen"/>
          <w:color w:val="000000"/>
        </w:rPr>
        <w:br/>
      </w:r>
      <w:r w:rsidRPr="006A46A9">
        <w:rPr>
          <w:rFonts w:ascii="Sylfaen" w:eastAsia="Sylfaen" w:hAnsi="Sylfaen"/>
          <w:color w:val="000000"/>
        </w:rPr>
        <w:br/>
        <w:t>მოსწავლეებისთვის შესაბამისი შინაარსის მქონე გაკვეთილები მიწოდებულია  სატელევიზიო ფორმატით, შეთავაზებულია შემეცნებითი საგანმანათლებლო ფილმები და გადაცემები;</w:t>
      </w:r>
      <w:r w:rsidRPr="006A46A9">
        <w:rPr>
          <w:rFonts w:ascii="Sylfaen" w:eastAsia="Sylfaen" w:hAnsi="Sylfaen"/>
          <w:color w:val="000000"/>
        </w:rPr>
        <w:br/>
      </w:r>
      <w:r w:rsidRPr="006A46A9">
        <w:rPr>
          <w:rFonts w:ascii="Sylfaen" w:eastAsia="Sylfaen" w:hAnsi="Sylfaen"/>
          <w:color w:val="000000"/>
        </w:rPr>
        <w:br/>
        <w:t>მოსწავლეებისთვის ორგანიზებულია თემატური საზაფხულო სკოლები;</w:t>
      </w:r>
      <w:r w:rsidRPr="006A46A9">
        <w:rPr>
          <w:rFonts w:ascii="Sylfaen" w:eastAsia="Sylfaen" w:hAnsi="Sylfaen"/>
          <w:color w:val="000000"/>
        </w:rPr>
        <w:br/>
      </w:r>
      <w:r w:rsidRPr="006A46A9">
        <w:rPr>
          <w:rFonts w:ascii="Sylfaen" w:eastAsia="Sylfaen" w:hAnsi="Sylfaen"/>
          <w:color w:val="000000"/>
        </w:rPr>
        <w:br/>
        <w:t>მოსწავლეებს გამოუმუშავდებათ საგანგებო ვითარებაში უსაფრთხო ქცევის, თვითგადარჩენისა და სხვისი დახმარების უნარ-ჩვევები;</w:t>
      </w:r>
      <w:r w:rsidRPr="006A46A9">
        <w:rPr>
          <w:rFonts w:ascii="Sylfaen" w:eastAsia="Sylfaen" w:hAnsi="Sylfaen"/>
          <w:color w:val="000000"/>
        </w:rPr>
        <w:br/>
      </w:r>
      <w:r w:rsidRPr="006A46A9">
        <w:rPr>
          <w:rFonts w:ascii="Sylfaen" w:eastAsia="Sylfaen" w:hAnsi="Sylfaen"/>
          <w:color w:val="000000"/>
        </w:rPr>
        <w:br/>
        <w:t>საქართველოს ტერიტორიაზე მყოფი უკრაინულ ენაზე ზოგადი განათლების მიღების მსურველი მოსწავლეებისათვის ხელმისაწვდომია უკრაინული და ქართული ეროვნული სასწავლო გეგმებით გათვალისწინებული მომსახურებები</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numPr>
          <w:ilvl w:val="0"/>
          <w:numId w:val="130"/>
        </w:numPr>
        <w:spacing w:after="0" w:line="240" w:lineRule="auto"/>
        <w:jc w:val="both"/>
        <w:rPr>
          <w:rFonts w:ascii="Sylfaen" w:eastAsia="Sylfaen" w:hAnsi="Sylfaen"/>
          <w:color w:val="000000"/>
        </w:rPr>
      </w:pPr>
      <w:r w:rsidRPr="006A46A9">
        <w:rPr>
          <w:rFonts w:ascii="Sylfaen" w:eastAsia="Sylfaen" w:hAnsi="Sylfaen"/>
          <w:color w:val="000000"/>
        </w:rPr>
        <w:t>ამაღლდა თავშესაფრის მაძიებელთა, საერთაშორისო დაცვის მქონე და შსს მიგრაციის დეპარტამენტში მოთავსებული არასრულწლოვნების ცოდნის დონე ქართულ ენაში;</w:t>
      </w:r>
    </w:p>
    <w:p w:rsidR="00C61BBC" w:rsidRPr="006A46A9" w:rsidRDefault="00C61BBC" w:rsidP="00C3739E">
      <w:pPr>
        <w:numPr>
          <w:ilvl w:val="0"/>
          <w:numId w:val="130"/>
        </w:numPr>
        <w:spacing w:after="0" w:line="240" w:lineRule="auto"/>
        <w:jc w:val="both"/>
        <w:rPr>
          <w:rFonts w:ascii="Sylfaen" w:eastAsia="Sylfaen" w:hAnsi="Sylfaen"/>
          <w:color w:val="000000"/>
        </w:rPr>
      </w:pPr>
      <w:r w:rsidRPr="006A46A9">
        <w:rPr>
          <w:rFonts w:ascii="Sylfaen" w:eastAsia="Sylfaen" w:hAnsi="Sylfaen"/>
          <w:color w:val="000000"/>
        </w:rPr>
        <w:t>თანაბარი პირობების მქონე შეჯიბრში მონაწილეობით მოსწავლეებში გაიზარდა მოტივაციის დონე და საკუთარი თავის/სკოლის და ქალაქისა თუ სოფლის წარმოჩენის სურვილი;</w:t>
      </w:r>
    </w:p>
    <w:p w:rsidR="00C61BBC" w:rsidRPr="006A46A9" w:rsidRDefault="00C61BBC" w:rsidP="00C3739E">
      <w:pPr>
        <w:numPr>
          <w:ilvl w:val="0"/>
          <w:numId w:val="130"/>
        </w:numPr>
        <w:spacing w:after="0" w:line="240" w:lineRule="auto"/>
        <w:jc w:val="both"/>
        <w:rPr>
          <w:rFonts w:ascii="Sylfaen" w:eastAsia="Sylfaen" w:hAnsi="Sylfaen"/>
          <w:color w:val="000000"/>
        </w:rPr>
      </w:pPr>
      <w:r w:rsidRPr="006A46A9">
        <w:rPr>
          <w:rFonts w:ascii="Sylfaen" w:eastAsia="Sylfaen" w:hAnsi="Sylfaen"/>
          <w:color w:val="000000"/>
        </w:rPr>
        <w:t>რეგიონის სკოლებში გაზრდილია არაფორმალური განათლების როლი;</w:t>
      </w:r>
    </w:p>
    <w:p w:rsidR="00C61BBC" w:rsidRPr="006A46A9" w:rsidRDefault="00C61BBC" w:rsidP="00C3739E">
      <w:pPr>
        <w:pStyle w:val="Normal0"/>
        <w:numPr>
          <w:ilvl w:val="0"/>
          <w:numId w:val="130"/>
        </w:numPr>
        <w:jc w:val="both"/>
        <w:rPr>
          <w:rFonts w:ascii="Sylfaen" w:eastAsia="Sylfaen" w:hAnsi="Sylfaen"/>
          <w:color w:val="000000"/>
          <w:sz w:val="22"/>
          <w:szCs w:val="22"/>
        </w:rPr>
      </w:pPr>
      <w:r w:rsidRPr="006A46A9">
        <w:rPr>
          <w:rFonts w:ascii="Sylfaen" w:eastAsia="Sylfaen" w:hAnsi="Sylfaen"/>
          <w:color w:val="000000"/>
          <w:sz w:val="22"/>
          <w:szCs w:val="22"/>
        </w:rPr>
        <w:lastRenderedPageBreak/>
        <w:t>გაზრდილია გალის რაიონში სკოლების დამამთავრებელი კლასების მოსწავლეთა კონკურენტუნარიანობა ერთიან ეროვნულ გამოცდებზე;</w:t>
      </w:r>
    </w:p>
    <w:p w:rsidR="00C61BBC" w:rsidRPr="006A46A9" w:rsidRDefault="00C61BBC" w:rsidP="00C3739E">
      <w:pPr>
        <w:numPr>
          <w:ilvl w:val="0"/>
          <w:numId w:val="130"/>
        </w:num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დუშეთის მუნიციპალიტეტის მაღალმთიანი სხვადასხვა სოფლის მოსწავლეები უზრუნველყოფილი არიან ზოგადი განათლების მიღების ხელმისაწვდომობით;</w:t>
      </w:r>
    </w:p>
    <w:p w:rsidR="00C61BBC" w:rsidRPr="006A46A9" w:rsidRDefault="00C61BBC" w:rsidP="00C3739E">
      <w:pPr>
        <w:pStyle w:val="Normal0"/>
        <w:numPr>
          <w:ilvl w:val="0"/>
          <w:numId w:val="130"/>
        </w:numPr>
        <w:jc w:val="both"/>
        <w:rPr>
          <w:rFonts w:ascii="Sylfaen" w:eastAsia="Sylfaen" w:hAnsi="Sylfaen"/>
          <w:color w:val="000000"/>
          <w:sz w:val="22"/>
          <w:szCs w:val="22"/>
        </w:rPr>
      </w:pPr>
      <w:bookmarkStart w:id="18" w:name="_Hlk80194175"/>
      <w:r w:rsidRPr="006A46A9">
        <w:rPr>
          <w:rFonts w:ascii="Sylfaen" w:eastAsia="Sylfaen" w:hAnsi="Sylfaen"/>
          <w:color w:val="000000"/>
          <w:sz w:val="22"/>
          <w:szCs w:val="22"/>
        </w:rPr>
        <w:t xml:space="preserve">მოსწავლეებში გაზრდილია პატრიოტული სულისკვეთების, სახელმწიფოებრივი აზროვნებისა და მოქალაქეობრივი თვითშეგნების </w:t>
      </w:r>
      <w:bookmarkEnd w:id="18"/>
      <w:r w:rsidRPr="006A46A9">
        <w:rPr>
          <w:rFonts w:ascii="Sylfaen" w:eastAsia="Sylfaen" w:hAnsi="Sylfaen"/>
          <w:color w:val="000000"/>
          <w:sz w:val="22"/>
          <w:szCs w:val="22"/>
        </w:rPr>
        <w:t>დონე; მოსწავლეები გაეცნენ საქართველოსა და მსოფლიოს წინაშე არსებულ საფრთხეებს და მათზე რეაგირების მექანიზმებს; ასევე, მოსწავლეები გაეცნენ სამხედრო საქმის საფუძვლებს; მოსწავლეებმა გამოიმუშავეს საგანგებო ვითარებაში უსაფრთხო ქცევის, თვითგადარჩენისა და სხვისი დახმარების უნარ-ჩვევები;</w:t>
      </w:r>
    </w:p>
    <w:p w:rsidR="00C61BBC" w:rsidRPr="006A46A9" w:rsidRDefault="00C61BBC" w:rsidP="00C3739E">
      <w:pPr>
        <w:pStyle w:val="Normal0"/>
        <w:numPr>
          <w:ilvl w:val="0"/>
          <w:numId w:val="130"/>
        </w:numPr>
        <w:jc w:val="both"/>
        <w:rPr>
          <w:rFonts w:ascii="Sylfaen" w:eastAsia="Sylfaen" w:hAnsi="Sylfaen"/>
          <w:color w:val="000000"/>
          <w:sz w:val="22"/>
          <w:szCs w:val="22"/>
        </w:rPr>
      </w:pPr>
      <w:r w:rsidRPr="006A46A9">
        <w:rPr>
          <w:rFonts w:ascii="Sylfaen" w:eastAsia="Sylfaen" w:hAnsi="Sylfaen"/>
          <w:color w:val="000000"/>
          <w:sz w:val="22"/>
          <w:szCs w:val="22"/>
        </w:rPr>
        <w:t>უკრაინიდან საომარი მოქმედებების გამო საქართველოში გადმოსული მოსწავლეებისთვის უზრუნველყოფილია შესაბამისი სასწავლო გარემო</w:t>
      </w:r>
      <w:r w:rsidRPr="006A46A9">
        <w:rPr>
          <w:rFonts w:ascii="Sylfaen" w:eastAsia="Sylfaen" w:hAnsi="Sylfaen"/>
          <w:color w:val="000000"/>
          <w:sz w:val="22"/>
          <w:szCs w:val="22"/>
          <w:lang w:val="ka-GE"/>
        </w:rPr>
        <w:t>;</w:t>
      </w:r>
    </w:p>
    <w:p w:rsidR="00C61BBC" w:rsidRPr="006A46A9" w:rsidRDefault="00C61BBC" w:rsidP="00C3739E">
      <w:pPr>
        <w:numPr>
          <w:ilvl w:val="0"/>
          <w:numId w:val="130"/>
        </w:numPr>
        <w:spacing w:after="0" w:line="240" w:lineRule="auto"/>
        <w:jc w:val="both"/>
        <w:rPr>
          <w:rFonts w:ascii="Sylfaen" w:eastAsia="Sylfaen" w:hAnsi="Sylfaen"/>
          <w:color w:val="000000"/>
        </w:rPr>
      </w:pPr>
      <w:r w:rsidRPr="006A46A9">
        <w:rPr>
          <w:rFonts w:ascii="Sylfaen" w:hAnsi="Sylfaen"/>
          <w:lang w:val="ka-GE"/>
        </w:rPr>
        <w:t>ორგანიზებულია საზაფხულო სკოლა/ბანაკები;</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hAnsi="Sylfaen" w:cs="Sylfaen"/>
          <w:lang w:val="ka-GE"/>
        </w:rPr>
        <w:t xml:space="preserve">1. </w:t>
      </w:r>
      <w:r w:rsidRPr="006A46A9">
        <w:rPr>
          <w:rFonts w:ascii="Sylfaen" w:eastAsia="Sylfaen" w:hAnsi="Sylfaen"/>
          <w:color w:val="000000"/>
        </w:rPr>
        <w:t>ინდიკატორის დასახელება - საქართველოში თავშესაფრის მაძიებელი და საერთაშორისო დაცვის მქონე არასრულწლოვან ბენეფიციართა რაოდენობა;</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 xml:space="preserve">25;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მიზნობრივი</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 xml:space="preserve">ბენეფიციართა 100% უზრუნველყოფილია შესაბამისი სერვისით; </w:t>
      </w:r>
    </w:p>
    <w:p w:rsidR="00C61BBC" w:rsidRPr="006A46A9" w:rsidRDefault="00C61BBC" w:rsidP="00C3739E">
      <w:pPr>
        <w:spacing w:before="100" w:beforeAutospacing="1" w:after="100" w:afterAutospacing="1" w:line="240" w:lineRule="auto"/>
        <w:jc w:val="both"/>
        <w:rPr>
          <w:rFonts w:ascii="Sylfaen" w:hAnsi="Sylfaen"/>
          <w:lang w:val="ka-GE"/>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w:t>
      </w:r>
      <w:r w:rsidRPr="006A46A9">
        <w:rPr>
          <w:rFonts w:ascii="Sylfaen" w:hAnsi="Sylfaen"/>
          <w:lang w:val="ka-GE"/>
        </w:rPr>
        <w:t xml:space="preserve"> 34 (</w:t>
      </w:r>
      <w:r w:rsidRPr="006A46A9">
        <w:rPr>
          <w:rFonts w:ascii="Sylfaen" w:eastAsia="Sylfaen" w:hAnsi="Sylfaen"/>
          <w:color w:val="000000"/>
        </w:rPr>
        <w:t>ბენეფიციართა 100%</w:t>
      </w:r>
      <w:r w:rsidRPr="006A46A9">
        <w:rPr>
          <w:rFonts w:ascii="Sylfaen" w:eastAsia="Sylfaen" w:hAnsi="Sylfaen"/>
          <w:color w:val="000000"/>
          <w:lang w:val="ka-GE"/>
        </w:rPr>
        <w:t>);</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eastAsia="Sylfaen" w:hAnsi="Sylfaen"/>
          <w:color w:val="000000"/>
          <w:lang w:val="ka-GE"/>
        </w:rPr>
        <w:t xml:space="preserve">2. </w:t>
      </w:r>
      <w:r w:rsidRPr="006A46A9">
        <w:rPr>
          <w:rFonts w:ascii="Sylfaen" w:eastAsia="Sylfaen" w:hAnsi="Sylfaen"/>
          <w:color w:val="000000"/>
        </w:rPr>
        <w:t xml:space="preserve">ინდიკატორის დასახელება - ეროვნული ინტელექტ-ჩემპიონატში მონაწილეთა რაოდენობა;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 xml:space="preserve">13 928;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მიზნობრივი</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 xml:space="preserve">საბაზო მაჩვენებლის შენარჩუნება; </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w:t>
      </w:r>
      <w:r w:rsidRPr="006A46A9">
        <w:rPr>
          <w:rFonts w:ascii="Sylfaen" w:hAnsi="Sylfaen"/>
          <w:lang w:val="ka-GE"/>
        </w:rPr>
        <w:t>14 980.</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t xml:space="preserve">3. </w:t>
      </w:r>
      <w:r w:rsidRPr="006A46A9">
        <w:rPr>
          <w:rFonts w:ascii="Sylfaen" w:eastAsia="Sylfaen" w:hAnsi="Sylfaen"/>
          <w:color w:val="000000"/>
        </w:rPr>
        <w:t>ინდიკატორის დასახელება - უკრაინიდან დევნილი მოსწავლეების რაოდენობა, რომლებიც უზრუნველყოფილნი არიან ზოგადი განათლების მიღებით:</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 xml:space="preserve">900-მდე;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lastRenderedPageBreak/>
        <w:t>დაგეგმილი</w:t>
      </w:r>
      <w:r w:rsidRPr="006A46A9">
        <w:rPr>
          <w:rFonts w:ascii="Sylfaen" w:hAnsi="Sylfaen"/>
        </w:rPr>
        <w:t xml:space="preserve"> </w:t>
      </w:r>
      <w:r w:rsidRPr="006A46A9">
        <w:rPr>
          <w:rFonts w:ascii="Sylfaen" w:hAnsi="Sylfaen" w:cs="Sylfaen"/>
        </w:rPr>
        <w:t>მიზნობრივი</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ბენეფიციართა 100% უზრუნველყოფილია შესაბამისი სერვისით</w:t>
      </w:r>
    </w:p>
    <w:p w:rsidR="00C61BBC" w:rsidRPr="006A46A9" w:rsidRDefault="00C61BBC" w:rsidP="00C3739E">
      <w:pPr>
        <w:spacing w:before="100" w:beforeAutospacing="1" w:after="100" w:afterAutospacing="1" w:line="240" w:lineRule="auto"/>
        <w:jc w:val="both"/>
        <w:rPr>
          <w:rFonts w:ascii="Sylfaen" w:hAnsi="Sylfaen"/>
          <w:lang w:val="ka-GE"/>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w:t>
      </w:r>
      <w:r w:rsidRPr="006A46A9">
        <w:rPr>
          <w:rFonts w:ascii="Sylfaen" w:eastAsia="Sylfaen" w:hAnsi="Sylfaen"/>
          <w:color w:val="000000"/>
        </w:rPr>
        <w:t>1</w:t>
      </w:r>
      <w:r w:rsidRPr="006A46A9">
        <w:rPr>
          <w:rFonts w:ascii="Sylfaen" w:eastAsia="Sylfaen" w:hAnsi="Sylfaen"/>
          <w:color w:val="000000"/>
          <w:lang w:val="ka-GE"/>
        </w:rPr>
        <w:t xml:space="preserve"> </w:t>
      </w:r>
      <w:r w:rsidRPr="006A46A9">
        <w:rPr>
          <w:rFonts w:ascii="Sylfaen" w:eastAsia="Sylfaen" w:hAnsi="Sylfaen"/>
          <w:color w:val="000000"/>
        </w:rPr>
        <w:t>400-ზე მეტი მოსწავლე</w:t>
      </w:r>
      <w:r w:rsidRPr="006A46A9">
        <w:rPr>
          <w:rFonts w:ascii="Sylfaen" w:eastAsia="Sylfaen" w:hAnsi="Sylfaen"/>
          <w:color w:val="000000"/>
          <w:lang w:val="ka-GE"/>
        </w:rPr>
        <w:t xml:space="preserve"> </w:t>
      </w:r>
      <w:r w:rsidRPr="006A46A9">
        <w:rPr>
          <w:rFonts w:ascii="Sylfaen" w:hAnsi="Sylfaen"/>
          <w:lang w:val="ka-GE"/>
        </w:rPr>
        <w:t>(</w:t>
      </w:r>
      <w:r w:rsidRPr="006A46A9">
        <w:rPr>
          <w:rFonts w:ascii="Sylfaen" w:eastAsia="Sylfaen" w:hAnsi="Sylfaen"/>
          <w:color w:val="000000"/>
        </w:rPr>
        <w:t>ბენეფიციართა 100%</w:t>
      </w:r>
      <w:r w:rsidRPr="006A46A9">
        <w:rPr>
          <w:rFonts w:ascii="Sylfaen" w:eastAsia="Sylfaen" w:hAnsi="Sylfaen"/>
          <w:color w:val="000000"/>
          <w:lang w:val="ka-GE"/>
        </w:rPr>
        <w:t>);</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t xml:space="preserve">4. </w:t>
      </w:r>
      <w:r w:rsidRPr="006A46A9">
        <w:rPr>
          <w:rFonts w:ascii="Sylfaen" w:eastAsia="Sylfaen" w:hAnsi="Sylfaen"/>
          <w:color w:val="000000"/>
        </w:rPr>
        <w:t>ინდიკატორის დასახელება - გადამზადებული გალის რაიონის პედაგოგების რაოდენობა;</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 xml:space="preserve">46;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მიზნობრივი</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 xml:space="preserve">საბაზისო მაჩვენებლის შენარჩუნება; </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w:t>
      </w:r>
      <w:r w:rsidRPr="006A46A9">
        <w:rPr>
          <w:rFonts w:ascii="Sylfaen" w:hAnsi="Sylfaen"/>
          <w:lang w:val="ka-GE"/>
        </w:rPr>
        <w:t>46.</w:t>
      </w:r>
    </w:p>
    <w:p w:rsidR="00C61BBC" w:rsidRPr="006A46A9" w:rsidRDefault="00C61BBC" w:rsidP="00C3739E">
      <w:pPr>
        <w:spacing w:before="100" w:beforeAutospacing="1" w:after="100" w:afterAutospacing="1" w:line="240" w:lineRule="auto"/>
        <w:jc w:val="both"/>
        <w:rPr>
          <w:rFonts w:ascii="Sylfaen" w:eastAsia="Sylfaen" w:hAnsi="Sylfaen"/>
          <w:color w:val="000000"/>
          <w:lang w:val="ka-GE"/>
        </w:rPr>
      </w:pPr>
      <w:bookmarkStart w:id="19" w:name="_Hlk158832402"/>
      <w:r w:rsidRPr="006A46A9">
        <w:rPr>
          <w:rFonts w:ascii="Sylfaen" w:eastAsia="Sylfaen" w:hAnsi="Sylfaen"/>
          <w:color w:val="000000"/>
          <w:lang w:val="ka-GE"/>
        </w:rPr>
        <w:t xml:space="preserve">5. </w:t>
      </w:r>
      <w:r w:rsidRPr="006A46A9">
        <w:rPr>
          <w:rFonts w:ascii="Sylfaen" w:eastAsia="Sylfaen" w:hAnsi="Sylfaen"/>
          <w:color w:val="000000"/>
        </w:rPr>
        <w:t>ინდიკატორის დასახელება - დაფინანსებული სასკოლო კონკურსებისა და პროექტები</w:t>
      </w:r>
      <w:r w:rsidRPr="006A46A9">
        <w:rPr>
          <w:rFonts w:ascii="Sylfaen" w:eastAsia="Sylfaen" w:hAnsi="Sylfaen"/>
          <w:color w:val="000000"/>
          <w:lang w:val="ka-GE"/>
        </w:rPr>
        <w:t>ს</w:t>
      </w:r>
      <w:r w:rsidRPr="006A46A9">
        <w:rPr>
          <w:rFonts w:ascii="Sylfaen" w:eastAsia="Sylfaen" w:hAnsi="Sylfaen"/>
          <w:color w:val="000000"/>
        </w:rPr>
        <w:t xml:space="preserve"> რაოდენობა;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 xml:space="preserve">54;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მიზნობრივი</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 xml:space="preserve">საბაზისო მაჩვენებლის შენარჩუნება; </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- 21.</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ცდომილების</w:t>
      </w:r>
      <w:r w:rsidRPr="006A46A9">
        <w:rPr>
          <w:rFonts w:ascii="Sylfaen" w:hAnsi="Sylfaen"/>
        </w:rPr>
        <w:t xml:space="preserve"> </w:t>
      </w:r>
      <w:r w:rsidRPr="006A46A9">
        <w:rPr>
          <w:rFonts w:ascii="Sylfaen" w:hAnsi="Sylfaen" w:cs="Sylfaen"/>
        </w:rPr>
        <w:t>მაჩვენებელი</w:t>
      </w:r>
      <w:r w:rsidRPr="006A46A9">
        <w:rPr>
          <w:rFonts w:ascii="Sylfaen" w:hAnsi="Sylfaen"/>
        </w:rPr>
        <w:t xml:space="preserve"> (%/</w:t>
      </w:r>
      <w:r w:rsidRPr="006A46A9">
        <w:rPr>
          <w:rFonts w:ascii="Sylfaen" w:hAnsi="Sylfaen" w:cs="Sylfaen"/>
        </w:rPr>
        <w:t>აღწერა</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განმარტება</w:t>
      </w:r>
      <w:r w:rsidRPr="006A46A9">
        <w:rPr>
          <w:rFonts w:ascii="Sylfaen" w:hAnsi="Sylfaen"/>
        </w:rPr>
        <w:t xml:space="preserve"> </w:t>
      </w:r>
      <w:r w:rsidRPr="006A46A9">
        <w:rPr>
          <w:rFonts w:ascii="Sylfaen" w:hAnsi="Sylfaen" w:cs="Sylfaen"/>
        </w:rPr>
        <w:t>დაგეგმილ</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შედეგებს</w:t>
      </w:r>
      <w:r w:rsidRPr="006A46A9">
        <w:rPr>
          <w:rFonts w:ascii="Sylfaen" w:hAnsi="Sylfaen"/>
        </w:rPr>
        <w:t xml:space="preserve"> </w:t>
      </w:r>
      <w:r w:rsidRPr="006A46A9">
        <w:rPr>
          <w:rFonts w:ascii="Sylfaen" w:hAnsi="Sylfaen" w:cs="Sylfaen"/>
        </w:rPr>
        <w:t>შორის</w:t>
      </w:r>
      <w:r w:rsidRPr="006A46A9">
        <w:rPr>
          <w:rFonts w:ascii="Sylfaen" w:hAnsi="Sylfaen"/>
        </w:rPr>
        <w:t xml:space="preserve"> </w:t>
      </w:r>
      <w:r w:rsidRPr="006A46A9">
        <w:rPr>
          <w:rFonts w:ascii="Sylfaen" w:hAnsi="Sylfaen" w:cs="Sylfaen"/>
        </w:rPr>
        <w:t>არსებულ</w:t>
      </w:r>
      <w:r w:rsidRPr="006A46A9">
        <w:rPr>
          <w:rFonts w:ascii="Sylfaen" w:hAnsi="Sylfaen"/>
        </w:rPr>
        <w:t xml:space="preserve"> </w:t>
      </w:r>
      <w:r w:rsidRPr="006A46A9">
        <w:rPr>
          <w:rFonts w:ascii="Sylfaen" w:hAnsi="Sylfaen" w:cs="Sylfaen"/>
        </w:rPr>
        <w:t>განსხვავებებზე</w:t>
      </w:r>
    </w:p>
    <w:bookmarkEnd w:id="19"/>
    <w:p w:rsidR="00C61BBC" w:rsidRPr="006A46A9" w:rsidRDefault="00C61BBC" w:rsidP="00C3739E">
      <w:pPr>
        <w:spacing w:line="240" w:lineRule="auto"/>
        <w:jc w:val="both"/>
        <w:rPr>
          <w:rFonts w:ascii="Sylfaen" w:hAnsi="Sylfaen"/>
          <w:lang w:val="ka-GE"/>
        </w:rPr>
      </w:pPr>
      <w:r w:rsidRPr="006A46A9">
        <w:rPr>
          <w:rFonts w:ascii="Sylfaen" w:hAnsi="Sylfaen" w:cs="Sylfaen"/>
          <w:lang w:val="ka-GE"/>
        </w:rPr>
        <w:t>საკონკურსოდ</w:t>
      </w:r>
      <w:r w:rsidRPr="006A46A9">
        <w:rPr>
          <w:rFonts w:ascii="Sylfaen" w:hAnsi="Sylfaen"/>
          <w:lang w:val="ka-GE"/>
        </w:rPr>
        <w:t xml:space="preserve"> </w:t>
      </w:r>
      <w:r w:rsidRPr="006A46A9">
        <w:rPr>
          <w:rFonts w:ascii="Sylfaen" w:hAnsi="Sylfaen" w:cs="Sylfaen"/>
          <w:lang w:val="ka-GE"/>
        </w:rPr>
        <w:t>წარმოდგენილი</w:t>
      </w:r>
      <w:r w:rsidRPr="006A46A9">
        <w:rPr>
          <w:rFonts w:ascii="Sylfaen" w:hAnsi="Sylfaen"/>
          <w:lang w:val="ka-GE"/>
        </w:rPr>
        <w:t xml:space="preserve"> </w:t>
      </w:r>
      <w:r w:rsidRPr="006A46A9">
        <w:rPr>
          <w:rFonts w:ascii="Sylfaen" w:hAnsi="Sylfaen" w:cs="Sylfaen"/>
          <w:lang w:val="ka-GE"/>
        </w:rPr>
        <w:t>პროექტებიდან</w:t>
      </w:r>
      <w:r w:rsidRPr="006A46A9">
        <w:rPr>
          <w:rFonts w:ascii="Sylfaen" w:hAnsi="Sylfaen"/>
          <w:lang w:val="ka-GE"/>
        </w:rPr>
        <w:t xml:space="preserve"> </w:t>
      </w:r>
      <w:r w:rsidRPr="006A46A9">
        <w:rPr>
          <w:rFonts w:ascii="Sylfaen" w:hAnsi="Sylfaen" w:cs="Sylfaen"/>
          <w:lang w:val="ka-GE"/>
        </w:rPr>
        <w:t>ვერ</w:t>
      </w:r>
      <w:r w:rsidRPr="006A46A9">
        <w:rPr>
          <w:rFonts w:ascii="Sylfaen" w:hAnsi="Sylfaen"/>
          <w:lang w:val="ka-GE"/>
        </w:rPr>
        <w:t xml:space="preserve"> </w:t>
      </w:r>
      <w:r w:rsidRPr="006A46A9">
        <w:rPr>
          <w:rFonts w:ascii="Sylfaen" w:hAnsi="Sylfaen" w:cs="Sylfaen"/>
          <w:lang w:val="ka-GE"/>
        </w:rPr>
        <w:t>შეირჩა</w:t>
      </w:r>
      <w:r w:rsidRPr="006A46A9">
        <w:rPr>
          <w:rFonts w:ascii="Sylfaen" w:hAnsi="Sylfaen"/>
          <w:lang w:val="ka-GE"/>
        </w:rPr>
        <w:t xml:space="preserve"> </w:t>
      </w:r>
      <w:r w:rsidRPr="006A46A9">
        <w:rPr>
          <w:rFonts w:ascii="Sylfaen" w:hAnsi="Sylfaen" w:cs="Sylfaen"/>
          <w:lang w:val="ka-GE"/>
        </w:rPr>
        <w:t>საკმარისი</w:t>
      </w:r>
      <w:r w:rsidRPr="006A46A9">
        <w:rPr>
          <w:rFonts w:ascii="Sylfaen" w:hAnsi="Sylfaen"/>
          <w:lang w:val="ka-GE"/>
        </w:rPr>
        <w:t xml:space="preserve"> </w:t>
      </w:r>
      <w:r w:rsidRPr="006A46A9">
        <w:rPr>
          <w:rFonts w:ascii="Sylfaen" w:hAnsi="Sylfaen" w:cs="Sylfaen"/>
          <w:lang w:val="ka-GE"/>
        </w:rPr>
        <w:t>რაოდენობა,</w:t>
      </w:r>
      <w:r w:rsidRPr="006A46A9">
        <w:rPr>
          <w:rFonts w:ascii="Sylfaen" w:hAnsi="Sylfaen"/>
          <w:lang w:val="ka-GE"/>
        </w:rPr>
        <w:t xml:space="preserve"> </w:t>
      </w:r>
      <w:r w:rsidRPr="006A46A9">
        <w:rPr>
          <w:rFonts w:ascii="Sylfaen" w:hAnsi="Sylfaen" w:cs="Sylfaen"/>
          <w:lang w:val="ka-GE"/>
        </w:rPr>
        <w:t>ისეთი</w:t>
      </w:r>
      <w:r w:rsidRPr="006A46A9">
        <w:rPr>
          <w:rFonts w:ascii="Sylfaen" w:hAnsi="Sylfaen"/>
          <w:lang w:val="ka-GE"/>
        </w:rPr>
        <w:t xml:space="preserve"> </w:t>
      </w:r>
      <w:r w:rsidRPr="006A46A9">
        <w:rPr>
          <w:rFonts w:ascii="Sylfaen" w:hAnsi="Sylfaen" w:cs="Sylfaen"/>
          <w:lang w:val="ka-GE"/>
        </w:rPr>
        <w:t>განაცხადებისა</w:t>
      </w:r>
      <w:r w:rsidRPr="006A46A9">
        <w:rPr>
          <w:rFonts w:ascii="Sylfaen" w:hAnsi="Sylfaen"/>
          <w:lang w:val="ka-GE"/>
        </w:rPr>
        <w:t xml:space="preserve">, </w:t>
      </w:r>
      <w:r w:rsidRPr="006A46A9">
        <w:rPr>
          <w:rFonts w:ascii="Sylfaen" w:hAnsi="Sylfaen" w:cs="Sylfaen"/>
          <w:lang w:val="ka-GE"/>
        </w:rPr>
        <w:t>რომლებიც</w:t>
      </w:r>
      <w:r w:rsidRPr="006A46A9">
        <w:rPr>
          <w:rFonts w:ascii="Sylfaen" w:hAnsi="Sylfaen"/>
          <w:lang w:val="ka-GE"/>
        </w:rPr>
        <w:t xml:space="preserve"> </w:t>
      </w:r>
      <w:r w:rsidRPr="006A46A9">
        <w:rPr>
          <w:rFonts w:ascii="Sylfaen" w:hAnsi="Sylfaen" w:cs="Sylfaen"/>
          <w:lang w:val="ka-GE"/>
        </w:rPr>
        <w:t>სრულად</w:t>
      </w:r>
      <w:r w:rsidRPr="006A46A9">
        <w:rPr>
          <w:rFonts w:ascii="Sylfaen" w:hAnsi="Sylfaen"/>
          <w:lang w:val="ka-GE"/>
        </w:rPr>
        <w:t xml:space="preserve"> </w:t>
      </w:r>
      <w:r w:rsidRPr="006A46A9">
        <w:rPr>
          <w:rFonts w:ascii="Sylfaen" w:hAnsi="Sylfaen" w:cs="Sylfaen"/>
          <w:lang w:val="ka-GE"/>
        </w:rPr>
        <w:t>აკმაყოფილებდა</w:t>
      </w:r>
      <w:r w:rsidRPr="006A46A9">
        <w:rPr>
          <w:rFonts w:ascii="Sylfaen" w:hAnsi="Sylfaen"/>
          <w:lang w:val="ka-GE"/>
        </w:rPr>
        <w:t xml:space="preserve"> საკონკურსო </w:t>
      </w:r>
      <w:r w:rsidRPr="006A46A9">
        <w:rPr>
          <w:rFonts w:ascii="Sylfaen" w:hAnsi="Sylfaen" w:cs="Sylfaen"/>
          <w:lang w:val="ka-GE"/>
        </w:rPr>
        <w:t>პირობებს</w:t>
      </w:r>
      <w:r w:rsidRPr="006A46A9">
        <w:rPr>
          <w:rFonts w:ascii="Sylfaen" w:hAnsi="Sylfaen"/>
          <w:lang w:val="ka-GE"/>
        </w:rPr>
        <w:t>.</w:t>
      </w:r>
    </w:p>
    <w:p w:rsidR="00C61BBC" w:rsidRPr="006A46A9" w:rsidRDefault="00C61BBC" w:rsidP="00C3739E">
      <w:pPr>
        <w:spacing w:line="240" w:lineRule="auto"/>
        <w:jc w:val="both"/>
        <w:rPr>
          <w:rFonts w:ascii="Sylfaen" w:eastAsia="Sylfaen" w:hAnsi="Sylfaen"/>
          <w:lang w:val="ka-GE"/>
        </w:rPr>
      </w:pPr>
    </w:p>
    <w:p w:rsidR="00C61BBC" w:rsidRPr="006A46A9" w:rsidRDefault="00C61BBC" w:rsidP="00C3739E">
      <w:pPr>
        <w:pStyle w:val="Heading4"/>
        <w:spacing w:line="240" w:lineRule="auto"/>
        <w:jc w:val="both"/>
        <w:rPr>
          <w:rFonts w:ascii="Sylfaen" w:eastAsia="SimSun" w:hAnsi="Sylfaen" w:cs="Calibri"/>
          <w:i w:val="0"/>
          <w:iCs w:val="0"/>
        </w:rPr>
      </w:pPr>
      <w:r w:rsidRPr="006A46A9">
        <w:rPr>
          <w:rFonts w:ascii="Sylfaen" w:eastAsia="SimSun" w:hAnsi="Sylfaen" w:cs="Calibri"/>
          <w:i w:val="0"/>
        </w:rPr>
        <w:t>4.1.13 ზოგადი განათლების რეფორმის ხელშეწყობა (პროგრამული კოდი: 32 02 13)</w:t>
      </w:r>
    </w:p>
    <w:p w:rsidR="00C61BBC" w:rsidRPr="006A46A9" w:rsidRDefault="00C61BBC" w:rsidP="00C3739E">
      <w:pPr>
        <w:pBdr>
          <w:top w:val="nil"/>
          <w:left w:val="nil"/>
          <w:bottom w:val="nil"/>
          <w:right w:val="nil"/>
          <w:between w:val="nil"/>
        </w:pBdr>
        <w:spacing w:line="240" w:lineRule="auto"/>
        <w:jc w:val="both"/>
        <w:rPr>
          <w:rFonts w:ascii="Sylfaen" w:eastAsia="Calibri" w:hAnsi="Sylfaen" w:cs="Calibri"/>
        </w:rPr>
      </w:pPr>
    </w:p>
    <w:p w:rsidR="00C61BBC" w:rsidRPr="006A46A9" w:rsidRDefault="00C61BBC" w:rsidP="00C3739E">
      <w:pPr>
        <w:pBdr>
          <w:top w:val="nil"/>
          <w:left w:val="nil"/>
          <w:bottom w:val="nil"/>
          <w:right w:val="nil"/>
          <w:between w:val="nil"/>
        </w:pBdr>
        <w:spacing w:after="0" w:line="240" w:lineRule="auto"/>
        <w:jc w:val="both"/>
        <w:rPr>
          <w:rFonts w:ascii="Sylfaen" w:eastAsia="Calibri" w:hAnsi="Sylfaen" w:cs="Calibri"/>
        </w:rPr>
      </w:pPr>
      <w:r w:rsidRPr="006A46A9">
        <w:rPr>
          <w:rFonts w:ascii="Sylfaen" w:eastAsia="Calibri" w:hAnsi="Sylfaen" w:cs="Calibri"/>
        </w:rPr>
        <w:t xml:space="preserve"> პროგრამის განმახორციელებელი: </w:t>
      </w:r>
    </w:p>
    <w:p w:rsidR="00C61BBC" w:rsidRPr="006A46A9" w:rsidRDefault="00C61BBC" w:rsidP="00C3739E">
      <w:pPr>
        <w:pStyle w:val="ListParagraph"/>
        <w:numPr>
          <w:ilvl w:val="0"/>
          <w:numId w:val="97"/>
        </w:numPr>
        <w:pBdr>
          <w:top w:val="nil"/>
          <w:left w:val="nil"/>
          <w:bottom w:val="nil"/>
          <w:right w:val="nil"/>
          <w:between w:val="nil"/>
        </w:pBdr>
        <w:spacing w:after="0" w:line="240" w:lineRule="auto"/>
        <w:ind w:left="426" w:hanging="426"/>
        <w:contextualSpacing/>
        <w:jc w:val="both"/>
        <w:rPr>
          <w:rFonts w:ascii="Sylfaen" w:hAnsi="Sylfaen" w:cs="Calibri"/>
          <w:szCs w:val="22"/>
        </w:rPr>
      </w:pPr>
      <w:r w:rsidRPr="006A46A9">
        <w:rPr>
          <w:rFonts w:ascii="Sylfaen" w:hAnsi="Sylfaen" w:cs="Calibri"/>
          <w:szCs w:val="22"/>
        </w:rPr>
        <w:t>საქართველოს განათლებისა და მეცნიერების სამინისტრო;</w:t>
      </w:r>
    </w:p>
    <w:p w:rsidR="00C61BBC" w:rsidRPr="006A46A9" w:rsidRDefault="00C61BBC" w:rsidP="00C3739E">
      <w:pPr>
        <w:pStyle w:val="ListParagraph"/>
        <w:numPr>
          <w:ilvl w:val="0"/>
          <w:numId w:val="97"/>
        </w:numPr>
        <w:pBdr>
          <w:top w:val="nil"/>
          <w:left w:val="nil"/>
          <w:bottom w:val="nil"/>
          <w:right w:val="nil"/>
          <w:between w:val="nil"/>
        </w:pBdr>
        <w:spacing w:after="0" w:line="240" w:lineRule="auto"/>
        <w:ind w:left="426" w:hanging="426"/>
        <w:contextualSpacing/>
        <w:jc w:val="both"/>
        <w:rPr>
          <w:rFonts w:ascii="Sylfaen" w:hAnsi="Sylfaen" w:cs="Calibri"/>
          <w:szCs w:val="22"/>
        </w:rPr>
      </w:pPr>
      <w:r w:rsidRPr="006A46A9">
        <w:rPr>
          <w:rFonts w:ascii="Sylfaen" w:hAnsi="Sylfaen" w:cs="Calibri"/>
          <w:szCs w:val="22"/>
        </w:rPr>
        <w:t xml:space="preserve">სსიპ - განათლების მართვის საინფორმაციო სისტემა; </w:t>
      </w:r>
    </w:p>
    <w:p w:rsidR="00C61BBC" w:rsidRPr="006A46A9" w:rsidRDefault="00C61BBC" w:rsidP="00C3739E">
      <w:pPr>
        <w:pStyle w:val="ListParagraph"/>
        <w:numPr>
          <w:ilvl w:val="0"/>
          <w:numId w:val="97"/>
        </w:numPr>
        <w:pBdr>
          <w:top w:val="nil"/>
          <w:left w:val="nil"/>
          <w:bottom w:val="nil"/>
          <w:right w:val="nil"/>
          <w:between w:val="nil"/>
        </w:pBdr>
        <w:spacing w:after="0" w:line="240" w:lineRule="auto"/>
        <w:ind w:left="426" w:hanging="426"/>
        <w:contextualSpacing/>
        <w:jc w:val="both"/>
        <w:rPr>
          <w:rFonts w:ascii="Sylfaen" w:hAnsi="Sylfaen" w:cs="Calibri"/>
          <w:szCs w:val="22"/>
        </w:rPr>
      </w:pPr>
      <w:r w:rsidRPr="006A46A9">
        <w:rPr>
          <w:rFonts w:ascii="Sylfaen" w:hAnsi="Sylfaen" w:cs="Calibri"/>
          <w:szCs w:val="22"/>
        </w:rPr>
        <w:t xml:space="preserve">სსიპ - მასწავლებელთა პროფესიული განვითარების ეროვნული ცენტრი; </w:t>
      </w:r>
    </w:p>
    <w:p w:rsidR="00C61BBC" w:rsidRPr="006A46A9" w:rsidRDefault="00C61BBC" w:rsidP="00C3739E">
      <w:pPr>
        <w:pStyle w:val="ListParagraph"/>
        <w:numPr>
          <w:ilvl w:val="0"/>
          <w:numId w:val="97"/>
        </w:numPr>
        <w:pBdr>
          <w:top w:val="nil"/>
          <w:left w:val="nil"/>
          <w:bottom w:val="nil"/>
          <w:right w:val="nil"/>
          <w:between w:val="nil"/>
        </w:pBdr>
        <w:spacing w:after="0" w:line="240" w:lineRule="auto"/>
        <w:ind w:left="426" w:hanging="426"/>
        <w:contextualSpacing/>
        <w:jc w:val="both"/>
        <w:rPr>
          <w:rFonts w:ascii="Sylfaen" w:hAnsi="Sylfaen" w:cs="Calibri"/>
          <w:szCs w:val="22"/>
        </w:rPr>
      </w:pPr>
      <w:r w:rsidRPr="006A46A9">
        <w:rPr>
          <w:rFonts w:ascii="Sylfaen" w:eastAsia="Sylfaen" w:hAnsi="Sylfaen"/>
          <w:color w:val="000000"/>
          <w:szCs w:val="22"/>
        </w:rPr>
        <w:t>სსიპ – საგანმანათლებლო და სამეცნიერო ინფრასტრუქტურის განვითარების სააგენტო;</w:t>
      </w:r>
    </w:p>
    <w:p w:rsidR="00C61BBC" w:rsidRPr="006A46A9" w:rsidRDefault="00C61BBC" w:rsidP="00C3739E">
      <w:pPr>
        <w:pStyle w:val="NoSpacing"/>
        <w:ind w:left="426"/>
        <w:jc w:val="both"/>
        <w:rPr>
          <w:rFonts w:ascii="Sylfaen" w:hAnsi="Sylfaen"/>
          <w:sz w:val="22"/>
          <w:szCs w:val="22"/>
        </w:rPr>
      </w:pPr>
    </w:p>
    <w:p w:rsidR="00C61BBC" w:rsidRPr="006A46A9" w:rsidRDefault="00C61BBC" w:rsidP="00C3739E">
      <w:pPr>
        <w:pStyle w:val="ListParagraph"/>
        <w:spacing w:before="100" w:beforeAutospacing="1" w:after="100" w:afterAutospacing="1" w:line="240" w:lineRule="auto"/>
        <w:ind w:left="426"/>
        <w:jc w:val="both"/>
        <w:rPr>
          <w:rFonts w:ascii="Sylfaen" w:hAnsi="Sylfaen" w:cs="Sylfaen"/>
          <w:szCs w:val="22"/>
        </w:rPr>
      </w:pPr>
      <w:r w:rsidRPr="006A46A9">
        <w:rPr>
          <w:rFonts w:ascii="Sylfaen" w:hAnsi="Sylfaen" w:cs="Sylfaen"/>
          <w:szCs w:val="22"/>
        </w:rPr>
        <w:t>დაგეგმილი</w:t>
      </w:r>
      <w:r w:rsidRPr="006A46A9">
        <w:rPr>
          <w:rFonts w:ascii="Sylfaen" w:hAnsi="Sylfaen"/>
          <w:szCs w:val="22"/>
        </w:rPr>
        <w:t xml:space="preserve"> </w:t>
      </w:r>
      <w:r w:rsidRPr="006A46A9">
        <w:rPr>
          <w:rFonts w:ascii="Sylfaen" w:hAnsi="Sylfaen" w:cs="Sylfaen"/>
          <w:szCs w:val="22"/>
        </w:rPr>
        <w:t>შუალედური</w:t>
      </w:r>
      <w:r w:rsidRPr="006A46A9">
        <w:rPr>
          <w:rFonts w:ascii="Sylfaen" w:hAnsi="Sylfaen"/>
          <w:szCs w:val="22"/>
        </w:rPr>
        <w:t xml:space="preserve"> </w:t>
      </w:r>
      <w:r w:rsidRPr="006A46A9">
        <w:rPr>
          <w:rFonts w:ascii="Sylfaen" w:hAnsi="Sylfaen" w:cs="Sylfaen"/>
          <w:szCs w:val="22"/>
        </w:rPr>
        <w:t>შედეგები</w:t>
      </w:r>
    </w:p>
    <w:p w:rsidR="00C61BBC" w:rsidRPr="006A46A9" w:rsidRDefault="00C61BBC" w:rsidP="00C3739E">
      <w:pPr>
        <w:pStyle w:val="Normal0"/>
        <w:numPr>
          <w:ilvl w:val="0"/>
          <w:numId w:val="126"/>
        </w:numPr>
        <w:ind w:left="426" w:hanging="426"/>
        <w:jc w:val="both"/>
        <w:rPr>
          <w:rFonts w:ascii="Sylfaen" w:hAnsi="Sylfaen"/>
          <w:sz w:val="22"/>
          <w:szCs w:val="22"/>
        </w:rPr>
      </w:pPr>
      <w:r w:rsidRPr="006A46A9">
        <w:rPr>
          <w:rFonts w:ascii="Sylfaen" w:eastAsia="Sylfaen" w:hAnsi="Sylfaen"/>
          <w:color w:val="000000"/>
          <w:sz w:val="22"/>
          <w:szCs w:val="22"/>
        </w:rPr>
        <w:t>ჩამოყალიბებულია 24 მხარდამჭერი ჯგუფი მთელი საქართველოს მასშტაბით, რომელთა შემადგენლობაში შედიან: ყველა საგნის ექსპერტი,  დაწყებითი საფეხურის ექსპერტი, ტექნოლოგიების ექსპერტი, ინკლუზიური განათლების სპეციალისტი, ლიდერობის ექსპერტი და სასკოლო სასწავლო გეგმის დანერგვის კოორდინატორი</w:t>
      </w:r>
      <w:r w:rsidRPr="006A46A9">
        <w:rPr>
          <w:rFonts w:ascii="Sylfaen" w:eastAsia="Sylfaen" w:hAnsi="Sylfaen"/>
          <w:color w:val="000000"/>
          <w:sz w:val="22"/>
          <w:szCs w:val="22"/>
          <w:lang w:val="ka-GE"/>
        </w:rPr>
        <w:t>;</w:t>
      </w:r>
    </w:p>
    <w:p w:rsidR="00C61BBC" w:rsidRPr="006A46A9" w:rsidRDefault="00C61BBC" w:rsidP="00C3739E">
      <w:pPr>
        <w:pStyle w:val="Normal0"/>
        <w:numPr>
          <w:ilvl w:val="0"/>
          <w:numId w:val="126"/>
        </w:numPr>
        <w:ind w:left="426" w:hanging="426"/>
        <w:jc w:val="both"/>
        <w:rPr>
          <w:rFonts w:ascii="Sylfaen" w:hAnsi="Sylfaen"/>
          <w:sz w:val="22"/>
          <w:szCs w:val="22"/>
        </w:rPr>
      </w:pPr>
      <w:r w:rsidRPr="006A46A9">
        <w:rPr>
          <w:rFonts w:ascii="Sylfaen" w:eastAsia="Sylfaen" w:hAnsi="Sylfaen"/>
          <w:color w:val="000000"/>
          <w:sz w:val="22"/>
          <w:szCs w:val="22"/>
        </w:rPr>
        <w:t>პედაგოგები/სკოლები მხარდამჭერ ჯგუფებთან მჭიდრო თანამშრომლობით და მხარდაჭერით სასკოლო კურიკულუმს გეგმავენ ახალი ეროვნული სასწავლო გეგმის შესაბამისად (მათ შორის, კომპლექსური დავალებების შექმნითა და დანერგვით);</w:t>
      </w:r>
    </w:p>
    <w:p w:rsidR="00C61BBC" w:rsidRPr="006A46A9" w:rsidRDefault="00C61BBC" w:rsidP="00C3739E">
      <w:pPr>
        <w:pStyle w:val="Normal0"/>
        <w:numPr>
          <w:ilvl w:val="0"/>
          <w:numId w:val="126"/>
        </w:numPr>
        <w:ind w:left="426" w:hanging="426"/>
        <w:jc w:val="both"/>
        <w:rPr>
          <w:rFonts w:ascii="Sylfaen" w:hAnsi="Sylfaen"/>
          <w:sz w:val="22"/>
          <w:szCs w:val="22"/>
        </w:rPr>
      </w:pPr>
      <w:r w:rsidRPr="006A46A9">
        <w:rPr>
          <w:rFonts w:ascii="Sylfaen" w:eastAsia="Sylfaen" w:hAnsi="Sylfaen"/>
          <w:color w:val="000000"/>
          <w:sz w:val="22"/>
          <w:szCs w:val="22"/>
        </w:rPr>
        <w:t>პედაგოგები აქტიურად იყენებენ ინფორმაციულ-საკომუნიკაციო ტექნოლოგიებს ერთი მხრივ სწავლა-სწავლების პროცესის დასაგეგმად, სათანამშრომლოდ და გამოცდილების ერთმანეთისთვის გასაზიარებლად (რაც ხელს უწყობს სასკოლო კულტურის განვითარებას) და მეორეს მხრივ სწავლა-სწავლების პროცესის გასამრავალფეროვნებლად, მოსწავლეების მოტივაციის ასამაღლებლად;</w:t>
      </w:r>
    </w:p>
    <w:p w:rsidR="00C61BBC" w:rsidRPr="006A46A9" w:rsidRDefault="00C61BBC" w:rsidP="00C3739E">
      <w:pPr>
        <w:pStyle w:val="Normal0"/>
        <w:numPr>
          <w:ilvl w:val="0"/>
          <w:numId w:val="126"/>
        </w:numPr>
        <w:ind w:left="426" w:hanging="426"/>
        <w:jc w:val="both"/>
        <w:rPr>
          <w:rFonts w:ascii="Sylfaen" w:hAnsi="Sylfaen"/>
          <w:sz w:val="22"/>
          <w:szCs w:val="22"/>
        </w:rPr>
      </w:pPr>
      <w:r w:rsidRPr="006A46A9">
        <w:rPr>
          <w:rFonts w:ascii="Sylfaen" w:eastAsia="Sylfaen" w:hAnsi="Sylfaen"/>
          <w:color w:val="000000"/>
          <w:sz w:val="22"/>
          <w:szCs w:val="22"/>
        </w:rPr>
        <w:t>შექმნილია მოსწავლეთა აკადემიური წინსვლის შეფასებისა და სასკოლო კულტურის კვლევის ინსტრუმენტები, რომლებიც სკოლებში მიმდინარე პროცესებზე დაკვირვებისა და მათი დიაგნოსტირების საშუალებას იძლევა;</w:t>
      </w:r>
    </w:p>
    <w:p w:rsidR="00C61BBC" w:rsidRPr="006A46A9" w:rsidRDefault="00C61BBC" w:rsidP="00C3739E">
      <w:pPr>
        <w:pStyle w:val="Normal0"/>
        <w:numPr>
          <w:ilvl w:val="0"/>
          <w:numId w:val="126"/>
        </w:numPr>
        <w:ind w:left="426" w:hanging="426"/>
        <w:jc w:val="both"/>
        <w:rPr>
          <w:rFonts w:ascii="Sylfaen" w:hAnsi="Sylfaen"/>
          <w:sz w:val="22"/>
          <w:szCs w:val="22"/>
        </w:rPr>
      </w:pPr>
      <w:r w:rsidRPr="006A46A9">
        <w:rPr>
          <w:rFonts w:ascii="Sylfaen" w:eastAsia="Sylfaen" w:hAnsi="Sylfaen"/>
          <w:color w:val="000000"/>
          <w:sz w:val="22"/>
          <w:szCs w:val="22"/>
        </w:rPr>
        <w:t>მომზადებულია ელ. დამხმარე რესურსები სკოლის განვითარების მხარდასაჭერად (მაგ. გზამკლვევები, საგანმანათლებლო რესურსები და სხვა);</w:t>
      </w:r>
    </w:p>
    <w:p w:rsidR="00C61BBC" w:rsidRPr="006A46A9" w:rsidRDefault="00C61BBC" w:rsidP="00C3739E">
      <w:pPr>
        <w:pStyle w:val="Normal0"/>
        <w:numPr>
          <w:ilvl w:val="0"/>
          <w:numId w:val="126"/>
        </w:numPr>
        <w:ind w:left="426" w:hanging="426"/>
        <w:jc w:val="both"/>
        <w:rPr>
          <w:rFonts w:ascii="Sylfaen" w:hAnsi="Sylfaen"/>
          <w:sz w:val="22"/>
          <w:szCs w:val="22"/>
        </w:rPr>
      </w:pPr>
      <w:r w:rsidRPr="006A46A9">
        <w:rPr>
          <w:rFonts w:ascii="Sylfaen" w:eastAsia="Sylfaen" w:hAnsi="Sylfaen"/>
          <w:color w:val="000000"/>
          <w:sz w:val="22"/>
          <w:szCs w:val="22"/>
        </w:rPr>
        <w:t>სკოლები აღჭურვილია  კომპიუტერული და ციფრული ტექნოლოგიებით (ნოუთბუქი, პროექტორი, ინტერაქტიული დაფა, როუტერი, ციფრული ლაბორატორია), ვირტულაური საბუნებისმეტყველო ლაბორატორიებით და wifi-ის სისტემით, სასწავლო პროცესში ინტეგრირებულია კომპიუტერული და ციფრული ტექნოლოგიები.</w:t>
      </w:r>
    </w:p>
    <w:p w:rsidR="00C61BBC" w:rsidRPr="006A46A9" w:rsidRDefault="00C61BBC" w:rsidP="00C3739E">
      <w:pPr>
        <w:pStyle w:val="Normal0"/>
        <w:numPr>
          <w:ilvl w:val="0"/>
          <w:numId w:val="126"/>
        </w:numPr>
        <w:ind w:left="426" w:hanging="426"/>
        <w:jc w:val="both"/>
        <w:rPr>
          <w:rFonts w:ascii="Sylfaen" w:hAnsi="Sylfaen"/>
          <w:sz w:val="22"/>
          <w:szCs w:val="22"/>
        </w:rPr>
      </w:pPr>
      <w:r w:rsidRPr="006A46A9">
        <w:rPr>
          <w:rFonts w:ascii="Sylfaen" w:eastAsia="Sylfaen" w:hAnsi="Sylfaen"/>
          <w:color w:val="000000"/>
          <w:sz w:val="22"/>
          <w:szCs w:val="22"/>
        </w:rPr>
        <w:t>ორენოვანი/ბილინგვური განათლება დანერგილია ეროვნული უმცირესობების ყველა სკოლამდელ დაწესებულებასა და საჯარო სკოლაში;</w:t>
      </w:r>
    </w:p>
    <w:p w:rsidR="00C61BBC" w:rsidRPr="006A46A9" w:rsidRDefault="00C61BBC" w:rsidP="00C3739E">
      <w:pPr>
        <w:pStyle w:val="Normal0"/>
        <w:numPr>
          <w:ilvl w:val="0"/>
          <w:numId w:val="126"/>
        </w:numPr>
        <w:ind w:left="426" w:hanging="426"/>
        <w:jc w:val="both"/>
        <w:rPr>
          <w:rFonts w:ascii="Sylfaen" w:hAnsi="Sylfaen"/>
          <w:sz w:val="22"/>
          <w:szCs w:val="22"/>
        </w:rPr>
      </w:pPr>
      <w:r w:rsidRPr="006A46A9">
        <w:rPr>
          <w:rFonts w:ascii="Sylfaen" w:eastAsia="Sylfaen" w:hAnsi="Sylfaen"/>
          <w:color w:val="000000"/>
          <w:sz w:val="22"/>
          <w:szCs w:val="22"/>
        </w:rPr>
        <w:t>ადრეული და სკოლამდელი აღზრდისა და განათლების სახელმწიფო სტანდარტების დანერგვისა და სასწავლო-სააღმზრდელო პროცესის უკეთ წარმართვისთვის შემუშავებულია და დანერგილია საგანმანათლებლო რესურსები სკოლამდელი ასაკის ბავშვებისთვის 20 მუნიციპალიტეტში, რომლებიც გადანაწილებული არიან  როგორც ასაკობრივ,  ასევე შერეული ჯგუფებში;</w:t>
      </w:r>
    </w:p>
    <w:p w:rsidR="00C61BBC" w:rsidRPr="006A46A9" w:rsidRDefault="00C61BBC" w:rsidP="00C3739E">
      <w:pPr>
        <w:pStyle w:val="Normal0"/>
        <w:numPr>
          <w:ilvl w:val="0"/>
          <w:numId w:val="126"/>
        </w:numPr>
        <w:ind w:left="426" w:hanging="426"/>
        <w:jc w:val="both"/>
        <w:rPr>
          <w:rFonts w:ascii="Sylfaen" w:hAnsi="Sylfaen"/>
          <w:sz w:val="22"/>
          <w:szCs w:val="22"/>
        </w:rPr>
      </w:pPr>
      <w:r w:rsidRPr="006A46A9">
        <w:rPr>
          <w:rFonts w:ascii="Sylfaen" w:eastAsia="Sylfaen" w:hAnsi="Sylfaen"/>
          <w:color w:val="000000"/>
          <w:sz w:val="22"/>
          <w:szCs w:val="22"/>
        </w:rPr>
        <w:t>ოთხ საპილოტე მუნიციპალიტეტში შექმნილია რუკები და საინფორმაციო ბაზა სკოლამდელი განათლების მიღმა დარჩენილი ბავშვების იდენტიფიცირების მიზნით. შემუშავებულია სტრატეგია, სამოქმედო გეგმა და სტრატეგიის განსახორციელების მონიტორინგის ინსტრუმენტი  ბავშვების მოწყვლადი ჯგუფებისთვის სკოლამდელ განათლებაზე ხელმისაწვდომობის გაუმჯობესების მიზნით;</w:t>
      </w:r>
    </w:p>
    <w:p w:rsidR="00C61BBC" w:rsidRPr="006A46A9" w:rsidRDefault="00C61BBC" w:rsidP="00C3739E">
      <w:pPr>
        <w:pStyle w:val="Normal0"/>
        <w:numPr>
          <w:ilvl w:val="0"/>
          <w:numId w:val="126"/>
        </w:numPr>
        <w:ind w:left="426" w:hanging="426"/>
        <w:jc w:val="both"/>
        <w:rPr>
          <w:rFonts w:ascii="Sylfaen" w:hAnsi="Sylfaen"/>
          <w:sz w:val="22"/>
          <w:szCs w:val="22"/>
        </w:rPr>
      </w:pPr>
      <w:r w:rsidRPr="006A46A9">
        <w:rPr>
          <w:rFonts w:ascii="Sylfaen" w:eastAsia="Sylfaen" w:hAnsi="Sylfaen"/>
          <w:color w:val="000000"/>
          <w:sz w:val="22"/>
          <w:szCs w:val="22"/>
        </w:rPr>
        <w:t>შექმნილია ოთხი ტრენინგ მოდული სკოლამდელი განათლების ავტორიზაციის  სპეციალისტებისთვის.</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numPr>
          <w:ilvl w:val="0"/>
          <w:numId w:val="125"/>
        </w:numPr>
        <w:spacing w:before="100" w:beforeAutospacing="1" w:after="100" w:afterAutospacing="1" w:line="240" w:lineRule="auto"/>
        <w:ind w:left="426" w:hanging="426"/>
        <w:jc w:val="both"/>
        <w:rPr>
          <w:rFonts w:ascii="Sylfaen" w:eastAsia="Sylfaen" w:hAnsi="Sylfaen"/>
          <w:color w:val="000000"/>
        </w:rPr>
      </w:pPr>
      <w:r w:rsidRPr="006A46A9">
        <w:rPr>
          <w:rFonts w:ascii="Sylfaen" w:eastAsia="Sylfaen" w:hAnsi="Sylfaen"/>
          <w:color w:val="000000"/>
        </w:rPr>
        <w:lastRenderedPageBreak/>
        <w:t>ეროვნული სასწავლო გეგმის დანერგვის მიზნით, 24 მხარდამჭერი ჯგუფის წევრების ჩართლობით განხორციელდა სკოლის განვითარების გეგმის და საგნობრივი კურიკულუმების დანერგვის მექანიზმების შემუშავების მხარდაჭერა</w:t>
      </w:r>
      <w:r w:rsidRPr="006A46A9">
        <w:rPr>
          <w:rFonts w:ascii="Sylfaen" w:eastAsia="Sylfaen" w:hAnsi="Sylfaen"/>
          <w:color w:val="000000"/>
          <w:lang w:val="ka-GE"/>
        </w:rPr>
        <w:t>;</w:t>
      </w:r>
    </w:p>
    <w:p w:rsidR="00C61BBC" w:rsidRPr="006A46A9" w:rsidRDefault="00C61BBC" w:rsidP="00C3739E">
      <w:pPr>
        <w:numPr>
          <w:ilvl w:val="0"/>
          <w:numId w:val="125"/>
        </w:numPr>
        <w:spacing w:before="100" w:beforeAutospacing="1" w:after="100" w:afterAutospacing="1" w:line="240" w:lineRule="auto"/>
        <w:ind w:left="426" w:hanging="426"/>
        <w:jc w:val="both"/>
        <w:rPr>
          <w:rFonts w:ascii="Sylfaen" w:eastAsia="Sylfaen" w:hAnsi="Sylfaen"/>
          <w:color w:val="000000"/>
        </w:rPr>
      </w:pPr>
      <w:r w:rsidRPr="006A46A9">
        <w:rPr>
          <w:rFonts w:ascii="Sylfaen" w:eastAsia="Sylfaen" w:hAnsi="Sylfaen"/>
          <w:color w:val="000000"/>
        </w:rPr>
        <w:t>15 სკოლაში განხორციელდა სადიაგნოსტიკო შეფასებების პილოტირება (სკოლებისთვის დიაგნოსტიკური ინსტრუმენტების გაზიარება, სკოლების მიერ აღნიშნული ინსტრუმენტების პრაქტიკაში გამოცდა)</w:t>
      </w:r>
      <w:r w:rsidRPr="006A46A9">
        <w:rPr>
          <w:rFonts w:ascii="Sylfaen" w:eastAsia="Sylfaen" w:hAnsi="Sylfaen"/>
          <w:color w:val="000000"/>
          <w:lang w:val="ka-GE"/>
        </w:rPr>
        <w:t>;</w:t>
      </w:r>
    </w:p>
    <w:p w:rsidR="00C61BBC" w:rsidRPr="006A46A9" w:rsidRDefault="00C61BBC" w:rsidP="00C3739E">
      <w:pPr>
        <w:numPr>
          <w:ilvl w:val="0"/>
          <w:numId w:val="125"/>
        </w:numPr>
        <w:spacing w:before="100" w:beforeAutospacing="1" w:after="100" w:afterAutospacing="1" w:line="240" w:lineRule="auto"/>
        <w:ind w:left="426" w:hanging="426"/>
        <w:jc w:val="both"/>
        <w:rPr>
          <w:rFonts w:ascii="Sylfaen" w:eastAsia="Sylfaen" w:hAnsi="Sylfaen"/>
          <w:color w:val="000000"/>
        </w:rPr>
      </w:pPr>
      <w:r w:rsidRPr="006A46A9">
        <w:rPr>
          <w:rFonts w:ascii="Sylfaen" w:eastAsia="Sylfaen" w:hAnsi="Sylfaen"/>
          <w:color w:val="000000"/>
        </w:rPr>
        <w:t>მომზადდა და  საქართველოს მასშტაბით ყველა საჯარო სკოლას დაეგზავნა  მესამე თაობის ეროვნული სასწავლო გეგმის დანერგვის მხარდამჭერი დოკუმენტების პაკეტი შემდეგი შემადგენლობით: ეროვნული სასწავლო გეგმის თეორიული საფუძვლები;</w:t>
      </w:r>
      <w:r w:rsidRPr="006A46A9">
        <w:rPr>
          <w:rFonts w:ascii="Sylfaen" w:eastAsia="Sylfaen" w:hAnsi="Sylfaen"/>
          <w:color w:val="000000"/>
          <w:lang w:val="ka-GE"/>
        </w:rPr>
        <w:t xml:space="preserve"> </w:t>
      </w:r>
      <w:r w:rsidRPr="006A46A9">
        <w:rPr>
          <w:rFonts w:ascii="Sylfaen" w:eastAsia="Sylfaen" w:hAnsi="Sylfaen"/>
          <w:color w:val="000000"/>
        </w:rPr>
        <w:t>საგნობრივი გზამკვლევები სასკოლო სასწავლო გეგმის ასაგებად; განმსაზღვრელი და განმავითარებელი შეფასების ინსტრუმენტები; კომპლექსური დავალებების ნიმუშები; დაწყებითი და საბაზო საფეხურის გრიფირებულ სახელმძღვანელოებზე დაფუძნებული ვიდეო-გზამკვლევები;</w:t>
      </w:r>
    </w:p>
    <w:p w:rsidR="00C61BBC" w:rsidRPr="006A46A9" w:rsidRDefault="00C61BBC" w:rsidP="00C3739E">
      <w:pPr>
        <w:pStyle w:val="paragraph"/>
        <w:numPr>
          <w:ilvl w:val="0"/>
          <w:numId w:val="125"/>
        </w:numPr>
        <w:tabs>
          <w:tab w:val="left" w:pos="426"/>
        </w:tabs>
        <w:spacing w:before="0" w:beforeAutospacing="0" w:after="0" w:afterAutospacing="0"/>
        <w:ind w:left="426" w:hanging="426"/>
        <w:jc w:val="both"/>
        <w:textAlignment w:val="baseline"/>
        <w:rPr>
          <w:rFonts w:ascii="Sylfaen" w:hAnsi="Sylfaen" w:cs="Calibri"/>
          <w:sz w:val="22"/>
          <w:szCs w:val="22"/>
        </w:rPr>
      </w:pPr>
      <w:r w:rsidRPr="006A46A9">
        <w:rPr>
          <w:rStyle w:val="normaltextrun"/>
          <w:rFonts w:ascii="Sylfaen" w:eastAsia="SPLiteraturuly MT" w:hAnsi="Sylfaen" w:cs="Calibri"/>
          <w:sz w:val="22"/>
          <w:szCs w:val="22"/>
          <w:lang w:val="ka-GE"/>
        </w:rPr>
        <w:t>განხორციელდა რესურსის ბეჭდვა/მიწოდება არაქართულენოვანი სკოლებისათვის;</w:t>
      </w:r>
    </w:p>
    <w:p w:rsidR="00C61BBC" w:rsidRPr="006A46A9" w:rsidRDefault="00C61BBC" w:rsidP="00C3739E">
      <w:pPr>
        <w:pStyle w:val="ListParagraph"/>
        <w:numPr>
          <w:ilvl w:val="0"/>
          <w:numId w:val="125"/>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lang w:val="ka-GE"/>
        </w:rPr>
        <w:t xml:space="preserve">განხორციელდა </w:t>
      </w:r>
      <w:r w:rsidRPr="006A46A9">
        <w:rPr>
          <w:rFonts w:ascii="Sylfaen" w:eastAsia="Sylfaen" w:hAnsi="Sylfaen"/>
          <w:color w:val="000000"/>
          <w:szCs w:val="22"/>
        </w:rPr>
        <w:t>სკოლამდელი განათლების მეთოდოლოგიური მხარდაჭერა</w:t>
      </w:r>
      <w:r w:rsidRPr="006A46A9">
        <w:rPr>
          <w:rFonts w:ascii="Sylfaen" w:eastAsia="Sylfaen" w:hAnsi="Sylfaen"/>
          <w:color w:val="000000"/>
          <w:szCs w:val="22"/>
          <w:lang w:val="ka-GE"/>
        </w:rPr>
        <w:t xml:space="preserve">, </w:t>
      </w:r>
      <w:r w:rsidRPr="006A46A9">
        <w:rPr>
          <w:rFonts w:ascii="Sylfaen" w:eastAsia="Sylfaen" w:hAnsi="Sylfaen"/>
          <w:color w:val="000000"/>
          <w:szCs w:val="22"/>
        </w:rPr>
        <w:t>ადრეული და სკოლამდელი აღზრდისა და განათლების დაწესებულებების ავტორიზაციის პროცესის ხელშეწყობა.</w:t>
      </w:r>
    </w:p>
    <w:p w:rsidR="00C61BBC" w:rsidRPr="006A46A9" w:rsidRDefault="00C61BBC" w:rsidP="00C3739E">
      <w:pPr>
        <w:spacing w:before="100" w:beforeAutospacing="1" w:after="100" w:afterAutospacing="1" w:line="240" w:lineRule="auto"/>
        <w:jc w:val="both"/>
        <w:rPr>
          <w:rFonts w:ascii="Sylfaen" w:hAnsi="Sylfaen"/>
          <w:lang w:val="ka-GE"/>
        </w:rPr>
      </w:pPr>
      <w:r w:rsidRPr="006A46A9">
        <w:rPr>
          <w:rFonts w:ascii="Sylfaen" w:hAnsi="Sylfaen" w:cs="Sylfaen"/>
          <w:lang w:val="ka-GE"/>
        </w:rPr>
        <w:t>დაგეგმილი</w:t>
      </w:r>
      <w:r w:rsidRPr="006A46A9">
        <w:rPr>
          <w:rFonts w:ascii="Sylfaen" w:hAnsi="Sylfaen"/>
          <w:lang w:val="ka-GE"/>
        </w:rPr>
        <w:t xml:space="preserve"> </w:t>
      </w:r>
      <w:r w:rsidRPr="006A46A9">
        <w:rPr>
          <w:rFonts w:ascii="Sylfaen" w:hAnsi="Sylfaen" w:cs="Sylfaen"/>
          <w:lang w:val="ka-GE"/>
        </w:rPr>
        <w:t>და</w:t>
      </w:r>
      <w:r w:rsidRPr="006A46A9">
        <w:rPr>
          <w:rFonts w:ascii="Sylfaen" w:hAnsi="Sylfaen"/>
          <w:lang w:val="ka-GE"/>
        </w:rPr>
        <w:t xml:space="preserve"> </w:t>
      </w:r>
      <w:r w:rsidRPr="006A46A9">
        <w:rPr>
          <w:rFonts w:ascii="Sylfaen" w:hAnsi="Sylfaen" w:cs="Sylfaen"/>
          <w:lang w:val="ka-GE"/>
        </w:rPr>
        <w:t>მიღწეული</w:t>
      </w:r>
      <w:r w:rsidRPr="006A46A9">
        <w:rPr>
          <w:rFonts w:ascii="Sylfaen" w:hAnsi="Sylfaen"/>
          <w:lang w:val="ka-GE"/>
        </w:rPr>
        <w:t xml:space="preserve"> </w:t>
      </w:r>
      <w:r w:rsidRPr="006A46A9">
        <w:rPr>
          <w:rFonts w:ascii="Sylfaen" w:hAnsi="Sylfaen" w:cs="Sylfaen"/>
          <w:lang w:val="ka-GE"/>
        </w:rPr>
        <w:t>შუალედური</w:t>
      </w:r>
      <w:r w:rsidRPr="006A46A9">
        <w:rPr>
          <w:rFonts w:ascii="Sylfaen" w:hAnsi="Sylfaen"/>
          <w:lang w:val="ka-GE"/>
        </w:rPr>
        <w:t xml:space="preserve"> </w:t>
      </w:r>
      <w:r w:rsidRPr="006A46A9">
        <w:rPr>
          <w:rFonts w:ascii="Sylfaen" w:hAnsi="Sylfaen" w:cs="Sylfaen"/>
          <w:lang w:val="ka-GE"/>
        </w:rPr>
        <w:t>შედეგების</w:t>
      </w:r>
      <w:r w:rsidRPr="006A46A9">
        <w:rPr>
          <w:rFonts w:ascii="Sylfaen" w:hAnsi="Sylfaen"/>
          <w:lang w:val="ka-GE"/>
        </w:rPr>
        <w:t xml:space="preserve"> </w:t>
      </w:r>
      <w:r w:rsidRPr="006A46A9">
        <w:rPr>
          <w:rFonts w:ascii="Sylfaen" w:hAnsi="Sylfaen" w:cs="Sylfaen"/>
          <w:lang w:val="ka-GE"/>
        </w:rPr>
        <w:t>შეფასების</w:t>
      </w:r>
      <w:r w:rsidRPr="006A46A9">
        <w:rPr>
          <w:rFonts w:ascii="Sylfaen" w:hAnsi="Sylfaen"/>
          <w:lang w:val="ka-GE"/>
        </w:rPr>
        <w:t xml:space="preserve"> </w:t>
      </w:r>
      <w:r w:rsidRPr="006A46A9">
        <w:rPr>
          <w:rFonts w:ascii="Sylfaen" w:hAnsi="Sylfaen" w:cs="Sylfaen"/>
          <w:lang w:val="ka-GE"/>
        </w:rPr>
        <w:t>ინდიკატორები</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hAnsi="Sylfaen" w:cs="Sylfaen"/>
          <w:lang w:val="ka-GE"/>
        </w:rPr>
        <w:t xml:space="preserve">1.  </w:t>
      </w:r>
      <w:r w:rsidRPr="006A46A9">
        <w:rPr>
          <w:rFonts w:ascii="Sylfaen" w:eastAsia="Sylfaen" w:hAnsi="Sylfaen"/>
          <w:color w:val="000000"/>
        </w:rPr>
        <w:t>ინდიკატორის დასახელება - სკოლების რაოდენობა, სადაც დანერგილია ახალი ეროვნული სასწავლო გეგმა;</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lang w:val="ka-GE"/>
        </w:rPr>
        <w:t>დაგეგმილი</w:t>
      </w:r>
      <w:r w:rsidRPr="006A46A9">
        <w:rPr>
          <w:rFonts w:ascii="Sylfaen" w:hAnsi="Sylfaen"/>
          <w:lang w:val="ka-GE"/>
        </w:rPr>
        <w:t xml:space="preserve"> </w:t>
      </w:r>
      <w:r w:rsidRPr="006A46A9">
        <w:rPr>
          <w:rFonts w:ascii="Sylfaen" w:hAnsi="Sylfaen" w:cs="Sylfaen"/>
          <w:lang w:val="ka-GE"/>
        </w:rPr>
        <w:t>საბაზისო</w:t>
      </w:r>
      <w:r w:rsidRPr="006A46A9">
        <w:rPr>
          <w:rFonts w:ascii="Sylfaen" w:hAnsi="Sylfaen"/>
          <w:lang w:val="ka-GE"/>
        </w:rPr>
        <w:t xml:space="preserve"> </w:t>
      </w:r>
      <w:r w:rsidRPr="006A46A9">
        <w:rPr>
          <w:rFonts w:ascii="Sylfaen" w:hAnsi="Sylfaen" w:cs="Sylfaen"/>
          <w:lang w:val="ka-GE"/>
        </w:rPr>
        <w:t xml:space="preserve">მაჩვენებელი - </w:t>
      </w:r>
      <w:r w:rsidRPr="006A46A9">
        <w:rPr>
          <w:rFonts w:ascii="Sylfaen" w:eastAsia="Sylfaen" w:hAnsi="Sylfaen"/>
          <w:color w:val="000000"/>
        </w:rPr>
        <w:t xml:space="preserve">600;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lang w:val="ka-GE"/>
        </w:rPr>
        <w:t>დაგეგმილი</w:t>
      </w:r>
      <w:r w:rsidRPr="006A46A9">
        <w:rPr>
          <w:rFonts w:ascii="Sylfaen" w:hAnsi="Sylfaen"/>
          <w:lang w:val="ka-GE"/>
        </w:rPr>
        <w:t xml:space="preserve"> </w:t>
      </w:r>
      <w:r w:rsidRPr="006A46A9">
        <w:rPr>
          <w:rFonts w:ascii="Sylfaen" w:hAnsi="Sylfaen" w:cs="Sylfaen"/>
          <w:lang w:val="ka-GE"/>
        </w:rPr>
        <w:t>მიზნობრივი</w:t>
      </w:r>
      <w:r w:rsidRPr="006A46A9">
        <w:rPr>
          <w:rFonts w:ascii="Sylfaen" w:hAnsi="Sylfaen"/>
          <w:lang w:val="ka-GE"/>
        </w:rPr>
        <w:t xml:space="preserve"> </w:t>
      </w:r>
      <w:r w:rsidRPr="006A46A9">
        <w:rPr>
          <w:rFonts w:ascii="Sylfaen" w:hAnsi="Sylfaen" w:cs="Sylfaen"/>
          <w:lang w:val="ka-GE"/>
        </w:rPr>
        <w:t xml:space="preserve">მაჩვენებელი - </w:t>
      </w:r>
      <w:r w:rsidRPr="006A46A9">
        <w:rPr>
          <w:rFonts w:ascii="Sylfaen" w:eastAsia="Sylfaen" w:hAnsi="Sylfaen"/>
          <w:color w:val="000000"/>
        </w:rPr>
        <w:t xml:space="preserve">საბაზისო მაჩვენებლის ზრდა და ყველა საჯარო სკოლის მოცვა; </w:t>
      </w:r>
    </w:p>
    <w:p w:rsidR="00C61BBC" w:rsidRPr="006A46A9" w:rsidRDefault="00C61BBC" w:rsidP="00C3739E">
      <w:pPr>
        <w:spacing w:before="100" w:beforeAutospacing="1" w:after="100" w:afterAutospacing="1" w:line="240" w:lineRule="auto"/>
        <w:jc w:val="both"/>
        <w:rPr>
          <w:rFonts w:ascii="Sylfaen" w:hAnsi="Sylfaen"/>
          <w:lang w:val="ka-GE"/>
        </w:rPr>
      </w:pPr>
      <w:r w:rsidRPr="006A46A9">
        <w:rPr>
          <w:rFonts w:ascii="Sylfaen" w:hAnsi="Sylfaen" w:cs="Sylfaen"/>
          <w:lang w:val="ka-GE"/>
        </w:rPr>
        <w:t>მიღწეული</w:t>
      </w:r>
      <w:r w:rsidRPr="006A46A9">
        <w:rPr>
          <w:rFonts w:ascii="Sylfaen" w:hAnsi="Sylfaen"/>
          <w:lang w:val="ka-GE"/>
        </w:rPr>
        <w:t xml:space="preserve"> </w:t>
      </w:r>
      <w:r w:rsidRPr="006A46A9">
        <w:rPr>
          <w:rFonts w:ascii="Sylfaen" w:hAnsi="Sylfaen" w:cs="Sylfaen"/>
          <w:lang w:val="ka-GE"/>
        </w:rPr>
        <w:t>შუალედური</w:t>
      </w:r>
      <w:r w:rsidRPr="006A46A9">
        <w:rPr>
          <w:rFonts w:ascii="Sylfaen" w:hAnsi="Sylfaen"/>
          <w:lang w:val="ka-GE"/>
        </w:rPr>
        <w:t xml:space="preserve"> </w:t>
      </w:r>
      <w:r w:rsidRPr="006A46A9">
        <w:rPr>
          <w:rFonts w:ascii="Sylfaen" w:hAnsi="Sylfaen" w:cs="Sylfaen"/>
          <w:lang w:val="ka-GE"/>
        </w:rPr>
        <w:t>შედეგის</w:t>
      </w:r>
      <w:r w:rsidRPr="006A46A9">
        <w:rPr>
          <w:rFonts w:ascii="Sylfaen" w:hAnsi="Sylfaen"/>
          <w:lang w:val="ka-GE"/>
        </w:rPr>
        <w:t xml:space="preserve"> </w:t>
      </w:r>
      <w:r w:rsidRPr="006A46A9">
        <w:rPr>
          <w:rFonts w:ascii="Sylfaen" w:hAnsi="Sylfaen" w:cs="Sylfaen"/>
          <w:lang w:val="ka-GE"/>
        </w:rPr>
        <w:t>შეფასების</w:t>
      </w:r>
      <w:r w:rsidRPr="006A46A9">
        <w:rPr>
          <w:rFonts w:ascii="Sylfaen" w:hAnsi="Sylfaen"/>
          <w:lang w:val="ka-GE"/>
        </w:rPr>
        <w:t xml:space="preserve"> </w:t>
      </w:r>
      <w:r w:rsidRPr="006A46A9">
        <w:rPr>
          <w:rFonts w:ascii="Sylfaen" w:hAnsi="Sylfaen" w:cs="Sylfaen"/>
          <w:lang w:val="ka-GE"/>
        </w:rPr>
        <w:t xml:space="preserve">ინდიკატორი - </w:t>
      </w:r>
      <w:r w:rsidRPr="006A46A9">
        <w:rPr>
          <w:rFonts w:ascii="Sylfaen" w:hAnsi="Sylfaen"/>
          <w:lang w:val="ka-GE"/>
        </w:rPr>
        <w:t>მესამე თაობის ეროვნული სასწავლო გეგმა დანერგილია ყველა საჯარო სკოლაში.</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hAnsi="Sylfaen" w:cs="Sylfaen"/>
          <w:lang w:val="ka-GE"/>
        </w:rPr>
        <w:t xml:space="preserve">2.  </w:t>
      </w:r>
      <w:r w:rsidRPr="006A46A9">
        <w:rPr>
          <w:rFonts w:ascii="Sylfaen" w:eastAsia="Sylfaen" w:hAnsi="Sylfaen"/>
          <w:color w:val="000000"/>
        </w:rPr>
        <w:t>ინდიკატორის დასახელება - პროცენტული მაჩვენებელი სკოლების, რომლებიც უზრუნველყოფილნი არიან მაღალ გამტარიანი ოპტიკური არხებით;</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lang w:val="ka-GE"/>
        </w:rPr>
        <w:t>დაგეგმილი</w:t>
      </w:r>
      <w:r w:rsidRPr="006A46A9">
        <w:rPr>
          <w:rFonts w:ascii="Sylfaen" w:hAnsi="Sylfaen"/>
          <w:lang w:val="ka-GE"/>
        </w:rPr>
        <w:t xml:space="preserve"> </w:t>
      </w:r>
      <w:r w:rsidRPr="006A46A9">
        <w:rPr>
          <w:rFonts w:ascii="Sylfaen" w:hAnsi="Sylfaen" w:cs="Sylfaen"/>
          <w:lang w:val="ka-GE"/>
        </w:rPr>
        <w:t>საბაზისო</w:t>
      </w:r>
      <w:r w:rsidRPr="006A46A9">
        <w:rPr>
          <w:rFonts w:ascii="Sylfaen" w:hAnsi="Sylfaen"/>
          <w:lang w:val="ka-GE"/>
        </w:rPr>
        <w:t xml:space="preserve"> </w:t>
      </w:r>
      <w:r w:rsidRPr="006A46A9">
        <w:rPr>
          <w:rFonts w:ascii="Sylfaen" w:hAnsi="Sylfaen" w:cs="Sylfaen"/>
          <w:lang w:val="ka-GE"/>
        </w:rPr>
        <w:t xml:space="preserve">მაჩვენებელი -  </w:t>
      </w:r>
      <w:r w:rsidRPr="006A46A9">
        <w:rPr>
          <w:rFonts w:ascii="Sylfaen" w:eastAsia="Sylfaen" w:hAnsi="Sylfaen"/>
          <w:color w:val="000000"/>
        </w:rPr>
        <w:t xml:space="preserve">მაღალ გამტარიანი ოპტიკური არხებით უზრუნველყოფილია სკოლების 64% (50 Mb), ხოლო დანარჩენი სკოლების შემთხვევაში, სადაც კავშირი უზრუნველყოფილია რადიო ტექნოლოგიით, კავშირის სიჩქარე: 5-10 Mb;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lang w:val="ka-GE"/>
        </w:rPr>
        <w:t>დაგეგმილი</w:t>
      </w:r>
      <w:r w:rsidRPr="006A46A9">
        <w:rPr>
          <w:rFonts w:ascii="Sylfaen" w:hAnsi="Sylfaen"/>
          <w:lang w:val="ka-GE"/>
        </w:rPr>
        <w:t xml:space="preserve"> </w:t>
      </w:r>
      <w:r w:rsidRPr="006A46A9">
        <w:rPr>
          <w:rFonts w:ascii="Sylfaen" w:hAnsi="Sylfaen" w:cs="Sylfaen"/>
          <w:lang w:val="ka-GE"/>
        </w:rPr>
        <w:t>მიზნობრივი</w:t>
      </w:r>
      <w:r w:rsidRPr="006A46A9">
        <w:rPr>
          <w:rFonts w:ascii="Sylfaen" w:hAnsi="Sylfaen"/>
          <w:lang w:val="ka-GE"/>
        </w:rPr>
        <w:t xml:space="preserve"> </w:t>
      </w:r>
      <w:r w:rsidRPr="006A46A9">
        <w:rPr>
          <w:rFonts w:ascii="Sylfaen" w:hAnsi="Sylfaen" w:cs="Sylfaen"/>
          <w:lang w:val="ka-GE"/>
        </w:rPr>
        <w:t xml:space="preserve">მაჩვენებელი - </w:t>
      </w:r>
      <w:r w:rsidRPr="006A46A9">
        <w:rPr>
          <w:rFonts w:ascii="Sylfaen" w:eastAsia="Sylfaen" w:hAnsi="Sylfaen"/>
          <w:color w:val="000000"/>
        </w:rPr>
        <w:t xml:space="preserve">მაღალ გამტარიანი ოპტიკური არხებით უზრუნველყოფილი იქნება სკოლების 66% (100 და 50 Mb), ხოლო დანარჩენი სკოლების შემთხვევაში, სადაც კავშირი უზრუნველყოფილია რადიო ტექნოლოგიით, გაუმჯობესდება კავშირის სიჩქარე: 10-20 და 30 Mb; </w:t>
      </w:r>
    </w:p>
    <w:p w:rsidR="00C61BBC" w:rsidRPr="006A46A9" w:rsidRDefault="00C61BBC" w:rsidP="00C3739E">
      <w:pPr>
        <w:spacing w:before="100" w:beforeAutospacing="1" w:after="100" w:afterAutospacing="1" w:line="240" w:lineRule="auto"/>
        <w:jc w:val="both"/>
        <w:rPr>
          <w:rFonts w:ascii="Sylfaen" w:hAnsi="Sylfaen" w:cs="Sylfaen"/>
          <w:bCs/>
          <w:i/>
          <w:u w:val="single"/>
          <w:lang w:val="ka-GE"/>
        </w:rPr>
      </w:pPr>
      <w:r w:rsidRPr="006A46A9">
        <w:rPr>
          <w:rFonts w:ascii="Sylfaen" w:hAnsi="Sylfaen" w:cs="Sylfaen"/>
          <w:lang w:val="ka-GE"/>
        </w:rPr>
        <w:lastRenderedPageBreak/>
        <w:t>მიღწეული</w:t>
      </w:r>
      <w:r w:rsidRPr="006A46A9">
        <w:rPr>
          <w:rFonts w:ascii="Sylfaen" w:hAnsi="Sylfaen"/>
          <w:lang w:val="ka-GE"/>
        </w:rPr>
        <w:t xml:space="preserve"> </w:t>
      </w:r>
      <w:r w:rsidRPr="006A46A9">
        <w:rPr>
          <w:rFonts w:ascii="Sylfaen" w:hAnsi="Sylfaen" w:cs="Sylfaen"/>
          <w:lang w:val="ka-GE"/>
        </w:rPr>
        <w:t>შუალედური</w:t>
      </w:r>
      <w:r w:rsidRPr="006A46A9">
        <w:rPr>
          <w:rFonts w:ascii="Sylfaen" w:hAnsi="Sylfaen"/>
          <w:lang w:val="ka-GE"/>
        </w:rPr>
        <w:t xml:space="preserve"> </w:t>
      </w:r>
      <w:r w:rsidRPr="006A46A9">
        <w:rPr>
          <w:rFonts w:ascii="Sylfaen" w:hAnsi="Sylfaen" w:cs="Sylfaen"/>
          <w:lang w:val="ka-GE"/>
        </w:rPr>
        <w:t>შედეგის</w:t>
      </w:r>
      <w:r w:rsidRPr="006A46A9">
        <w:rPr>
          <w:rFonts w:ascii="Sylfaen" w:hAnsi="Sylfaen"/>
          <w:lang w:val="ka-GE"/>
        </w:rPr>
        <w:t xml:space="preserve"> </w:t>
      </w:r>
      <w:r w:rsidRPr="006A46A9">
        <w:rPr>
          <w:rFonts w:ascii="Sylfaen" w:hAnsi="Sylfaen" w:cs="Sylfaen"/>
          <w:lang w:val="ka-GE"/>
        </w:rPr>
        <w:t>შეფასების</w:t>
      </w:r>
      <w:r w:rsidRPr="006A46A9">
        <w:rPr>
          <w:rFonts w:ascii="Sylfaen" w:hAnsi="Sylfaen"/>
          <w:lang w:val="ka-GE"/>
        </w:rPr>
        <w:t xml:space="preserve"> </w:t>
      </w:r>
      <w:r w:rsidRPr="006A46A9">
        <w:rPr>
          <w:rFonts w:ascii="Sylfaen" w:hAnsi="Sylfaen" w:cs="Sylfaen"/>
          <w:lang w:val="ka-GE"/>
        </w:rPr>
        <w:t xml:space="preserve">ინდიკატორი - </w:t>
      </w:r>
      <w:r w:rsidRPr="006A46A9">
        <w:rPr>
          <w:rFonts w:ascii="Sylfaen" w:eastAsia="Sylfaen" w:hAnsi="Sylfaen"/>
        </w:rPr>
        <w:t>მაღალ გამტარიანი ოპტიკური არხებით უზრუნველყოფილი</w:t>
      </w:r>
      <w:r w:rsidRPr="006A46A9">
        <w:rPr>
          <w:rFonts w:ascii="Sylfaen" w:eastAsia="Sylfaen" w:hAnsi="Sylfaen"/>
          <w:lang w:val="ka-GE"/>
        </w:rPr>
        <w:t xml:space="preserve">ა </w:t>
      </w:r>
      <w:r w:rsidRPr="006A46A9">
        <w:rPr>
          <w:rFonts w:ascii="Sylfaen" w:eastAsia="Sylfaen" w:hAnsi="Sylfaen"/>
        </w:rPr>
        <w:t>სკოლები</w:t>
      </w:r>
      <w:r w:rsidRPr="006A46A9">
        <w:rPr>
          <w:rFonts w:ascii="Sylfaen" w:eastAsia="Sylfaen" w:hAnsi="Sylfaen"/>
          <w:lang w:val="ka-GE"/>
        </w:rPr>
        <w:t xml:space="preserve">ს 72% </w:t>
      </w:r>
      <w:r w:rsidRPr="006A46A9">
        <w:rPr>
          <w:rFonts w:ascii="Sylfaen" w:eastAsia="Sylfaen" w:hAnsi="Sylfaen"/>
        </w:rPr>
        <w:t>(</w:t>
      </w:r>
      <w:r w:rsidRPr="006A46A9">
        <w:rPr>
          <w:rFonts w:ascii="Sylfaen" w:hAnsi="Sylfaen"/>
        </w:rPr>
        <w:t xml:space="preserve">50-100 </w:t>
      </w:r>
      <w:r w:rsidRPr="006A46A9">
        <w:rPr>
          <w:rFonts w:ascii="Sylfaen" w:hAnsi="Sylfaen" w:cs="Sylfaen"/>
        </w:rPr>
        <w:t>მბ</w:t>
      </w:r>
      <w:r w:rsidRPr="006A46A9">
        <w:rPr>
          <w:rFonts w:ascii="Sylfaen" w:hAnsi="Sylfaen"/>
        </w:rPr>
        <w:t>/</w:t>
      </w:r>
      <w:r w:rsidRPr="006A46A9">
        <w:rPr>
          <w:rFonts w:ascii="Sylfaen" w:hAnsi="Sylfaen" w:cs="Sylfaen"/>
        </w:rPr>
        <w:t>წ</w:t>
      </w:r>
      <w:r w:rsidRPr="006A46A9">
        <w:rPr>
          <w:rFonts w:ascii="Sylfaen" w:eastAsia="Sylfaen" w:hAnsi="Sylfaen"/>
        </w:rPr>
        <w:t>)</w:t>
      </w:r>
      <w:r w:rsidRPr="006A46A9">
        <w:rPr>
          <w:rFonts w:ascii="Sylfaen" w:eastAsia="Sylfaen" w:hAnsi="Sylfaen"/>
          <w:lang w:val="ka-GE"/>
        </w:rPr>
        <w:t xml:space="preserve"> და იმ </w:t>
      </w:r>
      <w:r w:rsidRPr="006A46A9">
        <w:rPr>
          <w:rFonts w:ascii="Sylfaen" w:eastAsia="Sylfaen" w:hAnsi="Sylfaen"/>
        </w:rPr>
        <w:t xml:space="preserve">სკოლების </w:t>
      </w:r>
      <w:r w:rsidRPr="006A46A9">
        <w:rPr>
          <w:rFonts w:ascii="Sylfaen" w:eastAsia="Sylfaen" w:hAnsi="Sylfaen"/>
          <w:lang w:val="ka-GE"/>
        </w:rPr>
        <w:t xml:space="preserve">შემთხვევაში, </w:t>
      </w:r>
      <w:r w:rsidRPr="006A46A9">
        <w:rPr>
          <w:rFonts w:ascii="Sylfaen" w:eastAsia="Sylfaen" w:hAnsi="Sylfaen"/>
        </w:rPr>
        <w:t>სადაც კავშირი უზრუნველყოფილია რადიო ტექნოლოგიი</w:t>
      </w:r>
      <w:r w:rsidRPr="006A46A9">
        <w:rPr>
          <w:rFonts w:ascii="Sylfaen" w:eastAsia="Sylfaen" w:hAnsi="Sylfaen"/>
          <w:lang w:val="ka-GE"/>
        </w:rPr>
        <w:t>თ</w:t>
      </w:r>
      <w:r w:rsidRPr="006A46A9">
        <w:rPr>
          <w:rFonts w:ascii="Sylfaen" w:eastAsia="Sylfaen" w:hAnsi="Sylfaen"/>
        </w:rPr>
        <w:t xml:space="preserve">, </w:t>
      </w:r>
      <w:r w:rsidRPr="006A46A9">
        <w:rPr>
          <w:rFonts w:ascii="Sylfaen" w:eastAsia="Sylfaen" w:hAnsi="Sylfaen"/>
          <w:lang w:val="ka-GE"/>
        </w:rPr>
        <w:t xml:space="preserve">გაუმჯობესებულია </w:t>
      </w:r>
      <w:r w:rsidRPr="006A46A9">
        <w:rPr>
          <w:rFonts w:ascii="Sylfaen" w:eastAsia="Sylfaen" w:hAnsi="Sylfaen"/>
        </w:rPr>
        <w:t xml:space="preserve">კავშირის სიჩქარე: </w:t>
      </w:r>
      <w:r w:rsidRPr="006A46A9">
        <w:rPr>
          <w:rFonts w:ascii="Sylfaen" w:hAnsi="Sylfaen"/>
        </w:rPr>
        <w:t xml:space="preserve">10-30 </w:t>
      </w:r>
      <w:r w:rsidRPr="006A46A9">
        <w:rPr>
          <w:rFonts w:ascii="Sylfaen" w:hAnsi="Sylfaen" w:cs="Sylfaen"/>
        </w:rPr>
        <w:t>მბ</w:t>
      </w:r>
      <w:r w:rsidRPr="006A46A9">
        <w:rPr>
          <w:rFonts w:ascii="Sylfaen" w:hAnsi="Sylfaen"/>
        </w:rPr>
        <w:t>/</w:t>
      </w:r>
      <w:r w:rsidRPr="006A46A9">
        <w:rPr>
          <w:rFonts w:ascii="Sylfaen" w:hAnsi="Sylfaen" w:cs="Sylfaen"/>
        </w:rPr>
        <w:t>წმ</w:t>
      </w:r>
      <w:r w:rsidRPr="006A46A9">
        <w:rPr>
          <w:rFonts w:ascii="Sylfaen" w:hAnsi="Sylfaen"/>
          <w:lang w:val="ka-GE"/>
        </w:rPr>
        <w:t>.</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hAnsi="Sylfaen" w:cs="Sylfaen"/>
          <w:lang w:val="ka-GE"/>
        </w:rPr>
        <w:t xml:space="preserve">3.  </w:t>
      </w:r>
      <w:r w:rsidRPr="006A46A9">
        <w:rPr>
          <w:rFonts w:ascii="Sylfaen" w:eastAsia="Sylfaen" w:hAnsi="Sylfaen"/>
          <w:color w:val="000000"/>
        </w:rPr>
        <w:t>ინდიკატორის დასახელება - სკოლამდელი და საჯარასო სკოლების რაოდენობა</w:t>
      </w:r>
      <w:r w:rsidRPr="006A46A9">
        <w:rPr>
          <w:rFonts w:ascii="Sylfaen" w:eastAsia="Sylfaen" w:hAnsi="Sylfaen"/>
          <w:color w:val="000000"/>
          <w:lang w:val="ka-GE"/>
        </w:rPr>
        <w:t>,</w:t>
      </w:r>
      <w:r w:rsidRPr="006A46A9">
        <w:rPr>
          <w:rFonts w:ascii="Sylfaen" w:eastAsia="Sylfaen" w:hAnsi="Sylfaen"/>
          <w:color w:val="000000"/>
        </w:rPr>
        <w:t xml:space="preserve"> სადაც ბილინგვური მიდგომით დანერგილია ეროვნული სასწავლო გეგმა;</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lang w:val="ka-GE"/>
        </w:rPr>
        <w:t>დაგეგმილი</w:t>
      </w:r>
      <w:r w:rsidRPr="006A46A9">
        <w:rPr>
          <w:rFonts w:ascii="Sylfaen" w:hAnsi="Sylfaen"/>
          <w:lang w:val="ka-GE"/>
        </w:rPr>
        <w:t xml:space="preserve"> </w:t>
      </w:r>
      <w:r w:rsidRPr="006A46A9">
        <w:rPr>
          <w:rFonts w:ascii="Sylfaen" w:hAnsi="Sylfaen" w:cs="Sylfaen"/>
          <w:lang w:val="ka-GE"/>
        </w:rPr>
        <w:t>საბაზისო</w:t>
      </w:r>
      <w:r w:rsidRPr="006A46A9">
        <w:rPr>
          <w:rFonts w:ascii="Sylfaen" w:hAnsi="Sylfaen"/>
          <w:lang w:val="ka-GE"/>
        </w:rPr>
        <w:t xml:space="preserve"> </w:t>
      </w:r>
      <w:r w:rsidRPr="006A46A9">
        <w:rPr>
          <w:rFonts w:ascii="Sylfaen" w:hAnsi="Sylfaen" w:cs="Sylfaen"/>
          <w:lang w:val="ka-GE"/>
        </w:rPr>
        <w:t xml:space="preserve">მაჩვენებელი - </w:t>
      </w:r>
      <w:r w:rsidRPr="006A46A9">
        <w:rPr>
          <w:rFonts w:ascii="Sylfaen" w:eastAsia="Sylfaen" w:hAnsi="Sylfaen"/>
          <w:color w:val="000000"/>
        </w:rPr>
        <w:t xml:space="preserve">34;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lang w:val="ka-GE"/>
        </w:rPr>
        <w:t>დაგეგმილი</w:t>
      </w:r>
      <w:r w:rsidRPr="006A46A9">
        <w:rPr>
          <w:rFonts w:ascii="Sylfaen" w:hAnsi="Sylfaen"/>
          <w:lang w:val="ka-GE"/>
        </w:rPr>
        <w:t xml:space="preserve"> </w:t>
      </w:r>
      <w:r w:rsidRPr="006A46A9">
        <w:rPr>
          <w:rFonts w:ascii="Sylfaen" w:hAnsi="Sylfaen" w:cs="Sylfaen"/>
          <w:lang w:val="ka-GE"/>
        </w:rPr>
        <w:t>მიზნობრივი</w:t>
      </w:r>
      <w:r w:rsidRPr="006A46A9">
        <w:rPr>
          <w:rFonts w:ascii="Sylfaen" w:hAnsi="Sylfaen"/>
          <w:lang w:val="ka-GE"/>
        </w:rPr>
        <w:t xml:space="preserve"> </w:t>
      </w:r>
      <w:r w:rsidRPr="006A46A9">
        <w:rPr>
          <w:rFonts w:ascii="Sylfaen" w:hAnsi="Sylfaen" w:cs="Sylfaen"/>
          <w:lang w:val="ka-GE"/>
        </w:rPr>
        <w:t xml:space="preserve">მაჩვენებელი - </w:t>
      </w:r>
      <w:r w:rsidRPr="006A46A9">
        <w:rPr>
          <w:rFonts w:ascii="Sylfaen" w:eastAsia="Sylfaen" w:hAnsi="Sylfaen"/>
          <w:color w:val="000000"/>
        </w:rPr>
        <w:t xml:space="preserve">220; </w:t>
      </w:r>
    </w:p>
    <w:p w:rsidR="00C61BBC" w:rsidRPr="006A46A9" w:rsidRDefault="00C61BBC" w:rsidP="00C3739E">
      <w:pPr>
        <w:spacing w:before="100" w:beforeAutospacing="1" w:after="100" w:afterAutospacing="1" w:line="240" w:lineRule="auto"/>
        <w:jc w:val="both"/>
        <w:rPr>
          <w:rFonts w:ascii="Sylfaen" w:eastAsia="Sylfaen" w:hAnsi="Sylfaen"/>
          <w:color w:val="000000"/>
          <w:lang w:val="ka-GE"/>
        </w:rPr>
      </w:pPr>
      <w:r w:rsidRPr="006A46A9">
        <w:rPr>
          <w:rFonts w:ascii="Sylfaen" w:hAnsi="Sylfaen" w:cs="Sylfaen"/>
          <w:lang w:val="ka-GE"/>
        </w:rPr>
        <w:t>მიღწეული</w:t>
      </w:r>
      <w:r w:rsidRPr="006A46A9">
        <w:rPr>
          <w:rFonts w:ascii="Sylfaen" w:hAnsi="Sylfaen"/>
          <w:lang w:val="ka-GE"/>
        </w:rPr>
        <w:t xml:space="preserve"> </w:t>
      </w:r>
      <w:r w:rsidRPr="006A46A9">
        <w:rPr>
          <w:rFonts w:ascii="Sylfaen" w:hAnsi="Sylfaen" w:cs="Sylfaen"/>
          <w:lang w:val="ka-GE"/>
        </w:rPr>
        <w:t>შუალედური</w:t>
      </w:r>
      <w:r w:rsidRPr="006A46A9">
        <w:rPr>
          <w:rFonts w:ascii="Sylfaen" w:hAnsi="Sylfaen"/>
          <w:lang w:val="ka-GE"/>
        </w:rPr>
        <w:t xml:space="preserve"> </w:t>
      </w:r>
      <w:r w:rsidRPr="006A46A9">
        <w:rPr>
          <w:rFonts w:ascii="Sylfaen" w:hAnsi="Sylfaen" w:cs="Sylfaen"/>
          <w:lang w:val="ka-GE"/>
        </w:rPr>
        <w:t>შედეგის</w:t>
      </w:r>
      <w:r w:rsidRPr="006A46A9">
        <w:rPr>
          <w:rFonts w:ascii="Sylfaen" w:hAnsi="Sylfaen"/>
          <w:lang w:val="ka-GE"/>
        </w:rPr>
        <w:t xml:space="preserve"> </w:t>
      </w:r>
      <w:r w:rsidRPr="006A46A9">
        <w:rPr>
          <w:rFonts w:ascii="Sylfaen" w:hAnsi="Sylfaen" w:cs="Sylfaen"/>
          <w:lang w:val="ka-GE"/>
        </w:rPr>
        <w:t>შეფასების</w:t>
      </w:r>
      <w:r w:rsidRPr="006A46A9">
        <w:rPr>
          <w:rFonts w:ascii="Sylfaen" w:hAnsi="Sylfaen"/>
          <w:lang w:val="ka-GE"/>
        </w:rPr>
        <w:t xml:space="preserve"> </w:t>
      </w:r>
      <w:r w:rsidRPr="006A46A9">
        <w:rPr>
          <w:rFonts w:ascii="Sylfaen" w:hAnsi="Sylfaen" w:cs="Sylfaen"/>
          <w:lang w:val="ka-GE"/>
        </w:rPr>
        <w:t xml:space="preserve">ინდიკატორი - </w:t>
      </w:r>
      <w:r w:rsidRPr="006A46A9">
        <w:rPr>
          <w:rFonts w:ascii="Sylfaen" w:eastAsia="Sylfaen" w:hAnsi="Sylfaen"/>
          <w:color w:val="000000"/>
          <w:lang w:val="ka-GE"/>
        </w:rPr>
        <w:t>218.</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4. ინდიკატორის დასახელება - სკოლების რაოდენობა, რომლებიც აღჭურვილია კომპიუტერული და ვირტუალური საბუნებისმეტყველო ლაბორატორიებით;</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t xml:space="preserve">დაგეგმილი </w:t>
      </w:r>
      <w:r w:rsidRPr="006A46A9">
        <w:rPr>
          <w:rFonts w:ascii="Sylfaen" w:eastAsia="Sylfaen" w:hAnsi="Sylfaen"/>
          <w:color w:val="000000"/>
        </w:rPr>
        <w:t xml:space="preserve">საბაზისო მაჩვენებელი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600 - მდე (კომპიუტერული ტექნოლოგიები);</w:t>
      </w:r>
    </w:p>
    <w:p w:rsidR="00C61BBC" w:rsidRPr="006A46A9" w:rsidRDefault="00C61BBC" w:rsidP="00C3739E">
      <w:pPr>
        <w:spacing w:before="100" w:beforeAutospacing="1" w:after="100" w:afterAutospacing="1" w:line="240" w:lineRule="auto"/>
        <w:jc w:val="both"/>
        <w:rPr>
          <w:rFonts w:ascii="Sylfaen" w:eastAsia="Sylfaen" w:hAnsi="Sylfaen"/>
          <w:color w:val="000000"/>
          <w:lang w:val="ka-GE"/>
        </w:rPr>
      </w:pPr>
      <w:r w:rsidRPr="006A46A9">
        <w:rPr>
          <w:rFonts w:ascii="Sylfaen" w:eastAsia="Sylfaen" w:hAnsi="Sylfaen"/>
          <w:color w:val="000000"/>
          <w:lang w:val="ka-GE"/>
        </w:rPr>
        <w:t xml:space="preserve">დაგეგმილი </w:t>
      </w:r>
      <w:r w:rsidRPr="006A46A9">
        <w:rPr>
          <w:rFonts w:ascii="Sylfaen" w:eastAsia="Sylfaen" w:hAnsi="Sylfaen"/>
          <w:color w:val="000000"/>
        </w:rPr>
        <w:t>მიზნობრივი მაჩვენებელი</w:t>
      </w:r>
      <w:r w:rsidRPr="006A46A9">
        <w:rPr>
          <w:rFonts w:ascii="Sylfaen" w:eastAsia="Sylfaen" w:hAnsi="Sylfaen"/>
          <w:color w:val="000000"/>
          <w:lang w:val="ka-GE"/>
        </w:rPr>
        <w:t xml:space="preserve"> </w:t>
      </w:r>
    </w:p>
    <w:p w:rsidR="00C61BBC" w:rsidRPr="006A46A9" w:rsidRDefault="00C61BBC" w:rsidP="00C3739E">
      <w:pPr>
        <w:spacing w:before="100" w:beforeAutospacing="1" w:after="100" w:afterAutospacing="1" w:line="240" w:lineRule="auto"/>
        <w:jc w:val="both"/>
        <w:rPr>
          <w:rFonts w:ascii="Sylfaen" w:eastAsia="Sylfaen" w:hAnsi="Sylfaen"/>
          <w:color w:val="FF0000"/>
        </w:rPr>
      </w:pPr>
      <w:r w:rsidRPr="006A46A9">
        <w:rPr>
          <w:rFonts w:ascii="Sylfaen" w:eastAsia="Sylfaen" w:hAnsi="Sylfaen"/>
          <w:color w:val="000000"/>
        </w:rPr>
        <w:t xml:space="preserve">კომპიუტერული ტექნოლოგიებით (კომპიუტერული ლაბორატორიები) აღჭურვა - 169-ზე მეტი მოსწავლიანი 763 სკოლა; ცენტრალიზებული </w:t>
      </w:r>
      <w:r w:rsidRPr="006A46A9">
        <w:rPr>
          <w:rFonts w:ascii="Sylfaen" w:eastAsia="Sylfaen" w:hAnsi="Sylfaen"/>
        </w:rPr>
        <w:t>Wi-fi მოწყობა დამატებით 423 სკოლაში; ვირტუალური საბუნებისმტყველო ლაბორატორიებით - 763 სკოლა;</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hAnsi="Sylfaen" w:cs="Sylfaen"/>
          <w:lang w:val="ka-GE"/>
        </w:rPr>
        <w:t>მიღწეული</w:t>
      </w:r>
      <w:r w:rsidRPr="006A46A9">
        <w:rPr>
          <w:rFonts w:ascii="Sylfaen" w:hAnsi="Sylfaen"/>
          <w:lang w:val="ka-GE"/>
        </w:rPr>
        <w:t xml:space="preserve"> </w:t>
      </w:r>
      <w:r w:rsidRPr="006A46A9">
        <w:rPr>
          <w:rFonts w:ascii="Sylfaen" w:hAnsi="Sylfaen" w:cs="Sylfaen"/>
          <w:lang w:val="ka-GE"/>
        </w:rPr>
        <w:t>შუალედური</w:t>
      </w:r>
      <w:r w:rsidRPr="006A46A9">
        <w:rPr>
          <w:rFonts w:ascii="Sylfaen" w:hAnsi="Sylfaen"/>
          <w:lang w:val="ka-GE"/>
        </w:rPr>
        <w:t xml:space="preserve"> </w:t>
      </w:r>
      <w:r w:rsidRPr="006A46A9">
        <w:rPr>
          <w:rFonts w:ascii="Sylfaen" w:hAnsi="Sylfaen" w:cs="Sylfaen"/>
          <w:lang w:val="ka-GE"/>
        </w:rPr>
        <w:t>შედეგის</w:t>
      </w:r>
      <w:r w:rsidRPr="006A46A9">
        <w:rPr>
          <w:rFonts w:ascii="Sylfaen" w:hAnsi="Sylfaen"/>
          <w:lang w:val="ka-GE"/>
        </w:rPr>
        <w:t xml:space="preserve"> </w:t>
      </w:r>
      <w:r w:rsidRPr="006A46A9">
        <w:rPr>
          <w:rFonts w:ascii="Sylfaen" w:hAnsi="Sylfaen" w:cs="Sylfaen"/>
          <w:lang w:val="ka-GE"/>
        </w:rPr>
        <w:t>შეფასების</w:t>
      </w:r>
      <w:r w:rsidRPr="006A46A9">
        <w:rPr>
          <w:rFonts w:ascii="Sylfaen" w:hAnsi="Sylfaen"/>
          <w:lang w:val="ka-GE"/>
        </w:rPr>
        <w:t xml:space="preserve"> </w:t>
      </w:r>
      <w:r w:rsidRPr="006A46A9">
        <w:rPr>
          <w:rFonts w:ascii="Sylfaen" w:hAnsi="Sylfaen" w:cs="Sylfaen"/>
          <w:lang w:val="ka-GE"/>
        </w:rPr>
        <w:t>ინდიკატორი</w:t>
      </w:r>
    </w:p>
    <w:p w:rsidR="00C61BBC" w:rsidRPr="006A46A9" w:rsidRDefault="00C61BBC" w:rsidP="00C3739E">
      <w:pPr>
        <w:numPr>
          <w:ilvl w:val="0"/>
          <w:numId w:val="147"/>
        </w:numPr>
        <w:spacing w:after="0" w:line="240" w:lineRule="auto"/>
        <w:ind w:left="284" w:hanging="357"/>
        <w:jc w:val="both"/>
        <w:rPr>
          <w:rFonts w:ascii="Sylfaen" w:eastAsia="Sylfaen" w:hAnsi="Sylfaen"/>
        </w:rPr>
      </w:pPr>
      <w:r w:rsidRPr="006A46A9">
        <w:rPr>
          <w:rFonts w:ascii="Sylfaen" w:eastAsia="Sylfaen" w:hAnsi="Sylfaen"/>
        </w:rPr>
        <w:t>2023 წლს აღჭურვილ იქნა 384 საჯარო სკოლა (პრინტერებითა და კარტრიჯებით, პროექტორებით და პორტაბელური კომპიუტერებით) მათ შორის 169-ზე მეტი მოსწავლიანი 230 სკოლა, ასევე უსადენო (wi-fi) ინტერნეტით აჭურვილია - 500 საჯარი სკოლა;</w:t>
      </w:r>
    </w:p>
    <w:p w:rsidR="00C61BBC" w:rsidRPr="006A46A9" w:rsidRDefault="00C61BBC" w:rsidP="00C3739E">
      <w:pPr>
        <w:numPr>
          <w:ilvl w:val="0"/>
          <w:numId w:val="147"/>
        </w:numPr>
        <w:spacing w:before="100" w:beforeAutospacing="1" w:after="100" w:afterAutospacing="1" w:line="240" w:lineRule="auto"/>
        <w:ind w:left="284" w:hanging="357"/>
        <w:jc w:val="both"/>
        <w:rPr>
          <w:rFonts w:ascii="Sylfaen" w:eastAsia="Sylfaen" w:hAnsi="Sylfaen"/>
          <w:color w:val="000000"/>
        </w:rPr>
      </w:pPr>
      <w:r w:rsidRPr="006A46A9">
        <w:rPr>
          <w:rFonts w:ascii="Sylfaen" w:eastAsia="Sylfaen" w:hAnsi="Sylfaen"/>
        </w:rPr>
        <w:t xml:space="preserve">შესყიდულ იქნა 579 ერთეული პრინტერი და ამავე რაოდენობის კარტრიჯი, რომელიც გადაეცა 295 საჯარო სკოლას, 1 607 ერთეული პროექტორი გადაეცა 382 </w:t>
      </w:r>
      <w:r w:rsidRPr="006A46A9">
        <w:rPr>
          <w:rFonts w:ascii="Sylfaen" w:eastAsia="Sylfaen" w:hAnsi="Sylfaen" w:cs="Sylfaen"/>
        </w:rPr>
        <w:t>საჯარო</w:t>
      </w:r>
      <w:r w:rsidRPr="006A46A9">
        <w:rPr>
          <w:rFonts w:ascii="Sylfaen" w:eastAsia="Sylfaen" w:hAnsi="Sylfaen"/>
        </w:rPr>
        <w:t xml:space="preserve"> </w:t>
      </w:r>
      <w:r w:rsidRPr="006A46A9">
        <w:rPr>
          <w:rFonts w:ascii="Sylfaen" w:eastAsia="Sylfaen" w:hAnsi="Sylfaen" w:cs="Sylfaen"/>
        </w:rPr>
        <w:t>სკოლას</w:t>
      </w:r>
      <w:r w:rsidRPr="006A46A9">
        <w:rPr>
          <w:rFonts w:ascii="Sylfaen" w:eastAsia="Sylfaen" w:hAnsi="Sylfaen"/>
        </w:rPr>
        <w:t>, ასევე, შესყიდულია 13 702 ერთეული პორტაბელური კომპიუტერი</w:t>
      </w:r>
      <w:r w:rsidRPr="006A46A9">
        <w:rPr>
          <w:rFonts w:ascii="Sylfaen" w:eastAsia="Sylfaen" w:hAnsi="Sylfaen"/>
          <w:lang w:val="ka-GE"/>
        </w:rPr>
        <w:t xml:space="preserve">. </w:t>
      </w:r>
    </w:p>
    <w:p w:rsidR="00C61BBC" w:rsidRPr="006A46A9" w:rsidRDefault="00C61BBC" w:rsidP="00C3739E">
      <w:pPr>
        <w:spacing w:before="100" w:beforeAutospacing="1" w:after="100" w:afterAutospacing="1" w:line="240" w:lineRule="auto"/>
        <w:ind w:left="-73"/>
        <w:jc w:val="both"/>
        <w:rPr>
          <w:rFonts w:ascii="Sylfaen" w:eastAsia="Sylfaen" w:hAnsi="Sylfaen"/>
          <w:color w:val="000000"/>
        </w:rPr>
      </w:pPr>
      <w:r w:rsidRPr="006A46A9">
        <w:rPr>
          <w:rFonts w:ascii="Sylfaen" w:eastAsia="Sylfaen" w:hAnsi="Sylfaen"/>
          <w:color w:val="000000"/>
        </w:rPr>
        <w:t xml:space="preserve">5. ინდიკატორის დასახელება - მუნიციპალიტეტების რაოდენობამ სადაც დანერგილია საგანმანათლებლო რესურსები სკოლამდელი ასაკის ბავშვებისთვის;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lastRenderedPageBreak/>
        <w:t xml:space="preserve">დამტკიცებული </w:t>
      </w:r>
      <w:r w:rsidRPr="006A46A9">
        <w:rPr>
          <w:rFonts w:ascii="Sylfaen" w:eastAsia="Sylfaen" w:hAnsi="Sylfaen"/>
          <w:color w:val="000000"/>
        </w:rPr>
        <w:t xml:space="preserve">საბაზისო მაჩვენებელი </w:t>
      </w:r>
      <w:r w:rsidRPr="006A46A9">
        <w:rPr>
          <w:rFonts w:ascii="Sylfaen" w:eastAsia="Sylfaen" w:hAnsi="Sylfaen"/>
          <w:color w:val="000000"/>
          <w:lang w:val="ka-GE"/>
        </w:rPr>
        <w:t xml:space="preserve">- </w:t>
      </w:r>
      <w:r w:rsidRPr="006A46A9">
        <w:rPr>
          <w:rFonts w:ascii="Sylfaen" w:eastAsia="Sylfaen" w:hAnsi="Sylfaen"/>
          <w:color w:val="000000"/>
        </w:rPr>
        <w:t xml:space="preserve">5;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t xml:space="preserve">დამტკიცებული </w:t>
      </w:r>
      <w:r w:rsidRPr="006A46A9">
        <w:rPr>
          <w:rFonts w:ascii="Sylfaen" w:eastAsia="Sylfaen" w:hAnsi="Sylfaen"/>
          <w:color w:val="000000"/>
        </w:rPr>
        <w:t xml:space="preserve">მიზნობრივი მაჩვენებელი </w:t>
      </w:r>
      <w:r w:rsidRPr="006A46A9">
        <w:rPr>
          <w:rFonts w:ascii="Sylfaen" w:eastAsia="Sylfaen" w:hAnsi="Sylfaen"/>
          <w:color w:val="000000"/>
          <w:lang w:val="ka-GE"/>
        </w:rPr>
        <w:t xml:space="preserve">- </w:t>
      </w:r>
      <w:r w:rsidRPr="006A46A9">
        <w:rPr>
          <w:rFonts w:ascii="Sylfaen" w:eastAsia="Sylfaen" w:hAnsi="Sylfaen"/>
          <w:color w:val="000000"/>
        </w:rPr>
        <w:t>20;</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hAnsi="Sylfaen" w:cs="Sylfaen"/>
          <w:lang w:val="ka-GE"/>
        </w:rPr>
        <w:t>მიღწეული</w:t>
      </w:r>
      <w:r w:rsidRPr="006A46A9">
        <w:rPr>
          <w:rFonts w:ascii="Sylfaen" w:hAnsi="Sylfaen"/>
          <w:lang w:val="ka-GE"/>
        </w:rPr>
        <w:t xml:space="preserve"> </w:t>
      </w:r>
      <w:r w:rsidRPr="006A46A9">
        <w:rPr>
          <w:rFonts w:ascii="Sylfaen" w:hAnsi="Sylfaen" w:cs="Sylfaen"/>
          <w:lang w:val="ka-GE"/>
        </w:rPr>
        <w:t>შუალედური</w:t>
      </w:r>
      <w:r w:rsidRPr="006A46A9">
        <w:rPr>
          <w:rFonts w:ascii="Sylfaen" w:hAnsi="Sylfaen"/>
          <w:lang w:val="ka-GE"/>
        </w:rPr>
        <w:t xml:space="preserve"> </w:t>
      </w:r>
      <w:r w:rsidRPr="006A46A9">
        <w:rPr>
          <w:rFonts w:ascii="Sylfaen" w:hAnsi="Sylfaen" w:cs="Sylfaen"/>
          <w:lang w:val="ka-GE"/>
        </w:rPr>
        <w:t>შედეგის</w:t>
      </w:r>
      <w:r w:rsidRPr="006A46A9">
        <w:rPr>
          <w:rFonts w:ascii="Sylfaen" w:hAnsi="Sylfaen"/>
          <w:lang w:val="ka-GE"/>
        </w:rPr>
        <w:t xml:space="preserve"> </w:t>
      </w:r>
      <w:r w:rsidRPr="006A46A9">
        <w:rPr>
          <w:rFonts w:ascii="Sylfaen" w:hAnsi="Sylfaen" w:cs="Sylfaen"/>
          <w:lang w:val="ka-GE"/>
        </w:rPr>
        <w:t>შეფასების</w:t>
      </w:r>
      <w:r w:rsidRPr="006A46A9">
        <w:rPr>
          <w:rFonts w:ascii="Sylfaen" w:hAnsi="Sylfaen"/>
          <w:lang w:val="ka-GE"/>
        </w:rPr>
        <w:t xml:space="preserve"> </w:t>
      </w:r>
      <w:r w:rsidRPr="006A46A9">
        <w:rPr>
          <w:rFonts w:ascii="Sylfaen" w:hAnsi="Sylfaen" w:cs="Sylfaen"/>
          <w:lang w:val="ka-GE"/>
        </w:rPr>
        <w:t>ინდიკატორი - 22.</w:t>
      </w:r>
    </w:p>
    <w:p w:rsidR="00BC12DA" w:rsidRPr="006A46A9" w:rsidRDefault="00BC12DA" w:rsidP="00C3739E">
      <w:pPr>
        <w:pStyle w:val="Heading2"/>
        <w:shd w:val="clear" w:color="auto" w:fill="FFFFFF"/>
        <w:spacing w:line="240" w:lineRule="auto"/>
        <w:jc w:val="both"/>
        <w:rPr>
          <w:rFonts w:ascii="Sylfaen" w:eastAsia="Calibri" w:hAnsi="Sylfaen" w:cs="Calibri"/>
          <w:color w:val="366091"/>
          <w:sz w:val="22"/>
          <w:szCs w:val="22"/>
        </w:rPr>
      </w:pPr>
      <w:r w:rsidRPr="006A46A9">
        <w:rPr>
          <w:rFonts w:ascii="Sylfaen" w:eastAsia="Calibri" w:hAnsi="Sylfaen" w:cs="Calibri"/>
          <w:color w:val="366091"/>
          <w:sz w:val="22"/>
          <w:szCs w:val="22"/>
        </w:rPr>
        <w:t>4.2 ინფრასტრუქტურის განვითარება (პროგრამული კოდი 32 07)</w:t>
      </w:r>
    </w:p>
    <w:p w:rsidR="00255108" w:rsidRPr="006A46A9" w:rsidRDefault="00255108" w:rsidP="00C3739E">
      <w:pPr>
        <w:spacing w:line="240" w:lineRule="auto"/>
        <w:jc w:val="both"/>
        <w:rPr>
          <w:rFonts w:ascii="Sylfaen" w:eastAsia="Calibri" w:hAnsi="Sylfaen" w:cs="Calibri"/>
        </w:rPr>
      </w:pPr>
    </w:p>
    <w:p w:rsidR="00BC12DA" w:rsidRPr="006A46A9" w:rsidRDefault="00BC12DA" w:rsidP="00C3739E">
      <w:pPr>
        <w:spacing w:line="240" w:lineRule="auto"/>
        <w:jc w:val="both"/>
        <w:rPr>
          <w:rFonts w:ascii="Sylfaen" w:eastAsia="Calibri" w:hAnsi="Sylfaen" w:cs="Calibri"/>
        </w:rPr>
      </w:pPr>
      <w:r w:rsidRPr="006A46A9">
        <w:rPr>
          <w:rFonts w:ascii="Sylfaen" w:eastAsia="Calibri" w:hAnsi="Sylfaen" w:cs="Calibri"/>
        </w:rPr>
        <w:t>პროგრამის განმახორციელებელი:</w:t>
      </w:r>
    </w:p>
    <w:p w:rsidR="00BC12DA" w:rsidRPr="006A46A9" w:rsidRDefault="00BC12DA" w:rsidP="00C3739E">
      <w:pPr>
        <w:pStyle w:val="ListParagraph"/>
        <w:numPr>
          <w:ilvl w:val="0"/>
          <w:numId w:val="100"/>
        </w:numPr>
        <w:pBdr>
          <w:top w:val="nil"/>
          <w:left w:val="nil"/>
          <w:bottom w:val="nil"/>
          <w:right w:val="nil"/>
          <w:between w:val="nil"/>
        </w:pBdr>
        <w:spacing w:after="0" w:line="240" w:lineRule="auto"/>
        <w:ind w:left="426" w:hanging="426"/>
        <w:contextualSpacing/>
        <w:jc w:val="both"/>
        <w:rPr>
          <w:rFonts w:ascii="Sylfaen" w:hAnsi="Sylfaen" w:cs="Calibri"/>
          <w:szCs w:val="22"/>
        </w:rPr>
      </w:pPr>
      <w:r w:rsidRPr="006A46A9">
        <w:rPr>
          <w:rFonts w:ascii="Sylfaen" w:hAnsi="Sylfaen" w:cs="Calibri"/>
          <w:szCs w:val="22"/>
        </w:rPr>
        <w:t>სსიპ - საგანმანათლებლო და სამეცნიერო ინფრასტრუქტურის განვითარების სააგენტო.</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მოსალოდნელი საბოლოო შედეგი</w:t>
      </w:r>
    </w:p>
    <w:p w:rsidR="00BC12DA" w:rsidRPr="006A46A9" w:rsidRDefault="00BC12DA" w:rsidP="00C3739E">
      <w:pPr>
        <w:numPr>
          <w:ilvl w:val="0"/>
          <w:numId w:val="113"/>
        </w:numPr>
        <w:spacing w:after="0" w:line="240" w:lineRule="auto"/>
        <w:ind w:left="284"/>
        <w:jc w:val="both"/>
        <w:rPr>
          <w:rFonts w:ascii="Sylfaen" w:hAnsi="Sylfaen" w:cs="Sylfaen"/>
        </w:rPr>
      </w:pPr>
      <w:r w:rsidRPr="006A46A9">
        <w:rPr>
          <w:rFonts w:ascii="Sylfaen" w:hAnsi="Sylfaen" w:cs="Sylfaen"/>
        </w:rPr>
        <w:t>ყველა სახელმწიფო საგანმანათლებლო დაწესებულებაში შექმნილი სრულყოფილი სასწავლო პროცესის შესაბამისი გარემო;</w:t>
      </w:r>
    </w:p>
    <w:p w:rsidR="00BC12DA" w:rsidRPr="006A46A9" w:rsidRDefault="00BC12DA" w:rsidP="00C3739E">
      <w:pPr>
        <w:numPr>
          <w:ilvl w:val="0"/>
          <w:numId w:val="113"/>
        </w:numPr>
        <w:spacing w:after="0" w:line="240" w:lineRule="auto"/>
        <w:ind w:left="284"/>
        <w:jc w:val="both"/>
        <w:rPr>
          <w:rFonts w:ascii="Sylfaen" w:hAnsi="Sylfaen" w:cs="Sylfaen"/>
        </w:rPr>
      </w:pPr>
      <w:r w:rsidRPr="006A46A9">
        <w:rPr>
          <w:rFonts w:ascii="Sylfaen" w:hAnsi="Sylfaen" w:cs="Sylfaen"/>
        </w:rPr>
        <w:t>მოსწავლეების ამაღლებული მოტივაცია.</w:t>
      </w:r>
    </w:p>
    <w:p w:rsidR="00BC12DA" w:rsidRPr="006A46A9" w:rsidRDefault="00BC12DA"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lang w:val="ka-GE"/>
        </w:rPr>
        <w:t>საბოლოო</w:t>
      </w:r>
      <w:r w:rsidRPr="006A46A9">
        <w:rPr>
          <w:rFonts w:ascii="Sylfaen" w:hAnsi="Sylfaen"/>
        </w:rPr>
        <w:t xml:space="preserve"> </w:t>
      </w:r>
      <w:r w:rsidRPr="006A46A9">
        <w:rPr>
          <w:rFonts w:ascii="Sylfaen" w:hAnsi="Sylfaen" w:cs="Sylfaen"/>
        </w:rPr>
        <w:t>შედეგები</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ყველა სახელმწიფო საგანმანათლებლო დაწესებულებაში შექმნილი</w:t>
      </w:r>
      <w:r w:rsidRPr="006A46A9">
        <w:rPr>
          <w:rFonts w:ascii="Sylfaen" w:eastAsia="Sylfaen" w:hAnsi="Sylfaen"/>
          <w:color w:val="000000"/>
          <w:lang w:val="ka-GE"/>
        </w:rPr>
        <w:t>ა</w:t>
      </w:r>
      <w:r w:rsidRPr="006A46A9">
        <w:rPr>
          <w:rFonts w:ascii="Sylfaen" w:eastAsia="Sylfaen" w:hAnsi="Sylfaen"/>
          <w:color w:val="000000"/>
        </w:rPr>
        <w:t xml:space="preserve"> სრულყოფილი სასწავლო პროცესის შესაბამისი გარემო</w:t>
      </w:r>
      <w:r w:rsidRPr="006A46A9">
        <w:rPr>
          <w:rFonts w:ascii="Sylfaen" w:eastAsia="Sylfaen" w:hAnsi="Sylfaen"/>
          <w:color w:val="000000"/>
          <w:lang w:val="ka-GE"/>
        </w:rPr>
        <w:t xml:space="preserve"> და გაზრდილია მოსწავლეთა/სტუდენთა მოტივაცია.</w:t>
      </w:r>
    </w:p>
    <w:p w:rsidR="00BC12DA" w:rsidRPr="006A46A9" w:rsidRDefault="00BC12DA"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lang w:val="ka-GE"/>
        </w:rPr>
        <w:t>საბოლოო</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BC12DA" w:rsidRPr="006A46A9" w:rsidRDefault="00BC12DA" w:rsidP="00C3739E">
      <w:pPr>
        <w:spacing w:before="100" w:beforeAutospacing="1" w:after="100" w:afterAutospacing="1" w:line="240" w:lineRule="auto"/>
        <w:jc w:val="both"/>
        <w:rPr>
          <w:rFonts w:ascii="Sylfaen" w:hAnsi="Sylfaen" w:cs="Sylfaen"/>
        </w:rPr>
      </w:pPr>
      <w:r w:rsidRPr="006A46A9">
        <w:rPr>
          <w:rFonts w:ascii="Sylfaen" w:hAnsi="Sylfaen" w:cs="Sylfaen"/>
        </w:rPr>
        <w:t>1.</w:t>
      </w:r>
      <w:r w:rsidRPr="006A46A9">
        <w:rPr>
          <w:rFonts w:ascii="Sylfaen" w:eastAsia="Sylfaen" w:hAnsi="Sylfaen"/>
          <w:color w:val="000000"/>
        </w:rPr>
        <w:t xml:space="preserve">ინდიკატორის დასახელება - </w:t>
      </w:r>
      <w:r w:rsidRPr="006A46A9">
        <w:rPr>
          <w:rFonts w:ascii="Sylfaen" w:hAnsi="Sylfaen" w:cs="Sylfaen"/>
        </w:rPr>
        <w:t xml:space="preserve">რეაბილიტირებული/ახალაშენებული საჯარო სკოლების/პროფესიული/უმაღლესი/სამეცნიერო/სამინისტროს და მის სისტემაში შემავალი საჯარო სამართლის იურიდიული პირებისა და ტერიტორიული ორგანოების რაოდენობა; </w:t>
      </w:r>
      <w:r w:rsidRPr="006A46A9">
        <w:rPr>
          <w:rFonts w:ascii="Sylfaen" w:hAnsi="Sylfaen" w:cs="Sylfaen"/>
        </w:rPr>
        <w:br/>
      </w:r>
      <w:r w:rsidRPr="006A46A9">
        <w:rPr>
          <w:rFonts w:ascii="Sylfaen" w:eastAsia="Sylfaen" w:hAnsi="Sylfaen"/>
          <w:color w:val="000000"/>
        </w:rPr>
        <w:br/>
      </w:r>
      <w:r w:rsidRPr="006A46A9">
        <w:rPr>
          <w:rFonts w:ascii="Sylfaen" w:eastAsia="Sylfaen" w:hAnsi="Sylfaen"/>
          <w:color w:val="000000"/>
          <w:lang w:val="ka-GE"/>
        </w:rPr>
        <w:t xml:space="preserve">დამტკიცებული </w:t>
      </w:r>
      <w:r w:rsidRPr="006A46A9">
        <w:rPr>
          <w:rFonts w:ascii="Sylfaen" w:eastAsia="Sylfaen" w:hAnsi="Sylfaen"/>
          <w:color w:val="000000"/>
        </w:rPr>
        <w:t xml:space="preserve">საბაზისო მაჩვენებელი - </w:t>
      </w:r>
      <w:r w:rsidRPr="006A46A9">
        <w:rPr>
          <w:rFonts w:ascii="Sylfaen" w:hAnsi="Sylfaen" w:cs="Sylfaen"/>
        </w:rPr>
        <w:t>დასრულებული მშენებლობა - 3 საჯარო სკოლა, 3 პროფესიული დაწესებულება; დაიწყება მშენებლობა -15-მდე საჯარო სკოლა, 4-მდე პროფესიული დაწესებულება; დასრულებული რეაბილიტაცია - 229-მდე საჯარო სკოლა, 6-მდე პროფესიული დაწესებულების შენობა, 4-მდე სამინისტროს სისტემაში შემავალი სამართლის იურიდიული პირი და ტერიტორიული ორგანო; 2 სამეცნიერო კვლევითი ცენტრი;</w:t>
      </w:r>
    </w:p>
    <w:p w:rsidR="00BC12DA" w:rsidRPr="006A46A9" w:rsidRDefault="00BC12DA" w:rsidP="00C3739E">
      <w:pPr>
        <w:spacing w:before="100" w:beforeAutospacing="1" w:after="100" w:afterAutospacing="1" w:line="240" w:lineRule="auto"/>
        <w:jc w:val="both"/>
        <w:rPr>
          <w:rFonts w:ascii="Sylfaen" w:hAnsi="Sylfaen" w:cs="Sylfaen"/>
        </w:rPr>
      </w:pPr>
      <w:r w:rsidRPr="006A46A9">
        <w:rPr>
          <w:rFonts w:ascii="Sylfaen" w:eastAsia="Sylfaen" w:hAnsi="Sylfaen"/>
          <w:color w:val="000000"/>
          <w:lang w:val="ka-GE"/>
        </w:rPr>
        <w:t xml:space="preserve">დამტკიცებული </w:t>
      </w:r>
      <w:r w:rsidRPr="006A46A9">
        <w:rPr>
          <w:rFonts w:ascii="Sylfaen" w:eastAsia="Sylfaen" w:hAnsi="Sylfaen"/>
          <w:color w:val="000000"/>
        </w:rPr>
        <w:t xml:space="preserve">მიზნობრივი მაჩვენებელი - </w:t>
      </w:r>
      <w:r w:rsidRPr="006A46A9">
        <w:rPr>
          <w:rFonts w:ascii="Sylfaen" w:hAnsi="Sylfaen" w:cs="Sylfaen"/>
        </w:rPr>
        <w:t xml:space="preserve">დასრულებული მშენებლობა - 5 საჯარო სკოლა; დაიწყება მშენებლობა - 70-მდე საჯარო სკოლა, 4-მდე პროფესიული სასწავლებელი; რეაბილიტაცია - 165-მდე საჯარო სკოლა, 7-მდე პროფესიული </w:t>
      </w:r>
      <w:r w:rsidRPr="006A46A9">
        <w:rPr>
          <w:rFonts w:ascii="Sylfaen" w:hAnsi="Sylfaen" w:cs="Sylfaen"/>
        </w:rPr>
        <w:lastRenderedPageBreak/>
        <w:t xml:space="preserve">დაწესებულება, 7-მდე სამინისტროს სისტემაში შემავალი სამართლის იურიდიული პირები და ტერიტორიული ორგანო, 2 ერთეული სამეცნიერო კვლევითი ცენტრი; </w:t>
      </w:r>
    </w:p>
    <w:p w:rsidR="00BC12DA" w:rsidRPr="006A46A9" w:rsidRDefault="00BC12DA"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lang w:val="ka-GE"/>
        </w:rPr>
        <w:t>საბოლოო</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p>
    <w:p w:rsidR="00BC12DA" w:rsidRPr="006A46A9" w:rsidRDefault="00BC12DA" w:rsidP="00C3739E">
      <w:pPr>
        <w:pStyle w:val="paragraph"/>
        <w:tabs>
          <w:tab w:val="left" w:pos="270"/>
        </w:tabs>
        <w:ind w:left="-90"/>
        <w:jc w:val="both"/>
        <w:textAlignment w:val="baseline"/>
        <w:rPr>
          <w:rFonts w:ascii="Sylfaen" w:hAnsi="Sylfaen" w:cs="Sylfaen"/>
          <w:sz w:val="22"/>
          <w:szCs w:val="22"/>
          <w:lang w:val="ka-GE"/>
        </w:rPr>
      </w:pPr>
      <w:r w:rsidRPr="006A46A9">
        <w:rPr>
          <w:rFonts w:ascii="Sylfaen" w:hAnsi="Sylfaen" w:cs="Sylfaen"/>
          <w:sz w:val="22"/>
          <w:szCs w:val="22"/>
        </w:rPr>
        <w:t>დასრულებული</w:t>
      </w:r>
      <w:r w:rsidRPr="006A46A9">
        <w:rPr>
          <w:rFonts w:ascii="Sylfaen" w:hAnsi="Sylfaen" w:cs="Sylfaen"/>
          <w:sz w:val="22"/>
          <w:szCs w:val="22"/>
          <w:lang w:val="ka-GE"/>
        </w:rPr>
        <w:t>ა</w:t>
      </w:r>
      <w:r w:rsidRPr="006A46A9">
        <w:rPr>
          <w:rFonts w:ascii="Sylfaen" w:hAnsi="Sylfaen" w:cs="Sylfaen"/>
          <w:sz w:val="22"/>
          <w:szCs w:val="22"/>
        </w:rPr>
        <w:t xml:space="preserve"> </w:t>
      </w:r>
      <w:r w:rsidRPr="006A46A9">
        <w:rPr>
          <w:rFonts w:ascii="Sylfaen" w:hAnsi="Sylfaen" w:cs="Sylfaen"/>
          <w:sz w:val="22"/>
          <w:szCs w:val="22"/>
          <w:lang w:val="ka-GE"/>
        </w:rPr>
        <w:t>4</w:t>
      </w:r>
      <w:r w:rsidRPr="006A46A9">
        <w:rPr>
          <w:rFonts w:ascii="Sylfaen" w:hAnsi="Sylfaen" w:cs="Sylfaen"/>
          <w:sz w:val="22"/>
          <w:szCs w:val="22"/>
        </w:rPr>
        <w:t xml:space="preserve"> საჯარო სკოლ</w:t>
      </w:r>
      <w:r w:rsidRPr="006A46A9">
        <w:rPr>
          <w:rFonts w:ascii="Sylfaen" w:hAnsi="Sylfaen" w:cs="Sylfaen"/>
          <w:sz w:val="22"/>
          <w:szCs w:val="22"/>
          <w:lang w:val="ka-GE"/>
        </w:rPr>
        <w:t xml:space="preserve">ის </w:t>
      </w:r>
      <w:r w:rsidRPr="006A46A9">
        <w:rPr>
          <w:rFonts w:ascii="Sylfaen" w:hAnsi="Sylfaen" w:cs="Sylfaen"/>
          <w:sz w:val="22"/>
          <w:szCs w:val="22"/>
        </w:rPr>
        <w:t xml:space="preserve">მშენებლობა ; </w:t>
      </w:r>
      <w:r w:rsidRPr="006A46A9">
        <w:rPr>
          <w:rFonts w:ascii="Sylfaen" w:eastAsia="Sylfaen" w:hAnsi="Sylfaen"/>
          <w:color w:val="000000"/>
          <w:sz w:val="22"/>
          <w:szCs w:val="22"/>
        </w:rPr>
        <w:t xml:space="preserve">მიმდინარეობდა </w:t>
      </w:r>
      <w:r w:rsidRPr="006A46A9">
        <w:rPr>
          <w:rFonts w:ascii="Sylfaen" w:eastAsia="Sylfaen" w:hAnsi="Sylfaen"/>
          <w:color w:val="000000"/>
          <w:sz w:val="22"/>
          <w:szCs w:val="22"/>
          <w:lang w:val="ka-GE"/>
        </w:rPr>
        <w:t>9</w:t>
      </w:r>
      <w:r w:rsidRPr="006A46A9">
        <w:rPr>
          <w:rFonts w:ascii="Sylfaen" w:eastAsia="Sylfaen" w:hAnsi="Sylfaen"/>
          <w:color w:val="000000"/>
          <w:sz w:val="22"/>
          <w:szCs w:val="22"/>
        </w:rPr>
        <w:t xml:space="preserve"> საჯარო სკოლის სამშენებლო სამუშაოები</w:t>
      </w:r>
      <w:r w:rsidRPr="006A46A9">
        <w:rPr>
          <w:rFonts w:ascii="Sylfaen" w:eastAsia="Sylfaen" w:hAnsi="Sylfaen"/>
          <w:color w:val="000000"/>
          <w:sz w:val="22"/>
          <w:szCs w:val="22"/>
          <w:lang w:val="ka-GE"/>
        </w:rPr>
        <w:t xml:space="preserve">, მათ შორის ორი - </w:t>
      </w:r>
      <w:r w:rsidRPr="006A46A9">
        <w:rPr>
          <w:rFonts w:ascii="Sylfaen" w:eastAsia="Sylfaen" w:hAnsi="Sylfaen"/>
          <w:color w:val="000000"/>
          <w:sz w:val="22"/>
          <w:szCs w:val="22"/>
        </w:rPr>
        <w:t>დიზაინ ბილდის კონცეფციით</w:t>
      </w:r>
      <w:r w:rsidRPr="006A46A9">
        <w:rPr>
          <w:rFonts w:ascii="Sylfaen" w:eastAsia="Sylfaen" w:hAnsi="Sylfaen"/>
          <w:color w:val="000000"/>
          <w:sz w:val="22"/>
          <w:szCs w:val="22"/>
          <w:lang w:val="ka-GE"/>
        </w:rPr>
        <w:t xml:space="preserve">. </w:t>
      </w:r>
      <w:r w:rsidRPr="006A46A9">
        <w:rPr>
          <w:rFonts w:ascii="Sylfaen" w:hAnsi="Sylfaen" w:cs="Sylfaen"/>
          <w:sz w:val="22"/>
          <w:szCs w:val="22"/>
          <w:lang w:val="ka-GE"/>
        </w:rPr>
        <w:t xml:space="preserve">მიმდინარეობდა 4 </w:t>
      </w:r>
      <w:r w:rsidRPr="006A46A9">
        <w:rPr>
          <w:rFonts w:ascii="Sylfaen" w:hAnsi="Sylfaen" w:cs="Sylfaen"/>
          <w:sz w:val="22"/>
          <w:szCs w:val="22"/>
        </w:rPr>
        <w:t>პროფესიული სასწავლე</w:t>
      </w:r>
      <w:r w:rsidRPr="006A46A9">
        <w:rPr>
          <w:rFonts w:ascii="Sylfaen" w:hAnsi="Sylfaen" w:cs="Sylfaen"/>
          <w:sz w:val="22"/>
          <w:szCs w:val="22"/>
          <w:lang w:val="ka-GE"/>
        </w:rPr>
        <w:t>ბლის მშენებლობა,</w:t>
      </w:r>
      <w:r w:rsidRPr="006A46A9">
        <w:rPr>
          <w:rFonts w:ascii="Sylfaen" w:hAnsi="Sylfaen" w:cs="Sylfaen"/>
          <w:sz w:val="22"/>
          <w:szCs w:val="22"/>
        </w:rPr>
        <w:t xml:space="preserve"> რეაბილიტაცია</w:t>
      </w:r>
      <w:r w:rsidRPr="006A46A9">
        <w:rPr>
          <w:rFonts w:ascii="Sylfaen" w:hAnsi="Sylfaen" w:cs="Sylfaen"/>
          <w:sz w:val="22"/>
          <w:szCs w:val="22"/>
          <w:lang w:val="ka-GE"/>
        </w:rPr>
        <w:t xml:space="preserve">: </w:t>
      </w:r>
      <w:r w:rsidRPr="006A46A9">
        <w:rPr>
          <w:rFonts w:ascii="Sylfaen" w:hAnsi="Sylfaen" w:cs="Sylfaen"/>
          <w:sz w:val="22"/>
          <w:szCs w:val="22"/>
        </w:rPr>
        <w:t>165-მდე საჯარო სკოლ</w:t>
      </w:r>
      <w:r w:rsidRPr="006A46A9">
        <w:rPr>
          <w:rFonts w:ascii="Sylfaen" w:hAnsi="Sylfaen" w:cs="Sylfaen"/>
          <w:sz w:val="22"/>
          <w:szCs w:val="22"/>
          <w:lang w:val="ka-GE"/>
        </w:rPr>
        <w:t>ის რეაბილიტაცია,</w:t>
      </w:r>
      <w:r w:rsidRPr="006A46A9">
        <w:rPr>
          <w:rFonts w:ascii="Sylfaen" w:hAnsi="Sylfaen" w:cs="Sylfaen"/>
          <w:sz w:val="22"/>
          <w:szCs w:val="22"/>
        </w:rPr>
        <w:t xml:space="preserve"> </w:t>
      </w:r>
      <w:r w:rsidRPr="006A46A9">
        <w:rPr>
          <w:rFonts w:ascii="Sylfaen" w:hAnsi="Sylfaen" w:cs="Sylfaen"/>
          <w:sz w:val="22"/>
          <w:szCs w:val="22"/>
          <w:lang w:val="ka-GE"/>
        </w:rPr>
        <w:t>5</w:t>
      </w:r>
      <w:r w:rsidRPr="006A46A9">
        <w:rPr>
          <w:rFonts w:ascii="Sylfaen" w:hAnsi="Sylfaen" w:cs="Sylfaen"/>
          <w:sz w:val="22"/>
          <w:szCs w:val="22"/>
        </w:rPr>
        <w:t xml:space="preserve"> პროფესიული დაწესებულება, </w:t>
      </w:r>
      <w:r w:rsidRPr="006A46A9">
        <w:rPr>
          <w:rFonts w:ascii="Sylfaen" w:hAnsi="Sylfaen" w:cs="Sylfaen"/>
          <w:sz w:val="22"/>
          <w:szCs w:val="22"/>
          <w:lang w:val="ka-GE"/>
        </w:rPr>
        <w:t>12</w:t>
      </w:r>
      <w:r w:rsidRPr="006A46A9">
        <w:rPr>
          <w:rFonts w:ascii="Sylfaen" w:hAnsi="Sylfaen" w:cs="Sylfaen"/>
          <w:sz w:val="22"/>
          <w:szCs w:val="22"/>
        </w:rPr>
        <w:t xml:space="preserve"> სამინისტროს სისტემაში შემავალი სამართლის იურიდიული პირი და ტერიტორიული ორგანო</w:t>
      </w:r>
      <w:r w:rsidRPr="006A46A9">
        <w:rPr>
          <w:rFonts w:ascii="Sylfaen" w:hAnsi="Sylfaen" w:cs="Sylfaen"/>
          <w:sz w:val="22"/>
          <w:szCs w:val="22"/>
          <w:lang w:val="ka-GE"/>
        </w:rPr>
        <w:t xml:space="preserve">. </w:t>
      </w:r>
      <w:r w:rsidRPr="006A46A9">
        <w:rPr>
          <w:rFonts w:ascii="Sylfaen" w:hAnsi="Sylfaen" w:cs="Sylfaen"/>
          <w:sz w:val="22"/>
          <w:szCs w:val="22"/>
        </w:rPr>
        <w:t>დაფინანს</w:t>
      </w:r>
      <w:r w:rsidRPr="006A46A9">
        <w:rPr>
          <w:rFonts w:ascii="Sylfaen" w:hAnsi="Sylfaen" w:cs="Sylfaen"/>
          <w:sz w:val="22"/>
          <w:szCs w:val="22"/>
          <w:lang w:val="ka-GE"/>
        </w:rPr>
        <w:t>და</w:t>
      </w:r>
      <w:r w:rsidRPr="006A46A9">
        <w:rPr>
          <w:rFonts w:ascii="Sylfaen" w:hAnsi="Sylfaen" w:cs="Sylfaen"/>
          <w:sz w:val="22"/>
          <w:szCs w:val="22"/>
        </w:rPr>
        <w:t xml:space="preserve"> 3 სამეცნიერო დაწესებულება სარეაბილიტაციო სამუშაოებისა და</w:t>
      </w:r>
      <w:r w:rsidRPr="006A46A9">
        <w:rPr>
          <w:sz w:val="22"/>
          <w:szCs w:val="22"/>
        </w:rPr>
        <w:t> </w:t>
      </w:r>
      <w:r w:rsidRPr="006A46A9">
        <w:rPr>
          <w:rFonts w:ascii="Sylfaen" w:hAnsi="Sylfaen" w:cs="Sylfaen"/>
          <w:sz w:val="22"/>
          <w:szCs w:val="22"/>
        </w:rPr>
        <w:t xml:space="preserve"> აღჭურვის მიზნით</w:t>
      </w:r>
      <w:r w:rsidRPr="006A46A9">
        <w:rPr>
          <w:rFonts w:ascii="Sylfaen" w:hAnsi="Sylfaen" w:cs="Sylfaen"/>
          <w:sz w:val="22"/>
          <w:szCs w:val="22"/>
          <w:lang w:val="ka-GE"/>
        </w:rPr>
        <w:t>.</w:t>
      </w:r>
    </w:p>
    <w:p w:rsidR="00BC12DA" w:rsidRPr="006A46A9" w:rsidRDefault="00BC12DA" w:rsidP="00C3739E">
      <w:pPr>
        <w:pStyle w:val="paragraph"/>
        <w:tabs>
          <w:tab w:val="left" w:pos="270"/>
        </w:tabs>
        <w:ind w:left="-90"/>
        <w:jc w:val="both"/>
        <w:textAlignment w:val="baseline"/>
        <w:rPr>
          <w:rFonts w:ascii="Sylfaen" w:hAnsi="Sylfaen" w:cs="Sylfaen"/>
          <w:sz w:val="22"/>
          <w:szCs w:val="22"/>
        </w:rPr>
      </w:pPr>
      <w:r w:rsidRPr="006A46A9">
        <w:rPr>
          <w:rFonts w:ascii="Sylfaen" w:hAnsi="Sylfaen" w:cs="Sylfaen"/>
          <w:sz w:val="22"/>
          <w:szCs w:val="22"/>
        </w:rPr>
        <w:t>ცდომილების</w:t>
      </w:r>
      <w:r w:rsidRPr="006A46A9">
        <w:rPr>
          <w:rFonts w:ascii="Sylfaen" w:hAnsi="Sylfaen"/>
          <w:sz w:val="22"/>
          <w:szCs w:val="22"/>
        </w:rPr>
        <w:t xml:space="preserve"> </w:t>
      </w:r>
      <w:r w:rsidRPr="006A46A9">
        <w:rPr>
          <w:rFonts w:ascii="Sylfaen" w:hAnsi="Sylfaen" w:cs="Sylfaen"/>
          <w:sz w:val="22"/>
          <w:szCs w:val="22"/>
        </w:rPr>
        <w:t>მაჩვენებელი</w:t>
      </w:r>
      <w:r w:rsidRPr="006A46A9">
        <w:rPr>
          <w:rFonts w:ascii="Sylfaen" w:hAnsi="Sylfaen"/>
          <w:sz w:val="22"/>
          <w:szCs w:val="22"/>
        </w:rPr>
        <w:t xml:space="preserve"> (%/</w:t>
      </w:r>
      <w:r w:rsidRPr="006A46A9">
        <w:rPr>
          <w:rFonts w:ascii="Sylfaen" w:hAnsi="Sylfaen" w:cs="Sylfaen"/>
          <w:sz w:val="22"/>
          <w:szCs w:val="22"/>
        </w:rPr>
        <w:t>აღწერა</w:t>
      </w:r>
      <w:r w:rsidRPr="006A46A9">
        <w:rPr>
          <w:rFonts w:ascii="Sylfaen" w:hAnsi="Sylfaen"/>
          <w:sz w:val="22"/>
          <w:szCs w:val="22"/>
        </w:rPr>
        <w:t xml:space="preserve">) </w:t>
      </w:r>
      <w:r w:rsidRPr="006A46A9">
        <w:rPr>
          <w:rFonts w:ascii="Sylfaen" w:hAnsi="Sylfaen" w:cs="Sylfaen"/>
          <w:sz w:val="22"/>
          <w:szCs w:val="22"/>
        </w:rPr>
        <w:t>და</w:t>
      </w:r>
      <w:r w:rsidRPr="006A46A9">
        <w:rPr>
          <w:rFonts w:ascii="Sylfaen" w:hAnsi="Sylfaen"/>
          <w:sz w:val="22"/>
          <w:szCs w:val="22"/>
        </w:rPr>
        <w:t xml:space="preserve"> </w:t>
      </w:r>
      <w:r w:rsidRPr="006A46A9">
        <w:rPr>
          <w:rFonts w:ascii="Sylfaen" w:hAnsi="Sylfaen" w:cs="Sylfaen"/>
          <w:sz w:val="22"/>
          <w:szCs w:val="22"/>
        </w:rPr>
        <w:t>განმარტება</w:t>
      </w:r>
      <w:r w:rsidRPr="006A46A9">
        <w:rPr>
          <w:rFonts w:ascii="Sylfaen" w:hAnsi="Sylfaen"/>
          <w:sz w:val="22"/>
          <w:szCs w:val="22"/>
        </w:rPr>
        <w:t xml:space="preserve"> </w:t>
      </w:r>
      <w:r w:rsidRPr="006A46A9">
        <w:rPr>
          <w:rFonts w:ascii="Sylfaen" w:hAnsi="Sylfaen" w:cs="Sylfaen"/>
          <w:sz w:val="22"/>
          <w:szCs w:val="22"/>
        </w:rPr>
        <w:t>დაგეგმილ</w:t>
      </w:r>
      <w:r w:rsidRPr="006A46A9">
        <w:rPr>
          <w:rFonts w:ascii="Sylfaen" w:hAnsi="Sylfaen"/>
          <w:sz w:val="22"/>
          <w:szCs w:val="22"/>
        </w:rPr>
        <w:t xml:space="preserve"> </w:t>
      </w:r>
      <w:r w:rsidRPr="006A46A9">
        <w:rPr>
          <w:rFonts w:ascii="Sylfaen" w:hAnsi="Sylfaen" w:cs="Sylfaen"/>
          <w:sz w:val="22"/>
          <w:szCs w:val="22"/>
        </w:rPr>
        <w:t>და</w:t>
      </w:r>
      <w:r w:rsidRPr="006A46A9">
        <w:rPr>
          <w:rFonts w:ascii="Sylfaen" w:hAnsi="Sylfaen"/>
          <w:sz w:val="22"/>
          <w:szCs w:val="22"/>
        </w:rPr>
        <w:t xml:space="preserve"> </w:t>
      </w:r>
      <w:r w:rsidRPr="006A46A9">
        <w:rPr>
          <w:rFonts w:ascii="Sylfaen" w:hAnsi="Sylfaen" w:cs="Sylfaen"/>
          <w:sz w:val="22"/>
          <w:szCs w:val="22"/>
        </w:rPr>
        <w:t>მიღწეულ</w:t>
      </w:r>
      <w:r w:rsidRPr="006A46A9">
        <w:rPr>
          <w:rFonts w:ascii="Sylfaen" w:hAnsi="Sylfaen"/>
          <w:sz w:val="22"/>
          <w:szCs w:val="22"/>
        </w:rPr>
        <w:t xml:space="preserve"> </w:t>
      </w:r>
      <w:r w:rsidRPr="006A46A9">
        <w:rPr>
          <w:rFonts w:ascii="Sylfaen" w:hAnsi="Sylfaen" w:cs="Sylfaen"/>
          <w:sz w:val="22"/>
          <w:szCs w:val="22"/>
        </w:rPr>
        <w:t>საბოლოო</w:t>
      </w:r>
      <w:r w:rsidRPr="006A46A9">
        <w:rPr>
          <w:rFonts w:ascii="Sylfaen" w:hAnsi="Sylfaen"/>
          <w:sz w:val="22"/>
          <w:szCs w:val="22"/>
        </w:rPr>
        <w:t xml:space="preserve"> </w:t>
      </w:r>
      <w:r w:rsidRPr="006A46A9">
        <w:rPr>
          <w:rFonts w:ascii="Sylfaen" w:hAnsi="Sylfaen" w:cs="Sylfaen"/>
          <w:sz w:val="22"/>
          <w:szCs w:val="22"/>
        </w:rPr>
        <w:t>შედეგებს</w:t>
      </w:r>
      <w:r w:rsidRPr="006A46A9">
        <w:rPr>
          <w:rFonts w:ascii="Sylfaen" w:hAnsi="Sylfaen"/>
          <w:sz w:val="22"/>
          <w:szCs w:val="22"/>
        </w:rPr>
        <w:t xml:space="preserve"> </w:t>
      </w:r>
      <w:r w:rsidRPr="006A46A9">
        <w:rPr>
          <w:rFonts w:ascii="Sylfaen" w:hAnsi="Sylfaen" w:cs="Sylfaen"/>
          <w:sz w:val="22"/>
          <w:szCs w:val="22"/>
        </w:rPr>
        <w:t>შორის</w:t>
      </w:r>
      <w:r w:rsidRPr="006A46A9">
        <w:rPr>
          <w:rFonts w:ascii="Sylfaen" w:hAnsi="Sylfaen"/>
          <w:sz w:val="22"/>
          <w:szCs w:val="22"/>
        </w:rPr>
        <w:t xml:space="preserve"> </w:t>
      </w:r>
      <w:r w:rsidRPr="006A46A9">
        <w:rPr>
          <w:rFonts w:ascii="Sylfaen" w:hAnsi="Sylfaen" w:cs="Sylfaen"/>
          <w:sz w:val="22"/>
          <w:szCs w:val="22"/>
        </w:rPr>
        <w:t>არსებულ</w:t>
      </w:r>
      <w:r w:rsidRPr="006A46A9">
        <w:rPr>
          <w:rFonts w:ascii="Sylfaen" w:hAnsi="Sylfaen"/>
          <w:sz w:val="22"/>
          <w:szCs w:val="22"/>
        </w:rPr>
        <w:t xml:space="preserve"> </w:t>
      </w:r>
      <w:r w:rsidRPr="006A46A9">
        <w:rPr>
          <w:rFonts w:ascii="Sylfaen" w:hAnsi="Sylfaen" w:cs="Sylfaen"/>
          <w:sz w:val="22"/>
          <w:szCs w:val="22"/>
        </w:rPr>
        <w:t>განსხვავებებზე</w:t>
      </w:r>
    </w:p>
    <w:p w:rsidR="00BC12DA" w:rsidRPr="006A46A9" w:rsidRDefault="00BC12DA" w:rsidP="00C3739E">
      <w:pPr>
        <w:pStyle w:val="paragraph"/>
        <w:tabs>
          <w:tab w:val="left" w:pos="270"/>
        </w:tabs>
        <w:ind w:left="-90"/>
        <w:jc w:val="both"/>
        <w:textAlignment w:val="baseline"/>
        <w:rPr>
          <w:rFonts w:ascii="Sylfaen" w:hAnsi="Sylfaen" w:cs="Sylfaen"/>
          <w:sz w:val="22"/>
          <w:szCs w:val="22"/>
          <w:lang w:val="ka-GE"/>
        </w:rPr>
      </w:pPr>
      <w:r w:rsidRPr="006A46A9">
        <w:rPr>
          <w:rFonts w:ascii="Sylfaen" w:hAnsi="Sylfaen" w:cs="Sylfaen"/>
          <w:sz w:val="22"/>
          <w:szCs w:val="22"/>
        </w:rPr>
        <w:t>მშენებლობის ვადები გახანგრძლივდა კონტრაქტორი კომპანიის მხრიდან</w:t>
      </w:r>
      <w:r w:rsidRPr="006A46A9">
        <w:rPr>
          <w:rFonts w:ascii="Sylfaen" w:hAnsi="Sylfaen" w:cs="Sylfaen"/>
          <w:sz w:val="22"/>
          <w:szCs w:val="22"/>
          <w:lang w:val="ka-GE"/>
        </w:rPr>
        <w:t xml:space="preserve"> </w:t>
      </w:r>
      <w:r w:rsidRPr="006A46A9">
        <w:rPr>
          <w:rFonts w:ascii="Sylfaen" w:hAnsi="Sylfaen" w:cs="Sylfaen"/>
          <w:sz w:val="22"/>
          <w:szCs w:val="22"/>
        </w:rPr>
        <w:t>სამუშაოების გაჭიანურების და გეგმა გრაფიკიდან ჩამორჩენ</w:t>
      </w:r>
      <w:r w:rsidRPr="006A46A9">
        <w:rPr>
          <w:rFonts w:ascii="Sylfaen" w:hAnsi="Sylfaen" w:cs="Sylfaen"/>
          <w:sz w:val="22"/>
          <w:szCs w:val="22"/>
          <w:lang w:val="ka-GE"/>
        </w:rPr>
        <w:t>ის გამო; უარყოფითი შედეგით დასრულებული ტენდერები.</w:t>
      </w:r>
    </w:p>
    <w:p w:rsidR="00BC12DA" w:rsidRPr="006A46A9" w:rsidRDefault="00BC12DA" w:rsidP="00C3739E">
      <w:pPr>
        <w:pStyle w:val="Heading4"/>
        <w:spacing w:line="240" w:lineRule="auto"/>
        <w:rPr>
          <w:rFonts w:ascii="Sylfaen" w:eastAsia="Calibri" w:hAnsi="Sylfaen" w:cs="Calibri"/>
          <w:i w:val="0"/>
        </w:rPr>
      </w:pPr>
      <w:r w:rsidRPr="006A46A9">
        <w:rPr>
          <w:rFonts w:ascii="Sylfaen" w:eastAsia="Calibri" w:hAnsi="Sylfaen" w:cs="Calibri"/>
          <w:i w:val="0"/>
        </w:rPr>
        <w:t>4.2.1 ზოგადსაგანმანათლებლო დაწესებულებების ინფრასტრუქტურის განვითარება (პროგრამული კოდი 32 07 01)</w:t>
      </w:r>
    </w:p>
    <w:p w:rsidR="00BC12DA" w:rsidRPr="006A46A9" w:rsidRDefault="00BC12DA" w:rsidP="00C3739E">
      <w:pPr>
        <w:spacing w:line="240" w:lineRule="auto"/>
        <w:rPr>
          <w:rFonts w:ascii="Sylfaen" w:eastAsia="Calibri" w:hAnsi="Sylfaen"/>
          <w:i/>
        </w:rPr>
      </w:pPr>
    </w:p>
    <w:p w:rsidR="00BC12DA" w:rsidRPr="006A46A9" w:rsidRDefault="00BC12DA" w:rsidP="00C3739E">
      <w:pPr>
        <w:spacing w:after="0" w:line="240" w:lineRule="auto"/>
        <w:ind w:left="284"/>
        <w:rPr>
          <w:rFonts w:ascii="Sylfaen" w:eastAsia="Calibri" w:hAnsi="Sylfaen" w:cs="Calibri"/>
        </w:rPr>
      </w:pPr>
      <w:r w:rsidRPr="006A46A9">
        <w:rPr>
          <w:rFonts w:ascii="Sylfaen" w:eastAsia="Calibri" w:hAnsi="Sylfaen" w:cs="Calibri"/>
        </w:rPr>
        <w:t>პროგრამის განმახორციელებელი:</w:t>
      </w:r>
    </w:p>
    <w:p w:rsidR="00BC12DA" w:rsidRPr="006A46A9" w:rsidRDefault="00BC12DA" w:rsidP="00C3739E">
      <w:pPr>
        <w:pStyle w:val="ListParagraph"/>
        <w:numPr>
          <w:ilvl w:val="0"/>
          <w:numId w:val="157"/>
        </w:numPr>
        <w:spacing w:after="0" w:line="240" w:lineRule="auto"/>
        <w:contextualSpacing/>
        <w:rPr>
          <w:rFonts w:ascii="Sylfaen" w:hAnsi="Sylfaen" w:cs="Calibri"/>
          <w:szCs w:val="22"/>
        </w:rPr>
      </w:pPr>
      <w:r w:rsidRPr="006A46A9">
        <w:rPr>
          <w:rFonts w:ascii="Sylfaen" w:hAnsi="Sylfaen" w:cs="Calibri"/>
          <w:color w:val="000000"/>
          <w:szCs w:val="22"/>
        </w:rPr>
        <w:t>სსიპ - საგანმანათლებლო და სამეცნიერო ინფრასტრუქტურის განვითარების სააგენტო</w:t>
      </w:r>
      <w:r w:rsidRPr="006A46A9">
        <w:rPr>
          <w:rFonts w:ascii="Sylfaen" w:hAnsi="Sylfaen" w:cs="Calibri"/>
          <w:color w:val="000000"/>
          <w:szCs w:val="22"/>
          <w:lang w:val="ka-GE"/>
        </w:rPr>
        <w:t>.</w:t>
      </w:r>
    </w:p>
    <w:p w:rsidR="00BC12DA" w:rsidRPr="006A46A9" w:rsidRDefault="00BC12DA" w:rsidP="00C3739E">
      <w:pPr>
        <w:pStyle w:val="ListParagraph"/>
        <w:spacing w:line="240" w:lineRule="auto"/>
        <w:ind w:left="1004"/>
        <w:rPr>
          <w:rFonts w:ascii="Sylfaen" w:hAnsi="Sylfaen" w:cs="Calibri"/>
          <w:szCs w:val="22"/>
        </w:rPr>
      </w:pPr>
    </w:p>
    <w:p w:rsidR="00BC12DA" w:rsidRPr="006A46A9" w:rsidRDefault="00BC12DA"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აშენებული/რეაბილიტირებული/სხვადასხვა სახის ინვენტარით აღჭურვილია საჯარო სკოლები</w:t>
      </w:r>
    </w:p>
    <w:p w:rsidR="00BC12DA" w:rsidRPr="006A46A9" w:rsidRDefault="00BC12DA"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BC12DA" w:rsidRPr="006A46A9" w:rsidRDefault="00BC12DA" w:rsidP="00C3739E">
      <w:pPr>
        <w:pStyle w:val="paragraph"/>
        <w:tabs>
          <w:tab w:val="left" w:pos="270"/>
        </w:tabs>
        <w:spacing w:before="0" w:after="0"/>
        <w:jc w:val="both"/>
        <w:textAlignment w:val="baseline"/>
        <w:rPr>
          <w:rFonts w:ascii="Sylfaen" w:eastAsia="Sylfaen" w:hAnsi="Sylfaen"/>
          <w:color w:val="000000"/>
          <w:sz w:val="22"/>
          <w:szCs w:val="22"/>
        </w:rPr>
      </w:pPr>
      <w:r w:rsidRPr="006A46A9">
        <w:rPr>
          <w:rFonts w:ascii="Sylfaen" w:eastAsia="Sylfaen" w:hAnsi="Sylfaen"/>
          <w:color w:val="000000"/>
          <w:sz w:val="22"/>
          <w:szCs w:val="22"/>
        </w:rPr>
        <w:t>ზოგადსაგანმანათლებლო დაწესებულებებში განვითარებულია ინფრასტრუქტურა. თანამედროვე ტექნოლოგიების შესაბამისად აშენებული-რეაბილიტირებულია საჯარო სკოლები; </w:t>
      </w:r>
    </w:p>
    <w:p w:rsidR="00BC12DA" w:rsidRPr="006A46A9" w:rsidRDefault="00BC12DA"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1. ინდიკატორის დასახელება - ახალაშენებული საჯარო სკოლების რაოდენობა;</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lastRenderedPageBreak/>
        <w:t>დაგეგმილი სა</w:t>
      </w:r>
      <w:r w:rsidRPr="006A46A9">
        <w:rPr>
          <w:rFonts w:ascii="Sylfaen" w:eastAsia="Sylfaen" w:hAnsi="Sylfaen"/>
          <w:color w:val="000000"/>
        </w:rPr>
        <w:t>ბაზისო მაჩვენებელი - დასრულდება - 3; დაიწყება - 15-მდე;</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bCs/>
          <w:color w:val="000000"/>
          <w:lang w:val="ka-GE"/>
        </w:rPr>
        <w:t>დაგეგმილი მი</w:t>
      </w:r>
      <w:r w:rsidRPr="006A46A9">
        <w:rPr>
          <w:rFonts w:ascii="Sylfaen" w:eastAsia="Sylfaen" w:hAnsi="Sylfaen"/>
          <w:color w:val="000000"/>
        </w:rPr>
        <w:t xml:space="preserve">ზნობრივი მაჩვენებელი - დასრულდება - 5; დაიწყება - 70 -მდე; </w:t>
      </w:r>
    </w:p>
    <w:p w:rsidR="00BC12DA" w:rsidRPr="006A46A9" w:rsidRDefault="00BC12DA"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p>
    <w:p w:rsidR="00BC12DA" w:rsidRPr="006A46A9" w:rsidRDefault="00BC12DA" w:rsidP="00C3739E">
      <w:pPr>
        <w:pStyle w:val="paragraph"/>
        <w:tabs>
          <w:tab w:val="left" w:pos="270"/>
        </w:tabs>
        <w:spacing w:before="0" w:after="0"/>
        <w:jc w:val="both"/>
        <w:textAlignment w:val="baseline"/>
        <w:rPr>
          <w:rFonts w:ascii="Sylfaen" w:eastAsia="Sylfaen" w:hAnsi="Sylfaen"/>
          <w:color w:val="000000"/>
          <w:sz w:val="22"/>
          <w:szCs w:val="22"/>
          <w:lang w:val="ka-GE"/>
        </w:rPr>
      </w:pPr>
      <w:r w:rsidRPr="006A46A9">
        <w:rPr>
          <w:rFonts w:ascii="Sylfaen" w:eastAsia="Sylfaen" w:hAnsi="Sylfaen"/>
          <w:color w:val="000000"/>
          <w:sz w:val="22"/>
          <w:szCs w:val="22"/>
        </w:rPr>
        <w:t xml:space="preserve">დასრულდა </w:t>
      </w:r>
      <w:r w:rsidRPr="006A46A9">
        <w:rPr>
          <w:rFonts w:ascii="Sylfaen" w:eastAsia="Sylfaen" w:hAnsi="Sylfaen"/>
          <w:color w:val="000000"/>
          <w:sz w:val="22"/>
          <w:szCs w:val="22"/>
          <w:lang w:val="ka-GE"/>
        </w:rPr>
        <w:t xml:space="preserve"> - </w:t>
      </w:r>
      <w:r w:rsidRPr="006A46A9">
        <w:rPr>
          <w:rFonts w:ascii="Sylfaen" w:eastAsia="Sylfaen" w:hAnsi="Sylfaen"/>
          <w:color w:val="000000"/>
          <w:sz w:val="22"/>
          <w:szCs w:val="22"/>
        </w:rPr>
        <w:t>4 საჯარო</w:t>
      </w:r>
      <w:r w:rsidRPr="006A46A9">
        <w:rPr>
          <w:rFonts w:ascii="Sylfaen" w:eastAsia="Sylfaen" w:hAnsi="Sylfaen"/>
          <w:color w:val="000000"/>
          <w:sz w:val="22"/>
          <w:szCs w:val="22"/>
          <w:lang w:val="ka-GE"/>
        </w:rPr>
        <w:t xml:space="preserve">, </w:t>
      </w:r>
      <w:r w:rsidRPr="006A46A9">
        <w:rPr>
          <w:rFonts w:ascii="Sylfaen" w:eastAsia="Sylfaen" w:hAnsi="Sylfaen"/>
          <w:color w:val="000000"/>
          <w:sz w:val="22"/>
          <w:szCs w:val="22"/>
        </w:rPr>
        <w:t xml:space="preserve">მიმდინარეობდა </w:t>
      </w:r>
      <w:r w:rsidRPr="006A46A9">
        <w:rPr>
          <w:rFonts w:ascii="Sylfaen" w:eastAsia="Sylfaen" w:hAnsi="Sylfaen"/>
          <w:color w:val="000000"/>
          <w:sz w:val="22"/>
          <w:szCs w:val="22"/>
          <w:lang w:val="ka-GE"/>
        </w:rPr>
        <w:t>9</w:t>
      </w:r>
      <w:r w:rsidRPr="006A46A9">
        <w:rPr>
          <w:rFonts w:ascii="Sylfaen" w:eastAsia="Sylfaen" w:hAnsi="Sylfaen"/>
          <w:color w:val="000000"/>
          <w:sz w:val="22"/>
          <w:szCs w:val="22"/>
        </w:rPr>
        <w:t xml:space="preserve"> საჯარო სკოლის სამშენებლო სამუშაოები</w:t>
      </w:r>
      <w:r w:rsidRPr="006A46A9">
        <w:rPr>
          <w:rFonts w:ascii="Sylfaen" w:eastAsia="Sylfaen" w:hAnsi="Sylfaen"/>
          <w:color w:val="000000"/>
          <w:sz w:val="22"/>
          <w:szCs w:val="22"/>
          <w:lang w:val="ka-GE"/>
        </w:rPr>
        <w:t xml:space="preserve">, მათ შორის 2 - </w:t>
      </w:r>
      <w:r w:rsidRPr="006A46A9">
        <w:rPr>
          <w:rFonts w:ascii="Sylfaen" w:eastAsia="Sylfaen" w:hAnsi="Sylfaen"/>
          <w:color w:val="000000"/>
          <w:sz w:val="22"/>
          <w:szCs w:val="22"/>
        </w:rPr>
        <w:t>დიზაინ ბილდის კონცეფციით</w:t>
      </w:r>
      <w:r w:rsidRPr="006A46A9">
        <w:rPr>
          <w:rFonts w:ascii="Sylfaen" w:eastAsia="Sylfaen" w:hAnsi="Sylfaen"/>
          <w:color w:val="000000"/>
          <w:sz w:val="22"/>
          <w:szCs w:val="22"/>
          <w:lang w:val="ka-GE"/>
        </w:rPr>
        <w:t xml:space="preserve">, </w:t>
      </w:r>
      <w:r w:rsidRPr="006A46A9">
        <w:rPr>
          <w:rFonts w:ascii="Sylfaen" w:eastAsia="Sylfaen" w:hAnsi="Sylfaen"/>
          <w:color w:val="000000"/>
          <w:sz w:val="22"/>
          <w:szCs w:val="22"/>
        </w:rPr>
        <w:t>73 სკოლაში მიმდინარეობ</w:t>
      </w:r>
      <w:r w:rsidRPr="006A46A9">
        <w:rPr>
          <w:rFonts w:ascii="Sylfaen" w:eastAsia="Sylfaen" w:hAnsi="Sylfaen"/>
          <w:color w:val="000000"/>
          <w:sz w:val="22"/>
          <w:szCs w:val="22"/>
          <w:lang w:val="ka-GE"/>
        </w:rPr>
        <w:t>და</w:t>
      </w:r>
      <w:r w:rsidRPr="006A46A9">
        <w:rPr>
          <w:rFonts w:ascii="Sylfaen" w:eastAsia="Sylfaen" w:hAnsi="Sylfaen"/>
          <w:color w:val="000000"/>
          <w:sz w:val="22"/>
          <w:szCs w:val="22"/>
        </w:rPr>
        <w:t xml:space="preserve"> საპროექტო დოკუმენტაციის შეთანხმებისა და მშენებლობისწინა მოსამზადებელი სამუშაოები .</w:t>
      </w:r>
    </w:p>
    <w:p w:rsidR="00BC12DA" w:rsidRPr="006A46A9" w:rsidRDefault="00BC12DA" w:rsidP="00C3739E">
      <w:pPr>
        <w:spacing w:before="100" w:beforeAutospacing="1" w:after="100" w:afterAutospacing="1" w:line="240" w:lineRule="auto"/>
        <w:jc w:val="both"/>
        <w:rPr>
          <w:rFonts w:ascii="Sylfaen" w:hAnsi="Sylfaen" w:cs="Sylfaen"/>
        </w:rPr>
      </w:pPr>
      <w:r w:rsidRPr="006A46A9">
        <w:rPr>
          <w:rFonts w:ascii="Sylfaen" w:hAnsi="Sylfaen" w:cs="Sylfaen"/>
        </w:rPr>
        <w:t>ცდომილების</w:t>
      </w:r>
      <w:r w:rsidRPr="006A46A9">
        <w:rPr>
          <w:rFonts w:ascii="Sylfaen" w:hAnsi="Sylfaen"/>
        </w:rPr>
        <w:t xml:space="preserve"> </w:t>
      </w:r>
      <w:r w:rsidRPr="006A46A9">
        <w:rPr>
          <w:rFonts w:ascii="Sylfaen" w:hAnsi="Sylfaen" w:cs="Sylfaen"/>
        </w:rPr>
        <w:t>მაჩვენებელი</w:t>
      </w:r>
      <w:r w:rsidRPr="006A46A9">
        <w:rPr>
          <w:rFonts w:ascii="Sylfaen" w:hAnsi="Sylfaen"/>
        </w:rPr>
        <w:t xml:space="preserve"> (%/</w:t>
      </w:r>
      <w:r w:rsidRPr="006A46A9">
        <w:rPr>
          <w:rFonts w:ascii="Sylfaen" w:hAnsi="Sylfaen" w:cs="Sylfaen"/>
        </w:rPr>
        <w:t>აღწერა</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განმარტება</w:t>
      </w:r>
      <w:r w:rsidRPr="006A46A9">
        <w:rPr>
          <w:rFonts w:ascii="Sylfaen" w:hAnsi="Sylfaen"/>
        </w:rPr>
        <w:t xml:space="preserve"> </w:t>
      </w:r>
      <w:r w:rsidRPr="006A46A9">
        <w:rPr>
          <w:rFonts w:ascii="Sylfaen" w:hAnsi="Sylfaen" w:cs="Sylfaen"/>
        </w:rPr>
        <w:t>დაგეგმილ</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შედეგებს</w:t>
      </w:r>
      <w:r w:rsidRPr="006A46A9">
        <w:rPr>
          <w:rFonts w:ascii="Sylfaen" w:hAnsi="Sylfaen"/>
        </w:rPr>
        <w:t xml:space="preserve"> </w:t>
      </w:r>
      <w:r w:rsidRPr="006A46A9">
        <w:rPr>
          <w:rFonts w:ascii="Sylfaen" w:hAnsi="Sylfaen" w:cs="Sylfaen"/>
        </w:rPr>
        <w:t>შორის</w:t>
      </w:r>
      <w:r w:rsidRPr="006A46A9">
        <w:rPr>
          <w:rFonts w:ascii="Sylfaen" w:hAnsi="Sylfaen"/>
        </w:rPr>
        <w:t xml:space="preserve"> </w:t>
      </w:r>
      <w:r w:rsidRPr="006A46A9">
        <w:rPr>
          <w:rFonts w:ascii="Sylfaen" w:hAnsi="Sylfaen" w:cs="Sylfaen"/>
        </w:rPr>
        <w:t>არსებულ</w:t>
      </w:r>
      <w:r w:rsidRPr="006A46A9">
        <w:rPr>
          <w:rFonts w:ascii="Sylfaen" w:hAnsi="Sylfaen"/>
        </w:rPr>
        <w:t xml:space="preserve"> </w:t>
      </w:r>
      <w:r w:rsidRPr="006A46A9">
        <w:rPr>
          <w:rFonts w:ascii="Sylfaen" w:hAnsi="Sylfaen" w:cs="Sylfaen"/>
        </w:rPr>
        <w:t>განსხვავებებზე</w:t>
      </w:r>
    </w:p>
    <w:p w:rsidR="00BC12DA" w:rsidRPr="006A46A9" w:rsidRDefault="00BC12DA" w:rsidP="00C3739E">
      <w:pPr>
        <w:pStyle w:val="paragraph"/>
        <w:tabs>
          <w:tab w:val="left" w:pos="270"/>
        </w:tabs>
        <w:spacing w:before="0" w:after="0"/>
        <w:jc w:val="both"/>
        <w:textAlignment w:val="baseline"/>
        <w:rPr>
          <w:rFonts w:ascii="Sylfaen" w:eastAsia="Sylfaen" w:hAnsi="Sylfaen"/>
          <w:color w:val="000000"/>
          <w:sz w:val="22"/>
          <w:szCs w:val="22"/>
          <w:lang w:val="ka-GE"/>
        </w:rPr>
      </w:pPr>
      <w:r w:rsidRPr="006A46A9">
        <w:rPr>
          <w:rFonts w:ascii="Sylfaen" w:eastAsia="Sylfaen" w:hAnsi="Sylfaen"/>
          <w:color w:val="000000"/>
          <w:sz w:val="22"/>
          <w:szCs w:val="22"/>
        </w:rPr>
        <w:t>სსიპ - სამტრედიის მუნიციპალიტეტის სოფელ ნაბაკევში მდებარე მიწის ნაკვეთზე ახალი სკოლის მშენებლობა შეჩერდა მშენებელთან დადებული ხელშეკრულების შეწყვეტის გამო</w:t>
      </w:r>
      <w:r w:rsidRPr="006A46A9">
        <w:rPr>
          <w:rFonts w:ascii="Sylfaen" w:eastAsia="Sylfaen" w:hAnsi="Sylfaen"/>
          <w:color w:val="000000"/>
          <w:sz w:val="22"/>
          <w:szCs w:val="22"/>
          <w:lang w:val="ka-GE"/>
        </w:rPr>
        <w:t>.</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 xml:space="preserve">2. </w:t>
      </w:r>
      <w:r w:rsidRPr="006A46A9">
        <w:rPr>
          <w:rFonts w:ascii="Sylfaen" w:eastAsia="Sylfaen" w:hAnsi="Sylfaen"/>
          <w:color w:val="000000"/>
        </w:rPr>
        <w:t>ინდიკატორის დასახელება - რეაბილიტირებული საჯარო სკოლების რაოდენობა;</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დაგეგმილი საბაზისო მაჩვენებელი - სრული რეაბილიტაცია - 10 მდე; ნაწილობრივი რეაბილიტაცია - 19; სარეაბილიტაციო სამუშაოები - 50-მდე; მზაობის კლასები - 150; სამედიცინო კაბინეტები - ყველა სკოლაში საჭიროებისამებრ მოეწყობა;</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bCs/>
          <w:color w:val="000000"/>
          <w:lang w:val="ka-GE"/>
        </w:rPr>
        <w:t xml:space="preserve">დაგეგმილი </w:t>
      </w:r>
      <w:r w:rsidRPr="006A46A9">
        <w:rPr>
          <w:rFonts w:ascii="Sylfaen" w:eastAsia="Sylfaen" w:hAnsi="Sylfaen"/>
          <w:color w:val="000000"/>
        </w:rPr>
        <w:t xml:space="preserve">მიზნობრივი მაჩვენებელი - სრული რეაბილიტაცია - 14; სხვადასხვა სახის სარეაბილიტაციო სამუშაოები - 150 მდე; </w:t>
      </w:r>
    </w:p>
    <w:p w:rsidR="00BC12DA" w:rsidRPr="006A46A9" w:rsidRDefault="00BC12DA" w:rsidP="00C3739E">
      <w:pPr>
        <w:spacing w:before="100" w:beforeAutospacing="1" w:after="100" w:afterAutospacing="1" w:line="240" w:lineRule="auto"/>
        <w:jc w:val="both"/>
        <w:rPr>
          <w:rFonts w:ascii="Sylfaen" w:hAnsi="Sylfaen" w:cs="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p>
    <w:p w:rsidR="00BC12DA" w:rsidRPr="006A46A9" w:rsidRDefault="00BC12DA" w:rsidP="00C3739E">
      <w:pPr>
        <w:pStyle w:val="paragraph"/>
        <w:tabs>
          <w:tab w:val="left" w:pos="270"/>
        </w:tabs>
        <w:spacing w:before="0" w:after="0"/>
        <w:jc w:val="both"/>
        <w:textAlignment w:val="baseline"/>
        <w:rPr>
          <w:rFonts w:ascii="Sylfaen" w:eastAsia="Sylfaen" w:hAnsi="Sylfaen"/>
          <w:color w:val="000000"/>
          <w:sz w:val="22"/>
          <w:szCs w:val="22"/>
        </w:rPr>
      </w:pPr>
      <w:r w:rsidRPr="006A46A9">
        <w:rPr>
          <w:rFonts w:ascii="Sylfaen" w:eastAsia="Sylfaen" w:hAnsi="Sylfaen"/>
          <w:color w:val="000000"/>
          <w:sz w:val="22"/>
          <w:szCs w:val="22"/>
        </w:rPr>
        <w:t xml:space="preserve">სრული რეაბილიტაცია </w:t>
      </w:r>
      <w:r w:rsidRPr="006A46A9">
        <w:rPr>
          <w:rFonts w:ascii="Sylfaen" w:eastAsia="Sylfaen" w:hAnsi="Sylfaen"/>
          <w:color w:val="000000"/>
          <w:sz w:val="22"/>
          <w:szCs w:val="22"/>
          <w:lang w:val="ka-GE"/>
        </w:rPr>
        <w:t>ჩუატარდა</w:t>
      </w:r>
      <w:r w:rsidRPr="006A46A9">
        <w:rPr>
          <w:rFonts w:ascii="Sylfaen" w:eastAsia="Sylfaen" w:hAnsi="Sylfaen"/>
          <w:color w:val="000000"/>
          <w:sz w:val="22"/>
          <w:szCs w:val="22"/>
        </w:rPr>
        <w:t xml:space="preserve"> 16</w:t>
      </w:r>
      <w:r w:rsidRPr="006A46A9">
        <w:rPr>
          <w:rFonts w:ascii="Sylfaen" w:eastAsia="Sylfaen" w:hAnsi="Sylfaen"/>
          <w:color w:val="000000"/>
          <w:sz w:val="22"/>
          <w:szCs w:val="22"/>
          <w:lang w:val="ka-GE"/>
        </w:rPr>
        <w:t xml:space="preserve"> სკოლას</w:t>
      </w:r>
      <w:r w:rsidRPr="006A46A9">
        <w:rPr>
          <w:rFonts w:ascii="Sylfaen" w:eastAsia="Sylfaen" w:hAnsi="Sylfaen"/>
          <w:color w:val="000000"/>
          <w:sz w:val="22"/>
          <w:szCs w:val="22"/>
        </w:rPr>
        <w:t xml:space="preserve">; </w:t>
      </w:r>
    </w:p>
    <w:p w:rsidR="00BC12DA" w:rsidRPr="006A46A9" w:rsidRDefault="00BC12DA" w:rsidP="00C3739E">
      <w:pPr>
        <w:pStyle w:val="paragraph"/>
        <w:tabs>
          <w:tab w:val="left" w:pos="270"/>
        </w:tabs>
        <w:spacing w:before="0" w:after="0"/>
        <w:jc w:val="both"/>
        <w:textAlignment w:val="baseline"/>
        <w:rPr>
          <w:rFonts w:ascii="Sylfaen" w:eastAsia="Sylfaen" w:hAnsi="Sylfaen"/>
          <w:color w:val="000000"/>
          <w:sz w:val="22"/>
          <w:szCs w:val="22"/>
        </w:rPr>
      </w:pPr>
      <w:r w:rsidRPr="006A46A9">
        <w:rPr>
          <w:rFonts w:ascii="Sylfaen" w:eastAsia="Sylfaen" w:hAnsi="Sylfaen"/>
          <w:color w:val="000000"/>
          <w:sz w:val="22"/>
          <w:szCs w:val="22"/>
        </w:rPr>
        <w:t>სხვადასხვა სახის სარეაბილიტაციო სამუშაოები</w:t>
      </w:r>
      <w:r w:rsidRPr="006A46A9">
        <w:rPr>
          <w:rFonts w:ascii="Sylfaen" w:eastAsia="Sylfaen" w:hAnsi="Sylfaen"/>
          <w:color w:val="000000"/>
          <w:sz w:val="22"/>
          <w:szCs w:val="22"/>
          <w:lang w:val="ka-GE"/>
        </w:rPr>
        <w:t xml:space="preserve"> დასრულებულია </w:t>
      </w:r>
      <w:r w:rsidRPr="006A46A9">
        <w:rPr>
          <w:rFonts w:ascii="Sylfaen" w:eastAsia="Sylfaen" w:hAnsi="Sylfaen"/>
          <w:color w:val="000000"/>
          <w:sz w:val="22"/>
          <w:szCs w:val="22"/>
        </w:rPr>
        <w:t>185</w:t>
      </w:r>
      <w:r w:rsidRPr="006A46A9">
        <w:rPr>
          <w:rFonts w:ascii="Sylfaen" w:eastAsia="Sylfaen" w:hAnsi="Sylfaen"/>
          <w:color w:val="000000"/>
          <w:sz w:val="22"/>
          <w:szCs w:val="22"/>
          <w:lang w:val="ka-GE"/>
        </w:rPr>
        <w:t xml:space="preserve"> სკოლაში</w:t>
      </w:r>
      <w:r w:rsidRPr="006A46A9">
        <w:rPr>
          <w:rFonts w:ascii="Sylfaen" w:eastAsia="Sylfaen" w:hAnsi="Sylfaen"/>
          <w:color w:val="000000"/>
          <w:sz w:val="22"/>
          <w:szCs w:val="22"/>
        </w:rPr>
        <w:t xml:space="preserve"> </w:t>
      </w:r>
      <w:r w:rsidRPr="006A46A9">
        <w:rPr>
          <w:rFonts w:ascii="Sylfaen" w:eastAsia="Sylfaen" w:hAnsi="Sylfaen"/>
          <w:color w:val="000000"/>
          <w:sz w:val="22"/>
          <w:szCs w:val="22"/>
          <w:lang w:val="ka-GE"/>
        </w:rPr>
        <w:t>და მიმდინარეობდა</w:t>
      </w:r>
      <w:r w:rsidRPr="006A46A9">
        <w:rPr>
          <w:rFonts w:ascii="Sylfaen" w:eastAsia="Sylfaen" w:hAnsi="Sylfaen"/>
          <w:color w:val="000000"/>
          <w:sz w:val="22"/>
          <w:szCs w:val="22"/>
        </w:rPr>
        <w:t xml:space="preserve"> 99 საჯარო სკოლ</w:t>
      </w:r>
      <w:r w:rsidRPr="006A46A9">
        <w:rPr>
          <w:rFonts w:ascii="Sylfaen" w:eastAsia="Sylfaen" w:hAnsi="Sylfaen"/>
          <w:color w:val="000000"/>
          <w:sz w:val="22"/>
          <w:szCs w:val="22"/>
          <w:lang w:val="ka-GE"/>
        </w:rPr>
        <w:t>აში;</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 xml:space="preserve">3. </w:t>
      </w:r>
      <w:r w:rsidRPr="006A46A9">
        <w:rPr>
          <w:rFonts w:ascii="Sylfaen" w:eastAsia="Sylfaen" w:hAnsi="Sylfaen"/>
          <w:color w:val="000000"/>
        </w:rPr>
        <w:t>ინდიკატორის დასახელება - ინვენტარითა და კომპიუტერული ტექნიკით აღჭურვილი ზოგადსაგანმანთლებლო დაწესებულების რაოდენობა;</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bCs/>
          <w:color w:val="000000"/>
          <w:lang w:val="ka-GE"/>
        </w:rPr>
        <w:t>დაგეგმილი</w:t>
      </w:r>
      <w:r w:rsidRPr="006A46A9">
        <w:rPr>
          <w:rFonts w:ascii="Sylfaen" w:eastAsia="Sylfaen" w:hAnsi="Sylfaen"/>
          <w:color w:val="000000"/>
          <w:lang w:val="ka-GE"/>
        </w:rPr>
        <w:t xml:space="preserve"> </w:t>
      </w:r>
      <w:r w:rsidRPr="006A46A9">
        <w:rPr>
          <w:rFonts w:ascii="Sylfaen" w:eastAsia="Sylfaen" w:hAnsi="Sylfaen"/>
          <w:color w:val="000000"/>
        </w:rPr>
        <w:t xml:space="preserve">საბაზისო მაჩვენებელი - 50 000 ერთეული სასკოლო მერხით და სკამით - 501 საჯარო სკოლა; 5 700 ერთეული სასკოლო დაფით - 755 საჯარო სკოლა; სასკოლო საოფისე ავეჯით - 85 საჯარო სკოლა; 2 499 ერთეული პერსონალური კომპიუტერით - 195 საჯარო სკოლა; 470 ერთეული პრინტერით - 165 საჯარო სკოლა; 1 067 ერთეული პორტაბელური კომპიუტერი, რომელიც </w:t>
      </w:r>
      <w:r w:rsidRPr="006A46A9">
        <w:rPr>
          <w:rFonts w:ascii="Sylfaen" w:eastAsia="Sylfaen" w:hAnsi="Sylfaen"/>
          <w:color w:val="000000"/>
        </w:rPr>
        <w:lastRenderedPageBreak/>
        <w:t>გათვალისწინებულია მსოფლიო ბანკის პროექტში ჩართული საჯარო სკოლებისთვის; სამედიცინო ოთახის ინვენტარით - 794 საჯარო სკოლა;</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t xml:space="preserve">დაგეგმილი </w:t>
      </w:r>
      <w:r w:rsidRPr="006A46A9">
        <w:rPr>
          <w:rFonts w:ascii="Sylfaen" w:eastAsia="Sylfaen" w:hAnsi="Sylfaen"/>
          <w:color w:val="000000"/>
        </w:rPr>
        <w:t>მიზნობრივი მაჩვენებელი - განხორციელდება ზოგადსაგანმანათლებო დაწესებულებების უზრუნველყოფა სხვადასხვა სახის ინვენტარით მოთხოვნის შესაბამისად;</w:t>
      </w:r>
    </w:p>
    <w:p w:rsidR="00BC12DA" w:rsidRPr="006A46A9" w:rsidRDefault="00BC12DA" w:rsidP="00C3739E">
      <w:pPr>
        <w:spacing w:before="100" w:beforeAutospacing="1" w:after="100" w:afterAutospacing="1" w:line="240" w:lineRule="auto"/>
        <w:jc w:val="both"/>
        <w:rPr>
          <w:rFonts w:ascii="Sylfaen" w:eastAsia="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p>
    <w:p w:rsidR="00BC12DA" w:rsidRPr="006A46A9" w:rsidRDefault="00BC12DA" w:rsidP="00C3739E">
      <w:pPr>
        <w:tabs>
          <w:tab w:val="left" w:pos="270"/>
        </w:tabs>
        <w:spacing w:line="240" w:lineRule="auto"/>
        <w:jc w:val="both"/>
        <w:textAlignment w:val="baseline"/>
        <w:rPr>
          <w:rFonts w:ascii="Sylfaen" w:hAnsi="Sylfaen" w:cs="Sylfaen"/>
        </w:rPr>
      </w:pPr>
      <w:r w:rsidRPr="006A46A9">
        <w:rPr>
          <w:rFonts w:ascii="Sylfaen" w:hAnsi="Sylfaen" w:cs="Sylfaen"/>
        </w:rPr>
        <w:t>2 079 საჯარო სკოლა აღიჭურვა რაგბის ინვენტარით</w:t>
      </w:r>
      <w:r w:rsidRPr="006A46A9">
        <w:rPr>
          <w:rFonts w:ascii="Sylfaen" w:hAnsi="Sylfaen" w:cs="Sylfaen"/>
          <w:lang w:val="ka-GE"/>
        </w:rPr>
        <w:t xml:space="preserve">, </w:t>
      </w:r>
      <w:r w:rsidRPr="006A46A9">
        <w:rPr>
          <w:rFonts w:ascii="Sylfaen" w:hAnsi="Sylfaen" w:cs="Sylfaen"/>
        </w:rPr>
        <w:t>2 080</w:t>
      </w:r>
      <w:r w:rsidRPr="006A46A9">
        <w:rPr>
          <w:rFonts w:ascii="Sylfaen" w:hAnsi="Sylfaen" w:cs="Sylfaen"/>
          <w:lang w:val="ka-GE"/>
        </w:rPr>
        <w:t xml:space="preserve"> საჯარო სკოლა -</w:t>
      </w:r>
      <w:r w:rsidRPr="006A46A9">
        <w:rPr>
          <w:rFonts w:ascii="Sylfaen" w:hAnsi="Sylfaen" w:cs="Sylfaen"/>
        </w:rPr>
        <w:t xml:space="preserve"> 3 906 ერთეული სადემონსტრაციო ჭადრაკის დაფით</w:t>
      </w:r>
      <w:r w:rsidRPr="006A46A9">
        <w:rPr>
          <w:rFonts w:ascii="Sylfaen" w:hAnsi="Sylfaen" w:cs="Sylfaen"/>
          <w:lang w:val="ka-GE"/>
        </w:rPr>
        <w:t xml:space="preserve">, </w:t>
      </w:r>
      <w:r w:rsidRPr="006A46A9">
        <w:rPr>
          <w:rFonts w:ascii="Sylfaen" w:hAnsi="Sylfaen" w:cs="Sylfaen"/>
        </w:rPr>
        <w:t xml:space="preserve">420 საჯარო სკოლა </w:t>
      </w:r>
      <w:r w:rsidRPr="006A46A9">
        <w:rPr>
          <w:rFonts w:ascii="Sylfaen" w:hAnsi="Sylfaen" w:cs="Sylfaen"/>
          <w:lang w:val="ka-GE"/>
        </w:rPr>
        <w:t>-</w:t>
      </w:r>
      <w:r w:rsidRPr="006A46A9">
        <w:rPr>
          <w:rFonts w:ascii="Sylfaen" w:hAnsi="Sylfaen" w:cs="Sylfaen"/>
        </w:rPr>
        <w:t xml:space="preserve"> 55 869 ერთეული მერხით და სკამით</w:t>
      </w:r>
      <w:r w:rsidRPr="006A46A9">
        <w:rPr>
          <w:rFonts w:ascii="Sylfaen" w:hAnsi="Sylfaen" w:cs="Sylfaen"/>
          <w:lang w:val="ka-GE"/>
        </w:rPr>
        <w:t xml:space="preserve">, </w:t>
      </w:r>
      <w:r w:rsidRPr="006A46A9">
        <w:rPr>
          <w:rFonts w:ascii="Sylfaen" w:hAnsi="Sylfaen" w:cs="Sylfaen"/>
        </w:rPr>
        <w:t xml:space="preserve">58 საჯარო სკოლა </w:t>
      </w:r>
      <w:r w:rsidRPr="006A46A9">
        <w:rPr>
          <w:rFonts w:ascii="Sylfaen" w:hAnsi="Sylfaen" w:cs="Sylfaen"/>
          <w:lang w:val="ka-GE"/>
        </w:rPr>
        <w:t>-</w:t>
      </w:r>
      <w:r w:rsidRPr="006A46A9">
        <w:rPr>
          <w:rFonts w:ascii="Sylfaen" w:hAnsi="Sylfaen" w:cs="Sylfaen"/>
        </w:rPr>
        <w:t xml:space="preserve"> საოფისე ავეჯით</w:t>
      </w:r>
      <w:r w:rsidRPr="006A46A9">
        <w:rPr>
          <w:rFonts w:ascii="Sylfaen" w:hAnsi="Sylfaen" w:cs="Sylfaen"/>
          <w:lang w:val="ka-GE"/>
        </w:rPr>
        <w:t xml:space="preserve">, </w:t>
      </w:r>
      <w:r w:rsidRPr="006A46A9">
        <w:rPr>
          <w:rFonts w:ascii="Sylfaen" w:hAnsi="Sylfaen" w:cs="Sylfaen"/>
        </w:rPr>
        <w:t xml:space="preserve">558 საჯარო სკოლა </w:t>
      </w:r>
      <w:r w:rsidRPr="006A46A9">
        <w:rPr>
          <w:rFonts w:ascii="Sylfaen" w:hAnsi="Sylfaen" w:cs="Sylfaen"/>
          <w:lang w:val="ka-GE"/>
        </w:rPr>
        <w:t>-</w:t>
      </w:r>
      <w:r w:rsidRPr="006A46A9">
        <w:rPr>
          <w:rFonts w:ascii="Sylfaen" w:hAnsi="Sylfaen" w:cs="Sylfaen"/>
        </w:rPr>
        <w:t xml:space="preserve"> 3 895 ერთეული სასკოლო დაფით</w:t>
      </w:r>
      <w:r w:rsidRPr="006A46A9">
        <w:rPr>
          <w:rFonts w:ascii="Sylfaen" w:hAnsi="Sylfaen" w:cs="Sylfaen"/>
          <w:lang w:val="ka-GE"/>
        </w:rPr>
        <w:t>, 2</w:t>
      </w:r>
      <w:r w:rsidRPr="006A46A9">
        <w:rPr>
          <w:rFonts w:ascii="Sylfaen" w:hAnsi="Sylfaen" w:cs="Sylfaen"/>
        </w:rPr>
        <w:t xml:space="preserve"> საჯარო სკოლა </w:t>
      </w:r>
      <w:r w:rsidRPr="006A46A9">
        <w:rPr>
          <w:rFonts w:ascii="Sylfaen" w:hAnsi="Sylfaen" w:cs="Sylfaen"/>
          <w:lang w:val="ka-GE"/>
        </w:rPr>
        <w:t>-</w:t>
      </w:r>
      <w:r w:rsidRPr="006A46A9">
        <w:rPr>
          <w:rFonts w:ascii="Sylfaen" w:hAnsi="Sylfaen" w:cs="Sylfaen"/>
        </w:rPr>
        <w:t xml:space="preserve"> ფარდა-ჟალუზებით და სხვადახვა სახის ინვენტარით</w:t>
      </w:r>
      <w:r w:rsidRPr="006A46A9">
        <w:rPr>
          <w:rFonts w:ascii="Sylfaen" w:hAnsi="Sylfaen" w:cs="Sylfaen"/>
          <w:lang w:val="ka-GE"/>
        </w:rPr>
        <w:t xml:space="preserve">, </w:t>
      </w:r>
      <w:r w:rsidRPr="006A46A9">
        <w:rPr>
          <w:rFonts w:ascii="Sylfaen" w:hAnsi="Sylfaen" w:cs="Sylfaen"/>
        </w:rPr>
        <w:t xml:space="preserve">209 საჯარო სკოლა </w:t>
      </w:r>
      <w:r w:rsidRPr="006A46A9">
        <w:rPr>
          <w:rFonts w:ascii="Sylfaen" w:hAnsi="Sylfaen" w:cs="Sylfaen"/>
          <w:lang w:val="ka-GE"/>
        </w:rPr>
        <w:t>-</w:t>
      </w:r>
      <w:r w:rsidRPr="006A46A9">
        <w:rPr>
          <w:rFonts w:ascii="Sylfaen" w:hAnsi="Sylfaen" w:cs="Sylfaen"/>
        </w:rPr>
        <w:t xml:space="preserve"> 1 392 პერსონალური კომპიუტერით</w:t>
      </w:r>
      <w:r w:rsidRPr="006A46A9">
        <w:rPr>
          <w:rFonts w:ascii="Sylfaen" w:hAnsi="Sylfaen" w:cs="Sylfaen"/>
          <w:lang w:val="ka-GE"/>
        </w:rPr>
        <w:t xml:space="preserve">, </w:t>
      </w:r>
      <w:r w:rsidRPr="006A46A9">
        <w:rPr>
          <w:rFonts w:ascii="Sylfaen" w:hAnsi="Sylfaen" w:cs="Sylfaen"/>
        </w:rPr>
        <w:t xml:space="preserve">205 საჯარო სკოლა </w:t>
      </w:r>
      <w:r w:rsidRPr="006A46A9">
        <w:rPr>
          <w:rFonts w:ascii="Sylfaen" w:hAnsi="Sylfaen" w:cs="Sylfaen"/>
          <w:lang w:val="ka-GE"/>
        </w:rPr>
        <w:t>-</w:t>
      </w:r>
      <w:r w:rsidRPr="006A46A9">
        <w:rPr>
          <w:rFonts w:ascii="Sylfaen" w:hAnsi="Sylfaen" w:cs="Sylfaen"/>
        </w:rPr>
        <w:t xml:space="preserve"> 276 ერთეული პრინტერით და 828 კარტრიჯით</w:t>
      </w:r>
      <w:r w:rsidRPr="006A46A9">
        <w:rPr>
          <w:rFonts w:ascii="Sylfaen" w:hAnsi="Sylfaen" w:cs="Sylfaen"/>
          <w:lang w:val="ka-GE"/>
        </w:rPr>
        <w:t xml:space="preserve">, </w:t>
      </w:r>
      <w:r w:rsidRPr="006A46A9">
        <w:rPr>
          <w:rFonts w:ascii="Sylfaen" w:hAnsi="Sylfaen" w:cs="Sylfaen"/>
        </w:rPr>
        <w:t>დაფინანსებულია  42 საჯარო სკოლა სხვადასხვა სახის ინვენტარი</w:t>
      </w:r>
      <w:r w:rsidRPr="006A46A9">
        <w:rPr>
          <w:rFonts w:ascii="Sylfaen" w:hAnsi="Sylfaen" w:cs="Sylfaen"/>
          <w:lang w:val="ka-GE"/>
        </w:rPr>
        <w:t>ს</w:t>
      </w:r>
      <w:r w:rsidRPr="006A46A9">
        <w:rPr>
          <w:rFonts w:ascii="Sylfaen" w:hAnsi="Sylfaen" w:cs="Sylfaen"/>
        </w:rPr>
        <w:t xml:space="preserve"> აღჭურვის მიზნით; </w:t>
      </w:r>
    </w:p>
    <w:p w:rsidR="00BC12DA" w:rsidRPr="006A46A9" w:rsidRDefault="00BC12DA" w:rsidP="00C3739E">
      <w:pPr>
        <w:tabs>
          <w:tab w:val="left" w:pos="270"/>
        </w:tabs>
        <w:spacing w:line="240" w:lineRule="auto"/>
        <w:ind w:left="283"/>
        <w:jc w:val="both"/>
        <w:textAlignment w:val="baseline"/>
        <w:rPr>
          <w:rFonts w:ascii="Sylfaen" w:hAnsi="Sylfaen" w:cs="Sylfaen"/>
        </w:rPr>
      </w:pPr>
    </w:p>
    <w:p w:rsidR="00BC12DA" w:rsidRPr="006A46A9" w:rsidRDefault="00BC12DA" w:rsidP="00C3739E">
      <w:pPr>
        <w:pStyle w:val="Heading4"/>
        <w:spacing w:line="240" w:lineRule="auto"/>
        <w:jc w:val="both"/>
        <w:rPr>
          <w:rFonts w:ascii="Sylfaen" w:eastAsia="Calibri" w:hAnsi="Sylfaen" w:cs="Calibri"/>
          <w:i w:val="0"/>
        </w:rPr>
      </w:pPr>
      <w:r w:rsidRPr="006A46A9">
        <w:rPr>
          <w:rFonts w:ascii="Sylfaen" w:eastAsia="Calibri" w:hAnsi="Sylfaen" w:cs="Calibri"/>
          <w:i w:val="0"/>
        </w:rPr>
        <w:t>4.2.2 პროფესიული საგანმანათლებლო დაწესებულებების ინფრასტრუქტურის განვითარება (პროგრამული კოდი 32 07 02)</w:t>
      </w:r>
    </w:p>
    <w:p w:rsidR="00BC12DA" w:rsidRPr="006A46A9" w:rsidRDefault="00BC12DA" w:rsidP="00C3739E">
      <w:pPr>
        <w:spacing w:line="240" w:lineRule="auto"/>
        <w:rPr>
          <w:rFonts w:ascii="Sylfaen" w:eastAsia="Calibri" w:hAnsi="Sylfaen" w:cs="Calibri"/>
        </w:rPr>
      </w:pPr>
    </w:p>
    <w:p w:rsidR="00BC12DA" w:rsidRPr="006A46A9" w:rsidRDefault="00BC12DA" w:rsidP="00C3739E">
      <w:pPr>
        <w:spacing w:after="0" w:line="240" w:lineRule="auto"/>
        <w:ind w:left="426" w:hanging="142"/>
        <w:rPr>
          <w:rFonts w:ascii="Sylfaen" w:eastAsia="Calibri" w:hAnsi="Sylfaen" w:cs="Calibri"/>
        </w:rPr>
      </w:pPr>
      <w:r w:rsidRPr="006A46A9">
        <w:rPr>
          <w:rFonts w:ascii="Sylfaen" w:eastAsia="Calibri" w:hAnsi="Sylfaen" w:cs="Calibri"/>
        </w:rPr>
        <w:t>პროგრამის განმახორციელებელი:</w:t>
      </w:r>
    </w:p>
    <w:p w:rsidR="00BC12DA" w:rsidRPr="006A46A9" w:rsidRDefault="00BC12DA" w:rsidP="00C3739E">
      <w:pPr>
        <w:pStyle w:val="ListParagraph"/>
        <w:numPr>
          <w:ilvl w:val="0"/>
          <w:numId w:val="157"/>
        </w:numPr>
        <w:spacing w:after="0" w:line="240" w:lineRule="auto"/>
        <w:ind w:left="567"/>
        <w:contextualSpacing/>
        <w:rPr>
          <w:rFonts w:ascii="Sylfaen" w:hAnsi="Sylfaen" w:cs="Calibri"/>
          <w:szCs w:val="22"/>
        </w:rPr>
      </w:pPr>
      <w:r w:rsidRPr="006A46A9">
        <w:rPr>
          <w:rFonts w:ascii="Sylfaen" w:hAnsi="Sylfaen" w:cs="Calibri"/>
          <w:color w:val="000000"/>
          <w:szCs w:val="22"/>
        </w:rPr>
        <w:t>სსიპ - საგანმანათლებლო და სამეცნიერო ინფრასტრუქტურის განვითარების სააგენტო</w:t>
      </w:r>
    </w:p>
    <w:p w:rsidR="00BC12DA" w:rsidRPr="006A46A9" w:rsidRDefault="00BC12DA" w:rsidP="00C3739E">
      <w:pPr>
        <w:pStyle w:val="ListParagraph"/>
        <w:spacing w:line="240" w:lineRule="auto"/>
        <w:ind w:left="1004"/>
        <w:rPr>
          <w:rFonts w:ascii="Sylfaen" w:hAnsi="Sylfaen" w:cs="Calibri"/>
          <w:szCs w:val="22"/>
        </w:rPr>
      </w:pPr>
    </w:p>
    <w:p w:rsidR="00BC12DA" w:rsidRPr="006A46A9" w:rsidRDefault="00BC12DA"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აშენებული/რეაბილიტირებულია და სხვადასხვა ინვენტარით აღჭურვილია პროფესიული კოლეჯები</w:t>
      </w:r>
    </w:p>
    <w:p w:rsidR="00BC12DA" w:rsidRPr="006A46A9" w:rsidRDefault="00BC12DA"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განვითარებულია პროფესული საგანმანათლებლო ინფრასტრუქტურა</w:t>
      </w:r>
    </w:p>
    <w:p w:rsidR="00BC12DA" w:rsidRPr="006A46A9" w:rsidRDefault="00BC12DA"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BC12DA" w:rsidRPr="006A46A9" w:rsidRDefault="00BC12DA" w:rsidP="00C3739E">
      <w:pPr>
        <w:pStyle w:val="paragraph"/>
        <w:tabs>
          <w:tab w:val="left" w:pos="270"/>
        </w:tabs>
        <w:spacing w:before="0" w:after="0"/>
        <w:jc w:val="both"/>
        <w:textAlignment w:val="baseline"/>
        <w:rPr>
          <w:rFonts w:ascii="Sylfaen" w:eastAsia="Sylfaen" w:hAnsi="Sylfaen"/>
          <w:color w:val="000000"/>
          <w:sz w:val="22"/>
          <w:szCs w:val="22"/>
        </w:rPr>
      </w:pPr>
      <w:r w:rsidRPr="006A46A9">
        <w:rPr>
          <w:rFonts w:ascii="Sylfaen" w:eastAsia="Sylfaen" w:hAnsi="Sylfaen"/>
          <w:color w:val="000000"/>
          <w:sz w:val="22"/>
          <w:szCs w:val="22"/>
        </w:rPr>
        <w:t>პროფესიულ საგანმანათლებლო დაწესებულებებში შექმნილია სრულყოფილი სასწავლო პროცესისათვის საჭირო პირობები. პროფესიული საგანმანათლებლო დაწესებულებები საქართველოს სხვადასხვა რეგიონებში რეაბილიტირებულია და უზრუნველყოფილია საჭირო ინვენტარითა და აღჭურვილობებით. </w:t>
      </w:r>
    </w:p>
    <w:p w:rsidR="00BC12DA" w:rsidRPr="006A46A9" w:rsidRDefault="00BC12DA" w:rsidP="00C3739E">
      <w:pPr>
        <w:spacing w:before="100" w:beforeAutospacing="1" w:after="100" w:afterAutospacing="1" w:line="240" w:lineRule="auto"/>
        <w:jc w:val="both"/>
        <w:rPr>
          <w:rFonts w:ascii="Sylfaen" w:hAnsi="Sylfaen"/>
        </w:rPr>
      </w:pPr>
      <w:r w:rsidRPr="006A46A9">
        <w:rPr>
          <w:rFonts w:ascii="Sylfaen" w:hAnsi="Sylfaen" w:cs="Sylfaen"/>
        </w:rPr>
        <w:lastRenderedPageBreak/>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 xml:space="preserve">1. </w:t>
      </w:r>
      <w:r w:rsidRPr="006A46A9">
        <w:rPr>
          <w:rFonts w:ascii="Sylfaen" w:eastAsia="Sylfaen" w:hAnsi="Sylfaen"/>
          <w:color w:val="000000"/>
        </w:rPr>
        <w:t>ინდიკატორის დასახელება - აშენებული/მშენებარე პროფესიული კოლეჯების რაოდენობა;</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bCs/>
          <w:color w:val="000000"/>
          <w:lang w:val="ka-GE"/>
        </w:rPr>
        <w:t xml:space="preserve">დაგეგმილი </w:t>
      </w:r>
      <w:r w:rsidRPr="006A46A9">
        <w:rPr>
          <w:rFonts w:ascii="Sylfaen" w:eastAsia="Sylfaen" w:hAnsi="Sylfaen"/>
          <w:color w:val="000000"/>
        </w:rPr>
        <w:t>საბაზისო მაჩვენებელი - მშენებლობა - 3; დაიწყება - 4;</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bCs/>
          <w:color w:val="000000"/>
          <w:lang w:val="ka-GE"/>
        </w:rPr>
        <w:t xml:space="preserve">დაგეგმილი </w:t>
      </w:r>
      <w:r w:rsidRPr="006A46A9">
        <w:rPr>
          <w:rFonts w:ascii="Sylfaen" w:eastAsia="Sylfaen" w:hAnsi="Sylfaen"/>
          <w:bCs/>
          <w:color w:val="000000"/>
        </w:rPr>
        <w:t>მიზნობრივი</w:t>
      </w:r>
      <w:r w:rsidRPr="006A46A9">
        <w:rPr>
          <w:rFonts w:ascii="Sylfaen" w:eastAsia="Sylfaen" w:hAnsi="Sylfaen"/>
          <w:color w:val="000000"/>
        </w:rPr>
        <w:t xml:space="preserve"> მაჩვენებელი - დაიწყება 4-მდე; </w:t>
      </w:r>
    </w:p>
    <w:p w:rsidR="00BC12DA" w:rsidRPr="006A46A9" w:rsidRDefault="00BC12DA"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p>
    <w:p w:rsidR="00BC12DA" w:rsidRPr="006A46A9" w:rsidRDefault="00BC12DA" w:rsidP="00C3739E">
      <w:pPr>
        <w:pStyle w:val="paragraph"/>
        <w:tabs>
          <w:tab w:val="left" w:pos="270"/>
        </w:tabs>
        <w:spacing w:before="0" w:after="0"/>
        <w:jc w:val="both"/>
        <w:textAlignment w:val="baseline"/>
        <w:rPr>
          <w:rFonts w:ascii="Sylfaen" w:eastAsia="Sylfaen" w:hAnsi="Sylfaen"/>
          <w:color w:val="000000"/>
          <w:sz w:val="22"/>
          <w:szCs w:val="22"/>
        </w:rPr>
      </w:pPr>
      <w:r w:rsidRPr="006A46A9">
        <w:rPr>
          <w:rFonts w:ascii="Sylfaen" w:eastAsia="Sylfaen" w:hAnsi="Sylfaen"/>
          <w:color w:val="000000"/>
          <w:sz w:val="22"/>
          <w:szCs w:val="22"/>
        </w:rPr>
        <w:t>მიმდინარეობდა 4 პროფესიული სასწავლებლის მშენებლობა. </w:t>
      </w:r>
    </w:p>
    <w:p w:rsidR="00BC12DA" w:rsidRPr="006A46A9" w:rsidRDefault="00BC12DA" w:rsidP="00C3739E">
      <w:pPr>
        <w:spacing w:before="100" w:beforeAutospacing="1" w:after="100" w:afterAutospacing="1" w:line="240" w:lineRule="auto"/>
        <w:jc w:val="both"/>
        <w:rPr>
          <w:rFonts w:ascii="Sylfaen" w:hAnsi="Sylfaen" w:cs="Sylfaen"/>
        </w:rPr>
      </w:pPr>
      <w:r w:rsidRPr="006A46A9">
        <w:rPr>
          <w:rFonts w:ascii="Sylfaen" w:hAnsi="Sylfaen" w:cs="Sylfaen"/>
        </w:rPr>
        <w:t>ცდომილების</w:t>
      </w:r>
      <w:r w:rsidRPr="006A46A9">
        <w:rPr>
          <w:rFonts w:ascii="Sylfaen" w:hAnsi="Sylfaen"/>
        </w:rPr>
        <w:t xml:space="preserve"> </w:t>
      </w:r>
      <w:r w:rsidRPr="006A46A9">
        <w:rPr>
          <w:rFonts w:ascii="Sylfaen" w:hAnsi="Sylfaen" w:cs="Sylfaen"/>
        </w:rPr>
        <w:t>მაჩვენებელი</w:t>
      </w:r>
      <w:r w:rsidRPr="006A46A9">
        <w:rPr>
          <w:rFonts w:ascii="Sylfaen" w:hAnsi="Sylfaen"/>
        </w:rPr>
        <w:t xml:space="preserve"> (%/</w:t>
      </w:r>
      <w:r w:rsidRPr="006A46A9">
        <w:rPr>
          <w:rFonts w:ascii="Sylfaen" w:hAnsi="Sylfaen" w:cs="Sylfaen"/>
        </w:rPr>
        <w:t>აღწერა</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განმარტება</w:t>
      </w:r>
      <w:r w:rsidRPr="006A46A9">
        <w:rPr>
          <w:rFonts w:ascii="Sylfaen" w:hAnsi="Sylfaen"/>
        </w:rPr>
        <w:t xml:space="preserve"> </w:t>
      </w:r>
      <w:r w:rsidRPr="006A46A9">
        <w:rPr>
          <w:rFonts w:ascii="Sylfaen" w:hAnsi="Sylfaen" w:cs="Sylfaen"/>
        </w:rPr>
        <w:t>დაგეგმილ</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w:t>
      </w:r>
      <w:r w:rsidRPr="006A46A9">
        <w:rPr>
          <w:rFonts w:ascii="Sylfaen" w:hAnsi="Sylfaen"/>
        </w:rPr>
        <w:t xml:space="preserve"> </w:t>
      </w:r>
      <w:r w:rsidRPr="006A46A9">
        <w:rPr>
          <w:rFonts w:ascii="Sylfaen" w:hAnsi="Sylfaen" w:cs="Sylfaen"/>
          <w:lang w:val="ka-GE"/>
        </w:rPr>
        <w:t xml:space="preserve">შუალედურ </w:t>
      </w:r>
      <w:r w:rsidRPr="006A46A9">
        <w:rPr>
          <w:rFonts w:ascii="Sylfaen" w:hAnsi="Sylfaen" w:cs="Sylfaen"/>
        </w:rPr>
        <w:t>შედეგებს</w:t>
      </w:r>
      <w:r w:rsidRPr="006A46A9">
        <w:rPr>
          <w:rFonts w:ascii="Sylfaen" w:hAnsi="Sylfaen"/>
        </w:rPr>
        <w:t xml:space="preserve"> </w:t>
      </w:r>
      <w:r w:rsidRPr="006A46A9">
        <w:rPr>
          <w:rFonts w:ascii="Sylfaen" w:hAnsi="Sylfaen" w:cs="Sylfaen"/>
        </w:rPr>
        <w:t>შორის</w:t>
      </w:r>
      <w:r w:rsidRPr="006A46A9">
        <w:rPr>
          <w:rFonts w:ascii="Sylfaen" w:hAnsi="Sylfaen"/>
        </w:rPr>
        <w:t xml:space="preserve"> </w:t>
      </w:r>
      <w:r w:rsidRPr="006A46A9">
        <w:rPr>
          <w:rFonts w:ascii="Sylfaen" w:hAnsi="Sylfaen" w:cs="Sylfaen"/>
        </w:rPr>
        <w:t>არსებულ</w:t>
      </w:r>
      <w:r w:rsidRPr="006A46A9">
        <w:rPr>
          <w:rFonts w:ascii="Sylfaen" w:hAnsi="Sylfaen"/>
        </w:rPr>
        <w:t xml:space="preserve"> </w:t>
      </w:r>
      <w:r w:rsidRPr="006A46A9">
        <w:rPr>
          <w:rFonts w:ascii="Sylfaen" w:hAnsi="Sylfaen" w:cs="Sylfaen"/>
        </w:rPr>
        <w:t>განსხვავებებზე</w:t>
      </w:r>
    </w:p>
    <w:p w:rsidR="00BC12DA" w:rsidRPr="006A46A9" w:rsidRDefault="00BC12DA" w:rsidP="00C3739E">
      <w:pPr>
        <w:spacing w:before="100" w:beforeAutospacing="1" w:after="100" w:afterAutospacing="1" w:line="240" w:lineRule="auto"/>
        <w:jc w:val="both"/>
        <w:rPr>
          <w:rFonts w:ascii="Sylfaen" w:hAnsi="Sylfaen" w:cs="Sylfaen"/>
          <w:bCs/>
        </w:rPr>
      </w:pPr>
      <w:r w:rsidRPr="006A46A9">
        <w:rPr>
          <w:rFonts w:ascii="Sylfaen" w:hAnsi="Sylfaen" w:cs="Sylfaen"/>
          <w:bCs/>
        </w:rPr>
        <w:t>დაგეგმილ</w:t>
      </w:r>
      <w:r w:rsidRPr="006A46A9">
        <w:rPr>
          <w:rFonts w:ascii="Sylfaen" w:hAnsi="Sylfaen"/>
          <w:bCs/>
        </w:rPr>
        <w:t xml:space="preserve"> </w:t>
      </w:r>
      <w:r w:rsidRPr="006A46A9">
        <w:rPr>
          <w:rFonts w:ascii="Sylfaen" w:hAnsi="Sylfaen" w:cs="Sylfaen"/>
          <w:bCs/>
        </w:rPr>
        <w:t>და</w:t>
      </w:r>
      <w:r w:rsidRPr="006A46A9">
        <w:rPr>
          <w:rFonts w:ascii="Sylfaen" w:hAnsi="Sylfaen"/>
          <w:bCs/>
        </w:rPr>
        <w:t xml:space="preserve"> </w:t>
      </w:r>
      <w:r w:rsidRPr="006A46A9">
        <w:rPr>
          <w:rFonts w:ascii="Sylfaen" w:hAnsi="Sylfaen" w:cs="Sylfaen"/>
          <w:bCs/>
        </w:rPr>
        <w:t>მიღწეულ</w:t>
      </w:r>
      <w:r w:rsidRPr="006A46A9">
        <w:rPr>
          <w:rFonts w:ascii="Sylfaen" w:hAnsi="Sylfaen"/>
          <w:bCs/>
        </w:rPr>
        <w:t xml:space="preserve"> </w:t>
      </w:r>
      <w:r w:rsidRPr="006A46A9">
        <w:rPr>
          <w:rFonts w:ascii="Sylfaen" w:hAnsi="Sylfaen" w:cs="Sylfaen"/>
          <w:bCs/>
          <w:lang w:val="ka-GE"/>
        </w:rPr>
        <w:t xml:space="preserve">შუალედურ </w:t>
      </w:r>
      <w:r w:rsidRPr="006A46A9">
        <w:rPr>
          <w:rFonts w:ascii="Sylfaen" w:hAnsi="Sylfaen" w:cs="Sylfaen"/>
          <w:bCs/>
        </w:rPr>
        <w:t>შედეგებს</w:t>
      </w:r>
      <w:r w:rsidRPr="006A46A9">
        <w:rPr>
          <w:rFonts w:ascii="Sylfaen" w:hAnsi="Sylfaen" w:cs="Sylfaen"/>
          <w:bCs/>
          <w:lang w:val="ka-GE"/>
        </w:rPr>
        <w:t xml:space="preserve"> შორის განსხვავება განაპირობა </w:t>
      </w:r>
      <w:r w:rsidRPr="006A46A9">
        <w:rPr>
          <w:rFonts w:ascii="Sylfaen" w:hAnsi="Sylfaen" w:cs="Sylfaen"/>
          <w:bCs/>
        </w:rPr>
        <w:t>კონტრაქტორი კომპანიების მხრიდან შესრულებული სამუშა</w:t>
      </w:r>
      <w:r w:rsidRPr="006A46A9">
        <w:rPr>
          <w:rFonts w:ascii="Sylfaen" w:hAnsi="Sylfaen" w:cs="Sylfaen"/>
          <w:bCs/>
          <w:lang w:val="ka-GE"/>
        </w:rPr>
        <w:t>ო</w:t>
      </w:r>
      <w:r w:rsidRPr="006A46A9">
        <w:rPr>
          <w:rFonts w:ascii="Sylfaen" w:hAnsi="Sylfaen" w:cs="Sylfaen"/>
          <w:bCs/>
        </w:rPr>
        <w:t>ეობის გადავადებამ</w:t>
      </w:r>
      <w:r w:rsidRPr="006A46A9">
        <w:rPr>
          <w:rFonts w:ascii="Sylfaen" w:hAnsi="Sylfaen" w:cs="Sylfaen"/>
          <w:bCs/>
          <w:lang w:val="ka-GE"/>
        </w:rPr>
        <w:t>.</w:t>
      </w:r>
    </w:p>
    <w:p w:rsidR="00BC12DA" w:rsidRPr="006A46A9" w:rsidRDefault="00BC12DA" w:rsidP="00C3739E">
      <w:pPr>
        <w:spacing w:before="100" w:beforeAutospacing="1" w:after="100" w:afterAutospacing="1" w:line="240" w:lineRule="auto"/>
        <w:jc w:val="both"/>
        <w:rPr>
          <w:rFonts w:ascii="Sylfaen" w:hAnsi="Sylfaen" w:cs="Sylfaen"/>
        </w:rPr>
      </w:pPr>
      <w:r w:rsidRPr="006A46A9">
        <w:rPr>
          <w:rFonts w:ascii="Sylfaen" w:hAnsi="Sylfaen" w:cs="Sylfaen"/>
        </w:rPr>
        <w:t>2. 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აშენებული სახელოსნოებისა და რეაბილიტირებული პროფესიული კოლეჯების რაოდენობა;</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t xml:space="preserve">დაგეგმილი </w:t>
      </w:r>
      <w:r w:rsidRPr="006A46A9">
        <w:rPr>
          <w:rFonts w:ascii="Sylfaen" w:eastAsia="Sylfaen" w:hAnsi="Sylfaen"/>
          <w:color w:val="000000"/>
        </w:rPr>
        <w:t>საბაზისო მაჩვენებელი - სრული რეაბილიტაცია - 1; სახელოსნოს მშენებლობა - 1; სხვადასხვა სახის სახელოსნოების მშენებლობის დაწყება - 5 მდე;</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t>დაგეგმილი მ</w:t>
      </w:r>
      <w:r w:rsidRPr="006A46A9">
        <w:rPr>
          <w:rFonts w:ascii="Sylfaen" w:eastAsia="Sylfaen" w:hAnsi="Sylfaen"/>
          <w:color w:val="000000"/>
        </w:rPr>
        <w:t>იზნობრივი მაჩვენებელი - შენობის რეაბილიტაცია - 7 მდე; და სახელოსნოს მშენებლობა - 20 - მდე;</w:t>
      </w:r>
    </w:p>
    <w:p w:rsidR="00BC12DA" w:rsidRPr="006A46A9" w:rsidRDefault="00BC12DA" w:rsidP="00C3739E">
      <w:pPr>
        <w:spacing w:before="100" w:beforeAutospacing="1" w:after="100" w:afterAutospacing="1" w:line="240" w:lineRule="auto"/>
        <w:jc w:val="both"/>
        <w:rPr>
          <w:rFonts w:ascii="Sylfaen" w:eastAsia="Sylfaen" w:hAnsi="Sylfaen"/>
          <w:bCs/>
          <w:color w:val="000000"/>
        </w:rPr>
      </w:pPr>
      <w:r w:rsidRPr="006A46A9">
        <w:rPr>
          <w:rFonts w:ascii="Sylfaen" w:eastAsia="Sylfaen" w:hAnsi="Sylfaen"/>
          <w:bCs/>
          <w:color w:val="000000"/>
        </w:rPr>
        <w:t>მიღწეული შუალედური შედეგის შეფასების ინდიკატორი</w:t>
      </w:r>
    </w:p>
    <w:p w:rsidR="00BC12DA" w:rsidRPr="006A46A9" w:rsidRDefault="00BC12DA" w:rsidP="00C3739E">
      <w:pPr>
        <w:pStyle w:val="paragraph"/>
        <w:tabs>
          <w:tab w:val="left" w:pos="270"/>
        </w:tabs>
        <w:spacing w:before="0" w:after="0"/>
        <w:jc w:val="both"/>
        <w:textAlignment w:val="baseline"/>
        <w:rPr>
          <w:rFonts w:ascii="Sylfaen" w:eastAsia="Sylfaen" w:hAnsi="Sylfaen"/>
          <w:color w:val="000000"/>
          <w:sz w:val="22"/>
          <w:szCs w:val="22"/>
        </w:rPr>
      </w:pPr>
      <w:r w:rsidRPr="006A46A9">
        <w:rPr>
          <w:rFonts w:ascii="Sylfaen" w:eastAsia="Sylfaen" w:hAnsi="Sylfaen"/>
          <w:color w:val="000000"/>
          <w:sz w:val="22"/>
          <w:szCs w:val="22"/>
        </w:rPr>
        <w:t>განხორციელდა 5 პროფესიულ სასწავლებელში სხვადასხვა სახის ინფრასტრუქტურული პროექტები.   დასრულებულია 3 სახელოსნოს მშენებლობა. </w:t>
      </w:r>
    </w:p>
    <w:p w:rsidR="00BC12DA" w:rsidRPr="006A46A9" w:rsidRDefault="00BC12DA" w:rsidP="00C3739E">
      <w:pPr>
        <w:spacing w:before="100" w:beforeAutospacing="1" w:after="100" w:afterAutospacing="1" w:line="240" w:lineRule="auto"/>
        <w:jc w:val="both"/>
        <w:rPr>
          <w:rFonts w:ascii="Sylfaen" w:hAnsi="Sylfaen" w:cs="Sylfaen"/>
        </w:rPr>
      </w:pPr>
      <w:r w:rsidRPr="006A46A9">
        <w:rPr>
          <w:rFonts w:ascii="Sylfaen" w:hAnsi="Sylfaen" w:cs="Sylfaen"/>
        </w:rPr>
        <w:t>ცდომილების</w:t>
      </w:r>
      <w:r w:rsidRPr="006A46A9">
        <w:rPr>
          <w:rFonts w:ascii="Sylfaen" w:hAnsi="Sylfaen"/>
        </w:rPr>
        <w:t xml:space="preserve"> </w:t>
      </w:r>
      <w:r w:rsidRPr="006A46A9">
        <w:rPr>
          <w:rFonts w:ascii="Sylfaen" w:hAnsi="Sylfaen" w:cs="Sylfaen"/>
        </w:rPr>
        <w:t>მაჩვენებელი</w:t>
      </w:r>
      <w:r w:rsidRPr="006A46A9">
        <w:rPr>
          <w:rFonts w:ascii="Sylfaen" w:hAnsi="Sylfaen"/>
        </w:rPr>
        <w:t xml:space="preserve"> (%/</w:t>
      </w:r>
      <w:r w:rsidRPr="006A46A9">
        <w:rPr>
          <w:rFonts w:ascii="Sylfaen" w:hAnsi="Sylfaen" w:cs="Sylfaen"/>
        </w:rPr>
        <w:t>აღწერა</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განმარტება</w:t>
      </w:r>
      <w:r w:rsidRPr="006A46A9">
        <w:rPr>
          <w:rFonts w:ascii="Sylfaen" w:hAnsi="Sylfaen"/>
        </w:rPr>
        <w:t xml:space="preserve"> </w:t>
      </w:r>
      <w:r w:rsidRPr="006A46A9">
        <w:rPr>
          <w:rFonts w:ascii="Sylfaen" w:hAnsi="Sylfaen" w:cs="Sylfaen"/>
        </w:rPr>
        <w:t>დაგეგმილ</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შედეგებს</w:t>
      </w:r>
      <w:r w:rsidRPr="006A46A9">
        <w:rPr>
          <w:rFonts w:ascii="Sylfaen" w:hAnsi="Sylfaen"/>
        </w:rPr>
        <w:t xml:space="preserve"> </w:t>
      </w:r>
      <w:r w:rsidRPr="006A46A9">
        <w:rPr>
          <w:rFonts w:ascii="Sylfaen" w:hAnsi="Sylfaen" w:cs="Sylfaen"/>
        </w:rPr>
        <w:t>შორის</w:t>
      </w:r>
      <w:r w:rsidRPr="006A46A9">
        <w:rPr>
          <w:rFonts w:ascii="Sylfaen" w:hAnsi="Sylfaen"/>
        </w:rPr>
        <w:t xml:space="preserve"> </w:t>
      </w:r>
      <w:r w:rsidRPr="006A46A9">
        <w:rPr>
          <w:rFonts w:ascii="Sylfaen" w:hAnsi="Sylfaen" w:cs="Sylfaen"/>
        </w:rPr>
        <w:t>არსებულ</w:t>
      </w:r>
      <w:r w:rsidRPr="006A46A9">
        <w:rPr>
          <w:rFonts w:ascii="Sylfaen" w:hAnsi="Sylfaen"/>
        </w:rPr>
        <w:t xml:space="preserve"> </w:t>
      </w:r>
      <w:r w:rsidRPr="006A46A9">
        <w:rPr>
          <w:rFonts w:ascii="Sylfaen" w:hAnsi="Sylfaen" w:cs="Sylfaen"/>
        </w:rPr>
        <w:t>განსხვავებებზე</w:t>
      </w:r>
    </w:p>
    <w:p w:rsidR="00BC12DA" w:rsidRPr="006A46A9" w:rsidRDefault="00BC12DA" w:rsidP="00C3739E">
      <w:pPr>
        <w:spacing w:before="100" w:beforeAutospacing="1" w:after="100" w:afterAutospacing="1" w:line="240" w:lineRule="auto"/>
        <w:jc w:val="both"/>
        <w:rPr>
          <w:rFonts w:ascii="Sylfaen" w:eastAsia="Sylfaen" w:hAnsi="Sylfaen"/>
        </w:rPr>
      </w:pPr>
      <w:r w:rsidRPr="006A46A9">
        <w:rPr>
          <w:rFonts w:ascii="Sylfaen" w:eastAsia="Sylfaen" w:hAnsi="Sylfaen"/>
        </w:rPr>
        <w:lastRenderedPageBreak/>
        <w:t>კონტრაქტორი კომპანიის მხრიდან სამუშაოების არაჯეროვანი შესრულება.</w:t>
      </w:r>
    </w:p>
    <w:p w:rsidR="00BC12DA" w:rsidRPr="006A46A9" w:rsidRDefault="00BC12DA" w:rsidP="00C3739E">
      <w:pPr>
        <w:spacing w:before="100" w:beforeAutospacing="1" w:after="100" w:afterAutospacing="1" w:line="240" w:lineRule="auto"/>
        <w:jc w:val="both"/>
        <w:rPr>
          <w:rFonts w:ascii="Sylfaen" w:eastAsia="Sylfaen" w:hAnsi="Sylfaen"/>
          <w:bCs/>
          <w:color w:val="000000"/>
        </w:rPr>
      </w:pPr>
      <w:r w:rsidRPr="006A46A9">
        <w:rPr>
          <w:rFonts w:ascii="Sylfaen" w:eastAsia="Sylfaen" w:hAnsi="Sylfaen"/>
          <w:bCs/>
          <w:color w:val="000000"/>
        </w:rPr>
        <w:t>საბოლოო შედეგის შეფასების ინდიკატორები</w:t>
      </w:r>
    </w:p>
    <w:p w:rsidR="00BC12DA" w:rsidRPr="006A46A9" w:rsidRDefault="00BC12DA" w:rsidP="00C3739E">
      <w:pPr>
        <w:spacing w:before="100" w:beforeAutospacing="1" w:after="100" w:afterAutospacing="1" w:line="240" w:lineRule="auto"/>
        <w:jc w:val="both"/>
        <w:rPr>
          <w:rFonts w:ascii="Sylfaen" w:eastAsia="Sylfaen" w:hAnsi="Sylfaen"/>
          <w:bCs/>
          <w:color w:val="000000"/>
        </w:rPr>
      </w:pPr>
      <w:r w:rsidRPr="006A46A9">
        <w:rPr>
          <w:rFonts w:ascii="Sylfaen" w:eastAsia="Sylfaen" w:hAnsi="Sylfaen" w:cs="Sylfaen"/>
          <w:bCs/>
          <w:color w:val="000000"/>
        </w:rPr>
        <w:t>ინდიკატორის</w:t>
      </w:r>
      <w:r w:rsidRPr="006A46A9">
        <w:rPr>
          <w:rFonts w:ascii="Sylfaen" w:eastAsia="Sylfaen" w:hAnsi="Sylfaen"/>
          <w:bCs/>
          <w:color w:val="000000"/>
        </w:rPr>
        <w:t xml:space="preserve"> დასახელება</w:t>
      </w:r>
      <w:r w:rsidRPr="006A46A9">
        <w:rPr>
          <w:rFonts w:ascii="Sylfaen" w:eastAsia="Sylfaen" w:hAnsi="Sylfaen"/>
          <w:color w:val="000000"/>
        </w:rPr>
        <w:t xml:space="preserve"> - რეაბილიტირებული და ახალაშენებული პროფესიული დაწესებულებები; </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bCs/>
          <w:color w:val="000000"/>
          <w:lang w:val="ka-GE"/>
        </w:rPr>
        <w:t xml:space="preserve">დაგეგმილი </w:t>
      </w:r>
      <w:r w:rsidRPr="006A46A9">
        <w:rPr>
          <w:rFonts w:ascii="Sylfaen" w:eastAsia="Sylfaen" w:hAnsi="Sylfaen"/>
          <w:bCs/>
          <w:color w:val="000000"/>
        </w:rPr>
        <w:t>საბაზისო მაჩვენებელი</w:t>
      </w:r>
      <w:r w:rsidRPr="006A46A9">
        <w:rPr>
          <w:rFonts w:ascii="Sylfaen" w:eastAsia="Sylfaen" w:hAnsi="Sylfaen"/>
          <w:color w:val="000000"/>
        </w:rPr>
        <w:t xml:space="preserve"> - ახალაშენებული, რეაბილიტირებული და მატერ</w:t>
      </w:r>
      <w:r w:rsidRPr="006A46A9">
        <w:rPr>
          <w:rFonts w:ascii="Sylfaen" w:eastAsia="Sylfaen" w:hAnsi="Sylfaen"/>
          <w:color w:val="000000"/>
          <w:lang w:val="ka-GE"/>
        </w:rPr>
        <w:t>ია</w:t>
      </w:r>
      <w:r w:rsidRPr="006A46A9">
        <w:rPr>
          <w:rFonts w:ascii="Sylfaen" w:eastAsia="Sylfaen" w:hAnsi="Sylfaen"/>
          <w:color w:val="000000"/>
        </w:rPr>
        <w:t>ლური ტექნიკური ბაზით აღჭურვილი პროფესიული დაწესებულებები;</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bCs/>
          <w:color w:val="000000"/>
          <w:lang w:val="ka-GE"/>
        </w:rPr>
        <w:t xml:space="preserve">დაგეგმილი </w:t>
      </w:r>
      <w:r w:rsidRPr="006A46A9">
        <w:rPr>
          <w:rFonts w:ascii="Sylfaen" w:eastAsia="Sylfaen" w:hAnsi="Sylfaen"/>
          <w:bCs/>
          <w:color w:val="000000"/>
        </w:rPr>
        <w:t>მიზნობრივი მაჩვენებელი</w:t>
      </w:r>
      <w:r w:rsidRPr="006A46A9">
        <w:rPr>
          <w:rFonts w:ascii="Sylfaen" w:eastAsia="Sylfaen" w:hAnsi="Sylfaen"/>
          <w:color w:val="000000"/>
        </w:rPr>
        <w:t xml:space="preserve"> - გაიზრდება ახალაშენებული და რეაბილიტირებული პროფესიული დაწესებულებების რაოდენობა;</w:t>
      </w:r>
    </w:p>
    <w:p w:rsidR="00BC12DA" w:rsidRPr="006A46A9" w:rsidRDefault="00BC12DA" w:rsidP="00C3739E">
      <w:pPr>
        <w:spacing w:before="100" w:beforeAutospacing="1" w:after="100" w:afterAutospacing="1" w:line="240" w:lineRule="auto"/>
        <w:jc w:val="both"/>
        <w:rPr>
          <w:rFonts w:ascii="Sylfaen" w:eastAsia="Sylfaen" w:hAnsi="Sylfaen"/>
          <w:bCs/>
          <w:color w:val="000000"/>
        </w:rPr>
      </w:pPr>
      <w:r w:rsidRPr="006A46A9">
        <w:rPr>
          <w:rFonts w:ascii="Sylfaen" w:eastAsia="Sylfaen" w:hAnsi="Sylfaen"/>
          <w:bCs/>
          <w:color w:val="000000"/>
        </w:rPr>
        <w:t xml:space="preserve">მიღწეული </w:t>
      </w:r>
      <w:r w:rsidRPr="006A46A9">
        <w:rPr>
          <w:rFonts w:ascii="Sylfaen" w:eastAsia="Sylfaen" w:hAnsi="Sylfaen"/>
          <w:bCs/>
          <w:color w:val="000000"/>
          <w:lang w:val="ka-GE"/>
        </w:rPr>
        <w:t>საბოლოო</w:t>
      </w:r>
      <w:r w:rsidRPr="006A46A9">
        <w:rPr>
          <w:rFonts w:ascii="Sylfaen" w:eastAsia="Sylfaen" w:hAnsi="Sylfaen"/>
          <w:bCs/>
          <w:color w:val="000000"/>
        </w:rPr>
        <w:t xml:space="preserve"> შედეგის შეფასების ინდიკატორი</w:t>
      </w:r>
    </w:p>
    <w:p w:rsidR="00BC12DA" w:rsidRPr="006A46A9" w:rsidRDefault="00BC12DA" w:rsidP="00C3739E">
      <w:pPr>
        <w:pStyle w:val="paragraph"/>
        <w:tabs>
          <w:tab w:val="left" w:pos="270"/>
        </w:tabs>
        <w:spacing w:before="0" w:after="0"/>
        <w:jc w:val="both"/>
        <w:textAlignment w:val="baseline"/>
        <w:rPr>
          <w:rFonts w:ascii="Sylfaen" w:eastAsia="Sylfaen" w:hAnsi="Sylfaen"/>
          <w:color w:val="000000"/>
          <w:sz w:val="22"/>
          <w:szCs w:val="22"/>
        </w:rPr>
      </w:pPr>
      <w:r w:rsidRPr="006A46A9">
        <w:rPr>
          <w:rFonts w:ascii="Sylfaen" w:eastAsia="Sylfaen" w:hAnsi="Sylfaen"/>
          <w:color w:val="000000"/>
          <w:sz w:val="22"/>
          <w:szCs w:val="22"/>
        </w:rPr>
        <w:t>მიმდინარეობდა 4 პროფესიული სასწავლებლის მშენებლობა</w:t>
      </w:r>
      <w:r w:rsidRPr="006A46A9">
        <w:rPr>
          <w:rFonts w:ascii="Sylfaen" w:eastAsia="Sylfaen" w:hAnsi="Sylfaen"/>
          <w:color w:val="000000"/>
          <w:sz w:val="22"/>
          <w:szCs w:val="22"/>
          <w:lang w:val="ka-GE"/>
        </w:rPr>
        <w:t xml:space="preserve">, </w:t>
      </w:r>
      <w:r w:rsidRPr="006A46A9">
        <w:rPr>
          <w:rFonts w:ascii="Sylfaen" w:eastAsia="Sylfaen" w:hAnsi="Sylfaen"/>
          <w:color w:val="000000"/>
          <w:sz w:val="22"/>
          <w:szCs w:val="22"/>
        </w:rPr>
        <w:t> განხორციელდა 5 პროფესიულ სასწავლებელში სხვადასხვა სახის ინფრასტრუქტურული პროექტები</w:t>
      </w:r>
      <w:r w:rsidRPr="006A46A9">
        <w:rPr>
          <w:rFonts w:ascii="Sylfaen" w:eastAsia="Sylfaen" w:hAnsi="Sylfaen"/>
          <w:color w:val="000000"/>
          <w:sz w:val="22"/>
          <w:szCs w:val="22"/>
          <w:lang w:val="ka-GE"/>
        </w:rPr>
        <w:t>,</w:t>
      </w:r>
      <w:r w:rsidRPr="006A46A9">
        <w:rPr>
          <w:rFonts w:ascii="Sylfaen" w:eastAsia="Sylfaen" w:hAnsi="Sylfaen"/>
          <w:color w:val="000000"/>
          <w:sz w:val="22"/>
          <w:szCs w:val="22"/>
        </w:rPr>
        <w:t>   დასრულებულია 3 სახელოსნოს მშენებლობა. </w:t>
      </w:r>
    </w:p>
    <w:p w:rsidR="00BC12DA" w:rsidRPr="006A46A9" w:rsidRDefault="00BC12DA" w:rsidP="00C3739E">
      <w:pPr>
        <w:pStyle w:val="paragraph"/>
        <w:tabs>
          <w:tab w:val="left" w:pos="270"/>
        </w:tabs>
        <w:spacing w:before="0" w:after="0"/>
        <w:jc w:val="both"/>
        <w:textAlignment w:val="baseline"/>
        <w:rPr>
          <w:rFonts w:ascii="Sylfaen" w:eastAsia="Sylfaen" w:hAnsi="Sylfaen"/>
          <w:color w:val="000000"/>
          <w:sz w:val="22"/>
          <w:szCs w:val="22"/>
        </w:rPr>
      </w:pPr>
    </w:p>
    <w:p w:rsidR="00BC12DA" w:rsidRPr="006A46A9" w:rsidRDefault="00BC12DA" w:rsidP="00C3739E">
      <w:pPr>
        <w:pStyle w:val="Heading4"/>
        <w:spacing w:line="240" w:lineRule="auto"/>
        <w:jc w:val="both"/>
        <w:rPr>
          <w:rFonts w:ascii="Sylfaen" w:eastAsia="Calibri" w:hAnsi="Sylfaen" w:cs="Calibri"/>
          <w:i w:val="0"/>
        </w:rPr>
      </w:pPr>
      <w:r w:rsidRPr="006A46A9">
        <w:rPr>
          <w:rFonts w:ascii="Sylfaen" w:eastAsia="Calibri" w:hAnsi="Sylfaen" w:cs="Calibri"/>
          <w:i w:val="0"/>
        </w:rPr>
        <w:t>4.2.3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(პროგრამული კოდი 32 07 03)</w:t>
      </w:r>
    </w:p>
    <w:p w:rsidR="00BC12DA" w:rsidRPr="006A46A9" w:rsidRDefault="00BC12DA" w:rsidP="00C3739E">
      <w:pPr>
        <w:tabs>
          <w:tab w:val="left" w:pos="270"/>
        </w:tabs>
        <w:spacing w:line="240" w:lineRule="auto"/>
        <w:jc w:val="both"/>
        <w:rPr>
          <w:rFonts w:ascii="Sylfaen" w:eastAsia="Calibri" w:hAnsi="Sylfaen" w:cs="Calibri"/>
        </w:rPr>
      </w:pPr>
    </w:p>
    <w:p w:rsidR="00BC12DA" w:rsidRPr="006A46A9" w:rsidRDefault="00BC12DA" w:rsidP="00C3739E">
      <w:pPr>
        <w:spacing w:after="0" w:line="240" w:lineRule="auto"/>
        <w:ind w:left="284"/>
        <w:rPr>
          <w:rFonts w:ascii="Sylfaen" w:eastAsia="Calibri" w:hAnsi="Sylfaen" w:cs="Calibri"/>
        </w:rPr>
      </w:pPr>
      <w:r w:rsidRPr="006A46A9">
        <w:rPr>
          <w:rFonts w:ascii="Sylfaen" w:eastAsia="Calibri" w:hAnsi="Sylfaen" w:cs="Calibri"/>
        </w:rPr>
        <w:t>პროგრამის განმახორციელებელი:</w:t>
      </w:r>
    </w:p>
    <w:p w:rsidR="00BC12DA" w:rsidRPr="006A46A9" w:rsidRDefault="00BC12DA" w:rsidP="00C3739E">
      <w:pPr>
        <w:pStyle w:val="ListParagraph"/>
        <w:numPr>
          <w:ilvl w:val="0"/>
          <w:numId w:val="157"/>
        </w:numPr>
        <w:spacing w:after="0" w:line="240" w:lineRule="auto"/>
        <w:contextualSpacing/>
        <w:rPr>
          <w:rFonts w:ascii="Sylfaen" w:hAnsi="Sylfaen" w:cs="Calibri"/>
          <w:szCs w:val="22"/>
        </w:rPr>
      </w:pPr>
      <w:r w:rsidRPr="006A46A9">
        <w:rPr>
          <w:rFonts w:ascii="Sylfaen" w:hAnsi="Sylfaen" w:cs="Calibri"/>
          <w:color w:val="000000"/>
          <w:szCs w:val="22"/>
        </w:rPr>
        <w:t>სსიპ - საგანმანათლებლო და სამეცნიერო ინფრასტრუქტურის განვითარების სააგენტო</w:t>
      </w:r>
    </w:p>
    <w:p w:rsidR="00BC12DA" w:rsidRPr="006A46A9" w:rsidRDefault="00BC12DA"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t xml:space="preserve">1. </w:t>
      </w:r>
      <w:r w:rsidRPr="006A46A9">
        <w:rPr>
          <w:rFonts w:ascii="Sylfaen" w:eastAsia="Sylfaen" w:hAnsi="Sylfaen"/>
          <w:color w:val="000000"/>
        </w:rPr>
        <w:t>ინდიკატორის დასახელება - რეაბილიტირებული, სამინისტროსა და მის სისტემაში სისტემაში შემავალი საჯარო სამართლის იურიდიული პირების და ტერიტორიული ორგანოების რაოდენობა;</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bCs/>
          <w:color w:val="000000"/>
        </w:rPr>
        <w:t xml:space="preserve"> </w:t>
      </w:r>
      <w:r w:rsidRPr="006A46A9">
        <w:rPr>
          <w:rFonts w:ascii="Sylfaen" w:eastAsia="Sylfaen" w:hAnsi="Sylfaen"/>
          <w:bCs/>
          <w:color w:val="000000"/>
          <w:lang w:val="ka-GE"/>
        </w:rPr>
        <w:t xml:space="preserve">დაგეგმილი </w:t>
      </w:r>
      <w:r w:rsidRPr="006A46A9">
        <w:rPr>
          <w:rFonts w:ascii="Sylfaen" w:eastAsia="Sylfaen" w:hAnsi="Sylfaen"/>
          <w:bCs/>
          <w:color w:val="000000"/>
        </w:rPr>
        <w:t>საბაზისო</w:t>
      </w:r>
      <w:r w:rsidRPr="006A46A9">
        <w:rPr>
          <w:rFonts w:ascii="Sylfaen" w:eastAsia="Sylfaen" w:hAnsi="Sylfaen"/>
          <w:color w:val="000000"/>
        </w:rPr>
        <w:t xml:space="preserve"> მაჩვენებელი - 4 - მდე;</w:t>
      </w:r>
    </w:p>
    <w:p w:rsidR="00BC12DA" w:rsidRPr="006A46A9" w:rsidRDefault="00BC12DA" w:rsidP="00C3739E">
      <w:pPr>
        <w:spacing w:before="100" w:beforeAutospacing="1" w:after="100" w:afterAutospacing="1" w:line="240" w:lineRule="auto"/>
        <w:jc w:val="both"/>
        <w:rPr>
          <w:rFonts w:ascii="Sylfaen" w:eastAsia="Sylfaen" w:hAnsi="Sylfaen"/>
        </w:rPr>
      </w:pPr>
      <w:r w:rsidRPr="006A46A9">
        <w:rPr>
          <w:rFonts w:ascii="Sylfaen" w:eastAsia="Sylfaen" w:hAnsi="Sylfaen"/>
          <w:bCs/>
          <w:color w:val="000000"/>
        </w:rPr>
        <w:t xml:space="preserve"> </w:t>
      </w:r>
      <w:r w:rsidRPr="006A46A9">
        <w:rPr>
          <w:rFonts w:ascii="Sylfaen" w:eastAsia="Sylfaen" w:hAnsi="Sylfaen"/>
          <w:bCs/>
          <w:color w:val="000000"/>
          <w:lang w:val="ka-GE"/>
        </w:rPr>
        <w:t>დაგეგმილი</w:t>
      </w:r>
      <w:r w:rsidRPr="006A46A9">
        <w:rPr>
          <w:rFonts w:ascii="Sylfaen" w:eastAsia="Sylfaen" w:hAnsi="Sylfaen"/>
          <w:color w:val="000000"/>
          <w:lang w:val="ka-GE"/>
        </w:rPr>
        <w:t xml:space="preserve"> </w:t>
      </w:r>
      <w:r w:rsidRPr="006A46A9">
        <w:rPr>
          <w:rFonts w:ascii="Sylfaen" w:eastAsia="Sylfaen" w:hAnsi="Sylfaen"/>
          <w:color w:val="000000"/>
        </w:rPr>
        <w:t>მიზნობრივი მაჩვენებელი - 7-მდე;</w:t>
      </w:r>
    </w:p>
    <w:p w:rsidR="00BC12DA" w:rsidRPr="006A46A9" w:rsidRDefault="00BC12DA" w:rsidP="00C3739E">
      <w:pPr>
        <w:spacing w:before="100" w:beforeAutospacing="1" w:after="100" w:afterAutospacing="1" w:line="240" w:lineRule="auto"/>
        <w:jc w:val="both"/>
        <w:rPr>
          <w:rFonts w:ascii="Sylfaen" w:eastAsia="Sylfaen" w:hAnsi="Sylfaen"/>
          <w:lang w:val="ka-GE"/>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- 12.</w:t>
      </w:r>
    </w:p>
    <w:p w:rsidR="00BC12DA" w:rsidRPr="006A46A9" w:rsidRDefault="00BC12DA" w:rsidP="00C3739E">
      <w:pPr>
        <w:spacing w:before="100" w:beforeAutospacing="1" w:after="100" w:afterAutospacing="1" w:line="240" w:lineRule="auto"/>
        <w:jc w:val="both"/>
        <w:rPr>
          <w:rFonts w:ascii="Sylfaen" w:eastAsia="Sylfaen" w:hAnsi="Sylfaen"/>
          <w:color w:val="000000"/>
        </w:rPr>
      </w:pPr>
    </w:p>
    <w:p w:rsidR="00BC12DA" w:rsidRPr="006A46A9" w:rsidRDefault="00BC12DA" w:rsidP="00C3739E">
      <w:pPr>
        <w:pStyle w:val="Heading4"/>
        <w:spacing w:line="240" w:lineRule="auto"/>
        <w:jc w:val="both"/>
        <w:rPr>
          <w:rFonts w:ascii="Sylfaen" w:eastAsia="Calibri" w:hAnsi="Sylfaen" w:cs="Calibri"/>
          <w:i w:val="0"/>
        </w:rPr>
      </w:pPr>
      <w:r w:rsidRPr="006A46A9">
        <w:rPr>
          <w:rFonts w:ascii="Sylfaen" w:eastAsia="Calibri" w:hAnsi="Sylfaen" w:cs="Calibri"/>
          <w:i w:val="0"/>
        </w:rPr>
        <w:t>4.2.4 უმაღლესი საგანმანათლებლო და სამეცნიერო დაწესებულებების ინფრასტრუქტურის განვითარება (პროგრამული კოდი 32 07 04)</w:t>
      </w:r>
    </w:p>
    <w:p w:rsidR="00BC12DA" w:rsidRPr="006A46A9" w:rsidRDefault="00BC12DA" w:rsidP="00C3739E">
      <w:pPr>
        <w:spacing w:line="240" w:lineRule="auto"/>
        <w:rPr>
          <w:rFonts w:ascii="Sylfaen" w:eastAsia="Calibri" w:hAnsi="Sylfaen" w:cs="Calibri"/>
        </w:rPr>
      </w:pPr>
    </w:p>
    <w:p w:rsidR="00BC12DA" w:rsidRPr="006A46A9" w:rsidRDefault="00BC12DA" w:rsidP="00C3739E">
      <w:pPr>
        <w:spacing w:after="0" w:line="240" w:lineRule="auto"/>
        <w:ind w:left="284"/>
        <w:rPr>
          <w:rFonts w:ascii="Sylfaen" w:eastAsia="Calibri" w:hAnsi="Sylfaen" w:cs="Calibri"/>
        </w:rPr>
      </w:pPr>
      <w:r w:rsidRPr="006A46A9">
        <w:rPr>
          <w:rFonts w:ascii="Sylfaen" w:eastAsia="Calibri" w:hAnsi="Sylfaen" w:cs="Calibri"/>
        </w:rPr>
        <w:t>პროგრამის განმახორციელებელი:</w:t>
      </w:r>
    </w:p>
    <w:p w:rsidR="00BC12DA" w:rsidRPr="006A46A9" w:rsidRDefault="00BC12DA" w:rsidP="00C3739E">
      <w:pPr>
        <w:pStyle w:val="ListParagraph"/>
        <w:numPr>
          <w:ilvl w:val="0"/>
          <w:numId w:val="157"/>
        </w:numPr>
        <w:pBdr>
          <w:top w:val="nil"/>
          <w:left w:val="nil"/>
          <w:bottom w:val="nil"/>
          <w:right w:val="nil"/>
          <w:between w:val="nil"/>
        </w:pBdr>
        <w:spacing w:after="0" w:line="240" w:lineRule="auto"/>
        <w:contextualSpacing/>
        <w:jc w:val="both"/>
        <w:rPr>
          <w:rFonts w:ascii="Sylfaen" w:hAnsi="Sylfaen" w:cs="Calibri"/>
          <w:szCs w:val="22"/>
          <w:lang w:val="ka-GE"/>
        </w:rPr>
      </w:pPr>
      <w:r w:rsidRPr="006A46A9">
        <w:rPr>
          <w:rFonts w:ascii="Sylfaen" w:hAnsi="Sylfaen" w:cs="Calibri"/>
          <w:color w:val="000000"/>
          <w:szCs w:val="22"/>
        </w:rPr>
        <w:t>სსიპ - საგანმანათლებლო და სამეცნიერო ინფრასტრუქტურის განვითარების სააგენტო</w:t>
      </w:r>
    </w:p>
    <w:p w:rsidR="00BC12DA" w:rsidRPr="006A46A9" w:rsidRDefault="00BC12DA"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lang w:val="ka-GE"/>
        </w:rPr>
        <w:t>საბოლოო</w:t>
      </w:r>
      <w:r w:rsidRPr="006A46A9">
        <w:rPr>
          <w:rFonts w:ascii="Sylfaen" w:hAnsi="Sylfaen"/>
        </w:rPr>
        <w:t xml:space="preserve"> </w:t>
      </w:r>
      <w:r w:rsidRPr="006A46A9">
        <w:rPr>
          <w:rFonts w:ascii="Sylfaen" w:hAnsi="Sylfaen" w:cs="Sylfaen"/>
        </w:rPr>
        <w:t>შედეგები</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უმაღლესი და  სამეცნიერო დაწესებულებების განვითარებული ინფრასტრუქტურა</w:t>
      </w:r>
    </w:p>
    <w:p w:rsidR="00BC12DA" w:rsidRPr="006A46A9" w:rsidRDefault="00BC12DA"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lang w:val="ka-GE"/>
        </w:rPr>
        <w:t>საბოლოო</w:t>
      </w:r>
      <w:r w:rsidRPr="006A46A9">
        <w:rPr>
          <w:rFonts w:ascii="Sylfaen" w:hAnsi="Sylfaen"/>
        </w:rPr>
        <w:t xml:space="preserve"> </w:t>
      </w:r>
      <w:r w:rsidRPr="006A46A9">
        <w:rPr>
          <w:rFonts w:ascii="Sylfaen" w:hAnsi="Sylfaen" w:cs="Sylfaen"/>
        </w:rPr>
        <w:t>შედეგები</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 xml:space="preserve">განხორციელდა უმაღლესი სასწავლებლების </w:t>
      </w:r>
      <w:r w:rsidRPr="006A46A9">
        <w:rPr>
          <w:rFonts w:ascii="Sylfaen" w:eastAsia="Sylfaen" w:hAnsi="Sylfaen"/>
          <w:color w:val="000000"/>
          <w:lang w:val="ka-GE"/>
        </w:rPr>
        <w:t xml:space="preserve">სარეაბილიტაციო სამუშაოები და </w:t>
      </w:r>
      <w:r w:rsidRPr="006A46A9">
        <w:rPr>
          <w:rFonts w:ascii="Sylfaen" w:eastAsia="Sylfaen" w:hAnsi="Sylfaen"/>
          <w:color w:val="000000"/>
        </w:rPr>
        <w:t>დაფინანსება ინფრასტრუქტურის განვითარების მიზნით.</w:t>
      </w:r>
    </w:p>
    <w:p w:rsidR="00BC12DA" w:rsidRPr="006A46A9" w:rsidRDefault="00BC12DA"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BC12DA" w:rsidRPr="006A46A9" w:rsidRDefault="00BC12DA" w:rsidP="00C3739E">
      <w:pPr>
        <w:numPr>
          <w:ilvl w:val="0"/>
          <w:numId w:val="135"/>
        </w:numPr>
        <w:spacing w:before="100" w:beforeAutospacing="1" w:after="100" w:afterAutospacing="1" w:line="240" w:lineRule="auto"/>
        <w:ind w:left="284" w:hanging="284"/>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სარეაბილიტაციო სამუშაოების ჩატარებისა და საჭირო ინვენტარით აღჭურვის მიზნით დაფინანსებული უმაღლესი საგანმანათლებლო დაწესებულებების რაოდენობა;</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bCs/>
          <w:color w:val="000000"/>
          <w:lang w:val="ka-GE"/>
        </w:rPr>
        <w:t xml:space="preserve">დაგეგმილი </w:t>
      </w:r>
      <w:r w:rsidRPr="006A46A9">
        <w:rPr>
          <w:rFonts w:ascii="Sylfaen" w:eastAsia="Sylfaen" w:hAnsi="Sylfaen"/>
          <w:color w:val="000000"/>
        </w:rPr>
        <w:t xml:space="preserve">საბაზისო მაჩვენებელი - </w:t>
      </w:r>
      <w:r w:rsidRPr="006A46A9">
        <w:rPr>
          <w:rFonts w:ascii="Sylfaen" w:eastAsia="Sylfaen" w:hAnsi="Sylfaen"/>
          <w:color w:val="000000"/>
          <w:lang w:val="ka-GE"/>
        </w:rPr>
        <w:t xml:space="preserve">დაფინანსებული - </w:t>
      </w:r>
      <w:r w:rsidRPr="006A46A9">
        <w:rPr>
          <w:rFonts w:ascii="Sylfaen" w:eastAsia="Sylfaen" w:hAnsi="Sylfaen"/>
          <w:color w:val="000000"/>
        </w:rPr>
        <w:t>2; დასრულდება ინოვაციური ჰაბის მშენებლობა;</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bCs/>
          <w:color w:val="000000"/>
          <w:lang w:val="ka-GE"/>
        </w:rPr>
        <w:t xml:space="preserve">დაგეგმილი </w:t>
      </w:r>
      <w:r w:rsidRPr="006A46A9">
        <w:rPr>
          <w:rFonts w:ascii="Sylfaen" w:eastAsia="Sylfaen" w:hAnsi="Sylfaen"/>
          <w:color w:val="000000"/>
        </w:rPr>
        <w:t xml:space="preserve">მიზნობრივი მაჩვენებელი - </w:t>
      </w:r>
      <w:r w:rsidRPr="006A46A9">
        <w:rPr>
          <w:rFonts w:ascii="Sylfaen" w:eastAsia="Sylfaen" w:hAnsi="Sylfaen"/>
          <w:color w:val="000000"/>
          <w:lang w:val="ka-GE"/>
        </w:rPr>
        <w:t xml:space="preserve">დაფინანსებული - </w:t>
      </w:r>
      <w:r w:rsidRPr="006A46A9">
        <w:rPr>
          <w:rFonts w:ascii="Sylfaen" w:eastAsia="Sylfaen" w:hAnsi="Sylfaen"/>
          <w:color w:val="000000"/>
        </w:rPr>
        <w:t>2</w:t>
      </w:r>
      <w:r w:rsidRPr="006A46A9">
        <w:rPr>
          <w:rFonts w:ascii="Sylfaen" w:eastAsia="Sylfaen" w:hAnsi="Sylfaen"/>
          <w:color w:val="000000"/>
          <w:lang w:val="ka-GE"/>
        </w:rPr>
        <w:t xml:space="preserve">; </w:t>
      </w:r>
      <w:r w:rsidRPr="006A46A9">
        <w:rPr>
          <w:rFonts w:ascii="Sylfaen" w:eastAsia="Sylfaen" w:hAnsi="Sylfaen"/>
          <w:color w:val="000000"/>
        </w:rPr>
        <w:t xml:space="preserve"> დასრულდება 2 ერთეული სამეცნიერო კვლევითი ცენტრის სარეაბილიტაციო სამუშაოები;</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მიღწეული შუალედური შედეგის შეფასების ინდიკატორი</w:t>
      </w:r>
    </w:p>
    <w:p w:rsidR="00BC12DA" w:rsidRPr="006A46A9" w:rsidRDefault="00BC12DA" w:rsidP="00C3739E">
      <w:pPr>
        <w:pStyle w:val="paragraph"/>
        <w:numPr>
          <w:ilvl w:val="0"/>
          <w:numId w:val="136"/>
        </w:numPr>
        <w:tabs>
          <w:tab w:val="clear" w:pos="720"/>
          <w:tab w:val="left" w:pos="270"/>
        </w:tabs>
        <w:ind w:left="-90" w:firstLine="0"/>
        <w:jc w:val="both"/>
        <w:textAlignment w:val="baseline"/>
        <w:rPr>
          <w:rFonts w:ascii="Sylfaen" w:eastAsia="Sylfaen" w:hAnsi="Sylfaen"/>
          <w:color w:val="000000"/>
          <w:sz w:val="22"/>
          <w:szCs w:val="22"/>
        </w:rPr>
      </w:pPr>
      <w:r w:rsidRPr="006A46A9">
        <w:rPr>
          <w:rFonts w:ascii="Sylfaen" w:hAnsi="Sylfaen" w:cs="Sylfaen"/>
          <w:sz w:val="22"/>
          <w:szCs w:val="22"/>
        </w:rPr>
        <w:t xml:space="preserve">დაფინანსებულია </w:t>
      </w:r>
      <w:r w:rsidRPr="006A46A9">
        <w:rPr>
          <w:rFonts w:ascii="Sylfaen" w:hAnsi="Sylfaen" w:cs="Sylfaen"/>
          <w:sz w:val="22"/>
          <w:szCs w:val="22"/>
          <w:lang w:val="ka-GE"/>
        </w:rPr>
        <w:t xml:space="preserve">- </w:t>
      </w:r>
      <w:r w:rsidRPr="006A46A9">
        <w:rPr>
          <w:rFonts w:ascii="Sylfaen" w:hAnsi="Sylfaen" w:cs="Sylfaen"/>
          <w:sz w:val="22"/>
          <w:szCs w:val="22"/>
        </w:rPr>
        <w:t>5 უმაღლესი და 3 სამეცნიერო</w:t>
      </w:r>
      <w:r w:rsidRPr="006A46A9">
        <w:rPr>
          <w:rFonts w:ascii="Sylfaen" w:hAnsi="Sylfaen" w:cs="Sylfaen"/>
          <w:sz w:val="22"/>
          <w:szCs w:val="22"/>
          <w:lang w:val="ka-GE"/>
        </w:rPr>
        <w:t xml:space="preserve"> - კვლევითი </w:t>
      </w:r>
      <w:r w:rsidRPr="006A46A9">
        <w:rPr>
          <w:rFonts w:ascii="Sylfaen" w:hAnsi="Sylfaen" w:cs="Sylfaen"/>
          <w:sz w:val="22"/>
          <w:szCs w:val="22"/>
        </w:rPr>
        <w:t>დაწესებულება</w:t>
      </w:r>
      <w:r w:rsidRPr="006A46A9">
        <w:rPr>
          <w:rFonts w:ascii="Sylfaen" w:hAnsi="Sylfaen" w:cs="Sylfaen"/>
          <w:sz w:val="22"/>
          <w:szCs w:val="22"/>
          <w:lang w:val="ka-GE"/>
        </w:rPr>
        <w:t>;</w:t>
      </w:r>
    </w:p>
    <w:p w:rsidR="00BC12DA" w:rsidRPr="006A46A9" w:rsidRDefault="00BC12DA" w:rsidP="00C3739E">
      <w:pPr>
        <w:pStyle w:val="paragraph"/>
        <w:numPr>
          <w:ilvl w:val="0"/>
          <w:numId w:val="136"/>
        </w:numPr>
        <w:tabs>
          <w:tab w:val="clear" w:pos="720"/>
          <w:tab w:val="left" w:pos="270"/>
        </w:tabs>
        <w:spacing w:before="0" w:beforeAutospacing="0" w:after="0" w:afterAutospacing="0"/>
        <w:ind w:left="-90" w:firstLine="0"/>
        <w:jc w:val="both"/>
        <w:textAlignment w:val="baseline"/>
        <w:rPr>
          <w:rFonts w:ascii="Sylfaen" w:hAnsi="Sylfaen" w:cs="Sylfaen"/>
          <w:sz w:val="22"/>
          <w:szCs w:val="22"/>
        </w:rPr>
      </w:pPr>
      <w:r w:rsidRPr="006A46A9">
        <w:rPr>
          <w:rFonts w:ascii="Sylfaen" w:hAnsi="Sylfaen" w:cs="Sylfaen"/>
          <w:sz w:val="22"/>
          <w:szCs w:val="22"/>
        </w:rPr>
        <w:t>განხორციელდა ინოვაციური ჰაბის სამშენებლო სამუშაოები; </w:t>
      </w:r>
    </w:p>
    <w:p w:rsidR="00BC12DA" w:rsidRPr="006A46A9" w:rsidRDefault="00BC12DA" w:rsidP="00C3739E">
      <w:pPr>
        <w:pStyle w:val="paragraph"/>
        <w:numPr>
          <w:ilvl w:val="0"/>
          <w:numId w:val="136"/>
        </w:numPr>
        <w:tabs>
          <w:tab w:val="clear" w:pos="720"/>
          <w:tab w:val="left" w:pos="270"/>
        </w:tabs>
        <w:spacing w:before="0" w:beforeAutospacing="0" w:after="0" w:afterAutospacing="0"/>
        <w:ind w:left="-90" w:firstLine="0"/>
        <w:jc w:val="both"/>
        <w:textAlignment w:val="baseline"/>
        <w:rPr>
          <w:rFonts w:ascii="Sylfaen" w:hAnsi="Sylfaen" w:cs="Sylfaen"/>
          <w:sz w:val="22"/>
          <w:szCs w:val="22"/>
        </w:rPr>
      </w:pPr>
      <w:r w:rsidRPr="006A46A9">
        <w:rPr>
          <w:rFonts w:ascii="Sylfaen" w:hAnsi="Sylfaen" w:cs="Sylfaen"/>
          <w:sz w:val="22"/>
          <w:szCs w:val="22"/>
          <w:lang w:val="ka-GE"/>
        </w:rPr>
        <w:t xml:space="preserve">დასრულდა - </w:t>
      </w:r>
      <w:r w:rsidRPr="006A46A9">
        <w:rPr>
          <w:sz w:val="22"/>
          <w:szCs w:val="22"/>
        </w:rPr>
        <w:t> </w:t>
      </w:r>
      <w:r w:rsidRPr="006A46A9">
        <w:rPr>
          <w:rFonts w:ascii="Sylfaen" w:hAnsi="Sylfaen" w:cs="Sylfaen"/>
          <w:sz w:val="22"/>
          <w:szCs w:val="22"/>
        </w:rPr>
        <w:t>1</w:t>
      </w:r>
      <w:r w:rsidRPr="006A46A9">
        <w:rPr>
          <w:sz w:val="22"/>
          <w:szCs w:val="22"/>
        </w:rPr>
        <w:t> </w:t>
      </w:r>
      <w:r w:rsidRPr="006A46A9">
        <w:rPr>
          <w:rFonts w:ascii="Sylfaen" w:hAnsi="Sylfaen" w:cs="Sylfaen"/>
          <w:sz w:val="22"/>
          <w:szCs w:val="22"/>
        </w:rPr>
        <w:t xml:space="preserve">უმაღლესი და 3 სამეცნიერო </w:t>
      </w:r>
      <w:r w:rsidRPr="006A46A9">
        <w:rPr>
          <w:rFonts w:ascii="Sylfaen" w:hAnsi="Sylfaen" w:cs="Sylfaen"/>
          <w:sz w:val="22"/>
          <w:szCs w:val="22"/>
          <w:lang w:val="ka-GE"/>
        </w:rPr>
        <w:t xml:space="preserve">- კვლევითი </w:t>
      </w:r>
      <w:r w:rsidRPr="006A46A9">
        <w:rPr>
          <w:rFonts w:ascii="Sylfaen" w:hAnsi="Sylfaen" w:cs="Sylfaen"/>
          <w:sz w:val="22"/>
          <w:szCs w:val="22"/>
        </w:rPr>
        <w:t>დაწესებულების სარებილიტაციო სამუშაოები; </w:t>
      </w:r>
    </w:p>
    <w:p w:rsidR="00BC12DA" w:rsidRPr="006A46A9" w:rsidRDefault="00BC12DA" w:rsidP="00C3739E">
      <w:pPr>
        <w:pStyle w:val="paragraph"/>
        <w:tabs>
          <w:tab w:val="left" w:pos="270"/>
        </w:tabs>
        <w:spacing w:before="0" w:beforeAutospacing="0" w:after="0" w:afterAutospacing="0"/>
        <w:ind w:left="-90"/>
        <w:jc w:val="both"/>
        <w:textAlignment w:val="baseline"/>
        <w:rPr>
          <w:rFonts w:ascii="Sylfaen" w:hAnsi="Sylfaen" w:cs="Sylfaen"/>
          <w:sz w:val="22"/>
          <w:szCs w:val="22"/>
        </w:rPr>
      </w:pPr>
    </w:p>
    <w:p w:rsidR="00BC12DA" w:rsidRPr="006A46A9" w:rsidRDefault="00BC12DA" w:rsidP="00C3739E">
      <w:pPr>
        <w:pStyle w:val="Heading4"/>
        <w:spacing w:line="240" w:lineRule="auto"/>
        <w:jc w:val="both"/>
        <w:rPr>
          <w:rFonts w:ascii="Sylfaen" w:eastAsia="Calibri" w:hAnsi="Sylfaen" w:cs="Calibri"/>
        </w:rPr>
      </w:pPr>
      <w:r w:rsidRPr="006A46A9">
        <w:rPr>
          <w:rFonts w:ascii="Sylfaen" w:eastAsia="Calibri" w:hAnsi="Sylfaen" w:cs="Calibri"/>
          <w:i w:val="0"/>
        </w:rPr>
        <w:lastRenderedPageBreak/>
        <w:t>4.2.5 საჯარო სკოლების ოპერირებისა და მოვლა-პატრონობის სისტემის განვითარება (პროგრამული კოდი 32 07 05)</w:t>
      </w:r>
    </w:p>
    <w:p w:rsidR="00BC12DA" w:rsidRPr="006A46A9" w:rsidRDefault="00BC12DA" w:rsidP="00C3739E">
      <w:pPr>
        <w:spacing w:line="240" w:lineRule="auto"/>
        <w:rPr>
          <w:rFonts w:ascii="Sylfaen" w:eastAsia="Calibri" w:hAnsi="Sylfaen" w:cs="Calibri"/>
        </w:rPr>
      </w:pPr>
    </w:p>
    <w:p w:rsidR="00BC12DA" w:rsidRPr="006A46A9" w:rsidRDefault="00BC12DA" w:rsidP="00C3739E">
      <w:pPr>
        <w:spacing w:after="0" w:line="240" w:lineRule="auto"/>
        <w:rPr>
          <w:rFonts w:ascii="Sylfaen" w:eastAsia="Calibri" w:hAnsi="Sylfaen" w:cs="Calibri"/>
        </w:rPr>
      </w:pPr>
      <w:r w:rsidRPr="006A46A9">
        <w:rPr>
          <w:rFonts w:ascii="Sylfaen" w:eastAsia="Calibri" w:hAnsi="Sylfaen" w:cs="Calibri"/>
        </w:rPr>
        <w:t>პროგრამის განმახორციელებელი:</w:t>
      </w:r>
    </w:p>
    <w:p w:rsidR="00BC12DA" w:rsidRPr="006A46A9" w:rsidRDefault="00BC12DA" w:rsidP="00C3739E">
      <w:pPr>
        <w:pStyle w:val="ListParagraph"/>
        <w:numPr>
          <w:ilvl w:val="0"/>
          <w:numId w:val="157"/>
        </w:numPr>
        <w:spacing w:after="0" w:line="240" w:lineRule="auto"/>
        <w:contextualSpacing/>
        <w:rPr>
          <w:rFonts w:ascii="Sylfaen" w:hAnsi="Sylfaen" w:cs="Calibri"/>
          <w:szCs w:val="22"/>
        </w:rPr>
      </w:pPr>
      <w:r w:rsidRPr="006A46A9">
        <w:rPr>
          <w:rFonts w:ascii="Sylfaen" w:hAnsi="Sylfaen" w:cs="Calibri"/>
          <w:color w:val="000000"/>
          <w:szCs w:val="22"/>
        </w:rPr>
        <w:t>სსიპ - საგანმანათლებლო და სამეცნიერო ინფრასტრუქტურის განვითარების სააგენტო</w:t>
      </w:r>
    </w:p>
    <w:p w:rsidR="00BC12DA" w:rsidRPr="006A46A9" w:rsidRDefault="00BC12DA" w:rsidP="00C3739E">
      <w:pPr>
        <w:pStyle w:val="ListParagraph"/>
        <w:spacing w:line="240" w:lineRule="auto"/>
        <w:ind w:left="1004"/>
        <w:rPr>
          <w:rFonts w:ascii="Sylfaen" w:hAnsi="Sylfaen" w:cs="Calibri"/>
          <w:szCs w:val="22"/>
        </w:rPr>
      </w:pPr>
    </w:p>
    <w:p w:rsidR="00BC12DA" w:rsidRPr="006A46A9" w:rsidRDefault="00BC12DA"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საჯარო სკოლების ოპერირებისა და მოვლა-პატრონობის სისტემის დანერგვა  ხელს შეუწყობს ოპერირებისა და მოვლა-პატრონობის სისტემის ჩამოყალიბებასათვის საწყისი ამოცანების შესრულებას, რაც უზრუნველყოფს შემდგომ წლებში მის მდგრად მუშაობას.</w:t>
      </w:r>
    </w:p>
    <w:p w:rsidR="00BC12DA" w:rsidRPr="006A46A9" w:rsidRDefault="00BC12DA"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BC12DA" w:rsidRPr="006A46A9" w:rsidRDefault="00BC12DA" w:rsidP="00C3739E">
      <w:pPr>
        <w:spacing w:before="100" w:beforeAutospacing="1" w:after="100" w:afterAutospacing="1" w:line="240" w:lineRule="auto"/>
        <w:jc w:val="both"/>
        <w:rPr>
          <w:rFonts w:ascii="Sylfaen" w:hAnsi="Sylfaen"/>
          <w:lang w:val="ka-GE"/>
        </w:rPr>
      </w:pPr>
      <w:r w:rsidRPr="006A46A9">
        <w:rPr>
          <w:rFonts w:ascii="Sylfaen" w:hAnsi="Sylfaen"/>
          <w:lang w:val="ka-GE"/>
        </w:rPr>
        <w:t>განხორცილდა რიგი საჯარო სკოლების ნაწილობრივი რეაბილიტაცია, საჯარო სკოლები უზრუნცველყოფილია საწვავი ბრიკეტებით</w:t>
      </w:r>
      <w:r w:rsidRPr="006A46A9">
        <w:rPr>
          <w:rFonts w:ascii="Sylfaen" w:hAnsi="Sylfaen"/>
        </w:rPr>
        <w:t>.</w:t>
      </w:r>
      <w:r w:rsidRPr="006A46A9">
        <w:rPr>
          <w:rFonts w:ascii="Sylfaen" w:hAnsi="Sylfaen"/>
          <w:lang w:val="ka-GE"/>
        </w:rPr>
        <w:t xml:space="preserve"> </w:t>
      </w:r>
    </w:p>
    <w:p w:rsidR="00BC12DA" w:rsidRPr="006A46A9" w:rsidRDefault="00BC12DA" w:rsidP="00C3739E">
      <w:pPr>
        <w:spacing w:before="100" w:beforeAutospacing="1" w:after="100" w:afterAutospacing="1" w:line="240" w:lineRule="auto"/>
        <w:jc w:val="both"/>
        <w:rPr>
          <w:rFonts w:ascii="Sylfaen" w:hAnsi="Sylfaen"/>
          <w:lang w:val="ka-GE"/>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w:t>
      </w:r>
      <w:r w:rsidRPr="006A46A9">
        <w:rPr>
          <w:rFonts w:ascii="Sylfaen" w:hAnsi="Sylfaen" w:cs="Sylfaen"/>
          <w:lang w:val="ka-GE"/>
        </w:rPr>
        <w:t>ა</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საჯარო სკოლების რაოდენობა, სადაც განხორციელდება სამუშაოები მდგრადობის შენარჩუნების მიზნით;</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bCs/>
          <w:color w:val="000000"/>
          <w:lang w:val="ka-GE"/>
        </w:rPr>
        <w:t xml:space="preserve">დაგეგმილი </w:t>
      </w:r>
      <w:r w:rsidRPr="006A46A9">
        <w:rPr>
          <w:rFonts w:ascii="Sylfaen" w:eastAsia="Sylfaen" w:hAnsi="Sylfaen"/>
          <w:color w:val="000000"/>
        </w:rPr>
        <w:t xml:space="preserve">საბაზისო მაჩვენებელი - საჯარო სკოლების ოპერირებისა და მოვლა პატრონობის პროექტის ფარგლებში ტრენინგი - 200-მდე საჯარო </w:t>
      </w:r>
      <w:r w:rsidRPr="006A46A9">
        <w:rPr>
          <w:rFonts w:ascii="Sylfaen" w:eastAsia="Sylfaen" w:hAnsi="Sylfaen"/>
          <w:color w:val="000000"/>
          <w:lang w:val="ka-GE"/>
        </w:rPr>
        <w:t>ს</w:t>
      </w:r>
      <w:r w:rsidRPr="006A46A9">
        <w:rPr>
          <w:rFonts w:ascii="Sylfaen" w:eastAsia="Sylfaen" w:hAnsi="Sylfaen"/>
          <w:color w:val="000000"/>
        </w:rPr>
        <w:t>კოლა; განხორციელებულია ათასწლეულის გამოწვევის ფონდის მიერ რეაბილიტირებულ 60-მდე საჯარო სკოლაში მდგრადობის შენარჩუნების მიზნით სამუშაოები;</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bCs/>
          <w:color w:val="000000"/>
          <w:lang w:val="ka-GE"/>
        </w:rPr>
        <w:t xml:space="preserve">დაგეგმილი </w:t>
      </w:r>
      <w:r w:rsidRPr="006A46A9">
        <w:rPr>
          <w:rFonts w:ascii="Sylfaen" w:eastAsia="Sylfaen" w:hAnsi="Sylfaen"/>
          <w:color w:val="000000"/>
        </w:rPr>
        <w:t>მიზნობრივი მაჩვენებელი - განხორციელდება ახლად რეაბილიტირებულ/აშენებულ საჯარო სკოლებში მდგრადობის შენარჩუნების მიზნით განსახორციელებელი სამუშაოები (ათასწლეულის ფონდის მიერ საჯარო სკოლებიდან შეირჩევა 50-მდე სარეაბილიტაციო საჯარო სკოლა);</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lang w:val="ka-GE"/>
        </w:rPr>
        <w:t>საბოლოო</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p>
    <w:p w:rsidR="00BC12DA" w:rsidRPr="006A46A9" w:rsidRDefault="00BC12DA" w:rsidP="00C3739E">
      <w:pPr>
        <w:pStyle w:val="paragraph"/>
        <w:tabs>
          <w:tab w:val="left" w:pos="270"/>
        </w:tabs>
        <w:spacing w:before="0" w:after="0"/>
        <w:jc w:val="both"/>
        <w:textAlignment w:val="baseline"/>
        <w:rPr>
          <w:rFonts w:ascii="Sylfaen" w:eastAsia="Sylfaen" w:hAnsi="Sylfaen"/>
          <w:color w:val="000000"/>
          <w:sz w:val="22"/>
          <w:szCs w:val="22"/>
        </w:rPr>
      </w:pPr>
      <w:r w:rsidRPr="006A46A9">
        <w:rPr>
          <w:rFonts w:ascii="Sylfaen" w:eastAsia="Sylfaen" w:hAnsi="Sylfaen"/>
          <w:color w:val="000000"/>
          <w:sz w:val="22"/>
          <w:szCs w:val="22"/>
        </w:rPr>
        <w:t>18 საჯარო სკოლაში მდგრადობის შენარჩუნების მიზნით განხორციელებული</w:t>
      </w:r>
      <w:r w:rsidRPr="006A46A9">
        <w:rPr>
          <w:rFonts w:ascii="Sylfaen" w:eastAsia="Sylfaen" w:hAnsi="Sylfaen"/>
          <w:color w:val="000000"/>
          <w:sz w:val="22"/>
          <w:szCs w:val="22"/>
          <w:lang w:val="ka-GE"/>
        </w:rPr>
        <w:t>ა</w:t>
      </w:r>
      <w:r w:rsidRPr="006A46A9">
        <w:rPr>
          <w:rFonts w:ascii="Sylfaen" w:eastAsia="Sylfaen" w:hAnsi="Sylfaen"/>
          <w:color w:val="000000"/>
          <w:sz w:val="22"/>
          <w:szCs w:val="22"/>
        </w:rPr>
        <w:t xml:space="preserve"> სამუშაოები. </w:t>
      </w:r>
    </w:p>
    <w:p w:rsidR="00BC12DA" w:rsidRPr="006A46A9" w:rsidRDefault="00BC12DA" w:rsidP="00C3739E">
      <w:pPr>
        <w:spacing w:before="100" w:beforeAutospacing="1" w:after="100" w:afterAutospacing="1" w:line="240" w:lineRule="auto"/>
        <w:jc w:val="both"/>
        <w:rPr>
          <w:rFonts w:ascii="Sylfaen" w:hAnsi="Sylfaen"/>
          <w:vertAlign w:val="superscript"/>
        </w:rPr>
      </w:pPr>
      <w:r w:rsidRPr="006A46A9">
        <w:rPr>
          <w:rFonts w:ascii="Sylfaen" w:hAnsi="Sylfaen" w:cs="Sylfaen"/>
        </w:rPr>
        <w:lastRenderedPageBreak/>
        <w:t>ცდომილების</w:t>
      </w:r>
      <w:r w:rsidRPr="006A46A9">
        <w:rPr>
          <w:rFonts w:ascii="Sylfaen" w:hAnsi="Sylfaen"/>
        </w:rPr>
        <w:t xml:space="preserve"> </w:t>
      </w:r>
      <w:r w:rsidRPr="006A46A9">
        <w:rPr>
          <w:rFonts w:ascii="Sylfaen" w:hAnsi="Sylfaen" w:cs="Sylfaen"/>
        </w:rPr>
        <w:t>მაჩვენებელი</w:t>
      </w:r>
      <w:r w:rsidRPr="006A46A9">
        <w:rPr>
          <w:rFonts w:ascii="Sylfaen" w:hAnsi="Sylfaen"/>
        </w:rPr>
        <w:t xml:space="preserve"> (%/</w:t>
      </w:r>
      <w:r w:rsidRPr="006A46A9">
        <w:rPr>
          <w:rFonts w:ascii="Sylfaen" w:hAnsi="Sylfaen" w:cs="Sylfaen"/>
        </w:rPr>
        <w:t>აღწერა</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განმარტება</w:t>
      </w:r>
      <w:r w:rsidRPr="006A46A9">
        <w:rPr>
          <w:rFonts w:ascii="Sylfaen" w:hAnsi="Sylfaen"/>
        </w:rPr>
        <w:t xml:space="preserve"> </w:t>
      </w:r>
      <w:r w:rsidRPr="006A46A9">
        <w:rPr>
          <w:rFonts w:ascii="Sylfaen" w:hAnsi="Sylfaen" w:cs="Sylfaen"/>
        </w:rPr>
        <w:t>დაგეგმილ</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შედეგებს</w:t>
      </w:r>
      <w:r w:rsidRPr="006A46A9">
        <w:rPr>
          <w:rFonts w:ascii="Sylfaen" w:hAnsi="Sylfaen"/>
        </w:rPr>
        <w:t xml:space="preserve"> </w:t>
      </w:r>
      <w:r w:rsidRPr="006A46A9">
        <w:rPr>
          <w:rFonts w:ascii="Sylfaen" w:hAnsi="Sylfaen" w:cs="Sylfaen"/>
        </w:rPr>
        <w:t>შორის</w:t>
      </w:r>
      <w:r w:rsidRPr="006A46A9">
        <w:rPr>
          <w:rFonts w:ascii="Sylfaen" w:hAnsi="Sylfaen"/>
        </w:rPr>
        <w:t xml:space="preserve"> </w:t>
      </w:r>
      <w:r w:rsidRPr="006A46A9">
        <w:rPr>
          <w:rFonts w:ascii="Sylfaen" w:hAnsi="Sylfaen" w:cs="Sylfaen"/>
        </w:rPr>
        <w:t>არსებულ</w:t>
      </w:r>
      <w:r w:rsidRPr="006A46A9">
        <w:rPr>
          <w:rFonts w:ascii="Sylfaen" w:hAnsi="Sylfaen"/>
        </w:rPr>
        <w:t xml:space="preserve"> </w:t>
      </w:r>
      <w:r w:rsidRPr="006A46A9">
        <w:rPr>
          <w:rFonts w:ascii="Sylfaen" w:hAnsi="Sylfaen" w:cs="Sylfaen"/>
        </w:rPr>
        <w:t>განსხვავებებზე</w:t>
      </w:r>
    </w:p>
    <w:p w:rsidR="00BC12DA" w:rsidRPr="006A46A9" w:rsidRDefault="00BC12DA" w:rsidP="00C3739E">
      <w:pPr>
        <w:pStyle w:val="paragraph"/>
        <w:tabs>
          <w:tab w:val="left" w:pos="270"/>
        </w:tabs>
        <w:spacing w:before="0" w:after="0"/>
        <w:jc w:val="both"/>
        <w:textAlignment w:val="baseline"/>
        <w:rPr>
          <w:rFonts w:ascii="Sylfaen" w:eastAsia="Sylfaen" w:hAnsi="Sylfaen"/>
          <w:color w:val="000000"/>
          <w:sz w:val="22"/>
          <w:szCs w:val="22"/>
          <w:lang w:val="ka-GE"/>
        </w:rPr>
      </w:pPr>
      <w:r w:rsidRPr="006A46A9">
        <w:rPr>
          <w:rFonts w:ascii="Sylfaen" w:eastAsia="Sylfaen" w:hAnsi="Sylfaen"/>
          <w:color w:val="000000"/>
          <w:sz w:val="22"/>
          <w:szCs w:val="22"/>
        </w:rPr>
        <w:t>კონტრაქტორი კომპანიების მიერ სამუშაოების ვადების გაზრდა</w:t>
      </w:r>
      <w:r w:rsidRPr="006A46A9">
        <w:rPr>
          <w:rFonts w:ascii="Sylfaen" w:eastAsia="Sylfaen" w:hAnsi="Sylfaen"/>
          <w:color w:val="000000"/>
          <w:sz w:val="22"/>
          <w:szCs w:val="22"/>
          <w:lang w:val="ka-GE"/>
        </w:rPr>
        <w:t>.</w:t>
      </w:r>
    </w:p>
    <w:p w:rsidR="00BC12DA" w:rsidRPr="006A46A9" w:rsidRDefault="00BC12DA" w:rsidP="00C3739E">
      <w:pPr>
        <w:pStyle w:val="paragraph"/>
        <w:tabs>
          <w:tab w:val="left" w:pos="270"/>
        </w:tabs>
        <w:spacing w:before="0" w:after="0"/>
        <w:jc w:val="both"/>
        <w:textAlignment w:val="baseline"/>
        <w:rPr>
          <w:rFonts w:ascii="Sylfaen" w:eastAsia="Sylfaen" w:hAnsi="Sylfaen"/>
          <w:color w:val="000000"/>
          <w:sz w:val="22"/>
          <w:szCs w:val="22"/>
          <w:lang w:val="ka-GE"/>
        </w:rPr>
      </w:pPr>
    </w:p>
    <w:p w:rsidR="00BC12DA" w:rsidRPr="006A46A9" w:rsidRDefault="00BC12DA" w:rsidP="00C3739E">
      <w:pPr>
        <w:pStyle w:val="Heading2"/>
        <w:spacing w:line="240" w:lineRule="auto"/>
        <w:jc w:val="both"/>
        <w:rPr>
          <w:rFonts w:ascii="Sylfaen" w:eastAsia="Calibri" w:hAnsi="Sylfaen" w:cs="Calibri"/>
          <w:color w:val="366091"/>
          <w:sz w:val="22"/>
          <w:szCs w:val="22"/>
          <w:lang w:val="ka-GE"/>
        </w:rPr>
      </w:pPr>
      <w:r w:rsidRPr="006A46A9">
        <w:rPr>
          <w:rFonts w:ascii="Sylfaen" w:eastAsia="Calibri" w:hAnsi="Sylfaen" w:cs="Calibri"/>
          <w:color w:val="366091"/>
          <w:sz w:val="22"/>
          <w:szCs w:val="22"/>
          <w:lang w:val="ka-GE"/>
        </w:rPr>
        <w:t>4.3 ზოგადსაგანმანათლებლო ინფრასტრუქტურის მშენებლობა და რეაბილიტაცია (პროგრამული კოდი - 25 07)</w:t>
      </w:r>
    </w:p>
    <w:p w:rsidR="00BC12DA" w:rsidRPr="006A46A9" w:rsidRDefault="00BC12DA" w:rsidP="00C3739E">
      <w:pPr>
        <w:pStyle w:val="abzacixml"/>
      </w:pPr>
    </w:p>
    <w:p w:rsidR="00BC12DA" w:rsidRPr="006A46A9" w:rsidRDefault="00BC12DA" w:rsidP="00C3739E">
      <w:pPr>
        <w:pStyle w:val="abzacixml"/>
      </w:pPr>
      <w:r w:rsidRPr="006A46A9">
        <w:t>პროგრამის განმახორციელებელი:</w:t>
      </w:r>
    </w:p>
    <w:p w:rsidR="00BC12DA" w:rsidRPr="006A46A9" w:rsidRDefault="00BC12DA" w:rsidP="00C3739E">
      <w:pPr>
        <w:numPr>
          <w:ilvl w:val="0"/>
          <w:numId w:val="32"/>
        </w:numPr>
        <w:autoSpaceDE w:val="0"/>
        <w:autoSpaceDN w:val="0"/>
        <w:adjustRightInd w:val="0"/>
        <w:spacing w:after="0" w:line="240" w:lineRule="auto"/>
        <w:ind w:left="360"/>
        <w:jc w:val="both"/>
        <w:rPr>
          <w:rFonts w:ascii="Sylfaen" w:hAnsi="Sylfaen" w:cs="Sylfaen"/>
        </w:rPr>
      </w:pPr>
      <w:r w:rsidRPr="006A46A9">
        <w:rPr>
          <w:rFonts w:ascii="Sylfaen" w:hAnsi="Sylfaen" w:cs="Sylfaen"/>
        </w:rPr>
        <w:t>საქართველოს რეგიონული განვითარებისა და ინფრასტრუქტურის სამინისტროს აპარატი</w:t>
      </w:r>
    </w:p>
    <w:p w:rsidR="00BC12DA" w:rsidRPr="006A46A9" w:rsidRDefault="00BC12DA" w:rsidP="00C3739E">
      <w:pPr>
        <w:numPr>
          <w:ilvl w:val="0"/>
          <w:numId w:val="32"/>
        </w:numPr>
        <w:autoSpaceDE w:val="0"/>
        <w:autoSpaceDN w:val="0"/>
        <w:adjustRightInd w:val="0"/>
        <w:spacing w:after="0" w:line="240" w:lineRule="auto"/>
        <w:ind w:left="360"/>
        <w:jc w:val="both"/>
        <w:rPr>
          <w:rFonts w:ascii="Sylfaen" w:hAnsi="Sylfaen" w:cs="Sylfaen"/>
        </w:rPr>
      </w:pPr>
      <w:r w:rsidRPr="006A46A9">
        <w:rPr>
          <w:rFonts w:ascii="Sylfaen" w:hAnsi="Sylfaen" w:cs="Sylfaen"/>
        </w:rPr>
        <w:t>სსიპ - საქართველოს მუნიციპალური განვითარების ფონდი</w:t>
      </w:r>
    </w:p>
    <w:p w:rsidR="00BC12DA" w:rsidRPr="006A46A9" w:rsidRDefault="00BC12DA" w:rsidP="00C3739E">
      <w:pPr>
        <w:pStyle w:val="abzacixml"/>
      </w:pPr>
    </w:p>
    <w:p w:rsidR="00BC12DA" w:rsidRPr="006A46A9" w:rsidRDefault="00BC12DA" w:rsidP="00C3739E">
      <w:pPr>
        <w:spacing w:after="0" w:line="240" w:lineRule="auto"/>
        <w:jc w:val="both"/>
        <w:rPr>
          <w:rFonts w:ascii="Sylfaen" w:hAnsi="Sylfaen" w:cs="Sylfaen"/>
          <w:lang w:val="ka-GE"/>
        </w:rPr>
      </w:pPr>
      <w:r w:rsidRPr="006A46A9">
        <w:rPr>
          <w:rFonts w:ascii="Sylfaen" w:hAnsi="Sylfaen" w:cs="Sylfaen"/>
        </w:rPr>
        <w:t>დაგეგმილი საბოლოო შედეგები</w:t>
      </w:r>
      <w:r w:rsidRPr="006A46A9">
        <w:rPr>
          <w:rFonts w:ascii="Sylfaen" w:hAnsi="Sylfaen" w:cs="Sylfaen"/>
          <w:lang w:val="ka-GE"/>
        </w:rPr>
        <w:t>:</w:t>
      </w:r>
    </w:p>
    <w:p w:rsidR="00BC12DA" w:rsidRPr="006A46A9" w:rsidRDefault="00BC12DA" w:rsidP="00C3739E">
      <w:pPr>
        <w:pStyle w:val="abzacixml"/>
        <w:numPr>
          <w:ilvl w:val="0"/>
          <w:numId w:val="38"/>
        </w:numPr>
      </w:pPr>
      <w:r w:rsidRPr="006A46A9">
        <w:t>ზოგადსაგანმანათლებლო და სკოლამდელი აღზრდის დაწესებულებებში გაუმჯობესებული სასწავლო გარემო, ენერგოეფექტურობა და ინფრასტრუქტურა;</w:t>
      </w:r>
    </w:p>
    <w:p w:rsidR="00BC12DA" w:rsidRPr="006A46A9" w:rsidRDefault="00BC12DA" w:rsidP="00C3739E">
      <w:pPr>
        <w:pStyle w:val="abzacixml"/>
        <w:numPr>
          <w:ilvl w:val="0"/>
          <w:numId w:val="38"/>
        </w:numPr>
      </w:pPr>
      <w:r w:rsidRPr="006A46A9">
        <w:t>მუნიციპალიტეტებში აშენებული-რეაბილიტირებული საჯარო სკოლები და საბავშვო ბაღები</w:t>
      </w:r>
      <w:r w:rsidRPr="006A46A9">
        <w:rPr>
          <w:lang w:val="ka-GE"/>
        </w:rPr>
        <w:t>;</w:t>
      </w:r>
    </w:p>
    <w:p w:rsidR="00BC12DA" w:rsidRPr="006A46A9" w:rsidRDefault="00BC12DA" w:rsidP="00C3739E">
      <w:pPr>
        <w:pStyle w:val="abzacixml"/>
        <w:numPr>
          <w:ilvl w:val="0"/>
          <w:numId w:val="38"/>
        </w:numPr>
      </w:pPr>
      <w:r w:rsidRPr="006A46A9">
        <w:t>გენდერულად თანაბარი ხელმისაწვდომობა სასკოლო და სკოლამდელი აღზრდის დაწესებულებებზე, შშმ პირებისთვის ადაპტირებული ინფრასტრუქტურა.</w:t>
      </w:r>
    </w:p>
    <w:p w:rsidR="00BC12DA" w:rsidRPr="006A46A9" w:rsidRDefault="00BC12DA" w:rsidP="00C3739E">
      <w:pPr>
        <w:spacing w:after="0" w:line="240" w:lineRule="auto"/>
        <w:jc w:val="both"/>
        <w:rPr>
          <w:rFonts w:ascii="Sylfaen" w:hAnsi="Sylfaen"/>
        </w:rPr>
      </w:pPr>
    </w:p>
    <w:p w:rsidR="00BC12DA" w:rsidRPr="006A46A9" w:rsidRDefault="00BC12DA" w:rsidP="00C3739E">
      <w:pPr>
        <w:spacing w:after="0" w:line="240" w:lineRule="auto"/>
        <w:jc w:val="both"/>
        <w:rPr>
          <w:rFonts w:ascii="Sylfaen" w:hAnsi="Sylfaen" w:cs="Sylfaen"/>
          <w:lang w:val="ka-GE"/>
        </w:rPr>
      </w:pPr>
      <w:r w:rsidRPr="006A46A9">
        <w:rPr>
          <w:rFonts w:ascii="Sylfaen" w:hAnsi="Sylfaen" w:cs="Sylfaen"/>
        </w:rPr>
        <w:t>მიღწეული საბოლოო შედეგები</w:t>
      </w:r>
      <w:r w:rsidRPr="006A46A9">
        <w:rPr>
          <w:rFonts w:ascii="Sylfaen" w:hAnsi="Sylfaen" w:cs="Sylfaen"/>
          <w:lang w:val="ka-GE"/>
        </w:rPr>
        <w:t>:</w:t>
      </w:r>
    </w:p>
    <w:p w:rsidR="00BC12DA" w:rsidRPr="006A46A9" w:rsidRDefault="00BC12DA" w:rsidP="00C3739E">
      <w:pPr>
        <w:pStyle w:val="abzacixml"/>
        <w:numPr>
          <w:ilvl w:val="0"/>
          <w:numId w:val="38"/>
        </w:numPr>
      </w:pPr>
      <w:r w:rsidRPr="006A46A9">
        <w:t>ზოგადსაგანმანათლებლო და სკოლამდელი აღზრდის დაწესებულებებში გაუმჯობესებული სასწავლო გარემო, ენერგოეფექტურობა და ინფრასტრუქტურა;</w:t>
      </w:r>
    </w:p>
    <w:p w:rsidR="00BC12DA" w:rsidRPr="006A46A9" w:rsidRDefault="00BC12DA" w:rsidP="00C3739E">
      <w:pPr>
        <w:pStyle w:val="abzacixml"/>
        <w:numPr>
          <w:ilvl w:val="0"/>
          <w:numId w:val="38"/>
        </w:numPr>
      </w:pPr>
      <w:r w:rsidRPr="006A46A9">
        <w:t>მუნიციპალიტეტებში აშენებული-რეაბილიტირებული საჯარო სკოლები და საბავშვო ბაღები;</w:t>
      </w:r>
    </w:p>
    <w:p w:rsidR="00BC12DA" w:rsidRPr="006A46A9" w:rsidRDefault="00BC12DA" w:rsidP="00C3739E">
      <w:pPr>
        <w:pStyle w:val="abzacixml"/>
        <w:numPr>
          <w:ilvl w:val="0"/>
          <w:numId w:val="38"/>
        </w:numPr>
      </w:pPr>
      <w:r w:rsidRPr="006A46A9">
        <w:t>გენდერულად თანაბარი ხელმისაწვდომობა სასკოლო და სკოლამდელი აღზრდის დაწესებულებებზე, შშმ პირებისთვის ადაპტირებული ინფრასტრუქტურა.</w:t>
      </w:r>
    </w:p>
    <w:p w:rsidR="00BC12DA" w:rsidRPr="006A46A9" w:rsidRDefault="00BC12DA" w:rsidP="00C3739E">
      <w:pPr>
        <w:spacing w:after="0" w:line="240" w:lineRule="auto"/>
        <w:jc w:val="both"/>
        <w:rPr>
          <w:rFonts w:ascii="Sylfaen" w:hAnsi="Sylfaen" w:cs="Sylfaen"/>
        </w:rPr>
      </w:pPr>
    </w:p>
    <w:p w:rsidR="00BC12DA" w:rsidRPr="006A46A9" w:rsidRDefault="00BC12DA" w:rsidP="00C3739E">
      <w:pPr>
        <w:spacing w:after="0"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lang w:val="ka-GE"/>
        </w:rPr>
        <w:t xml:space="preserve">და მიღწეული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p>
    <w:p w:rsidR="00BC12DA" w:rsidRPr="006A46A9" w:rsidRDefault="00BC12DA" w:rsidP="00C3739E">
      <w:pPr>
        <w:spacing w:after="0" w:line="240" w:lineRule="auto"/>
        <w:jc w:val="both"/>
        <w:rPr>
          <w:rFonts w:ascii="Sylfaen" w:hAnsi="Sylfaen" w:cs="Sylfaen"/>
        </w:rPr>
      </w:pPr>
    </w:p>
    <w:p w:rsidR="00BC12DA" w:rsidRPr="006A46A9" w:rsidRDefault="00BC12DA" w:rsidP="00C3739E">
      <w:pPr>
        <w:spacing w:after="0" w:line="240" w:lineRule="auto"/>
        <w:jc w:val="both"/>
        <w:rPr>
          <w:rFonts w:ascii="Sylfaen" w:hAnsi="Sylfaen"/>
          <w:lang w:val="ka-GE"/>
        </w:rPr>
      </w:pPr>
      <w:r w:rsidRPr="006A46A9">
        <w:rPr>
          <w:rFonts w:ascii="Sylfaen" w:eastAsia="Sylfaen" w:hAnsi="Sylfaen"/>
          <w:color w:val="000000"/>
        </w:rPr>
        <w:t>ინდიკატორის დასახელება - აშენებული და რეაბილიტირებული საჯარო სკოლების და საბავშვო ბაღების რაოდენობა;</w:t>
      </w:r>
    </w:p>
    <w:p w:rsidR="00BC12DA" w:rsidRPr="006A46A9" w:rsidRDefault="00BC12DA" w:rsidP="00C3739E">
      <w:pPr>
        <w:spacing w:after="0" w:line="240" w:lineRule="auto"/>
        <w:jc w:val="both"/>
        <w:rPr>
          <w:rFonts w:ascii="Sylfaen" w:hAnsi="Sylfaen" w:cs="Sylfaen"/>
          <w:lang w:val="ka-GE"/>
        </w:rPr>
      </w:pPr>
    </w:p>
    <w:p w:rsidR="00BC12DA" w:rsidRPr="006A46A9" w:rsidRDefault="00BC12DA" w:rsidP="00C3739E">
      <w:pPr>
        <w:spacing w:after="0" w:line="240" w:lineRule="auto"/>
        <w:jc w:val="both"/>
        <w:rPr>
          <w:rFonts w:ascii="Sylfaen" w:hAnsi="Sylfaen" w:cs="Sylfaen"/>
          <w:lang w:val="ka-GE"/>
        </w:rPr>
      </w:pPr>
      <w:r w:rsidRPr="006A46A9">
        <w:rPr>
          <w:rFonts w:ascii="Sylfaen" w:hAnsi="Sylfaen" w:cs="Sylfaen"/>
          <w:lang w:val="ka-GE"/>
        </w:rPr>
        <w:t xml:space="preserve">საბაზისო მაჩვენებელი - </w:t>
      </w:r>
      <w:r w:rsidRPr="006A46A9">
        <w:rPr>
          <w:rFonts w:ascii="Sylfaen" w:eastAsia="Sylfaen" w:hAnsi="Sylfaen"/>
          <w:color w:val="000000"/>
        </w:rPr>
        <w:t>მომზადებული დეტალური საპროექტო-სახარჯთაღრიცხვო დოკუმენტაციები. სხვადასხვა მუნიციპალიტეტში დაწყებული და მიმდინარე სამშენებლო-სარეაბილიტაციო სამუშაოები. დასრულებული ხელშეკრულებებით გათვალისწინებული დეფექტების აღმოფხვრის პერიოდი. ამორტიზირებული საჯარო სკოლები და საბავშვო ბაღები;</w:t>
      </w:r>
    </w:p>
    <w:p w:rsidR="00BC12DA" w:rsidRPr="006A46A9" w:rsidRDefault="00BC12DA" w:rsidP="00C3739E">
      <w:pPr>
        <w:spacing w:after="0" w:line="240" w:lineRule="auto"/>
        <w:jc w:val="both"/>
        <w:rPr>
          <w:rFonts w:ascii="Sylfaen" w:hAnsi="Sylfaen" w:cs="Sylfaen"/>
          <w:lang w:val="ka-GE"/>
        </w:rPr>
      </w:pPr>
    </w:p>
    <w:p w:rsidR="00BC12DA" w:rsidRPr="006A46A9" w:rsidRDefault="00BC12DA" w:rsidP="00C3739E">
      <w:pPr>
        <w:spacing w:after="0" w:line="240" w:lineRule="auto"/>
        <w:jc w:val="both"/>
        <w:rPr>
          <w:rFonts w:ascii="Sylfaen" w:hAnsi="Sylfaen" w:cs="Sylfaen"/>
          <w:lang w:val="ka-GE"/>
        </w:rPr>
      </w:pPr>
      <w:r w:rsidRPr="006A46A9">
        <w:rPr>
          <w:rFonts w:ascii="Sylfaen" w:hAnsi="Sylfaen" w:cs="Sylfaen"/>
          <w:lang w:val="ka-GE"/>
        </w:rPr>
        <w:lastRenderedPageBreak/>
        <w:t xml:space="preserve">მიზნობრივი მაჩვენებელი - </w:t>
      </w:r>
      <w:r w:rsidRPr="006A46A9">
        <w:rPr>
          <w:rFonts w:ascii="Sylfaen" w:eastAsia="Sylfaen" w:hAnsi="Sylfaen"/>
          <w:color w:val="000000"/>
          <w:lang w:val="ka-GE"/>
        </w:rPr>
        <w:t>აშენებული 69 საჯარო სკოლა (Design Build). რეაბილიტირებული 219-მდე საჯარო სკოლა. რეაბილიტირებული და ენერგოეფექტური 140 საჯარო სკოლა. აშენებული-რეაბილიტირებული 220-მდე საბავშვო ბაღი;</w:t>
      </w:r>
    </w:p>
    <w:p w:rsidR="00BC12DA" w:rsidRPr="006A46A9" w:rsidRDefault="00BC12DA" w:rsidP="00C3739E">
      <w:pPr>
        <w:spacing w:after="0" w:line="240" w:lineRule="auto"/>
        <w:jc w:val="both"/>
        <w:rPr>
          <w:rFonts w:ascii="Sylfaen" w:hAnsi="Sylfaen" w:cs="Sylfaen"/>
          <w:lang w:val="ka-GE"/>
        </w:rPr>
      </w:pPr>
    </w:p>
    <w:p w:rsidR="00BC12DA" w:rsidRPr="006A46A9" w:rsidRDefault="00BC12DA" w:rsidP="00C3739E">
      <w:pPr>
        <w:spacing w:after="0" w:line="240" w:lineRule="auto"/>
        <w:jc w:val="both"/>
        <w:rPr>
          <w:rFonts w:ascii="Sylfaen" w:hAnsi="Sylfaen" w:cs="Sylfaen"/>
          <w:lang w:val="ka-GE"/>
        </w:rPr>
      </w:pPr>
      <w:r w:rsidRPr="006A46A9">
        <w:rPr>
          <w:rFonts w:ascii="Sylfaen" w:hAnsi="Sylfaen" w:cs="Sylfaen"/>
          <w:lang w:val="ka-GE"/>
        </w:rPr>
        <w:t>მიღწეული მაჩვენებელი - აშენებული 5 საჯარო სკოლა (Design Build). რეაბილიტირებული 15 საჯარო სკოლა. რეკონსტრუირებული-რეაბილიტირებული 2 საჯარო სკოლა. მიმდინარეობდა საჯარო სკოლების და საბავშვო ბაღების მშენებლობისათვის საჭირო დეტალური საპროექტო-სახარჯთაღრიცხვო დოკუმენტაციების მომზადება და სამშენებლო სამუშაოები (Design Build). მიმდინარეობდა საჯარო სკოლების სარეკონსტრუქციო-სარეაბილიტაციო სამუშაოები და ენერგოეფექტურობის გაზრდის სამუშაოები, დეტალური საპროექტო-სახარჯთაღრიცხვო დოკუმენტაციების მომზადება, პროექტების მართვასთან დაკავშირებული ადმინისტრაციული, საოპერაციო და სხვადასხვა საკონულტაციო ხარჯების დაფინანსება და დასრულებულ პროექტებზე ხელშეკრულებებით გათვალისწინებული დეფექტების აღმოფხვრის პერიოდი.</w:t>
      </w:r>
    </w:p>
    <w:p w:rsidR="00BC12DA" w:rsidRPr="006A46A9" w:rsidRDefault="00BC12DA" w:rsidP="00C3739E">
      <w:pPr>
        <w:spacing w:after="0" w:line="240" w:lineRule="auto"/>
        <w:jc w:val="both"/>
        <w:rPr>
          <w:rFonts w:ascii="Sylfaen" w:hAnsi="Sylfaen" w:cstheme="minorHAnsi"/>
          <w:lang w:val="ka-GE"/>
        </w:rPr>
      </w:pPr>
    </w:p>
    <w:p w:rsidR="00C61BBC" w:rsidRPr="006A46A9" w:rsidRDefault="00C61BBC" w:rsidP="00C3739E">
      <w:pPr>
        <w:pStyle w:val="Heading2"/>
        <w:numPr>
          <w:ilvl w:val="1"/>
          <w:numId w:val="155"/>
        </w:numPr>
        <w:shd w:val="clear" w:color="auto" w:fill="FFFFFF"/>
        <w:spacing w:before="240" w:line="240" w:lineRule="auto"/>
        <w:jc w:val="both"/>
        <w:rPr>
          <w:rFonts w:ascii="Sylfaen" w:eastAsia="Calibri" w:hAnsi="Sylfaen" w:cs="Calibri"/>
          <w:color w:val="366091"/>
          <w:sz w:val="22"/>
          <w:szCs w:val="22"/>
        </w:rPr>
      </w:pPr>
      <w:r w:rsidRPr="006A46A9">
        <w:rPr>
          <w:rFonts w:ascii="Sylfaen" w:eastAsia="Calibri" w:hAnsi="Sylfaen" w:cs="Calibri"/>
          <w:color w:val="366091"/>
          <w:sz w:val="22"/>
          <w:szCs w:val="22"/>
        </w:rPr>
        <w:t>უმაღლესი განათლება (პროგრამული კოდი 32 04)</w:t>
      </w:r>
    </w:p>
    <w:p w:rsidR="00C61BBC" w:rsidRPr="006A46A9" w:rsidRDefault="00C61BBC" w:rsidP="00C3739E">
      <w:pPr>
        <w:spacing w:line="240" w:lineRule="auto"/>
        <w:jc w:val="both"/>
        <w:rPr>
          <w:rFonts w:ascii="Sylfaen" w:eastAsia="Calibri" w:hAnsi="Sylfaen" w:cs="Calibri"/>
        </w:rPr>
      </w:pPr>
    </w:p>
    <w:p w:rsidR="00C61BBC" w:rsidRPr="006A46A9" w:rsidRDefault="00C61BBC" w:rsidP="00C3739E">
      <w:pPr>
        <w:pBdr>
          <w:top w:val="nil"/>
          <w:left w:val="nil"/>
          <w:bottom w:val="nil"/>
          <w:right w:val="nil"/>
          <w:between w:val="nil"/>
        </w:pBdr>
        <w:spacing w:line="240" w:lineRule="auto"/>
        <w:ind w:left="1080" w:hanging="1080"/>
        <w:jc w:val="both"/>
        <w:rPr>
          <w:rFonts w:ascii="Sylfaen" w:eastAsia="Calibri" w:hAnsi="Sylfaen" w:cs="Calibri"/>
        </w:rPr>
      </w:pPr>
      <w:r w:rsidRPr="006A46A9">
        <w:rPr>
          <w:rFonts w:ascii="Sylfaen" w:eastAsia="Calibri" w:hAnsi="Sylfaen" w:cs="Calibri"/>
        </w:rPr>
        <w:t>პროგრამის განმახორციელებელი:</w:t>
      </w:r>
    </w:p>
    <w:p w:rsidR="00C61BBC" w:rsidRPr="006A46A9" w:rsidRDefault="00C61BBC" w:rsidP="00C3739E">
      <w:pPr>
        <w:pStyle w:val="ListParagraph"/>
        <w:numPr>
          <w:ilvl w:val="0"/>
          <w:numId w:val="98"/>
        </w:numPr>
        <w:pBdr>
          <w:top w:val="nil"/>
          <w:left w:val="nil"/>
          <w:bottom w:val="nil"/>
          <w:right w:val="nil"/>
          <w:between w:val="nil"/>
        </w:pBdr>
        <w:spacing w:after="0" w:line="240" w:lineRule="auto"/>
        <w:ind w:left="426" w:hanging="426"/>
        <w:contextualSpacing/>
        <w:jc w:val="both"/>
        <w:rPr>
          <w:rFonts w:ascii="Sylfaen" w:hAnsi="Sylfaen" w:cs="Calibri"/>
          <w:szCs w:val="22"/>
        </w:rPr>
      </w:pPr>
      <w:r w:rsidRPr="006A46A9">
        <w:rPr>
          <w:rFonts w:ascii="Sylfaen" w:hAnsi="Sylfaen" w:cs="Calibri"/>
          <w:szCs w:val="22"/>
        </w:rPr>
        <w:t>საქართველოს განათლებისა და მეცნიერების სამინისტრო;</w:t>
      </w:r>
    </w:p>
    <w:p w:rsidR="00C61BBC" w:rsidRPr="006A46A9" w:rsidRDefault="00C61BBC" w:rsidP="00C3739E">
      <w:pPr>
        <w:pStyle w:val="ListParagraph"/>
        <w:numPr>
          <w:ilvl w:val="0"/>
          <w:numId w:val="98"/>
        </w:numPr>
        <w:pBdr>
          <w:top w:val="nil"/>
          <w:left w:val="nil"/>
          <w:bottom w:val="nil"/>
          <w:right w:val="nil"/>
          <w:between w:val="nil"/>
        </w:pBdr>
        <w:spacing w:after="0" w:line="240" w:lineRule="auto"/>
        <w:ind w:left="426" w:hanging="426"/>
        <w:contextualSpacing/>
        <w:jc w:val="both"/>
        <w:rPr>
          <w:rFonts w:ascii="Sylfaen" w:hAnsi="Sylfaen" w:cs="Calibri"/>
          <w:szCs w:val="22"/>
        </w:rPr>
      </w:pPr>
      <w:r w:rsidRPr="006A46A9">
        <w:rPr>
          <w:rFonts w:ascii="Sylfaen" w:hAnsi="Sylfaen" w:cs="Calibri"/>
          <w:szCs w:val="22"/>
        </w:rPr>
        <w:t>სსიპ – შეფასებისა და გამოცდების ეროვნული ცენტრი;</w:t>
      </w:r>
    </w:p>
    <w:p w:rsidR="00C61BBC" w:rsidRPr="006A46A9" w:rsidRDefault="00C61BBC" w:rsidP="00C3739E">
      <w:pPr>
        <w:pStyle w:val="ListParagraph"/>
        <w:numPr>
          <w:ilvl w:val="0"/>
          <w:numId w:val="98"/>
        </w:numPr>
        <w:pBdr>
          <w:top w:val="nil"/>
          <w:left w:val="nil"/>
          <w:bottom w:val="nil"/>
          <w:right w:val="nil"/>
          <w:between w:val="nil"/>
        </w:pBdr>
        <w:spacing w:after="0" w:line="240" w:lineRule="auto"/>
        <w:ind w:left="426" w:hanging="426"/>
        <w:contextualSpacing/>
        <w:jc w:val="both"/>
        <w:rPr>
          <w:rFonts w:ascii="Sylfaen" w:hAnsi="Sylfaen" w:cs="Calibri"/>
          <w:szCs w:val="22"/>
        </w:rPr>
      </w:pPr>
      <w:r w:rsidRPr="006A46A9">
        <w:rPr>
          <w:rFonts w:ascii="Sylfaen" w:hAnsi="Sylfaen" w:cs="Calibri"/>
          <w:szCs w:val="22"/>
        </w:rPr>
        <w:t>სსიპ - განათლების საერთაშორისო ცენტრი;</w:t>
      </w:r>
    </w:p>
    <w:p w:rsidR="00C61BBC" w:rsidRPr="006A46A9" w:rsidRDefault="00C61BBC" w:rsidP="00C3739E">
      <w:pPr>
        <w:pStyle w:val="ListParagraph"/>
        <w:numPr>
          <w:ilvl w:val="0"/>
          <w:numId w:val="98"/>
        </w:numPr>
        <w:pBdr>
          <w:top w:val="nil"/>
          <w:left w:val="nil"/>
          <w:bottom w:val="nil"/>
          <w:right w:val="nil"/>
          <w:between w:val="nil"/>
        </w:pBdr>
        <w:spacing w:after="0" w:line="240" w:lineRule="auto"/>
        <w:ind w:left="426" w:hanging="426"/>
        <w:contextualSpacing/>
        <w:jc w:val="both"/>
        <w:rPr>
          <w:rFonts w:ascii="Sylfaen" w:hAnsi="Sylfaen" w:cs="Calibri"/>
          <w:szCs w:val="22"/>
        </w:rPr>
      </w:pPr>
      <w:r w:rsidRPr="006A46A9">
        <w:rPr>
          <w:rFonts w:ascii="Sylfaen" w:eastAsia="Sylfaen" w:hAnsi="Sylfaen"/>
          <w:color w:val="000000"/>
          <w:szCs w:val="22"/>
        </w:rPr>
        <w:t>უმაღლესი საგანმანათლებლო დაწესებულებები</w:t>
      </w:r>
      <w:r w:rsidRPr="006A46A9">
        <w:rPr>
          <w:rFonts w:ascii="Sylfaen" w:eastAsia="Sylfaen" w:hAnsi="Sylfaen"/>
          <w:color w:val="000000"/>
          <w:szCs w:val="22"/>
          <w:lang w:val="ka-GE"/>
        </w:rPr>
        <w:t>.</w:t>
      </w:r>
    </w:p>
    <w:p w:rsidR="00C61BBC" w:rsidRPr="006A46A9" w:rsidRDefault="00C61BBC" w:rsidP="00C3739E">
      <w:pPr>
        <w:pStyle w:val="ListParagraph"/>
        <w:pBdr>
          <w:top w:val="nil"/>
          <w:left w:val="nil"/>
          <w:bottom w:val="nil"/>
          <w:right w:val="nil"/>
          <w:between w:val="nil"/>
        </w:pBdr>
        <w:spacing w:line="240" w:lineRule="auto"/>
        <w:ind w:left="426"/>
        <w:jc w:val="both"/>
        <w:rPr>
          <w:rFonts w:ascii="Sylfaen" w:hAnsi="Sylfaen" w:cs="Calibri"/>
          <w:szCs w:val="22"/>
        </w:rPr>
      </w:pP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w:t>
      </w:r>
      <w:r w:rsidRPr="006A46A9">
        <w:rPr>
          <w:rFonts w:ascii="Sylfaen" w:hAnsi="Sylfaen" w:cs="Sylfaen"/>
          <w:lang w:val="ka-GE"/>
        </w:rPr>
        <w:t xml:space="preserve"> </w:t>
      </w:r>
      <w:r w:rsidRPr="006A46A9">
        <w:rPr>
          <w:rFonts w:ascii="Sylfaen" w:hAnsi="Sylfaen" w:cs="Sylfaen"/>
        </w:rPr>
        <w:t>საბოლოო</w:t>
      </w:r>
      <w:r w:rsidRPr="006A46A9">
        <w:rPr>
          <w:rFonts w:ascii="Sylfaen" w:hAnsi="Sylfaen" w:cs="Sylfaen"/>
          <w:lang w:val="ka-GE"/>
        </w:rPr>
        <w:t xml:space="preserve"> </w:t>
      </w:r>
      <w:r w:rsidRPr="006A46A9">
        <w:rPr>
          <w:rFonts w:ascii="Sylfaen" w:hAnsi="Sylfaen" w:cs="Sylfaen"/>
        </w:rPr>
        <w:t>შედეგები</w:t>
      </w:r>
    </w:p>
    <w:p w:rsidR="00C61BBC" w:rsidRPr="006A46A9" w:rsidRDefault="00C61BBC" w:rsidP="00C3739E">
      <w:pPr>
        <w:pStyle w:val="ListParagraph"/>
        <w:numPr>
          <w:ilvl w:val="0"/>
          <w:numId w:val="122"/>
        </w:numPr>
        <w:spacing w:after="0" w:line="240" w:lineRule="auto"/>
        <w:ind w:left="284" w:hanging="284"/>
        <w:contextualSpacing/>
        <w:jc w:val="both"/>
        <w:rPr>
          <w:rFonts w:ascii="Sylfaen" w:eastAsia="Sylfaen" w:hAnsi="Sylfaen"/>
          <w:color w:val="000000"/>
          <w:szCs w:val="22"/>
        </w:rPr>
      </w:pPr>
      <w:r w:rsidRPr="006A46A9">
        <w:rPr>
          <w:rFonts w:ascii="Sylfaen" w:eastAsia="Sylfaen" w:hAnsi="Sylfaen"/>
          <w:color w:val="000000"/>
          <w:szCs w:val="22"/>
        </w:rPr>
        <w:t>განვითარდება გამოცდების სისტემა. გამოცდების ჩატარდება თანამედროვე ტექნოლოგიების გამოყენებით;</w:t>
      </w:r>
    </w:p>
    <w:p w:rsidR="00C61BBC" w:rsidRPr="006A46A9" w:rsidRDefault="00C61BBC" w:rsidP="00C3739E">
      <w:pPr>
        <w:pStyle w:val="ListParagraph"/>
        <w:numPr>
          <w:ilvl w:val="0"/>
          <w:numId w:val="122"/>
        </w:numPr>
        <w:spacing w:after="0" w:line="240" w:lineRule="auto"/>
        <w:ind w:left="284" w:hanging="284"/>
        <w:contextualSpacing/>
        <w:jc w:val="both"/>
        <w:rPr>
          <w:rFonts w:ascii="Sylfaen" w:eastAsia="Sylfaen" w:hAnsi="Sylfaen"/>
          <w:color w:val="000000"/>
          <w:szCs w:val="22"/>
        </w:rPr>
      </w:pPr>
      <w:r w:rsidRPr="006A46A9">
        <w:rPr>
          <w:rFonts w:ascii="Sylfaen" w:eastAsia="Sylfaen" w:hAnsi="Sylfaen"/>
          <w:color w:val="000000"/>
          <w:szCs w:val="22"/>
        </w:rPr>
        <w:t>საერთაშორისო კვლევების (შეფასებების) განხორციელების უზრუნველყოფა;</w:t>
      </w:r>
    </w:p>
    <w:p w:rsidR="00C61BBC" w:rsidRPr="006A46A9" w:rsidRDefault="00C61BBC" w:rsidP="00C3739E">
      <w:pPr>
        <w:pStyle w:val="ListParagraph"/>
        <w:numPr>
          <w:ilvl w:val="0"/>
          <w:numId w:val="122"/>
        </w:numPr>
        <w:spacing w:after="0" w:line="240" w:lineRule="auto"/>
        <w:ind w:left="284" w:hanging="284"/>
        <w:contextualSpacing/>
        <w:jc w:val="both"/>
        <w:rPr>
          <w:rFonts w:ascii="Sylfaen" w:eastAsia="Sylfaen" w:hAnsi="Sylfaen"/>
          <w:color w:val="000000"/>
          <w:szCs w:val="22"/>
        </w:rPr>
      </w:pPr>
      <w:r w:rsidRPr="006A46A9">
        <w:rPr>
          <w:rFonts w:ascii="Sylfaen" w:eastAsia="Sylfaen" w:hAnsi="Sylfaen"/>
          <w:color w:val="000000"/>
          <w:szCs w:val="22"/>
        </w:rPr>
        <w:t>უმაღლესი საგანმანათლებლო პროგრამების კურსდამთავრებულთა განათლებისა და მომზადების მაღალი დონე;</w:t>
      </w:r>
    </w:p>
    <w:p w:rsidR="00C61BBC" w:rsidRPr="006A46A9" w:rsidRDefault="00C61BBC" w:rsidP="00C3739E">
      <w:pPr>
        <w:pStyle w:val="ListParagraph"/>
        <w:numPr>
          <w:ilvl w:val="0"/>
          <w:numId w:val="122"/>
        </w:numPr>
        <w:spacing w:after="0" w:line="240" w:lineRule="auto"/>
        <w:ind w:left="284" w:hanging="284"/>
        <w:contextualSpacing/>
        <w:jc w:val="both"/>
        <w:rPr>
          <w:rFonts w:ascii="Sylfaen" w:eastAsia="Sylfaen" w:hAnsi="Sylfaen"/>
          <w:color w:val="000000"/>
          <w:szCs w:val="22"/>
        </w:rPr>
      </w:pPr>
      <w:r w:rsidRPr="006A46A9">
        <w:rPr>
          <w:rFonts w:ascii="Sylfaen" w:eastAsia="Sylfaen" w:hAnsi="Sylfaen"/>
          <w:color w:val="000000"/>
          <w:szCs w:val="22"/>
        </w:rPr>
        <w:t>უმაღლესი განათლების ხელმისაწვდომობის უზრუნველყოფის მოდერნიზაცია -  შედეგსა და ხარისხზე ორიენტირებული მართვის მოდელის ოპტიმიზაცია;</w:t>
      </w:r>
    </w:p>
    <w:p w:rsidR="00C61BBC" w:rsidRPr="006A46A9" w:rsidRDefault="00C61BBC" w:rsidP="00C3739E">
      <w:pPr>
        <w:pStyle w:val="ListParagraph"/>
        <w:numPr>
          <w:ilvl w:val="0"/>
          <w:numId w:val="122"/>
        </w:numPr>
        <w:spacing w:after="0" w:line="240" w:lineRule="auto"/>
        <w:ind w:left="284" w:hanging="284"/>
        <w:contextualSpacing/>
        <w:jc w:val="both"/>
        <w:rPr>
          <w:rFonts w:ascii="Sylfaen" w:eastAsia="Sylfaen" w:hAnsi="Sylfaen"/>
          <w:color w:val="000000"/>
          <w:szCs w:val="22"/>
        </w:rPr>
      </w:pPr>
      <w:r w:rsidRPr="006A46A9">
        <w:rPr>
          <w:rFonts w:ascii="Sylfaen" w:eastAsia="Sylfaen" w:hAnsi="Sylfaen"/>
          <w:color w:val="000000"/>
          <w:szCs w:val="22"/>
        </w:rPr>
        <w:t>უმაღლეს საგანმანათლებლო დაწესებულებებში დაფინანსების ახალ საბაზო მოდელზე გადასვლა, შესრულებაზე ორიენტირებული მოდელის დანერგვა;</w:t>
      </w:r>
    </w:p>
    <w:p w:rsidR="00C61BBC" w:rsidRPr="006A46A9" w:rsidRDefault="00C61BBC" w:rsidP="00C3739E">
      <w:pPr>
        <w:pStyle w:val="ListParagraph"/>
        <w:numPr>
          <w:ilvl w:val="0"/>
          <w:numId w:val="122"/>
        </w:numPr>
        <w:spacing w:after="0" w:line="240" w:lineRule="auto"/>
        <w:ind w:left="284" w:hanging="284"/>
        <w:contextualSpacing/>
        <w:jc w:val="both"/>
        <w:rPr>
          <w:rFonts w:ascii="Sylfaen" w:eastAsia="Sylfaen" w:hAnsi="Sylfaen"/>
          <w:color w:val="000000"/>
          <w:szCs w:val="22"/>
        </w:rPr>
      </w:pPr>
      <w:r w:rsidRPr="006A46A9">
        <w:rPr>
          <w:rFonts w:ascii="Sylfaen" w:eastAsia="Sylfaen" w:hAnsi="Sylfaen"/>
          <w:color w:val="000000"/>
          <w:szCs w:val="22"/>
        </w:rPr>
        <w:t>განსაკუთრებით ნიჭიერი სტუდენტების ხელშეწყობა;</w:t>
      </w:r>
    </w:p>
    <w:p w:rsidR="00C61BBC" w:rsidRPr="006A46A9" w:rsidRDefault="00C61BBC" w:rsidP="00C3739E">
      <w:pPr>
        <w:pStyle w:val="ListParagraph"/>
        <w:numPr>
          <w:ilvl w:val="0"/>
          <w:numId w:val="122"/>
        </w:numPr>
        <w:spacing w:after="0" w:line="240" w:lineRule="auto"/>
        <w:ind w:left="284" w:hanging="284"/>
        <w:contextualSpacing/>
        <w:jc w:val="both"/>
        <w:rPr>
          <w:rFonts w:ascii="Sylfaen" w:eastAsia="Sylfaen" w:hAnsi="Sylfaen"/>
          <w:color w:val="000000"/>
          <w:szCs w:val="22"/>
        </w:rPr>
      </w:pPr>
      <w:r w:rsidRPr="006A46A9">
        <w:rPr>
          <w:rFonts w:ascii="Sylfaen" w:eastAsia="Sylfaen" w:hAnsi="Sylfaen"/>
          <w:color w:val="000000"/>
          <w:szCs w:val="22"/>
        </w:rPr>
        <w:t>უმაღლესი განათლების ხარისხის ეტაპობრივი განვითარება;</w:t>
      </w:r>
    </w:p>
    <w:p w:rsidR="00C61BBC" w:rsidRPr="006A46A9" w:rsidRDefault="00C61BBC" w:rsidP="00C3739E">
      <w:pPr>
        <w:pStyle w:val="ListParagraph"/>
        <w:numPr>
          <w:ilvl w:val="0"/>
          <w:numId w:val="122"/>
        </w:numPr>
        <w:spacing w:after="0" w:line="240" w:lineRule="auto"/>
        <w:ind w:left="284" w:hanging="284"/>
        <w:contextualSpacing/>
        <w:jc w:val="both"/>
        <w:rPr>
          <w:rFonts w:ascii="Sylfaen" w:eastAsia="Sylfaen" w:hAnsi="Sylfaen"/>
          <w:color w:val="000000"/>
          <w:szCs w:val="22"/>
        </w:rPr>
      </w:pPr>
      <w:r w:rsidRPr="006A46A9">
        <w:rPr>
          <w:rFonts w:ascii="Sylfaen" w:eastAsia="Sylfaen" w:hAnsi="Sylfaen"/>
          <w:color w:val="000000"/>
          <w:szCs w:val="22"/>
        </w:rPr>
        <w:t>საქართველოს, როგორც მაღალი ხარისხის განათლების, უსაფრთხო და კომფორტული საგანმანათლებლო ცენტრის იმიჯის ეტაპობრივი ფორმირება;</w:t>
      </w:r>
    </w:p>
    <w:p w:rsidR="00C61BBC" w:rsidRPr="006A46A9" w:rsidRDefault="00C61BBC" w:rsidP="00C3739E">
      <w:pPr>
        <w:pStyle w:val="ListParagraph"/>
        <w:numPr>
          <w:ilvl w:val="0"/>
          <w:numId w:val="122"/>
        </w:numPr>
        <w:spacing w:after="0" w:line="240" w:lineRule="auto"/>
        <w:ind w:left="284" w:hanging="284"/>
        <w:contextualSpacing/>
        <w:jc w:val="both"/>
        <w:rPr>
          <w:rFonts w:ascii="Sylfaen" w:eastAsia="Sylfaen" w:hAnsi="Sylfaen"/>
          <w:color w:val="000000"/>
          <w:szCs w:val="22"/>
        </w:rPr>
      </w:pPr>
      <w:r w:rsidRPr="006A46A9">
        <w:rPr>
          <w:rFonts w:ascii="Sylfaen" w:eastAsia="Sylfaen" w:hAnsi="Sylfaen"/>
          <w:color w:val="000000"/>
          <w:szCs w:val="22"/>
        </w:rPr>
        <w:lastRenderedPageBreak/>
        <w:t>უმაღლეს საგანმანათლებლო დაწესებულებებში უცხოენოვანი საერთაშორისო საგანმანათლებლო პროგრამები პასუხობს საერთაშორისო მოთხოვნებს.</w:t>
      </w:r>
    </w:p>
    <w:p w:rsidR="00C61BBC" w:rsidRPr="006A46A9" w:rsidRDefault="00C61BBC" w:rsidP="00C3739E">
      <w:pPr>
        <w:spacing w:line="240" w:lineRule="auto"/>
        <w:jc w:val="both"/>
        <w:rPr>
          <w:rFonts w:ascii="Sylfaen" w:hAnsi="Sylfaen" w:cs="Sylfaen"/>
        </w:rPr>
      </w:pPr>
    </w:p>
    <w:p w:rsidR="00C61BBC" w:rsidRPr="006A46A9" w:rsidRDefault="00C61BBC" w:rsidP="00C3739E">
      <w:pPr>
        <w:spacing w:line="240" w:lineRule="auto"/>
        <w:jc w:val="both"/>
        <w:rPr>
          <w:rFonts w:ascii="Sylfaen" w:hAnsi="Sylfaen" w:cs="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pStyle w:val="ListParagraph"/>
        <w:numPr>
          <w:ilvl w:val="0"/>
          <w:numId w:val="109"/>
        </w:numPr>
        <w:spacing w:before="100" w:beforeAutospacing="1" w:after="100" w:afterAutospacing="1" w:line="240" w:lineRule="auto"/>
        <w:ind w:left="284"/>
        <w:contextualSpacing/>
        <w:jc w:val="both"/>
        <w:rPr>
          <w:rFonts w:ascii="Sylfaen" w:eastAsia="Sylfaen" w:hAnsi="Sylfaen"/>
          <w:szCs w:val="22"/>
        </w:rPr>
      </w:pPr>
      <w:r w:rsidRPr="006A46A9">
        <w:rPr>
          <w:rFonts w:ascii="Sylfaen" w:eastAsia="Sylfaen" w:hAnsi="Sylfaen"/>
          <w:szCs w:val="22"/>
        </w:rPr>
        <w:t>ჩატარებული</w:t>
      </w:r>
      <w:r w:rsidRPr="006A46A9">
        <w:rPr>
          <w:rFonts w:ascii="Sylfaen" w:eastAsia="Sylfaen" w:hAnsi="Sylfaen"/>
          <w:szCs w:val="22"/>
          <w:lang w:val="ka-GE"/>
        </w:rPr>
        <w:t xml:space="preserve">ა </w:t>
      </w:r>
      <w:r w:rsidRPr="006A46A9">
        <w:rPr>
          <w:rFonts w:ascii="Sylfaen" w:eastAsia="Sylfaen" w:hAnsi="Sylfaen"/>
          <w:szCs w:val="22"/>
        </w:rPr>
        <w:t>ერთიანი ეროვნული, საერთო სამაგისტრო, მასწავლებლის საგნის და პროფესიულ სასწავლებლებში მისაღები გამოცდები</w:t>
      </w:r>
      <w:r w:rsidRPr="006A46A9">
        <w:rPr>
          <w:rFonts w:ascii="Sylfaen" w:eastAsia="Sylfaen" w:hAnsi="Sylfaen"/>
          <w:szCs w:val="22"/>
          <w:lang w:val="ka-GE"/>
        </w:rPr>
        <w:t>;</w:t>
      </w:r>
    </w:p>
    <w:p w:rsidR="00C61BBC" w:rsidRPr="006A46A9" w:rsidRDefault="00C61BBC" w:rsidP="00C3739E">
      <w:pPr>
        <w:pStyle w:val="ListParagraph"/>
        <w:numPr>
          <w:ilvl w:val="0"/>
          <w:numId w:val="109"/>
        </w:numPr>
        <w:spacing w:before="100" w:beforeAutospacing="1" w:after="100" w:afterAutospacing="1" w:line="240" w:lineRule="auto"/>
        <w:ind w:left="284"/>
        <w:contextualSpacing/>
        <w:jc w:val="both"/>
        <w:rPr>
          <w:rFonts w:ascii="Sylfaen" w:eastAsia="Sylfaen" w:hAnsi="Sylfaen"/>
          <w:szCs w:val="22"/>
        </w:rPr>
      </w:pPr>
      <w:r w:rsidRPr="006A46A9">
        <w:rPr>
          <w:rFonts w:ascii="Sylfaen" w:eastAsia="Sylfaen" w:hAnsi="Sylfaen" w:cs="Sylfaen"/>
          <w:color w:val="000000"/>
          <w:szCs w:val="22"/>
          <w:lang w:val="ka-GE"/>
        </w:rPr>
        <w:t xml:space="preserve">ჩატარებულია </w:t>
      </w:r>
      <w:r w:rsidRPr="006A46A9">
        <w:rPr>
          <w:rFonts w:ascii="Sylfaen" w:eastAsia="Sylfaen" w:hAnsi="Sylfaen" w:cs="Sylfaen"/>
          <w:color w:val="000000"/>
          <w:szCs w:val="22"/>
        </w:rPr>
        <w:t>საერთაშორისო</w:t>
      </w:r>
      <w:r w:rsidRPr="006A46A9">
        <w:rPr>
          <w:rFonts w:ascii="Sylfaen" w:eastAsia="Sylfaen" w:hAnsi="Sylfaen"/>
          <w:color w:val="000000"/>
          <w:szCs w:val="22"/>
        </w:rPr>
        <w:t xml:space="preserve"> კვლევები</w:t>
      </w:r>
      <w:r w:rsidRPr="006A46A9">
        <w:rPr>
          <w:rFonts w:ascii="Sylfaen" w:eastAsia="Sylfaen" w:hAnsi="Sylfaen"/>
          <w:color w:val="000000"/>
          <w:szCs w:val="22"/>
          <w:lang w:val="ka-GE"/>
        </w:rPr>
        <w:t xml:space="preserve"> (</w:t>
      </w:r>
      <w:r w:rsidRPr="006A46A9">
        <w:rPr>
          <w:rFonts w:ascii="Sylfaen" w:eastAsia="Sylfaen" w:hAnsi="Sylfaen"/>
          <w:color w:val="000000"/>
          <w:szCs w:val="22"/>
        </w:rPr>
        <w:t>შეფასებები)</w:t>
      </w:r>
      <w:r w:rsidRPr="006A46A9">
        <w:rPr>
          <w:rFonts w:ascii="Sylfaen" w:eastAsia="Sylfaen" w:hAnsi="Sylfaen"/>
          <w:color w:val="000000"/>
          <w:szCs w:val="22"/>
          <w:lang w:val="ka-GE"/>
        </w:rPr>
        <w:t>;</w:t>
      </w:r>
    </w:p>
    <w:p w:rsidR="00C61BBC" w:rsidRPr="006A46A9" w:rsidRDefault="00C61BBC" w:rsidP="00C3739E">
      <w:pPr>
        <w:pStyle w:val="ListParagraph"/>
        <w:numPr>
          <w:ilvl w:val="0"/>
          <w:numId w:val="109"/>
        </w:numPr>
        <w:spacing w:before="100" w:beforeAutospacing="1" w:after="100" w:afterAutospacing="1" w:line="240" w:lineRule="auto"/>
        <w:ind w:left="284"/>
        <w:contextualSpacing/>
        <w:jc w:val="both"/>
        <w:rPr>
          <w:rFonts w:ascii="Sylfaen" w:eastAsia="Sylfaen" w:hAnsi="Sylfaen"/>
          <w:szCs w:val="22"/>
        </w:rPr>
      </w:pPr>
      <w:r w:rsidRPr="006A46A9">
        <w:rPr>
          <w:rFonts w:ascii="Sylfaen" w:eastAsia="Sylfaen" w:hAnsi="Sylfaen"/>
          <w:szCs w:val="22"/>
        </w:rPr>
        <w:t>დაფინანსებული</w:t>
      </w:r>
      <w:r w:rsidRPr="006A46A9">
        <w:rPr>
          <w:rFonts w:ascii="Sylfaen" w:eastAsia="Sylfaen" w:hAnsi="Sylfaen"/>
          <w:szCs w:val="22"/>
          <w:lang w:val="ka-GE"/>
        </w:rPr>
        <w:t xml:space="preserve">ა უმაღლესი </w:t>
      </w:r>
      <w:r w:rsidRPr="006A46A9">
        <w:rPr>
          <w:rFonts w:ascii="Sylfaen" w:eastAsia="Sylfaen" w:hAnsi="Sylfaen"/>
          <w:szCs w:val="22"/>
        </w:rPr>
        <w:t>საგანმანათლებლო დაწესებულებები;</w:t>
      </w:r>
    </w:p>
    <w:p w:rsidR="00C61BBC" w:rsidRPr="006A46A9" w:rsidRDefault="00C61BBC" w:rsidP="00C3739E">
      <w:pPr>
        <w:pStyle w:val="ListParagraph"/>
        <w:numPr>
          <w:ilvl w:val="0"/>
          <w:numId w:val="109"/>
        </w:numPr>
        <w:spacing w:before="100" w:beforeAutospacing="1" w:after="100" w:afterAutospacing="1" w:line="240" w:lineRule="auto"/>
        <w:ind w:left="284"/>
        <w:contextualSpacing/>
        <w:jc w:val="both"/>
        <w:rPr>
          <w:rFonts w:ascii="Sylfaen" w:eastAsia="Sylfaen" w:hAnsi="Sylfaen"/>
          <w:szCs w:val="22"/>
        </w:rPr>
      </w:pPr>
      <w:r w:rsidRPr="006A46A9">
        <w:rPr>
          <w:rFonts w:ascii="Sylfaen" w:eastAsia="Sylfaen" w:hAnsi="Sylfaen"/>
          <w:szCs w:val="22"/>
        </w:rPr>
        <w:t>დაფინანსებული</w:t>
      </w:r>
      <w:r w:rsidRPr="006A46A9">
        <w:rPr>
          <w:rFonts w:ascii="Sylfaen" w:eastAsia="Sylfaen" w:hAnsi="Sylfaen"/>
          <w:szCs w:val="22"/>
          <w:lang w:val="ka-GE"/>
        </w:rPr>
        <w:t xml:space="preserve">ა </w:t>
      </w:r>
      <w:r w:rsidRPr="006A46A9">
        <w:rPr>
          <w:rFonts w:ascii="Sylfaen" w:eastAsia="Sylfaen" w:hAnsi="Sylfaen"/>
          <w:szCs w:val="22"/>
        </w:rPr>
        <w:t>სასწავლო და სამაგისტრო გრანტები და წარჩინებული სტუდენტებ</w:t>
      </w:r>
      <w:r w:rsidRPr="006A46A9">
        <w:rPr>
          <w:rFonts w:ascii="Sylfaen" w:eastAsia="Sylfaen" w:hAnsi="Sylfaen"/>
          <w:szCs w:val="22"/>
          <w:lang w:val="ka-GE"/>
        </w:rPr>
        <w:t xml:space="preserve">ის </w:t>
      </w:r>
      <w:r w:rsidRPr="006A46A9">
        <w:rPr>
          <w:rFonts w:ascii="Sylfaen" w:eastAsia="Sylfaen" w:hAnsi="Sylfaen"/>
          <w:szCs w:val="22"/>
        </w:rPr>
        <w:t>სტიპენდიები;</w:t>
      </w:r>
      <w:r w:rsidRPr="006A46A9">
        <w:rPr>
          <w:rFonts w:ascii="Sylfaen" w:eastAsia="Sylfaen" w:hAnsi="Sylfaen"/>
          <w:szCs w:val="22"/>
          <w:lang w:val="ka-GE"/>
        </w:rPr>
        <w:t xml:space="preserve"> </w:t>
      </w:r>
    </w:p>
    <w:p w:rsidR="00C61BBC" w:rsidRPr="006A46A9" w:rsidRDefault="00C61BBC" w:rsidP="00C3739E">
      <w:pPr>
        <w:pStyle w:val="ListParagraph"/>
        <w:numPr>
          <w:ilvl w:val="0"/>
          <w:numId w:val="109"/>
        </w:numPr>
        <w:spacing w:before="100" w:beforeAutospacing="1" w:after="100" w:afterAutospacing="1" w:line="240" w:lineRule="auto"/>
        <w:ind w:left="284"/>
        <w:contextualSpacing/>
        <w:jc w:val="both"/>
        <w:rPr>
          <w:rFonts w:ascii="Sylfaen" w:eastAsia="Sylfaen" w:hAnsi="Sylfaen"/>
          <w:szCs w:val="22"/>
        </w:rPr>
      </w:pPr>
      <w:r w:rsidRPr="006A46A9">
        <w:rPr>
          <w:rFonts w:ascii="Sylfaen" w:eastAsia="Sylfaen" w:hAnsi="Sylfaen"/>
          <w:szCs w:val="22"/>
        </w:rPr>
        <w:t>საზღვარგარეთ განათლების მიღების ხელშეწყობის მიზნით დაფინანსებულ</w:t>
      </w:r>
      <w:r w:rsidRPr="006A46A9">
        <w:rPr>
          <w:rFonts w:ascii="Sylfaen" w:eastAsia="Sylfaen" w:hAnsi="Sylfaen"/>
          <w:szCs w:val="22"/>
          <w:lang w:val="ka-GE"/>
        </w:rPr>
        <w:t xml:space="preserve">ია </w:t>
      </w:r>
      <w:r w:rsidRPr="006A46A9">
        <w:rPr>
          <w:rFonts w:ascii="Sylfaen" w:eastAsia="Sylfaen" w:hAnsi="Sylfaen"/>
          <w:szCs w:val="22"/>
        </w:rPr>
        <w:t>სტუდენტები;</w:t>
      </w:r>
    </w:p>
    <w:p w:rsidR="00C61BBC" w:rsidRPr="006A46A9" w:rsidRDefault="00C61BBC" w:rsidP="00C3739E">
      <w:pPr>
        <w:pStyle w:val="ListParagraph"/>
        <w:numPr>
          <w:ilvl w:val="0"/>
          <w:numId w:val="109"/>
        </w:numPr>
        <w:spacing w:before="100" w:beforeAutospacing="1" w:after="100" w:afterAutospacing="1" w:line="240" w:lineRule="auto"/>
        <w:ind w:left="284"/>
        <w:contextualSpacing/>
        <w:jc w:val="both"/>
        <w:rPr>
          <w:rFonts w:ascii="Sylfaen" w:eastAsia="Sylfaen" w:hAnsi="Sylfaen"/>
          <w:szCs w:val="22"/>
        </w:rPr>
      </w:pPr>
      <w:r w:rsidRPr="006A46A9">
        <w:rPr>
          <w:rFonts w:ascii="Sylfaen" w:eastAsia="Sylfaen" w:hAnsi="Sylfaen"/>
          <w:szCs w:val="22"/>
        </w:rPr>
        <w:t>საგანმანათლებლო პროგრამებზე სწავლება დაუფინანსდათ სხვადას</w:t>
      </w:r>
      <w:r w:rsidRPr="006A46A9">
        <w:rPr>
          <w:rFonts w:ascii="Sylfaen" w:eastAsia="Sylfaen" w:hAnsi="Sylfaen"/>
          <w:szCs w:val="22"/>
          <w:lang w:val="ka-GE"/>
        </w:rPr>
        <w:t>ხ</w:t>
      </w:r>
      <w:r w:rsidRPr="006A46A9">
        <w:rPr>
          <w:rFonts w:ascii="Sylfaen" w:eastAsia="Sylfaen" w:hAnsi="Sylfaen"/>
          <w:szCs w:val="22"/>
        </w:rPr>
        <w:t>ვა სოციალური კატეგორიის მქონე სტუდენტებს და უცხო ქვეყნის მოქალაქე სტუდენტებს.</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lang w:val="ka-GE"/>
        </w:rPr>
        <w:t>საბოლოო</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C61BBC" w:rsidRPr="006A46A9" w:rsidRDefault="00C61BBC" w:rsidP="00C3739E">
      <w:pPr>
        <w:pStyle w:val="Normal0"/>
        <w:jc w:val="both"/>
        <w:rPr>
          <w:rFonts w:ascii="Sylfaen" w:eastAsia="Sylfaen" w:hAnsi="Sylfaen"/>
          <w:color w:val="000000"/>
          <w:sz w:val="22"/>
          <w:szCs w:val="22"/>
        </w:rPr>
      </w:pPr>
      <w:r w:rsidRPr="006A46A9">
        <w:rPr>
          <w:rFonts w:ascii="Sylfaen" w:eastAsia="Sylfaen" w:hAnsi="Sylfaen"/>
          <w:sz w:val="22"/>
          <w:szCs w:val="22"/>
        </w:rPr>
        <w:t>1.</w:t>
      </w:r>
      <w:r w:rsidRPr="006A46A9">
        <w:rPr>
          <w:rFonts w:ascii="Sylfaen" w:eastAsia="Sylfaen" w:hAnsi="Sylfaen"/>
          <w:sz w:val="22"/>
          <w:szCs w:val="22"/>
          <w:lang w:val="ka-GE"/>
        </w:rPr>
        <w:t xml:space="preserve"> </w:t>
      </w:r>
      <w:r w:rsidRPr="006A46A9">
        <w:rPr>
          <w:rFonts w:ascii="Sylfaen" w:eastAsia="Sylfaen" w:hAnsi="Sylfaen"/>
          <w:color w:val="000000"/>
          <w:sz w:val="22"/>
          <w:szCs w:val="22"/>
        </w:rPr>
        <w:t xml:space="preserve">ინდიკატორის დასახელება </w:t>
      </w:r>
      <w:r w:rsidRPr="006A46A9">
        <w:rPr>
          <w:rFonts w:ascii="Sylfaen" w:eastAsia="Sylfaen" w:hAnsi="Sylfaen"/>
          <w:color w:val="000000"/>
          <w:sz w:val="22"/>
          <w:szCs w:val="22"/>
          <w:lang w:val="ka-GE"/>
        </w:rPr>
        <w:t xml:space="preserve">- </w:t>
      </w:r>
      <w:r w:rsidRPr="006A46A9">
        <w:rPr>
          <w:rFonts w:ascii="Sylfaen" w:eastAsia="Sylfaen" w:hAnsi="Sylfaen"/>
          <w:color w:val="000000"/>
          <w:sz w:val="22"/>
          <w:szCs w:val="22"/>
        </w:rPr>
        <w:t>ერთიანი ეროვნული, საერთო სამაგისტრო და მასწავლებელთა საგნის გამოცდები;</w:t>
      </w:r>
    </w:p>
    <w:p w:rsidR="00C61BBC" w:rsidRPr="006A46A9" w:rsidRDefault="00C61BBC" w:rsidP="00C3739E">
      <w:pPr>
        <w:pStyle w:val="Normal0"/>
        <w:jc w:val="both"/>
        <w:rPr>
          <w:rFonts w:ascii="Sylfaen" w:eastAsia="Sylfaen" w:hAnsi="Sylfaen"/>
          <w:sz w:val="22"/>
          <w:szCs w:val="22"/>
          <w:lang w:val="ka-GE"/>
        </w:rPr>
      </w:pPr>
    </w:p>
    <w:p w:rsidR="00C61BBC" w:rsidRPr="006A46A9" w:rsidRDefault="00C61BBC" w:rsidP="00C3739E">
      <w:pPr>
        <w:pStyle w:val="Normal0"/>
        <w:jc w:val="both"/>
        <w:rPr>
          <w:rFonts w:ascii="Sylfaen" w:eastAsia="Sylfaen" w:hAnsi="Sylfaen"/>
          <w:sz w:val="22"/>
          <w:szCs w:val="22"/>
        </w:rPr>
      </w:pPr>
      <w:r w:rsidRPr="006A46A9">
        <w:rPr>
          <w:rFonts w:ascii="Sylfaen" w:eastAsia="Sylfaen" w:hAnsi="Sylfaen"/>
          <w:sz w:val="22"/>
          <w:szCs w:val="22"/>
          <w:lang w:val="ka-GE"/>
        </w:rPr>
        <w:t xml:space="preserve">დაგეგმილი </w:t>
      </w:r>
      <w:r w:rsidRPr="006A46A9">
        <w:rPr>
          <w:rFonts w:ascii="Sylfaen" w:eastAsia="Sylfaen" w:hAnsi="Sylfaen"/>
          <w:sz w:val="22"/>
          <w:szCs w:val="22"/>
        </w:rPr>
        <w:t>საბაზისო მაჩვენებელი</w:t>
      </w:r>
    </w:p>
    <w:p w:rsidR="00C61BBC" w:rsidRPr="006A46A9" w:rsidRDefault="00C61BBC" w:rsidP="00C3739E">
      <w:pPr>
        <w:pStyle w:val="Normal0"/>
        <w:jc w:val="both"/>
        <w:rPr>
          <w:rFonts w:ascii="Sylfaen" w:eastAsia="Sylfaen" w:hAnsi="Sylfaen"/>
          <w:sz w:val="22"/>
          <w:szCs w:val="22"/>
        </w:rPr>
      </w:pPr>
    </w:p>
    <w:p w:rsidR="00C61BBC" w:rsidRPr="006A46A9" w:rsidRDefault="00C61BBC"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ერთიანი ეროვნული, საერთო სამაგისტრო და მასწავლებელთა საგნის გამოცდის მომზადებისა და ჩატარების ხარისხის საერთაშორისო სტანდარტებთან მიახლოება; </w:t>
      </w:r>
    </w:p>
    <w:p w:rsidR="00C61BBC" w:rsidRPr="006A46A9" w:rsidRDefault="00C61BBC" w:rsidP="00C3739E">
      <w:pPr>
        <w:pStyle w:val="Normal0"/>
        <w:jc w:val="both"/>
        <w:rPr>
          <w:rFonts w:ascii="Sylfaen" w:eastAsia="Sylfaen" w:hAnsi="Sylfaen"/>
          <w:sz w:val="22"/>
          <w:szCs w:val="22"/>
        </w:rPr>
      </w:pPr>
      <w:r w:rsidRPr="006A46A9">
        <w:rPr>
          <w:rFonts w:ascii="Sylfaen" w:eastAsia="Sylfaen" w:hAnsi="Sylfaen"/>
          <w:sz w:val="22"/>
          <w:szCs w:val="22"/>
        </w:rPr>
        <w:t xml:space="preserve"> </w:t>
      </w:r>
      <w:r w:rsidRPr="006A46A9">
        <w:rPr>
          <w:rFonts w:ascii="Sylfaen" w:eastAsia="Sylfaen" w:hAnsi="Sylfaen"/>
          <w:sz w:val="22"/>
          <w:szCs w:val="22"/>
        </w:rPr>
        <w:br/>
      </w:r>
      <w:r w:rsidRPr="006A46A9">
        <w:rPr>
          <w:rFonts w:ascii="Sylfaen" w:eastAsia="Sylfaen" w:hAnsi="Sylfaen"/>
          <w:sz w:val="22"/>
          <w:szCs w:val="22"/>
          <w:lang w:val="ka-GE"/>
        </w:rPr>
        <w:t xml:space="preserve">დაგეგმილი </w:t>
      </w:r>
      <w:r w:rsidRPr="006A46A9">
        <w:rPr>
          <w:rFonts w:ascii="Sylfaen" w:eastAsia="Sylfaen" w:hAnsi="Sylfaen"/>
          <w:sz w:val="22"/>
          <w:szCs w:val="22"/>
        </w:rPr>
        <w:t xml:space="preserve">მიზნობრივი მაჩვენებელი </w:t>
      </w:r>
    </w:p>
    <w:p w:rsidR="00C61BBC" w:rsidRPr="006A46A9" w:rsidRDefault="00C61BBC" w:rsidP="00C3739E">
      <w:pPr>
        <w:pStyle w:val="Normal0"/>
        <w:jc w:val="both"/>
        <w:rPr>
          <w:rFonts w:ascii="Sylfaen" w:eastAsia="Sylfaen" w:hAnsi="Sylfaen"/>
          <w:sz w:val="22"/>
          <w:szCs w:val="22"/>
        </w:rPr>
      </w:pPr>
    </w:p>
    <w:p w:rsidR="00C61BBC" w:rsidRPr="006A46A9" w:rsidRDefault="00C61BBC"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ყოველწლიურად საბაზისო მაჩვენებლის გაუმჯობესება;</w:t>
      </w:r>
    </w:p>
    <w:p w:rsidR="00C61BBC" w:rsidRPr="006A46A9" w:rsidRDefault="00C61BBC" w:rsidP="00C3739E">
      <w:pPr>
        <w:pStyle w:val="Normal0"/>
        <w:jc w:val="both"/>
        <w:rPr>
          <w:rFonts w:ascii="Sylfaen" w:hAnsi="Sylfaen" w:cs="Sylfaen"/>
          <w:sz w:val="22"/>
          <w:szCs w:val="22"/>
        </w:rPr>
      </w:pPr>
    </w:p>
    <w:p w:rsidR="00C61BBC" w:rsidRPr="006A46A9" w:rsidRDefault="00C61BBC" w:rsidP="00C3739E">
      <w:pPr>
        <w:spacing w:line="240" w:lineRule="auto"/>
        <w:jc w:val="both"/>
        <w:rPr>
          <w:rFonts w:ascii="Sylfaen" w:hAnsi="Sylfaen" w:cs="Sylfaen"/>
          <w:lang w:val="ka-GE"/>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w:t>
      </w:r>
    </w:p>
    <w:p w:rsidR="00C61BBC" w:rsidRPr="006A46A9" w:rsidRDefault="00C61BBC" w:rsidP="00C3739E">
      <w:pPr>
        <w:spacing w:before="100" w:beforeAutospacing="1" w:after="100" w:afterAutospacing="1" w:line="240" w:lineRule="auto"/>
        <w:jc w:val="both"/>
        <w:rPr>
          <w:rFonts w:ascii="Sylfaen" w:eastAsia="Sylfaen" w:hAnsi="Sylfaen"/>
        </w:rPr>
      </w:pPr>
      <w:r w:rsidRPr="006A46A9">
        <w:rPr>
          <w:rFonts w:ascii="Sylfaen" w:eastAsia="Sylfaen" w:hAnsi="Sylfaen"/>
        </w:rPr>
        <w:t xml:space="preserve">ჩატარებულია ერთიანი ეროვნული, საერთო სამაგისტრო, პროფესიული და მასწავლებელთა საგნის </w:t>
      </w:r>
      <w:r w:rsidRPr="006A46A9">
        <w:rPr>
          <w:rFonts w:ascii="Sylfaen" w:eastAsia="Sylfaen" w:hAnsi="Sylfaen"/>
          <w:lang w:val="ka-GE"/>
        </w:rPr>
        <w:t xml:space="preserve">    </w:t>
      </w:r>
      <w:r w:rsidRPr="006A46A9">
        <w:rPr>
          <w:rFonts w:ascii="Sylfaen" w:eastAsia="Sylfaen" w:hAnsi="Sylfaen"/>
        </w:rPr>
        <w:t>გამოცდები;</w:t>
      </w:r>
    </w:p>
    <w:p w:rsidR="00C61BBC" w:rsidRPr="006A46A9" w:rsidRDefault="00C61BBC" w:rsidP="00C3739E">
      <w:pPr>
        <w:spacing w:line="240" w:lineRule="auto"/>
        <w:jc w:val="both"/>
        <w:rPr>
          <w:rFonts w:ascii="Sylfaen" w:eastAsia="Sylfaen" w:hAnsi="Sylfaen"/>
          <w:lang w:val="ka-GE"/>
        </w:rPr>
      </w:pPr>
      <w:r w:rsidRPr="006A46A9">
        <w:rPr>
          <w:rFonts w:ascii="Sylfaen" w:eastAsia="Sylfaen" w:hAnsi="Sylfaen"/>
        </w:rPr>
        <w:t xml:space="preserve">2. </w:t>
      </w:r>
      <w:r w:rsidRPr="006A46A9">
        <w:rPr>
          <w:rFonts w:ascii="Sylfaen" w:eastAsia="Sylfaen" w:hAnsi="Sylfaen"/>
          <w:lang w:val="ka-GE"/>
        </w:rPr>
        <w:t xml:space="preserve"> </w:t>
      </w:r>
      <w:r w:rsidRPr="006A46A9">
        <w:rPr>
          <w:rFonts w:ascii="Sylfaen" w:eastAsia="Sylfaen" w:hAnsi="Sylfaen"/>
          <w:color w:val="000000"/>
        </w:rPr>
        <w:t xml:space="preserve">ინდიკატორის დასახელება </w:t>
      </w:r>
      <w:r w:rsidRPr="006A46A9">
        <w:rPr>
          <w:rFonts w:ascii="Sylfaen" w:eastAsia="Sylfaen" w:hAnsi="Sylfaen"/>
          <w:color w:val="000000"/>
          <w:lang w:val="ka-GE"/>
        </w:rPr>
        <w:t xml:space="preserve">- </w:t>
      </w:r>
      <w:r w:rsidRPr="006A46A9">
        <w:rPr>
          <w:rFonts w:ascii="Sylfaen" w:eastAsia="Sylfaen" w:hAnsi="Sylfaen"/>
          <w:color w:val="000000"/>
        </w:rPr>
        <w:t>სახელმწიფო სასწავლო/სამაგისტრო გრანტებით დაფინანსებული და სტიპენდიით უზრუნველყოფილი სტუდენტების რაოდენობა;</w:t>
      </w:r>
    </w:p>
    <w:p w:rsidR="00C61BBC" w:rsidRPr="006A46A9" w:rsidRDefault="00C61BBC" w:rsidP="00C3739E">
      <w:pPr>
        <w:spacing w:line="240" w:lineRule="auto"/>
        <w:jc w:val="both"/>
        <w:rPr>
          <w:rFonts w:ascii="Sylfaen" w:eastAsia="Sylfaen" w:hAnsi="Sylfaen"/>
          <w:lang w:val="ka-GE"/>
        </w:rPr>
      </w:pPr>
    </w:p>
    <w:p w:rsidR="00C61BBC" w:rsidRPr="006A46A9" w:rsidRDefault="00C61BBC" w:rsidP="00C3739E">
      <w:pPr>
        <w:spacing w:line="240" w:lineRule="auto"/>
        <w:jc w:val="both"/>
        <w:rPr>
          <w:rFonts w:ascii="Sylfaen" w:hAnsi="Sylfaen" w:cs="Sylfaen"/>
        </w:rPr>
      </w:pPr>
      <w:r w:rsidRPr="006A46A9">
        <w:rPr>
          <w:rFonts w:ascii="Sylfaen" w:eastAsia="Sylfaen" w:hAnsi="Sylfaen"/>
          <w:lang w:val="ka-GE"/>
        </w:rPr>
        <w:lastRenderedPageBreak/>
        <w:t xml:space="preserve">დაგეგმილი </w:t>
      </w:r>
      <w:r w:rsidRPr="006A46A9">
        <w:rPr>
          <w:rFonts w:ascii="Sylfaen" w:eastAsia="Sylfaen" w:hAnsi="Sylfaen"/>
          <w:bCs/>
        </w:rPr>
        <w:t xml:space="preserve">საბაზისო მაჩვენებელი </w:t>
      </w:r>
    </w:p>
    <w:p w:rsidR="00C61BBC" w:rsidRPr="006A46A9" w:rsidRDefault="00C61BBC" w:rsidP="00C3739E">
      <w:pPr>
        <w:pStyle w:val="Normal0"/>
        <w:jc w:val="both"/>
        <w:rPr>
          <w:rFonts w:ascii="Sylfaen" w:eastAsia="Sylfaen" w:hAnsi="Sylfaen"/>
          <w:sz w:val="22"/>
          <w:szCs w:val="22"/>
        </w:rPr>
      </w:pPr>
    </w:p>
    <w:p w:rsidR="00C61BBC" w:rsidRPr="006A46A9" w:rsidRDefault="00C61BBC"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ბაკალავრი - 33 000-მდე; მაგისტრანტი - 1 700-მდე; სახელმწიფო სტიპენდიანტი - 3 035;</w:t>
      </w:r>
    </w:p>
    <w:p w:rsidR="00C61BBC" w:rsidRPr="006A46A9" w:rsidRDefault="00C61BBC" w:rsidP="00C3739E">
      <w:pPr>
        <w:pStyle w:val="Normal0"/>
        <w:jc w:val="both"/>
        <w:rPr>
          <w:rFonts w:ascii="Sylfaen" w:eastAsia="Sylfaen" w:hAnsi="Sylfaen"/>
          <w:sz w:val="22"/>
          <w:szCs w:val="22"/>
        </w:rPr>
      </w:pPr>
      <w:r w:rsidRPr="006A46A9">
        <w:rPr>
          <w:rFonts w:ascii="Sylfaen" w:eastAsia="Sylfaen" w:hAnsi="Sylfaen"/>
          <w:sz w:val="22"/>
          <w:szCs w:val="22"/>
        </w:rPr>
        <w:br/>
      </w:r>
      <w:r w:rsidRPr="006A46A9">
        <w:rPr>
          <w:rFonts w:ascii="Sylfaen" w:eastAsia="Sylfaen" w:hAnsi="Sylfaen"/>
          <w:sz w:val="22"/>
          <w:szCs w:val="22"/>
          <w:lang w:val="ka-GE"/>
        </w:rPr>
        <w:t xml:space="preserve">დაგეგმილი </w:t>
      </w:r>
      <w:r w:rsidRPr="006A46A9">
        <w:rPr>
          <w:rFonts w:ascii="Sylfaen" w:eastAsia="Sylfaen" w:hAnsi="Sylfaen"/>
          <w:sz w:val="22"/>
          <w:szCs w:val="22"/>
        </w:rPr>
        <w:t xml:space="preserve">მიზნობრივი მაჩვენებელი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 xml:space="preserve">ყოველწლიურად მინიმუმ საბაზისო მაჩვენებლის შენარჩუნება; </w:t>
      </w:r>
    </w:p>
    <w:p w:rsidR="00C61BBC" w:rsidRPr="006A46A9" w:rsidRDefault="00C61BBC" w:rsidP="00C3739E">
      <w:pPr>
        <w:spacing w:before="100" w:beforeAutospacing="1" w:after="100" w:afterAutospacing="1" w:line="240" w:lineRule="auto"/>
        <w:jc w:val="both"/>
        <w:rPr>
          <w:rFonts w:ascii="Sylfaen" w:eastAsia="Sylfaen" w:hAnsi="Sylfaen"/>
        </w:rPr>
      </w:pPr>
      <w:r w:rsidRPr="006A46A9">
        <w:rPr>
          <w:rFonts w:ascii="Sylfaen" w:hAnsi="Sylfaen" w:cs="Sylfaen"/>
        </w:rPr>
        <w:t>მიღწ</w:t>
      </w:r>
      <w:r w:rsidRPr="006A46A9">
        <w:rPr>
          <w:rFonts w:ascii="Sylfaen" w:hAnsi="Sylfaen" w:cs="Sylfaen"/>
          <w:lang w:val="ka-GE"/>
        </w:rPr>
        <w:t>ე</w:t>
      </w:r>
      <w:r w:rsidRPr="006A46A9">
        <w:rPr>
          <w:rFonts w:ascii="Sylfaen" w:hAnsi="Sylfaen" w:cs="Sylfaen"/>
        </w:rPr>
        <w:t>ული</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eastAsia="Sylfaen" w:hAnsi="Sylfaen"/>
        </w:rPr>
        <w:t>შედეგის შეფასების ინდიკატორი</w:t>
      </w:r>
    </w:p>
    <w:p w:rsidR="00C61BBC" w:rsidRPr="006A46A9" w:rsidRDefault="00C61BBC" w:rsidP="00C3739E">
      <w:pPr>
        <w:pStyle w:val="Normal0"/>
        <w:numPr>
          <w:ilvl w:val="0"/>
          <w:numId w:val="151"/>
        </w:numPr>
        <w:jc w:val="both"/>
        <w:rPr>
          <w:rFonts w:ascii="Sylfaen" w:eastAsia="Sylfaen" w:hAnsi="Sylfaen"/>
          <w:color w:val="000000"/>
          <w:sz w:val="22"/>
          <w:szCs w:val="22"/>
        </w:rPr>
      </w:pPr>
      <w:r w:rsidRPr="006A46A9">
        <w:rPr>
          <w:rFonts w:ascii="Sylfaen" w:eastAsia="Sylfaen" w:hAnsi="Sylfaen"/>
          <w:color w:val="000000"/>
          <w:sz w:val="22"/>
          <w:szCs w:val="22"/>
          <w:lang w:val="ka-GE"/>
        </w:rPr>
        <w:t xml:space="preserve">2022-2023 სასწავლო წლის მეორე სემესტრში სწავლა </w:t>
      </w:r>
      <w:r w:rsidRPr="006A46A9">
        <w:rPr>
          <w:rFonts w:ascii="Sylfaen" w:eastAsia="Sylfaen" w:hAnsi="Sylfaen"/>
          <w:color w:val="000000"/>
          <w:sz w:val="22"/>
          <w:szCs w:val="22"/>
        </w:rPr>
        <w:t>და</w:t>
      </w:r>
      <w:r w:rsidRPr="006A46A9">
        <w:rPr>
          <w:rFonts w:ascii="Sylfaen" w:eastAsia="Sylfaen" w:hAnsi="Sylfaen"/>
          <w:color w:val="000000"/>
          <w:sz w:val="22"/>
          <w:szCs w:val="22"/>
          <w:lang w:val="ka-GE"/>
        </w:rPr>
        <w:t>უ</w:t>
      </w:r>
      <w:r w:rsidRPr="006A46A9">
        <w:rPr>
          <w:rFonts w:ascii="Sylfaen" w:eastAsia="Sylfaen" w:hAnsi="Sylfaen"/>
          <w:color w:val="000000"/>
          <w:sz w:val="22"/>
          <w:szCs w:val="22"/>
        </w:rPr>
        <w:t>ფინანსდა აკრედიტებულ უმაღლეს საგანმანათლებლო პროგრამებზე ჩარიცხულ 3</w:t>
      </w:r>
      <w:r w:rsidRPr="006A46A9">
        <w:rPr>
          <w:rFonts w:ascii="Sylfaen" w:eastAsia="Sylfaen" w:hAnsi="Sylfaen"/>
          <w:color w:val="000000"/>
          <w:sz w:val="22"/>
          <w:szCs w:val="22"/>
          <w:lang w:val="ka-GE"/>
        </w:rPr>
        <w:t xml:space="preserve">2 </w:t>
      </w:r>
      <w:r w:rsidRPr="006A46A9">
        <w:rPr>
          <w:rFonts w:ascii="Sylfaen" w:eastAsia="Sylfaen" w:hAnsi="Sylfaen"/>
          <w:color w:val="000000"/>
          <w:sz w:val="22"/>
          <w:szCs w:val="22"/>
        </w:rPr>
        <w:t>2</w:t>
      </w:r>
      <w:r w:rsidRPr="006A46A9">
        <w:rPr>
          <w:rFonts w:ascii="Sylfaen" w:eastAsia="Sylfaen" w:hAnsi="Sylfaen"/>
          <w:color w:val="000000"/>
          <w:sz w:val="22"/>
          <w:szCs w:val="22"/>
          <w:lang w:val="ka-GE"/>
        </w:rPr>
        <w:t>00-მდე მეტ</w:t>
      </w:r>
      <w:r w:rsidRPr="006A46A9">
        <w:rPr>
          <w:rFonts w:ascii="Sylfaen" w:eastAsia="Sylfaen" w:hAnsi="Sylfaen"/>
          <w:color w:val="000000"/>
          <w:sz w:val="22"/>
          <w:szCs w:val="22"/>
        </w:rPr>
        <w:t xml:space="preserve"> ბაკალავრ</w:t>
      </w:r>
      <w:r w:rsidRPr="006A46A9">
        <w:rPr>
          <w:rFonts w:ascii="Sylfaen" w:eastAsia="Sylfaen" w:hAnsi="Sylfaen"/>
          <w:color w:val="000000"/>
          <w:sz w:val="22"/>
          <w:szCs w:val="22"/>
          <w:lang w:val="ka-GE"/>
        </w:rPr>
        <w:t>ს</w:t>
      </w:r>
      <w:r w:rsidRPr="006A46A9">
        <w:rPr>
          <w:rFonts w:ascii="Sylfaen" w:eastAsia="Sylfaen" w:hAnsi="Sylfaen"/>
          <w:color w:val="000000"/>
          <w:sz w:val="22"/>
          <w:szCs w:val="22"/>
        </w:rPr>
        <w:t>,</w:t>
      </w:r>
      <w:r w:rsidRPr="006A46A9">
        <w:rPr>
          <w:rFonts w:ascii="Sylfaen" w:eastAsia="Sylfaen" w:hAnsi="Sylfaen"/>
          <w:color w:val="000000"/>
          <w:sz w:val="22"/>
          <w:szCs w:val="22"/>
          <w:lang w:val="ka-GE"/>
        </w:rPr>
        <w:t xml:space="preserve"> 1</w:t>
      </w:r>
      <w:r w:rsidRPr="006A46A9">
        <w:rPr>
          <w:rFonts w:ascii="Sylfaen" w:eastAsia="Sylfaen" w:hAnsi="Sylfaen"/>
          <w:color w:val="000000"/>
          <w:sz w:val="22"/>
          <w:szCs w:val="22"/>
        </w:rPr>
        <w:t xml:space="preserve"> </w:t>
      </w:r>
      <w:r w:rsidRPr="006A46A9">
        <w:rPr>
          <w:rFonts w:ascii="Sylfaen" w:eastAsia="Sylfaen" w:hAnsi="Sylfaen"/>
          <w:color w:val="000000"/>
          <w:sz w:val="22"/>
          <w:szCs w:val="22"/>
          <w:lang w:val="ka-GE"/>
        </w:rPr>
        <w:t>8</w:t>
      </w:r>
      <w:r w:rsidRPr="006A46A9">
        <w:rPr>
          <w:rFonts w:ascii="Sylfaen" w:eastAsia="Sylfaen" w:hAnsi="Sylfaen"/>
          <w:color w:val="000000"/>
          <w:sz w:val="22"/>
          <w:szCs w:val="22"/>
        </w:rPr>
        <w:t>00-მდე მაგისტრანტ</w:t>
      </w:r>
      <w:r w:rsidRPr="006A46A9">
        <w:rPr>
          <w:rFonts w:ascii="Sylfaen" w:eastAsia="Sylfaen" w:hAnsi="Sylfaen"/>
          <w:color w:val="000000"/>
          <w:sz w:val="22"/>
          <w:szCs w:val="22"/>
          <w:lang w:val="ka-GE"/>
        </w:rPr>
        <w:t>ს,</w:t>
      </w:r>
      <w:r w:rsidRPr="006A46A9">
        <w:rPr>
          <w:rFonts w:ascii="Sylfaen" w:eastAsia="Sylfaen" w:hAnsi="Sylfaen"/>
          <w:color w:val="000000"/>
          <w:sz w:val="22"/>
          <w:szCs w:val="22"/>
        </w:rPr>
        <w:t xml:space="preserve"> პრიორიტეტულ პროგრამულ მიმართულებებზე დაფინანსდა 1</w:t>
      </w:r>
      <w:r w:rsidRPr="006A46A9">
        <w:rPr>
          <w:rFonts w:ascii="Sylfaen" w:eastAsia="Sylfaen" w:hAnsi="Sylfaen"/>
          <w:color w:val="000000"/>
          <w:sz w:val="22"/>
          <w:szCs w:val="22"/>
          <w:lang w:val="ka-GE"/>
        </w:rPr>
        <w:t>9</w:t>
      </w:r>
      <w:r w:rsidRPr="006A46A9">
        <w:rPr>
          <w:rFonts w:ascii="Sylfaen" w:eastAsia="Sylfaen" w:hAnsi="Sylfaen"/>
          <w:color w:val="000000"/>
          <w:sz w:val="22"/>
          <w:szCs w:val="22"/>
        </w:rPr>
        <w:t xml:space="preserve"> </w:t>
      </w:r>
      <w:r w:rsidRPr="006A46A9">
        <w:rPr>
          <w:rFonts w:ascii="Sylfaen" w:eastAsia="Sylfaen" w:hAnsi="Sylfaen"/>
          <w:color w:val="000000"/>
          <w:sz w:val="22"/>
          <w:szCs w:val="22"/>
          <w:lang w:val="ka-GE"/>
        </w:rPr>
        <w:t>000-მდე</w:t>
      </w:r>
      <w:r w:rsidRPr="006A46A9">
        <w:rPr>
          <w:rFonts w:ascii="Sylfaen" w:eastAsia="Sylfaen" w:hAnsi="Sylfaen"/>
          <w:color w:val="000000"/>
          <w:sz w:val="22"/>
          <w:szCs w:val="22"/>
        </w:rPr>
        <w:t xml:space="preserve"> სტუდენტი</w:t>
      </w:r>
      <w:r w:rsidRPr="006A46A9">
        <w:rPr>
          <w:rFonts w:ascii="Sylfaen" w:eastAsia="Sylfaen" w:hAnsi="Sylfaen"/>
          <w:color w:val="000000"/>
          <w:sz w:val="22"/>
          <w:szCs w:val="22"/>
          <w:lang w:val="ka-GE"/>
        </w:rPr>
        <w:t xml:space="preserve">, </w:t>
      </w:r>
      <w:r w:rsidRPr="006A46A9">
        <w:rPr>
          <w:rFonts w:ascii="Sylfaen" w:eastAsia="Sylfaen" w:hAnsi="Sylfaen"/>
          <w:color w:val="000000"/>
          <w:sz w:val="22"/>
          <w:szCs w:val="22"/>
        </w:rPr>
        <w:t>გამყოფი ხაზის მიმდინარე სოფლებში მცხოვრებ</w:t>
      </w:r>
      <w:r w:rsidRPr="006A46A9">
        <w:rPr>
          <w:rFonts w:ascii="Sylfaen" w:eastAsia="Sylfaen" w:hAnsi="Sylfaen"/>
          <w:color w:val="000000"/>
          <w:sz w:val="22"/>
          <w:szCs w:val="22"/>
          <w:lang w:val="ka-GE"/>
        </w:rPr>
        <w:t xml:space="preserve">ი 1 800-მდე </w:t>
      </w:r>
      <w:r w:rsidRPr="006A46A9">
        <w:rPr>
          <w:rFonts w:ascii="Sylfaen" w:eastAsia="Sylfaen" w:hAnsi="Sylfaen"/>
          <w:color w:val="000000"/>
          <w:sz w:val="22"/>
          <w:szCs w:val="22"/>
        </w:rPr>
        <w:t>სტუდენტი</w:t>
      </w:r>
      <w:r w:rsidRPr="006A46A9">
        <w:rPr>
          <w:rFonts w:ascii="Sylfaen" w:eastAsia="Sylfaen" w:hAnsi="Sylfaen"/>
          <w:color w:val="000000"/>
          <w:sz w:val="22"/>
          <w:szCs w:val="22"/>
          <w:lang w:val="ka-GE"/>
        </w:rPr>
        <w:t xml:space="preserve"> და მასწავლებლის მომზადების ერთწლიანი საგანმანათლებლო პროგრამის“ ფარგლებში 789 პირს;</w:t>
      </w:r>
    </w:p>
    <w:p w:rsidR="00C61BBC" w:rsidRPr="006A46A9" w:rsidRDefault="00C61BBC" w:rsidP="00C3739E">
      <w:pPr>
        <w:pStyle w:val="Normal0"/>
        <w:numPr>
          <w:ilvl w:val="0"/>
          <w:numId w:val="151"/>
        </w:numPr>
        <w:jc w:val="both"/>
        <w:rPr>
          <w:rFonts w:ascii="Sylfaen" w:eastAsia="Sylfaen" w:hAnsi="Sylfaen"/>
          <w:color w:val="000000"/>
          <w:sz w:val="22"/>
          <w:szCs w:val="22"/>
        </w:rPr>
      </w:pPr>
      <w:r w:rsidRPr="006A46A9">
        <w:rPr>
          <w:rFonts w:ascii="Sylfaen" w:eastAsia="Sylfaen" w:hAnsi="Sylfaen"/>
          <w:color w:val="000000"/>
          <w:sz w:val="22"/>
          <w:szCs w:val="22"/>
          <w:lang w:val="ka-GE"/>
        </w:rPr>
        <w:t xml:space="preserve">2023-2024 სასწავლო წლის პირველი სემესტრი </w:t>
      </w:r>
      <w:r w:rsidRPr="006A46A9">
        <w:rPr>
          <w:rFonts w:ascii="Sylfaen" w:eastAsia="Sylfaen" w:hAnsi="Sylfaen"/>
          <w:color w:val="000000"/>
          <w:sz w:val="22"/>
          <w:szCs w:val="22"/>
        </w:rPr>
        <w:t>და</w:t>
      </w:r>
      <w:r w:rsidRPr="006A46A9">
        <w:rPr>
          <w:rFonts w:ascii="Sylfaen" w:eastAsia="Sylfaen" w:hAnsi="Sylfaen"/>
          <w:color w:val="000000"/>
          <w:sz w:val="22"/>
          <w:szCs w:val="22"/>
          <w:lang w:val="ka-GE"/>
        </w:rPr>
        <w:t>უ</w:t>
      </w:r>
      <w:r w:rsidRPr="006A46A9">
        <w:rPr>
          <w:rFonts w:ascii="Sylfaen" w:eastAsia="Sylfaen" w:hAnsi="Sylfaen"/>
          <w:color w:val="000000"/>
          <w:sz w:val="22"/>
          <w:szCs w:val="22"/>
        </w:rPr>
        <w:t>ფინანსდა აკრედიტებულ უმაღლეს საგანმანათლებლო პროგრამებზე ჩარიცხულ 3</w:t>
      </w:r>
      <w:r w:rsidRPr="006A46A9">
        <w:rPr>
          <w:rFonts w:ascii="Sylfaen" w:eastAsia="Sylfaen" w:hAnsi="Sylfaen"/>
          <w:color w:val="000000"/>
          <w:sz w:val="22"/>
          <w:szCs w:val="22"/>
          <w:lang w:val="ka-GE"/>
        </w:rPr>
        <w:t>3 900-ზე მეტ</w:t>
      </w:r>
      <w:r w:rsidRPr="006A46A9">
        <w:rPr>
          <w:rFonts w:ascii="Sylfaen" w:eastAsia="Sylfaen" w:hAnsi="Sylfaen"/>
          <w:color w:val="000000"/>
          <w:sz w:val="22"/>
          <w:szCs w:val="22"/>
        </w:rPr>
        <w:t xml:space="preserve"> ბაკალავრ</w:t>
      </w:r>
      <w:r w:rsidRPr="006A46A9">
        <w:rPr>
          <w:rFonts w:ascii="Sylfaen" w:eastAsia="Sylfaen" w:hAnsi="Sylfaen"/>
          <w:color w:val="000000"/>
          <w:sz w:val="22"/>
          <w:szCs w:val="22"/>
          <w:lang w:val="ka-GE"/>
        </w:rPr>
        <w:t>ს</w:t>
      </w:r>
      <w:r w:rsidRPr="006A46A9">
        <w:rPr>
          <w:rFonts w:ascii="Sylfaen" w:eastAsia="Sylfaen" w:hAnsi="Sylfaen"/>
          <w:color w:val="000000"/>
          <w:sz w:val="22"/>
          <w:szCs w:val="22"/>
        </w:rPr>
        <w:t>,</w:t>
      </w:r>
      <w:r w:rsidRPr="006A46A9">
        <w:rPr>
          <w:rFonts w:ascii="Sylfaen" w:eastAsia="Sylfaen" w:hAnsi="Sylfaen"/>
          <w:color w:val="000000"/>
          <w:sz w:val="22"/>
          <w:szCs w:val="22"/>
          <w:lang w:val="ka-GE"/>
        </w:rPr>
        <w:t xml:space="preserve"> 2 000</w:t>
      </w:r>
      <w:r w:rsidRPr="006A46A9">
        <w:rPr>
          <w:rFonts w:ascii="Sylfaen" w:eastAsia="Sylfaen" w:hAnsi="Sylfaen"/>
          <w:color w:val="000000"/>
          <w:sz w:val="22"/>
          <w:szCs w:val="22"/>
        </w:rPr>
        <w:t>-</w:t>
      </w:r>
      <w:r w:rsidRPr="006A46A9">
        <w:rPr>
          <w:rFonts w:ascii="Sylfaen" w:eastAsia="Sylfaen" w:hAnsi="Sylfaen"/>
          <w:color w:val="000000"/>
          <w:sz w:val="22"/>
          <w:szCs w:val="22"/>
          <w:lang w:val="ka-GE"/>
        </w:rPr>
        <w:t xml:space="preserve">მდე </w:t>
      </w:r>
      <w:r w:rsidRPr="006A46A9">
        <w:rPr>
          <w:rFonts w:ascii="Sylfaen" w:eastAsia="Sylfaen" w:hAnsi="Sylfaen"/>
          <w:color w:val="000000"/>
          <w:sz w:val="22"/>
          <w:szCs w:val="22"/>
        </w:rPr>
        <w:t>მაგისტრანტ</w:t>
      </w:r>
      <w:r w:rsidRPr="006A46A9">
        <w:rPr>
          <w:rFonts w:ascii="Sylfaen" w:eastAsia="Sylfaen" w:hAnsi="Sylfaen"/>
          <w:color w:val="000000"/>
          <w:sz w:val="22"/>
          <w:szCs w:val="22"/>
          <w:lang w:val="ka-GE"/>
        </w:rPr>
        <w:t>ს,</w:t>
      </w:r>
      <w:r w:rsidRPr="006A46A9">
        <w:rPr>
          <w:rFonts w:ascii="Sylfaen" w:eastAsia="Sylfaen" w:hAnsi="Sylfaen"/>
          <w:color w:val="000000"/>
          <w:sz w:val="22"/>
          <w:szCs w:val="22"/>
        </w:rPr>
        <w:t xml:space="preserve"> პრიორიტეტულ პროგრამულ მიმართულებებზე დაფინანსდა</w:t>
      </w:r>
      <w:r w:rsidRPr="006A46A9">
        <w:rPr>
          <w:rFonts w:ascii="Sylfaen" w:eastAsia="Sylfaen" w:hAnsi="Sylfaen"/>
          <w:color w:val="000000"/>
          <w:sz w:val="22"/>
          <w:szCs w:val="22"/>
          <w:lang w:val="ka-GE"/>
        </w:rPr>
        <w:t xml:space="preserve"> 20</w:t>
      </w:r>
      <w:r w:rsidRPr="006A46A9">
        <w:rPr>
          <w:rFonts w:ascii="Sylfaen" w:eastAsia="Sylfaen" w:hAnsi="Sylfaen"/>
          <w:color w:val="000000"/>
          <w:sz w:val="22"/>
          <w:szCs w:val="22"/>
        </w:rPr>
        <w:t xml:space="preserve"> </w:t>
      </w:r>
      <w:r w:rsidRPr="006A46A9">
        <w:rPr>
          <w:rFonts w:ascii="Sylfaen" w:eastAsia="Sylfaen" w:hAnsi="Sylfaen"/>
          <w:color w:val="000000"/>
          <w:sz w:val="22"/>
          <w:szCs w:val="22"/>
          <w:lang w:val="ka-GE"/>
        </w:rPr>
        <w:t xml:space="preserve">200-ზე მეტი </w:t>
      </w:r>
      <w:r w:rsidRPr="006A46A9">
        <w:rPr>
          <w:rFonts w:ascii="Sylfaen" w:eastAsia="Sylfaen" w:hAnsi="Sylfaen"/>
          <w:color w:val="000000"/>
          <w:sz w:val="22"/>
          <w:szCs w:val="22"/>
        </w:rPr>
        <w:t>სტუდენტი</w:t>
      </w:r>
      <w:r w:rsidRPr="006A46A9">
        <w:rPr>
          <w:rFonts w:ascii="Sylfaen" w:eastAsia="Sylfaen" w:hAnsi="Sylfaen"/>
          <w:color w:val="000000"/>
          <w:sz w:val="22"/>
          <w:szCs w:val="22"/>
          <w:lang w:val="ka-GE"/>
        </w:rPr>
        <w:t xml:space="preserve"> და მასწავლებლის მომზადების ერთწლიანი საგანმანათლებლო პროგრამის ფარგლებში 1 063 პირს.</w:t>
      </w:r>
    </w:p>
    <w:p w:rsidR="00C61BBC" w:rsidRPr="006A46A9" w:rsidRDefault="00C61BBC" w:rsidP="00C3739E">
      <w:pPr>
        <w:pStyle w:val="ListParagraph"/>
        <w:numPr>
          <w:ilvl w:val="0"/>
          <w:numId w:val="151"/>
        </w:numPr>
        <w:spacing w:after="0" w:line="240" w:lineRule="auto"/>
        <w:contextualSpacing/>
        <w:jc w:val="both"/>
        <w:rPr>
          <w:rFonts w:ascii="Sylfaen" w:hAnsi="Sylfaen" w:cs="Calibri"/>
          <w:color w:val="000000"/>
          <w:szCs w:val="22"/>
        </w:rPr>
      </w:pPr>
      <w:r w:rsidRPr="006A46A9">
        <w:rPr>
          <w:rFonts w:ascii="Sylfaen" w:hAnsi="Sylfaen" w:cs="Calibri"/>
          <w:szCs w:val="22"/>
        </w:rPr>
        <w:t xml:space="preserve">სახელმწიფო სტიპენდია 150 ლარის ოდენობით, </w:t>
      </w:r>
      <w:r w:rsidRPr="006A46A9">
        <w:rPr>
          <w:rFonts w:ascii="Sylfaen" w:hAnsi="Sylfaen" w:cs="Calibri"/>
          <w:color w:val="000000"/>
          <w:szCs w:val="22"/>
        </w:rPr>
        <w:t>იანვრ</w:t>
      </w:r>
      <w:r w:rsidRPr="006A46A9">
        <w:rPr>
          <w:rFonts w:ascii="Sylfaen" w:hAnsi="Sylfaen" w:cs="Calibri"/>
          <w:color w:val="000000"/>
          <w:szCs w:val="22"/>
          <w:lang w:val="ka-GE"/>
        </w:rPr>
        <w:t xml:space="preserve">-ივლისის </w:t>
      </w:r>
      <w:r w:rsidRPr="006A46A9">
        <w:rPr>
          <w:rFonts w:ascii="Sylfaen" w:hAnsi="Sylfaen" w:cs="Calibri"/>
          <w:color w:val="000000"/>
          <w:szCs w:val="22"/>
        </w:rPr>
        <w:t xml:space="preserve"> თვეებში გამოეყო </w:t>
      </w:r>
      <w:r w:rsidRPr="006A46A9">
        <w:rPr>
          <w:rFonts w:ascii="Sylfaen" w:hAnsi="Sylfaen" w:cs="Calibri"/>
          <w:color w:val="000000"/>
          <w:szCs w:val="22"/>
          <w:lang w:val="ka-GE"/>
        </w:rPr>
        <w:t>2</w:t>
      </w:r>
      <w:r w:rsidRPr="006A46A9">
        <w:rPr>
          <w:rFonts w:ascii="Sylfaen" w:hAnsi="Sylfaen" w:cs="Calibri"/>
          <w:szCs w:val="22"/>
        </w:rPr>
        <w:t xml:space="preserve"> </w:t>
      </w:r>
      <w:r w:rsidRPr="006A46A9">
        <w:rPr>
          <w:rFonts w:ascii="Sylfaen" w:hAnsi="Sylfaen" w:cs="Calibri"/>
          <w:szCs w:val="22"/>
          <w:lang w:val="ka-GE"/>
        </w:rPr>
        <w:t xml:space="preserve">900-ზე მეტ </w:t>
      </w:r>
      <w:r w:rsidRPr="006A46A9">
        <w:rPr>
          <w:rFonts w:ascii="Sylfaen" w:hAnsi="Sylfaen" w:cs="Calibri"/>
          <w:color w:val="000000"/>
          <w:szCs w:val="22"/>
        </w:rPr>
        <w:t>სტუდენტს</w:t>
      </w:r>
      <w:r w:rsidRPr="006A46A9">
        <w:rPr>
          <w:rFonts w:ascii="Sylfaen" w:hAnsi="Sylfaen" w:cs="Calibri"/>
          <w:szCs w:val="22"/>
          <w:lang w:val="ka-GE"/>
        </w:rPr>
        <w:t xml:space="preserve">, ხოლო </w:t>
      </w:r>
      <w:r w:rsidRPr="006A46A9">
        <w:rPr>
          <w:rFonts w:ascii="Sylfaen" w:hAnsi="Sylfaen" w:cs="Sylfaen"/>
          <w:szCs w:val="22"/>
          <w:lang w:val="ka-GE"/>
        </w:rPr>
        <w:t>ოქტომბერ-დეკემბრის თვეებში</w:t>
      </w:r>
      <w:r w:rsidRPr="006A46A9">
        <w:rPr>
          <w:rFonts w:ascii="Sylfaen" w:hAnsi="Sylfaen" w:cs="Sylfaen"/>
          <w:szCs w:val="22"/>
        </w:rPr>
        <w:t xml:space="preserve"> </w:t>
      </w:r>
      <w:r w:rsidRPr="006A46A9">
        <w:rPr>
          <w:rFonts w:ascii="Sylfaen" w:hAnsi="Sylfaen" w:cs="Sylfaen"/>
          <w:szCs w:val="22"/>
          <w:lang w:val="ka-GE"/>
        </w:rPr>
        <w:t>300 ლარის ოდენობით სახელმწიფო სტიპენდია გამოეყო</w:t>
      </w:r>
      <w:r w:rsidRPr="006A46A9">
        <w:rPr>
          <w:rFonts w:ascii="Sylfaen" w:hAnsi="Sylfaen" w:cs="Calibri"/>
          <w:szCs w:val="22"/>
          <w:lang w:val="ka-GE"/>
        </w:rPr>
        <w:t xml:space="preserve"> - </w:t>
      </w:r>
      <w:r w:rsidRPr="006A46A9">
        <w:rPr>
          <w:rFonts w:ascii="Sylfaen" w:hAnsi="Sylfaen" w:cs="Sylfaen"/>
          <w:szCs w:val="22"/>
          <w:lang w:val="ka-GE"/>
        </w:rPr>
        <w:t>5 00</w:t>
      </w:r>
      <w:r w:rsidRPr="006A46A9">
        <w:rPr>
          <w:rFonts w:ascii="Sylfaen" w:hAnsi="Sylfaen" w:cs="Sylfaen"/>
          <w:szCs w:val="22"/>
        </w:rPr>
        <w:t>0</w:t>
      </w:r>
      <w:r w:rsidRPr="006A46A9">
        <w:rPr>
          <w:rFonts w:ascii="Sylfaen" w:hAnsi="Sylfaen" w:cs="Sylfaen"/>
          <w:szCs w:val="22"/>
          <w:lang w:val="ka-GE"/>
        </w:rPr>
        <w:t xml:space="preserve"> სტუდენტს</w:t>
      </w:r>
      <w:r w:rsidRPr="006A46A9">
        <w:rPr>
          <w:rFonts w:ascii="Sylfaen" w:hAnsi="Sylfaen" w:cs="Calibri"/>
          <w:szCs w:val="22"/>
          <w:lang w:val="ka-GE"/>
        </w:rPr>
        <w:t xml:space="preserve">. ასევე, გაიცა </w:t>
      </w:r>
      <w:r w:rsidRPr="006A46A9">
        <w:rPr>
          <w:rFonts w:ascii="Sylfaen" w:hAnsi="Sylfaen" w:cs="Calibri"/>
          <w:color w:val="000000"/>
          <w:szCs w:val="22"/>
        </w:rPr>
        <w:t xml:space="preserve">„დიმიტრი გულიას და კოსტა ხეთაგუროვის“ სახელობის სტიპენდიები </w:t>
      </w:r>
      <w:r w:rsidRPr="006A46A9">
        <w:rPr>
          <w:rFonts w:ascii="Sylfaen" w:hAnsi="Sylfaen" w:cs="Calibri"/>
          <w:color w:val="000000"/>
          <w:szCs w:val="22"/>
          <w:lang w:val="ka-GE"/>
        </w:rPr>
        <w:t xml:space="preserve">- </w:t>
      </w:r>
      <w:r w:rsidRPr="006A46A9">
        <w:rPr>
          <w:rFonts w:ascii="Sylfaen" w:hAnsi="Sylfaen" w:cs="Calibri"/>
          <w:szCs w:val="22"/>
        </w:rPr>
        <w:t>300 ლარის ოდენობით</w:t>
      </w:r>
      <w:r w:rsidRPr="006A46A9">
        <w:rPr>
          <w:rFonts w:ascii="Sylfaen" w:hAnsi="Sylfaen" w:cs="Calibri"/>
          <w:szCs w:val="22"/>
          <w:lang w:val="ka-GE"/>
        </w:rPr>
        <w:t xml:space="preserve"> (</w:t>
      </w:r>
      <w:r w:rsidRPr="006A46A9">
        <w:rPr>
          <w:rFonts w:ascii="Sylfaen" w:hAnsi="Sylfaen" w:cs="Calibri"/>
          <w:color w:val="000000"/>
          <w:szCs w:val="22"/>
        </w:rPr>
        <w:t>იანვარი</w:t>
      </w:r>
      <w:r w:rsidRPr="006A46A9">
        <w:rPr>
          <w:rFonts w:ascii="Sylfaen" w:hAnsi="Sylfaen" w:cs="Calibri"/>
          <w:color w:val="000000"/>
          <w:szCs w:val="22"/>
          <w:lang w:val="ka-GE"/>
        </w:rPr>
        <w:t xml:space="preserve">-ივლისის </w:t>
      </w:r>
      <w:r w:rsidRPr="006A46A9">
        <w:rPr>
          <w:rFonts w:ascii="Sylfaen" w:hAnsi="Sylfaen" w:cs="Calibri"/>
          <w:color w:val="000000"/>
          <w:szCs w:val="22"/>
        </w:rPr>
        <w:t>თვე</w:t>
      </w:r>
      <w:r w:rsidRPr="006A46A9">
        <w:rPr>
          <w:rFonts w:ascii="Sylfaen" w:hAnsi="Sylfaen" w:cs="Calibri"/>
          <w:szCs w:val="22"/>
        </w:rPr>
        <w:t>ებში</w:t>
      </w:r>
      <w:r w:rsidRPr="006A46A9">
        <w:rPr>
          <w:rFonts w:ascii="Sylfaen" w:hAnsi="Sylfaen" w:cs="Calibri"/>
          <w:szCs w:val="22"/>
          <w:lang w:val="ka-GE"/>
        </w:rPr>
        <w:t xml:space="preserve"> -</w:t>
      </w:r>
      <w:r w:rsidRPr="006A46A9">
        <w:rPr>
          <w:rFonts w:ascii="Sylfaen" w:hAnsi="Sylfaen" w:cs="Calibri"/>
          <w:szCs w:val="22"/>
        </w:rPr>
        <w:t xml:space="preserve">  </w:t>
      </w:r>
      <w:r w:rsidRPr="006A46A9">
        <w:rPr>
          <w:rFonts w:ascii="Sylfaen" w:hAnsi="Sylfaen" w:cs="Calibri"/>
          <w:szCs w:val="22"/>
          <w:lang w:val="ka-GE"/>
        </w:rPr>
        <w:t>7</w:t>
      </w:r>
      <w:r w:rsidRPr="006A46A9">
        <w:rPr>
          <w:rFonts w:ascii="Sylfaen" w:hAnsi="Sylfaen" w:cs="Calibri"/>
          <w:szCs w:val="22"/>
        </w:rPr>
        <w:t xml:space="preserve"> სტუდენტზე</w:t>
      </w:r>
      <w:r w:rsidRPr="006A46A9">
        <w:rPr>
          <w:rFonts w:ascii="Sylfaen" w:hAnsi="Sylfaen" w:cs="Calibri"/>
          <w:szCs w:val="22"/>
          <w:lang w:val="ka-GE"/>
        </w:rPr>
        <w:t xml:space="preserve">, </w:t>
      </w:r>
      <w:r w:rsidRPr="006A46A9">
        <w:rPr>
          <w:rFonts w:ascii="Sylfaen" w:hAnsi="Sylfaen" w:cs="Sylfaen"/>
          <w:szCs w:val="22"/>
        </w:rPr>
        <w:t>ოქტომბ</w:t>
      </w:r>
      <w:r w:rsidRPr="006A46A9">
        <w:rPr>
          <w:rFonts w:ascii="Sylfaen" w:hAnsi="Sylfaen" w:cs="Sylfaen"/>
          <w:szCs w:val="22"/>
          <w:lang w:val="ka-GE"/>
        </w:rPr>
        <w:t>ერ -</w:t>
      </w:r>
      <w:r w:rsidRPr="006A46A9">
        <w:rPr>
          <w:rFonts w:ascii="Sylfaen" w:hAnsi="Sylfaen"/>
          <w:szCs w:val="22"/>
        </w:rPr>
        <w:t xml:space="preserve"> </w:t>
      </w:r>
      <w:r w:rsidRPr="006A46A9">
        <w:rPr>
          <w:rFonts w:ascii="Sylfaen" w:hAnsi="Sylfaen" w:cs="Sylfaen"/>
          <w:szCs w:val="22"/>
        </w:rPr>
        <w:t>დეკემბრის</w:t>
      </w:r>
      <w:r w:rsidRPr="006A46A9">
        <w:rPr>
          <w:rFonts w:ascii="Sylfaen" w:hAnsi="Sylfaen"/>
          <w:szCs w:val="22"/>
        </w:rPr>
        <w:t xml:space="preserve"> </w:t>
      </w:r>
      <w:r w:rsidRPr="006A46A9">
        <w:rPr>
          <w:rFonts w:ascii="Sylfaen" w:hAnsi="Sylfaen" w:cs="Sylfaen"/>
          <w:szCs w:val="22"/>
        </w:rPr>
        <w:t>თვეებში</w:t>
      </w:r>
      <w:r w:rsidRPr="006A46A9">
        <w:rPr>
          <w:rFonts w:ascii="Sylfaen" w:hAnsi="Sylfaen"/>
          <w:szCs w:val="22"/>
        </w:rPr>
        <w:t xml:space="preserve"> </w:t>
      </w:r>
      <w:r w:rsidRPr="006A46A9">
        <w:rPr>
          <w:rFonts w:ascii="Sylfaen" w:hAnsi="Sylfaen" w:cs="Sylfaen"/>
          <w:szCs w:val="22"/>
          <w:lang w:val="ka-GE"/>
        </w:rPr>
        <w:t>-</w:t>
      </w:r>
      <w:r w:rsidRPr="006A46A9">
        <w:rPr>
          <w:rFonts w:ascii="Sylfaen" w:hAnsi="Sylfaen"/>
          <w:szCs w:val="22"/>
        </w:rPr>
        <w:t xml:space="preserve"> </w:t>
      </w:r>
      <w:r w:rsidRPr="006A46A9">
        <w:rPr>
          <w:rFonts w:ascii="Sylfaen" w:hAnsi="Sylfaen"/>
          <w:szCs w:val="22"/>
          <w:lang w:val="ka-GE"/>
        </w:rPr>
        <w:t>4</w:t>
      </w:r>
      <w:r w:rsidRPr="006A46A9">
        <w:rPr>
          <w:rFonts w:ascii="Sylfaen" w:hAnsi="Sylfaen"/>
          <w:szCs w:val="22"/>
        </w:rPr>
        <w:t xml:space="preserve"> </w:t>
      </w:r>
      <w:r w:rsidRPr="006A46A9">
        <w:rPr>
          <w:rFonts w:ascii="Sylfaen" w:hAnsi="Sylfaen" w:cs="Sylfaen"/>
          <w:szCs w:val="22"/>
        </w:rPr>
        <w:t>სტუდენტ</w:t>
      </w:r>
      <w:r w:rsidRPr="006A46A9">
        <w:rPr>
          <w:rFonts w:ascii="Sylfaen" w:hAnsi="Sylfaen" w:cs="Sylfaen"/>
          <w:szCs w:val="22"/>
          <w:lang w:val="ka-GE"/>
        </w:rPr>
        <w:t>ზე)</w:t>
      </w:r>
      <w:r w:rsidRPr="006A46A9">
        <w:rPr>
          <w:rFonts w:ascii="Sylfaen" w:hAnsi="Sylfaen"/>
          <w:szCs w:val="22"/>
          <w:lang w:val="ka-GE"/>
        </w:rPr>
        <w:t>;</w:t>
      </w:r>
    </w:p>
    <w:p w:rsidR="00C61BBC" w:rsidRPr="006A46A9" w:rsidRDefault="00C61BBC" w:rsidP="00C3739E">
      <w:pPr>
        <w:pStyle w:val="Normal0"/>
        <w:jc w:val="both"/>
        <w:rPr>
          <w:rFonts w:ascii="Sylfaen" w:eastAsia="Sylfaen" w:hAnsi="Sylfaen"/>
          <w:color w:val="000000"/>
          <w:sz w:val="22"/>
          <w:szCs w:val="22"/>
        </w:rPr>
      </w:pPr>
    </w:p>
    <w:p w:rsidR="00C61BBC" w:rsidRPr="006A46A9" w:rsidRDefault="00C61BBC" w:rsidP="00C3739E">
      <w:pPr>
        <w:pStyle w:val="Normal0"/>
        <w:jc w:val="both"/>
        <w:rPr>
          <w:rFonts w:ascii="Sylfaen" w:eastAsia="Sylfaen" w:hAnsi="Sylfaen"/>
          <w:color w:val="000000"/>
          <w:sz w:val="22"/>
          <w:szCs w:val="22"/>
        </w:rPr>
      </w:pPr>
    </w:p>
    <w:p w:rsidR="00C61BBC" w:rsidRPr="006A46A9" w:rsidRDefault="00C61BBC" w:rsidP="00C3739E">
      <w:pPr>
        <w:pStyle w:val="Normal0"/>
        <w:jc w:val="both"/>
        <w:rPr>
          <w:rFonts w:ascii="Sylfaen" w:eastAsia="Sylfaen" w:hAnsi="Sylfaen"/>
          <w:sz w:val="22"/>
          <w:szCs w:val="22"/>
          <w:lang w:val="ka-GE"/>
        </w:rPr>
      </w:pPr>
      <w:r w:rsidRPr="006A46A9">
        <w:rPr>
          <w:rFonts w:ascii="Sylfaen" w:eastAsia="Sylfaen" w:hAnsi="Sylfaen"/>
          <w:sz w:val="22"/>
          <w:szCs w:val="22"/>
        </w:rPr>
        <w:t xml:space="preserve">3. </w:t>
      </w:r>
      <w:r w:rsidRPr="006A46A9">
        <w:rPr>
          <w:rFonts w:ascii="Sylfaen" w:eastAsia="Sylfaen" w:hAnsi="Sylfaen"/>
          <w:color w:val="000000"/>
          <w:sz w:val="22"/>
          <w:szCs w:val="22"/>
        </w:rPr>
        <w:t xml:space="preserve">ინდიკატორის დასახელება </w:t>
      </w:r>
      <w:r w:rsidRPr="006A46A9">
        <w:rPr>
          <w:rFonts w:ascii="Sylfaen" w:eastAsia="Sylfaen" w:hAnsi="Sylfaen"/>
          <w:color w:val="000000"/>
          <w:sz w:val="22"/>
          <w:szCs w:val="22"/>
          <w:lang w:val="ka-GE"/>
        </w:rPr>
        <w:t>-</w:t>
      </w:r>
      <w:r w:rsidRPr="006A46A9">
        <w:rPr>
          <w:rFonts w:ascii="Sylfaen" w:eastAsia="Sylfaen" w:hAnsi="Sylfaen"/>
          <w:sz w:val="22"/>
          <w:szCs w:val="22"/>
          <w:lang w:val="ka-GE"/>
        </w:rPr>
        <w:t xml:space="preserve"> </w:t>
      </w:r>
      <w:r w:rsidRPr="006A46A9">
        <w:rPr>
          <w:rFonts w:ascii="Sylfaen" w:eastAsia="Sylfaen" w:hAnsi="Sylfaen"/>
          <w:color w:val="000000"/>
          <w:sz w:val="22"/>
          <w:szCs w:val="22"/>
        </w:rPr>
        <w:t>საზღვარგარეთ განათლების მიღების ხელმისაწვდომობის პროგრამის ბენეფიციართა რაოდენობა;</w:t>
      </w:r>
    </w:p>
    <w:p w:rsidR="00C61BBC" w:rsidRPr="006A46A9" w:rsidRDefault="00C61BBC" w:rsidP="00C3739E">
      <w:pPr>
        <w:pStyle w:val="Normal0"/>
        <w:jc w:val="both"/>
        <w:rPr>
          <w:rFonts w:ascii="Sylfaen" w:eastAsia="Sylfaen" w:hAnsi="Sylfaen"/>
          <w:sz w:val="22"/>
          <w:szCs w:val="22"/>
          <w:lang w:val="ka-GE"/>
        </w:rPr>
      </w:pPr>
    </w:p>
    <w:p w:rsidR="00C61BBC" w:rsidRPr="006A46A9" w:rsidRDefault="00C61BBC" w:rsidP="00C3739E">
      <w:pPr>
        <w:pStyle w:val="Normal0"/>
        <w:jc w:val="both"/>
        <w:rPr>
          <w:rFonts w:ascii="Sylfaen" w:eastAsia="Sylfaen" w:hAnsi="Sylfaen"/>
          <w:color w:val="000000"/>
          <w:sz w:val="22"/>
          <w:szCs w:val="22"/>
        </w:rPr>
      </w:pPr>
      <w:r w:rsidRPr="006A46A9">
        <w:rPr>
          <w:rFonts w:ascii="Sylfaen" w:eastAsia="Sylfaen" w:hAnsi="Sylfaen"/>
          <w:sz w:val="22"/>
          <w:szCs w:val="22"/>
          <w:lang w:val="ka-GE"/>
        </w:rPr>
        <w:t xml:space="preserve">დაგეგმილი </w:t>
      </w:r>
      <w:r w:rsidRPr="006A46A9">
        <w:rPr>
          <w:rFonts w:ascii="Sylfaen" w:eastAsia="Sylfaen" w:hAnsi="Sylfaen"/>
          <w:sz w:val="22"/>
          <w:szCs w:val="22"/>
        </w:rPr>
        <w:t xml:space="preserve">საბაზისო მაჩვენებელი </w:t>
      </w:r>
      <w:r w:rsidRPr="006A46A9">
        <w:rPr>
          <w:rFonts w:ascii="Sylfaen" w:eastAsia="Sylfaen" w:hAnsi="Sylfaen"/>
          <w:sz w:val="22"/>
          <w:szCs w:val="22"/>
          <w:lang w:val="ka-GE"/>
        </w:rPr>
        <w:t xml:space="preserve">- </w:t>
      </w:r>
      <w:r w:rsidRPr="006A46A9">
        <w:rPr>
          <w:rFonts w:ascii="Sylfaen" w:eastAsia="Sylfaen" w:hAnsi="Sylfaen"/>
          <w:color w:val="000000"/>
          <w:sz w:val="22"/>
          <w:szCs w:val="22"/>
        </w:rPr>
        <w:t>შეირჩა - 67; სწავლა დაუფინანსდა - 101-ს;</w:t>
      </w:r>
    </w:p>
    <w:p w:rsidR="00C61BBC" w:rsidRPr="006A46A9" w:rsidRDefault="00C61BBC" w:rsidP="00C3739E">
      <w:pPr>
        <w:pStyle w:val="Normal0"/>
        <w:jc w:val="both"/>
        <w:rPr>
          <w:rFonts w:ascii="Sylfaen" w:eastAsia="Sylfaen" w:hAnsi="Sylfaen"/>
          <w:color w:val="000000"/>
          <w:sz w:val="22"/>
          <w:szCs w:val="22"/>
        </w:rPr>
      </w:pPr>
      <w:r w:rsidRPr="006A46A9">
        <w:rPr>
          <w:rFonts w:ascii="Sylfaen" w:eastAsia="Sylfaen" w:hAnsi="Sylfaen"/>
          <w:sz w:val="22"/>
          <w:szCs w:val="22"/>
        </w:rPr>
        <w:br/>
      </w:r>
      <w:r w:rsidRPr="006A46A9">
        <w:rPr>
          <w:rFonts w:ascii="Sylfaen" w:eastAsia="Sylfaen" w:hAnsi="Sylfaen"/>
          <w:sz w:val="22"/>
          <w:szCs w:val="22"/>
          <w:lang w:val="ka-GE"/>
        </w:rPr>
        <w:t xml:space="preserve">დაგეგმილი </w:t>
      </w:r>
      <w:r w:rsidRPr="006A46A9">
        <w:rPr>
          <w:rFonts w:ascii="Sylfaen" w:eastAsia="Sylfaen" w:hAnsi="Sylfaen"/>
          <w:sz w:val="22"/>
          <w:szCs w:val="22"/>
        </w:rPr>
        <w:t xml:space="preserve">მიზნობრივი მაჩვენებელი </w:t>
      </w:r>
      <w:r w:rsidRPr="006A46A9">
        <w:rPr>
          <w:rFonts w:ascii="Sylfaen" w:eastAsia="Sylfaen" w:hAnsi="Sylfaen"/>
          <w:sz w:val="22"/>
          <w:szCs w:val="22"/>
          <w:lang w:val="ka-GE"/>
        </w:rPr>
        <w:t xml:space="preserve">- </w:t>
      </w:r>
      <w:r w:rsidRPr="006A46A9">
        <w:rPr>
          <w:rFonts w:ascii="Sylfaen" w:eastAsia="Sylfaen" w:hAnsi="Sylfaen"/>
          <w:color w:val="000000"/>
          <w:sz w:val="22"/>
          <w:szCs w:val="22"/>
        </w:rPr>
        <w:t xml:space="preserve">პროგრამის ფარგლებში ჩართულ ბენეფიციართა 100% უზრუნველყოფილია შესაბამისი დაფინანსებით; </w:t>
      </w:r>
    </w:p>
    <w:p w:rsidR="00C61BBC" w:rsidRPr="006A46A9" w:rsidRDefault="00C61BBC" w:rsidP="00C3739E">
      <w:pPr>
        <w:spacing w:before="100" w:beforeAutospacing="1" w:after="100" w:afterAutospacing="1" w:line="240" w:lineRule="auto"/>
        <w:jc w:val="both"/>
        <w:rPr>
          <w:rFonts w:ascii="Sylfaen" w:eastAsia="Sylfaen" w:hAnsi="Sylfaen"/>
          <w:lang w:val="ka-GE"/>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w:t>
      </w:r>
      <w:r w:rsidRPr="006A46A9">
        <w:rPr>
          <w:rFonts w:ascii="Sylfaen" w:eastAsia="Sylfaen" w:hAnsi="Sylfaen"/>
          <w:lang w:val="ka-GE"/>
        </w:rPr>
        <w:t>სწავლა დაუფინანსდა - 136 მოქალაქეს; სასტიპენდიო და საპარტნიორო პროგრამების ფარგლებში სწავლა დაუფინანსდა - 62 ბენეფიციარს.</w:t>
      </w:r>
    </w:p>
    <w:p w:rsidR="00C61BBC" w:rsidRPr="006A46A9" w:rsidRDefault="00C61BBC" w:rsidP="00C3739E">
      <w:pPr>
        <w:pStyle w:val="Normal0"/>
        <w:jc w:val="both"/>
        <w:rPr>
          <w:rFonts w:ascii="Sylfaen" w:hAnsi="Sylfaen"/>
          <w:sz w:val="22"/>
          <w:szCs w:val="22"/>
        </w:rPr>
      </w:pPr>
      <w:r w:rsidRPr="006A46A9">
        <w:rPr>
          <w:rFonts w:ascii="Sylfaen" w:hAnsi="Sylfaen"/>
          <w:sz w:val="22"/>
          <w:szCs w:val="22"/>
        </w:rPr>
        <w:lastRenderedPageBreak/>
        <w:t xml:space="preserve">4. </w:t>
      </w:r>
      <w:r w:rsidRPr="006A46A9">
        <w:rPr>
          <w:rFonts w:ascii="Sylfaen" w:eastAsia="Sylfaen" w:hAnsi="Sylfaen"/>
          <w:color w:val="000000"/>
          <w:sz w:val="22"/>
          <w:szCs w:val="22"/>
        </w:rPr>
        <w:t xml:space="preserve">ინდიკატორის დასახელება - საერთაშორისო კვლევები და ეროვნული შეფასება; </w:t>
      </w:r>
      <w:r w:rsidRPr="006A46A9">
        <w:rPr>
          <w:rFonts w:ascii="Sylfaen" w:eastAsia="Sylfaen" w:hAnsi="Sylfaen"/>
          <w:color w:val="000000"/>
          <w:sz w:val="22"/>
          <w:szCs w:val="22"/>
        </w:rPr>
        <w:br/>
      </w:r>
    </w:p>
    <w:p w:rsidR="00C61BBC" w:rsidRPr="006A46A9" w:rsidRDefault="00C61BBC"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lang w:val="ka-GE"/>
        </w:rPr>
        <w:t xml:space="preserve">დაგეგმილი </w:t>
      </w:r>
      <w:r w:rsidRPr="006A46A9">
        <w:rPr>
          <w:rFonts w:ascii="Sylfaen" w:eastAsia="Sylfaen" w:hAnsi="Sylfaen"/>
          <w:color w:val="000000"/>
          <w:sz w:val="22"/>
          <w:szCs w:val="22"/>
        </w:rPr>
        <w:t xml:space="preserve">საბაზისო მაჩვენებელი </w:t>
      </w:r>
    </w:p>
    <w:p w:rsidR="00C61BBC" w:rsidRPr="006A46A9" w:rsidRDefault="00C61BBC" w:rsidP="00C3739E">
      <w:pPr>
        <w:pStyle w:val="Normal0"/>
        <w:jc w:val="both"/>
        <w:rPr>
          <w:rFonts w:ascii="Sylfaen" w:eastAsia="Sylfaen" w:hAnsi="Sylfaen"/>
          <w:color w:val="000000"/>
          <w:sz w:val="22"/>
          <w:szCs w:val="22"/>
        </w:rPr>
      </w:pPr>
    </w:p>
    <w:p w:rsidR="00C61BBC" w:rsidRPr="006A46A9" w:rsidRDefault="00C61BBC"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ჩატარდა და გამოქვეყნდა მოსწავლეთა შეფასების საერთაშორისო პროგრამა PISA 2022 საპილოტე კვლევა, სადაც ჩართული იყვნენ ქვეყნის 7 რეგიონის 72 სკოლის მოსწავლეები. დასრულებულია მონაცემთა ბაზაზე მუშაობა. დასრულებულია წიგნიერების საერთაშორისო კვლევა PIRLS 2021 – ის ძირითადი მოსამზადებელი სამუშაოები; გამოქვეყნებულია კვლევითი მასალები. მიმდინარეობს TIMSS 2019-ის საბოლოო ანგარიშის მომზადება. დასრულდა და ქართულ და ინგლისურ ენაზე გამოქვეყნდა სწავლებისა და სწავლის საერთაშორისო კვლევის (TALIS) და მოსწავლეთა შეფასების საერთაშორისო პროგრამა (PISA) 2018 ანგარიში, დასრულდა TALIS-PISA კავშირის კვლევის ანგარიშის სამუშაო ვერსია, მოსწავლეთა შეფასების საერთაშორისო პროგრამის (PISA 2018) ფარგლებში ფინანსური წიგნიერების შედეგების ანგარიში „შეფასება განვითარებისთვის“ ფარგლებში ჩატარდა ელექტრონული ტესტირების მესამე, მეოთხე და მეხუთე პილოტები, რომელშიც ჩართული იყო 18 000-ზე მეტი მოსწავლე; </w:t>
      </w:r>
      <w:r w:rsidRPr="006A46A9">
        <w:rPr>
          <w:rFonts w:ascii="Sylfaen" w:eastAsia="Sylfaen" w:hAnsi="Sylfaen"/>
          <w:color w:val="000000"/>
          <w:sz w:val="22"/>
          <w:szCs w:val="22"/>
        </w:rPr>
        <w:br/>
      </w:r>
    </w:p>
    <w:p w:rsidR="00C61BBC" w:rsidRPr="006A46A9" w:rsidRDefault="00C61BBC"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lang w:val="ka-GE"/>
        </w:rPr>
        <w:t xml:space="preserve">დაგეგმილი </w:t>
      </w:r>
      <w:r w:rsidRPr="006A46A9">
        <w:rPr>
          <w:rFonts w:ascii="Sylfaen" w:eastAsia="Sylfaen" w:hAnsi="Sylfaen"/>
          <w:color w:val="000000"/>
          <w:sz w:val="22"/>
          <w:szCs w:val="22"/>
        </w:rPr>
        <w:t xml:space="preserve">მიზნობრივი მაჩვენებელი </w:t>
      </w:r>
    </w:p>
    <w:p w:rsidR="00C61BBC" w:rsidRPr="006A46A9" w:rsidRDefault="00C61BBC" w:rsidP="00C3739E">
      <w:pPr>
        <w:pStyle w:val="Normal0"/>
        <w:jc w:val="both"/>
        <w:rPr>
          <w:rFonts w:ascii="Sylfaen" w:eastAsia="Sylfaen" w:hAnsi="Sylfaen"/>
          <w:color w:val="000000"/>
          <w:sz w:val="22"/>
          <w:szCs w:val="22"/>
        </w:rPr>
      </w:pPr>
    </w:p>
    <w:p w:rsidR="00C61BBC" w:rsidRPr="006A46A9" w:rsidRDefault="00C61BBC"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TIMSS 2023 საპილოტე კვლევა. PIRLS 2021: ანგარიშის მომზადება. TIMSS 2019 წლის კვლევის შედეგების ანალიზის და კვლევის ანგარიშის დასრულება. PISA 2022 ძირითადი კვლევა. </w:t>
      </w:r>
      <w:r w:rsidRPr="006A46A9">
        <w:rPr>
          <w:rFonts w:ascii="Sylfaen" w:eastAsia="Sylfaen" w:hAnsi="Sylfaen"/>
          <w:color w:val="000000"/>
          <w:sz w:val="22"/>
          <w:szCs w:val="22"/>
          <w:lang w:val="ka-GE"/>
        </w:rPr>
        <w:t>„</w:t>
      </w:r>
      <w:r w:rsidRPr="006A46A9">
        <w:rPr>
          <w:rFonts w:ascii="Sylfaen" w:eastAsia="Sylfaen" w:hAnsi="Sylfaen"/>
          <w:color w:val="000000"/>
          <w:sz w:val="22"/>
          <w:szCs w:val="22"/>
        </w:rPr>
        <w:t>შეფასება განვითარებისთვის“ ფარგლებში ელექტრონულ შეფასებაში მონაწილე მოსწავლეების რაოდენობის გაზრდა, სკოლების ტექნიკური ინფრასტრუქტურის გათვალისწინებით; ელექტრონული შეფასების პლატფორმის განვითარება, მოდულების განვითარება და ინტეგრირება;</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p>
    <w:p w:rsidR="00C61BBC" w:rsidRPr="006A46A9" w:rsidRDefault="00C61BBC" w:rsidP="00C3739E">
      <w:pPr>
        <w:pStyle w:val="ListParagraph"/>
        <w:numPr>
          <w:ilvl w:val="0"/>
          <w:numId w:val="151"/>
        </w:numPr>
        <w:spacing w:after="0" w:line="240" w:lineRule="auto"/>
        <w:contextualSpacing/>
        <w:jc w:val="both"/>
        <w:rPr>
          <w:rFonts w:ascii="Sylfaen" w:hAnsi="Sylfaen" w:cs="Calibri"/>
          <w:szCs w:val="22"/>
        </w:rPr>
      </w:pPr>
      <w:r w:rsidRPr="006A46A9">
        <w:rPr>
          <w:rFonts w:ascii="Sylfaen" w:hAnsi="Sylfaen" w:cs="Calibri"/>
          <w:szCs w:val="22"/>
        </w:rPr>
        <w:t>ჩატარდა TIMSS 2023 საპილოტე კვლევა, მომზადდა PIRLS 2021 ანგარიში, დასრულდა TIMSS 2019 წლის კვლევის შედეგების ანალიზი და კვლევის ანგარიში, ჩატარდა PISA 2022 ძირითადი კვლევა და მომზადდა პირველადი ანგარიში, „შეფასება განვითარებისთვის“ ფარგლებში ელექტრონულ შეფასებაში მონაწილე მოსწავლეების რაოდენობა გაიზარდა და საანგარიშო პერიოდში, ჩართული იყო 43 000-მდე მოსწავლე 770 სკოლიდან. შეიქმნა ახალი პლატფორმა https://i.naec.ge/ რომლის საშუალებითაც დაშვების სხვადასხვა დონის შესაბამისად, სკოლის დირექტორი, მასწავლებელი, მშობელი და ბავშვი ხედავენ კვლევის შედეგებს.</w:t>
      </w:r>
    </w:p>
    <w:p w:rsidR="00C61BBC" w:rsidRPr="006A46A9" w:rsidRDefault="00C61BBC" w:rsidP="00C3739E">
      <w:pPr>
        <w:pStyle w:val="ListParagraph"/>
        <w:numPr>
          <w:ilvl w:val="0"/>
          <w:numId w:val="151"/>
        </w:numPr>
        <w:spacing w:after="0" w:line="240" w:lineRule="auto"/>
        <w:contextualSpacing/>
        <w:jc w:val="both"/>
        <w:rPr>
          <w:rFonts w:ascii="Sylfaen" w:hAnsi="Sylfaen" w:cs="Calibri"/>
          <w:szCs w:val="22"/>
        </w:rPr>
      </w:pPr>
      <w:r w:rsidRPr="006A46A9">
        <w:rPr>
          <w:rFonts w:ascii="Sylfaen" w:hAnsi="Sylfaen" w:cs="Calibri"/>
          <w:szCs w:val="22"/>
        </w:rPr>
        <w:t>დაიწყო „მათემატიკისა და საბუნებისმეტყველო საგნების სწავლებისა და სწავლის საერთაშორისო კვლევის (TIMSS – Trends in International Mathematics and Science Study) – 2023“ და „მოსწავლეთა შეფასების საერთაშორისო პროგრამის (PISA – Program for International Student Assessment) - 2025“ კვლევებისთვის მოსამზადებელი სამუშაოები.</w:t>
      </w:r>
    </w:p>
    <w:p w:rsidR="00C61BBC" w:rsidRPr="006A46A9" w:rsidRDefault="00C61BBC" w:rsidP="00C3739E">
      <w:pPr>
        <w:pBdr>
          <w:top w:val="nil"/>
          <w:left w:val="nil"/>
          <w:bottom w:val="nil"/>
          <w:right w:val="nil"/>
          <w:between w:val="nil"/>
        </w:pBdr>
        <w:spacing w:line="240" w:lineRule="auto"/>
        <w:jc w:val="both"/>
        <w:rPr>
          <w:rFonts w:ascii="Sylfaen" w:eastAsia="Sylfaen" w:hAnsi="Sylfaen"/>
        </w:rPr>
      </w:pPr>
    </w:p>
    <w:p w:rsidR="00C61BBC" w:rsidRPr="006A46A9" w:rsidRDefault="00C61BBC" w:rsidP="00C3739E">
      <w:pPr>
        <w:pStyle w:val="Heading4"/>
        <w:numPr>
          <w:ilvl w:val="2"/>
          <w:numId w:val="155"/>
        </w:numPr>
        <w:spacing w:before="0" w:line="240" w:lineRule="auto"/>
        <w:rPr>
          <w:rFonts w:ascii="Sylfaen" w:eastAsia="Calibri" w:hAnsi="Sylfaen" w:cs="Calibri"/>
          <w:i w:val="0"/>
        </w:rPr>
      </w:pPr>
      <w:r w:rsidRPr="006A46A9">
        <w:rPr>
          <w:rFonts w:ascii="Sylfaen" w:eastAsia="Calibri" w:hAnsi="Sylfaen" w:cs="Calibri"/>
          <w:i w:val="0"/>
        </w:rPr>
        <w:t>გამოცდების ორგანიზება (პროგრამული კოდი 32 04 01)</w:t>
      </w:r>
    </w:p>
    <w:p w:rsidR="00C61BBC" w:rsidRPr="006A46A9" w:rsidRDefault="00C61BBC" w:rsidP="00C3739E">
      <w:pPr>
        <w:pBdr>
          <w:top w:val="nil"/>
          <w:left w:val="nil"/>
          <w:bottom w:val="nil"/>
          <w:right w:val="nil"/>
          <w:between w:val="nil"/>
        </w:pBdr>
        <w:spacing w:line="240" w:lineRule="auto"/>
        <w:jc w:val="both"/>
        <w:rPr>
          <w:rFonts w:ascii="Sylfaen" w:eastAsia="Calibri" w:hAnsi="Sylfaen" w:cs="Calibri"/>
        </w:rPr>
      </w:pPr>
    </w:p>
    <w:p w:rsidR="00C61BBC" w:rsidRPr="006A46A9" w:rsidRDefault="00C61BBC" w:rsidP="00C3739E">
      <w:pPr>
        <w:pBdr>
          <w:top w:val="nil"/>
          <w:left w:val="nil"/>
          <w:bottom w:val="nil"/>
          <w:right w:val="nil"/>
          <w:between w:val="nil"/>
        </w:pBdr>
        <w:spacing w:after="0" w:line="240" w:lineRule="auto"/>
        <w:jc w:val="both"/>
        <w:rPr>
          <w:rFonts w:ascii="Sylfaen" w:eastAsia="Calibri" w:hAnsi="Sylfaen" w:cs="Calibri"/>
        </w:rPr>
      </w:pPr>
      <w:r w:rsidRPr="006A46A9">
        <w:rPr>
          <w:rFonts w:ascii="Sylfaen" w:eastAsia="Calibri" w:hAnsi="Sylfaen" w:cs="Calibri"/>
        </w:rPr>
        <w:lastRenderedPageBreak/>
        <w:t>პროგრამის განმახორციელებელი:</w:t>
      </w:r>
    </w:p>
    <w:p w:rsidR="00C61BBC" w:rsidRPr="006A46A9" w:rsidRDefault="00C61BBC" w:rsidP="00C3739E">
      <w:pPr>
        <w:pStyle w:val="ListParagraph"/>
        <w:numPr>
          <w:ilvl w:val="0"/>
          <w:numId w:val="156"/>
        </w:numPr>
        <w:pBdr>
          <w:top w:val="nil"/>
          <w:left w:val="nil"/>
          <w:bottom w:val="nil"/>
          <w:right w:val="nil"/>
          <w:between w:val="nil"/>
        </w:pBdr>
        <w:spacing w:after="0" w:line="240" w:lineRule="auto"/>
        <w:contextualSpacing/>
        <w:jc w:val="both"/>
        <w:rPr>
          <w:rFonts w:ascii="Sylfaen" w:hAnsi="Sylfaen" w:cs="Calibri"/>
          <w:szCs w:val="22"/>
        </w:rPr>
      </w:pPr>
      <w:r w:rsidRPr="006A46A9">
        <w:rPr>
          <w:rFonts w:ascii="Sylfaen" w:hAnsi="Sylfaen" w:cs="Calibri"/>
          <w:szCs w:val="22"/>
        </w:rPr>
        <w:t>სსიპ – შეფასებისა და გამოცდების ეროვნული ცენტრი.</w:t>
      </w:r>
    </w:p>
    <w:p w:rsidR="00C61BBC" w:rsidRPr="006A46A9" w:rsidRDefault="00C61BBC" w:rsidP="00C3739E">
      <w:pPr>
        <w:pBdr>
          <w:top w:val="nil"/>
          <w:left w:val="nil"/>
          <w:bottom w:val="nil"/>
          <w:right w:val="nil"/>
          <w:between w:val="nil"/>
        </w:pBdr>
        <w:spacing w:line="240" w:lineRule="auto"/>
        <w:jc w:val="both"/>
        <w:rPr>
          <w:rFonts w:ascii="Sylfaen" w:eastAsia="Calibri" w:hAnsi="Sylfaen" w:cs="Calibri"/>
        </w:rPr>
      </w:pP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დაგეგმილი შუალედური შედეგები</w:t>
      </w:r>
    </w:p>
    <w:p w:rsidR="00C61BBC" w:rsidRPr="006A46A9" w:rsidRDefault="00C61BBC" w:rsidP="00C3739E">
      <w:pPr>
        <w:pStyle w:val="ListParagraph"/>
        <w:numPr>
          <w:ilvl w:val="0"/>
          <w:numId w:val="134"/>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ჩატარებულია ზოგადსაგანმანათლებლო დაწესებულებების კურსდამთავრებულთათვის ერთიანი ეროვნული გამოცდები; საერთო სამაგისტრო გამოცდები; მასწავლებლის საგნის გამოცდა; სტუდენტთა საგრანტო კონკურსი და პროფესიული ტესტირება;</w:t>
      </w:r>
    </w:p>
    <w:p w:rsidR="00C61BBC" w:rsidRPr="006A46A9" w:rsidRDefault="00C61BBC" w:rsidP="00C3739E">
      <w:pPr>
        <w:pStyle w:val="ListParagraph"/>
        <w:numPr>
          <w:ilvl w:val="0"/>
          <w:numId w:val="134"/>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განხორციელებულია საერთაშორისო კვლევები (შეფასებები).</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pStyle w:val="ListParagraph"/>
        <w:numPr>
          <w:ilvl w:val="0"/>
          <w:numId w:val="134"/>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აბიტურიენტთა აბსოლუტური რანჟირების დოკუმენტისა და კოეფიციენტებით რანჟირების დოკუმენტის საფუძველზე, აბიტურიენტებმა მოიპოვეს სახელმწიფო სასწავლო გრანტი და სწავლის გაგრძელების უფლება საქართველოს უმაღლეს საგანმანათლებლო დაწესებულებებში;</w:t>
      </w:r>
    </w:p>
    <w:p w:rsidR="00C61BBC" w:rsidRPr="006A46A9" w:rsidRDefault="00C61BBC" w:rsidP="00C3739E">
      <w:pPr>
        <w:pStyle w:val="ListParagraph"/>
        <w:numPr>
          <w:ilvl w:val="0"/>
          <w:numId w:val="134"/>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გამოვლინდა იმ სტუდენტების რაოდენობა, რომლებმაც მოიპოვეს ან გაიუმჯობესეს საგრანტო დაფინანსება, ასევე გამოვლენილია მაგისტრანტობის კანდიდატები;</w:t>
      </w:r>
    </w:p>
    <w:p w:rsidR="00C61BBC" w:rsidRPr="006A46A9" w:rsidRDefault="00C61BBC" w:rsidP="00C3739E">
      <w:pPr>
        <w:pStyle w:val="ListParagraph"/>
        <w:numPr>
          <w:ilvl w:val="0"/>
          <w:numId w:val="134"/>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გამოვლინდნენ მასწავლებლები, რომლებმაც დასძლიეს მასწავლებლის საგნის გამოცდა;</w:t>
      </w:r>
    </w:p>
    <w:p w:rsidR="00C61BBC" w:rsidRPr="006A46A9" w:rsidRDefault="00C61BBC" w:rsidP="00C3739E">
      <w:pPr>
        <w:pStyle w:val="ListParagraph"/>
        <w:numPr>
          <w:ilvl w:val="0"/>
          <w:numId w:val="134"/>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აპლიკანტებმა მოიპოვეს სწავლის გაგრძელების უფლება პროფესიული საგანმანათლებლო პროგრამებზე;</w:t>
      </w:r>
    </w:p>
    <w:p w:rsidR="00C61BBC" w:rsidRPr="006A46A9" w:rsidRDefault="00C61BBC" w:rsidP="00C3739E">
      <w:pPr>
        <w:pStyle w:val="ListParagraph"/>
        <w:numPr>
          <w:ilvl w:val="0"/>
          <w:numId w:val="134"/>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ჩატარებულია რიგი საერთაშორისო და ეროვნული კვლევები (შეფასებები);</w:t>
      </w:r>
    </w:p>
    <w:p w:rsidR="00C61BBC" w:rsidRPr="006A46A9" w:rsidRDefault="00C61BBC" w:rsidP="00C3739E">
      <w:pPr>
        <w:pStyle w:val="ListParagraph"/>
        <w:numPr>
          <w:ilvl w:val="0"/>
          <w:numId w:val="134"/>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განხორციელდა მსჯავრდებულ პირთა უმაღლესი განათლების მიღების ხელშეწყობა.</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გამოცდაზე დარეგისტრირებული/გამოცხადებული აპლიკანტთა რაოდენობა;</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lang w:val="ka-GE"/>
        </w:rPr>
        <w:t>დამტკიცებული ს</w:t>
      </w:r>
      <w:r w:rsidRPr="006A46A9">
        <w:rPr>
          <w:rFonts w:ascii="Sylfaen" w:eastAsia="Sylfaen" w:hAnsi="Sylfaen"/>
          <w:color w:val="000000"/>
        </w:rPr>
        <w:t>აბაზისო მაჩვენებელი - ერთიანი ეროვნული გამოცდებისათვის რეგისტრაცია - 41 200 - ზე მეტი; სტუდენტთა საგრანტო კონკურსი - 2 500 - ზე მეტი; საერთო სამაგისტრო გამოცდა - 9 500 - ზე მეტი; მასწავლებელის საგნის გამოცდა, სპეც</w:t>
      </w:r>
      <w:r w:rsidRPr="006A46A9">
        <w:rPr>
          <w:rFonts w:ascii="Sylfaen" w:eastAsia="Sylfaen" w:hAnsi="Sylfaen"/>
          <w:color w:val="000000"/>
          <w:lang w:val="ka-GE"/>
        </w:rPr>
        <w:t>იალური</w:t>
      </w:r>
      <w:r w:rsidRPr="006A46A9">
        <w:rPr>
          <w:rFonts w:ascii="Sylfaen" w:eastAsia="Sylfaen" w:hAnsi="Sylfaen"/>
          <w:color w:val="000000"/>
        </w:rPr>
        <w:t xml:space="preserve"> მასწავლებლის, პროფესიული უნარებისა და წამყვანი და მენტორი მასწავლებლების გამოცდებზე რეგისტრაცია - 34 500-ზე მეტი;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t>დამტკიცებული მ</w:t>
      </w:r>
      <w:r w:rsidRPr="006A46A9">
        <w:rPr>
          <w:rFonts w:ascii="Sylfaen" w:eastAsia="Sylfaen" w:hAnsi="Sylfaen"/>
          <w:color w:val="000000"/>
        </w:rPr>
        <w:t>იზნობრივი მაჩვენებელი - გამოცდაზე დარეგისტრირებული და გამოცდაზე გამოცხადებულ აპლიკანტთა სრული დაფარვა;</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lastRenderedPageBreak/>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p>
    <w:p w:rsidR="00C61BBC" w:rsidRPr="006A46A9" w:rsidRDefault="00C61BBC" w:rsidP="00C3739E">
      <w:pPr>
        <w:pStyle w:val="ListParagraph"/>
        <w:numPr>
          <w:ilvl w:val="0"/>
          <w:numId w:val="134"/>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 xml:space="preserve">ერთიან ეროვნული გამოცდების შედეგად უმაღლეს დაწესებულებებში სწავლის უფლება მოიპოვა 34 800-ზე მეტმა აბიტურიენტმა, დაფინანსდა 12 000-ზე მეტი გამოსაცდელი. სტუდენტთა საგრანტო კონკურსში გრანტი მოიპოვა/გაიუმჯობესა 256-მა;  </w:t>
      </w:r>
    </w:p>
    <w:p w:rsidR="00C61BBC" w:rsidRPr="006A46A9" w:rsidRDefault="00C61BBC" w:rsidP="00C3739E">
      <w:pPr>
        <w:pStyle w:val="ListParagraph"/>
        <w:numPr>
          <w:ilvl w:val="0"/>
          <w:numId w:val="134"/>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საერთო სამაგისტრო გამოცდაზე დარეგისტრირდა 10 000 - ზე მეტი აპლიკანტი, ზღვარი გადალახა - 5 826-მა;</w:t>
      </w:r>
    </w:p>
    <w:p w:rsidR="00C61BBC" w:rsidRPr="006A46A9" w:rsidRDefault="00C61BBC" w:rsidP="00C3739E">
      <w:pPr>
        <w:pStyle w:val="ListParagraph"/>
        <w:numPr>
          <w:ilvl w:val="0"/>
          <w:numId w:val="134"/>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მასწავლებლის გამოცდებზე დარეგისტრირდა 21 191 და გამოცხადდა - 17 511 აპლიკანტი.</w:t>
      </w:r>
    </w:p>
    <w:p w:rsidR="00C61BBC" w:rsidRPr="006A46A9" w:rsidRDefault="00C61BBC" w:rsidP="00C3739E">
      <w:pPr>
        <w:pStyle w:val="ListParagraph"/>
        <w:numPr>
          <w:ilvl w:val="0"/>
          <w:numId w:val="134"/>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პროფესიულ ტესტირებაზე დარეგისტრირდა 11 000-ზე მეტი აპლიკანტი.</w:t>
      </w:r>
    </w:p>
    <w:p w:rsidR="00C61BBC" w:rsidRPr="006A46A9" w:rsidRDefault="00C61BBC" w:rsidP="00C3739E">
      <w:pPr>
        <w:pStyle w:val="ListParagraph"/>
        <w:spacing w:before="100" w:beforeAutospacing="1" w:after="100" w:afterAutospacing="1" w:line="240" w:lineRule="auto"/>
        <w:jc w:val="both"/>
        <w:rPr>
          <w:rFonts w:ascii="Sylfaen" w:eastAsia="Sylfaen" w:hAnsi="Sylfaen"/>
          <w:color w:val="000000"/>
          <w:szCs w:val="22"/>
          <w:lang w:val="ka-GE"/>
        </w:rPr>
      </w:pPr>
    </w:p>
    <w:p w:rsidR="00C61BBC" w:rsidRPr="006A46A9" w:rsidRDefault="00C61BBC" w:rsidP="00C3739E">
      <w:pPr>
        <w:pStyle w:val="Heading4"/>
        <w:spacing w:line="240" w:lineRule="auto"/>
        <w:jc w:val="both"/>
        <w:rPr>
          <w:rFonts w:ascii="Sylfaen" w:eastAsia="Calibri" w:hAnsi="Sylfaen" w:cs="Calibri"/>
          <w:i w:val="0"/>
        </w:rPr>
      </w:pPr>
      <w:r w:rsidRPr="006A46A9">
        <w:rPr>
          <w:rFonts w:ascii="Sylfaen" w:eastAsia="Calibri" w:hAnsi="Sylfaen" w:cs="Calibri"/>
          <w:i w:val="0"/>
        </w:rPr>
        <w:t>4.4.2 სახელმწიფო სასწავლო, სამაგისტრო გრანტები და ახალგაზრდების წახალისება (პროგრამული კოდი 32 04 02)</w:t>
      </w:r>
    </w:p>
    <w:p w:rsidR="00C61BBC" w:rsidRPr="006A46A9" w:rsidRDefault="00C61BBC" w:rsidP="00C3739E">
      <w:pPr>
        <w:spacing w:line="240" w:lineRule="auto"/>
        <w:rPr>
          <w:rFonts w:ascii="Sylfaen" w:eastAsia="Calibri" w:hAnsi="Sylfaen"/>
          <w:i/>
        </w:rPr>
      </w:pPr>
    </w:p>
    <w:p w:rsidR="00C61BBC" w:rsidRPr="006A46A9" w:rsidRDefault="00C61BBC" w:rsidP="00C3739E">
      <w:pPr>
        <w:pBdr>
          <w:top w:val="nil"/>
          <w:left w:val="nil"/>
          <w:bottom w:val="nil"/>
          <w:right w:val="nil"/>
          <w:between w:val="nil"/>
        </w:pBdr>
        <w:spacing w:after="0" w:line="240" w:lineRule="auto"/>
        <w:ind w:left="1080" w:hanging="1080"/>
        <w:jc w:val="both"/>
        <w:rPr>
          <w:rFonts w:ascii="Sylfaen" w:eastAsia="Calibri" w:hAnsi="Sylfaen" w:cs="Calibri"/>
          <w:lang w:val="ka-GE"/>
        </w:rPr>
      </w:pPr>
      <w:r w:rsidRPr="006A46A9">
        <w:rPr>
          <w:rFonts w:ascii="Sylfaen" w:eastAsia="Calibri" w:hAnsi="Sylfaen" w:cs="Calibri"/>
        </w:rPr>
        <w:t>პროგრამის განმახორციელებელი:</w:t>
      </w:r>
    </w:p>
    <w:p w:rsidR="00C61BBC" w:rsidRPr="006A46A9" w:rsidRDefault="00C61BBC" w:rsidP="00C3739E">
      <w:pPr>
        <w:pStyle w:val="ListParagraph"/>
        <w:numPr>
          <w:ilvl w:val="0"/>
          <w:numId w:val="156"/>
        </w:numPr>
        <w:pBdr>
          <w:top w:val="nil"/>
          <w:left w:val="nil"/>
          <w:bottom w:val="nil"/>
          <w:right w:val="nil"/>
          <w:between w:val="nil"/>
        </w:pBdr>
        <w:spacing w:after="0" w:line="240" w:lineRule="auto"/>
        <w:contextualSpacing/>
        <w:jc w:val="both"/>
        <w:rPr>
          <w:rFonts w:ascii="Sylfaen" w:hAnsi="Sylfaen" w:cs="Calibri"/>
          <w:szCs w:val="22"/>
          <w:lang w:val="ka-GE"/>
        </w:rPr>
      </w:pPr>
      <w:r w:rsidRPr="006A46A9">
        <w:rPr>
          <w:rFonts w:ascii="Sylfaen" w:hAnsi="Sylfaen" w:cs="Calibri"/>
          <w:szCs w:val="22"/>
        </w:rPr>
        <w:t>საქართველოს განათლებისა და მეცნიერების სამინისტრო</w:t>
      </w:r>
      <w:r w:rsidRPr="006A46A9">
        <w:rPr>
          <w:rFonts w:ascii="Sylfaen" w:hAnsi="Sylfaen" w:cs="Calibri"/>
          <w:szCs w:val="22"/>
          <w:lang w:val="ka-GE"/>
        </w:rPr>
        <w:t>.</w:t>
      </w:r>
    </w:p>
    <w:p w:rsidR="00C61BBC" w:rsidRPr="006A46A9" w:rsidRDefault="00C61BBC" w:rsidP="00C3739E">
      <w:pPr>
        <w:pStyle w:val="ListParagraph"/>
        <w:pBdr>
          <w:top w:val="nil"/>
          <w:left w:val="nil"/>
          <w:bottom w:val="nil"/>
          <w:right w:val="nil"/>
          <w:between w:val="nil"/>
        </w:pBdr>
        <w:spacing w:line="240" w:lineRule="auto"/>
        <w:jc w:val="both"/>
        <w:rPr>
          <w:rFonts w:ascii="Sylfaen" w:hAnsi="Sylfaen" w:cs="Calibri"/>
          <w:szCs w:val="22"/>
          <w:lang w:val="ka-GE"/>
        </w:rPr>
      </w:pP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pStyle w:val="ListParagraph"/>
        <w:numPr>
          <w:ilvl w:val="0"/>
          <w:numId w:val="134"/>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სახელმწიფო სასწავლო და სამაგისტრო გრანტით უზრუნველყოფა;</w:t>
      </w:r>
    </w:p>
    <w:p w:rsidR="00C61BBC" w:rsidRPr="006A46A9" w:rsidRDefault="00C61BBC" w:rsidP="00C3739E">
      <w:pPr>
        <w:pStyle w:val="ListParagraph"/>
        <w:numPr>
          <w:ilvl w:val="0"/>
          <w:numId w:val="134"/>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წარჩინებული სტუდენტების სტიპენდიით უზრუნველყოფა;</w:t>
      </w:r>
    </w:p>
    <w:p w:rsidR="00C61BBC" w:rsidRPr="006A46A9" w:rsidRDefault="00C61BBC" w:rsidP="00C3739E">
      <w:pPr>
        <w:pStyle w:val="ListParagraph"/>
        <w:numPr>
          <w:ilvl w:val="0"/>
          <w:numId w:val="134"/>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 xml:space="preserve">უცხო ქვეყნის მოქალაქეების სწავლების ხელშეწყობა, რომლებიც საერთაშორისო შეთანხმებებით, ხელშეკრულებებით, პროგრამებით, აგრეთვე, მემორანდუმებით ნაკისრი ვალდებულებების ფარგლებში ისწავლიან/სწავლობენ საქართველოს უმაღლეს საგანმანათლებლო დაწესებულებებში აკრედიტებულ საგანმანათლებლო პროგრამებზე; </w:t>
      </w:r>
    </w:p>
    <w:p w:rsidR="00C61BBC" w:rsidRPr="006A46A9" w:rsidRDefault="00C61BBC" w:rsidP="00C3739E">
      <w:pPr>
        <w:pStyle w:val="ListParagraph"/>
        <w:numPr>
          <w:ilvl w:val="0"/>
          <w:numId w:val="134"/>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გამყოფი ხაზის მიმდებარე სოფლებში დაზარალებული სტუდენტების სწავლის დაფინანსებით უზრუნველყოფა;</w:t>
      </w:r>
    </w:p>
    <w:p w:rsidR="00C61BBC" w:rsidRPr="006A46A9" w:rsidRDefault="00C61BBC" w:rsidP="00C3739E">
      <w:pPr>
        <w:pStyle w:val="ListParagraph"/>
        <w:numPr>
          <w:ilvl w:val="0"/>
          <w:numId w:val="134"/>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საქართველოს, როგორც მაღალი ხარისხის განათლების, უსაფრთხო და კომფორტული საგანმანათლებლო ცენტრის იმიჯის ფორმირება;</w:t>
      </w:r>
    </w:p>
    <w:p w:rsidR="00C61BBC" w:rsidRPr="006A46A9" w:rsidRDefault="00C61BBC" w:rsidP="00C3739E">
      <w:pPr>
        <w:pStyle w:val="ListParagraph"/>
        <w:numPr>
          <w:ilvl w:val="0"/>
          <w:numId w:val="134"/>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ქართველი სტუდენტების განათლების ხარისხის ამაღლება კონკურენტული გარემოს ფორმირების ფონზე.</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s="Sylfaen"/>
          <w:color w:val="000000"/>
        </w:rPr>
        <w:t>მიღწეული</w:t>
      </w:r>
      <w:r w:rsidRPr="006A46A9">
        <w:rPr>
          <w:rFonts w:ascii="Sylfaen" w:eastAsia="Sylfaen" w:hAnsi="Sylfaen"/>
          <w:color w:val="000000"/>
        </w:rPr>
        <w:t xml:space="preserve"> შუალედური შედეგები</w:t>
      </w:r>
    </w:p>
    <w:p w:rsidR="00C61BBC" w:rsidRPr="006A46A9" w:rsidRDefault="00C61BBC" w:rsidP="00C3739E">
      <w:pPr>
        <w:pStyle w:val="ListParagraph"/>
        <w:numPr>
          <w:ilvl w:val="0"/>
          <w:numId w:val="134"/>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აკრედიტებულ უმაღლეს საგანმანათლებლო დაწესებულებებში საგანმანათლებლო პროგრამების დასაფინანსებლად გაცემულია სახელმწიფო სასწავლო და სამაგისტრო გრანტები;</w:t>
      </w:r>
    </w:p>
    <w:p w:rsidR="00C61BBC" w:rsidRPr="006A46A9" w:rsidRDefault="00C61BBC" w:rsidP="00C3739E">
      <w:pPr>
        <w:pStyle w:val="ListParagraph"/>
        <w:numPr>
          <w:ilvl w:val="0"/>
          <w:numId w:val="134"/>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წარჩინებულ სტუდენტებზე გაცემულია სტიპენდიები;</w:t>
      </w:r>
    </w:p>
    <w:p w:rsidR="00C61BBC" w:rsidRPr="006A46A9" w:rsidRDefault="00C61BBC" w:rsidP="00C3739E">
      <w:pPr>
        <w:pStyle w:val="ListParagraph"/>
        <w:numPr>
          <w:ilvl w:val="0"/>
          <w:numId w:val="134"/>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lastRenderedPageBreak/>
        <w:t>ბაკალავრიატის და მაგისტრატურის საგანმანათლებლო პროგრამაზე სწავლა დაუფინანსდათ უცხო ქვეყნის მოქალაქეებს, რომლებიც ერთიანი ეროვნული გამოცდების და საერთო სამაგისტრო გამოცდების შედეგებით ჩაირიცხნენ საქართველოს უმაღლეს საგანმანათლებლო დაწესებულებებში;</w:t>
      </w:r>
    </w:p>
    <w:p w:rsidR="00C61BBC" w:rsidRPr="006A46A9" w:rsidRDefault="00C61BBC" w:rsidP="00C3739E">
      <w:pPr>
        <w:pStyle w:val="ListParagraph"/>
        <w:numPr>
          <w:ilvl w:val="0"/>
          <w:numId w:val="134"/>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სოციალური პროგრამის ფარლებში სახელმწიფო სასწავლო და სამაგისტრო გრანტები გაცემულია სხვადასხვა კატეგორიის სტუდენტებზე;</w:t>
      </w:r>
    </w:p>
    <w:p w:rsidR="00C61BBC" w:rsidRPr="006A46A9" w:rsidRDefault="00C61BBC" w:rsidP="00C3739E">
      <w:pPr>
        <w:pStyle w:val="ListParagraph"/>
        <w:numPr>
          <w:ilvl w:val="0"/>
          <w:numId w:val="134"/>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გამყოფი ხაზის მიმდებარე სოფლებში მცხოვრები სტუდენტები უზრუნველყოფილნი არიან დაფინანსებით;</w:t>
      </w:r>
    </w:p>
    <w:p w:rsidR="00C61BBC" w:rsidRPr="006A46A9" w:rsidRDefault="00C61BBC" w:rsidP="00C3739E">
      <w:pPr>
        <w:pStyle w:val="ListParagraph"/>
        <w:numPr>
          <w:ilvl w:val="0"/>
          <w:numId w:val="134"/>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ბაკალავრიატის საგანმანათლებლო პროგრამაზე სწავლა დაუფინანსდათ იმ სტუდენტებს რომლებმაც ოკუპირებულ ტერიტორიაზე მიღებული უმაღლესი განათლების აღიარების შემდეგ, ერთიანი ეროვნული გამოცდების გავლის გარეშე სწავლა განაგრძეს საქართველოს უმაღლეს საგანმანათლებლო დაწესებულებაში.</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lang w:val="ka-GE"/>
        </w:rPr>
        <w:t xml:space="preserve">1.  </w:t>
      </w:r>
      <w:r w:rsidRPr="006A46A9">
        <w:rPr>
          <w:rFonts w:ascii="Sylfaen" w:eastAsia="Sylfaen" w:hAnsi="Sylfaen"/>
          <w:color w:val="000000"/>
        </w:rPr>
        <w:t>ინდიკატორის დასახელება - სახელმწიფო სასწავლო და სამაგისტრო გრანტებით უზრუნველყოფილი სტუდენტების რაოდენობა;</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 xml:space="preserve">53 000 - მდე;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მიზნობრივი</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 xml:space="preserve">სახელმწიფო სასწავლო და სამაგისტრო გრანტების მფლობელი სტუდენტების 100% უზრუნველყოფილია დაფინანსებით; </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p>
    <w:p w:rsidR="00C61BBC" w:rsidRPr="006A46A9" w:rsidRDefault="00C61BBC" w:rsidP="00C3739E">
      <w:pPr>
        <w:pStyle w:val="ListParagraph"/>
        <w:numPr>
          <w:ilvl w:val="0"/>
          <w:numId w:val="134"/>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 xml:space="preserve">2022-2023 სასწავლო წლის მეორე სემესტრის სასწავლო და სამაგისტრო გრანტებით უზრუნველყოფილია 28 044, ოკუპირებულ ტერიტორიებზე მცხოვრები და თანამემულის სტატუს მქონე - 706, სოციალური პროგრამის ფარგლებში - 5 102, უცხო ქვეყნის 127, პრიორიტეტული პროგრამული დაფინანსების ფარგლებში - 18 994, გამყოფი ხაზის მიმდინარე სოფლებში მცხოვრები - 1 745 სტუდენტი. ასევე, 2022-2023 სასწავლო წლის მეორე სემესტრში სან დიეგოს საბაკალავრო პროგრამებზე დაფინანსდა 102 სტუდენტი; </w:t>
      </w:r>
    </w:p>
    <w:p w:rsidR="00C61BBC" w:rsidRPr="006A46A9" w:rsidRDefault="00C61BBC" w:rsidP="00C3739E">
      <w:pPr>
        <w:pStyle w:val="ListParagraph"/>
        <w:numPr>
          <w:ilvl w:val="0"/>
          <w:numId w:val="134"/>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 xml:space="preserve">2023-2024 წლის პირველი სემესტრის სასწავლო და სამაგისტრო გრატებით უზრუნველყოფილია 29 376 ოკუპირებულ ტერიტორიებზე მცხოვრები და თანამემულის სტატუს მქონე - 906, სოციალური პროგრამის ფარგლებში - 5 438, უცხო ქვეყნის - 156, პრიორიტეტული პროგრამული დაფინანსების ფარგლებში - 20 239 სტუდენტი. </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hAnsi="Sylfaen" w:cs="Sylfaen"/>
          <w:lang w:val="ka-GE"/>
        </w:rPr>
        <w:t xml:space="preserve">2.  </w:t>
      </w:r>
      <w:r w:rsidRPr="006A46A9">
        <w:rPr>
          <w:rFonts w:ascii="Sylfaen" w:eastAsia="Sylfaen" w:hAnsi="Sylfaen"/>
          <w:color w:val="000000"/>
        </w:rPr>
        <w:t>ინდიკატორის დასახელება - სტიპენდიანტთა რაოდენობა;</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 xml:space="preserve">3 000-ზე მეტი;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lastRenderedPageBreak/>
        <w:t>დაგეგმილი</w:t>
      </w:r>
      <w:r w:rsidRPr="006A46A9">
        <w:rPr>
          <w:rFonts w:ascii="Sylfaen" w:hAnsi="Sylfaen"/>
        </w:rPr>
        <w:t xml:space="preserve"> </w:t>
      </w:r>
      <w:r w:rsidRPr="006A46A9">
        <w:rPr>
          <w:rFonts w:ascii="Sylfaen" w:hAnsi="Sylfaen" w:cs="Sylfaen"/>
        </w:rPr>
        <w:t>მიზნობრივი</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 xml:space="preserve">შესაბამისი სასწავლო წლის სახელმწიფო სტიპენდიანტთა რაოდენობა; </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p>
    <w:p w:rsidR="00C61BBC" w:rsidRPr="006A46A9" w:rsidRDefault="00C61BBC" w:rsidP="00C3739E">
      <w:pPr>
        <w:spacing w:line="240" w:lineRule="auto"/>
        <w:jc w:val="both"/>
        <w:rPr>
          <w:rFonts w:ascii="Sylfaen" w:hAnsi="Sylfaen" w:cs="Sylfaen"/>
          <w:lang w:val="ka-GE"/>
        </w:rPr>
      </w:pPr>
      <w:r w:rsidRPr="006A46A9">
        <w:rPr>
          <w:rFonts w:ascii="Sylfaen" w:eastAsia="Calibri" w:hAnsi="Sylfaen" w:cs="Calibri"/>
          <w:color w:val="000000"/>
          <w:lang w:val="ka-GE"/>
        </w:rPr>
        <w:t xml:space="preserve">სახელმწიფო სტიპენდია 150 ლარის ოდენობით 2022-2023 სასწავლო წლის მე-2 სემესტრში გამოეყო 2 930 სტუდენტს, ხოლო </w:t>
      </w:r>
      <w:r w:rsidRPr="006A46A9">
        <w:rPr>
          <w:rFonts w:ascii="Sylfaen" w:eastAsia="Calibri" w:hAnsi="Sylfaen" w:cs="Calibri"/>
          <w:lang w:val="ka-GE"/>
        </w:rPr>
        <w:t xml:space="preserve">2023-2024 წლის პირველ სემესტრში 300 ლარის ოდენებით სტიპენდია გამოეყო </w:t>
      </w:r>
      <w:r w:rsidRPr="006A46A9">
        <w:rPr>
          <w:rFonts w:ascii="Sylfaen" w:hAnsi="Sylfaen" w:cs="Sylfaen"/>
          <w:lang w:val="ka-GE"/>
        </w:rPr>
        <w:t>5 00</w:t>
      </w:r>
      <w:r w:rsidRPr="006A46A9">
        <w:rPr>
          <w:rFonts w:ascii="Sylfaen" w:hAnsi="Sylfaen" w:cs="Sylfaen"/>
        </w:rPr>
        <w:t>0</w:t>
      </w:r>
      <w:r w:rsidRPr="006A46A9">
        <w:rPr>
          <w:rFonts w:ascii="Sylfaen" w:hAnsi="Sylfaen" w:cs="Sylfaen"/>
          <w:lang w:val="ka-GE"/>
        </w:rPr>
        <w:t xml:space="preserve"> სტუდენტს</w:t>
      </w:r>
      <w:r w:rsidRPr="006A46A9">
        <w:rPr>
          <w:rFonts w:ascii="Sylfaen" w:eastAsia="Calibri" w:hAnsi="Sylfaen" w:cs="Calibri"/>
          <w:lang w:val="ka-GE"/>
        </w:rPr>
        <w:t xml:space="preserve">, ასევე </w:t>
      </w:r>
      <w:r w:rsidRPr="006A46A9">
        <w:rPr>
          <w:rFonts w:ascii="Sylfaen" w:eastAsia="Calibri" w:hAnsi="Sylfaen" w:cs="Calibri"/>
          <w:color w:val="000000"/>
        </w:rPr>
        <w:t xml:space="preserve">„დიმიტრი გულიას და კოსტა ხეთაგუროვის“ სახელობის სტიპენდიები </w:t>
      </w:r>
      <w:r w:rsidRPr="006A46A9">
        <w:rPr>
          <w:rFonts w:ascii="Sylfaen" w:eastAsia="Calibri" w:hAnsi="Sylfaen" w:cs="Calibri"/>
          <w:color w:val="000000"/>
          <w:lang w:val="ka-GE"/>
        </w:rPr>
        <w:t>2022-2023 სასწავლო წლის მე-2 სემესტრში</w:t>
      </w:r>
      <w:r w:rsidRPr="006A46A9">
        <w:rPr>
          <w:rFonts w:ascii="Sylfaen" w:eastAsia="Calibri" w:hAnsi="Sylfaen" w:cs="Calibri"/>
        </w:rPr>
        <w:t xml:space="preserve"> 300 ლარის ოდენობით გაიცა </w:t>
      </w:r>
      <w:r w:rsidRPr="006A46A9">
        <w:rPr>
          <w:rFonts w:ascii="Sylfaen" w:eastAsia="Calibri" w:hAnsi="Sylfaen" w:cs="Calibri"/>
          <w:lang w:val="ka-GE"/>
        </w:rPr>
        <w:t>7</w:t>
      </w:r>
      <w:r w:rsidRPr="006A46A9">
        <w:rPr>
          <w:rFonts w:ascii="Sylfaen" w:eastAsia="Calibri" w:hAnsi="Sylfaen" w:cs="Calibri"/>
        </w:rPr>
        <w:t xml:space="preserve"> სტუდენტზე</w:t>
      </w:r>
      <w:r w:rsidRPr="006A46A9">
        <w:rPr>
          <w:rFonts w:ascii="Sylfaen" w:eastAsia="Calibri" w:hAnsi="Sylfaen" w:cs="Calibri"/>
          <w:lang w:val="ka-GE"/>
        </w:rPr>
        <w:t xml:space="preserve"> და </w:t>
      </w:r>
      <w:r w:rsidRPr="006A46A9">
        <w:rPr>
          <w:rFonts w:ascii="Sylfaen" w:hAnsi="Sylfaen" w:cs="Sylfaen"/>
          <w:lang w:val="ka-GE"/>
        </w:rPr>
        <w:t>2023-2024 სასწავლო წლის პერველ სემესტრში</w:t>
      </w:r>
      <w:r w:rsidRPr="006A46A9">
        <w:rPr>
          <w:rFonts w:ascii="Sylfaen" w:hAnsi="Sylfaen"/>
        </w:rPr>
        <w:t xml:space="preserve"> </w:t>
      </w:r>
      <w:r w:rsidRPr="006A46A9">
        <w:rPr>
          <w:rFonts w:ascii="Sylfaen" w:hAnsi="Sylfaen"/>
          <w:lang w:val="ka-GE"/>
        </w:rPr>
        <w:t>4</w:t>
      </w:r>
      <w:r w:rsidRPr="006A46A9">
        <w:rPr>
          <w:rFonts w:ascii="Sylfaen" w:hAnsi="Sylfaen"/>
        </w:rPr>
        <w:t xml:space="preserve"> </w:t>
      </w:r>
      <w:r w:rsidRPr="006A46A9">
        <w:rPr>
          <w:rFonts w:ascii="Sylfaen" w:hAnsi="Sylfaen" w:cs="Sylfaen"/>
        </w:rPr>
        <w:t>სტუდენტ</w:t>
      </w:r>
      <w:r w:rsidRPr="006A46A9">
        <w:rPr>
          <w:rFonts w:ascii="Sylfaen" w:hAnsi="Sylfaen" w:cs="Sylfaen"/>
          <w:lang w:val="ka-GE"/>
        </w:rPr>
        <w:t>ზე.</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hAnsi="Sylfaen" w:cs="Sylfaen"/>
          <w:lang w:val="ka-GE"/>
        </w:rPr>
        <w:t xml:space="preserve">3.  </w:t>
      </w:r>
      <w:r w:rsidRPr="006A46A9">
        <w:rPr>
          <w:rFonts w:ascii="Sylfaen" w:eastAsia="Sylfaen" w:hAnsi="Sylfaen"/>
          <w:color w:val="000000"/>
        </w:rPr>
        <w:t>ინდიკატორის დასახელება - უცხო ქვეყნის მოქალაქე/სტუდენტების საშუალო რაოდენობა;</w:t>
      </w:r>
    </w:p>
    <w:p w:rsidR="00C61BBC" w:rsidRPr="006A46A9" w:rsidRDefault="00C61BBC" w:rsidP="00C3739E">
      <w:pPr>
        <w:tabs>
          <w:tab w:val="left" w:pos="3939"/>
        </w:tabs>
        <w:spacing w:before="100" w:beforeAutospacing="1" w:after="100" w:afterAutospacing="1" w:line="240" w:lineRule="auto"/>
        <w:jc w:val="both"/>
        <w:rPr>
          <w:rFonts w:ascii="Sylfaen" w:eastAsia="Sylfaen" w:hAnsi="Sylfaen"/>
          <w:color w:val="000000"/>
        </w:rPr>
      </w:pPr>
      <w:r w:rsidRPr="006A46A9">
        <w:rPr>
          <w:rFonts w:ascii="Sylfaen" w:hAnsi="Sylfaen" w:cs="Sylfaen"/>
          <w:lang w:val="ka-GE"/>
        </w:rPr>
        <w:t xml:space="preserve">დაგეგმილი საბაზისო მაჩვენებელი - </w:t>
      </w:r>
      <w:r w:rsidRPr="006A46A9">
        <w:rPr>
          <w:rFonts w:ascii="Sylfaen" w:eastAsia="Sylfaen" w:hAnsi="Sylfaen"/>
          <w:color w:val="000000"/>
        </w:rPr>
        <w:t xml:space="preserve">50-მდე; </w:t>
      </w:r>
    </w:p>
    <w:p w:rsidR="00C61BBC" w:rsidRPr="006A46A9" w:rsidRDefault="00C61BBC" w:rsidP="00C3739E">
      <w:pPr>
        <w:shd w:val="clear" w:color="auto" w:fill="FFFFFF" w:themeFill="background1"/>
        <w:spacing w:before="100" w:beforeAutospacing="1" w:after="100" w:afterAutospacing="1" w:line="240" w:lineRule="auto"/>
        <w:jc w:val="both"/>
        <w:rPr>
          <w:rFonts w:ascii="Sylfaen" w:eastAsia="Sylfaen" w:hAnsi="Sylfaen"/>
          <w:color w:val="000000"/>
        </w:rPr>
      </w:pPr>
      <w:r w:rsidRPr="006A46A9">
        <w:rPr>
          <w:rFonts w:ascii="Sylfaen" w:hAnsi="Sylfaen" w:cs="Sylfaen"/>
          <w:lang w:val="ka-GE"/>
        </w:rPr>
        <w:t xml:space="preserve">დაგეგმილი მიზნობრივი მაჩვენებელი - </w:t>
      </w:r>
      <w:r w:rsidRPr="006A46A9">
        <w:rPr>
          <w:rFonts w:ascii="Sylfaen" w:eastAsia="Sylfaen" w:hAnsi="Sylfaen"/>
          <w:color w:val="000000"/>
        </w:rPr>
        <w:t xml:space="preserve">საბაზისო მაჩვენებლის შენარჩუნება; </w:t>
      </w:r>
    </w:p>
    <w:p w:rsidR="00C61BBC" w:rsidRPr="006A46A9" w:rsidRDefault="00C61BBC" w:rsidP="00C3739E">
      <w:pPr>
        <w:spacing w:before="100" w:beforeAutospacing="1" w:after="100" w:afterAutospacing="1" w:line="240" w:lineRule="auto"/>
        <w:jc w:val="both"/>
        <w:rPr>
          <w:rFonts w:ascii="Sylfaen" w:hAnsi="Sylfaen"/>
          <w:lang w:val="ka-GE"/>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- 30.</w:t>
      </w:r>
    </w:p>
    <w:p w:rsidR="00C61BBC" w:rsidRPr="006A46A9" w:rsidRDefault="00C61BBC" w:rsidP="00C3739E">
      <w:pPr>
        <w:shd w:val="clear" w:color="auto" w:fill="FFFFFF" w:themeFill="background1"/>
        <w:spacing w:before="100" w:beforeAutospacing="1" w:after="100" w:afterAutospacing="1" w:line="240" w:lineRule="auto"/>
        <w:jc w:val="both"/>
        <w:rPr>
          <w:rFonts w:ascii="Sylfaen" w:hAnsi="Sylfaen" w:cs="Sylfaen"/>
        </w:rPr>
      </w:pPr>
      <w:r w:rsidRPr="006A46A9">
        <w:rPr>
          <w:rFonts w:ascii="Sylfaen" w:hAnsi="Sylfaen" w:cs="Sylfaen"/>
          <w:lang w:val="ka-GE"/>
        </w:rPr>
        <w:t>4.</w:t>
      </w:r>
      <w:r w:rsidRPr="006A46A9">
        <w:rPr>
          <w:rFonts w:ascii="Sylfaen" w:hAnsi="Sylfaen" w:cs="Sylfaen"/>
        </w:rPr>
        <w:t xml:space="preserve"> </w:t>
      </w:r>
      <w:r w:rsidRPr="006A46A9">
        <w:rPr>
          <w:rFonts w:ascii="Sylfaen" w:eastAsia="Sylfaen" w:hAnsi="Sylfaen"/>
          <w:color w:val="000000"/>
        </w:rPr>
        <w:t>ინდიკატორის დასახელება - მასწავლებლის პროფესიაში შესვლის მსურველთა რაოდენობა;</w:t>
      </w:r>
    </w:p>
    <w:p w:rsidR="00C61BBC" w:rsidRPr="006A46A9" w:rsidRDefault="00C61BBC" w:rsidP="00C3739E">
      <w:pPr>
        <w:shd w:val="clear" w:color="auto" w:fill="FFFFFF" w:themeFill="background1"/>
        <w:spacing w:before="100" w:beforeAutospacing="1" w:after="100" w:afterAutospacing="1" w:line="240" w:lineRule="auto"/>
        <w:jc w:val="both"/>
        <w:rPr>
          <w:rFonts w:ascii="Sylfaen" w:eastAsia="Sylfaen" w:hAnsi="Sylfaen"/>
          <w:color w:val="000000"/>
        </w:rPr>
      </w:pPr>
      <w:r w:rsidRPr="006A46A9">
        <w:rPr>
          <w:rFonts w:ascii="Sylfaen" w:hAnsi="Sylfaen" w:cs="Sylfaen"/>
          <w:lang w:val="ka-GE"/>
        </w:rPr>
        <w:t xml:space="preserve">დაგეგმილი საბაზისო მაჩვენებელი - </w:t>
      </w:r>
      <w:r w:rsidRPr="006A46A9">
        <w:rPr>
          <w:rFonts w:ascii="Sylfaen" w:eastAsia="Sylfaen" w:hAnsi="Sylfaen"/>
          <w:color w:val="000000"/>
        </w:rPr>
        <w:t>1</w:t>
      </w:r>
      <w:r w:rsidRPr="006A46A9">
        <w:rPr>
          <w:rFonts w:ascii="Sylfaen" w:eastAsia="Sylfaen" w:hAnsi="Sylfaen"/>
          <w:color w:val="000000"/>
          <w:lang w:val="ka-GE"/>
        </w:rPr>
        <w:t xml:space="preserve"> </w:t>
      </w:r>
      <w:r w:rsidRPr="006A46A9">
        <w:rPr>
          <w:rFonts w:ascii="Sylfaen" w:eastAsia="Sylfaen" w:hAnsi="Sylfaen"/>
          <w:color w:val="000000"/>
        </w:rPr>
        <w:t xml:space="preserve">000-მდე; </w:t>
      </w:r>
    </w:p>
    <w:p w:rsidR="00C61BBC" w:rsidRPr="006A46A9" w:rsidRDefault="00C61BBC" w:rsidP="00C3739E">
      <w:pPr>
        <w:shd w:val="clear" w:color="auto" w:fill="FFFFFF" w:themeFill="background1"/>
        <w:spacing w:before="100" w:beforeAutospacing="1" w:after="100" w:afterAutospacing="1" w:line="240" w:lineRule="auto"/>
        <w:jc w:val="both"/>
        <w:rPr>
          <w:rFonts w:ascii="Sylfaen" w:eastAsia="Sylfaen" w:hAnsi="Sylfaen"/>
          <w:color w:val="000000"/>
        </w:rPr>
      </w:pPr>
      <w:r w:rsidRPr="006A46A9">
        <w:rPr>
          <w:rFonts w:ascii="Sylfaen" w:hAnsi="Sylfaen" w:cs="Sylfaen"/>
          <w:lang w:val="ka-GE"/>
        </w:rPr>
        <w:t xml:space="preserve">დაგეგმილი მიზნობრივი მაჩვენებელი - </w:t>
      </w:r>
      <w:r w:rsidRPr="006A46A9">
        <w:rPr>
          <w:rFonts w:ascii="Sylfaen" w:eastAsia="Sylfaen" w:hAnsi="Sylfaen"/>
          <w:color w:val="000000"/>
        </w:rPr>
        <w:t xml:space="preserve">საბაზისო მაჩვენებლის ზრდა 50%-ით; </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bookmarkStart w:id="20" w:name="_1fob9te" w:colFirst="0" w:colLast="0"/>
      <w:bookmarkEnd w:id="20"/>
    </w:p>
    <w:p w:rsidR="00C61BBC" w:rsidRPr="006A46A9" w:rsidRDefault="00C61BBC" w:rsidP="00C3739E">
      <w:pPr>
        <w:shd w:val="clear" w:color="auto" w:fill="FFFFFF" w:themeFill="background1"/>
        <w:spacing w:before="100" w:beforeAutospacing="1" w:after="100" w:afterAutospacing="1" w:line="240" w:lineRule="auto"/>
        <w:jc w:val="both"/>
        <w:rPr>
          <w:rFonts w:ascii="Sylfaen" w:eastAsia="Sylfaen" w:hAnsi="Sylfaen"/>
          <w:color w:val="000000"/>
          <w:lang w:val="ka-GE"/>
        </w:rPr>
      </w:pPr>
      <w:r w:rsidRPr="006A46A9">
        <w:rPr>
          <w:rFonts w:ascii="Sylfaen" w:eastAsia="Sylfaen" w:hAnsi="Sylfaen"/>
          <w:color w:val="000000"/>
        </w:rPr>
        <w:t>„მასწავლებლის მომზადების ერთწლიანი საგანმანათლებლო პროგრამის“ ფარგლებში 20</w:t>
      </w:r>
      <w:r w:rsidRPr="006A46A9">
        <w:rPr>
          <w:rFonts w:ascii="Sylfaen" w:eastAsia="Sylfaen" w:hAnsi="Sylfaen"/>
          <w:color w:val="000000"/>
          <w:lang w:val="ka-GE"/>
        </w:rPr>
        <w:t>22</w:t>
      </w:r>
      <w:r w:rsidRPr="006A46A9">
        <w:rPr>
          <w:rFonts w:ascii="Sylfaen" w:eastAsia="Sylfaen" w:hAnsi="Sylfaen"/>
          <w:color w:val="000000"/>
        </w:rPr>
        <w:t>-202</w:t>
      </w:r>
      <w:r w:rsidRPr="006A46A9">
        <w:rPr>
          <w:rFonts w:ascii="Sylfaen" w:eastAsia="Sylfaen" w:hAnsi="Sylfaen"/>
          <w:color w:val="000000"/>
          <w:lang w:val="ka-GE"/>
        </w:rPr>
        <w:t>3</w:t>
      </w:r>
      <w:r w:rsidRPr="006A46A9">
        <w:rPr>
          <w:rFonts w:ascii="Sylfaen" w:eastAsia="Sylfaen" w:hAnsi="Sylfaen"/>
          <w:color w:val="000000"/>
        </w:rPr>
        <w:t xml:space="preserve"> სასწავლო წლის მეორე სემესტრში სწავლა დაუფინანსდა </w:t>
      </w:r>
      <w:r w:rsidRPr="006A46A9">
        <w:rPr>
          <w:rFonts w:ascii="Sylfaen" w:eastAsia="Sylfaen" w:hAnsi="Sylfaen"/>
          <w:color w:val="000000"/>
          <w:lang w:val="ka-GE"/>
        </w:rPr>
        <w:t>789</w:t>
      </w:r>
      <w:r w:rsidRPr="006A46A9">
        <w:rPr>
          <w:rFonts w:ascii="Sylfaen" w:eastAsia="Sylfaen" w:hAnsi="Sylfaen"/>
          <w:color w:val="000000"/>
        </w:rPr>
        <w:t xml:space="preserve"> პირს, ხოლო 202</w:t>
      </w:r>
      <w:r w:rsidRPr="006A46A9">
        <w:rPr>
          <w:rFonts w:ascii="Sylfaen" w:eastAsia="Sylfaen" w:hAnsi="Sylfaen"/>
          <w:color w:val="000000"/>
          <w:lang w:val="ka-GE"/>
        </w:rPr>
        <w:t>3</w:t>
      </w:r>
      <w:r w:rsidRPr="006A46A9">
        <w:rPr>
          <w:rFonts w:ascii="Sylfaen" w:eastAsia="Sylfaen" w:hAnsi="Sylfaen"/>
          <w:color w:val="000000"/>
        </w:rPr>
        <w:t>-202</w:t>
      </w:r>
      <w:r w:rsidRPr="006A46A9">
        <w:rPr>
          <w:rFonts w:ascii="Sylfaen" w:eastAsia="Sylfaen" w:hAnsi="Sylfaen"/>
          <w:color w:val="000000"/>
          <w:lang w:val="ka-GE"/>
        </w:rPr>
        <w:t>4</w:t>
      </w:r>
      <w:r w:rsidRPr="006A46A9">
        <w:rPr>
          <w:rFonts w:ascii="Sylfaen" w:eastAsia="Sylfaen" w:hAnsi="Sylfaen"/>
          <w:color w:val="000000"/>
        </w:rPr>
        <w:t xml:space="preserve"> სასწავლო წლის პირველ სემესტრში</w:t>
      </w:r>
      <w:r w:rsidRPr="006A46A9">
        <w:rPr>
          <w:rFonts w:ascii="Sylfaen" w:eastAsia="Sylfaen" w:hAnsi="Sylfaen"/>
          <w:color w:val="000000"/>
          <w:lang w:val="ka-GE"/>
        </w:rPr>
        <w:t xml:space="preserve"> სწავლა დაუფინანსდა</w:t>
      </w:r>
      <w:r w:rsidRPr="006A46A9">
        <w:rPr>
          <w:rFonts w:ascii="Sylfaen" w:eastAsia="Sylfaen" w:hAnsi="Sylfaen"/>
          <w:color w:val="000000"/>
        </w:rPr>
        <w:t xml:space="preserve"> </w:t>
      </w:r>
      <w:r w:rsidRPr="006A46A9">
        <w:rPr>
          <w:rFonts w:ascii="Sylfaen" w:eastAsia="Sylfaen" w:hAnsi="Sylfaen"/>
          <w:color w:val="000000"/>
          <w:lang w:val="ka-GE"/>
        </w:rPr>
        <w:t xml:space="preserve">1 063 </w:t>
      </w:r>
      <w:r w:rsidRPr="006A46A9">
        <w:rPr>
          <w:rFonts w:ascii="Sylfaen" w:eastAsia="Sylfaen" w:hAnsi="Sylfaen"/>
          <w:color w:val="000000"/>
        </w:rPr>
        <w:t>პირს</w:t>
      </w:r>
      <w:r w:rsidRPr="006A46A9">
        <w:rPr>
          <w:rFonts w:ascii="Sylfaen" w:eastAsia="Sylfaen" w:hAnsi="Sylfaen"/>
          <w:color w:val="000000"/>
          <w:lang w:val="ka-GE"/>
        </w:rPr>
        <w:t>.</w:t>
      </w:r>
    </w:p>
    <w:p w:rsidR="00C61BBC" w:rsidRPr="006A46A9" w:rsidRDefault="00C61BBC" w:rsidP="00C3739E">
      <w:pPr>
        <w:pStyle w:val="Heading4"/>
        <w:spacing w:line="240" w:lineRule="auto"/>
        <w:rPr>
          <w:rFonts w:ascii="Sylfaen" w:eastAsia="Calibri" w:hAnsi="Sylfaen" w:cs="Calibri"/>
          <w:i w:val="0"/>
        </w:rPr>
      </w:pPr>
      <w:r w:rsidRPr="006A46A9">
        <w:rPr>
          <w:rFonts w:ascii="Sylfaen" w:eastAsia="Calibri" w:hAnsi="Sylfaen" w:cs="Calibri"/>
          <w:i w:val="0"/>
        </w:rPr>
        <w:t>4.4.3 უმაღლესი განათლების ხელშეწყობა (პროგრამული კოდი 32 04 03)</w:t>
      </w:r>
    </w:p>
    <w:p w:rsidR="00C61BBC" w:rsidRPr="006A46A9" w:rsidRDefault="00C61BBC" w:rsidP="00C3739E">
      <w:pPr>
        <w:spacing w:line="240" w:lineRule="auto"/>
        <w:jc w:val="both"/>
        <w:rPr>
          <w:rFonts w:ascii="Sylfaen" w:eastAsia="Calibri" w:hAnsi="Sylfaen" w:cs="Calibri"/>
        </w:rPr>
      </w:pPr>
    </w:p>
    <w:p w:rsidR="00C61BBC" w:rsidRPr="006A46A9" w:rsidRDefault="00C61BBC" w:rsidP="00C3739E">
      <w:pPr>
        <w:spacing w:after="0" w:line="240" w:lineRule="auto"/>
        <w:jc w:val="both"/>
        <w:rPr>
          <w:rFonts w:ascii="Sylfaen" w:eastAsia="Calibri" w:hAnsi="Sylfaen" w:cs="Calibri"/>
        </w:rPr>
      </w:pPr>
      <w:r w:rsidRPr="006A46A9">
        <w:rPr>
          <w:rFonts w:ascii="Sylfaen" w:eastAsia="Calibri" w:hAnsi="Sylfaen" w:cs="Calibri"/>
        </w:rPr>
        <w:t>პროგრამის განმახორციელებელი:</w:t>
      </w:r>
    </w:p>
    <w:p w:rsidR="00C61BBC" w:rsidRPr="006A46A9" w:rsidRDefault="00C61BBC" w:rsidP="00C3739E">
      <w:pPr>
        <w:pStyle w:val="ListParagraph"/>
        <w:numPr>
          <w:ilvl w:val="0"/>
          <w:numId w:val="156"/>
        </w:numPr>
        <w:spacing w:after="0" w:line="240" w:lineRule="auto"/>
        <w:contextualSpacing/>
        <w:jc w:val="both"/>
        <w:rPr>
          <w:rFonts w:ascii="Sylfaen" w:hAnsi="Sylfaen" w:cs="Calibri"/>
          <w:szCs w:val="22"/>
          <w:lang w:val="ka-GE"/>
        </w:rPr>
      </w:pPr>
      <w:r w:rsidRPr="006A46A9">
        <w:rPr>
          <w:rFonts w:ascii="Sylfaen" w:hAnsi="Sylfaen" w:cs="Calibri"/>
          <w:szCs w:val="22"/>
        </w:rPr>
        <w:t>საქართველოს განათლებისა და მეცნიერების სამინისტრო</w:t>
      </w:r>
      <w:r w:rsidRPr="006A46A9">
        <w:rPr>
          <w:rFonts w:ascii="Sylfaen" w:hAnsi="Sylfaen" w:cs="Calibri"/>
          <w:szCs w:val="22"/>
          <w:lang w:val="ka-GE"/>
        </w:rPr>
        <w:t>.</w:t>
      </w:r>
    </w:p>
    <w:p w:rsidR="00C61BBC" w:rsidRPr="006A46A9" w:rsidRDefault="00C61BBC" w:rsidP="00C3739E">
      <w:pPr>
        <w:pStyle w:val="ListParagraph"/>
        <w:spacing w:line="240" w:lineRule="auto"/>
        <w:jc w:val="both"/>
        <w:rPr>
          <w:rFonts w:ascii="Sylfaen" w:hAnsi="Sylfaen" w:cs="Calibri"/>
          <w:szCs w:val="22"/>
          <w:lang w:val="ka-GE"/>
        </w:rPr>
      </w:pPr>
    </w:p>
    <w:p w:rsidR="00C61BBC" w:rsidRPr="006A46A9" w:rsidRDefault="00C61BBC" w:rsidP="00C3739E">
      <w:pPr>
        <w:pStyle w:val="NoSpacing"/>
        <w:spacing w:before="100" w:beforeAutospacing="1" w:after="100" w:afterAutospacing="1"/>
        <w:ind w:left="426" w:hanging="426"/>
        <w:jc w:val="both"/>
        <w:rPr>
          <w:rFonts w:ascii="Sylfaen" w:hAnsi="Sylfaen" w:cs="Sylfaen"/>
          <w:sz w:val="22"/>
          <w:szCs w:val="22"/>
        </w:rPr>
      </w:pPr>
      <w:r w:rsidRPr="006A46A9">
        <w:rPr>
          <w:rFonts w:ascii="Sylfaen" w:hAnsi="Sylfaen" w:cs="Sylfaen"/>
          <w:sz w:val="22"/>
          <w:szCs w:val="22"/>
        </w:rPr>
        <w:t>დაგეგმილი</w:t>
      </w:r>
      <w:r w:rsidRPr="006A46A9">
        <w:rPr>
          <w:rFonts w:ascii="Sylfaen" w:hAnsi="Sylfaen"/>
          <w:sz w:val="22"/>
          <w:szCs w:val="22"/>
        </w:rPr>
        <w:t xml:space="preserve"> </w:t>
      </w:r>
      <w:r w:rsidRPr="006A46A9">
        <w:rPr>
          <w:rFonts w:ascii="Sylfaen" w:hAnsi="Sylfaen" w:cs="Sylfaen"/>
          <w:sz w:val="22"/>
          <w:szCs w:val="22"/>
        </w:rPr>
        <w:t>შუალედური</w:t>
      </w:r>
      <w:r w:rsidRPr="006A46A9">
        <w:rPr>
          <w:rFonts w:ascii="Sylfaen" w:hAnsi="Sylfaen"/>
          <w:sz w:val="22"/>
          <w:szCs w:val="22"/>
        </w:rPr>
        <w:t xml:space="preserve"> </w:t>
      </w:r>
      <w:r w:rsidRPr="006A46A9">
        <w:rPr>
          <w:rFonts w:ascii="Sylfaen" w:hAnsi="Sylfaen" w:cs="Sylfaen"/>
          <w:sz w:val="22"/>
          <w:szCs w:val="22"/>
        </w:rPr>
        <w:t>შედეგები</w:t>
      </w:r>
    </w:p>
    <w:p w:rsidR="00C61BBC" w:rsidRPr="006A46A9" w:rsidRDefault="00C61BBC" w:rsidP="00C3739E">
      <w:pPr>
        <w:pStyle w:val="ListParagraph"/>
        <w:numPr>
          <w:ilvl w:val="0"/>
          <w:numId w:val="123"/>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lastRenderedPageBreak/>
        <w:t>დასრულებული სასწავლო მასალები განთავსებულია ვებგვერდზე geofl.ge, რათა ისინი ხელმისაწვდომი იყოს ქართული ენის ნებისმიერი უცხოელი შემსწავლელისთვის;</w:t>
      </w:r>
    </w:p>
    <w:p w:rsidR="00C61BBC" w:rsidRPr="006A46A9" w:rsidRDefault="00C61BBC" w:rsidP="00C3739E">
      <w:pPr>
        <w:pStyle w:val="ListParagraph"/>
        <w:numPr>
          <w:ilvl w:val="0"/>
          <w:numId w:val="123"/>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გაზრდილია ქართული ენის შემსწავლელთა რაოდენობა;</w:t>
      </w:r>
    </w:p>
    <w:p w:rsidR="00C61BBC" w:rsidRPr="006A46A9" w:rsidRDefault="00C61BBC" w:rsidP="00C3739E">
      <w:pPr>
        <w:pStyle w:val="ListParagraph"/>
        <w:numPr>
          <w:ilvl w:val="0"/>
          <w:numId w:val="123"/>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ყველა ავტორიზებული უმაღლესი საგანმანათლებლო დაწესებულების სტუდენტისთვის ხელმისაწვდომია დამატებითი სოციალური შეღავათები;</w:t>
      </w:r>
    </w:p>
    <w:p w:rsidR="00C61BBC" w:rsidRPr="006A46A9" w:rsidRDefault="00C61BBC" w:rsidP="00C3739E">
      <w:pPr>
        <w:pStyle w:val="ListParagraph"/>
        <w:numPr>
          <w:ilvl w:val="0"/>
          <w:numId w:val="123"/>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უზრუნველყოფილია ეროვნული კვლევის შემუშავება, სტანდარტიზებული მეთოდით ჩატარებულია გამოგითხვა;</w:t>
      </w:r>
    </w:p>
    <w:p w:rsidR="00C61BBC" w:rsidRPr="006A46A9" w:rsidRDefault="00C61BBC" w:rsidP="00C3739E">
      <w:pPr>
        <w:pStyle w:val="ListParagraph"/>
        <w:numPr>
          <w:ilvl w:val="0"/>
          <w:numId w:val="123"/>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ქართულის, როგორც უცხო ენის, სწავლება უზრუნველყოფილია თანამედროვე საერთოევროპული მოთხოვნების შესაბამისად;</w:t>
      </w:r>
    </w:p>
    <w:p w:rsidR="00C61BBC" w:rsidRPr="006A46A9" w:rsidRDefault="00C61BBC" w:rsidP="00C3739E">
      <w:pPr>
        <w:pStyle w:val="ListParagraph"/>
        <w:numPr>
          <w:ilvl w:val="0"/>
          <w:numId w:val="123"/>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მომზადებულია ენის ფლობის დონეთა  დეტალური აღწერილობა, რომელშიც ასახულია ქართული ენის ლექსიკურ-გრამატიკული და ფონოლოგიური სპეციფიკა (მომხმარებელთა გზამკვლევი; საილუსტრაციო მაგალითები თითოეული დონისათვის).</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pStyle w:val="ListParagraph"/>
        <w:numPr>
          <w:ilvl w:val="0"/>
          <w:numId w:val="123"/>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 xml:space="preserve">გეგმით გათვალისწინებული დასრულებული   ქართული ენის სასწავლო და საინფორმაციო-პოპულარული ხასიათის  მასალები განთავსდა ვებგვერდზე </w:t>
      </w:r>
      <w:hyperlink r:id="rId9" w:history="1">
        <w:r w:rsidRPr="006A46A9">
          <w:rPr>
            <w:rFonts w:ascii="Sylfaen" w:eastAsia="Sylfaen" w:hAnsi="Sylfaen" w:cs="Sylfaen"/>
            <w:color w:val="000000"/>
          </w:rPr>
          <w:t>www.geofl.ge</w:t>
        </w:r>
      </w:hyperlink>
      <w:r w:rsidRPr="006A46A9">
        <w:rPr>
          <w:rFonts w:ascii="Sylfaen" w:eastAsia="Sylfaen" w:hAnsi="Sylfaen" w:cs="Sylfaen"/>
          <w:color w:val="000000"/>
          <w:szCs w:val="22"/>
        </w:rPr>
        <w:t>.</w:t>
      </w:r>
    </w:p>
    <w:p w:rsidR="00C61BBC" w:rsidRPr="006A46A9" w:rsidRDefault="00C61BBC" w:rsidP="00C3739E">
      <w:pPr>
        <w:pStyle w:val="ListParagraph"/>
        <w:numPr>
          <w:ilvl w:val="0"/>
          <w:numId w:val="123"/>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ვებ-გვერდზე  სპეციალური სივრცეა გამოყოფილი ენების ევროპული დღისადმი მიძღვნილი საინფორმაციო-პოპულარული ხასიათის მასალებისთვის.</w:t>
      </w:r>
    </w:p>
    <w:p w:rsidR="00C61BBC" w:rsidRPr="006A46A9" w:rsidRDefault="00C61BBC" w:rsidP="00C3739E">
      <w:pPr>
        <w:pStyle w:val="ListParagraph"/>
        <w:numPr>
          <w:ilvl w:val="0"/>
          <w:numId w:val="123"/>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ვებ-გვერდზე ცალკე სივრცე დაეთმო საბავშვო სასწავლო მასალებს.</w:t>
      </w:r>
    </w:p>
    <w:p w:rsidR="00C61BBC" w:rsidRPr="006A46A9" w:rsidRDefault="00C61BBC" w:rsidP="00C3739E">
      <w:pPr>
        <w:pStyle w:val="ListParagraph"/>
        <w:numPr>
          <w:ilvl w:val="0"/>
          <w:numId w:val="123"/>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 xml:space="preserve">უმაღლესი საგანმანათლებლო დაწესებულებების სტუდენტებს მიეწოდათ ინფორმაცია  შეთავაზებული ფასდაკლების შესახებ </w:t>
      </w:r>
    </w:p>
    <w:p w:rsidR="00C61BBC" w:rsidRPr="006A46A9" w:rsidRDefault="00C61BBC" w:rsidP="00C3739E">
      <w:pPr>
        <w:pStyle w:val="ListParagraph"/>
        <w:numPr>
          <w:ilvl w:val="0"/>
          <w:numId w:val="123"/>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მომზადდა ევროსტუდენტის მერვე ტალღის კვლევის შედეგების ამსახველი საინფორმაციო რესურსები.</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hAnsi="Sylfaen" w:cs="Sylfaen"/>
          <w:lang w:val="ka-GE"/>
        </w:rPr>
        <w:t xml:space="preserve">1.  </w:t>
      </w:r>
      <w:r w:rsidRPr="006A46A9">
        <w:rPr>
          <w:rFonts w:ascii="Sylfaen" w:eastAsia="Sylfaen" w:hAnsi="Sylfaen"/>
          <w:color w:val="000000"/>
        </w:rPr>
        <w:t xml:space="preserve">ინდიკატორის დასახელება - ქართულის, როგორც უცხოური ენის სწავლების პროგრამა „ირბახი“; </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 xml:space="preserve">გრძელდებოდა ვებგვერდის ადმინისტრირება; ვებგვერდზე geofl.ge შეიქმნა საბავშვო სივრცე, რომელზეც განთავსდა: ქართული ენის საბავშვო სახელმძღანელო „ჩვენი ეზო“(ნაწილი I), ევროპის საბჭოს ქართულენოვანი ფაილი ბავშვებისათვის, რომელიც შეიქმნა ქვეპროგრამა „ირბახის“ ფარგლებში, თვითშეფასების ილუსტრირებული ცხრილი ბავშვებისათვის (ნაწილი I); ბავშვებისათვის მომზადდა „სიტუაციური გრამატიკა“ (ნაწილი II); შეიქმნა ონლაინ სავარჯიშოები B1.2 დონისთვის; </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მიზნობრივი</w:t>
      </w:r>
      <w:r w:rsidRPr="006A46A9">
        <w:rPr>
          <w:rFonts w:ascii="Sylfaen" w:hAnsi="Sylfaen"/>
        </w:rPr>
        <w:t xml:space="preserve"> </w:t>
      </w:r>
      <w:r w:rsidRPr="006A46A9">
        <w:rPr>
          <w:rFonts w:ascii="Sylfaen" w:hAnsi="Sylfaen" w:cs="Sylfaen"/>
        </w:rPr>
        <w:t>მაჩვენებელი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lastRenderedPageBreak/>
        <w:t xml:space="preserve">გაგრძელდება: ვებგვერდის ადმინისტრირება; ბავშვებისათვის ქართული ენის სახელმძღვანელო „ჩვენი ეზო“, დასრულდება „სიტუაციური გრამატიკა“ (ნაწილი III); შეიქმნება: სავარჯიშოები საბავშვო სივრცისთვის; ონლაინ სავარჯიშოები B2.1 დონისთვის, ქართული ენის უცხოელი შემსწავლელებისთვის განხორციელდება კულტურულ შემეცნებითი პროექტი „გაიცანი საქართველო“ (ერთი კვირით მათი საქართველოში ჩამოყვანა); </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p>
    <w:p w:rsidR="00C61BBC" w:rsidRPr="006A46A9" w:rsidRDefault="00C61BBC" w:rsidP="00C3739E">
      <w:pPr>
        <w:pStyle w:val="ListParagraph"/>
        <w:numPr>
          <w:ilvl w:val="0"/>
          <w:numId w:val="123"/>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მიმდინარეობდა ვებგვერდის geofl.ge და ელექტრონული ფოსტის geolang@mes.gov.ge მუდმივი ადმინისტრირება. დასრულდა „ჩვენი ეზოს“ (II ნაწილი) გახმოვანება, მომზადდა ვებგვერდის - geofl.ge - „საბავშვო სივრცისთვის“ თვითშეფასების ცხრილი (II ნაწილი: მოსმენის, ლაპარაკის, კითხვისა და წერის უნარები), დაიწერა პროგრამა და აიტვირთა ვებგვერდზე. დაიწყო უცხოელებისათვის ქართული ენის ახალ  სახელმძღვანელო სერიაზე მუშაობა. დაიწერა Pre-A1 დონის სახელმძღვანელო და დაიწყო A1 დონის სახელმძღვანელო.</w:t>
      </w:r>
    </w:p>
    <w:p w:rsidR="00C61BBC" w:rsidRPr="006A46A9" w:rsidRDefault="00C61BBC" w:rsidP="00C3739E">
      <w:pPr>
        <w:pStyle w:val="ListParagraph"/>
        <w:numPr>
          <w:ilvl w:val="0"/>
          <w:numId w:val="123"/>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დასრულდა სახელმძღვანელოს - „სიტუაციური გრამატიკა“ მცირეწლოვანებისთვის - წერა რომელიც დაემატა Pre-A1 დონის სახელმძღვანელოს ცალკე ნაწილად. მომზადდა Pre-A1 დონის სახელმძღვანელოს ონლაინ სავარჯიშოები დამწყებთათვის. ენების ევროპული დღისთვის როგორც შინაარსობრივად, ასევე დიზაინის თვალსაზრისით განახლდა ძველი მასალები, მომზადდა და გამოიცა ახალი ნაშრომი - „ენობრივი მოგზაურობა საქართველოში“. ვებ-გვერდზე სულ განთავსებული სასწავლო-მეთოდური და საინფორმაციო-პოპულარული მასალები შეადგენს 79 ერთეულს.</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hAnsi="Sylfaen" w:cs="Sylfaen"/>
          <w:lang w:val="ka-GE"/>
        </w:rPr>
        <w:t xml:space="preserve">2.  </w:t>
      </w:r>
      <w:r w:rsidRPr="006A46A9">
        <w:rPr>
          <w:rFonts w:ascii="Sylfaen" w:eastAsia="Sylfaen" w:hAnsi="Sylfaen"/>
          <w:color w:val="000000"/>
        </w:rPr>
        <w:t>ინდიკატორის დასახელება - სტუდენტური ბარათით მოსარგებლე სტუდენტების რაოდენობა;</w:t>
      </w:r>
    </w:p>
    <w:p w:rsidR="00C61BBC" w:rsidRPr="006A46A9" w:rsidRDefault="00C61BBC" w:rsidP="00C3739E">
      <w:pPr>
        <w:spacing w:before="100" w:beforeAutospacing="1" w:after="100" w:afterAutospacing="1" w:line="240" w:lineRule="auto"/>
        <w:jc w:val="both"/>
        <w:rPr>
          <w:rFonts w:ascii="Sylfaen" w:eastAsia="Sylfaen" w:hAnsi="Sylfaen"/>
          <w:color w:val="000000"/>
          <w:lang w:val="ka-GE"/>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 xml:space="preserve">მაჩვენებელი - </w:t>
      </w:r>
      <w:r w:rsidRPr="006A46A9">
        <w:rPr>
          <w:rFonts w:ascii="Sylfaen" w:eastAsia="Sylfaen" w:hAnsi="Sylfaen"/>
          <w:color w:val="000000"/>
        </w:rPr>
        <w:t xml:space="preserve">130 000-მდე; </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მიზნობრივი</w:t>
      </w:r>
      <w:r w:rsidRPr="006A46A9">
        <w:rPr>
          <w:rFonts w:ascii="Sylfaen" w:hAnsi="Sylfaen"/>
        </w:rPr>
        <w:t xml:space="preserve"> </w:t>
      </w:r>
      <w:r w:rsidRPr="006A46A9">
        <w:rPr>
          <w:rFonts w:ascii="Sylfaen" w:hAnsi="Sylfaen" w:cs="Sylfaen"/>
        </w:rPr>
        <w:t>მაჩვენებელი - საბაზისო მაჩვენებლის შენარჩუნება;</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p>
    <w:p w:rsidR="00C61BBC" w:rsidRPr="006A46A9" w:rsidRDefault="00C61BBC" w:rsidP="00C3739E">
      <w:pPr>
        <w:shd w:val="clear" w:color="auto" w:fill="FFFFFF" w:themeFill="background1"/>
        <w:spacing w:before="100" w:beforeAutospacing="1" w:after="100" w:afterAutospacing="1" w:line="240" w:lineRule="auto"/>
        <w:jc w:val="both"/>
        <w:rPr>
          <w:rFonts w:ascii="Sylfaen" w:eastAsia="Sylfaen" w:hAnsi="Sylfaen"/>
        </w:rPr>
      </w:pPr>
      <w:r w:rsidRPr="006A46A9">
        <w:rPr>
          <w:rFonts w:ascii="Sylfaen" w:eastAsia="Sylfaen" w:hAnsi="Sylfaen"/>
        </w:rPr>
        <w:t xml:space="preserve">ავტორიზებული უმაღლესი საგანმანათლებლო დაწესებულების </w:t>
      </w:r>
      <w:r w:rsidRPr="006A46A9">
        <w:rPr>
          <w:rFonts w:ascii="Sylfaen" w:eastAsia="Sylfaen" w:hAnsi="Sylfaen"/>
          <w:lang w:val="ka-GE"/>
        </w:rPr>
        <w:t xml:space="preserve">ყველა </w:t>
      </w:r>
      <w:r w:rsidRPr="006A46A9">
        <w:rPr>
          <w:rFonts w:ascii="Sylfaen" w:eastAsia="Sylfaen" w:hAnsi="Sylfaen"/>
        </w:rPr>
        <w:t>სტუდენტს ჰქონდა შესაძლებლობა ესარგებლა პროგრამაში ჩართული კომპანიების ფასდაკლებებით</w:t>
      </w:r>
      <w:r w:rsidRPr="006A46A9">
        <w:rPr>
          <w:rFonts w:ascii="Sylfaen" w:eastAsia="Sylfaen" w:hAnsi="Sylfaen"/>
          <w:lang w:val="ka-GE"/>
        </w:rPr>
        <w:t>.</w:t>
      </w:r>
      <w:r w:rsidRPr="006A46A9">
        <w:rPr>
          <w:rFonts w:ascii="Sylfaen" w:eastAsia="Sylfaen" w:hAnsi="Sylfaen"/>
        </w:rPr>
        <w:t xml:space="preserve"> </w:t>
      </w:r>
    </w:p>
    <w:p w:rsidR="00C61BBC" w:rsidRPr="006A46A9" w:rsidRDefault="00C61BBC" w:rsidP="00C3739E">
      <w:pPr>
        <w:spacing w:before="100" w:beforeAutospacing="1" w:after="100" w:afterAutospacing="1" w:line="240" w:lineRule="auto"/>
        <w:jc w:val="both"/>
        <w:rPr>
          <w:rFonts w:ascii="Sylfaen" w:hAnsi="Sylfaen"/>
          <w:lang w:val="ka-GE"/>
        </w:rPr>
      </w:pPr>
      <w:r w:rsidRPr="006A46A9">
        <w:rPr>
          <w:rFonts w:ascii="Sylfaen" w:hAnsi="Sylfaen"/>
          <w:lang w:val="ka-GE"/>
        </w:rPr>
        <w:t xml:space="preserve">3.  </w:t>
      </w:r>
      <w:r w:rsidRPr="006A46A9">
        <w:rPr>
          <w:rFonts w:ascii="Sylfaen" w:eastAsia="Sylfaen" w:hAnsi="Sylfaen"/>
          <w:color w:val="000000"/>
        </w:rPr>
        <w:t>ინდიკატორის დასახელება - ევროსტუდენტის ეროვნული პროექტი;</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 xml:space="preserve">კვლევის ჩატარების ინსტრუმენტები და მეთოდოლიგია, ევროსტუდენტის მე-8 ტალღის შედეგებისა და ეროვნული კვლევის პირველადი შედეგები; </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lastRenderedPageBreak/>
        <w:t>დაგეგმილი</w:t>
      </w:r>
      <w:r w:rsidRPr="006A46A9">
        <w:rPr>
          <w:rFonts w:ascii="Sylfaen" w:hAnsi="Sylfaen"/>
        </w:rPr>
        <w:t xml:space="preserve"> </w:t>
      </w:r>
      <w:r w:rsidRPr="006A46A9">
        <w:rPr>
          <w:rFonts w:ascii="Sylfaen" w:hAnsi="Sylfaen" w:cs="Sylfaen"/>
        </w:rPr>
        <w:t>მიზნობრივი</w:t>
      </w:r>
      <w:r w:rsidRPr="006A46A9">
        <w:rPr>
          <w:rFonts w:ascii="Sylfaen" w:hAnsi="Sylfaen"/>
        </w:rPr>
        <w:t xml:space="preserve"> </w:t>
      </w:r>
      <w:r w:rsidRPr="006A46A9">
        <w:rPr>
          <w:rFonts w:ascii="Sylfaen" w:hAnsi="Sylfaen" w:cs="Sylfaen"/>
        </w:rPr>
        <w:t>მაჩვენებელი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 xml:space="preserve">ევროსტუდენტის ეროვნული კვლევის ანგარიშის მომზადება, საერთაშორისო შედარებით ანგარიშზე მუშაობა; </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lang w:val="ka-GE"/>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hAnsi="Sylfaen" w:cs="Sylfaen"/>
        </w:rPr>
        <w:t>მომზ</w:t>
      </w:r>
      <w:r w:rsidRPr="006A46A9">
        <w:rPr>
          <w:rFonts w:ascii="Sylfaen" w:hAnsi="Sylfaen" w:cs="Sylfaen"/>
          <w:lang w:val="ka-GE"/>
        </w:rPr>
        <w:t>ა</w:t>
      </w:r>
      <w:r w:rsidRPr="006A46A9">
        <w:rPr>
          <w:rFonts w:ascii="Sylfaen" w:hAnsi="Sylfaen" w:cs="Sylfaen"/>
        </w:rPr>
        <w:t>დდა</w:t>
      </w:r>
      <w:r w:rsidRPr="006A46A9">
        <w:rPr>
          <w:rFonts w:ascii="Sylfaen" w:hAnsi="Sylfaen"/>
        </w:rPr>
        <w:t xml:space="preserve"> </w:t>
      </w:r>
      <w:r w:rsidRPr="006A46A9">
        <w:rPr>
          <w:rFonts w:ascii="Sylfaen" w:hAnsi="Sylfaen" w:cs="Sylfaen"/>
        </w:rPr>
        <w:t>კვლევის</w:t>
      </w:r>
      <w:r w:rsidRPr="006A46A9">
        <w:rPr>
          <w:rFonts w:ascii="Sylfaen" w:hAnsi="Sylfaen"/>
        </w:rPr>
        <w:t xml:space="preserve"> </w:t>
      </w:r>
      <w:r w:rsidRPr="006A46A9">
        <w:rPr>
          <w:rFonts w:ascii="Sylfaen" w:hAnsi="Sylfaen" w:cs="Sylfaen"/>
        </w:rPr>
        <w:t>მეთოდოლოგია</w:t>
      </w:r>
      <w:r w:rsidRPr="006A46A9">
        <w:rPr>
          <w:rFonts w:ascii="Sylfaen" w:hAnsi="Sylfaen"/>
        </w:rPr>
        <w:t xml:space="preserve">, </w:t>
      </w:r>
      <w:r w:rsidRPr="006A46A9">
        <w:rPr>
          <w:rFonts w:ascii="Sylfaen" w:hAnsi="Sylfaen" w:cs="Sylfaen"/>
        </w:rPr>
        <w:t>კვლევის</w:t>
      </w:r>
      <w:r w:rsidRPr="006A46A9">
        <w:rPr>
          <w:rFonts w:ascii="Sylfaen" w:hAnsi="Sylfaen"/>
        </w:rPr>
        <w:t xml:space="preserve"> </w:t>
      </w:r>
      <w:r w:rsidRPr="006A46A9">
        <w:rPr>
          <w:rFonts w:ascii="Sylfaen" w:hAnsi="Sylfaen" w:cs="Sylfaen"/>
        </w:rPr>
        <w:t>ინსტრუმენტები</w:t>
      </w:r>
      <w:r w:rsidRPr="006A46A9">
        <w:rPr>
          <w:rFonts w:ascii="Sylfaen" w:hAnsi="Sylfaen"/>
        </w:rPr>
        <w:t xml:space="preserve">, </w:t>
      </w:r>
      <w:r w:rsidRPr="006A46A9">
        <w:rPr>
          <w:rFonts w:ascii="Sylfaen" w:hAnsi="Sylfaen" w:cs="Sylfaen"/>
        </w:rPr>
        <w:t>არსებობს</w:t>
      </w:r>
      <w:r w:rsidRPr="006A46A9">
        <w:rPr>
          <w:rFonts w:ascii="Sylfaen" w:hAnsi="Sylfaen"/>
        </w:rPr>
        <w:t xml:space="preserve"> </w:t>
      </w:r>
      <w:r w:rsidRPr="006A46A9">
        <w:rPr>
          <w:rFonts w:ascii="Sylfaen" w:hAnsi="Sylfaen" w:cs="Sylfaen"/>
        </w:rPr>
        <w:t>მონაცემთა</w:t>
      </w:r>
      <w:r w:rsidRPr="006A46A9">
        <w:rPr>
          <w:rFonts w:ascii="Sylfaen" w:hAnsi="Sylfaen"/>
        </w:rPr>
        <w:t xml:space="preserve"> </w:t>
      </w:r>
      <w:r w:rsidRPr="006A46A9">
        <w:rPr>
          <w:rFonts w:ascii="Sylfaen" w:hAnsi="Sylfaen" w:cs="Sylfaen"/>
        </w:rPr>
        <w:t>ბაზა</w:t>
      </w:r>
      <w:r w:rsidRPr="006A46A9">
        <w:rPr>
          <w:rFonts w:ascii="Sylfaen" w:hAnsi="Sylfaen"/>
        </w:rPr>
        <w:t xml:space="preserve">, </w:t>
      </w:r>
      <w:r w:rsidRPr="006A46A9">
        <w:rPr>
          <w:rFonts w:ascii="Sylfaen" w:hAnsi="Sylfaen" w:cs="Sylfaen"/>
        </w:rPr>
        <w:t>მომზადებულია</w:t>
      </w:r>
      <w:r w:rsidRPr="006A46A9">
        <w:rPr>
          <w:rFonts w:ascii="Sylfaen" w:hAnsi="Sylfaen"/>
        </w:rPr>
        <w:t xml:space="preserve"> </w:t>
      </w:r>
      <w:r w:rsidRPr="006A46A9">
        <w:rPr>
          <w:rFonts w:ascii="Sylfaen" w:hAnsi="Sylfaen" w:cs="Sylfaen"/>
        </w:rPr>
        <w:t>ევროსტუდენტის</w:t>
      </w:r>
      <w:r w:rsidRPr="006A46A9">
        <w:rPr>
          <w:rFonts w:ascii="Sylfaen" w:hAnsi="Sylfaen"/>
        </w:rPr>
        <w:t xml:space="preserve"> </w:t>
      </w:r>
      <w:r w:rsidRPr="006A46A9">
        <w:rPr>
          <w:rFonts w:ascii="Sylfaen" w:hAnsi="Sylfaen" w:cs="Sylfaen"/>
        </w:rPr>
        <w:t>მე</w:t>
      </w:r>
      <w:r w:rsidRPr="006A46A9">
        <w:rPr>
          <w:rFonts w:ascii="Sylfaen" w:hAnsi="Sylfaen"/>
        </w:rPr>
        <w:t xml:space="preserve">-8 </w:t>
      </w:r>
      <w:r w:rsidRPr="006A46A9">
        <w:rPr>
          <w:rFonts w:ascii="Sylfaen" w:hAnsi="Sylfaen" w:cs="Sylfaen"/>
        </w:rPr>
        <w:t>ტალღის</w:t>
      </w:r>
      <w:r w:rsidRPr="006A46A9">
        <w:rPr>
          <w:rFonts w:ascii="Sylfaen" w:hAnsi="Sylfaen"/>
        </w:rPr>
        <w:t xml:space="preserve"> </w:t>
      </w:r>
      <w:r w:rsidRPr="006A46A9">
        <w:rPr>
          <w:rFonts w:ascii="Sylfaen" w:hAnsi="Sylfaen" w:cs="Sylfaen"/>
        </w:rPr>
        <w:t>შედეგები</w:t>
      </w:r>
      <w:r w:rsidRPr="006A46A9">
        <w:rPr>
          <w:rFonts w:ascii="Sylfaen" w:hAnsi="Sylfaen"/>
        </w:rPr>
        <w:t xml:space="preserve"> (</w:t>
      </w:r>
      <w:r w:rsidRPr="006A46A9">
        <w:rPr>
          <w:rFonts w:ascii="Sylfaen" w:hAnsi="Sylfaen" w:cs="Sylfaen"/>
        </w:rPr>
        <w:t>ეროვნული</w:t>
      </w:r>
      <w:r w:rsidRPr="006A46A9">
        <w:rPr>
          <w:rFonts w:ascii="Sylfaen" w:hAnsi="Sylfaen"/>
        </w:rPr>
        <w:t xml:space="preserve"> </w:t>
      </w:r>
      <w:r w:rsidRPr="006A46A9">
        <w:rPr>
          <w:rFonts w:ascii="Sylfaen" w:hAnsi="Sylfaen" w:cs="Sylfaen"/>
        </w:rPr>
        <w:t>ანგარიში</w:t>
      </w:r>
      <w:r w:rsidRPr="006A46A9">
        <w:rPr>
          <w:rFonts w:ascii="Sylfaen" w:hAnsi="Sylfaen"/>
        </w:rPr>
        <w:t xml:space="preserve">), </w:t>
      </w:r>
      <w:r w:rsidRPr="006A46A9">
        <w:rPr>
          <w:rFonts w:ascii="Sylfaen" w:hAnsi="Sylfaen" w:cs="Sylfaen"/>
        </w:rPr>
        <w:t>მიმდინარეობს</w:t>
      </w:r>
      <w:r w:rsidRPr="006A46A9">
        <w:rPr>
          <w:rFonts w:ascii="Sylfaen" w:hAnsi="Sylfaen"/>
        </w:rPr>
        <w:t xml:space="preserve"> </w:t>
      </w:r>
      <w:r w:rsidRPr="006A46A9">
        <w:rPr>
          <w:rFonts w:ascii="Sylfaen" w:hAnsi="Sylfaen" w:cs="Sylfaen"/>
        </w:rPr>
        <w:t>საერთაშორისო</w:t>
      </w:r>
      <w:r w:rsidRPr="006A46A9">
        <w:rPr>
          <w:rFonts w:ascii="Sylfaen" w:hAnsi="Sylfaen"/>
        </w:rPr>
        <w:t xml:space="preserve"> </w:t>
      </w:r>
      <w:r w:rsidRPr="006A46A9">
        <w:rPr>
          <w:rFonts w:ascii="Sylfaen" w:hAnsi="Sylfaen" w:cs="Sylfaen"/>
        </w:rPr>
        <w:t>შედარებით</w:t>
      </w:r>
      <w:r w:rsidRPr="006A46A9">
        <w:rPr>
          <w:rFonts w:ascii="Sylfaen" w:hAnsi="Sylfaen"/>
        </w:rPr>
        <w:t xml:space="preserve"> </w:t>
      </w:r>
      <w:r w:rsidRPr="006A46A9">
        <w:rPr>
          <w:rFonts w:ascii="Sylfaen" w:hAnsi="Sylfaen" w:cs="Sylfaen"/>
        </w:rPr>
        <w:t>ანგარიშზე</w:t>
      </w:r>
      <w:r w:rsidRPr="006A46A9">
        <w:rPr>
          <w:rFonts w:ascii="Sylfaen" w:hAnsi="Sylfaen"/>
        </w:rPr>
        <w:t xml:space="preserve"> </w:t>
      </w:r>
      <w:r w:rsidRPr="006A46A9">
        <w:rPr>
          <w:rFonts w:ascii="Sylfaen" w:hAnsi="Sylfaen" w:cs="Sylfaen"/>
        </w:rPr>
        <w:t>მუშაობის</w:t>
      </w:r>
      <w:r w:rsidRPr="006A46A9">
        <w:rPr>
          <w:rFonts w:ascii="Sylfaen" w:hAnsi="Sylfaen"/>
        </w:rPr>
        <w:t xml:space="preserve"> </w:t>
      </w:r>
      <w:r w:rsidRPr="006A46A9">
        <w:rPr>
          <w:rFonts w:ascii="Sylfaen" w:hAnsi="Sylfaen" w:cs="Sylfaen"/>
        </w:rPr>
        <w:t>პროცესი</w:t>
      </w:r>
      <w:r w:rsidRPr="006A46A9">
        <w:rPr>
          <w:rFonts w:ascii="Sylfaen" w:hAnsi="Sylfaen" w:cs="Sylfaen"/>
          <w:lang w:val="ka-GE"/>
        </w:rPr>
        <w:t>.</w:t>
      </w:r>
    </w:p>
    <w:p w:rsidR="00C61BBC" w:rsidRPr="006A46A9" w:rsidRDefault="00C61BBC" w:rsidP="00C3739E">
      <w:pPr>
        <w:spacing w:before="100" w:beforeAutospacing="1" w:after="100" w:afterAutospacing="1" w:line="240" w:lineRule="auto"/>
        <w:jc w:val="both"/>
        <w:rPr>
          <w:rFonts w:ascii="Sylfaen" w:hAnsi="Sylfaen" w:cs="Sylfaen"/>
          <w:lang w:val="ka-GE"/>
        </w:rPr>
      </w:pPr>
    </w:p>
    <w:p w:rsidR="00C61BBC" w:rsidRPr="006A46A9" w:rsidRDefault="00C61BBC" w:rsidP="00C3739E">
      <w:pPr>
        <w:pStyle w:val="Heading4"/>
        <w:spacing w:line="240" w:lineRule="auto"/>
        <w:rPr>
          <w:rFonts w:ascii="Sylfaen" w:eastAsia="Calibri" w:hAnsi="Sylfaen" w:cs="Calibri"/>
          <w:i w:val="0"/>
        </w:rPr>
      </w:pPr>
      <w:r w:rsidRPr="006A46A9">
        <w:rPr>
          <w:rFonts w:ascii="Sylfaen" w:eastAsia="Calibri" w:hAnsi="Sylfaen" w:cs="Calibri"/>
          <w:i w:val="0"/>
        </w:rPr>
        <w:t>4.4.4 საზღვარგარეთ განათლების მიღების ხელშეწყობა (პროგრამული კოდი 32 04 04)</w:t>
      </w:r>
    </w:p>
    <w:p w:rsidR="00C61BBC" w:rsidRPr="006A46A9" w:rsidRDefault="00C61BBC" w:rsidP="00C3739E">
      <w:pPr>
        <w:spacing w:line="240" w:lineRule="auto"/>
        <w:jc w:val="both"/>
        <w:rPr>
          <w:rFonts w:ascii="Sylfaen" w:eastAsia="Calibri" w:hAnsi="Sylfaen" w:cs="Calibri"/>
        </w:rPr>
      </w:pPr>
    </w:p>
    <w:p w:rsidR="00C61BBC" w:rsidRPr="006A46A9" w:rsidRDefault="00C61BBC" w:rsidP="00C3739E">
      <w:pPr>
        <w:spacing w:after="0" w:line="240" w:lineRule="auto"/>
        <w:jc w:val="both"/>
        <w:rPr>
          <w:rFonts w:ascii="Sylfaen" w:eastAsia="Calibri" w:hAnsi="Sylfaen" w:cs="Calibri"/>
        </w:rPr>
      </w:pPr>
      <w:r w:rsidRPr="006A46A9">
        <w:rPr>
          <w:rFonts w:ascii="Sylfaen" w:eastAsia="Calibri" w:hAnsi="Sylfaen" w:cs="Calibri"/>
        </w:rPr>
        <w:t>პროგრამის განმახორციელებელი:</w:t>
      </w:r>
    </w:p>
    <w:p w:rsidR="00C61BBC" w:rsidRPr="006A46A9" w:rsidRDefault="00C61BBC" w:rsidP="00C3739E">
      <w:pPr>
        <w:pStyle w:val="ListParagraph"/>
        <w:numPr>
          <w:ilvl w:val="0"/>
          <w:numId w:val="156"/>
        </w:numPr>
        <w:pBdr>
          <w:top w:val="nil"/>
          <w:left w:val="nil"/>
          <w:bottom w:val="nil"/>
          <w:right w:val="nil"/>
          <w:between w:val="nil"/>
        </w:pBdr>
        <w:spacing w:after="0" w:line="240" w:lineRule="auto"/>
        <w:contextualSpacing/>
        <w:jc w:val="both"/>
        <w:rPr>
          <w:rFonts w:ascii="Sylfaen" w:hAnsi="Sylfaen" w:cs="Calibri"/>
          <w:szCs w:val="22"/>
        </w:rPr>
      </w:pPr>
      <w:r w:rsidRPr="006A46A9">
        <w:rPr>
          <w:rFonts w:ascii="Sylfaen" w:hAnsi="Sylfaen" w:cs="Calibri"/>
          <w:szCs w:val="22"/>
        </w:rPr>
        <w:t>სსიპ - განათლების საერთაშორისო ცენტრი</w:t>
      </w:r>
      <w:r w:rsidRPr="006A46A9">
        <w:rPr>
          <w:rFonts w:ascii="Sylfaen" w:hAnsi="Sylfaen" w:cs="Calibri"/>
          <w:szCs w:val="22"/>
          <w:lang w:val="ka-GE"/>
        </w:rPr>
        <w:t>.</w:t>
      </w:r>
    </w:p>
    <w:p w:rsidR="00C61BBC" w:rsidRPr="006A46A9" w:rsidRDefault="00C61BBC" w:rsidP="00C3739E">
      <w:pPr>
        <w:pStyle w:val="ListParagraph"/>
        <w:pBdr>
          <w:top w:val="nil"/>
          <w:left w:val="nil"/>
          <w:bottom w:val="nil"/>
          <w:right w:val="nil"/>
          <w:between w:val="nil"/>
        </w:pBdr>
        <w:spacing w:line="240" w:lineRule="auto"/>
        <w:jc w:val="both"/>
        <w:rPr>
          <w:rFonts w:ascii="Sylfaen" w:hAnsi="Sylfaen" w:cs="Calibri"/>
          <w:szCs w:val="22"/>
        </w:rPr>
      </w:pP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pStyle w:val="ListParagraph"/>
        <w:numPr>
          <w:ilvl w:val="0"/>
          <w:numId w:val="120"/>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 xml:space="preserve">უცხო ქვეყნის კანონმდებლობის შესაბამისად აღიარებულ, უცხო ქვეყნის სხვადასხვა უმაღლეს საგანმანათლებლო დაწესებულებებში სამაგისტრო და სადოქტორო საგანმანათლებლო პროგრამებზე, კვალიფიკაციის ასამაღლებელ პროგრამებზე დაფინანსებული პირების რაოდენობის ზრდა; </w:t>
      </w:r>
    </w:p>
    <w:p w:rsidR="00C61BBC" w:rsidRPr="006A46A9" w:rsidRDefault="00C61BBC" w:rsidP="00C3739E">
      <w:pPr>
        <w:pStyle w:val="ListParagraph"/>
        <w:numPr>
          <w:ilvl w:val="0"/>
          <w:numId w:val="120"/>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 xml:space="preserve">საქართველოს ავტორიზებული უმაღლესი საგანმანათლებლო დაწესებულებების გადამზადებული აკადემიური/ადმინისტრაციული კადრების ზრდა; </w:t>
      </w:r>
    </w:p>
    <w:p w:rsidR="00C61BBC" w:rsidRPr="006A46A9" w:rsidRDefault="00C61BBC" w:rsidP="00C3739E">
      <w:pPr>
        <w:pStyle w:val="ListParagraph"/>
        <w:numPr>
          <w:ilvl w:val="0"/>
          <w:numId w:val="120"/>
        </w:numPr>
        <w:spacing w:before="100" w:beforeAutospacing="1" w:after="100" w:afterAutospacing="1" w:line="240" w:lineRule="auto"/>
        <w:ind w:left="426" w:hanging="426"/>
        <w:contextualSpacing/>
        <w:jc w:val="both"/>
        <w:rPr>
          <w:rFonts w:ascii="Sylfaen" w:eastAsia="Sylfaen" w:hAnsi="Sylfaen" w:cs="Sylfaen"/>
          <w:color w:val="000000"/>
          <w:szCs w:val="22"/>
        </w:rPr>
      </w:pPr>
      <w:r w:rsidRPr="006A46A9">
        <w:rPr>
          <w:rFonts w:ascii="Sylfaen" w:eastAsia="Sylfaen" w:hAnsi="Sylfaen" w:cs="Sylfaen"/>
          <w:color w:val="000000"/>
          <w:szCs w:val="22"/>
        </w:rPr>
        <w:t>საზღვარგარეთ  მიღებული ცოდნის სახელმწიფოში რეალიზაცია და მაღალკვალიფიციური საკადრო რესურსების ზრდა.</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pStyle w:val="abzacixml"/>
        <w:rPr>
          <w:szCs w:val="22"/>
        </w:rPr>
      </w:pPr>
      <w:r w:rsidRPr="006A46A9">
        <w:rPr>
          <w:szCs w:val="22"/>
        </w:rPr>
        <w:t>უცხო ქვეყნის კანონმდებლობის შესაბამისად აღიარებულ, შესაბამისი  ქვეყნების უმაღლეს საგანმანათლებლო დაწესებულებებში/ორგანიზაციებში შესაბამის აკადემიურ და კვალიფიკაციის ამაღლების პროგრამებზე სწავლა დაუფინანსდა საქართველოს მოქალაქეებს, ასევე,  სსიპ - განათლების საერთაშორისო ცენტრი ადმინისტრირებას უწევდა უცხო ქვეყნის კანონმდებლობის შესაბამისად აღიარებულ, შესაბამისი  ქვეყნების უმაღლეს საგანმანათლებლო დაწესებულებებში/ორგანიზაციებში მოქალაქეთა სწავლებას.</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hAnsi="Sylfaen" w:cs="Sylfaen"/>
          <w:lang w:val="ka-GE"/>
        </w:rPr>
        <w:lastRenderedPageBreak/>
        <w:t xml:space="preserve">1.  </w:t>
      </w:r>
      <w:r w:rsidRPr="006A46A9">
        <w:rPr>
          <w:rFonts w:ascii="Sylfaen" w:eastAsia="Sylfaen" w:hAnsi="Sylfaen"/>
          <w:color w:val="000000"/>
        </w:rPr>
        <w:t>ინდიკატორის დასახელება - საზღვარგარეთ განათლების მიღების ხელშეწყობის პროგრამის ბენეფიციართა რაოდენობა;</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 xml:space="preserve">მაჩვენებელი - </w:t>
      </w:r>
      <w:r w:rsidRPr="006A46A9">
        <w:rPr>
          <w:rFonts w:ascii="Sylfaen" w:eastAsia="Sylfaen" w:hAnsi="Sylfaen"/>
          <w:color w:val="000000"/>
        </w:rPr>
        <w:t xml:space="preserve">შეირჩა - 67; სწავლა დაუფინანსდა - 101-ს;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მიზნობრივი</w:t>
      </w:r>
      <w:r w:rsidRPr="006A46A9">
        <w:rPr>
          <w:rFonts w:ascii="Sylfaen" w:hAnsi="Sylfaen"/>
        </w:rPr>
        <w:t xml:space="preserve"> </w:t>
      </w:r>
      <w:r w:rsidRPr="006A46A9">
        <w:rPr>
          <w:rFonts w:ascii="Sylfaen" w:hAnsi="Sylfaen" w:cs="Sylfaen"/>
        </w:rPr>
        <w:t xml:space="preserve">მაჩვენებელი - </w:t>
      </w:r>
      <w:r w:rsidRPr="006A46A9">
        <w:rPr>
          <w:rFonts w:ascii="Sylfaen" w:eastAsia="Sylfaen" w:hAnsi="Sylfaen"/>
          <w:color w:val="000000"/>
        </w:rPr>
        <w:t xml:space="preserve">პროგრამის ფარგლებში ჩართულ ბენეფიციართა 100% უზრუნველყოფილია შესაბამისი დაფინანსებით; </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p>
    <w:p w:rsidR="00C61BBC" w:rsidRPr="006A46A9" w:rsidRDefault="00C61BBC" w:rsidP="00C3739E">
      <w:pPr>
        <w:pStyle w:val="abzacixml"/>
        <w:rPr>
          <w:szCs w:val="22"/>
        </w:rPr>
      </w:pPr>
      <w:r w:rsidRPr="006A46A9">
        <w:rPr>
          <w:szCs w:val="22"/>
        </w:rPr>
        <w:t>2023 წელს გამოცხადებული  უცხო ქვეყნის კანონმდებლობის შესაბამისად აღიარებულ, შესაბამისი  ქვეყნების უმაღლეს საგანმანათლებლო დაწესებულებებში/ორგანიზაციებში შესაბამის აკადემიურ და კვალიფიკაციის ამაღლების პროგრამებზე სწავლის მიზნით დაფინანსდა საქართველოს 100 მოქალაქე, ხოლო მეორე წლის დაფინანსება გაუგრძელდა საქართველოს 36 მოქალაქეს. ასევე, ცენტრის ადმინისტირებით 2023 წლის განმავლობაში დაფინანსდა საქართველოს 62 მოქალაქე.</w:t>
      </w:r>
    </w:p>
    <w:p w:rsidR="00C61BBC" w:rsidRPr="006A46A9" w:rsidRDefault="00C61BBC" w:rsidP="00C3739E">
      <w:pPr>
        <w:pStyle w:val="abzacixml"/>
        <w:rPr>
          <w:szCs w:val="22"/>
        </w:rPr>
      </w:pPr>
    </w:p>
    <w:p w:rsidR="00C61BBC" w:rsidRPr="006A46A9" w:rsidRDefault="00C61BBC" w:rsidP="00C3739E">
      <w:pPr>
        <w:pStyle w:val="Heading4"/>
        <w:spacing w:before="0" w:line="240" w:lineRule="auto"/>
        <w:rPr>
          <w:rFonts w:ascii="Sylfaen" w:eastAsia="Calibri" w:hAnsi="Sylfaen" w:cs="Calibri"/>
          <w:i w:val="0"/>
        </w:rPr>
      </w:pPr>
      <w:r w:rsidRPr="006A46A9">
        <w:rPr>
          <w:rFonts w:ascii="Sylfaen" w:eastAsia="Calibri" w:hAnsi="Sylfaen" w:cs="Calibri"/>
          <w:i w:val="0"/>
        </w:rPr>
        <w:t>4.4.5 უმაღლესი საგანმანათლებლო დაწესებულებების ხელშეწყობა (პროგრამული კოდი 32 04 05)</w:t>
      </w:r>
    </w:p>
    <w:p w:rsidR="00C61BBC" w:rsidRPr="006A46A9" w:rsidRDefault="00C61BBC" w:rsidP="00C3739E">
      <w:pPr>
        <w:pBdr>
          <w:top w:val="nil"/>
          <w:left w:val="nil"/>
          <w:bottom w:val="nil"/>
          <w:right w:val="nil"/>
          <w:between w:val="nil"/>
        </w:pBdr>
        <w:spacing w:line="240" w:lineRule="auto"/>
        <w:ind w:left="1080" w:hanging="360"/>
        <w:jc w:val="both"/>
        <w:rPr>
          <w:rFonts w:ascii="Sylfaen" w:eastAsia="Calibri" w:hAnsi="Sylfaen" w:cs="Calibri"/>
        </w:rPr>
      </w:pPr>
    </w:p>
    <w:p w:rsidR="00C61BBC" w:rsidRPr="006A46A9" w:rsidRDefault="00C61BBC" w:rsidP="00C3739E">
      <w:pPr>
        <w:pBdr>
          <w:top w:val="nil"/>
          <w:left w:val="nil"/>
          <w:bottom w:val="nil"/>
          <w:right w:val="nil"/>
          <w:between w:val="nil"/>
        </w:pBdr>
        <w:spacing w:after="0" w:line="240" w:lineRule="auto"/>
        <w:ind w:left="1080" w:hanging="1080"/>
        <w:jc w:val="both"/>
        <w:rPr>
          <w:rFonts w:ascii="Sylfaen" w:eastAsia="Calibri" w:hAnsi="Sylfaen" w:cs="Calibri"/>
        </w:rPr>
      </w:pPr>
      <w:r w:rsidRPr="006A46A9">
        <w:rPr>
          <w:rFonts w:ascii="Sylfaen" w:eastAsia="Calibri" w:hAnsi="Sylfaen" w:cs="Calibri"/>
        </w:rPr>
        <w:t xml:space="preserve">პროგრამის განმახორციელებელი: </w:t>
      </w:r>
    </w:p>
    <w:p w:rsidR="00C61BBC" w:rsidRPr="006A46A9" w:rsidRDefault="00C61BBC" w:rsidP="00C3739E">
      <w:pPr>
        <w:pStyle w:val="ListParagraph"/>
        <w:numPr>
          <w:ilvl w:val="0"/>
          <w:numId w:val="99"/>
        </w:numPr>
        <w:pBdr>
          <w:top w:val="nil"/>
          <w:left w:val="nil"/>
          <w:bottom w:val="nil"/>
          <w:right w:val="nil"/>
          <w:between w:val="nil"/>
        </w:pBdr>
        <w:spacing w:after="0" w:line="240" w:lineRule="auto"/>
        <w:ind w:left="426" w:hanging="426"/>
        <w:contextualSpacing/>
        <w:jc w:val="both"/>
        <w:rPr>
          <w:rFonts w:ascii="Sylfaen" w:hAnsi="Sylfaen" w:cs="Calibri"/>
          <w:szCs w:val="22"/>
        </w:rPr>
      </w:pPr>
      <w:r w:rsidRPr="006A46A9">
        <w:rPr>
          <w:rFonts w:ascii="Sylfaen" w:hAnsi="Sylfaen" w:cs="Calibri"/>
          <w:szCs w:val="22"/>
        </w:rPr>
        <w:t>საქართველოს განათლებისა და მეცნიერების სამინისტრო;</w:t>
      </w:r>
    </w:p>
    <w:p w:rsidR="00C61BBC" w:rsidRPr="006A46A9" w:rsidRDefault="00C61BBC" w:rsidP="00C3739E">
      <w:pPr>
        <w:pStyle w:val="ListParagraph"/>
        <w:numPr>
          <w:ilvl w:val="0"/>
          <w:numId w:val="99"/>
        </w:numPr>
        <w:pBdr>
          <w:top w:val="nil"/>
          <w:left w:val="nil"/>
          <w:bottom w:val="nil"/>
          <w:right w:val="nil"/>
          <w:between w:val="nil"/>
        </w:pBdr>
        <w:spacing w:after="0" w:line="240" w:lineRule="auto"/>
        <w:ind w:left="426" w:hanging="426"/>
        <w:contextualSpacing/>
        <w:jc w:val="both"/>
        <w:rPr>
          <w:rFonts w:ascii="Sylfaen" w:hAnsi="Sylfaen" w:cs="Calibri"/>
          <w:szCs w:val="22"/>
        </w:rPr>
      </w:pPr>
      <w:r w:rsidRPr="006A46A9">
        <w:rPr>
          <w:rFonts w:ascii="Sylfaen" w:hAnsi="Sylfaen" w:cs="Calibri"/>
          <w:szCs w:val="22"/>
        </w:rPr>
        <w:t>უმაღლესი საგანმანათლებლო დაწესებულებები</w:t>
      </w:r>
      <w:r w:rsidRPr="006A46A9">
        <w:rPr>
          <w:rFonts w:ascii="Sylfaen" w:hAnsi="Sylfaen" w:cs="Calibri"/>
          <w:szCs w:val="22"/>
          <w:lang w:val="ka-GE"/>
        </w:rPr>
        <w:t>.</w:t>
      </w:r>
    </w:p>
    <w:p w:rsidR="00C61BBC" w:rsidRPr="006A46A9" w:rsidRDefault="00C61BBC" w:rsidP="00C3739E">
      <w:pPr>
        <w:pStyle w:val="ListParagraph"/>
        <w:spacing w:line="240" w:lineRule="auto"/>
        <w:ind w:left="360" w:right="2"/>
        <w:jc w:val="both"/>
        <w:rPr>
          <w:rFonts w:ascii="Sylfaen" w:hAnsi="Sylfaen" w:cs="Calibri"/>
          <w:szCs w:val="22"/>
          <w:lang w:val="ka-GE"/>
        </w:rPr>
      </w:pP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pStyle w:val="ListParagraph"/>
        <w:numPr>
          <w:ilvl w:val="0"/>
          <w:numId w:val="121"/>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არსებული ადმინისტრაციული, ინტელექტუალური და სამეცნიერო პოტენციალის მიზნობრივი გამოყენება;</w:t>
      </w:r>
    </w:p>
    <w:p w:rsidR="00C61BBC" w:rsidRPr="006A46A9" w:rsidRDefault="00C61BBC" w:rsidP="00C3739E">
      <w:pPr>
        <w:pStyle w:val="ListParagraph"/>
        <w:numPr>
          <w:ilvl w:val="0"/>
          <w:numId w:val="121"/>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საგანმანათლებლო და სამეცნიერო-კვლევითი საქმიანობისათვის საჭირო პირობების გაუმჯობესება;</w:t>
      </w:r>
    </w:p>
    <w:p w:rsidR="00C61BBC" w:rsidRPr="006A46A9" w:rsidRDefault="00C61BBC" w:rsidP="00C3739E">
      <w:pPr>
        <w:pStyle w:val="ListParagraph"/>
        <w:numPr>
          <w:ilvl w:val="0"/>
          <w:numId w:val="121"/>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საერთაშორისო თანამშრომლობის გაღრმავება;</w:t>
      </w:r>
    </w:p>
    <w:p w:rsidR="00C61BBC" w:rsidRPr="006A46A9" w:rsidRDefault="00C61BBC" w:rsidP="00C3739E">
      <w:pPr>
        <w:pStyle w:val="ListParagraph"/>
        <w:numPr>
          <w:ilvl w:val="0"/>
          <w:numId w:val="121"/>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რეგიონულ უნივერსიტეტებში საგანმანათლებლო და სამეცნიერო-კვლევითი საქმიანობისთვის საჭირო პირობების გაუმჯობესება;</w:t>
      </w:r>
    </w:p>
    <w:p w:rsidR="00C61BBC" w:rsidRPr="006A46A9" w:rsidRDefault="00C61BBC" w:rsidP="00C3739E">
      <w:pPr>
        <w:pStyle w:val="ListParagraph"/>
        <w:numPr>
          <w:ilvl w:val="0"/>
          <w:numId w:val="121"/>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ხელშეწყობილი იქნება უმაღლეს საგანმანათლებლო დაწესებულებებში პერსონალის განვითარების მხარდამჭერი ღონისძიებები;</w:t>
      </w:r>
    </w:p>
    <w:p w:rsidR="00C61BBC" w:rsidRPr="006A46A9" w:rsidRDefault="00C61BBC" w:rsidP="00C3739E">
      <w:pPr>
        <w:pStyle w:val="ListParagraph"/>
        <w:numPr>
          <w:ilvl w:val="0"/>
          <w:numId w:val="121"/>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ამაღლდება უმაღლესი განათლების სამივე საფეხურის საგანმანათლებლო პროგრამების ხარისხი;</w:t>
      </w:r>
    </w:p>
    <w:p w:rsidR="00C61BBC" w:rsidRPr="006A46A9" w:rsidRDefault="00C61BBC" w:rsidP="00C3739E">
      <w:pPr>
        <w:pStyle w:val="ListParagraph"/>
        <w:numPr>
          <w:ilvl w:val="0"/>
          <w:numId w:val="121"/>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სადოქტორო საფეხურის განათლების განვითარება;</w:t>
      </w:r>
    </w:p>
    <w:p w:rsidR="00C61BBC" w:rsidRPr="006A46A9" w:rsidRDefault="00C61BBC" w:rsidP="00C3739E">
      <w:pPr>
        <w:pStyle w:val="ListParagraph"/>
        <w:numPr>
          <w:ilvl w:val="0"/>
          <w:numId w:val="121"/>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მხარდაჭერილი იქნება სამეცნიერო კვლევები;</w:t>
      </w:r>
    </w:p>
    <w:p w:rsidR="00C61BBC" w:rsidRPr="006A46A9" w:rsidRDefault="00C61BBC" w:rsidP="00C3739E">
      <w:pPr>
        <w:pStyle w:val="ListParagraph"/>
        <w:numPr>
          <w:ilvl w:val="0"/>
          <w:numId w:val="121"/>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lastRenderedPageBreak/>
        <w:t>გაიზრდება სამეცნიერო კვლევების ეფექტიანობა (პუბლიკაციები მაღალრეიტინგულ სამეცნიერო ჟურნალებში გამოქვეყნებისა და ციტირების ინდექსი, საერთაშორისო სამეცნიერო კონფერენციებში, სიმპოზიუმებსა და ფორუმებში მონაწილეობა და სხვ.) და პროდუქტიულობა (მონოგრაფიები, წიგნები, კრებულები და სხვ.);</w:t>
      </w:r>
    </w:p>
    <w:p w:rsidR="00C61BBC" w:rsidRPr="006A46A9" w:rsidRDefault="00C61BBC" w:rsidP="00C3739E">
      <w:pPr>
        <w:pStyle w:val="ListParagraph"/>
        <w:numPr>
          <w:ilvl w:val="0"/>
          <w:numId w:val="121"/>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უზრუნველყოფილი იქნება მასწავლებლის მომზადების საგანმანათლებლო პროგრამების განვითარება, ჰარმონიზაცია ევროპულ სტანდარტებთან და პროგრამების განვითარება;</w:t>
      </w:r>
    </w:p>
    <w:p w:rsidR="00C61BBC" w:rsidRPr="006A46A9" w:rsidRDefault="00C61BBC" w:rsidP="00C3739E">
      <w:pPr>
        <w:pStyle w:val="ListParagraph"/>
        <w:numPr>
          <w:ilvl w:val="0"/>
          <w:numId w:val="121"/>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ეროვნული უმცირესობის წარმომადგენელთა სამოქალაქო ინტეგრაცია.</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numPr>
          <w:ilvl w:val="0"/>
          <w:numId w:val="124"/>
        </w:numPr>
        <w:spacing w:before="100" w:beforeAutospacing="1" w:after="100" w:afterAutospacing="1" w:line="240" w:lineRule="auto"/>
        <w:ind w:left="426" w:hanging="426"/>
        <w:jc w:val="both"/>
        <w:rPr>
          <w:rFonts w:ascii="Sylfaen" w:hAnsi="Sylfaen" w:cs="Sylfaen"/>
        </w:rPr>
      </w:pPr>
      <w:r w:rsidRPr="006A46A9">
        <w:rPr>
          <w:rFonts w:ascii="Sylfaen" w:hAnsi="Sylfaen" w:cs="Sylfaen"/>
          <w:bCs/>
          <w:lang w:val="ka-GE"/>
        </w:rPr>
        <w:t>ფუნდამენტური და გამოყენებითი მეცნიერების სფეროში საერთაშორისო თანამშრომლობის განვითარებასთან დაკავშირებით გატარებულია რიგი ღონისძიებები;</w:t>
      </w:r>
    </w:p>
    <w:p w:rsidR="00C61BBC" w:rsidRPr="006A46A9" w:rsidRDefault="00C61BBC" w:rsidP="00C3739E">
      <w:pPr>
        <w:numPr>
          <w:ilvl w:val="0"/>
          <w:numId w:val="124"/>
        </w:numPr>
        <w:spacing w:after="0" w:line="240" w:lineRule="auto"/>
        <w:ind w:left="426" w:hanging="426"/>
        <w:jc w:val="both"/>
        <w:rPr>
          <w:rFonts w:ascii="Sylfaen" w:hAnsi="Sylfaen" w:cs="Sylfaen"/>
          <w:lang w:val="ka-GE"/>
        </w:rPr>
      </w:pPr>
      <w:r w:rsidRPr="006A46A9">
        <w:rPr>
          <w:rFonts w:ascii="Sylfaen" w:hAnsi="Sylfaen" w:cs="Sylfaen"/>
          <w:lang w:val="ka-GE"/>
        </w:rPr>
        <w:t>ქართული უმაღლესი საგანმანათლებლო სისტემის ინტერნაციონალიზაცია ხელშეწყობილია ფრანგული და საქართველოს უმაღლესი საგანმანათლებლო დაწესებულებების მიერ ერთობლივი ფრანგულენოვანი, ინგლისურენოვანი და ქართულენოვანი პროგრამების განხორციელების გზით;</w:t>
      </w:r>
    </w:p>
    <w:p w:rsidR="00C61BBC" w:rsidRPr="006A46A9" w:rsidRDefault="00C61BBC" w:rsidP="00C3739E">
      <w:pPr>
        <w:numPr>
          <w:ilvl w:val="0"/>
          <w:numId w:val="124"/>
        </w:numPr>
        <w:spacing w:before="100" w:beforeAutospacing="1" w:after="100" w:afterAutospacing="1" w:line="240" w:lineRule="auto"/>
        <w:ind w:left="426" w:hanging="426"/>
        <w:jc w:val="both"/>
        <w:rPr>
          <w:rFonts w:ascii="Sylfaen" w:hAnsi="Sylfaen" w:cs="Sylfaen"/>
        </w:rPr>
      </w:pPr>
      <w:r w:rsidRPr="006A46A9">
        <w:rPr>
          <w:rFonts w:ascii="Sylfaen" w:hAnsi="Sylfaen" w:cs="Sylfaen"/>
          <w:lang w:val="ka-GE"/>
        </w:rPr>
        <w:t>მიმდინარეობდა კვლევები ენათმეცნიერების, ისტორიის, არქეოლოგიის, ეთნოლოგიის, აფხაზეთთან დაკავშირებული სხვა დისციპლინების სფეროში. ასევე, ქართულ-ოსურ ენობრივ, ლიტერატურულ, კულტუროლოგიურ და ისტორიულ სფეროში;</w:t>
      </w:r>
    </w:p>
    <w:p w:rsidR="00C61BBC" w:rsidRPr="006A46A9" w:rsidRDefault="00C61BBC" w:rsidP="00C3739E">
      <w:pPr>
        <w:numPr>
          <w:ilvl w:val="0"/>
          <w:numId w:val="124"/>
        </w:numPr>
        <w:spacing w:before="100" w:beforeAutospacing="1" w:after="100" w:afterAutospacing="1" w:line="240" w:lineRule="auto"/>
        <w:ind w:left="426" w:hanging="426"/>
        <w:jc w:val="both"/>
        <w:rPr>
          <w:rFonts w:ascii="Sylfaen" w:hAnsi="Sylfaen" w:cs="Sylfaen"/>
          <w:lang w:val="ka-GE"/>
        </w:rPr>
      </w:pPr>
      <w:r w:rsidRPr="006A46A9">
        <w:rPr>
          <w:rFonts w:ascii="Sylfaen" w:hAnsi="Sylfaen" w:cs="Sylfaen"/>
          <w:lang w:val="ka-GE"/>
        </w:rPr>
        <w:t>საქართველოში აკრედიტებული საგანმანათლებლო პროგრამების განხორციელებასთან დაკავშირებული საერთაშორისო თანამშრომლობა გაღრმავებულია;</w:t>
      </w:r>
    </w:p>
    <w:p w:rsidR="00C61BBC" w:rsidRPr="006A46A9" w:rsidRDefault="00C61BBC" w:rsidP="00C3739E">
      <w:pPr>
        <w:numPr>
          <w:ilvl w:val="0"/>
          <w:numId w:val="124"/>
        </w:numPr>
        <w:spacing w:before="100" w:beforeAutospacing="1" w:after="100" w:afterAutospacing="1" w:line="240" w:lineRule="auto"/>
        <w:ind w:left="426" w:hanging="426"/>
        <w:jc w:val="both"/>
        <w:rPr>
          <w:rFonts w:ascii="Sylfaen" w:hAnsi="Sylfaen" w:cs="Sylfaen"/>
          <w:lang w:val="ka-GE"/>
        </w:rPr>
      </w:pPr>
      <w:r w:rsidRPr="006A46A9">
        <w:rPr>
          <w:rFonts w:ascii="Sylfaen" w:hAnsi="Sylfaen"/>
          <w:lang w:val="ka-GE"/>
        </w:rPr>
        <w:t>სტუდენტების ფსიქოლოგიური და სოციალური სერვისის პლატფორმის შექმნის მიზნით, შემუშავებულია რეკომენდაციები;</w:t>
      </w:r>
    </w:p>
    <w:p w:rsidR="00C61BBC" w:rsidRPr="006A46A9" w:rsidRDefault="00C61BBC" w:rsidP="00C3739E">
      <w:pPr>
        <w:numPr>
          <w:ilvl w:val="0"/>
          <w:numId w:val="124"/>
        </w:numPr>
        <w:spacing w:before="100" w:beforeAutospacing="1" w:after="100" w:afterAutospacing="1" w:line="240" w:lineRule="auto"/>
        <w:ind w:left="426" w:hanging="426"/>
        <w:jc w:val="both"/>
        <w:rPr>
          <w:rFonts w:ascii="Sylfaen" w:hAnsi="Sylfaen"/>
          <w:lang w:val="ka-GE"/>
        </w:rPr>
      </w:pPr>
      <w:r w:rsidRPr="006A46A9">
        <w:rPr>
          <w:rFonts w:ascii="Sylfaen" w:hAnsi="Sylfaen"/>
          <w:lang w:val="ka-GE"/>
        </w:rPr>
        <w:t>უმაღლესი საგანმანათლებლო დაწესებულებებში აკადემიური, კვლევითი საქმიანობისა და სტუდენტური პროექტები განხორციელებულია.</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hAnsi="Sylfaen" w:cs="Sylfaen"/>
          <w:lang w:val="ka-GE"/>
        </w:rPr>
        <w:t xml:space="preserve">1.  </w:t>
      </w:r>
      <w:r w:rsidRPr="006A46A9">
        <w:rPr>
          <w:rFonts w:ascii="Sylfaen" w:eastAsia="Sylfaen" w:hAnsi="Sylfaen"/>
          <w:color w:val="000000"/>
        </w:rPr>
        <w:t>ინდიკატორის დასახელება - უმაღლესი საგანმანათლებლო დაწესებულებების ხელშეწყობის მიზნით დაფინანსებული პროექტების რაოდენობა;</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 xml:space="preserve">8;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მიზნობრივი</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 xml:space="preserve">საბაზისო მაჩვენებლის შენარჩუნება/გაზრდილი საბაზისო მაჩვენებელი; </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- 16.</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 xml:space="preserve">2. ინდიკატორის დასახელება - რეგიონულ უნივერსიტეტებში შემუშავებული და დანერგილი რეგიონულ საჭიროებებზე მორგებული საგანმანათლებლო პროგრამების რაოდენობა; </w:t>
      </w:r>
    </w:p>
    <w:p w:rsidR="00C61BBC" w:rsidRPr="006A46A9" w:rsidRDefault="00C61BBC" w:rsidP="00C3739E">
      <w:pPr>
        <w:spacing w:before="100" w:beforeAutospacing="1" w:after="100" w:afterAutospacing="1" w:line="240" w:lineRule="auto"/>
        <w:jc w:val="both"/>
        <w:rPr>
          <w:rFonts w:ascii="Sylfaen" w:eastAsia="Sylfaen" w:hAnsi="Sylfaen"/>
          <w:color w:val="000000"/>
          <w:lang w:val="ka-GE"/>
        </w:rPr>
      </w:pPr>
      <w:r w:rsidRPr="006A46A9">
        <w:rPr>
          <w:rFonts w:ascii="Sylfaen" w:hAnsi="Sylfaen" w:cs="Sylfaen"/>
        </w:rPr>
        <w:lastRenderedPageBreak/>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0</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- 3;</w:t>
      </w:r>
    </w:p>
    <w:p w:rsidR="00C61BBC" w:rsidRPr="006A46A9" w:rsidRDefault="00C61BBC" w:rsidP="00C3739E">
      <w:pPr>
        <w:spacing w:before="100" w:beforeAutospacing="1" w:after="100" w:afterAutospacing="1" w:line="240" w:lineRule="auto"/>
        <w:jc w:val="both"/>
        <w:rPr>
          <w:rFonts w:ascii="Sylfaen" w:hAnsi="Sylfaen" w:cs="Sylfaen"/>
          <w:color w:val="FF0000"/>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w:t>
      </w:r>
      <w:r w:rsidRPr="006A46A9">
        <w:rPr>
          <w:rFonts w:ascii="Sylfaen" w:hAnsi="Sylfaen" w:cs="Sylfaen"/>
          <w:bCs/>
          <w:lang w:val="ka-GE"/>
        </w:rPr>
        <w:t>დაფინანსდა 5 რეგიონალური უმაღლესი საგანმანათლებლო დაწესებულების 6 პროექტი და აღნიშნული მიზნით მიმართულმა სახსრებმა შეადგინა 372.0 ათასი ლარი;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 xml:space="preserve">3. ინდიკატორის დასახელება - უმაღლეს საგანმანათლებლო დაწესებულებებში პროფესიული განვითარების პროგრამებში მონაწილე აკადემიური და სამეცნიერო პერსონალის რაოდენობა;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eastAsia="Sylfaen" w:hAnsi="Sylfaen"/>
          <w:color w:val="000000"/>
          <w:lang w:val="ka-GE"/>
        </w:rPr>
        <w:t xml:space="preserve"> საბაზისო მაჩვენებელი - 0;</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t xml:space="preserve">დამტკიცებული </w:t>
      </w:r>
      <w:r w:rsidRPr="006A46A9">
        <w:rPr>
          <w:rFonts w:ascii="Sylfaen" w:eastAsia="Sylfaen" w:hAnsi="Sylfaen"/>
          <w:color w:val="000000"/>
        </w:rPr>
        <w:t>მიზნობრივი მაჩვენებელი - ყველა სახელმწიფო უნივერსიტეტში შემუშავებულია პერსონალის პროფესიული განვითარების სქემები;</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- 0</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ცდომილების</w:t>
      </w:r>
      <w:r w:rsidRPr="006A46A9">
        <w:rPr>
          <w:rFonts w:ascii="Sylfaen" w:hAnsi="Sylfaen"/>
        </w:rPr>
        <w:t xml:space="preserve"> </w:t>
      </w:r>
      <w:r w:rsidRPr="006A46A9">
        <w:rPr>
          <w:rFonts w:ascii="Sylfaen" w:hAnsi="Sylfaen" w:cs="Sylfaen"/>
        </w:rPr>
        <w:t>მაჩვენებელი</w:t>
      </w:r>
      <w:r w:rsidRPr="006A46A9">
        <w:rPr>
          <w:rFonts w:ascii="Sylfaen" w:hAnsi="Sylfaen"/>
        </w:rPr>
        <w:t xml:space="preserve"> (%/</w:t>
      </w:r>
      <w:r w:rsidRPr="006A46A9">
        <w:rPr>
          <w:rFonts w:ascii="Sylfaen" w:hAnsi="Sylfaen" w:cs="Sylfaen"/>
        </w:rPr>
        <w:t>აღწერა</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განმარტება</w:t>
      </w:r>
      <w:r w:rsidRPr="006A46A9">
        <w:rPr>
          <w:rFonts w:ascii="Sylfaen" w:hAnsi="Sylfaen"/>
        </w:rPr>
        <w:t xml:space="preserve"> </w:t>
      </w:r>
      <w:r w:rsidRPr="006A46A9">
        <w:rPr>
          <w:rFonts w:ascii="Sylfaen" w:hAnsi="Sylfaen" w:cs="Sylfaen"/>
        </w:rPr>
        <w:t>დაგეგმილ</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შედეგებს</w:t>
      </w:r>
      <w:r w:rsidRPr="006A46A9">
        <w:rPr>
          <w:rFonts w:ascii="Sylfaen" w:hAnsi="Sylfaen"/>
        </w:rPr>
        <w:t xml:space="preserve"> </w:t>
      </w:r>
      <w:r w:rsidRPr="006A46A9">
        <w:rPr>
          <w:rFonts w:ascii="Sylfaen" w:hAnsi="Sylfaen" w:cs="Sylfaen"/>
        </w:rPr>
        <w:t>შორის</w:t>
      </w:r>
      <w:r w:rsidRPr="006A46A9">
        <w:rPr>
          <w:rFonts w:ascii="Sylfaen" w:hAnsi="Sylfaen"/>
        </w:rPr>
        <w:t xml:space="preserve"> </w:t>
      </w:r>
      <w:r w:rsidRPr="006A46A9">
        <w:rPr>
          <w:rFonts w:ascii="Sylfaen" w:hAnsi="Sylfaen" w:cs="Sylfaen"/>
        </w:rPr>
        <w:t>არსებულ</w:t>
      </w:r>
      <w:r w:rsidRPr="006A46A9">
        <w:rPr>
          <w:rFonts w:ascii="Sylfaen" w:hAnsi="Sylfaen"/>
        </w:rPr>
        <w:t xml:space="preserve"> </w:t>
      </w:r>
      <w:r w:rsidRPr="006A46A9">
        <w:rPr>
          <w:rFonts w:ascii="Sylfaen" w:hAnsi="Sylfaen" w:cs="Sylfaen"/>
        </w:rPr>
        <w:t>განსხვავებებზე</w:t>
      </w:r>
    </w:p>
    <w:p w:rsidR="00C61BBC" w:rsidRPr="006A46A9" w:rsidRDefault="00C61BBC" w:rsidP="00C3739E">
      <w:pPr>
        <w:spacing w:before="100" w:beforeAutospacing="1" w:after="100" w:afterAutospacing="1" w:line="240" w:lineRule="auto"/>
        <w:jc w:val="both"/>
        <w:rPr>
          <w:rFonts w:ascii="Sylfaen" w:eastAsia="Sylfaen" w:hAnsi="Sylfaen"/>
          <w:lang w:val="ka-GE"/>
        </w:rPr>
      </w:pPr>
      <w:r w:rsidRPr="006A46A9">
        <w:rPr>
          <w:rFonts w:ascii="Sylfaen" w:eastAsia="Sylfaen" w:hAnsi="Sylfaen"/>
          <w:lang w:val="ka-GE"/>
        </w:rPr>
        <w:t xml:space="preserve">აღნიშნული აქტივობის შედეგი დამოკიდებულია დაფინანსების ახალი მოდელის შემუშვებასთან და ის მიიღწევა საშუალოვადიანი პერიოდის ბოლოსთვის. </w:t>
      </w:r>
    </w:p>
    <w:p w:rsidR="00C61BBC" w:rsidRPr="006A46A9" w:rsidRDefault="00C61BBC" w:rsidP="00C3739E">
      <w:pPr>
        <w:spacing w:before="100" w:beforeAutospacing="1" w:after="100" w:afterAutospacing="1" w:line="240" w:lineRule="auto"/>
        <w:jc w:val="both"/>
        <w:rPr>
          <w:rFonts w:ascii="Sylfaen" w:eastAsia="Sylfaen" w:hAnsi="Sylfaen"/>
          <w:lang w:val="ka-GE"/>
        </w:rPr>
      </w:pPr>
    </w:p>
    <w:p w:rsidR="00C61BBC" w:rsidRPr="006A46A9" w:rsidRDefault="00C61BBC" w:rsidP="00C3739E">
      <w:pPr>
        <w:pStyle w:val="Heading2"/>
        <w:numPr>
          <w:ilvl w:val="1"/>
          <w:numId w:val="155"/>
        </w:numPr>
        <w:spacing w:before="240" w:line="240" w:lineRule="auto"/>
        <w:jc w:val="both"/>
        <w:rPr>
          <w:rFonts w:ascii="Sylfaen" w:eastAsia="Calibri" w:hAnsi="Sylfaen" w:cs="Calibri"/>
          <w:color w:val="366091"/>
          <w:sz w:val="22"/>
          <w:szCs w:val="22"/>
        </w:rPr>
      </w:pPr>
      <w:r w:rsidRPr="006A46A9">
        <w:rPr>
          <w:rFonts w:ascii="Sylfaen" w:eastAsia="Calibri" w:hAnsi="Sylfaen" w:cs="Calibri"/>
          <w:color w:val="366091"/>
          <w:sz w:val="22"/>
          <w:szCs w:val="22"/>
        </w:rPr>
        <w:t>პროფესიული განათლება (პროგრამული კოდი 32 03)</w:t>
      </w:r>
    </w:p>
    <w:p w:rsidR="00C61BBC" w:rsidRPr="006A46A9" w:rsidRDefault="00C61BBC" w:rsidP="00C3739E">
      <w:pPr>
        <w:spacing w:line="240" w:lineRule="auto"/>
        <w:ind w:firstLine="720"/>
        <w:rPr>
          <w:rFonts w:ascii="Sylfaen" w:eastAsia="Calibri" w:hAnsi="Sylfaen" w:cs="Calibri"/>
        </w:rPr>
      </w:pPr>
    </w:p>
    <w:p w:rsidR="00C61BBC" w:rsidRPr="006A46A9" w:rsidRDefault="00C61BBC" w:rsidP="00C3739E">
      <w:pPr>
        <w:spacing w:after="0" w:line="240" w:lineRule="auto"/>
        <w:rPr>
          <w:rFonts w:ascii="Sylfaen" w:eastAsia="Calibri" w:hAnsi="Sylfaen" w:cs="Calibri"/>
        </w:rPr>
      </w:pPr>
      <w:r w:rsidRPr="006A46A9">
        <w:rPr>
          <w:rFonts w:ascii="Sylfaen" w:eastAsia="Calibri" w:hAnsi="Sylfaen" w:cs="Calibri"/>
        </w:rPr>
        <w:t>პროგრამის განმახორციელებელი:</w:t>
      </w:r>
    </w:p>
    <w:p w:rsidR="00C61BBC" w:rsidRPr="006A46A9" w:rsidRDefault="00C61BBC" w:rsidP="00C3739E">
      <w:pPr>
        <w:pStyle w:val="ListParagraph"/>
        <w:numPr>
          <w:ilvl w:val="0"/>
          <w:numId w:val="157"/>
        </w:numPr>
        <w:spacing w:after="0" w:line="240" w:lineRule="auto"/>
        <w:contextualSpacing/>
        <w:rPr>
          <w:rFonts w:ascii="Sylfaen" w:hAnsi="Sylfaen" w:cs="Calibri"/>
        </w:rPr>
      </w:pPr>
      <w:r w:rsidRPr="006A46A9">
        <w:rPr>
          <w:rFonts w:ascii="Sylfaen" w:hAnsi="Sylfaen" w:cs="Calibri"/>
          <w:color w:val="000000"/>
        </w:rPr>
        <w:t>საქართველოს განათლებისა და მეცნიერების სამინისტრო;</w:t>
      </w:r>
    </w:p>
    <w:p w:rsidR="00C61BBC" w:rsidRPr="006A46A9" w:rsidRDefault="00C61BBC" w:rsidP="00C3739E">
      <w:pPr>
        <w:pStyle w:val="ListParagraph"/>
        <w:numPr>
          <w:ilvl w:val="0"/>
          <w:numId w:val="158"/>
        </w:numPr>
        <w:spacing w:after="0" w:line="240" w:lineRule="auto"/>
        <w:contextualSpacing/>
        <w:rPr>
          <w:rFonts w:ascii="Sylfaen" w:hAnsi="Sylfaen" w:cs="Calibri"/>
        </w:rPr>
      </w:pPr>
      <w:r w:rsidRPr="006A46A9">
        <w:rPr>
          <w:rFonts w:ascii="Sylfaen" w:hAnsi="Sylfaen" w:cs="Calibri"/>
          <w:color w:val="000000"/>
        </w:rPr>
        <w:t>პროფესიული საგანმანათლებლო კოლეჯები/პროფესიული საგანმანათლებლო პროგრამების განმნახორციელებელი დაწესებულებები;</w:t>
      </w:r>
    </w:p>
    <w:p w:rsidR="00C61BBC" w:rsidRPr="006A46A9" w:rsidRDefault="00C61BBC" w:rsidP="00C3739E">
      <w:pPr>
        <w:pStyle w:val="ListParagraph"/>
        <w:numPr>
          <w:ilvl w:val="0"/>
          <w:numId w:val="158"/>
        </w:numPr>
        <w:spacing w:after="0" w:line="240" w:lineRule="auto"/>
        <w:contextualSpacing/>
        <w:rPr>
          <w:rFonts w:ascii="Sylfaen" w:hAnsi="Sylfaen" w:cs="Calibri"/>
        </w:rPr>
      </w:pPr>
      <w:r w:rsidRPr="006A46A9">
        <w:rPr>
          <w:rFonts w:ascii="Sylfaen" w:hAnsi="Sylfaen" w:cs="Calibri"/>
        </w:rPr>
        <w:t>ა(ა)იპ - პროფესიული უნარების სააგენტო</w:t>
      </w:r>
    </w:p>
    <w:p w:rsidR="00C61BBC" w:rsidRPr="006A46A9" w:rsidRDefault="00C61BBC" w:rsidP="00C3739E">
      <w:pPr>
        <w:pStyle w:val="ListParagraph"/>
        <w:numPr>
          <w:ilvl w:val="0"/>
          <w:numId w:val="158"/>
        </w:numPr>
        <w:spacing w:after="0" w:line="240" w:lineRule="auto"/>
        <w:contextualSpacing/>
        <w:rPr>
          <w:rFonts w:ascii="Sylfaen" w:hAnsi="Sylfaen" w:cs="Calibri"/>
        </w:rPr>
      </w:pPr>
      <w:r w:rsidRPr="006A46A9">
        <w:rPr>
          <w:rFonts w:ascii="Sylfaen" w:hAnsi="Sylfaen" w:cs="Calibri"/>
          <w:color w:val="000000"/>
        </w:rPr>
        <w:t>სსიპ - ზურაბ ჟვანიას სახელობის სახელმწიფო ადმინისტრირების სკოლა;</w:t>
      </w:r>
    </w:p>
    <w:p w:rsidR="00C61BBC" w:rsidRPr="006A46A9" w:rsidRDefault="00C61BBC" w:rsidP="00C3739E">
      <w:pPr>
        <w:pStyle w:val="ListParagraph"/>
        <w:spacing w:line="240" w:lineRule="auto"/>
        <w:ind w:left="1004"/>
        <w:rPr>
          <w:rFonts w:ascii="Sylfaen" w:hAnsi="Sylfaen" w:cs="Calibri"/>
        </w:rPr>
      </w:pP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lastRenderedPageBreak/>
        <w:t>დაგეგმილი საბოლოო შედეგები</w:t>
      </w:r>
    </w:p>
    <w:p w:rsidR="00C61BBC" w:rsidRPr="006A46A9" w:rsidRDefault="00C61BBC" w:rsidP="00C3739E">
      <w:pPr>
        <w:numPr>
          <w:ilvl w:val="0"/>
          <w:numId w:val="108"/>
        </w:numPr>
        <w:spacing w:after="0" w:line="240" w:lineRule="auto"/>
        <w:ind w:left="284"/>
        <w:jc w:val="both"/>
        <w:rPr>
          <w:rFonts w:ascii="Sylfaen" w:eastAsia="Sylfaen" w:hAnsi="Sylfaen"/>
          <w:color w:val="000000"/>
        </w:rPr>
      </w:pPr>
      <w:r w:rsidRPr="006A46A9">
        <w:rPr>
          <w:rFonts w:ascii="Sylfaen" w:eastAsia="Sylfaen" w:hAnsi="Sylfaen"/>
          <w:color w:val="000000"/>
        </w:rPr>
        <w:t>გაზრდილია პროფესიულ განათლებაზე გეოგრაფიული და ფინანსური ხელმისაწვდომობა ყველა სამიზნე ჯგუფისთვის;</w:t>
      </w:r>
      <w:r w:rsidRPr="006A46A9">
        <w:rPr>
          <w:rFonts w:ascii="Sylfaen" w:eastAsia="Sylfaen" w:hAnsi="Sylfaen"/>
          <w:color w:val="000000"/>
        </w:rPr>
        <w:br/>
        <w:t>გაზრდილია პროფესიული სტუდენტების რაოდენობა და კურსდამთავრებულთა დასაქმების მაჩვენებელი;</w:t>
      </w:r>
    </w:p>
    <w:p w:rsidR="00C61BBC" w:rsidRPr="006A46A9" w:rsidRDefault="00C61BBC" w:rsidP="00C3739E">
      <w:pPr>
        <w:numPr>
          <w:ilvl w:val="0"/>
          <w:numId w:val="108"/>
        </w:numPr>
        <w:spacing w:after="0" w:line="240" w:lineRule="auto"/>
        <w:ind w:left="284"/>
        <w:jc w:val="both"/>
        <w:rPr>
          <w:rFonts w:ascii="Sylfaen" w:eastAsia="Sylfaen" w:hAnsi="Sylfaen"/>
          <w:color w:val="000000"/>
        </w:rPr>
      </w:pPr>
      <w:r w:rsidRPr="006A46A9">
        <w:rPr>
          <w:rFonts w:ascii="Sylfaen" w:eastAsia="Sylfaen" w:hAnsi="Sylfaen"/>
          <w:color w:val="000000"/>
        </w:rPr>
        <w:t>პროფესიული კვალიფიკაციები ფორმირებულია შრომის ბაზრის მოთხოვნების შესაბამისად, კურსდამთავრებულთა დასაქმებისა და თვითდასაქმების ხელშეწყობის მიზნით დანერგილია სამუშაოზე დაფუძნებული/დუალური პროგრამები და გაუმჯობესებულია სამეწარმეო სწავლება;</w:t>
      </w:r>
    </w:p>
    <w:p w:rsidR="00C61BBC" w:rsidRPr="006A46A9" w:rsidRDefault="00C61BBC" w:rsidP="00C3739E">
      <w:pPr>
        <w:numPr>
          <w:ilvl w:val="0"/>
          <w:numId w:val="108"/>
        </w:numPr>
        <w:spacing w:after="0" w:line="240" w:lineRule="auto"/>
        <w:ind w:left="284"/>
        <w:jc w:val="both"/>
        <w:rPr>
          <w:rFonts w:ascii="Sylfaen" w:eastAsia="Sylfaen" w:hAnsi="Sylfaen"/>
          <w:color w:val="000000"/>
        </w:rPr>
      </w:pPr>
      <w:r w:rsidRPr="006A46A9">
        <w:rPr>
          <w:rFonts w:ascii="Sylfaen" w:eastAsia="Sylfaen" w:hAnsi="Sylfaen"/>
          <w:color w:val="000000"/>
        </w:rPr>
        <w:t>გაუმჯობესებულია სწავლა სწავლების ხარისხი;</w:t>
      </w:r>
    </w:p>
    <w:p w:rsidR="00C61BBC" w:rsidRPr="006A46A9" w:rsidRDefault="00C61BBC" w:rsidP="00C3739E">
      <w:pPr>
        <w:numPr>
          <w:ilvl w:val="0"/>
          <w:numId w:val="108"/>
        </w:numPr>
        <w:spacing w:after="0" w:line="240" w:lineRule="auto"/>
        <w:ind w:left="284"/>
        <w:jc w:val="both"/>
        <w:rPr>
          <w:rFonts w:ascii="Sylfaen" w:eastAsia="Sylfaen" w:hAnsi="Sylfaen"/>
          <w:color w:val="000000"/>
        </w:rPr>
      </w:pPr>
      <w:r w:rsidRPr="006A46A9">
        <w:rPr>
          <w:rFonts w:ascii="Sylfaen" w:eastAsia="Sylfaen" w:hAnsi="Sylfaen"/>
          <w:color w:val="000000"/>
        </w:rPr>
        <w:t xml:space="preserve"> გაიზრდება პროფესიული საგანმანათლებლო და მომზადება-გადამზადების პროგრამების ხელმისაწვდომობა, შემუშავდება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w:t>
      </w:r>
    </w:p>
    <w:p w:rsidR="00C61BBC" w:rsidRPr="006A46A9" w:rsidRDefault="00C61BBC" w:rsidP="00C3739E">
      <w:pPr>
        <w:numPr>
          <w:ilvl w:val="0"/>
          <w:numId w:val="108"/>
        </w:numPr>
        <w:spacing w:after="0" w:line="240" w:lineRule="auto"/>
        <w:ind w:left="284"/>
        <w:jc w:val="both"/>
        <w:rPr>
          <w:rFonts w:ascii="Sylfaen" w:eastAsia="Sylfaen" w:hAnsi="Sylfaen"/>
          <w:color w:val="000000"/>
        </w:rPr>
      </w:pPr>
      <w:r w:rsidRPr="006A46A9">
        <w:rPr>
          <w:rFonts w:ascii="Sylfaen" w:eastAsia="Sylfaen" w:hAnsi="Sylfaen"/>
          <w:color w:val="000000"/>
        </w:rPr>
        <w:t>პროფესიული განათლების ხარისხის უზრუნველყოფის მიზნით, დანერგილია კვალიფიკაციების ახალი ჩარჩო და პროფესიულ საგანმანათლებლო დაწესებულებათა ავტორიზაციის ახალი სტანდარტები; დანერგილია კრედიტების ახალი სისტემა;</w:t>
      </w:r>
    </w:p>
    <w:p w:rsidR="00C61BBC" w:rsidRPr="006A46A9" w:rsidRDefault="00C61BBC" w:rsidP="00C3739E">
      <w:pPr>
        <w:numPr>
          <w:ilvl w:val="0"/>
          <w:numId w:val="108"/>
        </w:numPr>
        <w:spacing w:after="0" w:line="240" w:lineRule="auto"/>
        <w:ind w:left="284"/>
        <w:jc w:val="both"/>
        <w:rPr>
          <w:rFonts w:ascii="Sylfaen" w:eastAsia="Sylfaen" w:hAnsi="Sylfaen"/>
          <w:color w:val="000000"/>
        </w:rPr>
      </w:pPr>
      <w:r w:rsidRPr="006A46A9">
        <w:rPr>
          <w:rFonts w:ascii="Sylfaen" w:eastAsia="Sylfaen" w:hAnsi="Sylfaen"/>
          <w:color w:val="000000"/>
        </w:rPr>
        <w:t>უზრუნველყოფილია პროფესიული განათლების მასწავლებლის უწყვეტი პროფესიული განვითარების ხელშეწყობა;</w:t>
      </w:r>
      <w:r w:rsidRPr="006A46A9">
        <w:rPr>
          <w:rFonts w:ascii="Sylfaen" w:eastAsia="Sylfaen" w:hAnsi="Sylfaen"/>
          <w:color w:val="000000"/>
        </w:rPr>
        <w:br/>
        <w:t>უზრუნველყოფილია პროფესიული განათლების კავშირი განათლების სხვა საფეხურებთან;</w:t>
      </w:r>
    </w:p>
    <w:p w:rsidR="00C61BBC" w:rsidRPr="006A46A9" w:rsidRDefault="00C61BBC" w:rsidP="00C3739E">
      <w:pPr>
        <w:numPr>
          <w:ilvl w:val="0"/>
          <w:numId w:val="108"/>
        </w:numPr>
        <w:spacing w:after="0" w:line="240" w:lineRule="auto"/>
        <w:ind w:left="284"/>
        <w:jc w:val="both"/>
        <w:rPr>
          <w:rFonts w:ascii="Sylfaen" w:eastAsia="Sylfaen" w:hAnsi="Sylfaen"/>
          <w:color w:val="000000"/>
        </w:rPr>
      </w:pPr>
      <w:r w:rsidRPr="006A46A9">
        <w:rPr>
          <w:rFonts w:ascii="Sylfaen" w:eastAsia="Sylfaen" w:hAnsi="Sylfaen"/>
          <w:color w:val="000000"/>
        </w:rPr>
        <w:t>გაუმჯობესებულია საჯარო-კერძო პარტნიორობა და გაზრდილია ერთობლივად განხორციელებული პროექტების მასშტაბი;</w:t>
      </w:r>
    </w:p>
    <w:p w:rsidR="00C61BBC" w:rsidRPr="006A46A9" w:rsidRDefault="00C61BBC" w:rsidP="00C3739E">
      <w:pPr>
        <w:numPr>
          <w:ilvl w:val="0"/>
          <w:numId w:val="108"/>
        </w:numPr>
        <w:spacing w:after="0" w:line="240" w:lineRule="auto"/>
        <w:ind w:left="284"/>
        <w:jc w:val="both"/>
        <w:rPr>
          <w:rFonts w:ascii="Sylfaen" w:eastAsia="Sylfaen" w:hAnsi="Sylfaen"/>
          <w:color w:val="000000"/>
        </w:rPr>
      </w:pPr>
      <w:r w:rsidRPr="006A46A9">
        <w:rPr>
          <w:rFonts w:ascii="Sylfaen" w:eastAsia="Sylfaen" w:hAnsi="Sylfaen"/>
          <w:color w:val="000000"/>
        </w:rPr>
        <w:t>გაზრდილია ზრდასრულთა განათლების სისტემის მასშტაბი და ამოქმედებულია ფორმალური/არაფორმალური განათლების აღიარების ეფექტური მექანიზმები;</w:t>
      </w:r>
    </w:p>
    <w:p w:rsidR="00C61BBC" w:rsidRPr="006A46A9" w:rsidRDefault="00C61BBC" w:rsidP="00C3739E">
      <w:pPr>
        <w:numPr>
          <w:ilvl w:val="0"/>
          <w:numId w:val="108"/>
        </w:numPr>
        <w:spacing w:after="0" w:line="240" w:lineRule="auto"/>
        <w:ind w:left="284"/>
        <w:jc w:val="both"/>
        <w:rPr>
          <w:rFonts w:ascii="Sylfaen" w:eastAsia="Sylfaen" w:hAnsi="Sylfaen"/>
          <w:color w:val="000000"/>
        </w:rPr>
      </w:pPr>
      <w:r w:rsidRPr="006A46A9">
        <w:rPr>
          <w:rFonts w:ascii="Sylfaen" w:eastAsia="Sylfaen" w:hAnsi="Sylfaen"/>
          <w:color w:val="000000"/>
        </w:rPr>
        <w:t>განვითარებულია პროფესიულ განათლებაში პროფესიული ორიენტაციისა და კარიერის დაგეგმვის სერვისი.</w:t>
      </w:r>
    </w:p>
    <w:p w:rsidR="00C61BBC" w:rsidRPr="006A46A9" w:rsidRDefault="00C61BBC" w:rsidP="00C3739E">
      <w:pPr>
        <w:spacing w:line="240" w:lineRule="auto"/>
        <w:jc w:val="both"/>
        <w:rPr>
          <w:rFonts w:ascii="Sylfaen" w:hAnsi="Sylfaen" w:cs="Sylfaen"/>
        </w:rPr>
      </w:pPr>
    </w:p>
    <w:p w:rsidR="00C61BBC" w:rsidRPr="006A46A9" w:rsidRDefault="00C61BBC" w:rsidP="00C3739E">
      <w:pPr>
        <w:spacing w:line="240" w:lineRule="auto"/>
        <w:jc w:val="both"/>
        <w:rPr>
          <w:rFonts w:ascii="Sylfaen" w:hAnsi="Sylfaen" w:cs="Sylfaen"/>
        </w:rPr>
      </w:pPr>
      <w:r w:rsidRPr="006A46A9">
        <w:rPr>
          <w:rFonts w:ascii="Sylfaen" w:hAnsi="Sylfaen" w:cs="Sylfaen"/>
        </w:rPr>
        <w:t>მიღწეული საბოლოო შედეგები</w:t>
      </w:r>
    </w:p>
    <w:p w:rsidR="00C61BBC" w:rsidRPr="006A46A9" w:rsidRDefault="00C61BBC" w:rsidP="00C3739E">
      <w:pPr>
        <w:numPr>
          <w:ilvl w:val="0"/>
          <w:numId w:val="133"/>
        </w:numPr>
        <w:spacing w:after="0" w:line="240" w:lineRule="auto"/>
        <w:jc w:val="both"/>
        <w:rPr>
          <w:rFonts w:ascii="Sylfaen" w:eastAsia="Sylfaen" w:hAnsi="Sylfaen"/>
          <w:color w:val="000000"/>
        </w:rPr>
      </w:pPr>
      <w:r w:rsidRPr="006A46A9">
        <w:rPr>
          <w:rFonts w:ascii="Sylfaen" w:eastAsia="Sylfaen" w:hAnsi="Sylfaen"/>
          <w:color w:val="000000"/>
          <w:lang w:val="ka-GE"/>
        </w:rPr>
        <w:t xml:space="preserve">საანგარიშო პერიოდში, </w:t>
      </w:r>
      <w:r w:rsidRPr="006A46A9">
        <w:rPr>
          <w:rFonts w:ascii="Sylfaen" w:eastAsia="Sylfaen" w:hAnsi="Sylfaen"/>
          <w:color w:val="000000"/>
        </w:rPr>
        <w:t>პროფესიული მომზადებისა და პროფესიული გადამზადების პროგრამე</w:t>
      </w:r>
      <w:r w:rsidRPr="006A46A9">
        <w:rPr>
          <w:rFonts w:ascii="Sylfaen" w:eastAsia="Sylfaen" w:hAnsi="Sylfaen"/>
          <w:color w:val="000000"/>
          <w:lang w:val="ka-GE"/>
        </w:rPr>
        <w:t xml:space="preserve">ბზე </w:t>
      </w:r>
      <w:r w:rsidRPr="006A46A9">
        <w:rPr>
          <w:rFonts w:ascii="Sylfaen" w:eastAsia="Sylfaen" w:hAnsi="Sylfaen"/>
          <w:color w:val="000000"/>
        </w:rPr>
        <w:t>7</w:t>
      </w:r>
      <w:r w:rsidRPr="006A46A9">
        <w:rPr>
          <w:rFonts w:ascii="Sylfaen" w:eastAsia="Sylfaen" w:hAnsi="Sylfaen"/>
          <w:color w:val="000000"/>
          <w:lang w:val="ka-GE"/>
        </w:rPr>
        <w:t xml:space="preserve"> </w:t>
      </w:r>
      <w:r w:rsidRPr="006A46A9">
        <w:rPr>
          <w:rFonts w:ascii="Sylfaen" w:eastAsia="Sylfaen" w:hAnsi="Sylfaen"/>
          <w:color w:val="000000"/>
        </w:rPr>
        <w:t>198 მსმენელი ჩაირიცხა;</w:t>
      </w:r>
    </w:p>
    <w:p w:rsidR="00C61BBC" w:rsidRPr="006A46A9" w:rsidRDefault="00C61BBC" w:rsidP="00C3739E">
      <w:pPr>
        <w:numPr>
          <w:ilvl w:val="0"/>
          <w:numId w:val="133"/>
        </w:numPr>
        <w:spacing w:after="0" w:line="240" w:lineRule="auto"/>
        <w:jc w:val="both"/>
        <w:rPr>
          <w:rFonts w:ascii="Sylfaen" w:eastAsia="Sylfaen" w:hAnsi="Sylfaen"/>
          <w:color w:val="000000"/>
        </w:rPr>
      </w:pPr>
      <w:r w:rsidRPr="006A46A9">
        <w:rPr>
          <w:rFonts w:ascii="Sylfaen" w:eastAsia="Sylfaen" w:hAnsi="Sylfaen"/>
          <w:color w:val="000000"/>
        </w:rPr>
        <w:t>14-მა საგანმანათლებლო დაწესებულებამ მოიპოვა 43 ახალი პროფესიული საგანმანათლებლო პროგრამის განხორციელების უფლება (5 საჯარო - 9 პროგრამა, 9 კერძო  - 34 პროგრამა);</w:t>
      </w:r>
    </w:p>
    <w:p w:rsidR="00C61BBC" w:rsidRPr="006A46A9" w:rsidRDefault="00C61BBC" w:rsidP="00C3739E">
      <w:pPr>
        <w:numPr>
          <w:ilvl w:val="0"/>
          <w:numId w:val="133"/>
        </w:numPr>
        <w:spacing w:after="0" w:line="240" w:lineRule="auto"/>
        <w:jc w:val="both"/>
        <w:rPr>
          <w:rFonts w:ascii="Sylfaen" w:eastAsia="Sylfaen" w:hAnsi="Sylfaen"/>
          <w:color w:val="000000"/>
        </w:rPr>
      </w:pPr>
      <w:r w:rsidRPr="006A46A9">
        <w:rPr>
          <w:rFonts w:ascii="Sylfaen" w:eastAsia="Sylfaen" w:hAnsi="Sylfaen"/>
          <w:color w:val="000000"/>
          <w:lang w:val="ka-GE"/>
        </w:rPr>
        <w:t xml:space="preserve">საანგარიშო პერიოდში 2022 წელთან შედარებით დაახლოებით 4 250 ერთეულით </w:t>
      </w:r>
      <w:r w:rsidRPr="006A46A9">
        <w:rPr>
          <w:rFonts w:ascii="Sylfaen" w:eastAsia="Sylfaen" w:hAnsi="Sylfaen"/>
          <w:color w:val="000000"/>
        </w:rPr>
        <w:t xml:space="preserve">გაზრდილია პროფესიული სტუდენტების რაოდენობა, ყველა პროფესიულ </w:t>
      </w:r>
      <w:r w:rsidRPr="006A46A9">
        <w:rPr>
          <w:rFonts w:ascii="Sylfaen" w:eastAsia="Sylfaen" w:hAnsi="Sylfaen"/>
          <w:color w:val="000000"/>
          <w:lang w:val="ka-GE"/>
        </w:rPr>
        <w:t>ს</w:t>
      </w:r>
      <w:r w:rsidRPr="006A46A9">
        <w:rPr>
          <w:rFonts w:ascii="Sylfaen" w:eastAsia="Sylfaen" w:hAnsi="Sylfaen"/>
          <w:color w:val="000000"/>
        </w:rPr>
        <w:t>აგანმანათლებლო დაწესებულება, რომელშიც სწავლობენ სსსმ და შშმ სტუდენტები, უზრუნველყოფილია ინდივიდუალური საჭიროების შესაბამისი პროფესიული/ადამიანური და მატერიალური მხარდაჭერით</w:t>
      </w:r>
      <w:r w:rsidRPr="006A46A9">
        <w:rPr>
          <w:rFonts w:ascii="Sylfaen" w:eastAsia="Sylfaen" w:hAnsi="Sylfaen"/>
          <w:color w:val="000000"/>
          <w:lang w:val="ka-GE"/>
        </w:rPr>
        <w:t>;</w:t>
      </w:r>
    </w:p>
    <w:p w:rsidR="00C61BBC" w:rsidRPr="006A46A9" w:rsidRDefault="00C61BBC" w:rsidP="00C3739E">
      <w:pPr>
        <w:numPr>
          <w:ilvl w:val="0"/>
          <w:numId w:val="133"/>
        </w:numPr>
        <w:spacing w:after="0" w:line="240" w:lineRule="auto"/>
        <w:jc w:val="both"/>
        <w:rPr>
          <w:rFonts w:ascii="Sylfaen" w:eastAsia="Sylfaen" w:hAnsi="Sylfaen"/>
          <w:color w:val="000000"/>
        </w:rPr>
      </w:pPr>
      <w:r w:rsidRPr="006A46A9">
        <w:rPr>
          <w:rFonts w:ascii="Sylfaen" w:eastAsia="Sylfaen" w:hAnsi="Sylfaen"/>
          <w:color w:val="000000"/>
        </w:rPr>
        <w:t xml:space="preserve">არაფორმალური განათლების აღიარების უფლება დამატებით, მოიპოვა ორმა დაწესებულებამ. </w:t>
      </w:r>
      <w:r w:rsidRPr="006A46A9">
        <w:rPr>
          <w:rFonts w:ascii="Sylfaen" w:eastAsia="Sylfaen" w:hAnsi="Sylfaen"/>
          <w:color w:val="000000"/>
          <w:lang w:val="ka-GE"/>
        </w:rPr>
        <w:t xml:space="preserve">(სულ </w:t>
      </w:r>
      <w:r w:rsidRPr="006A46A9">
        <w:rPr>
          <w:rFonts w:ascii="Sylfaen" w:eastAsia="Sylfaen" w:hAnsi="Sylfaen"/>
          <w:color w:val="000000"/>
        </w:rPr>
        <w:t>არაფორმალური განათლების აღიარების უფლება მოპოვებული აქვს 11 დაწესებულებას და სერვისი ხელმისაწვდომია 11 სფეროში</w:t>
      </w:r>
      <w:r w:rsidRPr="006A46A9">
        <w:rPr>
          <w:rFonts w:ascii="Sylfaen" w:eastAsia="Sylfaen" w:hAnsi="Sylfaen"/>
          <w:color w:val="000000"/>
          <w:lang w:val="ka-GE"/>
        </w:rPr>
        <w:t>)</w:t>
      </w:r>
      <w:r w:rsidRPr="006A46A9">
        <w:rPr>
          <w:rFonts w:ascii="Sylfaen" w:eastAsia="Sylfaen" w:hAnsi="Sylfaen"/>
          <w:color w:val="000000"/>
        </w:rPr>
        <w:t>;</w:t>
      </w:r>
    </w:p>
    <w:p w:rsidR="00C61BBC" w:rsidRPr="006A46A9" w:rsidRDefault="00C61BBC" w:rsidP="00C3739E">
      <w:pPr>
        <w:numPr>
          <w:ilvl w:val="0"/>
          <w:numId w:val="133"/>
        </w:numPr>
        <w:spacing w:after="0" w:line="240" w:lineRule="auto"/>
        <w:jc w:val="both"/>
        <w:rPr>
          <w:rFonts w:ascii="Sylfaen" w:eastAsia="Sylfaen" w:hAnsi="Sylfaen"/>
          <w:color w:val="000000"/>
        </w:rPr>
      </w:pPr>
      <w:r w:rsidRPr="006A46A9">
        <w:rPr>
          <w:rFonts w:ascii="Sylfaen" w:eastAsia="Sylfaen" w:hAnsi="Sylfaen"/>
          <w:color w:val="000000"/>
        </w:rPr>
        <w:t>ავტორიზაცია მოიპოვა სახელმწიფოს მიერ დაფუძნებულმა 9 საგანმანათლებლო დაწესებულებამ;</w:t>
      </w:r>
    </w:p>
    <w:p w:rsidR="00C61BBC" w:rsidRPr="006A46A9" w:rsidRDefault="00C61BBC" w:rsidP="00C3739E">
      <w:pPr>
        <w:numPr>
          <w:ilvl w:val="0"/>
          <w:numId w:val="133"/>
        </w:numPr>
        <w:spacing w:after="0" w:line="240" w:lineRule="auto"/>
        <w:jc w:val="both"/>
        <w:rPr>
          <w:rFonts w:ascii="Sylfaen" w:eastAsia="Sylfaen" w:hAnsi="Sylfaen"/>
          <w:color w:val="000000"/>
        </w:rPr>
      </w:pPr>
      <w:r w:rsidRPr="006A46A9">
        <w:rPr>
          <w:rFonts w:ascii="Sylfaen" w:eastAsia="Sylfaen" w:hAnsi="Sylfaen"/>
          <w:color w:val="000000"/>
        </w:rPr>
        <w:t>სისტემაში დაინერგა 6 (3 - საჯარო დაწესებულებაში) საშუალო პროფესიული საგანმანათლებლო პროგრამა, რომელშიც ინტეგრირებულია ზოგადი განათლების საშუალო საფეხურის სწავლის შედეგები</w:t>
      </w:r>
      <w:r w:rsidRPr="006A46A9">
        <w:rPr>
          <w:rFonts w:ascii="Sylfaen" w:eastAsia="Sylfaen" w:hAnsi="Sylfaen"/>
          <w:color w:val="000000"/>
          <w:lang w:val="ka-GE"/>
        </w:rPr>
        <w:t>.</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 და მიღწეული შუალედური შედეგების შეფასების ინდიკატორები</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hAnsi="Sylfaen" w:cs="Sylfaen"/>
          <w:lang w:val="ka-GE"/>
        </w:rPr>
        <w:lastRenderedPageBreak/>
        <w:t>1.</w:t>
      </w:r>
      <w:r w:rsidRPr="006A46A9">
        <w:rPr>
          <w:rFonts w:ascii="Sylfaen" w:hAnsi="Sylfaen" w:cs="Sylfaen"/>
          <w:color w:val="FF0000"/>
          <w:lang w:val="ka-GE"/>
        </w:rPr>
        <w:t xml:space="preserve"> </w:t>
      </w:r>
      <w:r w:rsidRPr="006A46A9">
        <w:rPr>
          <w:rFonts w:ascii="Sylfaen" w:eastAsia="Sylfaen" w:hAnsi="Sylfaen"/>
        </w:rPr>
        <w:t>ინდიკატორის დასახელება - პროფესიულ პროგრამების კურსდამთავრებულთა დასაქმების მაჩვენებელი;</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rPr>
        <w:t>49 % - მდე;</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მიზნობრივი</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rPr>
        <w:t>2025 წლისთვის - 62%, 2030 წლისთვის - 70%;</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p>
    <w:p w:rsidR="00C61BBC" w:rsidRPr="006A46A9" w:rsidRDefault="00C61BBC" w:rsidP="00C3739E">
      <w:pPr>
        <w:spacing w:before="100" w:beforeAutospacing="1" w:after="100" w:afterAutospacing="1" w:line="240" w:lineRule="auto"/>
        <w:jc w:val="both"/>
        <w:rPr>
          <w:rFonts w:ascii="Sylfaen" w:eastAsia="Sylfaen" w:hAnsi="Sylfaen"/>
        </w:rPr>
      </w:pPr>
      <w:r w:rsidRPr="006A46A9">
        <w:rPr>
          <w:rFonts w:ascii="Sylfaen" w:eastAsia="Sylfaen" w:hAnsi="Sylfaen"/>
        </w:rPr>
        <w:t>2023 წელი - 81%.</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lang w:val="ka-GE"/>
        </w:rPr>
        <w:t xml:space="preserve">2. </w:t>
      </w:r>
      <w:r w:rsidRPr="006A46A9">
        <w:rPr>
          <w:rFonts w:ascii="Sylfaen" w:eastAsia="Sylfaen" w:hAnsi="Sylfaen"/>
          <w:color w:val="000000"/>
        </w:rPr>
        <w:t xml:space="preserve">ინდიკატორის დასახელება - პროფესიულ პროგრამებზე ჩარიცხვის მაჩვენებელი (საკვალიფიკაციო და მომზადება-გადამზადების პროგრამები); </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12 000 - მდე;</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მიზნობრივი</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 xml:space="preserve">პროფესიულ პროგრამებზე ჩარიცხულ პირთა რაოდენობის ზრდა ყოველწლიურად საშუალოდ 25%-ით; </w:t>
      </w:r>
    </w:p>
    <w:p w:rsidR="00C61BBC" w:rsidRPr="006A46A9" w:rsidRDefault="00C61BBC" w:rsidP="00C3739E">
      <w:pPr>
        <w:spacing w:before="100" w:beforeAutospacing="1" w:after="100" w:afterAutospacing="1" w:line="240" w:lineRule="auto"/>
        <w:jc w:val="both"/>
        <w:rPr>
          <w:rFonts w:ascii="Sylfaen" w:eastAsia="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 -</w:t>
      </w:r>
      <w:r w:rsidRPr="006A46A9">
        <w:rPr>
          <w:rFonts w:ascii="Sylfaen" w:eastAsia="Sylfaen" w:hAnsi="Sylfaen"/>
          <w:lang w:val="ka-GE"/>
        </w:rPr>
        <w:t xml:space="preserve"> 19 000</w:t>
      </w:r>
      <w:r w:rsidRPr="006A46A9">
        <w:rPr>
          <w:rFonts w:ascii="Sylfaen" w:eastAsia="Sylfaen" w:hAnsi="Sylfaen"/>
        </w:rPr>
        <w:t xml:space="preserve"> (2022 </w:t>
      </w:r>
      <w:r w:rsidRPr="006A46A9">
        <w:rPr>
          <w:rFonts w:ascii="Sylfaen" w:eastAsia="Sylfaen" w:hAnsi="Sylfaen"/>
          <w:lang w:val="ka-GE"/>
        </w:rPr>
        <w:t>წელთან შედარებით გაზრდილია 29% - ით)</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lang w:val="ka-GE"/>
        </w:rPr>
        <w:t xml:space="preserve">3. </w:t>
      </w:r>
      <w:r w:rsidRPr="006A46A9">
        <w:rPr>
          <w:rFonts w:ascii="Sylfaen" w:eastAsia="Sylfaen" w:hAnsi="Sylfaen"/>
          <w:color w:val="000000"/>
        </w:rPr>
        <w:t>ინდიკატორის დასახელება - პროფესიული საგანმანათლებლო პროგრამების განმახორციელებელი სახელმწიფო დაწესებულებების რაოდენობა;</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41;</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მიზნობრივი</w:t>
      </w:r>
      <w:r w:rsidRPr="006A46A9">
        <w:rPr>
          <w:rFonts w:ascii="Sylfaen" w:hAnsi="Sylfaen"/>
        </w:rPr>
        <w:t xml:space="preserve"> </w:t>
      </w:r>
      <w:r w:rsidRPr="006A46A9">
        <w:rPr>
          <w:rFonts w:ascii="Sylfaen" w:hAnsi="Sylfaen" w:cs="Sylfaen"/>
        </w:rPr>
        <w:t>მაჩვენებელი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 xml:space="preserve">ზრდა წელიწადში მინიმუმ 2-ით; </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p>
    <w:p w:rsidR="00C61BBC" w:rsidRDefault="00C61BBC" w:rsidP="00C3739E">
      <w:pPr>
        <w:spacing w:before="100" w:beforeAutospacing="1" w:after="100" w:afterAutospacing="1" w:line="240" w:lineRule="auto"/>
        <w:jc w:val="both"/>
        <w:rPr>
          <w:rFonts w:ascii="Sylfaen" w:eastAsia="Sylfaen" w:hAnsi="Sylfaen"/>
        </w:rPr>
      </w:pPr>
      <w:r w:rsidRPr="006A46A9">
        <w:rPr>
          <w:rFonts w:ascii="Sylfaen" w:eastAsia="Sylfaen" w:hAnsi="Sylfaen"/>
        </w:rPr>
        <w:t xml:space="preserve">გაიზარდა </w:t>
      </w:r>
      <w:r w:rsidRPr="006A46A9">
        <w:rPr>
          <w:rFonts w:ascii="Sylfaen" w:eastAsia="Sylfaen" w:hAnsi="Sylfaen"/>
          <w:lang w:val="ka-GE"/>
        </w:rPr>
        <w:t xml:space="preserve">2 </w:t>
      </w:r>
      <w:r w:rsidRPr="006A46A9">
        <w:rPr>
          <w:rFonts w:ascii="Sylfaen" w:eastAsia="Sylfaen" w:hAnsi="Sylfaen"/>
        </w:rPr>
        <w:t>ერთეულით</w:t>
      </w:r>
      <w:r w:rsidRPr="006A46A9">
        <w:rPr>
          <w:rFonts w:ascii="Sylfaen" w:eastAsia="Sylfaen" w:hAnsi="Sylfaen"/>
          <w:lang w:val="ka-GE"/>
        </w:rPr>
        <w:t xml:space="preserve"> (</w:t>
      </w:r>
      <w:r w:rsidRPr="006A46A9">
        <w:rPr>
          <w:rFonts w:ascii="Sylfaen" w:eastAsia="Calibri" w:hAnsi="Sylfaen"/>
          <w:lang w:val="ka-GE"/>
        </w:rPr>
        <w:t>ა(ა)იპ - კოლეჯის ,,ჰორიზონტი" ლანჩხუთის ფილიალი და სსიპ - წყალტუბოს კოლეჯი)</w:t>
      </w:r>
      <w:r w:rsidRPr="006A46A9">
        <w:rPr>
          <w:rFonts w:ascii="Sylfaen" w:eastAsia="Sylfaen" w:hAnsi="Sylfaen"/>
        </w:rPr>
        <w:t>;</w:t>
      </w:r>
    </w:p>
    <w:p w:rsidR="00EA68B5" w:rsidRPr="006A46A9" w:rsidRDefault="00EA68B5" w:rsidP="00C3739E">
      <w:pPr>
        <w:spacing w:before="100" w:beforeAutospacing="1" w:after="100" w:afterAutospacing="1" w:line="240" w:lineRule="auto"/>
        <w:jc w:val="both"/>
        <w:rPr>
          <w:rFonts w:ascii="Sylfaen" w:eastAsia="Sylfaen" w:hAnsi="Sylfaen"/>
        </w:rPr>
      </w:pPr>
    </w:p>
    <w:p w:rsidR="00C61BBC" w:rsidRPr="006A46A9" w:rsidRDefault="00C61BBC" w:rsidP="00C3739E">
      <w:pPr>
        <w:pStyle w:val="Heading4"/>
        <w:spacing w:line="240" w:lineRule="auto"/>
        <w:rPr>
          <w:rFonts w:ascii="Sylfaen" w:eastAsia="Calibri" w:hAnsi="Sylfaen" w:cs="Calibri"/>
          <w:i w:val="0"/>
        </w:rPr>
      </w:pPr>
      <w:r w:rsidRPr="006A46A9">
        <w:rPr>
          <w:rFonts w:ascii="Sylfaen" w:eastAsia="Calibri" w:hAnsi="Sylfaen" w:cs="Calibri"/>
          <w:i w:val="0"/>
        </w:rPr>
        <w:lastRenderedPageBreak/>
        <w:t>4.5.1 პროფესიული განათლების განვითარების ხელშეწყობა (პროგრამული კოდი 32 03 01)</w:t>
      </w:r>
    </w:p>
    <w:p w:rsidR="00C61BBC" w:rsidRPr="006A46A9" w:rsidRDefault="00C61BBC" w:rsidP="00C3739E">
      <w:pPr>
        <w:spacing w:line="240" w:lineRule="auto"/>
        <w:ind w:left="360"/>
        <w:rPr>
          <w:rFonts w:ascii="Sylfaen" w:eastAsia="Calibri" w:hAnsi="Sylfaen" w:cs="Calibri"/>
        </w:rPr>
      </w:pPr>
    </w:p>
    <w:p w:rsidR="00C61BBC" w:rsidRPr="006A46A9" w:rsidRDefault="00C61BBC" w:rsidP="00C3739E">
      <w:pPr>
        <w:spacing w:line="240" w:lineRule="auto"/>
        <w:ind w:left="284"/>
        <w:rPr>
          <w:rFonts w:ascii="Sylfaen" w:eastAsia="Calibri" w:hAnsi="Sylfaen" w:cs="Calibri"/>
        </w:rPr>
      </w:pPr>
      <w:r w:rsidRPr="006A46A9">
        <w:rPr>
          <w:rFonts w:ascii="Sylfaen" w:eastAsia="Calibri" w:hAnsi="Sylfaen" w:cs="Calibri"/>
        </w:rPr>
        <w:t>პროგრამის განმახორციელებელი:</w:t>
      </w:r>
    </w:p>
    <w:p w:rsidR="00C61BBC" w:rsidRPr="006A46A9" w:rsidRDefault="00C61BBC" w:rsidP="00C3739E">
      <w:pPr>
        <w:pStyle w:val="ListParagraph"/>
        <w:numPr>
          <w:ilvl w:val="0"/>
          <w:numId w:val="159"/>
        </w:numPr>
        <w:spacing w:after="0" w:line="240" w:lineRule="auto"/>
        <w:contextualSpacing/>
        <w:rPr>
          <w:rFonts w:ascii="Sylfaen" w:hAnsi="Sylfaen" w:cs="Calibri"/>
        </w:rPr>
      </w:pPr>
      <w:r w:rsidRPr="006A46A9">
        <w:rPr>
          <w:rFonts w:ascii="Sylfaen" w:hAnsi="Sylfaen" w:cs="Calibri"/>
          <w:color w:val="000000"/>
        </w:rPr>
        <w:t>საქართველოს განათლებისა და მეცნიერების სამინისტრო;</w:t>
      </w:r>
    </w:p>
    <w:p w:rsidR="00C61BBC" w:rsidRPr="006A46A9" w:rsidRDefault="00C61BBC" w:rsidP="00C3739E">
      <w:pPr>
        <w:pStyle w:val="ListParagraph"/>
        <w:numPr>
          <w:ilvl w:val="0"/>
          <w:numId w:val="159"/>
        </w:numPr>
        <w:spacing w:after="0" w:line="240" w:lineRule="auto"/>
        <w:contextualSpacing/>
        <w:rPr>
          <w:rFonts w:ascii="Sylfaen" w:hAnsi="Sylfaen" w:cs="Calibri"/>
        </w:rPr>
      </w:pPr>
      <w:r w:rsidRPr="006A46A9">
        <w:rPr>
          <w:rFonts w:ascii="Sylfaen" w:hAnsi="Sylfaen" w:cs="Calibri"/>
          <w:color w:val="000000"/>
        </w:rPr>
        <w:t>პროფესიული კოლეჯები;</w:t>
      </w:r>
    </w:p>
    <w:p w:rsidR="00C61BBC" w:rsidRPr="006A46A9" w:rsidRDefault="00C61BBC" w:rsidP="00C3739E">
      <w:pPr>
        <w:pStyle w:val="ListParagraph"/>
        <w:spacing w:line="240" w:lineRule="auto"/>
        <w:ind w:left="1004"/>
        <w:rPr>
          <w:rFonts w:ascii="Sylfaen" w:hAnsi="Sylfaen" w:cs="Calibri"/>
        </w:rPr>
      </w:pPr>
    </w:p>
    <w:p w:rsidR="00C61BBC" w:rsidRPr="006A46A9" w:rsidRDefault="00C61BBC" w:rsidP="00C3739E">
      <w:pPr>
        <w:spacing w:before="100" w:beforeAutospacing="1" w:after="100" w:afterAutospacing="1" w:line="240" w:lineRule="auto"/>
        <w:jc w:val="both"/>
        <w:rPr>
          <w:rFonts w:ascii="Sylfaen" w:eastAsia="Sylfaen" w:hAnsi="Sylfaen"/>
          <w:color w:val="000000"/>
          <w:lang w:val="ka-GE"/>
        </w:rPr>
      </w:pPr>
      <w:r w:rsidRPr="006A46A9">
        <w:rPr>
          <w:rFonts w:ascii="Sylfaen" w:eastAsia="Sylfaen" w:hAnsi="Sylfaen"/>
          <w:color w:val="000000"/>
          <w:lang w:val="ka-GE"/>
        </w:rPr>
        <w:t>დაგეგმილი შუალედური შედეგები</w:t>
      </w:r>
    </w:p>
    <w:p w:rsidR="00C61BBC" w:rsidRPr="006A46A9" w:rsidRDefault="00C61BBC" w:rsidP="00C3739E">
      <w:pPr>
        <w:spacing w:before="100" w:beforeAutospacing="1" w:after="100" w:afterAutospacing="1" w:line="240" w:lineRule="auto"/>
        <w:jc w:val="both"/>
        <w:rPr>
          <w:rFonts w:ascii="Sylfaen" w:eastAsia="Sylfaen" w:hAnsi="Sylfaen"/>
          <w:color w:val="000000"/>
          <w:lang w:val="ka-GE"/>
        </w:rPr>
      </w:pPr>
      <w:r w:rsidRPr="006A46A9">
        <w:rPr>
          <w:rFonts w:ascii="Sylfaen" w:eastAsia="Sylfaen" w:hAnsi="Sylfaen"/>
          <w:color w:val="000000"/>
          <w:lang w:val="ka-GE"/>
        </w:rPr>
        <w:t>პროფესიული კოლეჯები და პროფესიული საგანმანათლებო პროგრამების განმახორციელებელი საგანმანათლებლო დაწესებულებები უზრუნველყოფილია ვაუჩერული და პროგრამული დაფინანსებით.</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eastAsia="Sylfaen" w:hAnsi="Sylfaen"/>
          <w:color w:val="000000"/>
          <w:lang w:val="ka-GE"/>
        </w:rPr>
        <w:t xml:space="preserve">საანგარიშო პერიოდისათვის, პროფესიული კოლეჯები და პროფესიული საგანმანათლებო პროგრამების განმახორციელებელი საგანმანათლებლო დაწესებულებები უზრუნველყოფილია ვაუჩერული და პროგრამული დაფინანსებით; </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hAnsi="Sylfaen" w:cs="Sylfaen"/>
          <w:lang w:val="ka-GE"/>
        </w:rPr>
        <w:t xml:space="preserve">1. </w:t>
      </w:r>
      <w:r w:rsidRPr="006A46A9">
        <w:rPr>
          <w:rFonts w:ascii="Sylfaen" w:eastAsia="Sylfaen" w:hAnsi="Sylfaen"/>
          <w:color w:val="000000"/>
        </w:rPr>
        <w:t>ინდიკატორის დასახელება - პროფესიულ პროგრამებზე ჩარიცხულ სტუდენტთა რაოდენობა;</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r w:rsidR="00255108" w:rsidRPr="006A46A9">
        <w:rPr>
          <w:rFonts w:ascii="Sylfaen" w:hAnsi="Sylfaen" w:cs="Sylfaen"/>
        </w:rPr>
        <w:t xml:space="preserve">  </w:t>
      </w:r>
      <w:r w:rsidRPr="006A46A9">
        <w:rPr>
          <w:rFonts w:ascii="Sylfaen" w:eastAsia="Sylfaen" w:hAnsi="Sylfaen"/>
          <w:color w:val="000000"/>
        </w:rPr>
        <w:t xml:space="preserve">11 500 - მდე;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მიზნობრივი</w:t>
      </w:r>
      <w:r w:rsidRPr="006A46A9">
        <w:rPr>
          <w:rFonts w:ascii="Sylfaen" w:hAnsi="Sylfaen"/>
        </w:rPr>
        <w:t xml:space="preserve"> </w:t>
      </w:r>
      <w:r w:rsidRPr="006A46A9">
        <w:rPr>
          <w:rFonts w:ascii="Sylfaen" w:hAnsi="Sylfaen" w:cs="Sylfaen"/>
        </w:rPr>
        <w:t>მაჩვენებელი</w:t>
      </w:r>
      <w:r w:rsidR="00255108" w:rsidRPr="006A46A9">
        <w:rPr>
          <w:rFonts w:ascii="Sylfaen" w:hAnsi="Sylfaen" w:cs="Sylfaen"/>
        </w:rPr>
        <w:t xml:space="preserve"> </w:t>
      </w:r>
      <w:r w:rsidRPr="006A46A9">
        <w:rPr>
          <w:rFonts w:ascii="Sylfaen" w:eastAsia="Sylfaen" w:hAnsi="Sylfaen"/>
          <w:color w:val="000000"/>
        </w:rPr>
        <w:t xml:space="preserve">ზრდა 25%-ით;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w:t>
      </w:r>
      <w:r w:rsidRPr="006A46A9">
        <w:rPr>
          <w:rFonts w:ascii="Sylfaen" w:eastAsia="Sylfaen" w:hAnsi="Sylfaen"/>
          <w:color w:val="000000"/>
        </w:rPr>
        <w:t xml:space="preserve">15 </w:t>
      </w:r>
      <w:r w:rsidRPr="006A46A9">
        <w:rPr>
          <w:rFonts w:ascii="Sylfaen" w:eastAsia="Sylfaen" w:hAnsi="Sylfaen"/>
          <w:color w:val="000000"/>
          <w:lang w:val="ka-GE"/>
        </w:rPr>
        <w:t>3</w:t>
      </w:r>
      <w:r w:rsidRPr="006A46A9">
        <w:rPr>
          <w:rFonts w:ascii="Sylfaen" w:eastAsia="Sylfaen" w:hAnsi="Sylfaen"/>
          <w:color w:val="000000"/>
        </w:rPr>
        <w:t>00-მდე (ზრდა 3</w:t>
      </w:r>
      <w:r w:rsidRPr="006A46A9">
        <w:rPr>
          <w:rFonts w:ascii="Sylfaen" w:eastAsia="Sylfaen" w:hAnsi="Sylfaen"/>
          <w:color w:val="000000"/>
          <w:lang w:val="ka-GE"/>
        </w:rPr>
        <w:t>3</w:t>
      </w:r>
      <w:r w:rsidRPr="006A46A9">
        <w:rPr>
          <w:rFonts w:ascii="Sylfaen" w:eastAsia="Sylfaen" w:hAnsi="Sylfaen"/>
          <w:color w:val="000000"/>
        </w:rPr>
        <w:t>%-ით);</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hAnsi="Sylfaen" w:cs="Sylfaen"/>
          <w:lang w:val="ka-GE"/>
        </w:rPr>
        <w:t xml:space="preserve">2. </w:t>
      </w:r>
      <w:r w:rsidRPr="006A46A9">
        <w:rPr>
          <w:rFonts w:ascii="Sylfaen" w:eastAsia="Sylfaen" w:hAnsi="Sylfaen"/>
          <w:color w:val="000000"/>
        </w:rPr>
        <w:t xml:space="preserve">ინდიკატორის დასახელება - პროფესიული საგანმანათლებლო პროგრამების განმახორციელებელი სახელმწიფო დაწესებულებების რაოდენობა; </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lang w:val="ka-GE"/>
        </w:rPr>
        <w:t>41;</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მიზნობრივი</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lang w:val="ka-GE"/>
        </w:rPr>
        <w:t>44</w:t>
      </w:r>
      <w:r w:rsidRPr="006A46A9">
        <w:rPr>
          <w:rFonts w:ascii="Sylfaen" w:eastAsia="Sylfaen" w:hAnsi="Sylfaen"/>
          <w:color w:val="000000"/>
        </w:rPr>
        <w:t xml:space="preserve">; </w:t>
      </w:r>
    </w:p>
    <w:p w:rsidR="00C61BBC" w:rsidRPr="006A46A9" w:rsidRDefault="00C61BBC" w:rsidP="00C3739E">
      <w:pPr>
        <w:spacing w:before="100" w:beforeAutospacing="1" w:after="100" w:afterAutospacing="1" w:line="240" w:lineRule="auto"/>
        <w:jc w:val="both"/>
        <w:rPr>
          <w:rFonts w:ascii="Sylfaen" w:eastAsia="Calibri" w:hAnsi="Sylfaen"/>
          <w:lang w:val="ka-GE"/>
        </w:rPr>
      </w:pPr>
      <w:r w:rsidRPr="006A46A9">
        <w:rPr>
          <w:rFonts w:ascii="Sylfaen" w:hAnsi="Sylfaen" w:cs="Sylfaen"/>
        </w:rPr>
        <w:lastRenderedPageBreak/>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w:t>
      </w:r>
      <w:r w:rsidRPr="006A46A9">
        <w:rPr>
          <w:rFonts w:ascii="Sylfaen" w:eastAsia="Calibri" w:hAnsi="Sylfaen"/>
          <w:lang w:val="ka-GE"/>
        </w:rPr>
        <w:t xml:space="preserve">43; </w:t>
      </w:r>
    </w:p>
    <w:p w:rsidR="00C61BBC" w:rsidRPr="006A46A9" w:rsidRDefault="00C61BBC" w:rsidP="00C3739E">
      <w:pPr>
        <w:spacing w:before="100" w:beforeAutospacing="1" w:after="100" w:afterAutospacing="1" w:line="240" w:lineRule="auto"/>
        <w:jc w:val="both"/>
        <w:rPr>
          <w:rFonts w:ascii="Sylfaen" w:eastAsia="Calibri" w:hAnsi="Sylfaen"/>
        </w:rPr>
      </w:pPr>
    </w:p>
    <w:p w:rsidR="00C61BBC" w:rsidRPr="006A46A9" w:rsidRDefault="00C61BBC" w:rsidP="00C3739E">
      <w:pPr>
        <w:pStyle w:val="Heading4"/>
        <w:spacing w:line="240" w:lineRule="auto"/>
        <w:rPr>
          <w:rFonts w:ascii="Sylfaen" w:eastAsia="Calibri" w:hAnsi="Sylfaen" w:cs="Calibri"/>
          <w:i w:val="0"/>
        </w:rPr>
      </w:pPr>
      <w:r w:rsidRPr="006A46A9">
        <w:rPr>
          <w:rFonts w:ascii="Sylfaen" w:eastAsia="Calibri" w:hAnsi="Sylfaen" w:cs="Calibri"/>
          <w:i w:val="0"/>
        </w:rPr>
        <w:t>4.5.2 პროფესიული უნარების განვითარება (პროგრამული კოდი 32 03 02)</w:t>
      </w:r>
    </w:p>
    <w:p w:rsidR="00C61BBC" w:rsidRPr="006A46A9" w:rsidRDefault="00C61BBC" w:rsidP="00C3739E">
      <w:pPr>
        <w:spacing w:line="240" w:lineRule="auto"/>
        <w:ind w:left="360"/>
        <w:rPr>
          <w:rFonts w:ascii="Sylfaen" w:eastAsia="Calibri" w:hAnsi="Sylfaen" w:cs="Calibri"/>
        </w:rPr>
      </w:pPr>
    </w:p>
    <w:p w:rsidR="00C61BBC" w:rsidRPr="006A46A9" w:rsidRDefault="00C61BBC" w:rsidP="00C3739E">
      <w:pPr>
        <w:spacing w:after="0" w:line="240" w:lineRule="auto"/>
        <w:ind w:left="284"/>
        <w:rPr>
          <w:rFonts w:ascii="Sylfaen" w:eastAsia="Calibri" w:hAnsi="Sylfaen" w:cs="Calibri"/>
        </w:rPr>
      </w:pPr>
      <w:r w:rsidRPr="006A46A9">
        <w:rPr>
          <w:rFonts w:ascii="Sylfaen" w:eastAsia="Calibri" w:hAnsi="Sylfaen" w:cs="Calibri"/>
        </w:rPr>
        <w:t>პროგრამის განმახორციელებელი:</w:t>
      </w:r>
    </w:p>
    <w:p w:rsidR="00C61BBC" w:rsidRPr="006A46A9" w:rsidRDefault="00C61BBC" w:rsidP="00C3739E">
      <w:pPr>
        <w:pStyle w:val="ListParagraph"/>
        <w:numPr>
          <w:ilvl w:val="0"/>
          <w:numId w:val="160"/>
        </w:numPr>
        <w:spacing w:after="0" w:line="240" w:lineRule="auto"/>
        <w:contextualSpacing/>
        <w:rPr>
          <w:rFonts w:ascii="Sylfaen" w:hAnsi="Sylfaen" w:cs="Calibri"/>
        </w:rPr>
      </w:pPr>
      <w:r w:rsidRPr="006A46A9">
        <w:rPr>
          <w:rFonts w:ascii="Sylfaen" w:hAnsi="Sylfaen" w:cs="Calibri"/>
        </w:rPr>
        <w:t xml:space="preserve">ა(ა)იპ - პროფესიული უნარების სააგენტო </w:t>
      </w:r>
    </w:p>
    <w:p w:rsidR="00C61BBC" w:rsidRPr="006A46A9" w:rsidRDefault="00C61BBC" w:rsidP="00C3739E">
      <w:pPr>
        <w:spacing w:line="240" w:lineRule="auto"/>
        <w:jc w:val="both"/>
        <w:rPr>
          <w:rFonts w:ascii="Sylfaen" w:eastAsiaTheme="minorEastAsia" w:hAnsi="Sylfaen" w:cs="Sylfaen"/>
          <w:bCs/>
          <w:color w:val="000000"/>
          <w:shd w:val="clear" w:color="auto" w:fill="FFFFFF"/>
          <w:lang w:val="ka-GE"/>
        </w:rPr>
      </w:pPr>
    </w:p>
    <w:p w:rsidR="00C61BBC" w:rsidRPr="006A46A9" w:rsidRDefault="00C61BBC" w:rsidP="00C3739E">
      <w:pPr>
        <w:spacing w:before="100" w:beforeAutospacing="1" w:after="100" w:afterAutospacing="1" w:line="240" w:lineRule="auto"/>
        <w:jc w:val="both"/>
        <w:rPr>
          <w:rFonts w:ascii="Sylfaen" w:eastAsia="Sylfaen" w:hAnsi="Sylfaen"/>
        </w:rPr>
      </w:pPr>
      <w:bookmarkStart w:id="21" w:name="_Hlk158747708"/>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numPr>
          <w:ilvl w:val="0"/>
          <w:numId w:val="132"/>
        </w:numPr>
        <w:spacing w:before="100" w:beforeAutospacing="1" w:after="100" w:afterAutospacing="1" w:line="240" w:lineRule="auto"/>
        <w:jc w:val="both"/>
        <w:rPr>
          <w:rFonts w:ascii="Sylfaen" w:eastAsia="Sylfaen" w:hAnsi="Sylfaen"/>
          <w:color w:val="000000"/>
          <w:lang w:val="ka-GE"/>
        </w:rPr>
      </w:pPr>
      <w:r w:rsidRPr="006A46A9">
        <w:rPr>
          <w:rFonts w:ascii="Sylfaen" w:eastAsia="Sylfaen" w:hAnsi="Sylfaen"/>
          <w:color w:val="000000"/>
          <w:lang w:val="ka-GE"/>
        </w:rPr>
        <w:t>გაზრდილია პროფესიულ პროგრამებზე ჩარიცხულ სტუდენტთა რაოდენობა და კურსდამთავრებულთა დასაქმების/თვითდასაქმების მაჩვენებელი;</w:t>
      </w:r>
    </w:p>
    <w:p w:rsidR="00C61BBC" w:rsidRPr="006A46A9" w:rsidRDefault="00C61BBC" w:rsidP="00C3739E">
      <w:pPr>
        <w:numPr>
          <w:ilvl w:val="0"/>
          <w:numId w:val="132"/>
        </w:numPr>
        <w:spacing w:before="100" w:beforeAutospacing="1" w:after="100" w:afterAutospacing="1" w:line="240" w:lineRule="auto"/>
        <w:jc w:val="both"/>
        <w:rPr>
          <w:rFonts w:ascii="Sylfaen" w:eastAsia="Sylfaen" w:hAnsi="Sylfaen"/>
          <w:color w:val="000000"/>
          <w:lang w:val="ka-GE"/>
        </w:rPr>
      </w:pPr>
      <w:r w:rsidRPr="006A46A9">
        <w:rPr>
          <w:rFonts w:ascii="Sylfaen" w:eastAsia="Sylfaen" w:hAnsi="Sylfaen"/>
          <w:color w:val="000000"/>
          <w:lang w:val="ka-GE"/>
        </w:rPr>
        <w:t>გაზრდილია პროფესიული განათლების სტუდენტებით/კურსდამთავრებულებით დამსაქმებელთა კმაყოფილების მაჩვენებელი;</w:t>
      </w:r>
    </w:p>
    <w:p w:rsidR="00C61BBC" w:rsidRPr="006A46A9" w:rsidRDefault="00C61BBC" w:rsidP="00C3739E">
      <w:pPr>
        <w:numPr>
          <w:ilvl w:val="0"/>
          <w:numId w:val="132"/>
        </w:numPr>
        <w:spacing w:before="100" w:beforeAutospacing="1" w:after="100" w:afterAutospacing="1" w:line="240" w:lineRule="auto"/>
        <w:jc w:val="both"/>
        <w:rPr>
          <w:rFonts w:ascii="Sylfaen" w:eastAsia="Sylfaen" w:hAnsi="Sylfaen"/>
          <w:color w:val="000000"/>
          <w:lang w:val="ka-GE"/>
        </w:rPr>
      </w:pPr>
      <w:r w:rsidRPr="006A46A9">
        <w:rPr>
          <w:rFonts w:ascii="Sylfaen" w:eastAsia="Sylfaen" w:hAnsi="Sylfaen"/>
          <w:color w:val="000000"/>
          <w:lang w:val="ka-GE"/>
        </w:rPr>
        <w:t>პროფესიულ სტუდენტებში შემცირებულია სწავლის მიტოვების მაჩვენებელი;</w:t>
      </w:r>
    </w:p>
    <w:p w:rsidR="00C61BBC" w:rsidRPr="006A46A9" w:rsidRDefault="00C61BBC" w:rsidP="00C3739E">
      <w:pPr>
        <w:numPr>
          <w:ilvl w:val="0"/>
          <w:numId w:val="132"/>
        </w:numPr>
        <w:spacing w:before="100" w:beforeAutospacing="1" w:after="100" w:afterAutospacing="1" w:line="240" w:lineRule="auto"/>
        <w:jc w:val="both"/>
        <w:rPr>
          <w:rFonts w:ascii="Sylfaen" w:eastAsia="Sylfaen" w:hAnsi="Sylfaen"/>
          <w:color w:val="000000"/>
          <w:lang w:val="ka-GE"/>
        </w:rPr>
      </w:pPr>
      <w:r w:rsidRPr="006A46A9">
        <w:rPr>
          <w:rFonts w:ascii="Sylfaen" w:eastAsia="Sylfaen" w:hAnsi="Sylfaen"/>
          <w:color w:val="000000"/>
          <w:lang w:val="ka-GE"/>
        </w:rPr>
        <w:t>განახლებული მეთოდოლოგიის შესაბამისად შემუშავებულია/გადამუშავებულია პროფესიის სტანდარტები და საგანმანათლებლო სტანდარტები;</w:t>
      </w:r>
    </w:p>
    <w:p w:rsidR="00C61BBC" w:rsidRPr="006A46A9" w:rsidRDefault="00C61BBC" w:rsidP="00C3739E">
      <w:pPr>
        <w:numPr>
          <w:ilvl w:val="0"/>
          <w:numId w:val="132"/>
        </w:numPr>
        <w:spacing w:before="100" w:beforeAutospacing="1" w:after="100" w:afterAutospacing="1" w:line="240" w:lineRule="auto"/>
        <w:jc w:val="both"/>
        <w:rPr>
          <w:rFonts w:ascii="Sylfaen" w:eastAsia="Sylfaen" w:hAnsi="Sylfaen"/>
          <w:color w:val="000000"/>
          <w:lang w:val="ka-GE"/>
        </w:rPr>
      </w:pPr>
      <w:r w:rsidRPr="006A46A9">
        <w:rPr>
          <w:rFonts w:ascii="Sylfaen" w:eastAsia="Sylfaen" w:hAnsi="Sylfaen"/>
          <w:color w:val="000000"/>
          <w:lang w:val="ka-GE"/>
        </w:rPr>
        <w:t xml:space="preserve">ამოქმედებულია  პროფესიული კვალიფიკაციების განვითარების ელექტრონული სისტემა;  </w:t>
      </w:r>
    </w:p>
    <w:p w:rsidR="00C61BBC" w:rsidRPr="006A46A9" w:rsidRDefault="00C61BBC" w:rsidP="00C3739E">
      <w:pPr>
        <w:numPr>
          <w:ilvl w:val="0"/>
          <w:numId w:val="132"/>
        </w:numPr>
        <w:spacing w:before="100" w:beforeAutospacing="1" w:after="100" w:afterAutospacing="1" w:line="240" w:lineRule="auto"/>
        <w:jc w:val="both"/>
        <w:rPr>
          <w:rFonts w:ascii="Sylfaen" w:eastAsia="Sylfaen" w:hAnsi="Sylfaen"/>
          <w:color w:val="000000"/>
          <w:lang w:val="ka-GE"/>
        </w:rPr>
      </w:pPr>
      <w:r w:rsidRPr="006A46A9">
        <w:rPr>
          <w:rFonts w:ascii="Sylfaen" w:eastAsia="Sylfaen" w:hAnsi="Sylfaen"/>
          <w:color w:val="000000"/>
          <w:lang w:val="ka-GE"/>
        </w:rPr>
        <w:t>შექმნილია და კანონმდებლობით გათვალისწინებულ ფუნქციებს ასრულებენ დარგობრივი უნარების ორგანიზაციები;</w:t>
      </w:r>
    </w:p>
    <w:p w:rsidR="00C61BBC" w:rsidRPr="006A46A9" w:rsidRDefault="00C61BBC" w:rsidP="00C3739E">
      <w:pPr>
        <w:numPr>
          <w:ilvl w:val="0"/>
          <w:numId w:val="132"/>
        </w:numPr>
        <w:spacing w:before="100" w:beforeAutospacing="1" w:after="100" w:afterAutospacing="1" w:line="240" w:lineRule="auto"/>
        <w:jc w:val="both"/>
        <w:rPr>
          <w:rFonts w:ascii="Sylfaen" w:eastAsia="Sylfaen" w:hAnsi="Sylfaen"/>
          <w:color w:val="000000"/>
          <w:lang w:val="ka-GE"/>
        </w:rPr>
      </w:pPr>
      <w:r w:rsidRPr="006A46A9">
        <w:rPr>
          <w:rFonts w:ascii="Sylfaen" w:eastAsia="Sylfaen" w:hAnsi="Sylfaen"/>
          <w:color w:val="000000"/>
          <w:lang w:val="ka-GE"/>
        </w:rPr>
        <w:t>დუალურ სწავლებაში ჩართულ ყველა კომპანიას მოპოვებული აქვს სასწავლო საწარმოს სტატუსი.</w:t>
      </w:r>
    </w:p>
    <w:p w:rsidR="00C61BBC" w:rsidRPr="006A46A9" w:rsidRDefault="00C61BBC" w:rsidP="00C3739E">
      <w:pPr>
        <w:numPr>
          <w:ilvl w:val="0"/>
          <w:numId w:val="132"/>
        </w:numPr>
        <w:spacing w:before="100" w:beforeAutospacing="1" w:after="100" w:afterAutospacing="1" w:line="240" w:lineRule="auto"/>
        <w:jc w:val="both"/>
        <w:rPr>
          <w:rFonts w:ascii="Sylfaen" w:eastAsia="Sylfaen" w:hAnsi="Sylfaen"/>
          <w:color w:val="000000"/>
          <w:lang w:val="ka-GE"/>
        </w:rPr>
      </w:pPr>
      <w:r w:rsidRPr="006A46A9">
        <w:rPr>
          <w:rFonts w:ascii="Sylfaen" w:eastAsia="Sylfaen" w:hAnsi="Sylfaen"/>
          <w:color w:val="000000"/>
          <w:lang w:val="ka-GE"/>
        </w:rPr>
        <w:t>დაფინანსებულია პროექტები, რომელიც მიზნად ისახავს სტუდენტური და პრესტუდენტური სერვისების განვითარებას.</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numPr>
          <w:ilvl w:val="0"/>
          <w:numId w:val="132"/>
        </w:num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განახლებული მეთოდოლოგიის შესაბამისად შემუშავებულია/გადამუშავებულია 30 კვალიფიკაცია (30 პროფესიის სტანდარტები და 30 საგანმანათლებლო სტანდარტები);</w:t>
      </w:r>
    </w:p>
    <w:p w:rsidR="00C61BBC" w:rsidRPr="006A46A9" w:rsidRDefault="00C61BBC" w:rsidP="00C3739E">
      <w:pPr>
        <w:numPr>
          <w:ilvl w:val="0"/>
          <w:numId w:val="132"/>
        </w:num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შექმნილია პროფესიული კვალიფიკაციების განვითარების ელექტრონული პლატფრომა და მიმდინარეობ</w:t>
      </w:r>
      <w:r w:rsidRPr="006A46A9">
        <w:rPr>
          <w:rFonts w:ascii="Sylfaen" w:eastAsia="Sylfaen" w:hAnsi="Sylfaen"/>
          <w:color w:val="000000"/>
          <w:lang w:val="ka-GE"/>
        </w:rPr>
        <w:t>და</w:t>
      </w:r>
      <w:r w:rsidRPr="006A46A9">
        <w:rPr>
          <w:rFonts w:ascii="Sylfaen" w:eastAsia="Sylfaen" w:hAnsi="Sylfaen"/>
          <w:color w:val="000000"/>
        </w:rPr>
        <w:t xml:space="preserve"> პილოტირების პროცესი;</w:t>
      </w:r>
    </w:p>
    <w:p w:rsidR="00C61BBC" w:rsidRPr="006A46A9" w:rsidRDefault="00C61BBC" w:rsidP="00C3739E">
      <w:pPr>
        <w:numPr>
          <w:ilvl w:val="0"/>
          <w:numId w:val="132"/>
        </w:num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შექმნილია დარგობრივი უნარების ორგანიზაციების საინიციატივო ჯგუფები 10 სექტორში და ჩართულები არიან კანონმდებლობით გათვალისწინებული ფუნქციების შესრულების პროცესში,</w:t>
      </w:r>
      <w:r w:rsidRPr="006A46A9">
        <w:rPr>
          <w:rFonts w:ascii="Sylfaen" w:eastAsia="Sylfaen" w:hAnsi="Sylfaen"/>
          <w:color w:val="000000"/>
          <w:lang w:val="ka-GE"/>
        </w:rPr>
        <w:t xml:space="preserve"> </w:t>
      </w:r>
      <w:r w:rsidRPr="006A46A9">
        <w:rPr>
          <w:rFonts w:ascii="Sylfaen" w:eastAsia="Sylfaen" w:hAnsi="Sylfaen"/>
          <w:color w:val="000000"/>
        </w:rPr>
        <w:t>კვალიფიკაციების შემუშავება/განვითარება მიმდინარეობს დარგობრივი უნარების ორგანიზაციებთან კოორდინაციით და მჭიდრო თანამშრომლობით;</w:t>
      </w:r>
    </w:p>
    <w:p w:rsidR="00C61BBC" w:rsidRPr="006A46A9" w:rsidRDefault="00C61BBC" w:rsidP="00C3739E">
      <w:pPr>
        <w:numPr>
          <w:ilvl w:val="0"/>
          <w:numId w:val="132"/>
        </w:num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lastRenderedPageBreak/>
        <w:t>საანგარიშო პერიოდში სასწავლო საწარმოს სტატუსის მისაღებად მომზადდა დუალური პროგრამების განმახორციელებელი 40-მდე კერძო კომპანია. ასევე, სასწავლო საწარმოს სტატუსისა და დუალური პროგრამების შესახებ ინფორმაცია მიეწოდა 500-მდე პოტენციურ პარტნიორ კომპანიას სხვადასხვა სექტორსა და რეგიონში</w:t>
      </w:r>
      <w:r w:rsidRPr="006A46A9">
        <w:rPr>
          <w:rFonts w:ascii="Sylfaen" w:eastAsia="Sylfaen" w:hAnsi="Sylfaen"/>
          <w:color w:val="000000"/>
          <w:lang w:val="ka-GE"/>
        </w:rPr>
        <w:t>;</w:t>
      </w:r>
    </w:p>
    <w:p w:rsidR="00C61BBC" w:rsidRPr="006A46A9" w:rsidRDefault="00C61BBC" w:rsidP="00C3739E">
      <w:pPr>
        <w:numPr>
          <w:ilvl w:val="0"/>
          <w:numId w:val="132"/>
        </w:num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 xml:space="preserve">არაფორმალური განათლების 2 კურსი პილოტირებულია 7 პროფესიულ საგანმანათლებლო დაწესებულებაში; </w:t>
      </w:r>
    </w:p>
    <w:p w:rsidR="00C61BBC" w:rsidRPr="006A46A9" w:rsidRDefault="00C61BBC" w:rsidP="00C3739E">
      <w:pPr>
        <w:numPr>
          <w:ilvl w:val="0"/>
          <w:numId w:val="132"/>
        </w:numPr>
        <w:spacing w:before="100" w:beforeAutospacing="1" w:after="100" w:afterAutospacing="1" w:line="240" w:lineRule="auto"/>
        <w:jc w:val="both"/>
        <w:rPr>
          <w:rFonts w:ascii="Sylfaen" w:eastAsia="Sylfaen" w:hAnsi="Sylfaen"/>
        </w:rPr>
      </w:pPr>
      <w:r w:rsidRPr="006A46A9">
        <w:rPr>
          <w:rFonts w:ascii="Sylfaen" w:eastAsia="Sylfaen" w:hAnsi="Sylfaen"/>
        </w:rPr>
        <w:t xml:space="preserve">კონკურსის „პროფესიულ საგანმანათლებლო დაწესებულებებში ექსტრაკურიკულური აქტივობების დანერგვა და განვითარება“ ფარგლებში </w:t>
      </w:r>
      <w:r w:rsidRPr="006A46A9">
        <w:rPr>
          <w:rFonts w:ascii="Sylfaen" w:eastAsia="Sylfaen" w:hAnsi="Sylfaen"/>
          <w:lang w:val="ka-GE"/>
        </w:rPr>
        <w:t>დაფინანსებულია</w:t>
      </w:r>
      <w:r w:rsidRPr="006A46A9">
        <w:rPr>
          <w:rFonts w:ascii="Sylfaen" w:eastAsia="Sylfaen" w:hAnsi="Sylfaen"/>
        </w:rPr>
        <w:t xml:space="preserve"> 22 საგანმანათლებლო დაწესებულების 30 პროექტი; 17 კოლეჯის მიერ 146 საჯარო სკოლაში განხორციელდა </w:t>
      </w:r>
      <w:r w:rsidRPr="006A46A9">
        <w:rPr>
          <w:rFonts w:ascii="Sylfaen" w:eastAsia="Sylfaen" w:hAnsi="Sylfaen"/>
          <w:lang w:val="ka-GE"/>
        </w:rPr>
        <w:t xml:space="preserve">204 </w:t>
      </w:r>
      <w:r w:rsidRPr="006A46A9">
        <w:rPr>
          <w:rFonts w:ascii="Sylfaen" w:eastAsia="Sylfaen" w:hAnsi="Sylfaen"/>
        </w:rPr>
        <w:t>საორიენტაციო კურსი. სერვისით ისარგებლა 3000-მდე მოსწავლემ. 11 კოლეჯის მიერ 30 საჯარო სკოლაში განახორციელა 30 საბაზო (სასერტიფიკატო) კურსი. კურსებში ჩაერთო 900-მდე მოსწავლე. პარტნიორ საჯარო სკოლებში დაფინანსდა 26 საბაზო (სასერტიფიკატო) კურსი.</w:t>
      </w:r>
    </w:p>
    <w:p w:rsidR="00C61BBC" w:rsidRPr="006A46A9" w:rsidRDefault="00C61BBC" w:rsidP="00C3739E">
      <w:pPr>
        <w:numPr>
          <w:ilvl w:val="0"/>
          <w:numId w:val="132"/>
        </w:numPr>
        <w:spacing w:before="100" w:beforeAutospacing="1" w:after="100" w:afterAutospacing="1" w:line="240" w:lineRule="auto"/>
        <w:jc w:val="both"/>
        <w:rPr>
          <w:rFonts w:ascii="Sylfaen" w:eastAsia="Sylfaen" w:hAnsi="Sylfaen"/>
        </w:rPr>
      </w:pPr>
      <w:r w:rsidRPr="006A46A9">
        <w:rPr>
          <w:rFonts w:ascii="Sylfaen" w:eastAsia="Sylfaen" w:hAnsi="Sylfaen"/>
          <w:lang w:val="ka-GE"/>
        </w:rPr>
        <w:t>დაფინანსებულია 58 იურიდიული პირის 216 პროფესიული მომზადებისა და გადამზადების პროგრამა, მათ შორის 17 არასაგანმანათლებლო დაწესებულება.</w:t>
      </w:r>
    </w:p>
    <w:bookmarkEnd w:id="21"/>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lang w:val="ka-GE"/>
        </w:rPr>
        <w:t>1</w:t>
      </w:r>
      <w:r w:rsidRPr="006A46A9">
        <w:rPr>
          <w:rFonts w:ascii="Sylfaen" w:hAnsi="Sylfaen"/>
        </w:rPr>
        <w:t xml:space="preserve">. </w:t>
      </w:r>
      <w:r w:rsidRPr="006A46A9">
        <w:rPr>
          <w:rFonts w:ascii="Sylfaen" w:eastAsia="Sylfaen" w:hAnsi="Sylfaen"/>
          <w:color w:val="000000"/>
        </w:rPr>
        <w:t>ინდიკატორის დასახელება - პროფესიული განათლების კურსდამთავრებულების დასაქმების პროცენტული მაჩვენებელი;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- 49%;</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 xml:space="preserve">მიზნობრივი მაჩვენებელი - 53%; </w:t>
      </w:r>
    </w:p>
    <w:p w:rsidR="00C61BBC" w:rsidRPr="006A46A9" w:rsidRDefault="00C61BBC" w:rsidP="00C3739E">
      <w:pPr>
        <w:spacing w:before="100" w:beforeAutospacing="1" w:after="100" w:afterAutospacing="1" w:line="240" w:lineRule="auto"/>
        <w:jc w:val="both"/>
        <w:rPr>
          <w:rFonts w:ascii="Sylfaen" w:hAnsi="Sylfaen"/>
          <w:lang w:val="ka-GE"/>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 xml:space="preserve">ინდიკატორი - </w:t>
      </w:r>
      <w:r w:rsidRPr="006A46A9">
        <w:rPr>
          <w:rFonts w:ascii="Sylfaen" w:hAnsi="Sylfaen"/>
          <w:lang w:val="ka-GE"/>
        </w:rPr>
        <w:t>81%;</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lang w:val="ka-GE"/>
        </w:rPr>
        <w:t>2</w:t>
      </w:r>
      <w:r w:rsidRPr="006A46A9">
        <w:rPr>
          <w:rFonts w:ascii="Sylfaen" w:hAnsi="Sylfaen"/>
        </w:rPr>
        <w:t xml:space="preserve">. </w:t>
      </w:r>
      <w:r w:rsidRPr="006A46A9">
        <w:rPr>
          <w:rFonts w:ascii="Sylfaen" w:eastAsia="Sylfaen" w:hAnsi="Sylfaen"/>
          <w:color w:val="000000"/>
        </w:rPr>
        <w:t>ინდიკატორის დასახელება - სწავლის მიტოვების პროცენტული მაჩვენებლი;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- 33%;</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eastAsia="Sylfaen" w:hAnsi="Sylfaen"/>
          <w:color w:val="000000"/>
        </w:rPr>
        <w:t xml:space="preserve">მიზნობრივი მაჩვენებელი - 32%; </w:t>
      </w:r>
    </w:p>
    <w:p w:rsidR="00C61BBC" w:rsidRPr="006A46A9" w:rsidRDefault="00C61BBC" w:rsidP="00C3739E">
      <w:pPr>
        <w:spacing w:before="100" w:beforeAutospacing="1" w:after="100" w:afterAutospacing="1" w:line="240" w:lineRule="auto"/>
        <w:jc w:val="both"/>
        <w:rPr>
          <w:rFonts w:ascii="Sylfaen" w:hAnsi="Sylfaen"/>
          <w:lang w:val="ka-GE"/>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w:t>
      </w:r>
      <w:r w:rsidRPr="006A46A9">
        <w:rPr>
          <w:rFonts w:ascii="Sylfaen" w:hAnsi="Sylfaen"/>
          <w:lang w:val="ka-GE"/>
        </w:rPr>
        <w:t>24%;</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lang w:val="ka-GE"/>
        </w:rPr>
        <w:t>3</w:t>
      </w:r>
      <w:r w:rsidRPr="006A46A9">
        <w:rPr>
          <w:rFonts w:ascii="Sylfaen" w:hAnsi="Sylfaen"/>
        </w:rPr>
        <w:t xml:space="preserve">. </w:t>
      </w:r>
      <w:r w:rsidRPr="006A46A9">
        <w:rPr>
          <w:rFonts w:ascii="Sylfaen" w:eastAsia="Sylfaen" w:hAnsi="Sylfaen"/>
          <w:color w:val="000000"/>
        </w:rPr>
        <w:t>ინდიკატორის დასახელება - პროფესიულ მომზადება/გადამზადებულთა რაოდენობა;</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 xml:space="preserve"> საბაზისო მაჩვენებელი - 2 500;</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 xml:space="preserve"> მიზნობრივი მაჩვენებელი - 3000;</w:t>
      </w:r>
    </w:p>
    <w:p w:rsidR="00C61BBC" w:rsidRPr="006A46A9" w:rsidRDefault="00C61BBC" w:rsidP="00C3739E">
      <w:pPr>
        <w:spacing w:before="100" w:beforeAutospacing="1" w:after="100" w:afterAutospacing="1" w:line="240" w:lineRule="auto"/>
        <w:jc w:val="both"/>
        <w:rPr>
          <w:rFonts w:ascii="Sylfaen" w:hAnsi="Sylfaen"/>
          <w:lang w:val="ka-GE"/>
        </w:rPr>
      </w:pPr>
      <w:r w:rsidRPr="006A46A9">
        <w:rPr>
          <w:rFonts w:ascii="Sylfaen" w:hAnsi="Sylfaen" w:cs="Sylfaen"/>
        </w:rPr>
        <w:lastRenderedPageBreak/>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w:t>
      </w:r>
      <w:r w:rsidRPr="006A46A9">
        <w:rPr>
          <w:rFonts w:ascii="Sylfaen" w:hAnsi="Sylfaen"/>
          <w:lang w:val="ka-GE"/>
        </w:rPr>
        <w:t>3 462;</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lang w:val="ka-GE"/>
        </w:rPr>
        <w:t>4</w:t>
      </w:r>
      <w:r w:rsidRPr="006A46A9">
        <w:rPr>
          <w:rFonts w:ascii="Sylfaen" w:hAnsi="Sylfaen"/>
        </w:rPr>
        <w:t xml:space="preserve">. </w:t>
      </w:r>
      <w:r w:rsidRPr="006A46A9">
        <w:rPr>
          <w:rFonts w:ascii="Sylfaen" w:eastAsia="Sylfaen" w:hAnsi="Sylfaen"/>
          <w:color w:val="000000"/>
        </w:rPr>
        <w:t>ინდიკატორის დასახელება - სკოლების რაოდენობა, სადაც ხელმისაწვდომია პროფესიული უნარების განვითარების საორიენტაციო და სასერტიფიკატო კურსები; პროფესიული განათლების სისტენაში ჩართული სსსმპ პირების რაოდენობა;</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- 400 საჯარო სკოლა; პროფესიული განათლების სისტემაში ჩართულია 220-მდე სსსმპ;</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 xml:space="preserve">მიზნობრივი მაჩვენებელი - 600 საჯარო სკოლა; 300 სსსმ პირი; ეთნიკური უმცირესობების ინტეგრაციის ხელშემწყობი სერვისები - 200 ბენეფიციარი; სახელმწიფო ენაში მომზადების პროგრამა დანერგილია მინიმუმ 3 პროფესიულ საგანმანათლებლო დაწესებულებაში; </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bCs/>
          <w:lang w:val="ka-GE"/>
        </w:rPr>
        <w:t xml:space="preserve">პერიოდის ბოლოსთვის სულ </w:t>
      </w:r>
      <w:r w:rsidRPr="006A46A9">
        <w:rPr>
          <w:rFonts w:ascii="Sylfaen" w:hAnsi="Sylfaen"/>
          <w:color w:val="000000"/>
          <w:lang w:val="ka-GE"/>
        </w:rPr>
        <w:t>6</w:t>
      </w:r>
      <w:r w:rsidRPr="006A46A9">
        <w:rPr>
          <w:rFonts w:ascii="Sylfaen" w:hAnsi="Sylfaen"/>
          <w:color w:val="000000"/>
        </w:rPr>
        <w:t>02 საჯარო სკოლა; 282 სსსმ პირი; ეთნიკური უმცირესობების ინტეგრაციის ხელშემწყობი სერვისები - 200-მდე ბენეფიციარი;</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lang w:val="ka-GE"/>
        </w:rPr>
        <w:t>5</w:t>
      </w:r>
      <w:r w:rsidRPr="006A46A9">
        <w:rPr>
          <w:rFonts w:ascii="Sylfaen" w:hAnsi="Sylfaen"/>
        </w:rPr>
        <w:t xml:space="preserve">. </w:t>
      </w:r>
      <w:r w:rsidRPr="006A46A9">
        <w:rPr>
          <w:rFonts w:ascii="Sylfaen" w:eastAsia="Sylfaen" w:hAnsi="Sylfaen"/>
          <w:color w:val="000000"/>
        </w:rPr>
        <w:t>ინდიკატორის დასახელება - შემუშავებულია/გადამუშავებული პროფესიული საგანმანათლებლო სტანდარტების რაოდენობა;</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 xml:space="preserve"> საბაზისო მაჩვენებელი - 10; </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eastAsia="Sylfaen" w:hAnsi="Sylfaen"/>
          <w:color w:val="000000"/>
        </w:rPr>
        <w:t xml:space="preserve">მიზნობრივი მაჩვენებელი - 20; </w:t>
      </w:r>
    </w:p>
    <w:p w:rsidR="00C61BBC" w:rsidRPr="006A46A9" w:rsidRDefault="00C61BBC" w:rsidP="00C3739E">
      <w:pPr>
        <w:spacing w:before="100" w:beforeAutospacing="1" w:after="0" w:line="240" w:lineRule="auto"/>
        <w:jc w:val="both"/>
        <w:rPr>
          <w:rFonts w:ascii="Sylfaen" w:hAnsi="Sylfaen" w:cs="Sylfaen"/>
          <w:lang w:val="ka-GE"/>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- 30;</w:t>
      </w:r>
    </w:p>
    <w:p w:rsidR="00255108" w:rsidRPr="006A46A9" w:rsidRDefault="00255108" w:rsidP="00C3739E">
      <w:pPr>
        <w:spacing w:before="100" w:beforeAutospacing="1" w:after="100" w:afterAutospacing="1" w:line="240" w:lineRule="auto"/>
        <w:jc w:val="both"/>
        <w:rPr>
          <w:rFonts w:ascii="Sylfaen" w:hAnsi="Sylfaen" w:cs="Sylfaen"/>
          <w:lang w:val="ka-GE"/>
        </w:rPr>
      </w:pPr>
    </w:p>
    <w:p w:rsidR="00C61BBC" w:rsidRPr="006A46A9" w:rsidRDefault="00C61BBC" w:rsidP="00C3739E">
      <w:pPr>
        <w:pStyle w:val="Heading4"/>
        <w:spacing w:line="240" w:lineRule="auto"/>
        <w:rPr>
          <w:rFonts w:ascii="Sylfaen" w:eastAsia="Calibri" w:hAnsi="Sylfaen" w:cs="Calibri"/>
          <w:i w:val="0"/>
        </w:rPr>
      </w:pPr>
      <w:r w:rsidRPr="006A46A9">
        <w:rPr>
          <w:rFonts w:ascii="Sylfaen" w:eastAsia="Calibri" w:hAnsi="Sylfaen" w:cs="Calibri"/>
          <w:i w:val="0"/>
        </w:rPr>
        <w:t>4.5.3 ეროვნული უმცირესობების პროფესიული გადამზადება (პროგრამული კოდი 32 03 03)</w:t>
      </w:r>
    </w:p>
    <w:p w:rsidR="00C61BBC" w:rsidRPr="006A46A9" w:rsidRDefault="00C61BBC" w:rsidP="00C3739E">
      <w:pPr>
        <w:tabs>
          <w:tab w:val="left" w:pos="900"/>
        </w:tabs>
        <w:spacing w:line="240" w:lineRule="auto"/>
        <w:rPr>
          <w:rFonts w:ascii="Sylfaen" w:eastAsia="Calibri" w:hAnsi="Sylfaen" w:cs="Calibri"/>
        </w:rPr>
      </w:pPr>
    </w:p>
    <w:p w:rsidR="00C61BBC" w:rsidRPr="006A46A9" w:rsidRDefault="00C61BBC" w:rsidP="00C3739E">
      <w:pPr>
        <w:spacing w:after="0" w:line="240" w:lineRule="auto"/>
        <w:ind w:left="284"/>
        <w:rPr>
          <w:rFonts w:ascii="Sylfaen" w:eastAsia="Calibri" w:hAnsi="Sylfaen" w:cs="Calibri"/>
        </w:rPr>
      </w:pPr>
      <w:r w:rsidRPr="006A46A9">
        <w:rPr>
          <w:rFonts w:ascii="Sylfaen" w:eastAsia="Calibri" w:hAnsi="Sylfaen" w:cs="Calibri"/>
        </w:rPr>
        <w:t>პროგრამის განმახორციელებელი:</w:t>
      </w:r>
    </w:p>
    <w:p w:rsidR="00C61BBC" w:rsidRPr="006A46A9" w:rsidRDefault="00C61BBC" w:rsidP="00C3739E">
      <w:pPr>
        <w:pStyle w:val="ListParagraph"/>
        <w:numPr>
          <w:ilvl w:val="0"/>
          <w:numId w:val="160"/>
        </w:numPr>
        <w:spacing w:after="0" w:line="240" w:lineRule="auto"/>
        <w:contextualSpacing/>
        <w:rPr>
          <w:rFonts w:ascii="Sylfaen" w:hAnsi="Sylfaen" w:cs="Calibri"/>
        </w:rPr>
      </w:pPr>
      <w:r w:rsidRPr="006A46A9">
        <w:rPr>
          <w:rFonts w:ascii="Sylfaen" w:hAnsi="Sylfaen" w:cs="Calibri"/>
          <w:color w:val="000000"/>
        </w:rPr>
        <w:t>სსიპ - ზურაბ ჟვანიას სახელობის სახელმწიფო ადმინისტრირების სკოლა</w:t>
      </w:r>
    </w:p>
    <w:p w:rsidR="00C61BBC" w:rsidRPr="006A46A9" w:rsidRDefault="00C61BBC" w:rsidP="00C3739E">
      <w:pPr>
        <w:pStyle w:val="ListParagraph"/>
        <w:spacing w:line="240" w:lineRule="auto"/>
        <w:ind w:left="360"/>
        <w:rPr>
          <w:rFonts w:ascii="Sylfaen" w:hAnsi="Sylfaen" w:cs="Calibri"/>
        </w:rPr>
      </w:pPr>
    </w:p>
    <w:p w:rsidR="00C61BBC" w:rsidRPr="006A46A9" w:rsidRDefault="00C61BBC" w:rsidP="00C3739E">
      <w:pPr>
        <w:spacing w:before="100" w:beforeAutospacing="1" w:after="100" w:afterAutospacing="1" w:line="240" w:lineRule="auto"/>
        <w:jc w:val="both"/>
        <w:rPr>
          <w:rFonts w:ascii="Sylfaen" w:eastAsia="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numPr>
          <w:ilvl w:val="0"/>
          <w:numId w:val="131"/>
        </w:numPr>
        <w:spacing w:before="100" w:beforeAutospacing="1" w:after="100" w:afterAutospacing="1" w:line="240" w:lineRule="auto"/>
        <w:jc w:val="both"/>
        <w:rPr>
          <w:rFonts w:ascii="Sylfaen" w:hAnsi="Sylfaen"/>
        </w:rPr>
      </w:pPr>
      <w:r w:rsidRPr="006A46A9">
        <w:rPr>
          <w:rFonts w:ascii="Sylfaen" w:eastAsia="Sylfaen" w:hAnsi="Sylfaen"/>
          <w:color w:val="000000"/>
        </w:rPr>
        <w:lastRenderedPageBreak/>
        <w:t>გადამზადებულია საჯარო მოხელეები საქართველოს ეროვნული უმცირესობებით კომპაქტურად დასახლებული და მაღალმთიანი რეგიონების ადგილობრივი თვითმმართველობის ორგანოებში, ადგილობრივი თვითმმართველობის მიერ მართულ საწარმოებსა და არასამეწარმეო (არაკომერციულ) იურიდიულ პირებში, აღმასრულებელი ხელისუფლების დაწესებულებათა ტერიტორიულ ორგანოებში, საჯარო სამართლის იურიდიულ პირებში დასაქმებულ პირთაგან და შესაბამისად, ამაღლებულია მათი</w:t>
      </w:r>
      <w:r w:rsidRPr="006A46A9">
        <w:rPr>
          <w:rFonts w:ascii="Sylfaen" w:eastAsia="Sylfaen" w:hAnsi="Sylfaen"/>
          <w:color w:val="000000"/>
          <w:lang w:val="ka-GE"/>
        </w:rPr>
        <w:t xml:space="preserve"> </w:t>
      </w:r>
      <w:r w:rsidRPr="006A46A9">
        <w:rPr>
          <w:rFonts w:ascii="Sylfaen" w:eastAsia="Sylfaen" w:hAnsi="Sylfaen"/>
          <w:color w:val="000000"/>
        </w:rPr>
        <w:t>კვალიფიკაციისა  და პროფესიული უნარ-ჩვევების დონე;</w:t>
      </w:r>
    </w:p>
    <w:p w:rsidR="00C61BBC" w:rsidRPr="006A46A9" w:rsidRDefault="00C61BBC" w:rsidP="00C3739E">
      <w:pPr>
        <w:numPr>
          <w:ilvl w:val="0"/>
          <w:numId w:val="131"/>
        </w:numPr>
        <w:spacing w:before="100" w:beforeAutospacing="1" w:after="100" w:afterAutospacing="1" w:line="240" w:lineRule="auto"/>
        <w:jc w:val="both"/>
        <w:rPr>
          <w:rFonts w:ascii="Sylfaen" w:hAnsi="Sylfaen"/>
        </w:rPr>
      </w:pPr>
      <w:r w:rsidRPr="006A46A9">
        <w:rPr>
          <w:rFonts w:ascii="Sylfaen" w:eastAsia="Sylfaen" w:hAnsi="Sylfaen"/>
          <w:color w:val="000000"/>
        </w:rPr>
        <w:t>გადამზადებულია სახელმწიფო ენის სწავლების პროგრამის ფარგლებში დაინტერესებული პირები, რომლებმაც გაიუმჯობესეს ქართული ენის ფლობის დონე, ასევე, დაეუფლენ დარგობრივი მიმართულების ლექსიკას.</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numPr>
          <w:ilvl w:val="0"/>
          <w:numId w:val="131"/>
        </w:num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საჯარო მმართველობისა და ადმინისტრირების პროგრამის ფარგლებში გადამზადებულია საჯარო სამსახურებში დასაქმებული და სხვა დაინტერესებული პირები, როგორც პროფესიული საჯარო მოხელის პროფესიული განვითარების საბაზისო პროგრამების, ასევე, მოკლევადიანი სპეციალიზებული კურსების მეშვეობით;</w:t>
      </w:r>
    </w:p>
    <w:p w:rsidR="00C61BBC" w:rsidRPr="006A46A9" w:rsidRDefault="00C61BBC" w:rsidP="00C3739E">
      <w:pPr>
        <w:numPr>
          <w:ilvl w:val="0"/>
          <w:numId w:val="131"/>
        </w:num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 xml:space="preserve">ეროვნული უმცირესობებით კომპაქტურად დასახლებულ რეგიონებში არსებულ სასწავლო ცენტრებში (ახალქალაქი, ნინოწმინდა, ახალციხე, დმანისი, მარნეული, გარდაბანი, წალკა,  ბოლნისი,  საგარეჯო, ახმეტა, ლაგოდეხი), ცენტრის გარეთ არსებულ სხვადასხვა სოფლებსა და ქალაქებში, მათ შორის თბილისსა და ქუთაისში, ასევე, სამხედრო ბაზებზე და მარტყოფის თავშესაფრის მაძიებელთა მიმღებ ცენტრში, სახელმწიფო ენის სწავლებისა და ინტერგაციის პროგრამა ხელმისაწვდომია ნებისმიერი დაინტერესებული პირისათვის, რომელიც ლეგალურად იმყოფება საქართველოს ტერიტორიაზე. </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სახელმწიფო ენის სწავლებისა და ინტეგრაციის პროგრამის</w:t>
      </w:r>
      <w:r w:rsidRPr="006A46A9">
        <w:rPr>
          <w:rFonts w:ascii="Sylfaen" w:eastAsia="Sylfaen" w:hAnsi="Sylfaen"/>
          <w:color w:val="000000"/>
          <w:lang w:val="ka-GE"/>
        </w:rPr>
        <w:t xml:space="preserve"> </w:t>
      </w:r>
      <w:r w:rsidRPr="006A46A9">
        <w:rPr>
          <w:rFonts w:ascii="Sylfaen" w:eastAsia="Sylfaen" w:hAnsi="Sylfaen"/>
          <w:color w:val="000000"/>
        </w:rPr>
        <w:t xml:space="preserve">კურსდამთავრებულთა რაოდენობა;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- 5</w:t>
      </w:r>
      <w:r w:rsidRPr="006A46A9">
        <w:rPr>
          <w:rFonts w:ascii="Sylfaen" w:eastAsia="Sylfaen" w:hAnsi="Sylfaen"/>
          <w:color w:val="000000"/>
          <w:lang w:val="ka-GE"/>
        </w:rPr>
        <w:t xml:space="preserve"> </w:t>
      </w:r>
      <w:r w:rsidRPr="006A46A9">
        <w:rPr>
          <w:rFonts w:ascii="Sylfaen" w:eastAsia="Sylfaen" w:hAnsi="Sylfaen"/>
          <w:color w:val="000000"/>
        </w:rPr>
        <w:t>000;</w:t>
      </w:r>
    </w:p>
    <w:p w:rsidR="00C61BBC" w:rsidRPr="006A46A9" w:rsidRDefault="00C61BBC" w:rsidP="00C3739E">
      <w:pPr>
        <w:spacing w:before="100" w:beforeAutospacing="1" w:after="100" w:afterAutospacing="1" w:line="240" w:lineRule="auto"/>
        <w:jc w:val="both"/>
        <w:rPr>
          <w:rFonts w:ascii="Sylfaen" w:eastAsia="Sylfaen" w:hAnsi="Sylfaen"/>
          <w:color w:val="000000"/>
          <w:lang w:val="ka-GE"/>
        </w:rPr>
      </w:pPr>
      <w:r w:rsidRPr="006A46A9">
        <w:rPr>
          <w:rFonts w:ascii="Sylfaen" w:eastAsia="Sylfaen" w:hAnsi="Sylfaen"/>
          <w:color w:val="000000"/>
        </w:rPr>
        <w:t>მიზნობრივი მაჩვენებელი - 5</w:t>
      </w:r>
      <w:r w:rsidRPr="006A46A9">
        <w:rPr>
          <w:rFonts w:ascii="Sylfaen" w:eastAsia="Sylfaen" w:hAnsi="Sylfaen"/>
          <w:color w:val="000000"/>
          <w:lang w:val="ka-GE"/>
        </w:rPr>
        <w:t xml:space="preserve"> </w:t>
      </w:r>
      <w:r w:rsidRPr="006A46A9">
        <w:rPr>
          <w:rFonts w:ascii="Sylfaen" w:eastAsia="Sylfaen" w:hAnsi="Sylfaen"/>
          <w:color w:val="000000"/>
        </w:rPr>
        <w:t xml:space="preserve">200; </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lang w:val="ka-GE"/>
        </w:rPr>
        <w:t xml:space="preserve"> - 5 548;</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lang w:val="ka-GE"/>
        </w:rPr>
        <w:t>2</w:t>
      </w:r>
      <w:r w:rsidRPr="006A46A9">
        <w:rPr>
          <w:rFonts w:ascii="Sylfaen" w:hAnsi="Sylfaen"/>
        </w:rPr>
        <w:t xml:space="preserve">. </w:t>
      </w:r>
      <w:r w:rsidRPr="006A46A9">
        <w:rPr>
          <w:rFonts w:ascii="Sylfaen" w:eastAsia="Sylfaen" w:hAnsi="Sylfaen"/>
          <w:color w:val="000000"/>
        </w:rPr>
        <w:t>ინდიკატორის დასახელება - დანერგილი სასწავლო პროგრამების რა</w:t>
      </w:r>
      <w:r w:rsidRPr="006A46A9">
        <w:rPr>
          <w:rFonts w:ascii="Sylfaen" w:eastAsia="Sylfaen" w:hAnsi="Sylfaen"/>
          <w:color w:val="000000"/>
          <w:lang w:val="ka-GE"/>
        </w:rPr>
        <w:t>ო</w:t>
      </w:r>
      <w:r w:rsidRPr="006A46A9">
        <w:rPr>
          <w:rFonts w:ascii="Sylfaen" w:eastAsia="Sylfaen" w:hAnsi="Sylfaen"/>
          <w:color w:val="000000"/>
        </w:rPr>
        <w:t xml:space="preserve">დენობა;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 xml:space="preserve">საბაზისო მაჩვენებელი - 24;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- 26;</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lastRenderedPageBreak/>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lang w:val="ka-GE"/>
        </w:rPr>
        <w:t xml:space="preserve"> - 30;</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lang w:val="ka-GE"/>
        </w:rPr>
        <w:t>3</w:t>
      </w:r>
      <w:r w:rsidRPr="006A46A9">
        <w:rPr>
          <w:rFonts w:ascii="Sylfaen" w:hAnsi="Sylfaen"/>
        </w:rPr>
        <w:t xml:space="preserve">. </w:t>
      </w:r>
      <w:r w:rsidRPr="006A46A9">
        <w:rPr>
          <w:rFonts w:ascii="Sylfaen" w:eastAsia="Sylfaen" w:hAnsi="Sylfaen"/>
          <w:color w:val="000000"/>
        </w:rPr>
        <w:t xml:space="preserve">ინდიკატორის დასახელება - გადამზადებულ მსმენელთა გენდერული განაწილება;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 xml:space="preserve">საბაზისო მაჩვენებელი - 40% კაცი, 60% ქალი; </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eastAsia="Sylfaen" w:hAnsi="Sylfaen"/>
          <w:color w:val="000000"/>
        </w:rPr>
        <w:t>მიზნობრივი მაჩვენებელი - 45% კაცი, 55% ქალი;</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lang w:val="ka-GE"/>
        </w:rPr>
        <w:t xml:space="preserve"> - </w:t>
      </w:r>
      <w:r w:rsidRPr="006A46A9">
        <w:rPr>
          <w:rFonts w:ascii="Sylfaen" w:hAnsi="Sylfaen"/>
        </w:rPr>
        <w:t>25% კაცი</w:t>
      </w:r>
      <w:r w:rsidRPr="006A46A9">
        <w:rPr>
          <w:rFonts w:ascii="Sylfaen" w:hAnsi="Sylfaen"/>
          <w:lang w:val="ka-GE"/>
        </w:rPr>
        <w:t xml:space="preserve">, </w:t>
      </w:r>
      <w:r w:rsidRPr="006A46A9">
        <w:rPr>
          <w:rFonts w:ascii="Sylfaen" w:hAnsi="Sylfaen"/>
        </w:rPr>
        <w:t>75% ქალი</w:t>
      </w:r>
      <w:r w:rsidRPr="006A46A9">
        <w:rPr>
          <w:rFonts w:ascii="Sylfaen" w:hAnsi="Sylfaen"/>
          <w:lang w:val="ka-GE"/>
        </w:rPr>
        <w:t>;</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ცდომილების</w:t>
      </w:r>
      <w:r w:rsidRPr="006A46A9">
        <w:rPr>
          <w:rFonts w:ascii="Sylfaen" w:hAnsi="Sylfaen"/>
        </w:rPr>
        <w:t xml:space="preserve"> </w:t>
      </w:r>
      <w:r w:rsidRPr="006A46A9">
        <w:rPr>
          <w:rFonts w:ascii="Sylfaen" w:hAnsi="Sylfaen" w:cs="Sylfaen"/>
        </w:rPr>
        <w:t>მაჩვენებელი</w:t>
      </w:r>
      <w:r w:rsidRPr="006A46A9">
        <w:rPr>
          <w:rFonts w:ascii="Sylfaen" w:hAnsi="Sylfaen"/>
        </w:rPr>
        <w:t xml:space="preserve"> (%/</w:t>
      </w:r>
      <w:r w:rsidRPr="006A46A9">
        <w:rPr>
          <w:rFonts w:ascii="Sylfaen" w:hAnsi="Sylfaen" w:cs="Sylfaen"/>
        </w:rPr>
        <w:t>აღწერა</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განმარტება</w:t>
      </w:r>
      <w:r w:rsidRPr="006A46A9">
        <w:rPr>
          <w:rFonts w:ascii="Sylfaen" w:hAnsi="Sylfaen"/>
        </w:rPr>
        <w:t xml:space="preserve"> </w:t>
      </w:r>
      <w:r w:rsidRPr="006A46A9">
        <w:rPr>
          <w:rFonts w:ascii="Sylfaen" w:hAnsi="Sylfaen" w:cs="Sylfaen"/>
        </w:rPr>
        <w:t>დაგეგმილ</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შედეგებს</w:t>
      </w:r>
      <w:r w:rsidRPr="006A46A9">
        <w:rPr>
          <w:rFonts w:ascii="Sylfaen" w:hAnsi="Sylfaen"/>
        </w:rPr>
        <w:t xml:space="preserve"> </w:t>
      </w:r>
      <w:r w:rsidRPr="006A46A9">
        <w:rPr>
          <w:rFonts w:ascii="Sylfaen" w:hAnsi="Sylfaen" w:cs="Sylfaen"/>
        </w:rPr>
        <w:t>შორის</w:t>
      </w:r>
      <w:r w:rsidRPr="006A46A9">
        <w:rPr>
          <w:rFonts w:ascii="Sylfaen" w:hAnsi="Sylfaen"/>
        </w:rPr>
        <w:t xml:space="preserve"> </w:t>
      </w:r>
      <w:r w:rsidRPr="006A46A9">
        <w:rPr>
          <w:rFonts w:ascii="Sylfaen" w:hAnsi="Sylfaen" w:cs="Sylfaen"/>
        </w:rPr>
        <w:t>არსებულ</w:t>
      </w:r>
      <w:r w:rsidRPr="006A46A9">
        <w:rPr>
          <w:rFonts w:ascii="Sylfaen" w:hAnsi="Sylfaen"/>
        </w:rPr>
        <w:t xml:space="preserve"> </w:t>
      </w:r>
      <w:r w:rsidRPr="006A46A9">
        <w:rPr>
          <w:rFonts w:ascii="Sylfaen" w:hAnsi="Sylfaen" w:cs="Sylfaen"/>
        </w:rPr>
        <w:t>განსხვავებებზე</w:t>
      </w:r>
    </w:p>
    <w:p w:rsidR="00C61BBC" w:rsidRPr="006A46A9" w:rsidRDefault="00C61BBC" w:rsidP="00C3739E">
      <w:pPr>
        <w:spacing w:before="100" w:beforeAutospacing="1" w:after="100" w:afterAutospacing="1" w:line="240" w:lineRule="auto"/>
        <w:jc w:val="both"/>
        <w:rPr>
          <w:rFonts w:ascii="Sylfaen" w:hAnsi="Sylfaen" w:cs="Calibri"/>
          <w:lang w:val="ka-GE"/>
        </w:rPr>
      </w:pPr>
      <w:r w:rsidRPr="006A46A9">
        <w:rPr>
          <w:rFonts w:ascii="Sylfaen" w:hAnsi="Sylfaen" w:cs="Calibri"/>
        </w:rPr>
        <w:t>ბენეფიციართა დიდი ნაწილი წარმოადგენდა საჯარო სკოლის პედაგოგებს, რომელთა უმეტესობა ქალბატონია</w:t>
      </w:r>
      <w:r w:rsidRPr="006A46A9">
        <w:rPr>
          <w:rFonts w:ascii="Sylfaen" w:hAnsi="Sylfaen" w:cs="Calibri"/>
          <w:lang w:val="ka-GE"/>
        </w:rPr>
        <w:t xml:space="preserve">; </w:t>
      </w:r>
      <w:r w:rsidRPr="006A46A9">
        <w:rPr>
          <w:rFonts w:ascii="Sylfaen" w:hAnsi="Sylfaen" w:cs="Calibri"/>
        </w:rPr>
        <w:t>მამაკ</w:t>
      </w:r>
      <w:r w:rsidRPr="006A46A9">
        <w:rPr>
          <w:rFonts w:ascii="Sylfaen" w:hAnsi="Sylfaen" w:cs="Calibri"/>
          <w:lang w:val="ka-GE"/>
        </w:rPr>
        <w:t>აც</w:t>
      </w:r>
      <w:r w:rsidRPr="006A46A9">
        <w:rPr>
          <w:rFonts w:ascii="Sylfaen" w:hAnsi="Sylfaen" w:cs="Calibri"/>
        </w:rPr>
        <w:t>ების</w:t>
      </w:r>
      <w:r w:rsidRPr="006A46A9">
        <w:rPr>
          <w:rFonts w:ascii="Sylfaen" w:hAnsi="Sylfaen" w:cs="Calibri"/>
          <w:lang w:val="ka-GE"/>
        </w:rPr>
        <w:t xml:space="preserve"> </w:t>
      </w:r>
      <w:r w:rsidRPr="006A46A9">
        <w:rPr>
          <w:rFonts w:ascii="Sylfaen" w:hAnsi="Sylfaen" w:cs="Calibri"/>
        </w:rPr>
        <w:t xml:space="preserve"> დაბალი მოტივაცია.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lang w:val="ka-GE"/>
        </w:rPr>
        <w:t>4</w:t>
      </w:r>
      <w:r w:rsidRPr="006A46A9">
        <w:rPr>
          <w:rFonts w:ascii="Sylfaen" w:hAnsi="Sylfaen"/>
        </w:rPr>
        <w:t xml:space="preserve">. </w:t>
      </w:r>
      <w:r w:rsidRPr="006A46A9">
        <w:rPr>
          <w:rFonts w:ascii="Sylfaen" w:eastAsia="Sylfaen" w:hAnsi="Sylfaen"/>
          <w:color w:val="000000"/>
        </w:rPr>
        <w:t>ინდიკატორის დასახელება - საჯარო მმართველობისა და ადმინისტრირების პროგრამის კურსდამთავრებულების რაოდენობა;</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 xml:space="preserve"> საბაზისო მაჩვენებელი - 200;</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 xml:space="preserve"> მიზნობრივი მაჩვენებელი - 250;</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hAnsi="Sylfaen" w:cs="Sylfaen"/>
          <w:lang w:val="ka-GE"/>
        </w:rPr>
        <w:t>მ</w:t>
      </w:r>
      <w:r w:rsidRPr="006A46A9">
        <w:rPr>
          <w:rFonts w:ascii="Sylfaen" w:hAnsi="Sylfaen" w:cs="Sylfaen"/>
        </w:rPr>
        <w:t>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- 290; </w:t>
      </w:r>
    </w:p>
    <w:p w:rsidR="00C61BBC" w:rsidRPr="006A46A9" w:rsidRDefault="00C61BBC" w:rsidP="00C3739E">
      <w:pPr>
        <w:spacing w:before="100" w:beforeAutospacing="1" w:after="100" w:afterAutospacing="1" w:line="240" w:lineRule="auto"/>
        <w:jc w:val="both"/>
        <w:rPr>
          <w:rFonts w:ascii="Sylfaen" w:hAnsi="Sylfaen" w:cs="Sylfaen"/>
          <w:lang w:val="ka-GE"/>
        </w:rPr>
      </w:pPr>
    </w:p>
    <w:p w:rsidR="00C61BBC" w:rsidRPr="006A46A9" w:rsidRDefault="00C61BBC" w:rsidP="00C3739E">
      <w:pPr>
        <w:pStyle w:val="Heading2"/>
        <w:numPr>
          <w:ilvl w:val="1"/>
          <w:numId w:val="155"/>
        </w:numPr>
        <w:spacing w:before="240" w:line="240" w:lineRule="auto"/>
        <w:jc w:val="both"/>
        <w:rPr>
          <w:rFonts w:ascii="Sylfaen" w:eastAsia="Calibri" w:hAnsi="Sylfaen" w:cs="Calibri"/>
          <w:color w:val="366091"/>
          <w:sz w:val="22"/>
          <w:szCs w:val="22"/>
        </w:rPr>
      </w:pPr>
      <w:r w:rsidRPr="006A46A9">
        <w:rPr>
          <w:rFonts w:ascii="Sylfaen" w:eastAsia="Calibri" w:hAnsi="Sylfaen" w:cs="Calibri"/>
          <w:color w:val="366091"/>
          <w:sz w:val="22"/>
          <w:szCs w:val="22"/>
        </w:rPr>
        <w:t>მეცნიერებისა და სამეცნიერო კვლევების ხელშეწყობა (პროგრამული კოდი 32 05)</w:t>
      </w:r>
    </w:p>
    <w:p w:rsidR="00C61BBC" w:rsidRPr="006A46A9" w:rsidRDefault="00C61BBC" w:rsidP="00C3739E">
      <w:pPr>
        <w:spacing w:line="240" w:lineRule="auto"/>
        <w:rPr>
          <w:rFonts w:ascii="Sylfaen" w:eastAsia="Calibri" w:hAnsi="Sylfaen" w:cs="Calibri"/>
        </w:rPr>
      </w:pPr>
    </w:p>
    <w:p w:rsidR="00C61BBC" w:rsidRPr="006A46A9" w:rsidRDefault="00C61BBC" w:rsidP="00C3739E">
      <w:pPr>
        <w:spacing w:after="0" w:line="240" w:lineRule="auto"/>
        <w:ind w:firstLine="284"/>
        <w:rPr>
          <w:rFonts w:ascii="Sylfaen" w:eastAsia="Calibri" w:hAnsi="Sylfaen" w:cs="Calibri"/>
        </w:rPr>
      </w:pPr>
      <w:r w:rsidRPr="006A46A9">
        <w:rPr>
          <w:rFonts w:ascii="Sylfaen" w:eastAsia="Calibri" w:hAnsi="Sylfaen" w:cs="Calibri"/>
        </w:rPr>
        <w:t>პროგრამის განმახორციელებელი:</w:t>
      </w:r>
    </w:p>
    <w:p w:rsidR="00C61BBC" w:rsidRPr="006A46A9" w:rsidRDefault="00C61BBC" w:rsidP="00C3739E">
      <w:pPr>
        <w:pStyle w:val="ListParagraph"/>
        <w:numPr>
          <w:ilvl w:val="0"/>
          <w:numId w:val="157"/>
        </w:numPr>
        <w:spacing w:after="0" w:line="240" w:lineRule="auto"/>
        <w:contextualSpacing/>
        <w:rPr>
          <w:rFonts w:ascii="Sylfaen" w:hAnsi="Sylfaen" w:cs="Calibri"/>
        </w:rPr>
      </w:pPr>
      <w:r w:rsidRPr="006A46A9">
        <w:rPr>
          <w:rFonts w:ascii="Sylfaen" w:hAnsi="Sylfaen" w:cs="Calibri"/>
          <w:color w:val="000000"/>
        </w:rPr>
        <w:t>საქართველოს განათლებისა და მეცნიერების სამინისტრო</w:t>
      </w:r>
      <w:r w:rsidRPr="006A46A9">
        <w:rPr>
          <w:rFonts w:ascii="Sylfaen" w:hAnsi="Sylfaen" w:cs="Calibri"/>
          <w:color w:val="000000"/>
          <w:lang w:val="ka-GE"/>
        </w:rPr>
        <w:t>;</w:t>
      </w:r>
    </w:p>
    <w:p w:rsidR="00C61BBC" w:rsidRPr="006A46A9" w:rsidRDefault="00C61BBC" w:rsidP="00C3739E">
      <w:pPr>
        <w:pStyle w:val="ListParagraph"/>
        <w:numPr>
          <w:ilvl w:val="0"/>
          <w:numId w:val="157"/>
        </w:numPr>
        <w:spacing w:after="0" w:line="240" w:lineRule="auto"/>
        <w:contextualSpacing/>
        <w:rPr>
          <w:rFonts w:ascii="Sylfaen" w:hAnsi="Sylfaen" w:cs="Calibri"/>
        </w:rPr>
      </w:pPr>
      <w:r w:rsidRPr="006A46A9">
        <w:rPr>
          <w:rFonts w:ascii="Sylfaen" w:hAnsi="Sylfaen" w:cs="Calibri"/>
          <w:color w:val="000000"/>
        </w:rPr>
        <w:t>სსიპ – შოთა რუსთაველის საქართველოს ეროვნული სამეცნიერო ფონდი;</w:t>
      </w:r>
    </w:p>
    <w:p w:rsidR="00C61BBC" w:rsidRPr="006A46A9" w:rsidRDefault="00C61BBC" w:rsidP="00C3739E">
      <w:pPr>
        <w:pStyle w:val="ListParagraph"/>
        <w:numPr>
          <w:ilvl w:val="0"/>
          <w:numId w:val="157"/>
        </w:numPr>
        <w:spacing w:after="0" w:line="240" w:lineRule="auto"/>
        <w:contextualSpacing/>
        <w:rPr>
          <w:rFonts w:ascii="Sylfaen" w:hAnsi="Sylfaen" w:cs="Calibri"/>
        </w:rPr>
      </w:pPr>
      <w:r w:rsidRPr="006A46A9">
        <w:rPr>
          <w:rFonts w:ascii="Sylfaen" w:hAnsi="Sylfaen" w:cs="Calibri"/>
          <w:color w:val="000000"/>
        </w:rPr>
        <w:t>სსიპ – ივანე ბერიტაშვილის ექსპერიმენტული ბიომედიცინის ცენტრი;</w:t>
      </w:r>
    </w:p>
    <w:p w:rsidR="00C61BBC" w:rsidRPr="006A46A9" w:rsidRDefault="00C61BBC" w:rsidP="00C3739E">
      <w:pPr>
        <w:pStyle w:val="ListParagraph"/>
        <w:numPr>
          <w:ilvl w:val="0"/>
          <w:numId w:val="157"/>
        </w:numPr>
        <w:spacing w:after="0" w:line="240" w:lineRule="auto"/>
        <w:contextualSpacing/>
        <w:rPr>
          <w:rFonts w:ascii="Sylfaen" w:hAnsi="Sylfaen" w:cs="Calibri"/>
        </w:rPr>
      </w:pPr>
      <w:r w:rsidRPr="006A46A9">
        <w:rPr>
          <w:rFonts w:ascii="Sylfaen" w:hAnsi="Sylfaen" w:cs="Calibri"/>
          <w:color w:val="000000"/>
        </w:rPr>
        <w:t>სსიპ – კორნელი კეკელიძის სახელობის ხელნაწერთა ეროვნული ცენტრი;</w:t>
      </w:r>
    </w:p>
    <w:p w:rsidR="00C61BBC" w:rsidRPr="006A46A9" w:rsidRDefault="00C61BBC" w:rsidP="00C3739E">
      <w:pPr>
        <w:pStyle w:val="ListParagraph"/>
        <w:numPr>
          <w:ilvl w:val="0"/>
          <w:numId w:val="157"/>
        </w:numPr>
        <w:spacing w:after="0" w:line="240" w:lineRule="auto"/>
        <w:contextualSpacing/>
        <w:rPr>
          <w:rFonts w:ascii="Sylfaen" w:hAnsi="Sylfaen" w:cs="Calibri"/>
        </w:rPr>
      </w:pPr>
      <w:r w:rsidRPr="006A46A9">
        <w:rPr>
          <w:rFonts w:ascii="Sylfaen" w:hAnsi="Sylfaen" w:cs="Calibri"/>
          <w:color w:val="000000"/>
        </w:rPr>
        <w:t>სსიპ – გიორგი ელიავას სახელობის ბაქტერიოფაგიის, მიკრობიოლოგიისა და ვირუსოლოგიის ინსტიტუტი;</w:t>
      </w:r>
    </w:p>
    <w:p w:rsidR="00C61BBC" w:rsidRPr="006A46A9" w:rsidRDefault="00C61BBC" w:rsidP="00C3739E">
      <w:pPr>
        <w:pStyle w:val="ListParagraph"/>
        <w:numPr>
          <w:ilvl w:val="0"/>
          <w:numId w:val="157"/>
        </w:numPr>
        <w:spacing w:after="0" w:line="240" w:lineRule="auto"/>
        <w:contextualSpacing/>
        <w:rPr>
          <w:rFonts w:ascii="Sylfaen" w:hAnsi="Sylfaen" w:cs="Calibri"/>
        </w:rPr>
      </w:pPr>
      <w:r w:rsidRPr="006A46A9">
        <w:rPr>
          <w:rFonts w:ascii="Sylfaen" w:hAnsi="Sylfaen" w:cs="Calibri"/>
          <w:color w:val="222222"/>
        </w:rPr>
        <w:t>სსიპ – საქართველოს ევგენი ხარაძის ეროვნული ასტროფიზიკური ობსერვატორია;</w:t>
      </w:r>
    </w:p>
    <w:p w:rsidR="00C61BBC" w:rsidRPr="006A46A9" w:rsidRDefault="00C61BBC" w:rsidP="00C3739E">
      <w:pPr>
        <w:pStyle w:val="ListParagraph"/>
        <w:numPr>
          <w:ilvl w:val="0"/>
          <w:numId w:val="157"/>
        </w:numPr>
        <w:spacing w:after="0" w:line="240" w:lineRule="auto"/>
        <w:contextualSpacing/>
        <w:rPr>
          <w:rFonts w:ascii="Sylfaen" w:hAnsi="Sylfaen" w:cs="Calibri"/>
        </w:rPr>
      </w:pPr>
      <w:r w:rsidRPr="006A46A9">
        <w:rPr>
          <w:rFonts w:ascii="Sylfaen" w:hAnsi="Sylfaen" w:cs="Calibri"/>
          <w:color w:val="000000"/>
        </w:rPr>
        <w:lastRenderedPageBreak/>
        <w:t>სსიპ - საქართველოს სოფლის მეურნეობის მეცნიერებათა აკადემია</w:t>
      </w:r>
      <w:r w:rsidRPr="006A46A9">
        <w:rPr>
          <w:rFonts w:ascii="Sylfaen" w:hAnsi="Sylfaen" w:cs="Calibri"/>
          <w:color w:val="000000"/>
          <w:lang w:val="ka-GE"/>
        </w:rPr>
        <w:t>.</w:t>
      </w:r>
    </w:p>
    <w:p w:rsidR="00C61BBC" w:rsidRPr="006A46A9" w:rsidRDefault="00C61BBC" w:rsidP="00C3739E">
      <w:pPr>
        <w:pBdr>
          <w:top w:val="nil"/>
          <w:left w:val="nil"/>
          <w:bottom w:val="nil"/>
          <w:right w:val="nil"/>
          <w:between w:val="nil"/>
        </w:pBdr>
        <w:spacing w:line="240" w:lineRule="auto"/>
        <w:jc w:val="both"/>
        <w:rPr>
          <w:rFonts w:ascii="Sylfaen" w:eastAsia="Calibri" w:hAnsi="Sylfaen" w:cs="Calibri"/>
        </w:rPr>
      </w:pPr>
    </w:p>
    <w:p w:rsidR="00C61BBC" w:rsidRPr="006A46A9" w:rsidRDefault="00C61BBC" w:rsidP="00C3739E">
      <w:pPr>
        <w:spacing w:before="280" w:after="280" w:line="240" w:lineRule="auto"/>
        <w:jc w:val="both"/>
        <w:rPr>
          <w:rFonts w:ascii="Sylfaen" w:eastAsia="Merriweather" w:hAnsi="Sylfaen" w:cs="Merriweather"/>
        </w:rPr>
      </w:pPr>
      <w:r w:rsidRPr="006A46A9">
        <w:rPr>
          <w:rFonts w:ascii="Sylfaen" w:eastAsia="Arial Unicode MS" w:hAnsi="Sylfaen" w:cs="Arial Unicode MS"/>
        </w:rPr>
        <w:t>დაგეგმილი საბოლოო შედეგები</w:t>
      </w:r>
    </w:p>
    <w:p w:rsidR="00C61BBC" w:rsidRPr="006A46A9" w:rsidRDefault="00C61BBC" w:rsidP="00C3739E">
      <w:pPr>
        <w:pStyle w:val="ListParagraph"/>
        <w:numPr>
          <w:ilvl w:val="0"/>
          <w:numId w:val="115"/>
        </w:numPr>
        <w:spacing w:before="280" w:after="280"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ქვეყნის მატერიალური, კულტურული და სულიერი მემკვიდრეობის დაცვა და პოპულარიზაცია;</w:t>
      </w:r>
    </w:p>
    <w:p w:rsidR="00C61BBC" w:rsidRPr="006A46A9" w:rsidRDefault="00C61BBC" w:rsidP="00C3739E">
      <w:pPr>
        <w:pStyle w:val="ListParagraph"/>
        <w:numPr>
          <w:ilvl w:val="0"/>
          <w:numId w:val="115"/>
        </w:numPr>
        <w:spacing w:before="280" w:after="280"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ქართველი მეცნიერების საერთაშორისო კვლევებში ჩართვისა და სართაშორისო სამეცნიერო თანამშრომლობის გაღრმავება;</w:t>
      </w:r>
    </w:p>
    <w:p w:rsidR="00C61BBC" w:rsidRPr="006A46A9" w:rsidRDefault="00C61BBC" w:rsidP="00C3739E">
      <w:pPr>
        <w:pStyle w:val="ListParagraph"/>
        <w:numPr>
          <w:ilvl w:val="0"/>
          <w:numId w:val="115"/>
        </w:numPr>
        <w:spacing w:before="280" w:after="280"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სამეცნიერო ელექტრონულ ჟურნალთა მონაცემთა ბაზების პროდუქტების წვდომის უზრუნველყოფა ქართველ მეცნიერთა საერთაშორისო სამეცნიერო სივრცეში ინტეგრირებისა და კვლევების ხარისხის გაზრდის მიზნით;</w:t>
      </w:r>
    </w:p>
    <w:p w:rsidR="00C61BBC" w:rsidRPr="006A46A9" w:rsidRDefault="00C61BBC" w:rsidP="00C3739E">
      <w:pPr>
        <w:pStyle w:val="ListParagraph"/>
        <w:numPr>
          <w:ilvl w:val="0"/>
          <w:numId w:val="115"/>
        </w:numPr>
        <w:spacing w:before="280" w:after="280"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საგრანტო კონკურსების ადმინისტრირება;</w:t>
      </w:r>
    </w:p>
    <w:p w:rsidR="00C61BBC" w:rsidRPr="006A46A9" w:rsidRDefault="00C61BBC" w:rsidP="00C3739E">
      <w:pPr>
        <w:pStyle w:val="ListParagraph"/>
        <w:numPr>
          <w:ilvl w:val="0"/>
          <w:numId w:val="115"/>
        </w:numPr>
        <w:spacing w:before="280" w:after="280"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სამეცნიერო ინფრასტრუქტურული შესაძლებლობების გაძლიერება.</w:t>
      </w:r>
    </w:p>
    <w:p w:rsidR="00C61BBC" w:rsidRPr="006A46A9" w:rsidRDefault="00C61BBC" w:rsidP="00C3739E">
      <w:pPr>
        <w:spacing w:before="280" w:after="280" w:line="240" w:lineRule="auto"/>
        <w:jc w:val="both"/>
        <w:rPr>
          <w:rFonts w:ascii="Sylfaen" w:eastAsia="Merriweather" w:hAnsi="Sylfaen" w:cs="Merriweather"/>
        </w:rPr>
      </w:pPr>
      <w:r w:rsidRPr="006A46A9">
        <w:rPr>
          <w:rFonts w:ascii="Sylfaen" w:eastAsia="Arial Unicode MS" w:hAnsi="Sylfaen" w:cs="Arial Unicode MS"/>
        </w:rPr>
        <w:t>მიღწეული საბოლოო შედეგები</w:t>
      </w:r>
    </w:p>
    <w:p w:rsidR="00C61BBC" w:rsidRPr="006A46A9" w:rsidRDefault="00C61BBC" w:rsidP="00C3739E">
      <w:pPr>
        <w:pStyle w:val="ListParagraph"/>
        <w:numPr>
          <w:ilvl w:val="0"/>
          <w:numId w:val="110"/>
        </w:numPr>
        <w:shd w:val="clear" w:color="auto" w:fill="FFFFFF" w:themeFill="background1"/>
        <w:spacing w:before="280" w:after="280" w:line="240" w:lineRule="auto"/>
        <w:ind w:left="426" w:hanging="426"/>
        <w:contextualSpacing/>
        <w:jc w:val="both"/>
        <w:rPr>
          <w:rFonts w:ascii="Sylfaen" w:eastAsia="Sylfaen" w:hAnsi="Sylfaen"/>
          <w:szCs w:val="22"/>
        </w:rPr>
      </w:pPr>
      <w:r w:rsidRPr="006A46A9">
        <w:rPr>
          <w:rFonts w:ascii="Sylfaen" w:eastAsia="Sylfaen" w:hAnsi="Sylfaen"/>
          <w:szCs w:val="22"/>
        </w:rPr>
        <w:t>გაღრმავდა სამეცნიერო კვლევებში საერთაშორისო თანამშრომლობის პროცესი და ჩამოყალიბდა კონკურენტული კვლევითი გარემო;</w:t>
      </w:r>
    </w:p>
    <w:p w:rsidR="00C61BBC" w:rsidRPr="006A46A9" w:rsidRDefault="00C61BBC" w:rsidP="00C3739E">
      <w:pPr>
        <w:pStyle w:val="ListParagraph"/>
        <w:numPr>
          <w:ilvl w:val="0"/>
          <w:numId w:val="110"/>
        </w:numPr>
        <w:shd w:val="clear" w:color="auto" w:fill="FFFFFF" w:themeFill="background1"/>
        <w:spacing w:before="280" w:after="280" w:line="240" w:lineRule="auto"/>
        <w:ind w:left="426" w:hanging="426"/>
        <w:contextualSpacing/>
        <w:jc w:val="both"/>
        <w:rPr>
          <w:rFonts w:ascii="Sylfaen" w:eastAsia="Sylfaen" w:hAnsi="Sylfaen"/>
          <w:szCs w:val="22"/>
        </w:rPr>
      </w:pPr>
      <w:r w:rsidRPr="006A46A9">
        <w:rPr>
          <w:rFonts w:ascii="Sylfaen" w:eastAsia="Sylfaen" w:hAnsi="Sylfaen"/>
          <w:szCs w:val="22"/>
        </w:rPr>
        <w:t>ჩატარებულია სამეცნიერო/საგრანტო კონკურსები;</w:t>
      </w:r>
    </w:p>
    <w:p w:rsidR="00C61BBC" w:rsidRPr="006A46A9" w:rsidRDefault="00C61BBC" w:rsidP="00C3739E">
      <w:pPr>
        <w:pStyle w:val="ListParagraph"/>
        <w:numPr>
          <w:ilvl w:val="0"/>
          <w:numId w:val="110"/>
        </w:numPr>
        <w:shd w:val="clear" w:color="auto" w:fill="FFFFFF" w:themeFill="background1"/>
        <w:spacing w:before="280" w:after="280" w:line="240" w:lineRule="auto"/>
        <w:ind w:left="426" w:hanging="426"/>
        <w:contextualSpacing/>
        <w:jc w:val="both"/>
        <w:rPr>
          <w:rFonts w:ascii="Sylfaen" w:eastAsia="Sylfaen" w:hAnsi="Sylfaen"/>
          <w:szCs w:val="22"/>
        </w:rPr>
      </w:pPr>
      <w:r w:rsidRPr="006A46A9">
        <w:rPr>
          <w:rFonts w:ascii="Sylfaen" w:eastAsia="Sylfaen" w:hAnsi="Sylfaen"/>
          <w:szCs w:val="22"/>
        </w:rPr>
        <w:t>უზრულყოფილია ქართველ მეცნიერთა წვდომა საერთაშორისო სამეცნიერო ბაზებზე;</w:t>
      </w:r>
    </w:p>
    <w:p w:rsidR="00C61BBC" w:rsidRPr="006A46A9" w:rsidRDefault="00C61BBC" w:rsidP="00C3739E">
      <w:pPr>
        <w:pStyle w:val="ListParagraph"/>
        <w:numPr>
          <w:ilvl w:val="0"/>
          <w:numId w:val="110"/>
        </w:numPr>
        <w:shd w:val="clear" w:color="auto" w:fill="FFFFFF" w:themeFill="background1"/>
        <w:spacing w:before="280" w:after="280" w:line="240" w:lineRule="auto"/>
        <w:ind w:left="426" w:hanging="426"/>
        <w:contextualSpacing/>
        <w:jc w:val="both"/>
        <w:rPr>
          <w:rFonts w:ascii="Sylfaen" w:eastAsia="Sylfaen" w:hAnsi="Sylfaen"/>
          <w:szCs w:val="22"/>
        </w:rPr>
      </w:pPr>
      <w:r w:rsidRPr="006A46A9">
        <w:rPr>
          <w:rFonts w:ascii="Sylfaen" w:eastAsia="Sylfaen" w:hAnsi="Sylfaen"/>
          <w:szCs w:val="22"/>
        </w:rPr>
        <w:t>სამეცნიერო ინფრასტრუქტურის გაძლიერების მიზნით დაფინანსებულია სამეცნიერო დაწესებულებები;</w:t>
      </w:r>
    </w:p>
    <w:p w:rsidR="00C61BBC" w:rsidRPr="006A46A9" w:rsidRDefault="00C61BBC" w:rsidP="00C3739E">
      <w:pPr>
        <w:spacing w:before="280" w:after="280" w:line="240" w:lineRule="auto"/>
        <w:jc w:val="both"/>
        <w:rPr>
          <w:rFonts w:ascii="Sylfaen" w:eastAsia="Merriweather" w:hAnsi="Sylfaen" w:cs="Merriweather"/>
        </w:rPr>
      </w:pPr>
      <w:r w:rsidRPr="006A46A9">
        <w:rPr>
          <w:rFonts w:ascii="Sylfaen" w:eastAsia="Arial Unicode MS" w:hAnsi="Sylfaen" w:cs="Arial Unicode MS"/>
        </w:rPr>
        <w:t>დაგეგმილი და მიღწეული საბოლოო შედეგების შეფასების ინდიკატორები</w:t>
      </w:r>
    </w:p>
    <w:p w:rsidR="00C61BBC" w:rsidRPr="006A46A9" w:rsidRDefault="00C61BBC" w:rsidP="00C3739E">
      <w:pPr>
        <w:spacing w:before="280" w:after="280" w:line="240" w:lineRule="auto"/>
        <w:jc w:val="both"/>
        <w:rPr>
          <w:rFonts w:ascii="Sylfaen" w:eastAsia="Arial Unicode MS" w:hAnsi="Sylfaen" w:cs="Arial Unicode MS"/>
        </w:rPr>
      </w:pPr>
      <w:r w:rsidRPr="006A46A9">
        <w:rPr>
          <w:rFonts w:ascii="Sylfaen" w:eastAsia="Arial Unicode MS" w:hAnsi="Sylfaen" w:cs="Arial Unicode MS"/>
        </w:rPr>
        <w:t xml:space="preserve">1. </w:t>
      </w:r>
      <w:r w:rsidRPr="006A46A9">
        <w:rPr>
          <w:rFonts w:ascii="Sylfaen" w:eastAsia="Sylfaen" w:hAnsi="Sylfaen"/>
          <w:color w:val="000000"/>
        </w:rPr>
        <w:t>ინდიკატორის დასახელება - დაფინანსებული სამეცნიერო პროექტების რაოდენობა;</w:t>
      </w:r>
    </w:p>
    <w:p w:rsidR="00C61BBC" w:rsidRPr="006A46A9" w:rsidRDefault="00C61BBC" w:rsidP="00C3739E">
      <w:pPr>
        <w:spacing w:before="280" w:after="280" w:line="240" w:lineRule="auto"/>
        <w:jc w:val="both"/>
        <w:rPr>
          <w:rFonts w:ascii="Sylfaen" w:eastAsia="Merriweather" w:hAnsi="Sylfaen" w:cs="Merriweather"/>
        </w:rPr>
      </w:pPr>
      <w:r w:rsidRPr="006A46A9">
        <w:rPr>
          <w:rFonts w:ascii="Sylfaen" w:eastAsia="Arial Unicode MS" w:hAnsi="Sylfaen" w:cs="Arial Unicode MS"/>
        </w:rPr>
        <w:t>დაგეგმილი საბაზისო მაჩვენებელი</w:t>
      </w:r>
    </w:p>
    <w:p w:rsidR="00C61BBC" w:rsidRPr="006A46A9" w:rsidRDefault="00C61BBC" w:rsidP="00C3739E">
      <w:pPr>
        <w:spacing w:before="280" w:after="280" w:line="240" w:lineRule="auto"/>
        <w:jc w:val="both"/>
        <w:rPr>
          <w:rFonts w:ascii="Sylfaen" w:eastAsia="Sylfaen" w:hAnsi="Sylfaen"/>
          <w:color w:val="000000"/>
        </w:rPr>
      </w:pPr>
      <w:r w:rsidRPr="006A46A9">
        <w:rPr>
          <w:rFonts w:ascii="Sylfaen" w:eastAsia="Sylfaen" w:hAnsi="Sylfaen"/>
          <w:color w:val="000000"/>
        </w:rPr>
        <w:t xml:space="preserve">სამეცნიერო გრანტების გაცემისა და სამეცნიერო კვლევების ხელშეწყობის მიზნით ყოველწლიურად დაფინანსებულია პროექტები; </w:t>
      </w:r>
    </w:p>
    <w:p w:rsidR="00C61BBC" w:rsidRPr="006A46A9" w:rsidRDefault="00C61BBC" w:rsidP="00C3739E">
      <w:pPr>
        <w:spacing w:before="280" w:after="280" w:line="240" w:lineRule="auto"/>
        <w:jc w:val="both"/>
        <w:rPr>
          <w:rFonts w:ascii="Sylfaen" w:eastAsia="Merriweather" w:hAnsi="Sylfaen" w:cs="Merriweather"/>
        </w:rPr>
      </w:pPr>
      <w:r w:rsidRPr="006A46A9">
        <w:rPr>
          <w:rFonts w:ascii="Sylfaen" w:eastAsia="Arial Unicode MS" w:hAnsi="Sylfaen" w:cs="Arial Unicode MS"/>
        </w:rPr>
        <w:t>დაგეგმილი მიზნობრივი მაჩვენებელი</w:t>
      </w:r>
    </w:p>
    <w:p w:rsidR="00C61BBC" w:rsidRPr="006A46A9" w:rsidRDefault="00C61BBC" w:rsidP="00C3739E">
      <w:pPr>
        <w:spacing w:before="280" w:after="280" w:line="240" w:lineRule="auto"/>
        <w:jc w:val="both"/>
        <w:rPr>
          <w:rFonts w:ascii="Sylfaen" w:eastAsia="Sylfaen" w:hAnsi="Sylfaen"/>
          <w:color w:val="000000"/>
        </w:rPr>
      </w:pPr>
      <w:r w:rsidRPr="006A46A9">
        <w:rPr>
          <w:rFonts w:ascii="Sylfaen" w:eastAsia="Sylfaen" w:hAnsi="Sylfaen"/>
          <w:color w:val="000000"/>
        </w:rPr>
        <w:t xml:space="preserve">სამეცნიერო გრანტების გაცემისა და სამეცნიერო კვლევების ხელშეწყობის მიზნით ყოველწლიურად გაზრდილია დაფინანსებულია პროექტების რაოდენობა; </w:t>
      </w:r>
    </w:p>
    <w:p w:rsidR="00C61BBC" w:rsidRPr="006A46A9" w:rsidRDefault="00C61BBC" w:rsidP="00C3739E">
      <w:pPr>
        <w:spacing w:before="280" w:after="280" w:line="240" w:lineRule="auto"/>
        <w:jc w:val="both"/>
        <w:rPr>
          <w:rFonts w:ascii="Sylfaen" w:eastAsia="Sylfaen" w:hAnsi="Sylfaen"/>
          <w:color w:val="000000"/>
        </w:rPr>
      </w:pPr>
      <w:r w:rsidRPr="006A46A9">
        <w:rPr>
          <w:rFonts w:ascii="Sylfaen" w:eastAsia="Sylfaen" w:hAnsi="Sylfaen"/>
          <w:color w:val="000000"/>
        </w:rPr>
        <w:t>მიღწეული შედეგის შეფასების ინდიკატორი</w:t>
      </w:r>
    </w:p>
    <w:p w:rsidR="00C61BBC" w:rsidRPr="006A46A9" w:rsidRDefault="00C61BBC" w:rsidP="00C3739E">
      <w:pPr>
        <w:spacing w:before="280" w:after="280" w:line="240" w:lineRule="auto"/>
        <w:jc w:val="both"/>
        <w:rPr>
          <w:rFonts w:ascii="Sylfaen" w:eastAsia="Sylfaen" w:hAnsi="Sylfaen"/>
          <w:color w:val="000000"/>
          <w:lang w:val="ka-GE"/>
        </w:rPr>
      </w:pPr>
      <w:r w:rsidRPr="006A46A9">
        <w:rPr>
          <w:rFonts w:ascii="Sylfaen" w:eastAsia="Sylfaen" w:hAnsi="Sylfaen"/>
          <w:color w:val="000000"/>
        </w:rPr>
        <w:lastRenderedPageBreak/>
        <w:t>სამეცნიერო გრანტების გაცემისა და სამეცნიერო კვლევების ხელშეწყობის მიზნით  დაფინანსებული პროექტების რაოდენობა - 525</w:t>
      </w:r>
      <w:r w:rsidRPr="006A46A9">
        <w:rPr>
          <w:rFonts w:ascii="Sylfaen" w:eastAsia="Sylfaen" w:hAnsi="Sylfaen"/>
          <w:color w:val="000000"/>
          <w:lang w:val="ka-GE"/>
        </w:rPr>
        <w:t>.</w:t>
      </w:r>
    </w:p>
    <w:p w:rsidR="00C61BBC" w:rsidRPr="006A46A9" w:rsidRDefault="00C61BBC" w:rsidP="00C3739E">
      <w:pPr>
        <w:spacing w:before="280" w:after="280" w:line="240" w:lineRule="auto"/>
        <w:jc w:val="both"/>
        <w:rPr>
          <w:rFonts w:ascii="Sylfaen" w:eastAsia="Arial Unicode MS" w:hAnsi="Sylfaen" w:cs="Arial Unicode MS"/>
        </w:rPr>
      </w:pPr>
      <w:r w:rsidRPr="006A46A9">
        <w:rPr>
          <w:rFonts w:ascii="Sylfaen" w:eastAsia="Arial Unicode MS" w:hAnsi="Sylfaen" w:cs="Arial Unicode MS"/>
        </w:rPr>
        <w:t xml:space="preserve">2. </w:t>
      </w:r>
      <w:r w:rsidRPr="006A46A9">
        <w:rPr>
          <w:rFonts w:ascii="Sylfaen" w:eastAsia="Sylfaen" w:hAnsi="Sylfaen"/>
          <w:color w:val="000000"/>
        </w:rPr>
        <w:t>ინდიკატორის დასახელება - სამეცნიერო-კვლევითი და შემეცნებითი ღონისძიებების რაოდენობა;</w:t>
      </w:r>
    </w:p>
    <w:p w:rsidR="00C61BBC" w:rsidRPr="006A46A9" w:rsidRDefault="00C61BBC" w:rsidP="00C3739E">
      <w:pPr>
        <w:spacing w:before="280" w:after="280" w:line="240" w:lineRule="auto"/>
        <w:jc w:val="both"/>
        <w:rPr>
          <w:rFonts w:ascii="Sylfaen" w:eastAsia="Merriweather" w:hAnsi="Sylfaen" w:cs="Merriweather"/>
        </w:rPr>
      </w:pPr>
      <w:r w:rsidRPr="006A46A9">
        <w:rPr>
          <w:rFonts w:ascii="Sylfaen" w:eastAsia="Arial Unicode MS" w:hAnsi="Sylfaen" w:cs="Arial Unicode MS"/>
        </w:rPr>
        <w:t>დაგეგმილი საბაზისო მაჩვენებელი</w:t>
      </w:r>
    </w:p>
    <w:p w:rsidR="00C61BBC" w:rsidRPr="006A46A9" w:rsidRDefault="00C61BBC" w:rsidP="00C3739E">
      <w:pPr>
        <w:pBdr>
          <w:top w:val="nil"/>
          <w:left w:val="nil"/>
          <w:bottom w:val="nil"/>
          <w:right w:val="nil"/>
          <w:between w:val="nil"/>
        </w:pBdr>
        <w:spacing w:line="240" w:lineRule="auto"/>
        <w:jc w:val="both"/>
        <w:rPr>
          <w:rFonts w:ascii="Sylfaen" w:eastAsia="Sylfaen" w:hAnsi="Sylfaen"/>
          <w:color w:val="000000"/>
        </w:rPr>
      </w:pPr>
      <w:r w:rsidRPr="006A46A9">
        <w:rPr>
          <w:rFonts w:ascii="Sylfaen" w:eastAsia="Sylfaen" w:hAnsi="Sylfaen"/>
          <w:color w:val="000000"/>
        </w:rPr>
        <w:t>სამეცნიერო კვლევებისა და ინოვაციების ხელშეწყობის მიზნით ჩატარდა სამეცნიერო-კვლევითი, შემეცნებითი ღონისძიებები - კონფერენციები, სემინარები, ტრენინგები, საჯარო ლექციები, გამოფენები - რომელშიც მონაწილეობა მიიღეს საქართველოს და უცხოეთის უმაღლესი საგანმანათლებლო დაწესებულებებისა და სამეცნიერო-კვლევითი ერთეულების წამყვანმა წარმომადგენლებმა;</w:t>
      </w:r>
    </w:p>
    <w:p w:rsidR="00C61BBC" w:rsidRPr="006A46A9" w:rsidRDefault="00C61BBC" w:rsidP="00C3739E">
      <w:pPr>
        <w:pBdr>
          <w:top w:val="nil"/>
          <w:left w:val="nil"/>
          <w:bottom w:val="nil"/>
          <w:right w:val="nil"/>
          <w:between w:val="nil"/>
        </w:pBdr>
        <w:spacing w:line="240" w:lineRule="auto"/>
        <w:jc w:val="both"/>
        <w:rPr>
          <w:rFonts w:ascii="Sylfaen" w:eastAsia="Merriweather" w:hAnsi="Sylfaen" w:cs="Merriweather"/>
        </w:rPr>
      </w:pPr>
      <w:r w:rsidRPr="006A46A9">
        <w:rPr>
          <w:rFonts w:ascii="Sylfaen" w:eastAsia="Arial Unicode MS" w:hAnsi="Sylfaen" w:cs="Arial Unicode MS"/>
        </w:rPr>
        <w:t>დაგეგმილი მიზნობრივი მაჩვენებელი</w:t>
      </w:r>
    </w:p>
    <w:p w:rsidR="00C61BBC" w:rsidRPr="006A46A9" w:rsidRDefault="00C61BBC" w:rsidP="00C3739E">
      <w:pPr>
        <w:spacing w:before="280" w:after="280" w:line="240" w:lineRule="auto"/>
        <w:jc w:val="both"/>
        <w:rPr>
          <w:rFonts w:ascii="Sylfaen" w:eastAsia="Sylfaen" w:hAnsi="Sylfaen"/>
          <w:color w:val="000000"/>
        </w:rPr>
      </w:pPr>
      <w:r w:rsidRPr="006A46A9">
        <w:rPr>
          <w:rFonts w:ascii="Sylfaen" w:eastAsia="Sylfaen" w:hAnsi="Sylfaen"/>
          <w:color w:val="000000"/>
        </w:rPr>
        <w:t xml:space="preserve">ფართო მასშტაბიანი ქვეაქტივობების შემცველი 10-მდე გლობალური ხასიათის აქტივობა; </w:t>
      </w:r>
    </w:p>
    <w:p w:rsidR="00C61BBC" w:rsidRPr="006A46A9" w:rsidRDefault="00C61BBC" w:rsidP="00C3739E">
      <w:pPr>
        <w:spacing w:before="280" w:after="280" w:line="240" w:lineRule="auto"/>
        <w:jc w:val="both"/>
        <w:rPr>
          <w:rFonts w:ascii="Sylfaen" w:eastAsia="Sylfaen" w:hAnsi="Sylfaen"/>
          <w:color w:val="000000"/>
          <w:lang w:val="ka-GE"/>
        </w:rPr>
      </w:pPr>
      <w:r w:rsidRPr="006A46A9">
        <w:rPr>
          <w:rFonts w:ascii="Sylfaen" w:eastAsia="Arial Unicode MS" w:hAnsi="Sylfaen" w:cs="Arial Unicode MS"/>
        </w:rPr>
        <w:t>მიღწეული</w:t>
      </w:r>
      <w:r w:rsidRPr="006A46A9">
        <w:rPr>
          <w:rFonts w:ascii="Sylfaen" w:eastAsia="Arial Unicode MS" w:hAnsi="Sylfaen" w:cs="Arial Unicode MS"/>
          <w:lang w:val="ka-GE"/>
        </w:rPr>
        <w:t xml:space="preserve"> </w:t>
      </w:r>
      <w:r w:rsidRPr="006A46A9">
        <w:rPr>
          <w:rFonts w:ascii="Sylfaen" w:eastAsia="Arial Unicode MS" w:hAnsi="Sylfaen" w:cs="Arial Unicode MS"/>
        </w:rPr>
        <w:t>შედეგის შეფასების ინდიკატორი</w:t>
      </w:r>
      <w:r w:rsidRPr="006A46A9">
        <w:rPr>
          <w:rFonts w:ascii="Sylfaen" w:eastAsia="Arial Unicode MS" w:hAnsi="Sylfaen" w:cs="Arial Unicode MS"/>
          <w:lang w:val="ka-GE"/>
        </w:rPr>
        <w:t xml:space="preserve"> - </w:t>
      </w:r>
      <w:r w:rsidRPr="006A46A9">
        <w:rPr>
          <w:rFonts w:ascii="Sylfaen" w:eastAsia="Sylfaen" w:hAnsi="Sylfaen"/>
          <w:color w:val="000000"/>
        </w:rPr>
        <w:t xml:space="preserve">ფართო მასშტაბიანი ქვეაქტივობების შემცველი </w:t>
      </w:r>
      <w:r w:rsidRPr="006A46A9">
        <w:rPr>
          <w:rFonts w:ascii="Sylfaen" w:eastAsia="Sylfaen" w:hAnsi="Sylfaen"/>
          <w:color w:val="000000"/>
          <w:lang w:val="ka-GE"/>
        </w:rPr>
        <w:t>2</w:t>
      </w:r>
      <w:r w:rsidRPr="006A46A9">
        <w:rPr>
          <w:rFonts w:ascii="Sylfaen" w:eastAsia="Sylfaen" w:hAnsi="Sylfaen"/>
          <w:color w:val="000000"/>
        </w:rPr>
        <w:t xml:space="preserve"> გლობალური ხასიათის აქტივობ</w:t>
      </w:r>
      <w:r w:rsidRPr="006A46A9">
        <w:rPr>
          <w:rFonts w:ascii="Sylfaen" w:eastAsia="Sylfaen" w:hAnsi="Sylfaen"/>
          <w:color w:val="000000"/>
          <w:lang w:val="ka-GE"/>
        </w:rPr>
        <w:t>ა;</w:t>
      </w:r>
    </w:p>
    <w:p w:rsidR="00C61BBC" w:rsidRPr="006A46A9" w:rsidRDefault="00C61BBC" w:rsidP="00C3739E">
      <w:pPr>
        <w:pStyle w:val="paragraph"/>
        <w:tabs>
          <w:tab w:val="left" w:pos="270"/>
        </w:tabs>
        <w:ind w:left="-90"/>
        <w:jc w:val="both"/>
        <w:textAlignment w:val="baseline"/>
        <w:rPr>
          <w:rFonts w:ascii="Sylfaen" w:hAnsi="Sylfaen" w:cs="Sylfaen"/>
          <w:sz w:val="22"/>
          <w:szCs w:val="22"/>
        </w:rPr>
      </w:pPr>
      <w:r w:rsidRPr="006A46A9">
        <w:rPr>
          <w:rFonts w:ascii="Sylfaen" w:hAnsi="Sylfaen" w:cs="Sylfaen"/>
          <w:sz w:val="22"/>
          <w:szCs w:val="22"/>
        </w:rPr>
        <w:t>ცდომილების</w:t>
      </w:r>
      <w:r w:rsidRPr="006A46A9">
        <w:rPr>
          <w:rFonts w:ascii="Sylfaen" w:hAnsi="Sylfaen"/>
          <w:sz w:val="22"/>
          <w:szCs w:val="22"/>
        </w:rPr>
        <w:t xml:space="preserve"> </w:t>
      </w:r>
      <w:r w:rsidRPr="006A46A9">
        <w:rPr>
          <w:rFonts w:ascii="Sylfaen" w:hAnsi="Sylfaen" w:cs="Sylfaen"/>
          <w:sz w:val="22"/>
          <w:szCs w:val="22"/>
        </w:rPr>
        <w:t>მაჩვენებელი</w:t>
      </w:r>
      <w:r w:rsidRPr="006A46A9">
        <w:rPr>
          <w:rFonts w:ascii="Sylfaen" w:hAnsi="Sylfaen"/>
          <w:sz w:val="22"/>
          <w:szCs w:val="22"/>
        </w:rPr>
        <w:t xml:space="preserve"> (%/</w:t>
      </w:r>
      <w:r w:rsidRPr="006A46A9">
        <w:rPr>
          <w:rFonts w:ascii="Sylfaen" w:hAnsi="Sylfaen" w:cs="Sylfaen"/>
          <w:sz w:val="22"/>
          <w:szCs w:val="22"/>
        </w:rPr>
        <w:t>აღწერა</w:t>
      </w:r>
      <w:r w:rsidRPr="006A46A9">
        <w:rPr>
          <w:rFonts w:ascii="Sylfaen" w:hAnsi="Sylfaen"/>
          <w:sz w:val="22"/>
          <w:szCs w:val="22"/>
        </w:rPr>
        <w:t xml:space="preserve">) </w:t>
      </w:r>
      <w:r w:rsidRPr="006A46A9">
        <w:rPr>
          <w:rFonts w:ascii="Sylfaen" w:hAnsi="Sylfaen" w:cs="Sylfaen"/>
          <w:sz w:val="22"/>
          <w:szCs w:val="22"/>
        </w:rPr>
        <w:t>და</w:t>
      </w:r>
      <w:r w:rsidRPr="006A46A9">
        <w:rPr>
          <w:rFonts w:ascii="Sylfaen" w:hAnsi="Sylfaen"/>
          <w:sz w:val="22"/>
          <w:szCs w:val="22"/>
        </w:rPr>
        <w:t xml:space="preserve"> </w:t>
      </w:r>
      <w:r w:rsidRPr="006A46A9">
        <w:rPr>
          <w:rFonts w:ascii="Sylfaen" w:hAnsi="Sylfaen" w:cs="Sylfaen"/>
          <w:sz w:val="22"/>
          <w:szCs w:val="22"/>
        </w:rPr>
        <w:t>განმარტება</w:t>
      </w:r>
      <w:r w:rsidRPr="006A46A9">
        <w:rPr>
          <w:rFonts w:ascii="Sylfaen" w:hAnsi="Sylfaen"/>
          <w:sz w:val="22"/>
          <w:szCs w:val="22"/>
        </w:rPr>
        <w:t xml:space="preserve"> </w:t>
      </w:r>
      <w:r w:rsidRPr="006A46A9">
        <w:rPr>
          <w:rFonts w:ascii="Sylfaen" w:hAnsi="Sylfaen" w:cs="Sylfaen"/>
          <w:sz w:val="22"/>
          <w:szCs w:val="22"/>
        </w:rPr>
        <w:t>დაგეგმილ</w:t>
      </w:r>
      <w:r w:rsidRPr="006A46A9">
        <w:rPr>
          <w:rFonts w:ascii="Sylfaen" w:hAnsi="Sylfaen"/>
          <w:sz w:val="22"/>
          <w:szCs w:val="22"/>
        </w:rPr>
        <w:t xml:space="preserve"> </w:t>
      </w:r>
      <w:r w:rsidRPr="006A46A9">
        <w:rPr>
          <w:rFonts w:ascii="Sylfaen" w:hAnsi="Sylfaen" w:cs="Sylfaen"/>
          <w:sz w:val="22"/>
          <w:szCs w:val="22"/>
        </w:rPr>
        <w:t>და</w:t>
      </w:r>
      <w:r w:rsidRPr="006A46A9">
        <w:rPr>
          <w:rFonts w:ascii="Sylfaen" w:hAnsi="Sylfaen"/>
          <w:sz w:val="22"/>
          <w:szCs w:val="22"/>
        </w:rPr>
        <w:t xml:space="preserve"> </w:t>
      </w:r>
      <w:r w:rsidRPr="006A46A9">
        <w:rPr>
          <w:rFonts w:ascii="Sylfaen" w:hAnsi="Sylfaen" w:cs="Sylfaen"/>
          <w:sz w:val="22"/>
          <w:szCs w:val="22"/>
        </w:rPr>
        <w:t>მიღწეულ</w:t>
      </w:r>
      <w:r w:rsidRPr="006A46A9">
        <w:rPr>
          <w:rFonts w:ascii="Sylfaen" w:hAnsi="Sylfaen"/>
          <w:sz w:val="22"/>
          <w:szCs w:val="22"/>
        </w:rPr>
        <w:t xml:space="preserve"> </w:t>
      </w:r>
      <w:r w:rsidRPr="006A46A9">
        <w:rPr>
          <w:rFonts w:ascii="Sylfaen" w:hAnsi="Sylfaen" w:cs="Sylfaen"/>
          <w:sz w:val="22"/>
          <w:szCs w:val="22"/>
        </w:rPr>
        <w:t>საბოლოო</w:t>
      </w:r>
      <w:r w:rsidRPr="006A46A9">
        <w:rPr>
          <w:rFonts w:ascii="Sylfaen" w:hAnsi="Sylfaen"/>
          <w:sz w:val="22"/>
          <w:szCs w:val="22"/>
        </w:rPr>
        <w:t xml:space="preserve"> </w:t>
      </w:r>
      <w:r w:rsidRPr="006A46A9">
        <w:rPr>
          <w:rFonts w:ascii="Sylfaen" w:hAnsi="Sylfaen" w:cs="Sylfaen"/>
          <w:sz w:val="22"/>
          <w:szCs w:val="22"/>
        </w:rPr>
        <w:t>შედეგებს</w:t>
      </w:r>
      <w:r w:rsidRPr="006A46A9">
        <w:rPr>
          <w:rFonts w:ascii="Sylfaen" w:hAnsi="Sylfaen"/>
          <w:sz w:val="22"/>
          <w:szCs w:val="22"/>
        </w:rPr>
        <w:t xml:space="preserve"> </w:t>
      </w:r>
      <w:r w:rsidRPr="006A46A9">
        <w:rPr>
          <w:rFonts w:ascii="Sylfaen" w:hAnsi="Sylfaen" w:cs="Sylfaen"/>
          <w:sz w:val="22"/>
          <w:szCs w:val="22"/>
        </w:rPr>
        <w:t>შორის</w:t>
      </w:r>
      <w:r w:rsidRPr="006A46A9">
        <w:rPr>
          <w:rFonts w:ascii="Sylfaen" w:hAnsi="Sylfaen"/>
          <w:sz w:val="22"/>
          <w:szCs w:val="22"/>
        </w:rPr>
        <w:t xml:space="preserve"> </w:t>
      </w:r>
      <w:r w:rsidRPr="006A46A9">
        <w:rPr>
          <w:rFonts w:ascii="Sylfaen" w:hAnsi="Sylfaen" w:cs="Sylfaen"/>
          <w:sz w:val="22"/>
          <w:szCs w:val="22"/>
        </w:rPr>
        <w:t>არსებულ</w:t>
      </w:r>
      <w:r w:rsidRPr="006A46A9">
        <w:rPr>
          <w:rFonts w:ascii="Sylfaen" w:hAnsi="Sylfaen"/>
          <w:sz w:val="22"/>
          <w:szCs w:val="22"/>
        </w:rPr>
        <w:t xml:space="preserve"> </w:t>
      </w:r>
      <w:r w:rsidRPr="006A46A9">
        <w:rPr>
          <w:rFonts w:ascii="Sylfaen" w:hAnsi="Sylfaen" w:cs="Sylfaen"/>
          <w:sz w:val="22"/>
          <w:szCs w:val="22"/>
        </w:rPr>
        <w:t>განსხვავებებზე</w:t>
      </w:r>
    </w:p>
    <w:p w:rsidR="00C61BBC" w:rsidRPr="006A46A9" w:rsidRDefault="00C61BBC" w:rsidP="00C3739E">
      <w:pPr>
        <w:pBdr>
          <w:top w:val="nil"/>
          <w:left w:val="nil"/>
          <w:bottom w:val="nil"/>
          <w:right w:val="nil"/>
          <w:between w:val="nil"/>
        </w:pBdr>
        <w:spacing w:line="240" w:lineRule="auto"/>
        <w:jc w:val="both"/>
        <w:rPr>
          <w:rFonts w:ascii="Sylfaen" w:eastAsia="Merriweather" w:hAnsi="Sylfaen" w:cs="Merriweather"/>
          <w:lang w:val="ka-GE"/>
        </w:rPr>
      </w:pPr>
      <w:r w:rsidRPr="006A46A9">
        <w:rPr>
          <w:rFonts w:ascii="Sylfaen" w:hAnsi="Sylfaen" w:cs="Sylfaen"/>
          <w:lang w:val="ka-GE"/>
        </w:rPr>
        <w:t xml:space="preserve">საბოლოო შედეგის </w:t>
      </w:r>
      <w:r w:rsidRPr="006A46A9">
        <w:rPr>
          <w:rFonts w:ascii="Sylfaen" w:eastAsia="Arial Unicode MS" w:hAnsi="Sylfaen" w:cs="Arial Unicode MS"/>
        </w:rPr>
        <w:t>დაგეგმილი მიზნობრივი მაჩვენებელი</w:t>
      </w:r>
      <w:r w:rsidRPr="006A46A9">
        <w:rPr>
          <w:rFonts w:ascii="Sylfaen" w:eastAsia="Arial Unicode MS" w:hAnsi="Sylfaen" w:cs="Arial Unicode MS"/>
          <w:lang w:val="ka-GE"/>
        </w:rPr>
        <w:t xml:space="preserve"> მიიღწევა საშუალოვადიანი პერიოდის ბოლოსთვის.</w:t>
      </w:r>
    </w:p>
    <w:p w:rsidR="00C61BBC" w:rsidRPr="006A46A9" w:rsidRDefault="00C61BBC" w:rsidP="00C3739E">
      <w:pPr>
        <w:spacing w:before="100" w:beforeAutospacing="1" w:after="100" w:afterAutospacing="1" w:line="240" w:lineRule="auto"/>
        <w:jc w:val="both"/>
        <w:rPr>
          <w:rFonts w:ascii="Sylfaen" w:eastAsia="Arial Unicode MS" w:hAnsi="Sylfaen" w:cs="Arial Unicode MS"/>
          <w:lang w:val="ka-GE"/>
        </w:rPr>
      </w:pPr>
      <w:r w:rsidRPr="006A46A9">
        <w:rPr>
          <w:rFonts w:ascii="Sylfaen" w:eastAsia="Arial Unicode MS" w:hAnsi="Sylfaen" w:cs="Arial Unicode MS"/>
          <w:lang w:val="ka-GE"/>
        </w:rPr>
        <w:t xml:space="preserve">3. </w:t>
      </w:r>
      <w:r w:rsidRPr="006A46A9">
        <w:rPr>
          <w:rFonts w:ascii="Sylfaen" w:eastAsia="Sylfaen" w:hAnsi="Sylfaen"/>
          <w:color w:val="000000"/>
        </w:rPr>
        <w:t>ინდიკატორის დასახელება - სამეცნიერო კვლევების ხელშეწყობა;</w:t>
      </w:r>
    </w:p>
    <w:p w:rsidR="00C61BBC" w:rsidRPr="006A46A9" w:rsidRDefault="00C61BBC" w:rsidP="00C3739E">
      <w:pPr>
        <w:spacing w:before="100" w:beforeAutospacing="1" w:after="100" w:afterAutospacing="1" w:line="240" w:lineRule="auto"/>
        <w:jc w:val="both"/>
        <w:rPr>
          <w:rFonts w:ascii="Sylfaen" w:eastAsia="Merriweather" w:hAnsi="Sylfaen" w:cs="Merriweather"/>
        </w:rPr>
      </w:pPr>
      <w:r w:rsidRPr="006A46A9">
        <w:rPr>
          <w:rFonts w:ascii="Sylfaen" w:eastAsia="Arial Unicode MS" w:hAnsi="Sylfaen" w:cs="Arial Unicode MS"/>
        </w:rPr>
        <w:t>დაგეგმილი საბაზისო მაჩვენებელი</w:t>
      </w:r>
    </w:p>
    <w:p w:rsidR="00C61BBC" w:rsidRPr="006A46A9" w:rsidRDefault="00C61BBC" w:rsidP="00C3739E">
      <w:pPr>
        <w:spacing w:before="280" w:after="280" w:line="240" w:lineRule="auto"/>
        <w:jc w:val="both"/>
        <w:rPr>
          <w:rFonts w:ascii="Sylfaen" w:eastAsia="Sylfaen" w:hAnsi="Sylfaen"/>
          <w:color w:val="000000"/>
        </w:rPr>
      </w:pPr>
      <w:r w:rsidRPr="006A46A9">
        <w:rPr>
          <w:rFonts w:ascii="Sylfaen" w:eastAsia="Sylfaen" w:hAnsi="Sylfaen"/>
          <w:color w:val="000000"/>
        </w:rPr>
        <w:t xml:space="preserve">საქართველოს განათლებისა და მეცნიერების სამინისტროს მმართველობის სფეროში მოქმედ უმაღლეს საგანმანათლებლო და სამეცნიერო-კვლევით დაწესებულებებში სამეცნიერო კვლევების ხელშეწყობა; </w:t>
      </w:r>
    </w:p>
    <w:p w:rsidR="00C61BBC" w:rsidRPr="006A46A9" w:rsidRDefault="00C61BBC" w:rsidP="00C3739E">
      <w:pPr>
        <w:spacing w:before="280" w:after="280" w:line="240" w:lineRule="auto"/>
        <w:jc w:val="both"/>
        <w:rPr>
          <w:rFonts w:ascii="Sylfaen" w:eastAsia="Merriweather" w:hAnsi="Sylfaen" w:cs="Merriweather"/>
        </w:rPr>
      </w:pPr>
      <w:r w:rsidRPr="006A46A9">
        <w:rPr>
          <w:rFonts w:ascii="Sylfaen" w:eastAsia="Arial Unicode MS" w:hAnsi="Sylfaen" w:cs="Arial Unicode MS"/>
        </w:rPr>
        <w:t>დაგეგმილი მიზნობრივი მაჩვენებელი</w:t>
      </w:r>
    </w:p>
    <w:p w:rsidR="00C61BBC" w:rsidRPr="006A46A9" w:rsidRDefault="00C61BBC" w:rsidP="00C3739E">
      <w:pPr>
        <w:shd w:val="clear" w:color="auto" w:fill="FFFFFF" w:themeFill="background1"/>
        <w:spacing w:before="280" w:after="280" w:line="240" w:lineRule="auto"/>
        <w:jc w:val="both"/>
        <w:rPr>
          <w:rFonts w:ascii="Sylfaen" w:eastAsia="Arial Unicode MS" w:hAnsi="Sylfaen" w:cs="Arial Unicode MS"/>
          <w:lang w:val="ka-GE"/>
        </w:rPr>
      </w:pPr>
      <w:r w:rsidRPr="006A46A9">
        <w:rPr>
          <w:rFonts w:ascii="Sylfaen" w:eastAsia="Arial Unicode MS" w:hAnsi="Sylfaen" w:cs="Arial Unicode MS"/>
        </w:rPr>
        <w:t>საბაზისო მაჩვენებლის შენარჩუნება</w:t>
      </w:r>
      <w:r w:rsidRPr="006A46A9">
        <w:rPr>
          <w:rFonts w:ascii="Sylfaen" w:eastAsia="Arial Unicode MS" w:hAnsi="Sylfaen" w:cs="Arial Unicode MS"/>
          <w:lang w:val="ka-GE"/>
        </w:rPr>
        <w:t>;</w:t>
      </w:r>
    </w:p>
    <w:p w:rsidR="00C61BBC" w:rsidRPr="006A46A9" w:rsidRDefault="00C61BBC" w:rsidP="00C3739E">
      <w:pPr>
        <w:spacing w:before="280" w:after="280" w:line="240" w:lineRule="auto"/>
        <w:jc w:val="both"/>
        <w:rPr>
          <w:rFonts w:ascii="Sylfaen" w:eastAsia="Arial Unicode MS" w:hAnsi="Sylfaen" w:cs="Arial Unicode MS"/>
        </w:rPr>
      </w:pPr>
      <w:r w:rsidRPr="006A46A9">
        <w:rPr>
          <w:rFonts w:ascii="Sylfaen" w:eastAsia="Arial Unicode MS" w:hAnsi="Sylfaen" w:cs="Arial Unicode MS"/>
        </w:rPr>
        <w:t>მიღწეული შედეგის შეფასების ინდიკატორი</w:t>
      </w:r>
    </w:p>
    <w:p w:rsidR="00C61BBC" w:rsidRPr="006A46A9" w:rsidRDefault="00C61BBC" w:rsidP="00C3739E">
      <w:pPr>
        <w:pBdr>
          <w:top w:val="nil"/>
          <w:left w:val="nil"/>
          <w:bottom w:val="nil"/>
          <w:right w:val="nil"/>
          <w:between w:val="nil"/>
        </w:pBdr>
        <w:spacing w:after="120" w:line="240" w:lineRule="auto"/>
        <w:jc w:val="both"/>
        <w:rPr>
          <w:rFonts w:ascii="Sylfaen" w:eastAsia="Arial Unicode MS" w:hAnsi="Sylfaen" w:cs="Arial Unicode MS"/>
          <w:lang w:val="ka-GE"/>
        </w:rPr>
      </w:pPr>
      <w:r w:rsidRPr="006A46A9">
        <w:rPr>
          <w:rFonts w:ascii="Sylfaen" w:eastAsia="Arial Unicode MS" w:hAnsi="Sylfaen" w:cs="Arial Unicode MS"/>
        </w:rPr>
        <w:lastRenderedPageBreak/>
        <w:t>დაფინანსებულია სსიპ უმაღლესი საგანმანათლებლო დაწესებულებაში მოქმედი სტრუქტურული ერთეულები - 4</w:t>
      </w:r>
      <w:r w:rsidRPr="006A46A9">
        <w:rPr>
          <w:rFonts w:ascii="Sylfaen" w:eastAsia="Arial Unicode MS" w:hAnsi="Sylfaen" w:cs="Arial Unicode MS"/>
          <w:lang w:val="ka-GE"/>
        </w:rPr>
        <w:t>2</w:t>
      </w:r>
      <w:r w:rsidRPr="006A46A9">
        <w:rPr>
          <w:rFonts w:ascii="Sylfaen" w:eastAsia="Arial Unicode MS" w:hAnsi="Sylfaen" w:cs="Arial Unicode MS"/>
        </w:rPr>
        <w:t xml:space="preserve"> დამოუკიდებელი სამეცნიერო-კვლევითი ერთეული.</w:t>
      </w:r>
    </w:p>
    <w:p w:rsidR="00C61BBC" w:rsidRPr="006A46A9" w:rsidRDefault="00C61BBC" w:rsidP="00C3739E">
      <w:pPr>
        <w:pBdr>
          <w:top w:val="nil"/>
          <w:left w:val="nil"/>
          <w:bottom w:val="nil"/>
          <w:right w:val="nil"/>
          <w:between w:val="nil"/>
        </w:pBdr>
        <w:spacing w:after="120" w:line="240" w:lineRule="auto"/>
        <w:jc w:val="both"/>
        <w:rPr>
          <w:rFonts w:ascii="Sylfaen" w:eastAsia="Arial Unicode MS" w:hAnsi="Sylfaen" w:cs="Arial Unicode MS"/>
          <w:lang w:val="ka-GE"/>
        </w:rPr>
      </w:pPr>
    </w:p>
    <w:p w:rsidR="00C61BBC" w:rsidRPr="006A46A9" w:rsidRDefault="00C61BBC" w:rsidP="00C3739E">
      <w:pPr>
        <w:pStyle w:val="Heading4"/>
        <w:spacing w:line="240" w:lineRule="auto"/>
        <w:rPr>
          <w:rFonts w:ascii="Sylfaen" w:eastAsia="Calibri" w:hAnsi="Sylfaen" w:cs="Calibri"/>
        </w:rPr>
      </w:pPr>
      <w:r w:rsidRPr="006A46A9">
        <w:rPr>
          <w:rFonts w:ascii="Sylfaen" w:eastAsia="Calibri" w:hAnsi="Sylfaen" w:cs="Calibri"/>
          <w:i w:val="0"/>
        </w:rPr>
        <w:t>4.6.1 სამეცნიერო გრანტების გაცემისა და სამეცნიერო კვლევების ხელშეწყობა (პროგრამული კოდი</w:t>
      </w:r>
      <w:r w:rsidRPr="006A46A9">
        <w:rPr>
          <w:rFonts w:ascii="Sylfaen" w:eastAsia="Calibri" w:hAnsi="Sylfaen" w:cs="Calibri"/>
        </w:rPr>
        <w:t xml:space="preserve"> </w:t>
      </w:r>
      <w:r w:rsidRPr="006A46A9">
        <w:rPr>
          <w:rFonts w:ascii="Sylfaen" w:eastAsia="Calibri" w:hAnsi="Sylfaen" w:cs="Calibri"/>
          <w:i w:val="0"/>
        </w:rPr>
        <w:t>32 05 01)</w:t>
      </w:r>
    </w:p>
    <w:p w:rsidR="00C61BBC" w:rsidRPr="006A46A9" w:rsidRDefault="00C61BBC" w:rsidP="00C3739E">
      <w:pPr>
        <w:spacing w:line="240" w:lineRule="auto"/>
        <w:rPr>
          <w:rFonts w:ascii="Sylfaen" w:eastAsia="Calibri" w:hAnsi="Sylfaen" w:cs="Calibri"/>
        </w:rPr>
      </w:pPr>
    </w:p>
    <w:p w:rsidR="00C61BBC" w:rsidRPr="006A46A9" w:rsidRDefault="00C61BBC" w:rsidP="00C3739E">
      <w:pPr>
        <w:spacing w:after="0" w:line="240" w:lineRule="auto"/>
        <w:ind w:left="284"/>
        <w:rPr>
          <w:rFonts w:ascii="Sylfaen" w:eastAsia="Calibri" w:hAnsi="Sylfaen" w:cs="Calibri"/>
        </w:rPr>
      </w:pPr>
      <w:r w:rsidRPr="006A46A9">
        <w:rPr>
          <w:rFonts w:ascii="Sylfaen" w:eastAsia="Calibri" w:hAnsi="Sylfaen" w:cs="Calibri"/>
        </w:rPr>
        <w:t>პროგრამის განმახორციელებელი:</w:t>
      </w:r>
    </w:p>
    <w:p w:rsidR="00C61BBC" w:rsidRPr="006A46A9" w:rsidRDefault="00C61BBC" w:rsidP="00C3739E">
      <w:pPr>
        <w:pStyle w:val="ListParagraph"/>
        <w:numPr>
          <w:ilvl w:val="0"/>
          <w:numId w:val="161"/>
        </w:numPr>
        <w:spacing w:after="0" w:line="240" w:lineRule="auto"/>
        <w:contextualSpacing/>
        <w:rPr>
          <w:rFonts w:ascii="Sylfaen" w:hAnsi="Sylfaen" w:cs="Calibri"/>
        </w:rPr>
      </w:pPr>
      <w:r w:rsidRPr="006A46A9">
        <w:rPr>
          <w:rFonts w:ascii="Sylfaen" w:hAnsi="Sylfaen" w:cs="Calibri"/>
          <w:color w:val="000000"/>
        </w:rPr>
        <w:t>სსიპ - შოთა რუსთაველის საქართველოს ეროვნული სამეცნიერო ფონდი</w:t>
      </w:r>
    </w:p>
    <w:p w:rsidR="00C61BBC" w:rsidRPr="006A46A9" w:rsidRDefault="00C61BBC" w:rsidP="00C3739E">
      <w:pPr>
        <w:pStyle w:val="ListParagraph"/>
        <w:spacing w:line="240" w:lineRule="auto"/>
        <w:ind w:left="1004"/>
        <w:rPr>
          <w:rFonts w:ascii="Sylfaen" w:hAnsi="Sylfaen" w:cs="Calibri"/>
        </w:rPr>
      </w:pP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pStyle w:val="ListParagraph"/>
        <w:numPr>
          <w:ilvl w:val="0"/>
          <w:numId w:val="116"/>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უზრუნველყოფილია მეცნიერების განვითარება საგრანტო დაფინანსების უწყვეტობის გზით;</w:t>
      </w:r>
    </w:p>
    <w:p w:rsidR="00C61BBC" w:rsidRPr="006A46A9" w:rsidRDefault="00C61BBC" w:rsidP="00C3739E">
      <w:pPr>
        <w:pStyle w:val="ListParagraph"/>
        <w:numPr>
          <w:ilvl w:val="0"/>
          <w:numId w:val="116"/>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უზრუნველყოფილია საუკეთესო სამეცნიერო იდეებისა და კვლევითი პროექტების გამოვლენა-დაფინასნება, მათ შორის საქართველოს შემსწავლელ მეცნიერებათა პროგრამების ფარგლებში;</w:t>
      </w:r>
    </w:p>
    <w:p w:rsidR="00C61BBC" w:rsidRPr="006A46A9" w:rsidRDefault="00C61BBC" w:rsidP="00C3739E">
      <w:pPr>
        <w:pStyle w:val="ListParagraph"/>
        <w:numPr>
          <w:ilvl w:val="0"/>
          <w:numId w:val="116"/>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დაფინანსებული და წახალისებულია საქართველოში და საზღვარგარეთ მოღვაწე თანამემამულე მეცნიერები;</w:t>
      </w:r>
    </w:p>
    <w:p w:rsidR="00C61BBC" w:rsidRPr="006A46A9" w:rsidRDefault="00C61BBC" w:rsidP="00C3739E">
      <w:pPr>
        <w:pStyle w:val="ListParagraph"/>
        <w:numPr>
          <w:ilvl w:val="0"/>
          <w:numId w:val="116"/>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უზრუნველყოფილია საქართველოს ახალგაზრდა მეცნიერთა კარიერული განვითარება;</w:t>
      </w:r>
    </w:p>
    <w:p w:rsidR="00C61BBC" w:rsidRPr="006A46A9" w:rsidRDefault="00C61BBC" w:rsidP="00C3739E">
      <w:pPr>
        <w:pStyle w:val="ListParagraph"/>
        <w:numPr>
          <w:ilvl w:val="0"/>
          <w:numId w:val="116"/>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საქართველოს სახელით და/ან საქართველოს მეცნიერთა თანაავტორობით გამოქვეყნებულია პუბლიკაციები საერთაშორისო რეფერირებად, რეცენზირებად, იმპაქტ-ფაქტორიან ჟურნალებში;</w:t>
      </w:r>
    </w:p>
    <w:p w:rsidR="00C61BBC" w:rsidRPr="006A46A9" w:rsidRDefault="00C61BBC" w:rsidP="00C3739E">
      <w:pPr>
        <w:pStyle w:val="ListParagraph"/>
        <w:numPr>
          <w:ilvl w:val="0"/>
          <w:numId w:val="116"/>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კვლევითი პროექტებიდან დარეგისტრირებულია საპატენტო განაცხადების და მიღებული ინტელექტუალური საკუთრების პროდუქტები;</w:t>
      </w:r>
    </w:p>
    <w:p w:rsidR="00C61BBC" w:rsidRPr="006A46A9" w:rsidRDefault="00C61BBC" w:rsidP="00C3739E">
      <w:pPr>
        <w:pStyle w:val="ListParagraph"/>
        <w:numPr>
          <w:ilvl w:val="0"/>
          <w:numId w:val="116"/>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სამეცნიერო ინფრასტრუქტურის განვითარების გზით გაუმჯობესებული, ღია/გაზიარებული წვდომით უზრუნველყოფილია სამეცნიერო-კვლევითი ინფრასტრუქტურა.</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pStyle w:val="ListParagraph"/>
        <w:numPr>
          <w:ilvl w:val="0"/>
          <w:numId w:val="114"/>
        </w:numPr>
        <w:spacing w:before="100" w:beforeAutospacing="1" w:after="100" w:afterAutospacing="1" w:line="240" w:lineRule="auto"/>
        <w:ind w:left="426" w:hanging="426"/>
        <w:contextualSpacing/>
        <w:jc w:val="both"/>
        <w:rPr>
          <w:rFonts w:ascii="Sylfaen" w:hAnsi="Sylfaen"/>
          <w:szCs w:val="22"/>
          <w:lang w:val="ka-GE"/>
        </w:rPr>
      </w:pPr>
      <w:r w:rsidRPr="006A46A9">
        <w:rPr>
          <w:rFonts w:ascii="Sylfaen" w:hAnsi="Sylfaen"/>
          <w:szCs w:val="22"/>
          <w:lang w:val="ka-GE"/>
        </w:rPr>
        <w:t xml:space="preserve">უზრუნველყოფილია საგრანტო დაფინანსების უწყვეტობა საგრანტო კონკურსების დახვეწისა და გამრავალფეროვნების გზით; </w:t>
      </w:r>
    </w:p>
    <w:p w:rsidR="00C61BBC" w:rsidRPr="006A46A9" w:rsidRDefault="00C61BBC" w:rsidP="00C3739E">
      <w:pPr>
        <w:pStyle w:val="ListParagraph"/>
        <w:numPr>
          <w:ilvl w:val="0"/>
          <w:numId w:val="114"/>
        </w:numPr>
        <w:spacing w:before="100" w:beforeAutospacing="1" w:after="100" w:afterAutospacing="1" w:line="240" w:lineRule="auto"/>
        <w:ind w:left="426" w:hanging="426"/>
        <w:contextualSpacing/>
        <w:jc w:val="both"/>
        <w:rPr>
          <w:rFonts w:ascii="Sylfaen" w:hAnsi="Sylfaen"/>
          <w:szCs w:val="22"/>
          <w:lang w:val="ka-GE"/>
        </w:rPr>
      </w:pPr>
      <w:r w:rsidRPr="006A46A9">
        <w:rPr>
          <w:rFonts w:ascii="Sylfaen" w:hAnsi="Sylfaen"/>
          <w:szCs w:val="22"/>
          <w:lang w:val="ka-GE"/>
        </w:rPr>
        <w:t>უზრუნველყოფილია წინა წლების კონკურსებში გამარჯვებული მრავალწლიანი პროექტების დაფინანსება;</w:t>
      </w:r>
    </w:p>
    <w:p w:rsidR="00C61BBC" w:rsidRPr="006A46A9" w:rsidRDefault="00C61BBC" w:rsidP="00C3739E">
      <w:pPr>
        <w:pStyle w:val="ListParagraph"/>
        <w:numPr>
          <w:ilvl w:val="0"/>
          <w:numId w:val="114"/>
        </w:numPr>
        <w:spacing w:before="100" w:beforeAutospacing="1" w:after="100" w:afterAutospacing="1" w:line="240" w:lineRule="auto"/>
        <w:ind w:left="426" w:hanging="426"/>
        <w:contextualSpacing/>
        <w:jc w:val="both"/>
        <w:rPr>
          <w:rFonts w:ascii="Sylfaen" w:hAnsi="Sylfaen"/>
          <w:szCs w:val="22"/>
          <w:lang w:val="ka-GE"/>
        </w:rPr>
      </w:pPr>
      <w:r w:rsidRPr="006A46A9">
        <w:rPr>
          <w:rFonts w:ascii="Sylfaen" w:hAnsi="Sylfaen"/>
          <w:szCs w:val="22"/>
          <w:lang w:val="ka-GE"/>
        </w:rPr>
        <w:t xml:space="preserve">უზრუნველყოფილია ახალგაზრდა მეცნიერთა კარიერული განვითარება კონკურენციაზე დაფუძნებული საგრანტო ფაფინანსების სახით. </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rPr>
        <w:lastRenderedPageBreak/>
        <w:t xml:space="preserve">1.  </w:t>
      </w:r>
      <w:r w:rsidRPr="006A46A9">
        <w:rPr>
          <w:rFonts w:ascii="Sylfaen" w:eastAsia="Sylfaen" w:hAnsi="Sylfaen"/>
          <w:color w:val="000000"/>
        </w:rPr>
        <w:t>ინდიკატორის დასახელება - ქართველი მეცნიერების (თანა)ავტორობით გამოქვეყნებული პუბლიკაციების (მათ შორის ახალგაზრდა მეცნიერთა პუბლიკაციების) რაოდენობა საერთაშორისო რეფერირებად, რეცენზირებად ჟურნალებში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200</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მიზნობრივი</w:t>
      </w:r>
      <w:r w:rsidRPr="006A46A9">
        <w:rPr>
          <w:rFonts w:ascii="Sylfaen" w:hAnsi="Sylfaen"/>
        </w:rPr>
        <w:t xml:space="preserve"> </w:t>
      </w:r>
      <w:r w:rsidRPr="006A46A9">
        <w:rPr>
          <w:rFonts w:ascii="Sylfaen" w:hAnsi="Sylfaen" w:cs="Sylfaen"/>
        </w:rPr>
        <w:t>მაჩვენებელი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საბაზისო მაჩვენებლის ზრდა.</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p>
    <w:p w:rsidR="00C61BBC" w:rsidRPr="006A46A9" w:rsidRDefault="00C61BBC" w:rsidP="00C3739E">
      <w:pPr>
        <w:spacing w:before="100" w:beforeAutospacing="1" w:after="100" w:afterAutospacing="1" w:line="240" w:lineRule="auto"/>
        <w:jc w:val="both"/>
        <w:rPr>
          <w:rFonts w:ascii="Sylfaen" w:eastAsia="Sylfaen" w:hAnsi="Sylfaen"/>
          <w:color w:val="000000"/>
          <w:lang w:val="ka-GE"/>
        </w:rPr>
      </w:pPr>
      <w:r w:rsidRPr="006A46A9">
        <w:rPr>
          <w:rFonts w:ascii="Sylfaen" w:eastAsia="Sylfaen" w:hAnsi="Sylfaen"/>
          <w:color w:val="000000"/>
          <w:lang w:val="ka-GE"/>
        </w:rPr>
        <w:t xml:space="preserve">2023 წლის განმავლობაში ფონდის მიერ დაფინანსებული საგრანტო პროექტების ფარგლებში  ქართველი მეცნიერების (თანა)ავტორობით გამოქვეყნებული პუბლიკაციების (მათ შორის ახალგაზრდა მეცნიერთა პუბლიკაციების) რაოდენობა საერთაშორისო რეფერირებად, რეცენზირებად ჟურნალებში (საერთაშორისო სამეცნიერო ბაზა - Scopus/Elsevier-ის მიხედვით) - 173. </w:t>
      </w:r>
    </w:p>
    <w:p w:rsidR="00C61BBC" w:rsidRPr="006A46A9" w:rsidRDefault="00C61BBC" w:rsidP="00C3739E">
      <w:pPr>
        <w:spacing w:before="100" w:beforeAutospacing="1" w:after="100" w:afterAutospacing="1" w:line="240" w:lineRule="auto"/>
        <w:ind w:right="488"/>
        <w:jc w:val="both"/>
        <w:rPr>
          <w:rFonts w:ascii="Sylfaen" w:hAnsi="Sylfaen" w:cs="Sylfaen"/>
          <w:lang w:val="ka-GE"/>
        </w:rPr>
      </w:pPr>
      <w:r w:rsidRPr="006A46A9">
        <w:rPr>
          <w:rFonts w:ascii="Sylfaen" w:hAnsi="Sylfaen" w:cs="Sylfaen"/>
          <w:lang w:val="ka-GE"/>
        </w:rPr>
        <w:t>ცდომილების</w:t>
      </w:r>
      <w:r w:rsidRPr="006A46A9">
        <w:rPr>
          <w:rFonts w:ascii="Sylfaen" w:hAnsi="Sylfaen"/>
          <w:lang w:val="ka-GE"/>
        </w:rPr>
        <w:t xml:space="preserve"> </w:t>
      </w:r>
      <w:r w:rsidRPr="006A46A9">
        <w:rPr>
          <w:rFonts w:ascii="Sylfaen" w:hAnsi="Sylfaen" w:cs="Sylfaen"/>
          <w:lang w:val="ka-GE"/>
        </w:rPr>
        <w:t>მაჩვენებელი</w:t>
      </w:r>
      <w:r w:rsidRPr="006A46A9">
        <w:rPr>
          <w:rFonts w:ascii="Sylfaen" w:hAnsi="Sylfaen"/>
          <w:lang w:val="ka-GE"/>
        </w:rPr>
        <w:t xml:space="preserve"> (%/</w:t>
      </w:r>
      <w:r w:rsidRPr="006A46A9">
        <w:rPr>
          <w:rFonts w:ascii="Sylfaen" w:hAnsi="Sylfaen" w:cs="Sylfaen"/>
          <w:lang w:val="ka-GE"/>
        </w:rPr>
        <w:t>აღწერა</w:t>
      </w:r>
      <w:r w:rsidRPr="006A46A9">
        <w:rPr>
          <w:rFonts w:ascii="Sylfaen" w:hAnsi="Sylfaen"/>
          <w:lang w:val="ka-GE"/>
        </w:rPr>
        <w:t xml:space="preserve">) </w:t>
      </w:r>
      <w:r w:rsidRPr="006A46A9">
        <w:rPr>
          <w:rFonts w:ascii="Sylfaen" w:hAnsi="Sylfaen" w:cs="Sylfaen"/>
          <w:lang w:val="ka-GE"/>
        </w:rPr>
        <w:t>და</w:t>
      </w:r>
      <w:r w:rsidRPr="006A46A9">
        <w:rPr>
          <w:rFonts w:ascii="Sylfaen" w:hAnsi="Sylfaen"/>
          <w:lang w:val="ka-GE"/>
        </w:rPr>
        <w:t xml:space="preserve"> </w:t>
      </w:r>
      <w:r w:rsidRPr="006A46A9">
        <w:rPr>
          <w:rFonts w:ascii="Sylfaen" w:hAnsi="Sylfaen" w:cs="Sylfaen"/>
          <w:lang w:val="ka-GE"/>
        </w:rPr>
        <w:t>განმარტება</w:t>
      </w:r>
      <w:r w:rsidRPr="006A46A9">
        <w:rPr>
          <w:rFonts w:ascii="Sylfaen" w:hAnsi="Sylfaen"/>
          <w:lang w:val="ka-GE"/>
        </w:rPr>
        <w:t xml:space="preserve"> </w:t>
      </w:r>
      <w:r w:rsidRPr="006A46A9">
        <w:rPr>
          <w:rFonts w:ascii="Sylfaen" w:hAnsi="Sylfaen" w:cs="Sylfaen"/>
          <w:lang w:val="ka-GE"/>
        </w:rPr>
        <w:t>დაგეგმილ</w:t>
      </w:r>
      <w:r w:rsidRPr="006A46A9">
        <w:rPr>
          <w:rFonts w:ascii="Sylfaen" w:hAnsi="Sylfaen"/>
          <w:lang w:val="ka-GE"/>
        </w:rPr>
        <w:t xml:space="preserve"> </w:t>
      </w:r>
      <w:r w:rsidRPr="006A46A9">
        <w:rPr>
          <w:rFonts w:ascii="Sylfaen" w:hAnsi="Sylfaen" w:cs="Sylfaen"/>
          <w:lang w:val="ka-GE"/>
        </w:rPr>
        <w:t>და</w:t>
      </w:r>
      <w:r w:rsidRPr="006A46A9">
        <w:rPr>
          <w:rFonts w:ascii="Sylfaen" w:hAnsi="Sylfaen"/>
          <w:lang w:val="ka-GE"/>
        </w:rPr>
        <w:t xml:space="preserve"> </w:t>
      </w:r>
      <w:r w:rsidRPr="006A46A9">
        <w:rPr>
          <w:rFonts w:ascii="Sylfaen" w:hAnsi="Sylfaen" w:cs="Sylfaen"/>
          <w:lang w:val="ka-GE"/>
        </w:rPr>
        <w:t>მიღწეულ</w:t>
      </w:r>
      <w:r w:rsidRPr="006A46A9">
        <w:rPr>
          <w:rFonts w:ascii="Sylfaen" w:hAnsi="Sylfaen"/>
          <w:lang w:val="ka-GE"/>
        </w:rPr>
        <w:t xml:space="preserve"> </w:t>
      </w:r>
      <w:r w:rsidRPr="006A46A9">
        <w:rPr>
          <w:rFonts w:ascii="Sylfaen" w:hAnsi="Sylfaen" w:cs="Sylfaen"/>
          <w:lang w:val="ka-GE"/>
        </w:rPr>
        <w:t>საბოლოო</w:t>
      </w:r>
      <w:r w:rsidRPr="006A46A9">
        <w:rPr>
          <w:rFonts w:ascii="Sylfaen" w:hAnsi="Sylfaen"/>
          <w:lang w:val="ka-GE"/>
        </w:rPr>
        <w:t xml:space="preserve"> </w:t>
      </w:r>
      <w:r w:rsidRPr="006A46A9">
        <w:rPr>
          <w:rFonts w:ascii="Sylfaen" w:hAnsi="Sylfaen" w:cs="Sylfaen"/>
          <w:lang w:val="ka-GE"/>
        </w:rPr>
        <w:t>შედეგებს</w:t>
      </w:r>
      <w:r w:rsidRPr="006A46A9">
        <w:rPr>
          <w:rFonts w:ascii="Sylfaen" w:hAnsi="Sylfaen"/>
          <w:lang w:val="ka-GE"/>
        </w:rPr>
        <w:t xml:space="preserve"> </w:t>
      </w:r>
      <w:r w:rsidRPr="006A46A9">
        <w:rPr>
          <w:rFonts w:ascii="Sylfaen" w:hAnsi="Sylfaen" w:cs="Sylfaen"/>
          <w:lang w:val="ka-GE"/>
        </w:rPr>
        <w:t>შორის</w:t>
      </w:r>
      <w:r w:rsidRPr="006A46A9">
        <w:rPr>
          <w:rFonts w:ascii="Sylfaen" w:hAnsi="Sylfaen"/>
          <w:lang w:val="ka-GE"/>
        </w:rPr>
        <w:t xml:space="preserve"> </w:t>
      </w:r>
      <w:r w:rsidRPr="006A46A9">
        <w:rPr>
          <w:rFonts w:ascii="Sylfaen" w:hAnsi="Sylfaen" w:cs="Sylfaen"/>
          <w:lang w:val="ka-GE"/>
        </w:rPr>
        <w:t>არსებულ</w:t>
      </w:r>
      <w:r w:rsidRPr="006A46A9">
        <w:rPr>
          <w:rFonts w:ascii="Sylfaen" w:hAnsi="Sylfaen"/>
          <w:lang w:val="ka-GE"/>
        </w:rPr>
        <w:t xml:space="preserve"> </w:t>
      </w:r>
      <w:r w:rsidRPr="006A46A9">
        <w:rPr>
          <w:rFonts w:ascii="Sylfaen" w:hAnsi="Sylfaen" w:cs="Sylfaen"/>
          <w:lang w:val="ka-GE"/>
        </w:rPr>
        <w:t>განსხვავებებზე</w:t>
      </w:r>
    </w:p>
    <w:p w:rsidR="00C61BBC" w:rsidRPr="006A46A9" w:rsidRDefault="00C61BBC" w:rsidP="00C3739E">
      <w:pPr>
        <w:spacing w:before="100" w:beforeAutospacing="1" w:after="100" w:afterAutospacing="1" w:line="240" w:lineRule="auto"/>
        <w:jc w:val="both"/>
        <w:rPr>
          <w:rFonts w:ascii="Sylfaen" w:eastAsia="Sylfaen" w:hAnsi="Sylfaen"/>
          <w:color w:val="000000"/>
          <w:lang w:val="ka-GE"/>
        </w:rPr>
      </w:pPr>
      <w:r w:rsidRPr="006A46A9">
        <w:rPr>
          <w:rFonts w:ascii="Sylfaen" w:hAnsi="Sylfaen"/>
          <w:lang w:val="ka-GE"/>
        </w:rPr>
        <w:t>13% - განპირობებული იყო მაღალ რეინტიგულ ჟურნალებში პუბლიკაციების გამოქვეყნებისათვის ხარისხის სტანდარტების ზრდის გამო.</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rPr>
        <w:t>2.   </w:t>
      </w:r>
      <w:r w:rsidRPr="006A46A9">
        <w:rPr>
          <w:rFonts w:ascii="Sylfaen" w:eastAsia="Sylfaen" w:hAnsi="Sylfaen"/>
          <w:color w:val="000000"/>
        </w:rPr>
        <w:t>ინდიკატორის დასახელება - საპატენტო/საავტორო პროდუქტების რაოდენობა;</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10</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მიზნობრივი</w:t>
      </w:r>
      <w:r w:rsidRPr="006A46A9">
        <w:rPr>
          <w:rFonts w:ascii="Sylfaen" w:hAnsi="Sylfaen"/>
        </w:rPr>
        <w:t xml:space="preserve"> </w:t>
      </w:r>
      <w:r w:rsidRPr="006A46A9">
        <w:rPr>
          <w:rFonts w:ascii="Sylfaen" w:hAnsi="Sylfaen" w:cs="Sylfaen"/>
        </w:rPr>
        <w:t>მაჩვენებელი</w:t>
      </w:r>
      <w:r w:rsidR="00255108" w:rsidRPr="006A46A9">
        <w:rPr>
          <w:rFonts w:ascii="Sylfaen" w:hAnsi="Sylfaen" w:cs="Sylfaen"/>
        </w:rPr>
        <w:t xml:space="preserve"> </w:t>
      </w:r>
      <w:r w:rsidRPr="006A46A9">
        <w:rPr>
          <w:rFonts w:ascii="Sylfaen" w:eastAsia="Sylfaen" w:hAnsi="Sylfaen"/>
          <w:color w:val="000000"/>
        </w:rPr>
        <w:t>საბაზისო მაჩვენებლის შენარჩუნება</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p>
    <w:p w:rsidR="00C61BBC" w:rsidRPr="006A46A9" w:rsidRDefault="00C61BBC" w:rsidP="00C3739E">
      <w:pPr>
        <w:spacing w:before="100" w:beforeAutospacing="1" w:after="100" w:afterAutospacing="1" w:line="240" w:lineRule="auto"/>
        <w:jc w:val="both"/>
        <w:rPr>
          <w:rFonts w:ascii="Sylfaen" w:eastAsia="Sylfaen" w:hAnsi="Sylfaen"/>
          <w:color w:val="000000"/>
          <w:lang w:val="ka-GE"/>
        </w:rPr>
      </w:pPr>
      <w:r w:rsidRPr="006A46A9">
        <w:rPr>
          <w:rFonts w:ascii="Sylfaen" w:eastAsia="Sylfaen" w:hAnsi="Sylfaen"/>
          <w:color w:val="000000"/>
          <w:lang w:val="ka-GE"/>
        </w:rPr>
        <w:t>2023 წლის განმავლობაში დარეგისტრირებული საპატენტო/საავტორო განაცხადების და კვლევითი პროექტებიდან მიღებული პროდუქტის რაოდენობა - 4</w:t>
      </w:r>
    </w:p>
    <w:p w:rsidR="00C61BBC" w:rsidRPr="006A46A9" w:rsidRDefault="00C61BBC" w:rsidP="00C3739E">
      <w:pPr>
        <w:spacing w:before="100" w:beforeAutospacing="1" w:after="100" w:afterAutospacing="1" w:line="240" w:lineRule="auto"/>
        <w:ind w:right="488"/>
        <w:jc w:val="both"/>
        <w:rPr>
          <w:rFonts w:ascii="Sylfaen" w:hAnsi="Sylfaen" w:cs="Sylfaen"/>
          <w:lang w:val="ka-GE"/>
        </w:rPr>
      </w:pPr>
      <w:r w:rsidRPr="006A46A9">
        <w:rPr>
          <w:rFonts w:ascii="Sylfaen" w:hAnsi="Sylfaen" w:cs="Sylfaen"/>
          <w:lang w:val="ka-GE"/>
        </w:rPr>
        <w:t>ცდომილების</w:t>
      </w:r>
      <w:r w:rsidRPr="006A46A9">
        <w:rPr>
          <w:rFonts w:ascii="Sylfaen" w:hAnsi="Sylfaen"/>
          <w:lang w:val="ka-GE"/>
        </w:rPr>
        <w:t xml:space="preserve"> </w:t>
      </w:r>
      <w:r w:rsidRPr="006A46A9">
        <w:rPr>
          <w:rFonts w:ascii="Sylfaen" w:hAnsi="Sylfaen" w:cs="Sylfaen"/>
          <w:lang w:val="ka-GE"/>
        </w:rPr>
        <w:t>მაჩვენებელი</w:t>
      </w:r>
      <w:r w:rsidRPr="006A46A9">
        <w:rPr>
          <w:rFonts w:ascii="Sylfaen" w:hAnsi="Sylfaen"/>
          <w:lang w:val="ka-GE"/>
        </w:rPr>
        <w:t xml:space="preserve"> (%/</w:t>
      </w:r>
      <w:r w:rsidRPr="006A46A9">
        <w:rPr>
          <w:rFonts w:ascii="Sylfaen" w:hAnsi="Sylfaen" w:cs="Sylfaen"/>
          <w:lang w:val="ka-GE"/>
        </w:rPr>
        <w:t>აღწერა</w:t>
      </w:r>
      <w:r w:rsidRPr="006A46A9">
        <w:rPr>
          <w:rFonts w:ascii="Sylfaen" w:hAnsi="Sylfaen"/>
          <w:lang w:val="ka-GE"/>
        </w:rPr>
        <w:t xml:space="preserve">) </w:t>
      </w:r>
      <w:r w:rsidRPr="006A46A9">
        <w:rPr>
          <w:rFonts w:ascii="Sylfaen" w:hAnsi="Sylfaen" w:cs="Sylfaen"/>
          <w:lang w:val="ka-GE"/>
        </w:rPr>
        <w:t>და</w:t>
      </w:r>
      <w:r w:rsidRPr="006A46A9">
        <w:rPr>
          <w:rFonts w:ascii="Sylfaen" w:hAnsi="Sylfaen"/>
          <w:lang w:val="ka-GE"/>
        </w:rPr>
        <w:t xml:space="preserve"> </w:t>
      </w:r>
      <w:r w:rsidRPr="006A46A9">
        <w:rPr>
          <w:rFonts w:ascii="Sylfaen" w:hAnsi="Sylfaen" w:cs="Sylfaen"/>
          <w:lang w:val="ka-GE"/>
        </w:rPr>
        <w:t>განმარტება</w:t>
      </w:r>
      <w:r w:rsidRPr="006A46A9">
        <w:rPr>
          <w:rFonts w:ascii="Sylfaen" w:hAnsi="Sylfaen"/>
          <w:lang w:val="ka-GE"/>
        </w:rPr>
        <w:t xml:space="preserve"> </w:t>
      </w:r>
      <w:r w:rsidRPr="006A46A9">
        <w:rPr>
          <w:rFonts w:ascii="Sylfaen" w:hAnsi="Sylfaen" w:cs="Sylfaen"/>
          <w:lang w:val="ka-GE"/>
        </w:rPr>
        <w:t>დაგეგმილ</w:t>
      </w:r>
      <w:r w:rsidRPr="006A46A9">
        <w:rPr>
          <w:rFonts w:ascii="Sylfaen" w:hAnsi="Sylfaen"/>
          <w:lang w:val="ka-GE"/>
        </w:rPr>
        <w:t xml:space="preserve"> </w:t>
      </w:r>
      <w:r w:rsidRPr="006A46A9">
        <w:rPr>
          <w:rFonts w:ascii="Sylfaen" w:hAnsi="Sylfaen" w:cs="Sylfaen"/>
          <w:lang w:val="ka-GE"/>
        </w:rPr>
        <w:t>და</w:t>
      </w:r>
      <w:r w:rsidRPr="006A46A9">
        <w:rPr>
          <w:rFonts w:ascii="Sylfaen" w:hAnsi="Sylfaen"/>
          <w:lang w:val="ka-GE"/>
        </w:rPr>
        <w:t xml:space="preserve"> </w:t>
      </w:r>
      <w:r w:rsidRPr="006A46A9">
        <w:rPr>
          <w:rFonts w:ascii="Sylfaen" w:hAnsi="Sylfaen" w:cs="Sylfaen"/>
          <w:lang w:val="ka-GE"/>
        </w:rPr>
        <w:t>მიღწეულ</w:t>
      </w:r>
      <w:r w:rsidRPr="006A46A9">
        <w:rPr>
          <w:rFonts w:ascii="Sylfaen" w:hAnsi="Sylfaen"/>
          <w:lang w:val="ka-GE"/>
        </w:rPr>
        <w:t xml:space="preserve"> </w:t>
      </w:r>
      <w:r w:rsidRPr="006A46A9">
        <w:rPr>
          <w:rFonts w:ascii="Sylfaen" w:hAnsi="Sylfaen" w:cs="Sylfaen"/>
          <w:lang w:val="ka-GE"/>
        </w:rPr>
        <w:t>საბოლოო</w:t>
      </w:r>
      <w:r w:rsidRPr="006A46A9">
        <w:rPr>
          <w:rFonts w:ascii="Sylfaen" w:hAnsi="Sylfaen"/>
          <w:lang w:val="ka-GE"/>
        </w:rPr>
        <w:t xml:space="preserve"> </w:t>
      </w:r>
      <w:r w:rsidRPr="006A46A9">
        <w:rPr>
          <w:rFonts w:ascii="Sylfaen" w:hAnsi="Sylfaen" w:cs="Sylfaen"/>
          <w:lang w:val="ka-GE"/>
        </w:rPr>
        <w:t>შედეგებს</w:t>
      </w:r>
      <w:r w:rsidRPr="006A46A9">
        <w:rPr>
          <w:rFonts w:ascii="Sylfaen" w:hAnsi="Sylfaen"/>
          <w:lang w:val="ka-GE"/>
        </w:rPr>
        <w:t xml:space="preserve"> </w:t>
      </w:r>
      <w:r w:rsidRPr="006A46A9">
        <w:rPr>
          <w:rFonts w:ascii="Sylfaen" w:hAnsi="Sylfaen" w:cs="Sylfaen"/>
          <w:lang w:val="ka-GE"/>
        </w:rPr>
        <w:t>შორის</w:t>
      </w:r>
      <w:r w:rsidRPr="006A46A9">
        <w:rPr>
          <w:rFonts w:ascii="Sylfaen" w:hAnsi="Sylfaen"/>
          <w:lang w:val="ka-GE"/>
        </w:rPr>
        <w:t xml:space="preserve"> </w:t>
      </w:r>
      <w:r w:rsidRPr="006A46A9">
        <w:rPr>
          <w:rFonts w:ascii="Sylfaen" w:hAnsi="Sylfaen" w:cs="Sylfaen"/>
          <w:lang w:val="ka-GE"/>
        </w:rPr>
        <w:t>არსებულ</w:t>
      </w:r>
      <w:r w:rsidRPr="006A46A9">
        <w:rPr>
          <w:rFonts w:ascii="Sylfaen" w:hAnsi="Sylfaen"/>
          <w:lang w:val="ka-GE"/>
        </w:rPr>
        <w:t xml:space="preserve"> </w:t>
      </w:r>
      <w:r w:rsidRPr="006A46A9">
        <w:rPr>
          <w:rFonts w:ascii="Sylfaen" w:hAnsi="Sylfaen" w:cs="Sylfaen"/>
          <w:lang w:val="ka-GE"/>
        </w:rPr>
        <w:t>განსხვავებებზე</w:t>
      </w:r>
    </w:p>
    <w:p w:rsidR="00C61BBC" w:rsidRPr="006A46A9" w:rsidRDefault="00C61BBC" w:rsidP="00C3739E">
      <w:pPr>
        <w:spacing w:before="100" w:beforeAutospacing="1" w:after="100" w:afterAutospacing="1" w:line="240" w:lineRule="auto"/>
        <w:jc w:val="both"/>
        <w:rPr>
          <w:rFonts w:ascii="Sylfaen" w:hAnsi="Sylfaen"/>
          <w:lang w:val="ka-GE"/>
        </w:rPr>
      </w:pPr>
      <w:r w:rsidRPr="006A46A9">
        <w:rPr>
          <w:rFonts w:ascii="Sylfaen" w:hAnsi="Sylfaen"/>
          <w:lang w:val="ka-GE"/>
        </w:rPr>
        <w:lastRenderedPageBreak/>
        <w:t xml:space="preserve">60% - რაოდენობის შემცირება დაკავშირებული იყო პატენტის მოპოვებასთან დაკავშირებულ პროცედურებთან. </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rPr>
        <w:t>3.   </w:t>
      </w:r>
      <w:r w:rsidRPr="006A46A9">
        <w:rPr>
          <w:rFonts w:ascii="Sylfaen" w:eastAsia="Sylfaen" w:hAnsi="Sylfaen"/>
          <w:color w:val="000000"/>
        </w:rPr>
        <w:t>ინდიკატორის დასახელება - საგრანტო კონკურსების რაოდენობა;</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 xml:space="preserve">18;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მიზნობრივი</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 xml:space="preserve">20; </w:t>
      </w:r>
    </w:p>
    <w:p w:rsidR="00C61BBC" w:rsidRPr="006A46A9" w:rsidRDefault="00C61BBC" w:rsidP="00C3739E">
      <w:pPr>
        <w:spacing w:before="100" w:beforeAutospacing="1" w:after="100" w:afterAutospacing="1" w:line="240" w:lineRule="auto"/>
        <w:jc w:val="both"/>
        <w:rPr>
          <w:rFonts w:ascii="Sylfaen" w:hAnsi="Sylfaen"/>
          <w:lang w:val="ka-GE"/>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- 20.</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lang w:val="ka-GE"/>
        </w:rPr>
        <w:t>4</w:t>
      </w:r>
      <w:r w:rsidRPr="006A46A9">
        <w:rPr>
          <w:rFonts w:ascii="Sylfaen" w:hAnsi="Sylfaen"/>
        </w:rPr>
        <w:t>.   </w:t>
      </w:r>
      <w:r w:rsidRPr="006A46A9">
        <w:rPr>
          <w:rFonts w:ascii="Sylfaen" w:eastAsia="Sylfaen" w:hAnsi="Sylfaen"/>
          <w:color w:val="000000"/>
        </w:rPr>
        <w:t>ინდიკატორის დასახელება - დაფინანსებული საგრანტო პროექტების რაოდენობა, მათ შორის საქართველოს შემსწავლელი მეცნიერებების მიმართულებით;</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 xml:space="preserve">468;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მიზნობრივი</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 xml:space="preserve">საბაზისო მაჩვენებლის შენარჩუნება; </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p>
    <w:p w:rsidR="00C61BBC" w:rsidRPr="006A46A9" w:rsidRDefault="00C61BBC" w:rsidP="00C3739E">
      <w:pPr>
        <w:spacing w:before="100" w:beforeAutospacing="1" w:after="100" w:afterAutospacing="1" w:line="240" w:lineRule="auto"/>
        <w:jc w:val="both"/>
        <w:rPr>
          <w:rFonts w:ascii="Sylfaen" w:hAnsi="Sylfaen"/>
          <w:lang w:val="ka-GE"/>
        </w:rPr>
      </w:pPr>
      <w:r w:rsidRPr="006A46A9">
        <w:rPr>
          <w:rFonts w:ascii="Sylfaen" w:hAnsi="Sylfaen"/>
          <w:lang w:val="ka-GE"/>
        </w:rPr>
        <w:t xml:space="preserve">2023 წელს </w:t>
      </w:r>
      <w:r w:rsidRPr="006A46A9">
        <w:rPr>
          <w:rFonts w:ascii="Sylfaen" w:eastAsia="Sylfaen" w:hAnsi="Sylfaen"/>
          <w:color w:val="000000"/>
          <w:lang w:val="ka-GE"/>
        </w:rPr>
        <w:t>დაფინანსებული საგრანტო პროექტების საერთო რაოდენობა, მათ შორის საქართველოს შემსწავლელი მეცნიერებების მიმართულებით - 485/43.</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lang w:val="ka-GE"/>
        </w:rPr>
        <w:t>5</w:t>
      </w:r>
      <w:r w:rsidRPr="006A46A9">
        <w:rPr>
          <w:rFonts w:ascii="Sylfaen" w:hAnsi="Sylfaen"/>
        </w:rPr>
        <w:t>.   </w:t>
      </w:r>
      <w:r w:rsidRPr="006A46A9">
        <w:rPr>
          <w:rFonts w:ascii="Sylfaen" w:eastAsia="Sylfaen" w:hAnsi="Sylfaen"/>
          <w:color w:val="000000"/>
        </w:rPr>
        <w:t>ინდიკატორის დასახელება - სახელმწიფო გრანტებისა და პროგრამების ბენეფიციარ მეცნიერთა, მათ შორის ახალგაზრდა მეცნიერთთა რაოდენობა;</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 xml:space="preserve">1 295; </w:t>
      </w:r>
    </w:p>
    <w:p w:rsidR="00C61BBC" w:rsidRPr="006A46A9" w:rsidRDefault="00C61BBC" w:rsidP="00C3739E">
      <w:pPr>
        <w:spacing w:before="100" w:beforeAutospacing="1" w:after="100" w:afterAutospacing="1" w:line="240" w:lineRule="auto"/>
        <w:jc w:val="both"/>
        <w:rPr>
          <w:rFonts w:ascii="Sylfaen" w:eastAsia="Sylfaen" w:hAnsi="Sylfaen"/>
          <w:color w:val="000000"/>
          <w:lang w:val="ka-GE"/>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მიზნობრივი</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საბაზისო მაჩვენებლის ზრდა;</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p>
    <w:p w:rsidR="00C61BBC" w:rsidRPr="006A46A9" w:rsidRDefault="00C61BBC" w:rsidP="00C3739E">
      <w:pPr>
        <w:spacing w:before="100" w:beforeAutospacing="1" w:after="100" w:afterAutospacing="1" w:line="240" w:lineRule="auto"/>
        <w:ind w:right="488"/>
        <w:jc w:val="both"/>
        <w:rPr>
          <w:rFonts w:ascii="Sylfaen" w:hAnsi="Sylfaen"/>
          <w:lang w:val="ka-GE"/>
        </w:rPr>
      </w:pPr>
      <w:r w:rsidRPr="006A46A9">
        <w:rPr>
          <w:rFonts w:ascii="Sylfaen" w:hAnsi="Sylfaen"/>
          <w:lang w:val="ka-GE"/>
        </w:rPr>
        <w:t xml:space="preserve">2023 წელს </w:t>
      </w:r>
      <w:r w:rsidRPr="006A46A9">
        <w:rPr>
          <w:rFonts w:ascii="Sylfaen" w:eastAsia="Sylfaen" w:hAnsi="Sylfaen"/>
          <w:color w:val="000000"/>
          <w:lang w:val="ka-GE"/>
        </w:rPr>
        <w:t xml:space="preserve">სახელმწიფო გრანტებისა და პროგრამების ბენეფიციარ მეცნიერთა საერთო რაოდენობა, მათ შორის ახალგაზრდა მეცნიერთთა რაოდენობა - </w:t>
      </w:r>
      <w:r w:rsidRPr="006A46A9">
        <w:rPr>
          <w:rFonts w:ascii="Sylfaen" w:hAnsi="Sylfaen"/>
          <w:lang w:val="ka-GE"/>
        </w:rPr>
        <w:t>1593/626.</w:t>
      </w:r>
    </w:p>
    <w:p w:rsidR="00C61BBC" w:rsidRPr="006A46A9" w:rsidRDefault="00C61BBC" w:rsidP="00C3739E">
      <w:pPr>
        <w:pStyle w:val="Heading4"/>
        <w:spacing w:line="240" w:lineRule="auto"/>
        <w:rPr>
          <w:rFonts w:ascii="Sylfaen" w:eastAsia="Calibri" w:hAnsi="Sylfaen" w:cs="Calibri"/>
          <w:i w:val="0"/>
        </w:rPr>
      </w:pPr>
      <w:r w:rsidRPr="006A46A9">
        <w:rPr>
          <w:rFonts w:ascii="Sylfaen" w:eastAsia="Calibri" w:hAnsi="Sylfaen" w:cs="Calibri"/>
          <w:i w:val="0"/>
        </w:rPr>
        <w:lastRenderedPageBreak/>
        <w:t>4.6.2 სამეცნიერო დაწესებულებების პროგრამები (პროგრამული კოდი 32 05 02)</w:t>
      </w:r>
    </w:p>
    <w:p w:rsidR="00C61BBC" w:rsidRPr="006A46A9" w:rsidRDefault="00C61BBC" w:rsidP="00C3739E">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Calibri" w:hAnsi="Sylfaen" w:cs="Calibri"/>
        </w:rPr>
      </w:pPr>
    </w:p>
    <w:p w:rsidR="00C61BBC" w:rsidRPr="006A46A9" w:rsidRDefault="00C61BBC" w:rsidP="00C3739E">
      <w:pPr>
        <w:spacing w:after="0" w:line="240" w:lineRule="auto"/>
        <w:ind w:left="284"/>
        <w:rPr>
          <w:rFonts w:ascii="Sylfaen" w:eastAsia="Calibri" w:hAnsi="Sylfaen" w:cs="Calibri"/>
        </w:rPr>
      </w:pPr>
      <w:r w:rsidRPr="006A46A9">
        <w:rPr>
          <w:rFonts w:ascii="Sylfaen" w:eastAsia="Calibri" w:hAnsi="Sylfaen" w:cs="Calibri"/>
        </w:rPr>
        <w:t>პროგრამის განმახორციელებელი:</w:t>
      </w:r>
    </w:p>
    <w:p w:rsidR="00C61BBC" w:rsidRPr="006A46A9" w:rsidRDefault="00C61BBC" w:rsidP="00C3739E">
      <w:pPr>
        <w:pStyle w:val="ListParagraph"/>
        <w:numPr>
          <w:ilvl w:val="0"/>
          <w:numId w:val="161"/>
        </w:numPr>
        <w:spacing w:after="0" w:line="240" w:lineRule="auto"/>
        <w:contextualSpacing/>
        <w:rPr>
          <w:rFonts w:ascii="Sylfaen" w:hAnsi="Sylfaen" w:cs="Calibri"/>
        </w:rPr>
      </w:pPr>
      <w:r w:rsidRPr="006A46A9">
        <w:rPr>
          <w:rFonts w:ascii="Sylfaen" w:hAnsi="Sylfaen" w:cs="Calibri"/>
          <w:color w:val="222222"/>
        </w:rPr>
        <w:t>სსიპ – ივანე ბერიტაშვილის ექსპერიმენტული ბიომედიცინის ცენტრი;</w:t>
      </w:r>
    </w:p>
    <w:p w:rsidR="00C61BBC" w:rsidRPr="006A46A9" w:rsidRDefault="00C61BBC" w:rsidP="00C3739E">
      <w:pPr>
        <w:pStyle w:val="ListParagraph"/>
        <w:numPr>
          <w:ilvl w:val="0"/>
          <w:numId w:val="161"/>
        </w:numPr>
        <w:spacing w:after="0" w:line="240" w:lineRule="auto"/>
        <w:contextualSpacing/>
        <w:rPr>
          <w:rFonts w:ascii="Sylfaen" w:hAnsi="Sylfaen" w:cs="Calibri"/>
        </w:rPr>
      </w:pPr>
      <w:r w:rsidRPr="006A46A9">
        <w:rPr>
          <w:rFonts w:ascii="Sylfaen" w:hAnsi="Sylfaen" w:cs="Calibri"/>
          <w:color w:val="222222"/>
        </w:rPr>
        <w:t>სსიპ – კორნელი კეკელიძის სახელობის ხელნაწერთა ეროვნული ცენტრი;</w:t>
      </w:r>
    </w:p>
    <w:p w:rsidR="00C61BBC" w:rsidRPr="006A46A9" w:rsidRDefault="00C61BBC" w:rsidP="00C3739E">
      <w:pPr>
        <w:pStyle w:val="ListParagraph"/>
        <w:numPr>
          <w:ilvl w:val="0"/>
          <w:numId w:val="161"/>
        </w:numPr>
        <w:spacing w:after="0" w:line="240" w:lineRule="auto"/>
        <w:contextualSpacing/>
        <w:rPr>
          <w:rFonts w:ascii="Sylfaen" w:hAnsi="Sylfaen" w:cs="Calibri"/>
        </w:rPr>
      </w:pPr>
      <w:r w:rsidRPr="006A46A9">
        <w:rPr>
          <w:rFonts w:ascii="Sylfaen" w:hAnsi="Sylfaen" w:cs="Calibri"/>
          <w:color w:val="222222"/>
        </w:rPr>
        <w:t>სსიპ – გიორგი ელიავას სახელობის ბაქტერიოფაგიის, მიკრობიოლოგიისა და ვირუსოლოგიის ინსტიტუტი;</w:t>
      </w:r>
    </w:p>
    <w:p w:rsidR="00C61BBC" w:rsidRPr="006A46A9" w:rsidRDefault="00C61BBC" w:rsidP="00C3739E">
      <w:pPr>
        <w:pStyle w:val="ListParagraph"/>
        <w:numPr>
          <w:ilvl w:val="0"/>
          <w:numId w:val="161"/>
        </w:numPr>
        <w:spacing w:after="0" w:line="240" w:lineRule="auto"/>
        <w:contextualSpacing/>
        <w:rPr>
          <w:rFonts w:ascii="Sylfaen" w:hAnsi="Sylfaen" w:cs="Calibri"/>
        </w:rPr>
      </w:pPr>
      <w:r w:rsidRPr="006A46A9">
        <w:rPr>
          <w:rFonts w:ascii="Sylfaen" w:hAnsi="Sylfaen" w:cs="Calibri"/>
          <w:color w:val="222222"/>
        </w:rPr>
        <w:t>სსიპ – საქართველოს ევგენი ხარაძის ეროვნული ასტროფიზიკური ობსერვატორია;</w:t>
      </w:r>
    </w:p>
    <w:p w:rsidR="00C61BBC" w:rsidRPr="006A46A9" w:rsidRDefault="00C61BBC" w:rsidP="00C3739E">
      <w:pPr>
        <w:pStyle w:val="ListParagraph"/>
        <w:spacing w:line="240" w:lineRule="auto"/>
        <w:ind w:left="1004"/>
        <w:rPr>
          <w:rFonts w:ascii="Sylfaen" w:hAnsi="Sylfaen" w:cs="Calibri"/>
        </w:rPr>
      </w:pPr>
    </w:p>
    <w:p w:rsidR="00C61BBC" w:rsidRPr="006A46A9" w:rsidRDefault="00C61BBC" w:rsidP="00C3739E">
      <w:pPr>
        <w:shd w:val="clear" w:color="auto" w:fill="FFFFFF"/>
        <w:tabs>
          <w:tab w:val="left" w:pos="965"/>
        </w:tabs>
        <w:spacing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pStyle w:val="ListParagraph"/>
        <w:numPr>
          <w:ilvl w:val="0"/>
          <w:numId w:val="117"/>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სამეცნიერო სტატიები, როგორც ქართულ ასევე უცხოურ ჟურნალებში, თეზისები საერთშორისო სიმპოზიუმებში, კონფერენციებსა და ფორუმებში მონაწილეობა საქართველოსა და უცხოეთში;</w:t>
      </w:r>
    </w:p>
    <w:p w:rsidR="00C61BBC" w:rsidRPr="006A46A9" w:rsidRDefault="00C61BBC" w:rsidP="00C3739E">
      <w:pPr>
        <w:pStyle w:val="ListParagraph"/>
        <w:numPr>
          <w:ilvl w:val="0"/>
          <w:numId w:val="117"/>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გამოცემულია სამეცნიერო წიგნები მონოგრაფიები და კრებულები;</w:t>
      </w:r>
    </w:p>
    <w:p w:rsidR="00C61BBC" w:rsidRPr="006A46A9" w:rsidRDefault="00C61BBC" w:rsidP="00C3739E">
      <w:pPr>
        <w:pStyle w:val="ListParagraph"/>
        <w:numPr>
          <w:ilvl w:val="0"/>
          <w:numId w:val="117"/>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 xml:space="preserve">კონკურენტული კვლევითი გარემო; </w:t>
      </w:r>
    </w:p>
    <w:p w:rsidR="00C61BBC" w:rsidRPr="006A46A9" w:rsidRDefault="00C61BBC" w:rsidP="00C3739E">
      <w:pPr>
        <w:pStyle w:val="ListParagraph"/>
        <w:numPr>
          <w:ilvl w:val="0"/>
          <w:numId w:val="117"/>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საერთაშორისო და ადგილობრივი (საქართველო) სამეცნიერო კონფერენციების ორგანიზება და ჩატარება.</w:t>
      </w:r>
    </w:p>
    <w:p w:rsidR="00C61BBC" w:rsidRPr="006A46A9" w:rsidRDefault="00C61BBC" w:rsidP="00C3739E">
      <w:pPr>
        <w:pStyle w:val="ListParagraph"/>
        <w:numPr>
          <w:ilvl w:val="0"/>
          <w:numId w:val="117"/>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მაღალაქტიური, ეფექტური და სპეციფიური ბაქტერიოფაგების კოლექციის გამდიდრება, ახალი ფაგური პრეპარატების შექმნა და მათი პრაქტიკული გამოყენების შესაძლებლობების დადგენა.</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pStyle w:val="Normal0"/>
        <w:numPr>
          <w:ilvl w:val="0"/>
          <w:numId w:val="106"/>
        </w:numPr>
        <w:shd w:val="clear" w:color="auto" w:fill="FFFFFF" w:themeFill="background1"/>
        <w:ind w:left="426" w:hanging="426"/>
        <w:jc w:val="both"/>
        <w:rPr>
          <w:rFonts w:ascii="Sylfaen" w:eastAsia="Sylfaen" w:hAnsi="Sylfaen" w:cs="Sylfaen"/>
          <w:sz w:val="22"/>
          <w:szCs w:val="22"/>
        </w:rPr>
      </w:pPr>
      <w:r w:rsidRPr="006A46A9">
        <w:rPr>
          <w:rFonts w:ascii="Sylfaen" w:eastAsia="Sylfaen" w:hAnsi="Sylfaen" w:cs="Sylfaen"/>
          <w:sz w:val="22"/>
          <w:szCs w:val="22"/>
        </w:rPr>
        <w:t xml:space="preserve">გამოქვეყნებულია სამეცნიერო სტატიები, როგორც ქართულ ასევე უცხოურ ჟურნალებში; </w:t>
      </w:r>
    </w:p>
    <w:p w:rsidR="00C61BBC" w:rsidRPr="006A46A9" w:rsidRDefault="00C61BBC" w:rsidP="00C3739E">
      <w:pPr>
        <w:pStyle w:val="Normal0"/>
        <w:numPr>
          <w:ilvl w:val="0"/>
          <w:numId w:val="106"/>
        </w:numPr>
        <w:shd w:val="clear" w:color="auto" w:fill="FFFFFF" w:themeFill="background1"/>
        <w:ind w:left="426" w:hanging="426"/>
        <w:jc w:val="both"/>
        <w:rPr>
          <w:rFonts w:ascii="Sylfaen" w:eastAsia="Sylfaen" w:hAnsi="Sylfaen" w:cs="Sylfaen"/>
          <w:sz w:val="22"/>
          <w:szCs w:val="22"/>
        </w:rPr>
      </w:pPr>
      <w:r w:rsidRPr="006A46A9">
        <w:rPr>
          <w:rFonts w:ascii="Sylfaen" w:eastAsia="Sylfaen" w:hAnsi="Sylfaen" w:cs="Sylfaen"/>
          <w:sz w:val="22"/>
          <w:szCs w:val="22"/>
        </w:rPr>
        <w:t>გამოცემულია</w:t>
      </w:r>
      <w:r w:rsidRPr="006A46A9">
        <w:rPr>
          <w:rFonts w:ascii="Sylfaen" w:eastAsia="Sylfaen" w:hAnsi="Sylfaen" w:cs="Sylfaen"/>
          <w:sz w:val="22"/>
          <w:szCs w:val="22"/>
          <w:lang w:val="ka-GE"/>
        </w:rPr>
        <w:t xml:space="preserve"> სამეცნიერო</w:t>
      </w:r>
      <w:r w:rsidRPr="006A46A9">
        <w:rPr>
          <w:rFonts w:ascii="Sylfaen" w:eastAsia="Sylfaen" w:hAnsi="Sylfaen" w:cs="Sylfaen"/>
          <w:sz w:val="22"/>
          <w:szCs w:val="22"/>
        </w:rPr>
        <w:t xml:space="preserve"> წიგნები და </w:t>
      </w:r>
      <w:r w:rsidRPr="006A46A9">
        <w:rPr>
          <w:rFonts w:ascii="Sylfaen" w:eastAsia="Sylfaen" w:hAnsi="Sylfaen" w:cs="Sylfaen"/>
          <w:sz w:val="22"/>
          <w:szCs w:val="22"/>
          <w:lang w:val="ka-GE"/>
        </w:rPr>
        <w:t>კრებულები</w:t>
      </w:r>
      <w:r w:rsidRPr="006A46A9">
        <w:rPr>
          <w:rFonts w:ascii="Sylfaen" w:eastAsia="Sylfaen" w:hAnsi="Sylfaen" w:cs="Sylfaen"/>
          <w:sz w:val="22"/>
          <w:szCs w:val="22"/>
        </w:rPr>
        <w:t>;</w:t>
      </w:r>
    </w:p>
    <w:p w:rsidR="00C61BBC" w:rsidRPr="006A46A9" w:rsidRDefault="00C61BBC" w:rsidP="00C3739E">
      <w:pPr>
        <w:pStyle w:val="Normal0"/>
        <w:numPr>
          <w:ilvl w:val="0"/>
          <w:numId w:val="106"/>
        </w:numPr>
        <w:shd w:val="clear" w:color="auto" w:fill="FFFFFF" w:themeFill="background1"/>
        <w:ind w:left="426" w:hanging="426"/>
        <w:jc w:val="both"/>
        <w:rPr>
          <w:rFonts w:ascii="Sylfaen" w:eastAsia="Sylfaen" w:hAnsi="Sylfaen" w:cs="Sylfaen"/>
          <w:sz w:val="22"/>
          <w:szCs w:val="22"/>
        </w:rPr>
      </w:pPr>
      <w:r w:rsidRPr="006A46A9">
        <w:rPr>
          <w:rFonts w:ascii="Sylfaen" w:eastAsia="Sylfaen" w:hAnsi="Sylfaen" w:cs="Sylfaen"/>
          <w:sz w:val="22"/>
          <w:szCs w:val="22"/>
        </w:rPr>
        <w:t>გაზრდილია ახალგაზრდა მეცნიერთა ჩართულობა სამეცნიერო კვლევებში;</w:t>
      </w:r>
    </w:p>
    <w:p w:rsidR="00C61BBC" w:rsidRPr="006A46A9" w:rsidRDefault="00C61BBC" w:rsidP="00C3739E">
      <w:pPr>
        <w:pStyle w:val="Normal0"/>
        <w:numPr>
          <w:ilvl w:val="0"/>
          <w:numId w:val="106"/>
        </w:numPr>
        <w:shd w:val="clear" w:color="auto" w:fill="FFFFFF" w:themeFill="background1"/>
        <w:ind w:left="426" w:hanging="426"/>
        <w:jc w:val="both"/>
        <w:rPr>
          <w:rFonts w:ascii="Sylfaen" w:eastAsia="Sylfaen" w:hAnsi="Sylfaen" w:cs="Sylfaen"/>
          <w:sz w:val="22"/>
          <w:szCs w:val="22"/>
        </w:rPr>
      </w:pPr>
      <w:r w:rsidRPr="006A46A9">
        <w:rPr>
          <w:rFonts w:ascii="Sylfaen" w:eastAsia="Sylfaen" w:hAnsi="Sylfaen" w:cs="Sylfaen"/>
          <w:sz w:val="22"/>
          <w:szCs w:val="22"/>
        </w:rPr>
        <w:t>უცხოეთში გაზრდილია ქართველ მეცნიერთა ცნობადობა;</w:t>
      </w:r>
    </w:p>
    <w:p w:rsidR="00C61BBC" w:rsidRPr="006A46A9" w:rsidRDefault="00C61BBC" w:rsidP="00C3739E">
      <w:pPr>
        <w:pStyle w:val="Normal0"/>
        <w:numPr>
          <w:ilvl w:val="0"/>
          <w:numId w:val="106"/>
        </w:numPr>
        <w:shd w:val="clear" w:color="auto" w:fill="FFFFFF" w:themeFill="background1"/>
        <w:ind w:left="426" w:hanging="426"/>
        <w:jc w:val="both"/>
        <w:rPr>
          <w:rFonts w:ascii="Sylfaen" w:eastAsia="Sylfaen" w:hAnsi="Sylfaen" w:cs="Sylfaen"/>
          <w:sz w:val="22"/>
          <w:szCs w:val="22"/>
        </w:rPr>
      </w:pPr>
      <w:r w:rsidRPr="006A46A9">
        <w:rPr>
          <w:rFonts w:ascii="Sylfaen" w:hAnsi="Sylfaen" w:cs="Arial"/>
          <w:color w:val="222222"/>
          <w:sz w:val="22"/>
          <w:szCs w:val="22"/>
          <w:lang w:val="ka-GE"/>
        </w:rPr>
        <w:t xml:space="preserve">მეცნიერ-თანამშრომლები აგრძელებენ კვლევით საქმიანობას ბაქტერიოფაგების შესწავლისა და გამოყენების კუთხით. </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rPr>
        <w:t>1.   </w:t>
      </w:r>
      <w:r w:rsidRPr="006A46A9">
        <w:rPr>
          <w:rFonts w:ascii="Sylfaen" w:eastAsia="Sylfaen" w:hAnsi="Sylfaen"/>
          <w:color w:val="000000"/>
        </w:rPr>
        <w:t>ინდიკატორის დასახელება - სსიპ – ივანე ბერიტაშვილის ექსპერიმენტული ბიომედიცინის ცენტრის მიერ გამოქვეყნებული პუბლიკაციებისა რაოდენობა;</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 xml:space="preserve">170; </w:t>
      </w:r>
    </w:p>
    <w:p w:rsidR="00C61BBC" w:rsidRPr="006A46A9" w:rsidRDefault="00C61BBC" w:rsidP="00C3739E">
      <w:pPr>
        <w:shd w:val="clear" w:color="auto" w:fill="FFFFFF" w:themeFill="background1"/>
        <w:spacing w:before="100" w:beforeAutospacing="1" w:after="100" w:afterAutospacing="1" w:line="240" w:lineRule="auto"/>
        <w:jc w:val="both"/>
        <w:rPr>
          <w:rFonts w:ascii="Sylfaen" w:eastAsia="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მიზნობრივი</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საბაზისო მაჩვენებლის შენარჩუნება;</w:t>
      </w:r>
    </w:p>
    <w:p w:rsidR="00C61BBC" w:rsidRPr="006A46A9" w:rsidRDefault="00C61BBC" w:rsidP="00C3739E">
      <w:pPr>
        <w:pStyle w:val="Normal0"/>
        <w:shd w:val="clear" w:color="auto" w:fill="FFFFFF" w:themeFill="background1"/>
        <w:jc w:val="both"/>
        <w:rPr>
          <w:rFonts w:ascii="Sylfaen" w:eastAsia="Sylfaen" w:hAnsi="Sylfaen" w:cs="Sylfaen"/>
          <w:bCs/>
          <w:sz w:val="22"/>
          <w:szCs w:val="22"/>
          <w:lang w:val="ka-GE"/>
        </w:rPr>
      </w:pPr>
      <w:r w:rsidRPr="006A46A9">
        <w:rPr>
          <w:rFonts w:ascii="Sylfaen" w:eastAsia="Sylfaen" w:hAnsi="Sylfaen" w:cs="Sylfaen"/>
          <w:bCs/>
          <w:sz w:val="22"/>
          <w:szCs w:val="22"/>
        </w:rPr>
        <w:lastRenderedPageBreak/>
        <w:t>მიღწეული შუალედური შედეგის შეფასების ინდიკატორი</w:t>
      </w:r>
      <w:r w:rsidRPr="006A46A9">
        <w:rPr>
          <w:rFonts w:ascii="Sylfaen" w:eastAsia="Sylfaen" w:hAnsi="Sylfaen" w:cs="Sylfaen"/>
          <w:bCs/>
          <w:sz w:val="22"/>
          <w:szCs w:val="22"/>
          <w:lang w:val="ka-GE"/>
        </w:rPr>
        <w:t xml:space="preserve"> - 170.</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lang w:val="ka-GE"/>
        </w:rPr>
        <w:t>2</w:t>
      </w:r>
      <w:r w:rsidRPr="006A46A9">
        <w:rPr>
          <w:rFonts w:ascii="Sylfaen" w:hAnsi="Sylfaen"/>
        </w:rPr>
        <w:t xml:space="preserve">. </w:t>
      </w:r>
      <w:r w:rsidRPr="006A46A9">
        <w:rPr>
          <w:rFonts w:ascii="Sylfaen" w:eastAsia="Sylfaen" w:hAnsi="Sylfaen"/>
          <w:color w:val="000000"/>
        </w:rPr>
        <w:t>ინდიკატორის დასახელება - ჩატარებული კვლევების და ღონისძიებების რაოდენობა;</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 xml:space="preserve">სსიპ - კორნელი კეკელიძის სახელობის ხელნაწერთა ეროვნული ცენტრის მიერ ჩატარებული ფუნდამენტური და გამოყენებითი სამეცნიერო კვლევები; ორგანიზებული და ჩატარებული სხვადასხვა სამეცნიერო კონფერენციები, ფორუმები, საიუბილეო დღეები და სხვა ღონისძიებები; საერთაშორისო გამოცდილების გათვალისწინებით შემუშავებული ხელნაწერთა აღწერილობები, აღწერილობითი კატალოგები, ტექსტოლოგიურ-კოდიკოლოგიური კვლევების სტანდარტები; სამუზეუმო მიმართულებით საერთაშორისო თუ ადგილობრივი სტანდარტების დაცვით მოწყობილი საგამოფენო ინფრასტრუქტურა - საგამოფენო დარბაზები; </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მიზნობრივი</w:t>
      </w:r>
      <w:r w:rsidRPr="006A46A9">
        <w:rPr>
          <w:rFonts w:ascii="Sylfaen" w:hAnsi="Sylfaen"/>
        </w:rPr>
        <w:t xml:space="preserve"> </w:t>
      </w:r>
      <w:r w:rsidRPr="006A46A9">
        <w:rPr>
          <w:rFonts w:ascii="Sylfaen" w:hAnsi="Sylfaen" w:cs="Sylfaen"/>
        </w:rPr>
        <w:t>მაჩვენებელი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 xml:space="preserve">ჩატარებული კვლევების და ღონისძიებების რაოდენობა; </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- 300.</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lang w:val="ka-GE"/>
        </w:rPr>
        <w:t>3</w:t>
      </w:r>
      <w:r w:rsidRPr="006A46A9">
        <w:rPr>
          <w:rFonts w:ascii="Sylfaen" w:hAnsi="Sylfaen"/>
        </w:rPr>
        <w:t xml:space="preserve">. </w:t>
      </w:r>
      <w:r w:rsidRPr="006A46A9">
        <w:rPr>
          <w:rFonts w:ascii="Sylfaen" w:eastAsia="Sylfaen" w:hAnsi="Sylfaen"/>
          <w:color w:val="000000"/>
        </w:rPr>
        <w:t>ინდიკატორის დასახელება - სსიპ - გიორგი ელიავას სახელობის ბაქტერიოფაგიის, მიკრობიოლოგიისა და ვირუსოლოგიის ინსტიტუტის მიერ სამეცნიერო პუბლიკაციების რაოდენობა;</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 xml:space="preserve">მინიმუმ 18; </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მიზნობრივი</w:t>
      </w:r>
      <w:r w:rsidRPr="006A46A9">
        <w:rPr>
          <w:rFonts w:ascii="Sylfaen" w:hAnsi="Sylfaen"/>
        </w:rPr>
        <w:t xml:space="preserve"> </w:t>
      </w:r>
      <w:r w:rsidRPr="006A46A9">
        <w:rPr>
          <w:rFonts w:ascii="Sylfaen" w:hAnsi="Sylfaen" w:cs="Sylfaen"/>
        </w:rPr>
        <w:t>მაჩვენებელი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 xml:space="preserve">სამეცნიერო კვლევების ჩატარება, საერთაშორისო და ეროვნულ სამეცნიერო საგრანტო კონკურსებში საპროექტო განაცხადების წარდგენა, კვლევითი კონტრაქტების მოძიება; </w:t>
      </w:r>
    </w:p>
    <w:p w:rsidR="00C61BBC" w:rsidRPr="006A46A9" w:rsidRDefault="00C61BBC" w:rsidP="00C3739E">
      <w:pPr>
        <w:spacing w:before="100" w:beforeAutospacing="1" w:after="100" w:afterAutospacing="1" w:line="240" w:lineRule="auto"/>
        <w:jc w:val="both"/>
        <w:rPr>
          <w:rFonts w:ascii="Sylfaen" w:hAnsi="Sylfaen"/>
          <w:lang w:val="ka-GE"/>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- 25.</w:t>
      </w:r>
    </w:p>
    <w:p w:rsidR="00C61BBC" w:rsidRPr="006A46A9" w:rsidRDefault="00C61BBC" w:rsidP="00C3739E">
      <w:pPr>
        <w:spacing w:before="100" w:beforeAutospacing="1" w:after="100" w:afterAutospacing="1" w:line="240" w:lineRule="auto"/>
        <w:ind w:left="360" w:hanging="360"/>
        <w:jc w:val="both"/>
        <w:rPr>
          <w:rFonts w:ascii="Sylfaen" w:hAnsi="Sylfaen"/>
        </w:rPr>
      </w:pPr>
      <w:r w:rsidRPr="006A46A9">
        <w:rPr>
          <w:rFonts w:ascii="Sylfaen" w:hAnsi="Sylfaen"/>
          <w:lang w:val="ka-GE"/>
        </w:rPr>
        <w:t>4</w:t>
      </w:r>
      <w:r w:rsidRPr="006A46A9">
        <w:rPr>
          <w:rFonts w:ascii="Sylfaen" w:hAnsi="Sylfaen"/>
        </w:rPr>
        <w:t>.</w:t>
      </w:r>
      <w:r w:rsidRPr="006A46A9">
        <w:rPr>
          <w:rFonts w:ascii="Sylfaen" w:hAnsi="Sylfaen"/>
          <w:lang w:val="ka-GE"/>
        </w:rPr>
        <w:t xml:space="preserve"> </w:t>
      </w:r>
      <w:r w:rsidRPr="006A46A9">
        <w:rPr>
          <w:rFonts w:ascii="Sylfaen" w:hAnsi="Sylfaen"/>
        </w:rPr>
        <w:t xml:space="preserve"> </w:t>
      </w:r>
      <w:r w:rsidRPr="006A46A9">
        <w:rPr>
          <w:rFonts w:ascii="Sylfaen" w:eastAsia="Sylfaen" w:hAnsi="Sylfaen"/>
          <w:color w:val="000000"/>
        </w:rPr>
        <w:t>ინდიკატორის დასახელება - გამოქვეყნებული პუბლიკაციები და ჩატარებული ღონისძიებები;</w:t>
      </w:r>
    </w:p>
    <w:p w:rsidR="00C61BBC" w:rsidRPr="006A46A9" w:rsidRDefault="00C61BBC" w:rsidP="00C3739E">
      <w:pPr>
        <w:spacing w:before="100" w:beforeAutospacing="1" w:after="100" w:afterAutospacing="1" w:line="240" w:lineRule="auto"/>
        <w:ind w:left="360" w:hanging="360"/>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p>
    <w:p w:rsidR="00C61BBC" w:rsidRPr="006A46A9" w:rsidRDefault="00C61BBC" w:rsidP="00C3739E">
      <w:pPr>
        <w:pStyle w:val="ListParagraph"/>
        <w:spacing w:before="100" w:beforeAutospacing="1" w:after="100" w:afterAutospacing="1" w:line="240" w:lineRule="auto"/>
        <w:ind w:left="0"/>
        <w:jc w:val="both"/>
        <w:rPr>
          <w:rFonts w:ascii="Sylfaen" w:eastAsia="Sylfaen" w:hAnsi="Sylfaen"/>
          <w:color w:val="000000"/>
          <w:szCs w:val="22"/>
        </w:rPr>
      </w:pPr>
      <w:r w:rsidRPr="006A46A9">
        <w:rPr>
          <w:rFonts w:ascii="Sylfaen" w:eastAsia="Sylfaen" w:hAnsi="Sylfaen"/>
          <w:color w:val="000000"/>
          <w:szCs w:val="22"/>
        </w:rPr>
        <w:lastRenderedPageBreak/>
        <w:t>სსიპ - საქართველოს ევგენი ხარაძის ასტროფიზიკური ობსერვატორიის გამოქვეყნებულია სტატიები საერთაშორისო-სამეცნიერო რეფერირებად ჟურნალებში; ორგანიზებული და ჩატარებული სხვადასხვა სამეცნიერო კონფერენციები, ფორუმები, საიუბილეო დღეები და სხვა ღონისძიებები;</w:t>
      </w:r>
    </w:p>
    <w:p w:rsidR="00C61BBC" w:rsidRPr="006A46A9" w:rsidRDefault="00C61BBC" w:rsidP="00C3739E">
      <w:pPr>
        <w:pStyle w:val="ListParagraph"/>
        <w:spacing w:before="100" w:beforeAutospacing="1" w:after="100" w:afterAutospacing="1" w:line="240" w:lineRule="auto"/>
        <w:ind w:hanging="720"/>
        <w:jc w:val="both"/>
        <w:rPr>
          <w:rFonts w:ascii="Sylfaen" w:hAnsi="Sylfaen"/>
          <w:szCs w:val="22"/>
        </w:rPr>
      </w:pPr>
      <w:r w:rsidRPr="006A46A9">
        <w:rPr>
          <w:rFonts w:ascii="Sylfaen" w:hAnsi="Sylfaen" w:cs="Sylfaen"/>
          <w:szCs w:val="22"/>
        </w:rPr>
        <w:t>დაგეგმილი</w:t>
      </w:r>
      <w:r w:rsidRPr="006A46A9">
        <w:rPr>
          <w:rFonts w:ascii="Sylfaen" w:hAnsi="Sylfaen"/>
          <w:szCs w:val="22"/>
        </w:rPr>
        <w:t xml:space="preserve"> </w:t>
      </w:r>
      <w:r w:rsidRPr="006A46A9">
        <w:rPr>
          <w:rFonts w:ascii="Sylfaen" w:hAnsi="Sylfaen" w:cs="Sylfaen"/>
          <w:szCs w:val="22"/>
        </w:rPr>
        <w:t>მიზნობრივი</w:t>
      </w:r>
      <w:r w:rsidRPr="006A46A9">
        <w:rPr>
          <w:rFonts w:ascii="Sylfaen" w:hAnsi="Sylfaen"/>
          <w:szCs w:val="22"/>
        </w:rPr>
        <w:t xml:space="preserve"> </w:t>
      </w:r>
      <w:r w:rsidRPr="006A46A9">
        <w:rPr>
          <w:rFonts w:ascii="Sylfaen" w:hAnsi="Sylfaen" w:cs="Sylfaen"/>
          <w:szCs w:val="22"/>
        </w:rPr>
        <w:t>მაჩვენებელი</w:t>
      </w:r>
    </w:p>
    <w:p w:rsidR="00C61BBC" w:rsidRPr="006A46A9" w:rsidRDefault="00C61BBC" w:rsidP="00C3739E">
      <w:pPr>
        <w:pStyle w:val="ListParagraph"/>
        <w:spacing w:before="100" w:beforeAutospacing="1" w:after="100" w:afterAutospacing="1" w:line="240" w:lineRule="auto"/>
        <w:ind w:hanging="720"/>
        <w:jc w:val="both"/>
        <w:rPr>
          <w:rFonts w:ascii="Sylfaen" w:eastAsia="Sylfaen" w:hAnsi="Sylfaen"/>
          <w:color w:val="000000"/>
          <w:szCs w:val="22"/>
        </w:rPr>
      </w:pPr>
      <w:r w:rsidRPr="006A46A9">
        <w:rPr>
          <w:rFonts w:ascii="Sylfaen" w:eastAsia="Sylfaen" w:hAnsi="Sylfaen"/>
          <w:color w:val="000000"/>
          <w:szCs w:val="22"/>
        </w:rPr>
        <w:t>გამოქვეყნებული პუბლიკაციებისა და ჩატარებული ღონისძიებების რაოდენობა;</w:t>
      </w:r>
    </w:p>
    <w:p w:rsidR="00C61BBC" w:rsidRPr="006A46A9" w:rsidRDefault="00C61BBC" w:rsidP="00C3739E">
      <w:pPr>
        <w:pStyle w:val="ListParagraph"/>
        <w:spacing w:before="100" w:beforeAutospacing="1" w:after="100" w:afterAutospacing="1" w:line="240" w:lineRule="auto"/>
        <w:ind w:hanging="720"/>
        <w:jc w:val="both"/>
        <w:rPr>
          <w:rFonts w:ascii="Sylfaen" w:hAnsi="Sylfaen" w:cs="Sylfaen"/>
          <w:szCs w:val="22"/>
          <w:lang w:val="ka-GE"/>
        </w:rPr>
      </w:pPr>
      <w:r w:rsidRPr="006A46A9">
        <w:rPr>
          <w:rFonts w:ascii="Sylfaen" w:hAnsi="Sylfaen" w:cs="Sylfaen"/>
          <w:szCs w:val="22"/>
        </w:rPr>
        <w:t>მიღწეული</w:t>
      </w:r>
      <w:r w:rsidRPr="006A46A9">
        <w:rPr>
          <w:rFonts w:ascii="Sylfaen" w:hAnsi="Sylfaen"/>
          <w:szCs w:val="22"/>
        </w:rPr>
        <w:t xml:space="preserve"> </w:t>
      </w:r>
      <w:r w:rsidRPr="006A46A9">
        <w:rPr>
          <w:rFonts w:ascii="Sylfaen" w:hAnsi="Sylfaen" w:cs="Sylfaen"/>
          <w:szCs w:val="22"/>
        </w:rPr>
        <w:t>შუალედური</w:t>
      </w:r>
      <w:r w:rsidRPr="006A46A9">
        <w:rPr>
          <w:rFonts w:ascii="Sylfaen" w:hAnsi="Sylfaen"/>
          <w:szCs w:val="22"/>
        </w:rPr>
        <w:t xml:space="preserve"> </w:t>
      </w:r>
      <w:r w:rsidRPr="006A46A9">
        <w:rPr>
          <w:rFonts w:ascii="Sylfaen" w:hAnsi="Sylfaen" w:cs="Sylfaen"/>
          <w:szCs w:val="22"/>
        </w:rPr>
        <w:t>შედეგის</w:t>
      </w:r>
      <w:r w:rsidRPr="006A46A9">
        <w:rPr>
          <w:rFonts w:ascii="Sylfaen" w:hAnsi="Sylfaen"/>
          <w:szCs w:val="22"/>
        </w:rPr>
        <w:t xml:space="preserve"> </w:t>
      </w:r>
      <w:r w:rsidRPr="006A46A9">
        <w:rPr>
          <w:rFonts w:ascii="Sylfaen" w:hAnsi="Sylfaen" w:cs="Sylfaen"/>
          <w:szCs w:val="22"/>
        </w:rPr>
        <w:t>შეფასების</w:t>
      </w:r>
      <w:r w:rsidRPr="006A46A9">
        <w:rPr>
          <w:rFonts w:ascii="Sylfaen" w:hAnsi="Sylfaen"/>
          <w:szCs w:val="22"/>
        </w:rPr>
        <w:t xml:space="preserve"> </w:t>
      </w:r>
      <w:r w:rsidRPr="006A46A9">
        <w:rPr>
          <w:rFonts w:ascii="Sylfaen" w:hAnsi="Sylfaen" w:cs="Sylfaen"/>
          <w:szCs w:val="22"/>
        </w:rPr>
        <w:t>ინდიკატორი</w:t>
      </w:r>
      <w:r w:rsidRPr="006A46A9">
        <w:rPr>
          <w:rFonts w:ascii="Sylfaen" w:hAnsi="Sylfaen" w:cs="Sylfaen"/>
          <w:szCs w:val="22"/>
          <w:lang w:val="ka-GE"/>
        </w:rPr>
        <w:t xml:space="preserve"> - 152.</w:t>
      </w:r>
    </w:p>
    <w:p w:rsidR="00C61BBC" w:rsidRPr="006A46A9" w:rsidRDefault="00C61BBC" w:rsidP="00C3739E">
      <w:pPr>
        <w:pBdr>
          <w:top w:val="nil"/>
          <w:left w:val="nil"/>
          <w:bottom w:val="nil"/>
          <w:right w:val="nil"/>
          <w:between w:val="nil"/>
        </w:pBdr>
        <w:spacing w:line="240" w:lineRule="auto"/>
        <w:jc w:val="both"/>
        <w:rPr>
          <w:rFonts w:ascii="Sylfaen" w:eastAsia="Calibri" w:hAnsi="Sylfaen" w:cs="Calibri"/>
        </w:rPr>
      </w:pPr>
    </w:p>
    <w:p w:rsidR="00C61BBC" w:rsidRPr="006A46A9" w:rsidRDefault="00C61BBC" w:rsidP="00C3739E">
      <w:pPr>
        <w:pStyle w:val="Heading4"/>
        <w:spacing w:line="240" w:lineRule="auto"/>
        <w:rPr>
          <w:rFonts w:ascii="Sylfaen" w:eastAsia="Calibri" w:hAnsi="Sylfaen" w:cs="Calibri"/>
          <w:i w:val="0"/>
        </w:rPr>
      </w:pPr>
      <w:r w:rsidRPr="006A46A9">
        <w:rPr>
          <w:rFonts w:ascii="Sylfaen" w:eastAsia="Calibri" w:hAnsi="Sylfaen" w:cs="Calibri"/>
          <w:i w:val="0"/>
        </w:rPr>
        <w:t>4.6.3 სოფლის მეურნეობის დარგში მეცნიერთა ხელშეწყობა (პროგრამული კოდი 32 05 03)</w:t>
      </w:r>
    </w:p>
    <w:p w:rsidR="00C61BBC" w:rsidRPr="006A46A9" w:rsidRDefault="00C61BBC" w:rsidP="00C3739E">
      <w:pPr>
        <w:spacing w:line="240" w:lineRule="auto"/>
        <w:rPr>
          <w:rFonts w:ascii="Sylfaen" w:eastAsia="Calibri" w:hAnsi="Sylfaen" w:cs="Calibri"/>
        </w:rPr>
      </w:pPr>
    </w:p>
    <w:p w:rsidR="00C61BBC" w:rsidRPr="006A46A9" w:rsidRDefault="00C61BBC" w:rsidP="00C3739E">
      <w:pPr>
        <w:spacing w:after="0" w:line="240" w:lineRule="auto"/>
        <w:ind w:left="284"/>
        <w:rPr>
          <w:rFonts w:ascii="Sylfaen" w:eastAsia="Calibri" w:hAnsi="Sylfaen" w:cs="Calibri"/>
        </w:rPr>
      </w:pPr>
      <w:r w:rsidRPr="006A46A9">
        <w:rPr>
          <w:rFonts w:ascii="Sylfaen" w:eastAsia="Calibri" w:hAnsi="Sylfaen" w:cs="Calibri"/>
        </w:rPr>
        <w:t>პროგრამის განმახორციელებელი:</w:t>
      </w:r>
    </w:p>
    <w:p w:rsidR="00C61BBC" w:rsidRPr="006A46A9" w:rsidRDefault="00C61BBC" w:rsidP="00C3739E">
      <w:pPr>
        <w:pStyle w:val="ListParagraph"/>
        <w:numPr>
          <w:ilvl w:val="0"/>
          <w:numId w:val="162"/>
        </w:numPr>
        <w:spacing w:after="0" w:line="240" w:lineRule="auto"/>
        <w:contextualSpacing/>
        <w:rPr>
          <w:rFonts w:ascii="Sylfaen" w:hAnsi="Sylfaen" w:cs="Calibri"/>
        </w:rPr>
      </w:pPr>
      <w:r w:rsidRPr="006A46A9">
        <w:rPr>
          <w:rFonts w:ascii="Sylfaen" w:hAnsi="Sylfaen" w:cs="Calibri"/>
          <w:color w:val="000000"/>
        </w:rPr>
        <w:t>სსიპ - საქართველოს სოფლის მეურნეობის მეცნიერებათა აკადემია</w:t>
      </w:r>
    </w:p>
    <w:p w:rsidR="00C61BBC" w:rsidRPr="006A46A9" w:rsidRDefault="00C61BBC" w:rsidP="00C3739E">
      <w:pPr>
        <w:pStyle w:val="ListParagraph"/>
        <w:spacing w:line="240" w:lineRule="auto"/>
        <w:ind w:left="1004"/>
        <w:rPr>
          <w:rFonts w:ascii="Sylfaen" w:hAnsi="Sylfaen" w:cs="Calibri"/>
        </w:rPr>
      </w:pPr>
    </w:p>
    <w:p w:rsidR="00C61BBC" w:rsidRPr="006A46A9" w:rsidRDefault="00C61BBC" w:rsidP="00C3739E">
      <w:pPr>
        <w:spacing w:before="100" w:beforeAutospacing="1" w:after="100" w:afterAutospacing="1" w:line="240" w:lineRule="auto"/>
        <w:jc w:val="both"/>
        <w:rPr>
          <w:rFonts w:ascii="Sylfaen" w:eastAsia="Calibri" w:hAnsi="Sylfaen" w:cs="Calibri"/>
          <w:bCs/>
          <w:lang w:val="ka-GE"/>
        </w:rPr>
      </w:pPr>
      <w:r w:rsidRPr="006A46A9">
        <w:rPr>
          <w:rFonts w:ascii="Sylfaen" w:eastAsia="Calibri" w:hAnsi="Sylfaen" w:cs="Calibri"/>
          <w:bCs/>
          <w:lang w:val="ka-GE"/>
        </w:rPr>
        <w:t>დაგეგმილი შუალედური შედეგები</w:t>
      </w:r>
    </w:p>
    <w:p w:rsidR="00C61BBC" w:rsidRPr="006A46A9" w:rsidRDefault="00C61BBC" w:rsidP="00C3739E">
      <w:pPr>
        <w:pStyle w:val="Normal0"/>
        <w:jc w:val="both"/>
        <w:rPr>
          <w:rFonts w:ascii="Sylfaen" w:hAnsi="Sylfaen"/>
          <w:sz w:val="22"/>
          <w:szCs w:val="22"/>
        </w:rPr>
      </w:pPr>
      <w:r w:rsidRPr="006A46A9">
        <w:rPr>
          <w:rFonts w:ascii="Sylfaen" w:eastAsia="Sylfaen" w:hAnsi="Sylfaen"/>
          <w:color w:val="000000"/>
          <w:sz w:val="22"/>
          <w:szCs w:val="22"/>
        </w:rPr>
        <w:t>საქართველოში სოფლის მეურნეობის (აგრარული) მეცნიერების განვითარების ხელშეწყობა მსოფლიო მეცნიერების მიღწევათა შესაბამისად.</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spacing w:before="100" w:beforeAutospacing="1" w:after="100" w:afterAutospacing="1" w:line="240" w:lineRule="auto"/>
        <w:jc w:val="both"/>
        <w:rPr>
          <w:rFonts w:ascii="Sylfaen" w:eastAsia="Calibri" w:hAnsi="Sylfaen" w:cs="Calibri"/>
        </w:rPr>
      </w:pPr>
      <w:r w:rsidRPr="006A46A9">
        <w:rPr>
          <w:rFonts w:ascii="Sylfaen" w:eastAsia="Sylfaen" w:hAnsi="Sylfaen"/>
          <w:color w:val="000000"/>
        </w:rPr>
        <w:t xml:space="preserve">საქართველოში სოფლის მეურნეობის (აგრარული) მეცნიერების განვითარების </w:t>
      </w:r>
      <w:r w:rsidRPr="006A46A9">
        <w:rPr>
          <w:rFonts w:ascii="Sylfaen" w:eastAsia="Sylfaen" w:hAnsi="Sylfaen"/>
          <w:color w:val="000000"/>
          <w:lang w:val="ka-GE"/>
        </w:rPr>
        <w:t xml:space="preserve">მიზნით </w:t>
      </w:r>
      <w:r w:rsidRPr="006A46A9">
        <w:rPr>
          <w:rFonts w:ascii="Sylfaen" w:eastAsia="Calibri" w:hAnsi="Sylfaen" w:cs="Calibri"/>
        </w:rPr>
        <w:t xml:space="preserve">ჩატარდა </w:t>
      </w:r>
      <w:r w:rsidRPr="006A46A9">
        <w:rPr>
          <w:rFonts w:ascii="Sylfaen" w:eastAsia="Calibri" w:hAnsi="Sylfaen" w:cs="Calibri"/>
          <w:lang w:val="ka-GE"/>
        </w:rPr>
        <w:t>სამეცნიერო ექსპედიცია ,,ქართული ხორბლის კულტურა - ტრადიციები და რიტუალები", საერთაშორისო კონფერენციები, ასევე გამოცემულ იქნა სხვადასხვა სახის სამეცნიერო სტატიები, სახელმძღვანელოები და მონოგრაფიები.</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rPr>
        <w:t xml:space="preserve">1.  </w:t>
      </w:r>
      <w:r w:rsidRPr="006A46A9">
        <w:rPr>
          <w:rFonts w:ascii="Sylfaen" w:eastAsia="Sylfaen" w:hAnsi="Sylfaen"/>
          <w:color w:val="000000"/>
        </w:rPr>
        <w:t xml:space="preserve">ინდიკატორის დასახელება - გამოქვეყნებული ნაშრომებისა და პუბლიკაციების რაოდენობა;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 xml:space="preserve">201; </w:t>
      </w:r>
    </w:p>
    <w:p w:rsidR="00C61BBC" w:rsidRPr="006A46A9" w:rsidRDefault="00C61BBC" w:rsidP="00C3739E">
      <w:pPr>
        <w:shd w:val="clear" w:color="auto" w:fill="FFFFFF" w:themeFill="background1"/>
        <w:spacing w:before="100" w:beforeAutospacing="1" w:after="100" w:afterAutospacing="1" w:line="240" w:lineRule="auto"/>
        <w:jc w:val="both"/>
        <w:rPr>
          <w:rFonts w:ascii="Sylfaen" w:eastAsia="Sylfaen" w:hAnsi="Sylfaen"/>
        </w:rPr>
      </w:pPr>
      <w:r w:rsidRPr="006A46A9">
        <w:rPr>
          <w:rFonts w:ascii="Sylfaen" w:hAnsi="Sylfaen" w:cs="Sylfaen"/>
        </w:rPr>
        <w:lastRenderedPageBreak/>
        <w:t>დაგეგმილი</w:t>
      </w:r>
      <w:r w:rsidRPr="006A46A9">
        <w:rPr>
          <w:rFonts w:ascii="Sylfaen" w:hAnsi="Sylfaen"/>
        </w:rPr>
        <w:t xml:space="preserve"> </w:t>
      </w:r>
      <w:r w:rsidRPr="006A46A9">
        <w:rPr>
          <w:rFonts w:ascii="Sylfaen" w:hAnsi="Sylfaen" w:cs="Sylfaen"/>
        </w:rPr>
        <w:t>მიზნობრივი</w:t>
      </w:r>
      <w:r w:rsidRPr="006A46A9">
        <w:rPr>
          <w:rFonts w:ascii="Sylfaen" w:hAnsi="Sylfaen"/>
        </w:rPr>
        <w:t xml:space="preserve"> </w:t>
      </w:r>
      <w:r w:rsidRPr="006A46A9">
        <w:rPr>
          <w:rFonts w:ascii="Sylfaen" w:hAnsi="Sylfaen" w:cs="Sylfaen"/>
        </w:rPr>
        <w:t>მაჩვენებელი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 xml:space="preserve">საბაზისო მაჩვენებლის შენარჩუნება; </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- 205.</w:t>
      </w:r>
    </w:p>
    <w:p w:rsidR="00C61BBC" w:rsidRPr="006A46A9" w:rsidRDefault="00C61BBC" w:rsidP="00C3739E">
      <w:pPr>
        <w:spacing w:before="100" w:beforeAutospacing="1" w:after="100" w:afterAutospacing="1" w:line="240" w:lineRule="auto"/>
        <w:jc w:val="both"/>
        <w:rPr>
          <w:rFonts w:ascii="Sylfaen" w:hAnsi="Sylfaen" w:cs="Sylfaen"/>
          <w:lang w:val="ka-GE"/>
        </w:rPr>
      </w:pPr>
    </w:p>
    <w:p w:rsidR="00C61BBC" w:rsidRPr="006A46A9" w:rsidRDefault="00C61BBC" w:rsidP="00C3739E">
      <w:pPr>
        <w:pStyle w:val="Heading4"/>
        <w:spacing w:line="240" w:lineRule="auto"/>
        <w:rPr>
          <w:rFonts w:ascii="Sylfaen" w:eastAsia="Calibri" w:hAnsi="Sylfaen" w:cs="Calibri"/>
          <w:i w:val="0"/>
        </w:rPr>
      </w:pPr>
      <w:r w:rsidRPr="006A46A9">
        <w:rPr>
          <w:rFonts w:ascii="Sylfaen" w:eastAsia="Calibri" w:hAnsi="Sylfaen" w:cs="Calibri"/>
          <w:i w:val="0"/>
        </w:rPr>
        <w:t>4.6.4 სამეცნიერო კვლევების ხელშეწყობა (პროგრამული კოდი 32 05 04)</w:t>
      </w:r>
    </w:p>
    <w:p w:rsidR="00C61BBC" w:rsidRPr="006A46A9" w:rsidRDefault="00C61BBC" w:rsidP="00C3739E">
      <w:pPr>
        <w:pBdr>
          <w:top w:val="nil"/>
          <w:left w:val="nil"/>
          <w:bottom w:val="nil"/>
          <w:right w:val="nil"/>
          <w:between w:val="nil"/>
        </w:pBdr>
        <w:spacing w:line="240" w:lineRule="auto"/>
        <w:jc w:val="both"/>
        <w:rPr>
          <w:rFonts w:ascii="Sylfaen" w:eastAsia="Calibri" w:hAnsi="Sylfaen" w:cs="Calibri"/>
        </w:rPr>
      </w:pPr>
    </w:p>
    <w:p w:rsidR="00C61BBC" w:rsidRPr="006A46A9" w:rsidRDefault="00C61BBC" w:rsidP="00C3739E">
      <w:pPr>
        <w:spacing w:after="0" w:line="240" w:lineRule="auto"/>
        <w:ind w:left="284"/>
        <w:rPr>
          <w:rFonts w:ascii="Sylfaen" w:eastAsia="Calibri" w:hAnsi="Sylfaen" w:cs="Calibri"/>
        </w:rPr>
      </w:pPr>
      <w:r w:rsidRPr="006A46A9">
        <w:rPr>
          <w:rFonts w:ascii="Sylfaen" w:eastAsia="Calibri" w:hAnsi="Sylfaen" w:cs="Calibri"/>
        </w:rPr>
        <w:t>პროგრამის განმახორციელებელი:</w:t>
      </w:r>
    </w:p>
    <w:p w:rsidR="00C61BBC" w:rsidRPr="006A46A9" w:rsidRDefault="00C61BBC" w:rsidP="00C3739E">
      <w:pPr>
        <w:pStyle w:val="ListParagraph"/>
        <w:numPr>
          <w:ilvl w:val="0"/>
          <w:numId w:val="162"/>
        </w:numPr>
        <w:spacing w:after="0" w:line="240" w:lineRule="auto"/>
        <w:contextualSpacing/>
        <w:rPr>
          <w:rFonts w:ascii="Sylfaen" w:hAnsi="Sylfaen" w:cs="Calibri"/>
        </w:rPr>
      </w:pPr>
      <w:r w:rsidRPr="006A46A9">
        <w:rPr>
          <w:rFonts w:ascii="Sylfaen" w:hAnsi="Sylfaen" w:cs="Calibri"/>
          <w:color w:val="000000"/>
        </w:rPr>
        <w:t>საქართველოს განათლებისა და მეცნიერების სამინისტრო</w:t>
      </w:r>
      <w:r w:rsidRPr="006A46A9">
        <w:rPr>
          <w:rFonts w:ascii="Sylfaen" w:hAnsi="Sylfaen" w:cs="Calibri"/>
          <w:color w:val="000000"/>
          <w:lang w:val="ka-GE"/>
        </w:rPr>
        <w:t>;</w:t>
      </w:r>
    </w:p>
    <w:p w:rsidR="00C61BBC" w:rsidRPr="006A46A9" w:rsidRDefault="00C61BBC" w:rsidP="00C3739E">
      <w:pPr>
        <w:pStyle w:val="ListParagraph"/>
        <w:numPr>
          <w:ilvl w:val="0"/>
          <w:numId w:val="162"/>
        </w:numPr>
        <w:spacing w:after="0" w:line="240" w:lineRule="auto"/>
        <w:contextualSpacing/>
        <w:rPr>
          <w:rFonts w:ascii="Sylfaen" w:hAnsi="Sylfaen" w:cs="Calibri"/>
        </w:rPr>
      </w:pPr>
      <w:r w:rsidRPr="006A46A9">
        <w:rPr>
          <w:rFonts w:ascii="Sylfaen" w:hAnsi="Sylfaen" w:cs="Calibri"/>
          <w:color w:val="000000"/>
          <w:lang w:val="ka-GE"/>
        </w:rPr>
        <w:t>სსიპ - შოთა რუსთაველის საქართველოს ეროვნული სამეცნიერო ფონდი.</w:t>
      </w:r>
    </w:p>
    <w:p w:rsidR="00C61BBC" w:rsidRPr="006A46A9" w:rsidRDefault="00C61BBC" w:rsidP="00C3739E">
      <w:pPr>
        <w:pStyle w:val="ListParagraph"/>
        <w:spacing w:line="240" w:lineRule="auto"/>
        <w:ind w:left="1004"/>
        <w:rPr>
          <w:rFonts w:ascii="Sylfaen" w:hAnsi="Sylfaen" w:cs="Calibri"/>
        </w:rPr>
      </w:pP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pStyle w:val="ListParagraph"/>
        <w:numPr>
          <w:ilvl w:val="0"/>
          <w:numId w:val="118"/>
        </w:numPr>
        <w:spacing w:before="280" w:after="280"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მხარდაჭერილი იქნება სამეცნიერო მიმართულებათა ფართო  სპექტრი (დაფინანსდება 42 დამოუკიდებელი სამეცნიერო-კვლევითი ერთეულის სამეცნიერო პროექტი);</w:t>
      </w:r>
    </w:p>
    <w:p w:rsidR="00C61BBC" w:rsidRPr="006A46A9" w:rsidRDefault="00C61BBC" w:rsidP="00C3739E">
      <w:pPr>
        <w:pStyle w:val="ListParagraph"/>
        <w:numPr>
          <w:ilvl w:val="0"/>
          <w:numId w:val="118"/>
        </w:numPr>
        <w:spacing w:before="280" w:after="280"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გაიზრდება სამეცნიერო კვლევების ეფექტიანობა (პუბლიკაციები მაღალრეიტინგულ სამეცნიერო ჟურნალებში, ციტირების ინდექსი, საერთაშორისო სამეცნიერო კონფერენციების, სიმპოზიუმებისა და ფორუმების ორგანიზება, მათში მონაწილეობა და სხვ.) და პროდუქტიულობა (მონოგრაფიები, წიგნები, კრებულები და სხვ.);</w:t>
      </w:r>
    </w:p>
    <w:p w:rsidR="00C61BBC" w:rsidRPr="006A46A9" w:rsidRDefault="00C61BBC" w:rsidP="00C3739E">
      <w:pPr>
        <w:pStyle w:val="ListParagraph"/>
        <w:numPr>
          <w:ilvl w:val="0"/>
          <w:numId w:val="118"/>
        </w:numPr>
        <w:spacing w:before="280" w:after="280"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გაუმჯობესდება სამეცნიერო ინფრასტრუქტურა და მიუახლოვდება საერთაშორისო სტანდარტებს;</w:t>
      </w:r>
    </w:p>
    <w:p w:rsidR="00C61BBC" w:rsidRPr="006A46A9" w:rsidRDefault="00C61BBC" w:rsidP="00C3739E">
      <w:pPr>
        <w:pStyle w:val="ListParagraph"/>
        <w:numPr>
          <w:ilvl w:val="0"/>
          <w:numId w:val="118"/>
        </w:numPr>
        <w:spacing w:before="280" w:after="280"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სამეცნიერო-კვლევითი ერთეულები უზრუნველყოფილნი იქნებიან შესაბამისი სამეცნიერო-კვლევითი საქმიანობისათვის საჭირო მატერიალურ-ტექნიკური საშუალებებით, თანამედროვე კვლევითი ინფრასტრუქტურა ხელმისაწვდომი იქნება საქართველოში მოღვაწე მეცნიერთათვის;</w:t>
      </w:r>
    </w:p>
    <w:p w:rsidR="00C61BBC" w:rsidRPr="006A46A9" w:rsidRDefault="00C61BBC" w:rsidP="00C3739E">
      <w:pPr>
        <w:pStyle w:val="ListParagraph"/>
        <w:numPr>
          <w:ilvl w:val="0"/>
          <w:numId w:val="118"/>
        </w:numPr>
        <w:spacing w:before="280" w:after="280"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მოხდება უცხოეთში არქივებში დაცული ქართულენოვანი და საქართველოსთან დაკავშირებული წერილობითი კულტურული მემკვიდრეობის მასალების აღრიცხვა და კატალოგიზაცია;</w:t>
      </w:r>
    </w:p>
    <w:p w:rsidR="00C61BBC" w:rsidRPr="006A46A9" w:rsidRDefault="00C61BBC" w:rsidP="00C3739E">
      <w:pPr>
        <w:spacing w:before="280" w:after="280" w:line="240" w:lineRule="auto"/>
        <w:jc w:val="both"/>
        <w:rPr>
          <w:rFonts w:ascii="Sylfaen" w:eastAsia="Merriweather" w:hAnsi="Sylfaen" w:cs="Merriweather"/>
        </w:rPr>
      </w:pPr>
      <w:r w:rsidRPr="006A46A9">
        <w:rPr>
          <w:rFonts w:ascii="Sylfaen" w:eastAsia="Arial Unicode MS" w:hAnsi="Sylfaen" w:cs="Arial Unicode MS"/>
        </w:rPr>
        <w:t>მიღწეული შუალედური შედეგები</w:t>
      </w:r>
    </w:p>
    <w:p w:rsidR="00C61BBC" w:rsidRPr="006A46A9" w:rsidRDefault="00C61BBC" w:rsidP="00C3739E">
      <w:pPr>
        <w:pStyle w:val="ListParagraph"/>
        <w:numPr>
          <w:ilvl w:val="0"/>
          <w:numId w:val="107"/>
        </w:numPr>
        <w:spacing w:before="100" w:beforeAutospacing="1" w:after="100" w:afterAutospacing="1" w:line="240" w:lineRule="auto"/>
        <w:ind w:left="426" w:hanging="426"/>
        <w:contextualSpacing/>
        <w:jc w:val="both"/>
        <w:rPr>
          <w:rFonts w:ascii="Sylfaen" w:hAnsi="Sylfaen"/>
          <w:szCs w:val="22"/>
          <w:lang w:val="ka-GE"/>
        </w:rPr>
      </w:pPr>
      <w:r w:rsidRPr="006A46A9">
        <w:rPr>
          <w:rFonts w:ascii="Sylfaen" w:hAnsi="Sylfaen" w:cs="Sylfaen"/>
          <w:szCs w:val="22"/>
        </w:rPr>
        <w:t>დაფინანს</w:t>
      </w:r>
      <w:r w:rsidRPr="006A46A9">
        <w:rPr>
          <w:rFonts w:ascii="Sylfaen" w:hAnsi="Sylfaen" w:cs="Sylfaen"/>
          <w:szCs w:val="22"/>
          <w:lang w:val="ka-GE"/>
        </w:rPr>
        <w:t>ებული იქნა</w:t>
      </w:r>
      <w:r w:rsidRPr="006A46A9">
        <w:rPr>
          <w:rFonts w:ascii="Sylfaen" w:hAnsi="Sylfaen"/>
          <w:szCs w:val="22"/>
        </w:rPr>
        <w:t xml:space="preserve"> 42 </w:t>
      </w:r>
      <w:r w:rsidRPr="006A46A9">
        <w:rPr>
          <w:rFonts w:ascii="Sylfaen" w:hAnsi="Sylfaen" w:cs="Sylfaen"/>
          <w:szCs w:val="22"/>
        </w:rPr>
        <w:t>დამოუკიდებელი</w:t>
      </w:r>
      <w:r w:rsidRPr="006A46A9">
        <w:rPr>
          <w:rFonts w:ascii="Sylfaen" w:hAnsi="Sylfaen"/>
          <w:szCs w:val="22"/>
        </w:rPr>
        <w:t xml:space="preserve"> </w:t>
      </w:r>
      <w:r w:rsidRPr="006A46A9">
        <w:rPr>
          <w:rFonts w:ascii="Sylfaen" w:hAnsi="Sylfaen" w:cs="Sylfaen"/>
          <w:szCs w:val="22"/>
        </w:rPr>
        <w:t>სამეცნიერო</w:t>
      </w:r>
      <w:r w:rsidRPr="006A46A9">
        <w:rPr>
          <w:rFonts w:ascii="Sylfaen" w:hAnsi="Sylfaen"/>
          <w:szCs w:val="22"/>
        </w:rPr>
        <w:t>-</w:t>
      </w:r>
      <w:r w:rsidRPr="006A46A9">
        <w:rPr>
          <w:rFonts w:ascii="Sylfaen" w:hAnsi="Sylfaen" w:cs="Sylfaen"/>
          <w:szCs w:val="22"/>
        </w:rPr>
        <w:t>კვლევითი</w:t>
      </w:r>
      <w:r w:rsidRPr="006A46A9">
        <w:rPr>
          <w:rFonts w:ascii="Sylfaen" w:hAnsi="Sylfaen"/>
          <w:szCs w:val="22"/>
        </w:rPr>
        <w:t xml:space="preserve"> </w:t>
      </w:r>
      <w:r w:rsidRPr="006A46A9">
        <w:rPr>
          <w:rFonts w:ascii="Sylfaen" w:hAnsi="Sylfaen" w:cs="Sylfaen"/>
          <w:szCs w:val="22"/>
        </w:rPr>
        <w:t>ერთეულის</w:t>
      </w:r>
      <w:r w:rsidRPr="006A46A9">
        <w:rPr>
          <w:rFonts w:ascii="Sylfaen" w:hAnsi="Sylfaen"/>
          <w:szCs w:val="22"/>
        </w:rPr>
        <w:t xml:space="preserve"> </w:t>
      </w:r>
      <w:r w:rsidRPr="006A46A9">
        <w:rPr>
          <w:rFonts w:ascii="Sylfaen" w:hAnsi="Sylfaen" w:cs="Sylfaen"/>
          <w:szCs w:val="22"/>
        </w:rPr>
        <w:t>სამეცნიერო</w:t>
      </w:r>
      <w:r w:rsidRPr="006A46A9">
        <w:rPr>
          <w:rFonts w:ascii="Sylfaen" w:hAnsi="Sylfaen"/>
          <w:szCs w:val="22"/>
        </w:rPr>
        <w:t xml:space="preserve"> </w:t>
      </w:r>
      <w:r w:rsidRPr="006A46A9">
        <w:rPr>
          <w:rFonts w:ascii="Sylfaen" w:hAnsi="Sylfaen" w:cs="Sylfaen"/>
          <w:szCs w:val="22"/>
        </w:rPr>
        <w:t>პროექტ</w:t>
      </w:r>
      <w:r w:rsidRPr="006A46A9">
        <w:rPr>
          <w:rFonts w:ascii="Sylfaen" w:hAnsi="Sylfaen" w:cs="Sylfaen"/>
          <w:szCs w:val="22"/>
          <w:lang w:val="ka-GE"/>
        </w:rPr>
        <w:t>ები;</w:t>
      </w:r>
    </w:p>
    <w:p w:rsidR="00C61BBC" w:rsidRPr="006A46A9" w:rsidRDefault="00C61BBC" w:rsidP="00C3739E">
      <w:pPr>
        <w:pStyle w:val="ListParagraph"/>
        <w:numPr>
          <w:ilvl w:val="0"/>
          <w:numId w:val="107"/>
        </w:numPr>
        <w:spacing w:before="100" w:beforeAutospacing="1" w:after="100" w:afterAutospacing="1" w:line="240" w:lineRule="auto"/>
        <w:ind w:left="426" w:hanging="426"/>
        <w:contextualSpacing/>
        <w:jc w:val="both"/>
        <w:rPr>
          <w:rFonts w:ascii="Sylfaen" w:hAnsi="Sylfaen"/>
          <w:szCs w:val="22"/>
        </w:rPr>
      </w:pPr>
      <w:r w:rsidRPr="006A46A9">
        <w:rPr>
          <w:rFonts w:ascii="Sylfaen" w:hAnsi="Sylfaen" w:cs="Sylfaen"/>
          <w:szCs w:val="22"/>
          <w:lang w:val="ka-GE"/>
        </w:rPr>
        <w:t xml:space="preserve">გამოქვეყნებულია 100-ზე მეტი </w:t>
      </w:r>
      <w:r w:rsidRPr="006A46A9">
        <w:rPr>
          <w:rFonts w:ascii="Sylfaen" w:hAnsi="Sylfaen" w:cs="Sylfaen"/>
          <w:szCs w:val="22"/>
        </w:rPr>
        <w:t>პუბლიკაცი</w:t>
      </w:r>
      <w:r w:rsidRPr="006A46A9">
        <w:rPr>
          <w:rFonts w:ascii="Sylfaen" w:hAnsi="Sylfaen" w:cs="Sylfaen"/>
          <w:szCs w:val="22"/>
          <w:lang w:val="ka-GE"/>
        </w:rPr>
        <w:t xml:space="preserve">ა </w:t>
      </w:r>
      <w:r w:rsidRPr="006A46A9">
        <w:rPr>
          <w:rFonts w:ascii="Sylfaen" w:hAnsi="Sylfaen" w:cs="Sylfaen"/>
          <w:szCs w:val="22"/>
        </w:rPr>
        <w:t>მაღალრეიტინგულ</w:t>
      </w:r>
      <w:r w:rsidRPr="006A46A9">
        <w:rPr>
          <w:rFonts w:ascii="Sylfaen" w:hAnsi="Sylfaen"/>
          <w:szCs w:val="22"/>
        </w:rPr>
        <w:t xml:space="preserve"> </w:t>
      </w:r>
      <w:r w:rsidRPr="006A46A9">
        <w:rPr>
          <w:rFonts w:ascii="Sylfaen" w:hAnsi="Sylfaen" w:cs="Sylfaen"/>
          <w:szCs w:val="22"/>
        </w:rPr>
        <w:t>სამეცნიერო</w:t>
      </w:r>
      <w:r w:rsidRPr="006A46A9">
        <w:rPr>
          <w:rFonts w:ascii="Sylfaen" w:hAnsi="Sylfaen"/>
          <w:szCs w:val="22"/>
        </w:rPr>
        <w:t xml:space="preserve"> </w:t>
      </w:r>
      <w:r w:rsidRPr="006A46A9">
        <w:rPr>
          <w:rFonts w:ascii="Sylfaen" w:hAnsi="Sylfaen" w:cs="Sylfaen"/>
          <w:szCs w:val="22"/>
        </w:rPr>
        <w:t>ჟურნალებში</w:t>
      </w:r>
      <w:r w:rsidRPr="006A46A9">
        <w:rPr>
          <w:rFonts w:ascii="Sylfaen" w:hAnsi="Sylfaen"/>
          <w:szCs w:val="22"/>
        </w:rPr>
        <w:t xml:space="preserve">, </w:t>
      </w:r>
      <w:r w:rsidRPr="006A46A9">
        <w:rPr>
          <w:rFonts w:ascii="Sylfaen" w:hAnsi="Sylfaen" w:cs="Sylfaen"/>
          <w:szCs w:val="22"/>
          <w:lang w:val="ka-GE"/>
        </w:rPr>
        <w:t>ჩატარებულია</w:t>
      </w:r>
      <w:r w:rsidRPr="006A46A9">
        <w:rPr>
          <w:rFonts w:ascii="Sylfaen" w:hAnsi="Sylfaen"/>
          <w:szCs w:val="22"/>
          <w:lang w:val="ka-GE"/>
        </w:rPr>
        <w:t xml:space="preserve"> </w:t>
      </w:r>
      <w:r w:rsidRPr="006A46A9">
        <w:rPr>
          <w:rFonts w:ascii="Sylfaen" w:hAnsi="Sylfaen" w:cs="Sylfaen"/>
          <w:szCs w:val="22"/>
        </w:rPr>
        <w:t>საერთაშორისო</w:t>
      </w:r>
      <w:r w:rsidRPr="006A46A9">
        <w:rPr>
          <w:rFonts w:ascii="Sylfaen" w:hAnsi="Sylfaen"/>
          <w:szCs w:val="22"/>
        </w:rPr>
        <w:t xml:space="preserve"> </w:t>
      </w:r>
      <w:r w:rsidRPr="006A46A9">
        <w:rPr>
          <w:rFonts w:ascii="Sylfaen" w:hAnsi="Sylfaen" w:cs="Sylfaen"/>
          <w:szCs w:val="22"/>
        </w:rPr>
        <w:t>სამეცნიერო</w:t>
      </w:r>
      <w:r w:rsidRPr="006A46A9">
        <w:rPr>
          <w:rFonts w:ascii="Sylfaen" w:hAnsi="Sylfaen"/>
          <w:szCs w:val="22"/>
        </w:rPr>
        <w:t xml:space="preserve"> </w:t>
      </w:r>
      <w:r w:rsidRPr="006A46A9">
        <w:rPr>
          <w:rFonts w:ascii="Sylfaen" w:hAnsi="Sylfaen" w:cs="Sylfaen"/>
          <w:szCs w:val="22"/>
        </w:rPr>
        <w:t>კონფერენციები</w:t>
      </w:r>
      <w:r w:rsidRPr="006A46A9">
        <w:rPr>
          <w:rFonts w:ascii="Sylfaen" w:hAnsi="Sylfaen"/>
          <w:szCs w:val="22"/>
        </w:rPr>
        <w:t xml:space="preserve">, </w:t>
      </w:r>
      <w:r w:rsidRPr="006A46A9">
        <w:rPr>
          <w:rFonts w:ascii="Sylfaen" w:hAnsi="Sylfaen" w:cs="Sylfaen"/>
          <w:szCs w:val="22"/>
          <w:lang w:val="ka-GE"/>
        </w:rPr>
        <w:t xml:space="preserve">გამოქვეყნებულია </w:t>
      </w:r>
      <w:r w:rsidRPr="006A46A9">
        <w:rPr>
          <w:rFonts w:ascii="Sylfaen" w:hAnsi="Sylfaen" w:cs="Sylfaen"/>
          <w:szCs w:val="22"/>
        </w:rPr>
        <w:t>სამეცნიერო</w:t>
      </w:r>
      <w:r w:rsidRPr="006A46A9">
        <w:rPr>
          <w:rFonts w:ascii="Sylfaen" w:hAnsi="Sylfaen"/>
          <w:szCs w:val="22"/>
        </w:rPr>
        <w:t xml:space="preserve"> </w:t>
      </w:r>
      <w:r w:rsidRPr="006A46A9">
        <w:rPr>
          <w:rFonts w:ascii="Sylfaen" w:hAnsi="Sylfaen" w:cs="Sylfaen"/>
          <w:szCs w:val="22"/>
        </w:rPr>
        <w:t>მონოგრაფიები</w:t>
      </w:r>
      <w:r w:rsidRPr="006A46A9">
        <w:rPr>
          <w:rFonts w:ascii="Sylfaen" w:hAnsi="Sylfaen"/>
          <w:szCs w:val="22"/>
        </w:rPr>
        <w:t xml:space="preserve">, </w:t>
      </w:r>
      <w:r w:rsidRPr="006A46A9">
        <w:rPr>
          <w:rFonts w:ascii="Sylfaen" w:hAnsi="Sylfaen" w:cs="Sylfaen"/>
          <w:szCs w:val="22"/>
        </w:rPr>
        <w:t>წიგნები</w:t>
      </w:r>
      <w:r w:rsidRPr="006A46A9">
        <w:rPr>
          <w:rFonts w:ascii="Sylfaen" w:hAnsi="Sylfaen"/>
          <w:szCs w:val="22"/>
          <w:lang w:val="ka-GE"/>
        </w:rPr>
        <w:t xml:space="preserve"> და </w:t>
      </w:r>
      <w:r w:rsidRPr="006A46A9">
        <w:rPr>
          <w:rFonts w:ascii="Sylfaen" w:hAnsi="Sylfaen" w:cs="Sylfaen"/>
          <w:szCs w:val="22"/>
        </w:rPr>
        <w:t>კრებულები</w:t>
      </w:r>
      <w:r w:rsidRPr="006A46A9">
        <w:rPr>
          <w:rFonts w:ascii="Sylfaen" w:hAnsi="Sylfaen"/>
          <w:szCs w:val="22"/>
        </w:rPr>
        <w:t>;</w:t>
      </w:r>
    </w:p>
    <w:p w:rsidR="00C61BBC" w:rsidRPr="006A46A9" w:rsidRDefault="00C61BBC" w:rsidP="00C3739E">
      <w:pPr>
        <w:pStyle w:val="ListParagraph"/>
        <w:numPr>
          <w:ilvl w:val="0"/>
          <w:numId w:val="107"/>
        </w:numPr>
        <w:spacing w:before="100" w:beforeAutospacing="1" w:after="100" w:afterAutospacing="1" w:line="240" w:lineRule="auto"/>
        <w:ind w:left="426" w:hanging="426"/>
        <w:contextualSpacing/>
        <w:jc w:val="both"/>
        <w:rPr>
          <w:rFonts w:ascii="Sylfaen" w:hAnsi="Sylfaen"/>
          <w:szCs w:val="22"/>
          <w:lang w:val="ka-GE"/>
        </w:rPr>
      </w:pPr>
      <w:r w:rsidRPr="006A46A9">
        <w:rPr>
          <w:rFonts w:ascii="Sylfaen" w:hAnsi="Sylfaen"/>
          <w:szCs w:val="22"/>
          <w:lang w:val="ka-GE"/>
        </w:rPr>
        <w:lastRenderedPageBreak/>
        <w:t xml:space="preserve">დაფინანსებული იქნა სამეცნიერო-კვლევით ერთეულების </w:t>
      </w:r>
      <w:r w:rsidRPr="006A46A9">
        <w:rPr>
          <w:rFonts w:ascii="Sylfaen" w:hAnsi="Sylfaen" w:cs="Sylfaen"/>
          <w:szCs w:val="22"/>
          <w:lang w:val="ka-GE"/>
        </w:rPr>
        <w:t>40 პროექტი, სამეცნიერო აპარატურისა და ხელსაწყო-დანადგარების შესაძენის მიზნით;</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hAnsi="Sylfaen" w:cs="Sylfaen"/>
          <w:lang w:val="ka-GE"/>
        </w:rPr>
        <w:t xml:space="preserve">1.  </w:t>
      </w:r>
      <w:r w:rsidRPr="006A46A9">
        <w:rPr>
          <w:rFonts w:ascii="Sylfaen" w:eastAsia="Sylfaen" w:hAnsi="Sylfaen"/>
          <w:color w:val="000000"/>
        </w:rPr>
        <w:t>ინდიკატორის დასახელება - დაფინანსებული დამოუკიდებელი სამეცნიერო-კვლევითი ერთეულების რაოდენობა;</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 xml:space="preserve">42;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მიზნობრივი</w:t>
      </w:r>
      <w:r w:rsidRPr="006A46A9">
        <w:rPr>
          <w:rFonts w:ascii="Sylfaen" w:hAnsi="Sylfaen"/>
        </w:rPr>
        <w:t xml:space="preserve"> </w:t>
      </w:r>
      <w:r w:rsidRPr="006A46A9">
        <w:rPr>
          <w:rFonts w:ascii="Sylfaen" w:hAnsi="Sylfaen" w:cs="Sylfaen"/>
        </w:rPr>
        <w:t xml:space="preserve">მაჩვენებელი - </w:t>
      </w:r>
      <w:r w:rsidRPr="006A46A9">
        <w:rPr>
          <w:rFonts w:ascii="Sylfaen" w:eastAsia="Sylfaen" w:hAnsi="Sylfaen"/>
          <w:color w:val="000000"/>
        </w:rPr>
        <w:t xml:space="preserve">საბაზისო მაჩვენებლის შენარჩუნება; </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- 42</w:t>
      </w:r>
      <w:r w:rsidRPr="006A46A9">
        <w:rPr>
          <w:rFonts w:ascii="Sylfaen" w:hAnsi="Sylfaen" w:cs="Sylfaen"/>
        </w:rPr>
        <w:t>.</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hAnsi="Sylfaen" w:cs="Sylfaen"/>
          <w:lang w:val="ka-GE"/>
        </w:rPr>
        <w:t xml:space="preserve">2.  </w:t>
      </w:r>
      <w:r w:rsidRPr="006A46A9">
        <w:rPr>
          <w:rFonts w:ascii="Sylfaen" w:eastAsia="Sylfaen" w:hAnsi="Sylfaen"/>
          <w:color w:val="000000"/>
        </w:rPr>
        <w:t>ინდიკატორის დასახელება - სამეცნიერო მატერიალურ-ტექნიკური და საინფორმაციო რესურსების გაუმჯობესების მიზნით დაფინანსებული დამოუკიდებელი სამეცნიერო-კვლევითი ერთეულების რაოდენობა;</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lang w:val="ka-GE"/>
        </w:rPr>
        <w:t>და</w:t>
      </w:r>
      <w:r w:rsidRPr="006A46A9">
        <w:rPr>
          <w:rFonts w:ascii="Sylfaen" w:hAnsi="Sylfaen" w:cs="Sylfaen"/>
        </w:rPr>
        <w:t>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r w:rsidRPr="006A46A9">
        <w:rPr>
          <w:rFonts w:ascii="Sylfaen" w:hAnsi="Sylfaen" w:cs="Sylfaen"/>
          <w:lang w:val="ka-GE"/>
        </w:rPr>
        <w:t xml:space="preserve"> - </w:t>
      </w:r>
      <w:r w:rsidRPr="006A46A9">
        <w:rPr>
          <w:rFonts w:ascii="Sylfaen" w:eastAsia="Sylfaen" w:hAnsi="Sylfaen"/>
          <w:color w:val="000000"/>
        </w:rPr>
        <w:t xml:space="preserve">42;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მიზნობრივი</w:t>
      </w:r>
      <w:r w:rsidRPr="006A46A9">
        <w:rPr>
          <w:rFonts w:ascii="Sylfaen" w:hAnsi="Sylfaen"/>
        </w:rPr>
        <w:t xml:space="preserve"> </w:t>
      </w:r>
      <w:r w:rsidRPr="006A46A9">
        <w:rPr>
          <w:rFonts w:ascii="Sylfaen" w:hAnsi="Sylfaen" w:cs="Sylfaen"/>
        </w:rPr>
        <w:t xml:space="preserve">მაჩვენებელი - </w:t>
      </w:r>
      <w:r w:rsidRPr="006A46A9">
        <w:rPr>
          <w:rFonts w:ascii="Sylfaen" w:eastAsia="Sylfaen" w:hAnsi="Sylfaen"/>
          <w:color w:val="000000"/>
        </w:rPr>
        <w:t xml:space="preserve">საბაზისო მაჩვენებლების შენარჩუნება; </w:t>
      </w:r>
    </w:p>
    <w:p w:rsidR="00C61BBC" w:rsidRPr="006A46A9" w:rsidRDefault="00C61BBC" w:rsidP="00C3739E">
      <w:pPr>
        <w:spacing w:before="100" w:beforeAutospacing="1" w:after="100" w:afterAutospacing="1" w:line="240" w:lineRule="auto"/>
        <w:jc w:val="both"/>
        <w:rPr>
          <w:rFonts w:ascii="Sylfaen" w:hAnsi="Sylfaen"/>
          <w:lang w:val="ka-GE"/>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- 40.</w:t>
      </w:r>
    </w:p>
    <w:p w:rsidR="00C61BBC" w:rsidRPr="006A46A9" w:rsidRDefault="00C61BBC" w:rsidP="00C3739E">
      <w:pPr>
        <w:spacing w:before="100" w:beforeAutospacing="1" w:after="100" w:afterAutospacing="1" w:line="240" w:lineRule="auto"/>
        <w:jc w:val="both"/>
        <w:rPr>
          <w:rFonts w:ascii="Sylfaen" w:eastAsia="Sylfaen" w:hAnsi="Sylfaen"/>
          <w:color w:val="000000"/>
        </w:rPr>
      </w:pPr>
      <w:bookmarkStart w:id="22" w:name="_Hlk158802853"/>
      <w:r w:rsidRPr="006A46A9">
        <w:rPr>
          <w:rFonts w:ascii="Sylfaen" w:eastAsia="Sylfaen" w:hAnsi="Sylfaen"/>
          <w:color w:val="000000"/>
        </w:rPr>
        <w:t xml:space="preserve">3. ინდიკატორის დასახელება - შესაბამისი მიმართულებით სამეცნიერო-კვლევით და სასწავლო-კვლევით გრანტებში (ადგილობრივ და საერთაშორისო) მონაწილეობა;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t xml:space="preserve">დაგეგმილი </w:t>
      </w:r>
      <w:r w:rsidRPr="006A46A9">
        <w:rPr>
          <w:rFonts w:ascii="Sylfaen" w:eastAsia="Sylfaen" w:hAnsi="Sylfaen"/>
          <w:color w:val="000000"/>
        </w:rPr>
        <w:t xml:space="preserve">საბაზისო მაჩვენებელი </w:t>
      </w:r>
      <w:r w:rsidRPr="006A46A9">
        <w:rPr>
          <w:rFonts w:ascii="Sylfaen" w:eastAsia="Sylfaen" w:hAnsi="Sylfaen"/>
          <w:color w:val="000000"/>
          <w:lang w:val="ka-GE"/>
        </w:rPr>
        <w:t xml:space="preserve">- </w:t>
      </w:r>
      <w:r w:rsidRPr="006A46A9">
        <w:rPr>
          <w:rFonts w:ascii="Sylfaen" w:eastAsia="Sylfaen" w:hAnsi="Sylfaen"/>
          <w:color w:val="000000"/>
        </w:rPr>
        <w:t xml:space="preserve">ქართველოლოგიის, ჰუმანიტარული და სოციოლოგიის პროფილით მოქმედი დამოუკიდებელი სამეცნიერო-კვლევითი ერთეულების მიერ მოპოვებული სამეცნიერო გრანტები;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t xml:space="preserve">დაგეგმილი </w:t>
      </w:r>
      <w:r w:rsidRPr="006A46A9">
        <w:rPr>
          <w:rFonts w:ascii="Sylfaen" w:eastAsia="Sylfaen" w:hAnsi="Sylfaen"/>
          <w:color w:val="000000"/>
        </w:rPr>
        <w:t>მიზნობრივი მაჩვენებელი</w:t>
      </w:r>
      <w:r w:rsidRPr="006A46A9">
        <w:rPr>
          <w:rFonts w:ascii="Sylfaen" w:eastAsia="Sylfaen" w:hAnsi="Sylfaen"/>
          <w:color w:val="000000"/>
          <w:lang w:val="ka-GE"/>
        </w:rPr>
        <w:t xml:space="preserve"> - </w:t>
      </w:r>
      <w:r w:rsidRPr="006A46A9">
        <w:rPr>
          <w:rFonts w:ascii="Sylfaen" w:eastAsia="Sylfaen" w:hAnsi="Sylfaen"/>
          <w:color w:val="000000"/>
        </w:rPr>
        <w:t xml:space="preserve">გაზრდილია უცხოური დონორების თანადაფინანსებით მიმდინარე სამეცნიერო პროექტების რაოდენობა; </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w:t>
      </w:r>
      <w:r w:rsidRPr="006A46A9">
        <w:rPr>
          <w:rFonts w:ascii="Sylfaen" w:eastAsia="Sylfaen" w:hAnsi="Sylfaen"/>
          <w:lang w:val="ka-GE"/>
        </w:rPr>
        <w:t>მიმდინარეობდა სამეცნიერო-კვლევითი ინსტიტუტების საქმიანობის ხარისხის გარე შეფასების სტანდარტებისა და ინდიკატორების შემუშავებისა და თანმდევად საკანონმდებლო ცვლილებების საჭიროების გამოვლენ</w:t>
      </w:r>
      <w:r w:rsidRPr="006A46A9">
        <w:rPr>
          <w:rFonts w:ascii="Sylfaen" w:hAnsi="Sylfaen" w:cs="Sylfaen"/>
          <w:lang w:val="ka-GE"/>
        </w:rPr>
        <w:t>ა.</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lastRenderedPageBreak/>
        <w:t>ცდომილების</w:t>
      </w:r>
      <w:r w:rsidRPr="006A46A9">
        <w:rPr>
          <w:rFonts w:ascii="Sylfaen" w:hAnsi="Sylfaen"/>
        </w:rPr>
        <w:t xml:space="preserve"> </w:t>
      </w:r>
      <w:r w:rsidRPr="006A46A9">
        <w:rPr>
          <w:rFonts w:ascii="Sylfaen" w:hAnsi="Sylfaen" w:cs="Sylfaen"/>
        </w:rPr>
        <w:t>მაჩვენებელი</w:t>
      </w:r>
      <w:r w:rsidRPr="006A46A9">
        <w:rPr>
          <w:rFonts w:ascii="Sylfaen" w:hAnsi="Sylfaen"/>
        </w:rPr>
        <w:t xml:space="preserve"> (%/</w:t>
      </w:r>
      <w:r w:rsidRPr="006A46A9">
        <w:rPr>
          <w:rFonts w:ascii="Sylfaen" w:hAnsi="Sylfaen" w:cs="Sylfaen"/>
        </w:rPr>
        <w:t>აღწერა</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განმარტება</w:t>
      </w:r>
      <w:r w:rsidRPr="006A46A9">
        <w:rPr>
          <w:rFonts w:ascii="Sylfaen" w:hAnsi="Sylfaen"/>
        </w:rPr>
        <w:t xml:space="preserve"> </w:t>
      </w:r>
      <w:r w:rsidRPr="006A46A9">
        <w:rPr>
          <w:rFonts w:ascii="Sylfaen" w:hAnsi="Sylfaen" w:cs="Sylfaen"/>
        </w:rPr>
        <w:t>დაგეგმილ</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შედეგებს</w:t>
      </w:r>
      <w:r w:rsidRPr="006A46A9">
        <w:rPr>
          <w:rFonts w:ascii="Sylfaen" w:hAnsi="Sylfaen"/>
        </w:rPr>
        <w:t xml:space="preserve"> </w:t>
      </w:r>
      <w:r w:rsidRPr="006A46A9">
        <w:rPr>
          <w:rFonts w:ascii="Sylfaen" w:hAnsi="Sylfaen" w:cs="Sylfaen"/>
        </w:rPr>
        <w:t>შორის</w:t>
      </w:r>
      <w:r w:rsidRPr="006A46A9">
        <w:rPr>
          <w:rFonts w:ascii="Sylfaen" w:hAnsi="Sylfaen"/>
        </w:rPr>
        <w:t xml:space="preserve"> </w:t>
      </w:r>
      <w:r w:rsidRPr="006A46A9">
        <w:rPr>
          <w:rFonts w:ascii="Sylfaen" w:hAnsi="Sylfaen" w:cs="Sylfaen"/>
        </w:rPr>
        <w:t>არსებულ</w:t>
      </w:r>
      <w:r w:rsidRPr="006A46A9">
        <w:rPr>
          <w:rFonts w:ascii="Sylfaen" w:hAnsi="Sylfaen"/>
        </w:rPr>
        <w:t xml:space="preserve"> </w:t>
      </w:r>
      <w:r w:rsidRPr="006A46A9">
        <w:rPr>
          <w:rFonts w:ascii="Sylfaen" w:hAnsi="Sylfaen" w:cs="Sylfaen"/>
        </w:rPr>
        <w:t>განსხვავებებზე</w:t>
      </w:r>
    </w:p>
    <w:p w:rsidR="00C61BBC" w:rsidRPr="006A46A9" w:rsidRDefault="00C61BBC" w:rsidP="00C3739E">
      <w:pPr>
        <w:spacing w:before="100" w:beforeAutospacing="1" w:after="100" w:afterAutospacing="1" w:line="240" w:lineRule="auto"/>
        <w:jc w:val="both"/>
        <w:rPr>
          <w:rFonts w:ascii="Sylfaen" w:eastAsia="Sylfaen" w:hAnsi="Sylfaen"/>
          <w:lang w:val="ka-GE"/>
        </w:rPr>
      </w:pPr>
      <w:r w:rsidRPr="006A46A9">
        <w:rPr>
          <w:rFonts w:ascii="Sylfaen" w:eastAsia="Sylfaen" w:hAnsi="Sylfaen"/>
          <w:lang w:val="ka-GE"/>
        </w:rPr>
        <w:t>მოცემული ინდიკატორი შემუშავდა 2023 წლისათვის და ითვალისწინებდა სსიპ - უმაღლესი საგანმანათლებლო დაწესებულებებთან გაერთიანებული დამოუკიდებელი სამეცნიერო-კვლევითი ერთეულების ბაზაზე სამი ძირითადი კლასტერული ცენტრების ჩამოყალიბებას. ვინაიდან, ჯერ ვერ განხორციელდა კლასტერული კვლევითი ცენტრების, კერძოდ საწყისი ეტაპისათვის ქართველოლოგიის, ჰუმანიტარული და სოციალური მიმართულებების ცენტრების ფორმირება, მოცემული ინდიკატორის ფარგლებში შესაფასებელი აქტივობები არ განხორციელებულა.</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 xml:space="preserve">4. ინდიკატორის დასახელება - შესაბამისი ცენტრების სამეცნიერო-კვლევითი საქმიანობის ყოველწლიური შეფასება;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t xml:space="preserve">დაგეგმილი </w:t>
      </w:r>
      <w:r w:rsidRPr="006A46A9">
        <w:rPr>
          <w:rFonts w:ascii="Sylfaen" w:eastAsia="Sylfaen" w:hAnsi="Sylfaen"/>
          <w:color w:val="000000"/>
        </w:rPr>
        <w:t xml:space="preserve">საბაზისო მაჩვენებელი - საბუნებისმეტყველო, IT ტექნოლოგიების, ინჟინერიის, მათემატიკის, ქართველოლოგიის, ჰუმანიტარული და სოციოლოგიის პროფილით მოქმედი დამოუკიდებელი სამეცნიერო-კვლევითი ერთეულების მიერ გამოქვეყნებული სამეცნიერო შრომები/მეთოდური მასალები, ჩატარებული კონფერენციები, პატენტები;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t xml:space="preserve">დაგეგმილი </w:t>
      </w:r>
      <w:r w:rsidRPr="006A46A9">
        <w:rPr>
          <w:rFonts w:ascii="Sylfaen" w:eastAsia="Sylfaen" w:hAnsi="Sylfaen"/>
          <w:color w:val="000000"/>
        </w:rPr>
        <w:t xml:space="preserve">მიზნობრივი მაჩვენებელი - მოქმედებს თემატურად ორიენტირებული, ინტერდისციპლინურ პროექტების განხორციელებაში ჩართული სამი ცენტრი; გაზრდილია საერთაშორისო კოლაბორაციით მიმდინარე სამეცნიერო პროექტების რაოდენობა. შესაბამისი ცენტრების ჩართულობა მაგისტარტურისა და დოქტორანტურის საგანმანათლებლო პროგრამების აკრედიტაციის მოპოვების პროცესში; </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w:t>
      </w:r>
      <w:r w:rsidRPr="006A46A9">
        <w:rPr>
          <w:rFonts w:ascii="Sylfaen" w:eastAsia="Sylfaen" w:hAnsi="Sylfaen"/>
          <w:lang w:val="ka-GE"/>
        </w:rPr>
        <w:t>მიმდინარეობდა სამეცნიერო-კვლევითი ინსტიტუტების საქმიანობის ხარისხის გარე შეფასების სტანდარტებისა და ინდიკატორების შემუშავებისა და თანმდევად საკანონმდებლო ცვლილებების საჭიროების გამოვლენ</w:t>
      </w:r>
      <w:r w:rsidRPr="006A46A9">
        <w:rPr>
          <w:rFonts w:ascii="Sylfaen" w:eastAsia="Sylfaen" w:hAnsi="Sylfaen"/>
          <w:u w:val="single"/>
          <w:lang w:val="ka-GE"/>
        </w:rPr>
        <w:t>ა</w:t>
      </w:r>
      <w:r w:rsidRPr="006A46A9">
        <w:rPr>
          <w:rFonts w:ascii="Sylfaen" w:hAnsi="Sylfaen" w:cs="Sylfaen"/>
          <w:lang w:val="ka-GE"/>
        </w:rPr>
        <w:t xml:space="preserve"> </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ცდომილების</w:t>
      </w:r>
      <w:r w:rsidRPr="006A46A9">
        <w:rPr>
          <w:rFonts w:ascii="Sylfaen" w:hAnsi="Sylfaen"/>
        </w:rPr>
        <w:t xml:space="preserve"> </w:t>
      </w:r>
      <w:r w:rsidRPr="006A46A9">
        <w:rPr>
          <w:rFonts w:ascii="Sylfaen" w:hAnsi="Sylfaen" w:cs="Sylfaen"/>
        </w:rPr>
        <w:t>მაჩვენებელი</w:t>
      </w:r>
      <w:r w:rsidRPr="006A46A9">
        <w:rPr>
          <w:rFonts w:ascii="Sylfaen" w:hAnsi="Sylfaen"/>
        </w:rPr>
        <w:t xml:space="preserve"> (%/</w:t>
      </w:r>
      <w:r w:rsidRPr="006A46A9">
        <w:rPr>
          <w:rFonts w:ascii="Sylfaen" w:hAnsi="Sylfaen" w:cs="Sylfaen"/>
        </w:rPr>
        <w:t>აღწერა</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განმარტება</w:t>
      </w:r>
      <w:r w:rsidRPr="006A46A9">
        <w:rPr>
          <w:rFonts w:ascii="Sylfaen" w:hAnsi="Sylfaen"/>
        </w:rPr>
        <w:t xml:space="preserve"> </w:t>
      </w:r>
      <w:r w:rsidRPr="006A46A9">
        <w:rPr>
          <w:rFonts w:ascii="Sylfaen" w:hAnsi="Sylfaen" w:cs="Sylfaen"/>
        </w:rPr>
        <w:t>დაგეგმილ</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შედეგებს</w:t>
      </w:r>
      <w:r w:rsidRPr="006A46A9">
        <w:rPr>
          <w:rFonts w:ascii="Sylfaen" w:hAnsi="Sylfaen"/>
        </w:rPr>
        <w:t xml:space="preserve"> </w:t>
      </w:r>
      <w:r w:rsidRPr="006A46A9">
        <w:rPr>
          <w:rFonts w:ascii="Sylfaen" w:hAnsi="Sylfaen" w:cs="Sylfaen"/>
        </w:rPr>
        <w:t>შორის</w:t>
      </w:r>
      <w:r w:rsidRPr="006A46A9">
        <w:rPr>
          <w:rFonts w:ascii="Sylfaen" w:hAnsi="Sylfaen"/>
        </w:rPr>
        <w:t xml:space="preserve"> </w:t>
      </w:r>
      <w:r w:rsidRPr="006A46A9">
        <w:rPr>
          <w:rFonts w:ascii="Sylfaen" w:hAnsi="Sylfaen" w:cs="Sylfaen"/>
        </w:rPr>
        <w:t>არსებულ</w:t>
      </w:r>
      <w:r w:rsidRPr="006A46A9">
        <w:rPr>
          <w:rFonts w:ascii="Sylfaen" w:hAnsi="Sylfaen"/>
        </w:rPr>
        <w:t xml:space="preserve"> </w:t>
      </w:r>
      <w:r w:rsidRPr="006A46A9">
        <w:rPr>
          <w:rFonts w:ascii="Sylfaen" w:hAnsi="Sylfaen" w:cs="Sylfaen"/>
        </w:rPr>
        <w:t>განსხვავებებზე</w:t>
      </w:r>
    </w:p>
    <w:bookmarkEnd w:id="22"/>
    <w:p w:rsidR="00C61BBC" w:rsidRPr="006A46A9" w:rsidRDefault="00C61BBC" w:rsidP="00C3739E">
      <w:pPr>
        <w:spacing w:before="100" w:beforeAutospacing="1" w:after="100" w:afterAutospacing="1" w:line="240" w:lineRule="auto"/>
        <w:jc w:val="both"/>
        <w:rPr>
          <w:rFonts w:ascii="Sylfaen" w:eastAsia="Sylfaen" w:hAnsi="Sylfaen"/>
          <w:lang w:val="ka-GE"/>
        </w:rPr>
      </w:pPr>
      <w:r w:rsidRPr="006A46A9">
        <w:rPr>
          <w:rFonts w:ascii="Sylfaen" w:eastAsia="Sylfaen" w:hAnsi="Sylfaen"/>
          <w:lang w:val="ka-GE"/>
        </w:rPr>
        <w:t xml:space="preserve">მოცემული ინდიკატორი შემუშავდა 2023 წლისათვის და ითვალისწინებდა სსიპ - უმაღლესი საგანმანათლებლო დაწესებულებებთან გაერთიანებული დამოუკიდებელი სამეცნიერო-კვლევითი ერთეულების ბაზაზე სამი ძირითადი კლასტერული ცენტრების ჩამოყალიბებას. აღნიშნული პროცესი საწყის ეტაპზე, გულისხმობდა სამეცნიერო კვლევითი ინსტიტუტების საქმიანობის ხარისხის გარე შეფასების სისტემის შექმნას, რასაც საშუალება უნდა მოეცა მომხდარიყო 42 სამეცნიერო-კვლევითი ინსტიტუტის რანჟირება. ვინაიდან, აღნიშნული პროცესი ჯერ არ არის დასრულებული, შესაბამისად, ზემოაღნიშნული ცენტრები არ არის შექმნილი და მოცემული ინდიკატორის ფარგლებში შესაფასებელი აქტივობები არ განხორციელებულა. </w:t>
      </w:r>
    </w:p>
    <w:p w:rsidR="00C61BBC" w:rsidRPr="006A46A9" w:rsidRDefault="00C61BBC" w:rsidP="00C3739E">
      <w:pPr>
        <w:pStyle w:val="Heading4"/>
        <w:spacing w:line="240" w:lineRule="auto"/>
        <w:rPr>
          <w:rFonts w:ascii="Sylfaen" w:eastAsia="Calibri" w:hAnsi="Sylfaen" w:cs="Calibri"/>
          <w:i w:val="0"/>
        </w:rPr>
      </w:pPr>
      <w:r w:rsidRPr="006A46A9">
        <w:rPr>
          <w:rFonts w:ascii="Sylfaen" w:eastAsia="Calibri" w:hAnsi="Sylfaen" w:cs="Calibri"/>
          <w:i w:val="0"/>
        </w:rPr>
        <w:lastRenderedPageBreak/>
        <w:t xml:space="preserve">4.6.5 მეცნიერების პოპულარიზაცია (პროგრამული კოდი 32 05 05) </w:t>
      </w:r>
    </w:p>
    <w:p w:rsidR="00C61BBC" w:rsidRPr="006A46A9" w:rsidRDefault="00C61BBC" w:rsidP="00C3739E">
      <w:pPr>
        <w:spacing w:line="240" w:lineRule="auto"/>
        <w:rPr>
          <w:rFonts w:ascii="Sylfaen" w:eastAsia="Calibri" w:hAnsi="Sylfaen" w:cs="Calibri"/>
        </w:rPr>
      </w:pPr>
    </w:p>
    <w:p w:rsidR="00C61BBC" w:rsidRPr="006A46A9" w:rsidRDefault="00C61BBC" w:rsidP="00C3739E">
      <w:pPr>
        <w:spacing w:after="0" w:line="240" w:lineRule="auto"/>
        <w:ind w:left="284"/>
        <w:rPr>
          <w:rFonts w:ascii="Sylfaen" w:eastAsia="Calibri" w:hAnsi="Sylfaen" w:cs="Calibri"/>
        </w:rPr>
      </w:pPr>
      <w:r w:rsidRPr="006A46A9">
        <w:rPr>
          <w:rFonts w:ascii="Sylfaen" w:eastAsia="Calibri" w:hAnsi="Sylfaen" w:cs="Calibri"/>
        </w:rPr>
        <w:t>პროგრამის განმახორციელებელი:</w:t>
      </w:r>
    </w:p>
    <w:p w:rsidR="00C61BBC" w:rsidRPr="006A46A9" w:rsidRDefault="00C61BBC" w:rsidP="00C3739E">
      <w:pPr>
        <w:pStyle w:val="ListParagraph"/>
        <w:numPr>
          <w:ilvl w:val="0"/>
          <w:numId w:val="158"/>
        </w:numPr>
        <w:spacing w:after="0" w:line="240" w:lineRule="auto"/>
        <w:contextualSpacing/>
        <w:rPr>
          <w:rFonts w:ascii="Sylfaen" w:hAnsi="Sylfaen" w:cs="Calibri"/>
        </w:rPr>
      </w:pPr>
      <w:r w:rsidRPr="006A46A9">
        <w:rPr>
          <w:rFonts w:ascii="Sylfaen" w:hAnsi="Sylfaen" w:cs="Calibri"/>
          <w:color w:val="000000"/>
        </w:rPr>
        <w:t>საქართველოს განათლებისა და მეცნიერების სამინისტრო</w:t>
      </w:r>
      <w:r w:rsidRPr="006A46A9">
        <w:rPr>
          <w:rFonts w:ascii="Sylfaen" w:hAnsi="Sylfaen" w:cs="Calibri"/>
          <w:color w:val="000000"/>
          <w:lang w:val="ka-GE"/>
        </w:rPr>
        <w:t>.</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pStyle w:val="ListParagraph"/>
        <w:numPr>
          <w:ilvl w:val="0"/>
          <w:numId w:val="119"/>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ჩატარებულია მეცნიერების, ტექნოლოგიებისა და ინოვაციების პოპულარიზაციის პროგრამით გათვალისწინებული აქტივობები;</w:t>
      </w:r>
    </w:p>
    <w:p w:rsidR="00C61BBC" w:rsidRPr="006A46A9" w:rsidRDefault="00C61BBC" w:rsidP="00C3739E">
      <w:pPr>
        <w:pStyle w:val="ListParagraph"/>
        <w:numPr>
          <w:ilvl w:val="0"/>
          <w:numId w:val="119"/>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ხელი შეეწყობა მსოფლიოში ადგილობრივი მეცნიერების პოპულარიზაციასა და საერთაშორისო სივრცეში დადებითი იმიჯის განმტკიცებასა და განვითარებას, საქართველოს სამეცნიერო პოტენციალის შესახებ ცნობიერების ამაღლებას  საერთაშორისო სამეცნიერო და სასწავლო ცენტრებში;</w:t>
      </w:r>
    </w:p>
    <w:p w:rsidR="00C61BBC" w:rsidRPr="006A46A9" w:rsidRDefault="00C61BBC" w:rsidP="00C3739E">
      <w:pPr>
        <w:pStyle w:val="ListParagraph"/>
        <w:numPr>
          <w:ilvl w:val="0"/>
          <w:numId w:val="119"/>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უზრუნველყოფილია მეცნიერების, ტექნოლოგიებისა და ინოვაციების სფეროში ადგილობრივ და საერთაშორისო დონეზე მიღწეული შედეგების, წარმატებული ისტორიების, ჩარჩო პროგრამების შესახებ ინფორმაციის გაცვლა და ცნობადობის ამაღლება;</w:t>
      </w:r>
    </w:p>
    <w:p w:rsidR="00C61BBC" w:rsidRPr="006A46A9" w:rsidRDefault="00C61BBC" w:rsidP="00C3739E">
      <w:pPr>
        <w:pStyle w:val="ListParagraph"/>
        <w:numPr>
          <w:ilvl w:val="0"/>
          <w:numId w:val="119"/>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ხელშეწყობილია საქართველოს განათლებისა და მეცნიერების სფეროს ინტერნაციონალიზაციის პროცესი;</w:t>
      </w:r>
    </w:p>
    <w:p w:rsidR="00C61BBC" w:rsidRPr="006A46A9" w:rsidRDefault="00C61BBC" w:rsidP="00C3739E">
      <w:pPr>
        <w:pStyle w:val="ListParagraph"/>
        <w:numPr>
          <w:ilvl w:val="0"/>
          <w:numId w:val="119"/>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გადაღებულია ქვეყნის სოციალური, ეკონომიკური, კულტურული პოლიტიკური ისტორიის  განვითარების  საკვანძო, თუ გარდამტეხი თანამედროვე პერიოდისთვის მნიშვნელოვანი მოვლენების/ფაქტების აღმწერი სამეცნიერო, პოპულარული, შემეცნებითი, სრულმეტრაჟიანი ფილმები;</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მიღწეული</w:t>
      </w:r>
      <w:r w:rsidRPr="006A46A9">
        <w:rPr>
          <w:rFonts w:ascii="Sylfaen" w:hAnsi="Sylfaen"/>
          <w:lang w:val="ka-GE"/>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spacing w:line="240" w:lineRule="auto"/>
        <w:jc w:val="both"/>
        <w:rPr>
          <w:rFonts w:ascii="Sylfaen" w:hAnsi="Sylfaen" w:cs="Sylfaen"/>
          <w:lang w:val="ka-GE"/>
        </w:rPr>
      </w:pPr>
      <w:r w:rsidRPr="006A46A9">
        <w:rPr>
          <w:rFonts w:ascii="Sylfaen" w:eastAsia="Calibri" w:hAnsi="Sylfaen" w:cs="Calibri"/>
          <w:color w:val="222222"/>
          <w:lang w:val="ka-GE"/>
        </w:rPr>
        <w:t xml:space="preserve">საანგარიშგებო პერიოდში </w:t>
      </w:r>
      <w:r w:rsidRPr="006A46A9">
        <w:rPr>
          <w:rFonts w:ascii="Sylfaen" w:eastAsia="Calibri" w:hAnsi="Sylfaen" w:cs="Calibri"/>
          <w:color w:val="222222"/>
        </w:rPr>
        <w:t xml:space="preserve">პროგრამის ფარგლებში </w:t>
      </w:r>
      <w:r w:rsidRPr="006A46A9">
        <w:rPr>
          <w:rFonts w:ascii="Sylfaen" w:hAnsi="Sylfaen" w:cs="Sylfaen"/>
          <w:lang w:val="ka-GE"/>
        </w:rPr>
        <w:t>დაფინანსებულ იქნა სსიპ - ბათუმის შოთა რუსთაველის სახელმწიფო უნივერსიტეტი, საერთაშორისო კონფერენციის ,,შავი ზღვის ლურჯი პოლიტიკა'' და სსიპ - საქართველოს ტექნიკური უნივერსიტეტი, პროექტის ,,ევროკავშირისა და ევროპული სახელმწიფოების ტრანსფორმაციიის პროცესი კრიზისების გვალენის შედეგად: პრობლემები და გამოწვევები“ განხორციელების მიზნით.</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hAnsi="Sylfaen" w:cs="Sylfaen"/>
          <w:lang w:val="ka-GE"/>
        </w:rPr>
        <w:t xml:space="preserve">1. </w:t>
      </w:r>
      <w:r w:rsidRPr="006A46A9">
        <w:rPr>
          <w:rFonts w:ascii="Sylfaen" w:eastAsia="Sylfaen" w:hAnsi="Sylfaen"/>
          <w:color w:val="000000"/>
        </w:rPr>
        <w:t xml:space="preserve">ინდიკატორის დასახელება - მეცნიერების პოპულარიზაციის მიზნით განხორციელებული ღონისძიებების რაოდენობა; </w:t>
      </w:r>
      <w:r w:rsidRPr="006A46A9">
        <w:rPr>
          <w:rFonts w:ascii="Sylfaen" w:hAnsi="Sylfaen" w:cs="Sylfaen"/>
          <w:lang w:val="ka-GE"/>
        </w:rPr>
        <w:t xml:space="preserve">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 xml:space="preserve">მაჩვენებელი - </w:t>
      </w:r>
      <w:r w:rsidRPr="006A46A9">
        <w:rPr>
          <w:rFonts w:ascii="Sylfaen" w:eastAsia="Sylfaen" w:hAnsi="Sylfaen"/>
          <w:color w:val="000000"/>
        </w:rPr>
        <w:t xml:space="preserve">10-მდე;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მიზნობრივი</w:t>
      </w:r>
      <w:r w:rsidRPr="006A46A9">
        <w:rPr>
          <w:rFonts w:ascii="Sylfaen" w:hAnsi="Sylfaen"/>
        </w:rPr>
        <w:t xml:space="preserve"> </w:t>
      </w:r>
      <w:r w:rsidRPr="006A46A9">
        <w:rPr>
          <w:rFonts w:ascii="Sylfaen" w:hAnsi="Sylfaen" w:cs="Sylfaen"/>
        </w:rPr>
        <w:t xml:space="preserve">მაჩვენებელი -  </w:t>
      </w:r>
      <w:r w:rsidRPr="006A46A9">
        <w:rPr>
          <w:rFonts w:ascii="Sylfaen" w:eastAsia="Sylfaen" w:hAnsi="Sylfaen"/>
          <w:color w:val="000000"/>
        </w:rPr>
        <w:t>საბაზისო მაჩვენებლის შენარჩუნება;</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hAnsi="Sylfaen" w:cs="Sylfaen"/>
        </w:rPr>
        <w:lastRenderedPageBreak/>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- 2.</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ცდომილების</w:t>
      </w:r>
      <w:r w:rsidRPr="006A46A9">
        <w:rPr>
          <w:rFonts w:ascii="Sylfaen" w:hAnsi="Sylfaen"/>
        </w:rPr>
        <w:t xml:space="preserve"> </w:t>
      </w:r>
      <w:r w:rsidRPr="006A46A9">
        <w:rPr>
          <w:rFonts w:ascii="Sylfaen" w:hAnsi="Sylfaen" w:cs="Sylfaen"/>
        </w:rPr>
        <w:t>მაჩვენებელი</w:t>
      </w:r>
      <w:r w:rsidRPr="006A46A9">
        <w:rPr>
          <w:rFonts w:ascii="Sylfaen" w:hAnsi="Sylfaen"/>
        </w:rPr>
        <w:t xml:space="preserve"> (%/</w:t>
      </w:r>
      <w:r w:rsidRPr="006A46A9">
        <w:rPr>
          <w:rFonts w:ascii="Sylfaen" w:hAnsi="Sylfaen" w:cs="Sylfaen"/>
        </w:rPr>
        <w:t>აღწერა</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განმარტება</w:t>
      </w:r>
      <w:r w:rsidRPr="006A46A9">
        <w:rPr>
          <w:rFonts w:ascii="Sylfaen" w:hAnsi="Sylfaen"/>
        </w:rPr>
        <w:t xml:space="preserve"> </w:t>
      </w:r>
      <w:r w:rsidRPr="006A46A9">
        <w:rPr>
          <w:rFonts w:ascii="Sylfaen" w:hAnsi="Sylfaen" w:cs="Sylfaen"/>
        </w:rPr>
        <w:t>დაგეგმილ</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შედეგებს</w:t>
      </w:r>
      <w:r w:rsidRPr="006A46A9">
        <w:rPr>
          <w:rFonts w:ascii="Sylfaen" w:hAnsi="Sylfaen"/>
        </w:rPr>
        <w:t xml:space="preserve"> </w:t>
      </w:r>
      <w:r w:rsidRPr="006A46A9">
        <w:rPr>
          <w:rFonts w:ascii="Sylfaen" w:hAnsi="Sylfaen" w:cs="Sylfaen"/>
        </w:rPr>
        <w:t>შორის</w:t>
      </w:r>
      <w:r w:rsidRPr="006A46A9">
        <w:rPr>
          <w:rFonts w:ascii="Sylfaen" w:hAnsi="Sylfaen"/>
        </w:rPr>
        <w:t xml:space="preserve"> </w:t>
      </w:r>
      <w:r w:rsidRPr="006A46A9">
        <w:rPr>
          <w:rFonts w:ascii="Sylfaen" w:hAnsi="Sylfaen" w:cs="Sylfaen"/>
        </w:rPr>
        <w:t>არსებულ</w:t>
      </w:r>
      <w:r w:rsidRPr="006A46A9">
        <w:rPr>
          <w:rFonts w:ascii="Sylfaen" w:hAnsi="Sylfaen"/>
        </w:rPr>
        <w:t xml:space="preserve"> </w:t>
      </w:r>
      <w:r w:rsidRPr="006A46A9">
        <w:rPr>
          <w:rFonts w:ascii="Sylfaen" w:hAnsi="Sylfaen" w:cs="Sylfaen"/>
        </w:rPr>
        <w:t>განსხვავებებზე</w:t>
      </w:r>
    </w:p>
    <w:p w:rsidR="00C61BBC" w:rsidRPr="006A46A9" w:rsidRDefault="00C61BBC" w:rsidP="00C3739E">
      <w:pPr>
        <w:spacing w:before="100" w:beforeAutospacing="1" w:after="100" w:afterAutospacing="1" w:line="240" w:lineRule="auto"/>
        <w:jc w:val="both"/>
        <w:rPr>
          <w:rFonts w:ascii="Sylfaen" w:hAnsi="Sylfaen" w:cs="Sylfaen"/>
          <w:lang w:val="ka-GE"/>
        </w:rPr>
      </w:pPr>
      <w:r w:rsidRPr="006A46A9">
        <w:rPr>
          <w:rFonts w:ascii="Sylfaen" w:hAnsi="Sylfaen" w:cs="Sylfaen"/>
        </w:rPr>
        <w:t>ჩართული</w:t>
      </w:r>
      <w:r w:rsidRPr="006A46A9">
        <w:rPr>
          <w:rFonts w:ascii="Sylfaen" w:hAnsi="Sylfaen"/>
        </w:rPr>
        <w:t xml:space="preserve"> </w:t>
      </w:r>
      <w:r w:rsidRPr="006A46A9">
        <w:rPr>
          <w:rFonts w:ascii="Sylfaen" w:hAnsi="Sylfaen" w:cs="Sylfaen"/>
        </w:rPr>
        <w:t>მხარეების</w:t>
      </w:r>
      <w:r w:rsidRPr="006A46A9">
        <w:rPr>
          <w:rFonts w:ascii="Sylfaen" w:hAnsi="Sylfaen"/>
        </w:rPr>
        <w:t xml:space="preserve"> </w:t>
      </w:r>
      <w:r w:rsidRPr="006A46A9">
        <w:rPr>
          <w:rFonts w:ascii="Sylfaen" w:hAnsi="Sylfaen" w:cs="Sylfaen"/>
        </w:rPr>
        <w:t>ნაკლები</w:t>
      </w:r>
      <w:r w:rsidRPr="006A46A9">
        <w:rPr>
          <w:rFonts w:ascii="Sylfaen" w:hAnsi="Sylfaen"/>
        </w:rPr>
        <w:t xml:space="preserve"> </w:t>
      </w:r>
      <w:r w:rsidRPr="006A46A9">
        <w:rPr>
          <w:rFonts w:ascii="Sylfaen" w:hAnsi="Sylfaen" w:cs="Sylfaen"/>
        </w:rPr>
        <w:t>აქტივობა</w:t>
      </w:r>
      <w:r w:rsidRPr="006A46A9">
        <w:rPr>
          <w:rFonts w:ascii="Sylfaen" w:hAnsi="Sylfaen"/>
        </w:rPr>
        <w:t xml:space="preserve">; </w:t>
      </w:r>
      <w:r w:rsidRPr="006A46A9">
        <w:rPr>
          <w:rFonts w:ascii="Sylfaen" w:hAnsi="Sylfaen" w:cs="Sylfaen"/>
        </w:rPr>
        <w:t>საერთაშორისო</w:t>
      </w:r>
      <w:r w:rsidRPr="006A46A9">
        <w:rPr>
          <w:rFonts w:ascii="Sylfaen" w:hAnsi="Sylfaen"/>
        </w:rPr>
        <w:t xml:space="preserve"> </w:t>
      </w:r>
      <w:r w:rsidRPr="006A46A9">
        <w:rPr>
          <w:rFonts w:ascii="Sylfaen" w:hAnsi="Sylfaen" w:cs="Sylfaen"/>
        </w:rPr>
        <w:t>პარტნიორის</w:t>
      </w:r>
      <w:r w:rsidRPr="006A46A9">
        <w:rPr>
          <w:rFonts w:ascii="Sylfaen" w:hAnsi="Sylfaen"/>
        </w:rPr>
        <w:t xml:space="preserve"> </w:t>
      </w:r>
      <w:r w:rsidRPr="006A46A9">
        <w:rPr>
          <w:rFonts w:ascii="Sylfaen" w:hAnsi="Sylfaen" w:cs="Sylfaen"/>
        </w:rPr>
        <w:t>მოძიების</w:t>
      </w:r>
      <w:r w:rsidRPr="006A46A9">
        <w:rPr>
          <w:rFonts w:ascii="Sylfaen" w:hAnsi="Sylfaen"/>
        </w:rPr>
        <w:t xml:space="preserve"> </w:t>
      </w:r>
      <w:r w:rsidRPr="006A46A9">
        <w:rPr>
          <w:rFonts w:ascii="Sylfaen" w:hAnsi="Sylfaen" w:cs="Sylfaen"/>
        </w:rPr>
        <w:t>სირთულე</w:t>
      </w:r>
      <w:r w:rsidRPr="006A46A9">
        <w:rPr>
          <w:rFonts w:ascii="Sylfaen" w:hAnsi="Sylfaen"/>
          <w:lang w:val="ka-GE"/>
        </w:rPr>
        <w:t>.</w:t>
      </w:r>
    </w:p>
    <w:p w:rsidR="00C61BBC" w:rsidRPr="006A46A9" w:rsidRDefault="00C61BBC" w:rsidP="00C3739E">
      <w:pPr>
        <w:spacing w:before="100" w:beforeAutospacing="1" w:after="100" w:afterAutospacing="1" w:line="240" w:lineRule="auto"/>
        <w:jc w:val="both"/>
        <w:rPr>
          <w:rFonts w:ascii="Sylfaen" w:eastAsia="Sylfaen" w:hAnsi="Sylfaen"/>
        </w:rPr>
      </w:pPr>
      <w:r w:rsidRPr="006A46A9">
        <w:rPr>
          <w:rFonts w:ascii="Sylfaen" w:eastAsia="Sylfaen" w:hAnsi="Sylfaen"/>
        </w:rPr>
        <w:t xml:space="preserve">2. ინდიკატორის დასახელება - სამეცნიერო, პოპულარული, შემეცნებითი, სრულმეტრაჟიანი ფილმების რაოდენობა; </w:t>
      </w:r>
    </w:p>
    <w:p w:rsidR="00C61BBC" w:rsidRPr="006A46A9" w:rsidRDefault="00C61BBC" w:rsidP="00C3739E">
      <w:pPr>
        <w:spacing w:before="100" w:beforeAutospacing="1" w:after="100" w:afterAutospacing="1" w:line="240" w:lineRule="auto"/>
        <w:jc w:val="both"/>
        <w:rPr>
          <w:rFonts w:ascii="Sylfaen" w:eastAsia="Sylfaen" w:hAnsi="Sylfaen"/>
          <w:lang w:val="ka-GE"/>
        </w:rPr>
      </w:pPr>
      <w:r w:rsidRPr="006A46A9">
        <w:rPr>
          <w:rFonts w:ascii="Sylfaen" w:eastAsia="Sylfaen" w:hAnsi="Sylfaen"/>
        </w:rPr>
        <w:t xml:space="preserve">საბაზისო მაჩვენებელი </w:t>
      </w:r>
      <w:r w:rsidRPr="006A46A9">
        <w:rPr>
          <w:rFonts w:ascii="Sylfaen" w:eastAsia="Sylfaen" w:hAnsi="Sylfaen"/>
          <w:lang w:val="ka-GE"/>
        </w:rPr>
        <w:t>- 4</w:t>
      </w:r>
    </w:p>
    <w:p w:rsidR="00C61BBC" w:rsidRPr="006A46A9" w:rsidRDefault="00C61BBC" w:rsidP="00C3739E">
      <w:pPr>
        <w:spacing w:before="100" w:beforeAutospacing="1" w:after="100" w:afterAutospacing="1" w:line="240" w:lineRule="auto"/>
        <w:jc w:val="both"/>
        <w:rPr>
          <w:rFonts w:ascii="Sylfaen" w:eastAsia="Sylfaen" w:hAnsi="Sylfaen"/>
        </w:rPr>
      </w:pPr>
      <w:r w:rsidRPr="006A46A9">
        <w:rPr>
          <w:rFonts w:ascii="Sylfaen" w:eastAsia="Sylfaen" w:hAnsi="Sylfaen"/>
        </w:rPr>
        <w:t xml:space="preserve">მიზნობრივი მაჩვენებელი </w:t>
      </w:r>
      <w:r w:rsidRPr="006A46A9">
        <w:rPr>
          <w:rFonts w:ascii="Sylfaen" w:eastAsia="Sylfaen" w:hAnsi="Sylfaen"/>
          <w:lang w:val="ka-GE"/>
        </w:rPr>
        <w:t xml:space="preserve">- </w:t>
      </w:r>
      <w:r w:rsidRPr="006A46A9">
        <w:rPr>
          <w:rFonts w:ascii="Sylfaen" w:eastAsia="Sylfaen" w:hAnsi="Sylfaen"/>
        </w:rPr>
        <w:t>2 არანაკლებ</w:t>
      </w:r>
    </w:p>
    <w:p w:rsidR="00C61BBC" w:rsidRPr="006A46A9" w:rsidRDefault="00C61BBC" w:rsidP="00C3739E">
      <w:pPr>
        <w:spacing w:before="100" w:beforeAutospacing="1" w:after="100" w:afterAutospacing="1" w:line="240" w:lineRule="auto"/>
        <w:jc w:val="both"/>
        <w:rPr>
          <w:rFonts w:ascii="Sylfaen" w:hAnsi="Sylfaen" w:cs="Sylfaen"/>
          <w:bCs/>
          <w:lang w:val="ka-GE"/>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შუალედური</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w:t>
      </w:r>
      <w:r w:rsidRPr="006A46A9">
        <w:rPr>
          <w:rFonts w:ascii="Sylfaen" w:hAnsi="Sylfaen" w:cs="Sylfaen"/>
          <w:bCs/>
          <w:lang w:val="ka-GE"/>
        </w:rPr>
        <w:t>- 0;</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ცდომილების</w:t>
      </w:r>
      <w:r w:rsidRPr="006A46A9">
        <w:rPr>
          <w:rFonts w:ascii="Sylfaen" w:hAnsi="Sylfaen"/>
        </w:rPr>
        <w:t xml:space="preserve"> </w:t>
      </w:r>
      <w:r w:rsidRPr="006A46A9">
        <w:rPr>
          <w:rFonts w:ascii="Sylfaen" w:hAnsi="Sylfaen" w:cs="Sylfaen"/>
        </w:rPr>
        <w:t>მაჩვენებელი</w:t>
      </w:r>
      <w:r w:rsidRPr="006A46A9">
        <w:rPr>
          <w:rFonts w:ascii="Sylfaen" w:hAnsi="Sylfaen"/>
        </w:rPr>
        <w:t xml:space="preserve"> (%/</w:t>
      </w:r>
      <w:r w:rsidRPr="006A46A9">
        <w:rPr>
          <w:rFonts w:ascii="Sylfaen" w:hAnsi="Sylfaen" w:cs="Sylfaen"/>
        </w:rPr>
        <w:t>აღწერა</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განმარტება</w:t>
      </w:r>
      <w:r w:rsidRPr="006A46A9">
        <w:rPr>
          <w:rFonts w:ascii="Sylfaen" w:hAnsi="Sylfaen"/>
        </w:rPr>
        <w:t xml:space="preserve"> </w:t>
      </w:r>
      <w:r w:rsidRPr="006A46A9">
        <w:rPr>
          <w:rFonts w:ascii="Sylfaen" w:hAnsi="Sylfaen" w:cs="Sylfaen"/>
        </w:rPr>
        <w:t>დაგეგმილ</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შედეგებს</w:t>
      </w:r>
      <w:r w:rsidRPr="006A46A9">
        <w:rPr>
          <w:rFonts w:ascii="Sylfaen" w:hAnsi="Sylfaen"/>
        </w:rPr>
        <w:t xml:space="preserve"> </w:t>
      </w:r>
      <w:r w:rsidRPr="006A46A9">
        <w:rPr>
          <w:rFonts w:ascii="Sylfaen" w:hAnsi="Sylfaen" w:cs="Sylfaen"/>
        </w:rPr>
        <w:t>შორის</w:t>
      </w:r>
      <w:r w:rsidRPr="006A46A9">
        <w:rPr>
          <w:rFonts w:ascii="Sylfaen" w:hAnsi="Sylfaen"/>
        </w:rPr>
        <w:t xml:space="preserve"> </w:t>
      </w:r>
      <w:r w:rsidRPr="006A46A9">
        <w:rPr>
          <w:rFonts w:ascii="Sylfaen" w:hAnsi="Sylfaen" w:cs="Sylfaen"/>
        </w:rPr>
        <w:t>არსებულ</w:t>
      </w:r>
      <w:r w:rsidRPr="006A46A9">
        <w:rPr>
          <w:rFonts w:ascii="Sylfaen" w:hAnsi="Sylfaen"/>
        </w:rPr>
        <w:t xml:space="preserve"> </w:t>
      </w:r>
      <w:r w:rsidRPr="006A46A9">
        <w:rPr>
          <w:rFonts w:ascii="Sylfaen" w:hAnsi="Sylfaen" w:cs="Sylfaen"/>
        </w:rPr>
        <w:t>განსხვავებებზე</w:t>
      </w:r>
    </w:p>
    <w:p w:rsidR="00C61BBC" w:rsidRPr="006A46A9" w:rsidRDefault="00C61BBC" w:rsidP="00C3739E">
      <w:pPr>
        <w:spacing w:before="100" w:beforeAutospacing="1" w:after="100" w:afterAutospacing="1" w:line="240" w:lineRule="auto"/>
        <w:jc w:val="both"/>
        <w:rPr>
          <w:rFonts w:ascii="Sylfaen" w:eastAsia="Sylfaen" w:hAnsi="Sylfaen"/>
          <w:color w:val="000000"/>
          <w:lang w:val="ka-GE"/>
        </w:rPr>
      </w:pPr>
      <w:bookmarkStart w:id="23" w:name="_Hlk158803399"/>
      <w:r w:rsidRPr="006A46A9">
        <w:rPr>
          <w:rFonts w:ascii="Sylfaen" w:eastAsia="Sylfaen" w:hAnsi="Sylfaen"/>
          <w:color w:val="000000"/>
          <w:lang w:val="ka-GE"/>
        </w:rPr>
        <w:t>სამეცნიერო, პოპულარული, შემეცნებითი, სრულმეტრაჟიანი ფილმების გადაღების ხელშეწყობა ხორციელდებოდა საქართველოს განათლებისა და მეცნიერების სამინისტროში სხვა უწყებებიდან შემოსული მოთხოვნებისა და განაცხადების საფუძველზე. საანგარიშო პერიოდში შესაბამისი მომართვების არ არსებობიდან გამომდინარე ეს აქტივობა ვერ განხორციელდა.</w:t>
      </w:r>
    </w:p>
    <w:p w:rsidR="00C61BBC" w:rsidRPr="006A46A9" w:rsidRDefault="00C61BBC" w:rsidP="00C3739E">
      <w:pPr>
        <w:pStyle w:val="Heading2"/>
        <w:shd w:val="clear" w:color="auto" w:fill="FFFFFF"/>
        <w:spacing w:line="240" w:lineRule="auto"/>
        <w:jc w:val="both"/>
        <w:rPr>
          <w:rFonts w:ascii="Sylfaen" w:eastAsia="Calibri" w:hAnsi="Sylfaen" w:cs="Calibri"/>
          <w:color w:val="2E74B5"/>
          <w:sz w:val="22"/>
          <w:szCs w:val="22"/>
        </w:rPr>
      </w:pPr>
      <w:bookmarkStart w:id="24" w:name="_Hlk64136214"/>
      <w:bookmarkEnd w:id="23"/>
      <w:r w:rsidRPr="006A46A9">
        <w:rPr>
          <w:rFonts w:ascii="Sylfaen" w:eastAsia="Calibri" w:hAnsi="Sylfaen" w:cs="Calibri"/>
          <w:color w:val="2E74B5"/>
          <w:sz w:val="22"/>
          <w:szCs w:val="22"/>
        </w:rPr>
        <w:t xml:space="preserve">4.7 </w:t>
      </w:r>
      <w:r w:rsidRPr="006A46A9">
        <w:rPr>
          <w:rFonts w:ascii="Sylfaen" w:eastAsia="Calibri" w:hAnsi="Sylfaen" w:cs="Calibri"/>
          <w:color w:val="366091"/>
          <w:sz w:val="22"/>
          <w:szCs w:val="22"/>
        </w:rPr>
        <w:t>განათლებისა და მეცნიერების სფეროში სახელმწიფო პოლიტიკის შემუშავება და პროგრამების მართვა (პროგრამული კოდი 32 01)</w:t>
      </w:r>
    </w:p>
    <w:p w:rsidR="00C61BBC" w:rsidRPr="006A46A9" w:rsidRDefault="00C61BBC" w:rsidP="00C3739E">
      <w:pPr>
        <w:spacing w:line="240" w:lineRule="auto"/>
        <w:rPr>
          <w:rFonts w:ascii="Sylfaen" w:eastAsia="Calibri" w:hAnsi="Sylfaen" w:cs="Calibri"/>
        </w:rPr>
      </w:pPr>
    </w:p>
    <w:p w:rsidR="00C61BBC" w:rsidRPr="006A46A9" w:rsidRDefault="00C61BBC" w:rsidP="00C3739E">
      <w:pPr>
        <w:spacing w:after="0" w:line="240" w:lineRule="auto"/>
        <w:ind w:firstLine="284"/>
        <w:rPr>
          <w:rFonts w:ascii="Sylfaen" w:eastAsia="Calibri" w:hAnsi="Sylfaen" w:cs="Calibri"/>
        </w:rPr>
      </w:pPr>
      <w:r w:rsidRPr="006A46A9">
        <w:rPr>
          <w:rFonts w:ascii="Sylfaen" w:eastAsia="Calibri" w:hAnsi="Sylfaen" w:cs="Calibri"/>
        </w:rPr>
        <w:t>პროგრამის განმახორციელებელი:</w:t>
      </w:r>
    </w:p>
    <w:p w:rsidR="00C61BBC" w:rsidRPr="006A46A9" w:rsidRDefault="00C61BBC" w:rsidP="00C3739E">
      <w:pPr>
        <w:pStyle w:val="ListParagraph"/>
        <w:numPr>
          <w:ilvl w:val="0"/>
          <w:numId w:val="160"/>
        </w:numPr>
        <w:spacing w:after="0" w:line="240" w:lineRule="auto"/>
        <w:contextualSpacing/>
        <w:rPr>
          <w:rFonts w:ascii="Sylfaen" w:hAnsi="Sylfaen" w:cs="Calibri"/>
        </w:rPr>
      </w:pPr>
      <w:r w:rsidRPr="006A46A9">
        <w:rPr>
          <w:rFonts w:ascii="Sylfaen" w:hAnsi="Sylfaen" w:cs="Calibri"/>
          <w:color w:val="000000"/>
        </w:rPr>
        <w:t xml:space="preserve">საქართველოს განათლებისა და მეცნიერების სამინისტრო; </w:t>
      </w:r>
    </w:p>
    <w:p w:rsidR="00C61BBC" w:rsidRPr="006A46A9" w:rsidRDefault="00C61BBC" w:rsidP="00C3739E">
      <w:pPr>
        <w:pStyle w:val="ListParagraph"/>
        <w:numPr>
          <w:ilvl w:val="0"/>
          <w:numId w:val="163"/>
        </w:numPr>
        <w:pBdr>
          <w:top w:val="nil"/>
          <w:left w:val="nil"/>
          <w:bottom w:val="nil"/>
          <w:right w:val="nil"/>
          <w:between w:val="nil"/>
        </w:pBdr>
        <w:spacing w:after="0" w:line="240" w:lineRule="auto"/>
        <w:contextualSpacing/>
        <w:jc w:val="both"/>
        <w:rPr>
          <w:rFonts w:ascii="Sylfaen" w:hAnsi="Sylfaen" w:cs="Calibri"/>
          <w:color w:val="000000"/>
        </w:rPr>
      </w:pPr>
      <w:r w:rsidRPr="006A46A9">
        <w:rPr>
          <w:rFonts w:ascii="Sylfaen" w:hAnsi="Sylfaen" w:cs="Calibri"/>
          <w:color w:val="000000"/>
        </w:rPr>
        <w:t xml:space="preserve">საგანმანთლებლო რესურსცენტრები; </w:t>
      </w:r>
    </w:p>
    <w:p w:rsidR="00C61BBC" w:rsidRPr="006A46A9" w:rsidRDefault="00C61BBC" w:rsidP="00C3739E">
      <w:pPr>
        <w:pStyle w:val="ListParagraph"/>
        <w:numPr>
          <w:ilvl w:val="0"/>
          <w:numId w:val="163"/>
        </w:numPr>
        <w:pBdr>
          <w:top w:val="nil"/>
          <w:left w:val="nil"/>
          <w:bottom w:val="nil"/>
          <w:right w:val="nil"/>
          <w:between w:val="nil"/>
        </w:pBdr>
        <w:spacing w:after="0" w:line="240" w:lineRule="auto"/>
        <w:contextualSpacing/>
        <w:jc w:val="both"/>
        <w:rPr>
          <w:rFonts w:ascii="Sylfaen" w:hAnsi="Sylfaen" w:cs="Calibri"/>
          <w:color w:val="000000"/>
        </w:rPr>
      </w:pPr>
      <w:r w:rsidRPr="006A46A9">
        <w:rPr>
          <w:rFonts w:ascii="Sylfaen" w:hAnsi="Sylfaen" w:cs="Calibri"/>
          <w:color w:val="000000"/>
        </w:rPr>
        <w:t>სსიპ - განათლების ხარისხის განვითარების ეროვნული ცენტრი;</w:t>
      </w:r>
    </w:p>
    <w:p w:rsidR="00C61BBC" w:rsidRPr="006A46A9" w:rsidRDefault="00C61BBC" w:rsidP="00C3739E">
      <w:pPr>
        <w:pStyle w:val="ListParagraph"/>
        <w:numPr>
          <w:ilvl w:val="0"/>
          <w:numId w:val="163"/>
        </w:numPr>
        <w:pBdr>
          <w:top w:val="nil"/>
          <w:left w:val="nil"/>
          <w:bottom w:val="nil"/>
          <w:right w:val="nil"/>
          <w:between w:val="nil"/>
        </w:pBdr>
        <w:spacing w:after="0" w:line="240" w:lineRule="auto"/>
        <w:contextualSpacing/>
        <w:jc w:val="both"/>
        <w:rPr>
          <w:rFonts w:ascii="Sylfaen" w:hAnsi="Sylfaen" w:cs="Calibri"/>
          <w:color w:val="000000"/>
        </w:rPr>
      </w:pPr>
      <w:r w:rsidRPr="006A46A9">
        <w:rPr>
          <w:rFonts w:ascii="Sylfaen" w:hAnsi="Sylfaen" w:cs="Calibri"/>
          <w:color w:val="000000"/>
        </w:rPr>
        <w:t>სსიპ - განათლების მართვის საინფორმაციო სისტემა;</w:t>
      </w:r>
    </w:p>
    <w:p w:rsidR="00C61BBC" w:rsidRPr="006A46A9" w:rsidRDefault="00C61BBC" w:rsidP="00C3739E">
      <w:pPr>
        <w:pStyle w:val="ListParagraph"/>
        <w:numPr>
          <w:ilvl w:val="0"/>
          <w:numId w:val="163"/>
        </w:numPr>
        <w:pBdr>
          <w:top w:val="nil"/>
          <w:left w:val="nil"/>
          <w:bottom w:val="nil"/>
          <w:right w:val="nil"/>
          <w:between w:val="nil"/>
        </w:pBdr>
        <w:spacing w:after="0" w:line="240" w:lineRule="auto"/>
        <w:contextualSpacing/>
        <w:jc w:val="both"/>
        <w:rPr>
          <w:rFonts w:ascii="Sylfaen" w:hAnsi="Sylfaen" w:cs="Calibri"/>
          <w:color w:val="000000"/>
        </w:rPr>
      </w:pPr>
      <w:r w:rsidRPr="006A46A9">
        <w:rPr>
          <w:rFonts w:ascii="Sylfaen" w:hAnsi="Sylfaen" w:cs="Calibri"/>
          <w:color w:val="000000"/>
        </w:rPr>
        <w:t>სსიპ – საგანმანათლებლო და სამეცნიერო ინფრასტრუქტურის განვითარების სააგენტო;</w:t>
      </w:r>
    </w:p>
    <w:p w:rsidR="00C61BBC" w:rsidRPr="006A46A9" w:rsidRDefault="00C61BBC" w:rsidP="00C3739E">
      <w:pPr>
        <w:pStyle w:val="ListParagraph"/>
        <w:numPr>
          <w:ilvl w:val="0"/>
          <w:numId w:val="163"/>
        </w:numPr>
        <w:pBdr>
          <w:top w:val="nil"/>
          <w:left w:val="nil"/>
          <w:bottom w:val="nil"/>
          <w:right w:val="nil"/>
          <w:between w:val="nil"/>
        </w:pBdr>
        <w:spacing w:after="0" w:line="240" w:lineRule="auto"/>
        <w:contextualSpacing/>
        <w:jc w:val="both"/>
        <w:rPr>
          <w:rFonts w:ascii="Sylfaen" w:hAnsi="Sylfaen" w:cs="Calibri"/>
          <w:color w:val="000000"/>
        </w:rPr>
      </w:pPr>
      <w:r w:rsidRPr="006A46A9">
        <w:rPr>
          <w:rFonts w:ascii="Sylfaen" w:hAnsi="Sylfaen" w:cs="Calibri"/>
          <w:color w:val="000000"/>
        </w:rPr>
        <w:t>ა(ა)იპ - აღმოსავლეთ პარტნიორობის ევროპული სკოლა</w:t>
      </w:r>
    </w:p>
    <w:p w:rsidR="00C61BBC" w:rsidRPr="006A46A9" w:rsidRDefault="00C61BBC" w:rsidP="00C3739E">
      <w:pPr>
        <w:pStyle w:val="ListParagraph"/>
        <w:numPr>
          <w:ilvl w:val="0"/>
          <w:numId w:val="163"/>
        </w:numPr>
        <w:pBdr>
          <w:top w:val="nil"/>
          <w:left w:val="nil"/>
          <w:bottom w:val="nil"/>
          <w:right w:val="nil"/>
          <w:between w:val="nil"/>
        </w:pBdr>
        <w:spacing w:after="0" w:line="240" w:lineRule="auto"/>
        <w:contextualSpacing/>
        <w:jc w:val="both"/>
        <w:rPr>
          <w:rFonts w:ascii="Sylfaen" w:hAnsi="Sylfaen" w:cs="Calibri"/>
          <w:color w:val="000000"/>
        </w:rPr>
      </w:pPr>
      <w:r w:rsidRPr="006A46A9">
        <w:rPr>
          <w:rFonts w:ascii="Sylfaen" w:hAnsi="Sylfaen" w:cs="Calibri"/>
          <w:color w:val="000000"/>
        </w:rPr>
        <w:t>სსიპ - საგანმანათლებლო კვლევების ეროვნული ცენტრი</w:t>
      </w:r>
    </w:p>
    <w:p w:rsidR="00C61BBC" w:rsidRPr="006A46A9" w:rsidRDefault="00C61BBC" w:rsidP="00C3739E">
      <w:pPr>
        <w:pBdr>
          <w:top w:val="nil"/>
          <w:left w:val="nil"/>
          <w:bottom w:val="nil"/>
          <w:right w:val="nil"/>
          <w:between w:val="nil"/>
        </w:pBdr>
        <w:spacing w:line="240" w:lineRule="auto"/>
        <w:jc w:val="both"/>
        <w:rPr>
          <w:rFonts w:ascii="Sylfaen" w:eastAsia="Calibri" w:hAnsi="Sylfaen" w:cs="Calibri"/>
          <w:color w:val="000000"/>
        </w:rPr>
      </w:pPr>
    </w:p>
    <w:p w:rsidR="00C61BBC" w:rsidRPr="006A46A9" w:rsidRDefault="00C61BBC" w:rsidP="00C3739E">
      <w:pPr>
        <w:spacing w:before="100" w:beforeAutospacing="1" w:after="100" w:afterAutospacing="1" w:line="240" w:lineRule="auto"/>
        <w:jc w:val="both"/>
        <w:rPr>
          <w:rFonts w:ascii="Sylfaen" w:hAnsi="Sylfaen" w:cs="Sylfaen"/>
        </w:rPr>
      </w:pPr>
      <w:bookmarkStart w:id="25" w:name="_Hlk158306801"/>
      <w:bookmarkEnd w:id="24"/>
      <w:r w:rsidRPr="006A46A9">
        <w:rPr>
          <w:rFonts w:ascii="Sylfaen" w:hAnsi="Sylfaen" w:cs="Sylfaen"/>
          <w:lang w:val="ka-GE"/>
        </w:rPr>
        <w:lastRenderedPageBreak/>
        <w:t>დ</w:t>
      </w:r>
      <w:r w:rsidRPr="006A46A9">
        <w:rPr>
          <w:rFonts w:ascii="Sylfaen" w:hAnsi="Sylfaen" w:cs="Sylfaen"/>
        </w:rPr>
        <w:t>აგეგმილი</w:t>
      </w:r>
      <w:r w:rsidRPr="006A46A9">
        <w:rPr>
          <w:rFonts w:ascii="Sylfaen" w:hAnsi="Sylfaen"/>
        </w:rPr>
        <w:t xml:space="preserve"> </w:t>
      </w:r>
      <w:r w:rsidRPr="006A46A9">
        <w:rPr>
          <w:rFonts w:ascii="Sylfaen" w:hAnsi="Sylfaen" w:cs="Sylfaen"/>
          <w:lang w:val="ka-GE"/>
        </w:rPr>
        <w:t xml:space="preserve">საბოლოო </w:t>
      </w:r>
      <w:r w:rsidRPr="006A46A9">
        <w:rPr>
          <w:rFonts w:ascii="Sylfaen" w:hAnsi="Sylfaen" w:cs="Sylfaen"/>
        </w:rPr>
        <w:t>შედეგები</w:t>
      </w:r>
    </w:p>
    <w:p w:rsidR="00C61BBC" w:rsidRPr="006A46A9" w:rsidRDefault="00C61BBC" w:rsidP="00C3739E">
      <w:pPr>
        <w:pStyle w:val="ListParagraph"/>
        <w:numPr>
          <w:ilvl w:val="0"/>
          <w:numId w:val="103"/>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განათლებისა და მეცნიერების სფეროში სახელმწიფოს ერთიან ხედვასა და სტრატეგიასთან შესაბამისობაში განხორციელებული სახელმწიფო პოლიტიკა;</w:t>
      </w:r>
    </w:p>
    <w:p w:rsidR="00C61BBC" w:rsidRPr="006A46A9" w:rsidRDefault="00C61BBC" w:rsidP="00C3739E">
      <w:pPr>
        <w:pStyle w:val="ListParagraph"/>
        <w:numPr>
          <w:ilvl w:val="0"/>
          <w:numId w:val="103"/>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 xml:space="preserve">საგანმანათლებლო დაწესებულებების მონიტორინგის და კონტროლის სისტემის გაუმჯობესება და მიღებული გადაწყვეტილებების გამჭვირვალობისა და ხარისხის უზრუნველყოფა; </w:t>
      </w:r>
    </w:p>
    <w:p w:rsidR="00C61BBC" w:rsidRPr="006A46A9" w:rsidRDefault="00C61BBC" w:rsidP="00C3739E">
      <w:pPr>
        <w:pStyle w:val="ListParagraph"/>
        <w:numPr>
          <w:ilvl w:val="0"/>
          <w:numId w:val="103"/>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განათლების ხარისხის შიდა და გარე მექანიზმების შედეგებზე ორიენტირებული სისტემის დანერგვა და მისი მეშვეობით საგანმანათლებლო პროგრამების სტანდარტებთან შესაბამისობის შეფასება;</w:t>
      </w:r>
    </w:p>
    <w:p w:rsidR="00C61BBC" w:rsidRPr="006A46A9" w:rsidRDefault="00C61BBC" w:rsidP="00C3739E">
      <w:pPr>
        <w:pStyle w:val="ListParagraph"/>
        <w:numPr>
          <w:ilvl w:val="0"/>
          <w:numId w:val="103"/>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ახალი მოთხოვნებიდან გამომდინარე ექსპერტების გადამზადება და საგანმანათლებლო დაწესებულებების მხარდაჭერა;</w:t>
      </w:r>
    </w:p>
    <w:p w:rsidR="00C61BBC" w:rsidRPr="006A46A9" w:rsidRDefault="00C61BBC" w:rsidP="00C3739E">
      <w:pPr>
        <w:pStyle w:val="ListParagraph"/>
        <w:numPr>
          <w:ilvl w:val="0"/>
          <w:numId w:val="103"/>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ხარისხიანი და თანაბრად ხელმისაწვდომი განათლების ხარისხზე ორიენტირებული სასწავლო გეგმებისა და პროგრამების დანერგვა;</w:t>
      </w:r>
    </w:p>
    <w:p w:rsidR="00C61BBC" w:rsidRPr="006A46A9" w:rsidRDefault="00C61BBC" w:rsidP="00C3739E">
      <w:pPr>
        <w:pStyle w:val="ListParagraph"/>
        <w:numPr>
          <w:ilvl w:val="0"/>
          <w:numId w:val="103"/>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განათლების სისტემაში თანამედროვე ინფორმაციული-საკომუნიკაციო ტექნოლოგიების ხელმისაწვდომობის უზრუნველყოფა და შესაბამისი ინფრასტრუქტურის განვითარება;</w:t>
      </w:r>
    </w:p>
    <w:p w:rsidR="00C61BBC" w:rsidRPr="006A46A9" w:rsidRDefault="00C61BBC" w:rsidP="00C3739E">
      <w:pPr>
        <w:pStyle w:val="ListParagraph"/>
        <w:numPr>
          <w:ilvl w:val="0"/>
          <w:numId w:val="103"/>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ერთიანი საინფორმაციო სისტემის შექმნა,  მართვის ელექტრონული სისტემების დანერგვა/ განვითარება;</w:t>
      </w:r>
    </w:p>
    <w:p w:rsidR="00C61BBC" w:rsidRPr="006A46A9" w:rsidRDefault="00C61BBC" w:rsidP="00C3739E">
      <w:pPr>
        <w:pStyle w:val="ListParagraph"/>
        <w:numPr>
          <w:ilvl w:val="0"/>
          <w:numId w:val="103"/>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საგანმანათლებლო და სამეცნიერო ინფრასტრუქტურის გაუმჯობესება</w:t>
      </w:r>
      <w:r w:rsidRPr="006A46A9">
        <w:rPr>
          <w:rFonts w:ascii="Sylfaen" w:eastAsia="Sylfaen" w:hAnsi="Sylfaen"/>
          <w:color w:val="000000"/>
          <w:szCs w:val="22"/>
          <w:lang w:val="ka-GE"/>
        </w:rPr>
        <w:t>.</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lang w:val="ka-GE"/>
        </w:rPr>
        <w:t>მ</w:t>
      </w:r>
      <w:r w:rsidRPr="006A46A9">
        <w:rPr>
          <w:rFonts w:ascii="Sylfaen" w:hAnsi="Sylfaen" w:cs="Sylfaen"/>
        </w:rPr>
        <w:t>იღწეული</w:t>
      </w:r>
      <w:r w:rsidRPr="006A46A9">
        <w:rPr>
          <w:rFonts w:ascii="Sylfaen" w:hAnsi="Sylfaen"/>
        </w:rPr>
        <w:t xml:space="preserve"> </w:t>
      </w:r>
      <w:r w:rsidRPr="006A46A9">
        <w:rPr>
          <w:rFonts w:ascii="Sylfaen" w:hAnsi="Sylfaen" w:cs="Sylfaen"/>
          <w:lang w:val="ka-GE"/>
        </w:rPr>
        <w:t>საბოლოო</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pStyle w:val="ListParagraph"/>
        <w:numPr>
          <w:ilvl w:val="0"/>
          <w:numId w:val="103"/>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განათლების ყველა საფეხურზე ხორციელდებოდა სხვადასხვა ღონისძიებები ხარისხიანი და თანაბრად ხელმისაწვდომი განათლების ხარისხზე ორიენტირებული სასწავლო გეგმებისა და პროგრამების დანერგვა, მათ შორის მნიშვნელოვნად გაფართოვდა სახელმწიფო ენის სწავლების გაუმჯობესებაზე მიმართულო ბილინგვური პროგრამების დაფარვის არეალი;</w:t>
      </w:r>
    </w:p>
    <w:p w:rsidR="00C61BBC" w:rsidRPr="006A46A9" w:rsidRDefault="00C61BBC" w:rsidP="00C3739E">
      <w:pPr>
        <w:pStyle w:val="ListParagraph"/>
        <w:numPr>
          <w:ilvl w:val="0"/>
          <w:numId w:val="103"/>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ხარისხიან სკოლამდელ განათლებაზე ხელმისაწვდომობის გაზრდის მიზნით დაიწყო დივერსიფიცირებული სკოლამდელი განათლების კონცეფციაზე;</w:t>
      </w:r>
    </w:p>
    <w:p w:rsidR="00C61BBC" w:rsidRPr="006A46A9" w:rsidRDefault="00C61BBC" w:rsidP="00C3739E">
      <w:pPr>
        <w:pStyle w:val="ListParagraph"/>
        <w:numPr>
          <w:ilvl w:val="0"/>
          <w:numId w:val="103"/>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გადამუშავდა და დამტკიცდა „ადრეული და სკოლამდელი აღზრდისა და განათლების სახელმწიფო სტანდარტები“;</w:t>
      </w:r>
    </w:p>
    <w:p w:rsidR="00C61BBC" w:rsidRPr="006A46A9" w:rsidRDefault="00C61BBC" w:rsidP="00C3739E">
      <w:pPr>
        <w:pStyle w:val="ListParagraph"/>
        <w:numPr>
          <w:ilvl w:val="0"/>
          <w:numId w:val="103"/>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დაიწყო მუშაობა ზოგადი განათლების ეროვნული მიზნების დოკუმენტზე;</w:t>
      </w:r>
    </w:p>
    <w:p w:rsidR="00C61BBC" w:rsidRPr="006A46A9" w:rsidRDefault="00C61BBC" w:rsidP="00C3739E">
      <w:pPr>
        <w:pStyle w:val="ListParagraph"/>
        <w:numPr>
          <w:ilvl w:val="0"/>
          <w:numId w:val="103"/>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გადამუშავდა და დამტკიცდა ეროვნული სასწავლო გეგმის ადმინისტრაციული ნაწილი;</w:t>
      </w:r>
    </w:p>
    <w:p w:rsidR="00C61BBC" w:rsidRPr="006A46A9" w:rsidRDefault="00C61BBC" w:rsidP="00C3739E">
      <w:pPr>
        <w:pStyle w:val="ListParagraph"/>
        <w:numPr>
          <w:ilvl w:val="0"/>
          <w:numId w:val="103"/>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მტკიცებულებებზე დაფუძნებული ზოგად განათლებაში პოლიტიკის  განსაზღვრის მიზნით განხორციელდა კვლევები ეროვნული სასწავლო გეგმის დანერგვის. შეფასების, სახელმძღვანელოების კმაყოფილების და მასწავლებლის პროფესიული განვითარების სქემისა და მასწავლებლებისთვის შეთავაზებული ტრენინგების მიმართულებით;</w:t>
      </w:r>
    </w:p>
    <w:p w:rsidR="00C61BBC" w:rsidRPr="006A46A9" w:rsidRDefault="00C61BBC" w:rsidP="00C3739E">
      <w:pPr>
        <w:pStyle w:val="ListParagraph"/>
        <w:numPr>
          <w:ilvl w:val="0"/>
          <w:numId w:val="103"/>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ადგილობრივი და საერთაშორისო ექსპერტების ჩართულობით სტანდარტებთან შესაბამისობაში შეფასდა ზოგადი, პროფესიული და უმაღლესი საგანმანათლებლო დაწესებულებები და საგანმანათლებლო პროგრამები; </w:t>
      </w:r>
    </w:p>
    <w:p w:rsidR="00C61BBC" w:rsidRPr="006A46A9" w:rsidRDefault="00C61BBC" w:rsidP="00C3739E">
      <w:pPr>
        <w:pStyle w:val="ListParagraph"/>
        <w:numPr>
          <w:ilvl w:val="0"/>
          <w:numId w:val="103"/>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ხარისხის გარე უზრუნველყოფის პროცესებში ჩართული ექსპერტებისთვის განხორციელდა შესაძლებლობების გაძლიერების ღონისძიებები, ტრეინინგები, საკონსულტაციო შეხვედრები;</w:t>
      </w:r>
    </w:p>
    <w:p w:rsidR="00C61BBC" w:rsidRPr="006A46A9" w:rsidRDefault="00C61BBC" w:rsidP="00C3739E">
      <w:pPr>
        <w:pStyle w:val="ListParagraph"/>
        <w:numPr>
          <w:ilvl w:val="0"/>
          <w:numId w:val="103"/>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საჭიროების შესაბამისად საჯარო სკოლებსა და რესურსცენტრებში შეიცვალა დაზიანებული ქსელური ინფრასტრუქტურა ან განახლდა კავშირის გაუმჯობესების შესაბამისად;</w:t>
      </w:r>
    </w:p>
    <w:p w:rsidR="00C61BBC" w:rsidRPr="006A46A9" w:rsidRDefault="00C61BBC" w:rsidP="00C3739E">
      <w:pPr>
        <w:pStyle w:val="ListParagraph"/>
        <w:numPr>
          <w:ilvl w:val="0"/>
          <w:numId w:val="103"/>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lastRenderedPageBreak/>
        <w:t xml:space="preserve">სკოლებისათვის გამოსაყენებლად შექმნილია და საანგარიშო პერიოდში უზრუნველყოფილი იყო წვდომა სპეციალურ ვებ-რესურსზე </w:t>
      </w:r>
      <w:hyperlink r:id="rId10" w:history="1">
        <w:r w:rsidRPr="006A46A9">
          <w:rPr>
            <w:rFonts w:ascii="Sylfaen" w:eastAsia="Sylfaen" w:hAnsi="Sylfaen"/>
            <w:color w:val="000000"/>
            <w:szCs w:val="22"/>
          </w:rPr>
          <w:t>https://portal.emis.ge/</w:t>
        </w:r>
      </w:hyperlink>
      <w:r w:rsidRPr="006A46A9">
        <w:rPr>
          <w:rFonts w:ascii="Sylfaen" w:eastAsia="Sylfaen" w:hAnsi="Sylfaen"/>
          <w:color w:val="000000"/>
          <w:szCs w:val="22"/>
        </w:rPr>
        <w:t>;</w:t>
      </w:r>
    </w:p>
    <w:p w:rsidR="00C61BBC" w:rsidRPr="006A46A9" w:rsidRDefault="00C61BBC" w:rsidP="00C3739E">
      <w:pPr>
        <w:pStyle w:val="ListParagraph"/>
        <w:numPr>
          <w:ilvl w:val="0"/>
          <w:numId w:val="103"/>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განხორციელდა ახალი უმაღლესი განათლების მართვის საინფორმაციო სისტემის - eUni-ს შექმნის მხარდაჭერა;</w:t>
      </w:r>
    </w:p>
    <w:p w:rsidR="00C61BBC" w:rsidRPr="006A46A9" w:rsidRDefault="00C61BBC" w:rsidP="00C3739E">
      <w:pPr>
        <w:pStyle w:val="ListParagraph"/>
        <w:numPr>
          <w:ilvl w:val="0"/>
          <w:numId w:val="103"/>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განახლდა სარეგისტრაციო სისტემაში (vet.emis.ge) მომხმარებლთა ავტორიზაციისა და ვერიფიკაციის წესი;</w:t>
      </w:r>
    </w:p>
    <w:p w:rsidR="00C61BBC" w:rsidRPr="006A46A9" w:rsidRDefault="00C61BBC" w:rsidP="00C3739E">
      <w:pPr>
        <w:pStyle w:val="ListParagraph"/>
        <w:numPr>
          <w:ilvl w:val="0"/>
          <w:numId w:val="103"/>
        </w:numPr>
        <w:spacing w:before="100" w:beforeAutospacing="1" w:after="100" w:afterAutospacing="1"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შემუშავდა პროფესიული განათლების ერთიანი ელექტრონული პლატფორმის კონცეფცია;</w:t>
      </w:r>
    </w:p>
    <w:p w:rsidR="00C61BBC" w:rsidRPr="006A46A9" w:rsidRDefault="00C61BBC" w:rsidP="00C3739E">
      <w:pPr>
        <w:pStyle w:val="ListParagraph"/>
        <w:widowControl w:val="0"/>
        <w:autoSpaceDE w:val="0"/>
        <w:autoSpaceDN w:val="0"/>
        <w:adjustRightInd w:val="0"/>
        <w:spacing w:line="240" w:lineRule="auto"/>
        <w:jc w:val="both"/>
        <w:rPr>
          <w:rFonts w:ascii="Sylfaen" w:hAnsi="Sylfaen"/>
          <w:szCs w:val="22"/>
        </w:rPr>
      </w:pP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lang w:val="ka-GE"/>
        </w:rPr>
        <w:t>საბოლოო</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C61BBC" w:rsidRPr="006A46A9" w:rsidRDefault="00C61BBC" w:rsidP="00C3739E">
      <w:pPr>
        <w:pStyle w:val="ListParagraph"/>
        <w:numPr>
          <w:ilvl w:val="1"/>
          <w:numId w:val="111"/>
        </w:numPr>
        <w:spacing w:before="100" w:beforeAutospacing="1" w:after="100" w:afterAutospacing="1" w:line="240" w:lineRule="auto"/>
        <w:ind w:left="284" w:firstLine="0"/>
        <w:contextualSpacing/>
        <w:jc w:val="both"/>
        <w:rPr>
          <w:rFonts w:ascii="Sylfaen" w:hAnsi="Sylfaen" w:cs="Sylfaen"/>
          <w:szCs w:val="22"/>
        </w:rPr>
      </w:pPr>
      <w:r w:rsidRPr="006A46A9">
        <w:rPr>
          <w:rFonts w:ascii="Sylfaen" w:eastAsia="Sylfaen" w:hAnsi="Sylfaen" w:cs="Sylfaen"/>
          <w:color w:val="000000"/>
          <w:szCs w:val="22"/>
        </w:rPr>
        <w:t>ი</w:t>
      </w:r>
      <w:r w:rsidRPr="006A46A9">
        <w:rPr>
          <w:rFonts w:ascii="Sylfaen" w:eastAsia="Sylfaen" w:hAnsi="Sylfaen"/>
          <w:color w:val="000000"/>
          <w:szCs w:val="22"/>
        </w:rPr>
        <w:t xml:space="preserve">ნდიკატორის დასახელება - </w:t>
      </w:r>
      <w:r w:rsidRPr="006A46A9">
        <w:rPr>
          <w:rFonts w:ascii="Sylfaen" w:eastAsia="Sylfaen" w:hAnsi="Sylfaen"/>
          <w:bCs/>
          <w:color w:val="000000"/>
          <w:szCs w:val="22"/>
        </w:rPr>
        <w:t>საგანმანათლებლო და სამეცნიერო პროექტები და განვითარების სტრატეგია;</w:t>
      </w:r>
      <w:r w:rsidRPr="006A46A9">
        <w:rPr>
          <w:rFonts w:ascii="Sylfaen" w:eastAsia="Sylfaen" w:hAnsi="Sylfaen"/>
          <w:color w:val="000000"/>
          <w:szCs w:val="22"/>
        </w:rPr>
        <w:t xml:space="preserve"> </w:t>
      </w:r>
      <w:r w:rsidRPr="006A46A9">
        <w:rPr>
          <w:rFonts w:ascii="Sylfaen" w:eastAsia="Sylfaen" w:hAnsi="Sylfaen"/>
          <w:color w:val="000000"/>
          <w:szCs w:val="22"/>
        </w:rPr>
        <w:br/>
      </w:r>
      <w:r w:rsidRPr="006A46A9">
        <w:rPr>
          <w:rFonts w:ascii="Sylfaen" w:eastAsia="Sylfaen" w:hAnsi="Sylfaen"/>
          <w:color w:val="000000"/>
          <w:szCs w:val="22"/>
          <w:lang w:val="ka-GE"/>
        </w:rPr>
        <w:t xml:space="preserve">დაგეგმილი </w:t>
      </w:r>
      <w:r w:rsidRPr="006A46A9">
        <w:rPr>
          <w:rFonts w:ascii="Sylfaen" w:eastAsia="Sylfaen" w:hAnsi="Sylfaen"/>
          <w:color w:val="000000"/>
          <w:szCs w:val="22"/>
        </w:rPr>
        <w:t xml:space="preserve">საბაზისო მაჩვენებელი - განათლებისა და მეცნიერების მიმართულებით პოლიტიკისა და სტრატეგიის მუდმივი შემუშავება, განხორციელების კოორდინაცია და ანგარიშგება. ეროვნული და რეგიონული პროგრამებისა და პროექტების კოორდინაცია; </w:t>
      </w:r>
      <w:r w:rsidRPr="006A46A9">
        <w:rPr>
          <w:rFonts w:ascii="Sylfaen" w:eastAsia="Sylfaen" w:hAnsi="Sylfaen"/>
          <w:color w:val="000000"/>
          <w:szCs w:val="22"/>
        </w:rPr>
        <w:br/>
      </w:r>
      <w:r w:rsidRPr="006A46A9">
        <w:rPr>
          <w:rFonts w:ascii="Sylfaen" w:eastAsia="Sylfaen" w:hAnsi="Sylfaen"/>
          <w:color w:val="000000"/>
          <w:szCs w:val="22"/>
          <w:lang w:val="ka-GE"/>
        </w:rPr>
        <w:t xml:space="preserve">დაგეგმილი </w:t>
      </w:r>
      <w:r w:rsidRPr="006A46A9">
        <w:rPr>
          <w:rFonts w:ascii="Sylfaen" w:eastAsia="Sylfaen" w:hAnsi="Sylfaen"/>
          <w:color w:val="000000"/>
          <w:szCs w:val="22"/>
        </w:rPr>
        <w:t>მიზნობრივი მაჩვენებელი - განათლებისა და მეცნიერების პოლიტიკის ეფექტიანობის გაზრდა</w:t>
      </w:r>
      <w:r w:rsidRPr="006A46A9">
        <w:rPr>
          <w:rFonts w:ascii="Sylfaen" w:eastAsia="Sylfaen" w:hAnsi="Sylfaen"/>
          <w:color w:val="000000"/>
          <w:szCs w:val="22"/>
          <w:lang w:val="ka-GE"/>
        </w:rPr>
        <w:t>.</w:t>
      </w:r>
      <w:r w:rsidRPr="006A46A9">
        <w:rPr>
          <w:rFonts w:ascii="Sylfaen" w:eastAsia="Sylfaen" w:hAnsi="Sylfaen"/>
          <w:color w:val="000000"/>
          <w:szCs w:val="22"/>
        </w:rPr>
        <w:br/>
      </w:r>
    </w:p>
    <w:p w:rsidR="00C61BBC" w:rsidRPr="006A46A9" w:rsidRDefault="00C61BBC" w:rsidP="00C3739E">
      <w:pPr>
        <w:pStyle w:val="ListParagraph"/>
        <w:spacing w:before="100" w:beforeAutospacing="1" w:after="100" w:afterAutospacing="1" w:line="240" w:lineRule="auto"/>
        <w:ind w:left="284"/>
        <w:jc w:val="both"/>
        <w:rPr>
          <w:rFonts w:ascii="Sylfaen" w:hAnsi="Sylfaen" w:cs="Sylfaen"/>
          <w:szCs w:val="22"/>
        </w:rPr>
      </w:pPr>
      <w:r w:rsidRPr="006A46A9">
        <w:rPr>
          <w:rFonts w:ascii="Sylfaen" w:hAnsi="Sylfaen" w:cs="Sylfaen"/>
          <w:szCs w:val="22"/>
        </w:rPr>
        <w:t>მიღწეული</w:t>
      </w:r>
      <w:r w:rsidRPr="006A46A9">
        <w:rPr>
          <w:rFonts w:ascii="Sylfaen" w:hAnsi="Sylfaen"/>
          <w:szCs w:val="22"/>
        </w:rPr>
        <w:t xml:space="preserve"> </w:t>
      </w:r>
      <w:r w:rsidRPr="006A46A9">
        <w:rPr>
          <w:rFonts w:ascii="Sylfaen" w:hAnsi="Sylfaen" w:cs="Sylfaen"/>
          <w:szCs w:val="22"/>
          <w:lang w:val="ka-GE"/>
        </w:rPr>
        <w:t>საბოლოო</w:t>
      </w:r>
      <w:r w:rsidRPr="006A46A9">
        <w:rPr>
          <w:rFonts w:ascii="Sylfaen" w:hAnsi="Sylfaen"/>
          <w:szCs w:val="22"/>
        </w:rPr>
        <w:t xml:space="preserve"> </w:t>
      </w:r>
      <w:r w:rsidRPr="006A46A9">
        <w:rPr>
          <w:rFonts w:ascii="Sylfaen" w:hAnsi="Sylfaen" w:cs="Sylfaen"/>
          <w:szCs w:val="22"/>
        </w:rPr>
        <w:t>შედეგის</w:t>
      </w:r>
      <w:r w:rsidRPr="006A46A9">
        <w:rPr>
          <w:rFonts w:ascii="Sylfaen" w:hAnsi="Sylfaen"/>
          <w:szCs w:val="22"/>
        </w:rPr>
        <w:t xml:space="preserve"> </w:t>
      </w:r>
      <w:r w:rsidRPr="006A46A9">
        <w:rPr>
          <w:rFonts w:ascii="Sylfaen" w:hAnsi="Sylfaen" w:cs="Sylfaen"/>
          <w:szCs w:val="22"/>
        </w:rPr>
        <w:t>შეფასების</w:t>
      </w:r>
      <w:r w:rsidRPr="006A46A9">
        <w:rPr>
          <w:rFonts w:ascii="Sylfaen" w:hAnsi="Sylfaen"/>
          <w:szCs w:val="22"/>
        </w:rPr>
        <w:t xml:space="preserve"> </w:t>
      </w:r>
      <w:r w:rsidRPr="006A46A9">
        <w:rPr>
          <w:rFonts w:ascii="Sylfaen" w:hAnsi="Sylfaen" w:cs="Sylfaen"/>
          <w:szCs w:val="22"/>
        </w:rPr>
        <w:t>ინდიკატორი</w:t>
      </w:r>
    </w:p>
    <w:p w:rsidR="00C61BBC" w:rsidRPr="006A46A9" w:rsidRDefault="00C61BBC" w:rsidP="00C3739E">
      <w:pPr>
        <w:pStyle w:val="ListParagraph"/>
        <w:spacing w:line="240" w:lineRule="auto"/>
        <w:ind w:left="284"/>
        <w:jc w:val="both"/>
        <w:rPr>
          <w:rFonts w:ascii="Sylfaen" w:eastAsia="Sylfaen" w:hAnsi="Sylfaen"/>
          <w:szCs w:val="22"/>
        </w:rPr>
      </w:pPr>
      <w:r w:rsidRPr="006A46A9">
        <w:rPr>
          <w:rFonts w:ascii="Sylfaen" w:eastAsia="Sylfaen" w:hAnsi="Sylfaen"/>
          <w:szCs w:val="22"/>
        </w:rPr>
        <w:t>საქართველოს განათლებისა და მეცნიერების სამინისტრო კომპეტენციის ფარგლებში ახორციელებდა საერთაშორისო ვალდებულებებით, ეროვნული სტრატეგიებისა და სამოქმედო გეგმებით, საქართველოს სახალხო დამცველისა და სახელმწიფო აუდიტის რეკომენდაციებით გათვალისწინებულ ღონისძიებებს, ასევე ანგარიშგებას შესაბამის უწყებებთან, მთავრობის ადმინისტრაციასთან, საქართველოს პარლამეტთან;</w:t>
      </w:r>
    </w:p>
    <w:p w:rsidR="00C61BBC" w:rsidRPr="006A46A9" w:rsidRDefault="00C61BBC" w:rsidP="00C3739E">
      <w:pPr>
        <w:spacing w:before="100" w:beforeAutospacing="1" w:after="100" w:afterAutospacing="1" w:line="240" w:lineRule="auto"/>
        <w:ind w:left="284"/>
        <w:jc w:val="both"/>
        <w:rPr>
          <w:rFonts w:ascii="Sylfaen" w:hAnsi="Sylfaen" w:cs="Sylfaen"/>
        </w:rPr>
      </w:pPr>
      <w:r w:rsidRPr="006A46A9">
        <w:rPr>
          <w:rFonts w:ascii="Sylfaen" w:eastAsia="Sylfaen" w:hAnsi="Sylfaen" w:cs="Sylfaen"/>
          <w:color w:val="000000"/>
          <w:lang w:val="ka-GE"/>
        </w:rPr>
        <w:t xml:space="preserve">2. </w:t>
      </w:r>
      <w:r w:rsidRPr="006A46A9">
        <w:rPr>
          <w:rFonts w:ascii="Sylfaen" w:eastAsia="Sylfaen" w:hAnsi="Sylfaen" w:cs="Sylfaen"/>
          <w:color w:val="000000"/>
        </w:rPr>
        <w:t xml:space="preserve">ინდიკატორის დასახელება - </w:t>
      </w:r>
      <w:r w:rsidRPr="006A46A9">
        <w:rPr>
          <w:rFonts w:ascii="Sylfaen" w:eastAsia="Sylfaen" w:hAnsi="Sylfaen" w:cs="Sylfaen"/>
          <w:bCs/>
          <w:color w:val="000000"/>
        </w:rPr>
        <w:t>ადრეული და სკოლამდელი განათლების, ზოგადი, პროფესიული, უმაღლესი და ინკლუზიური განათლების სისტემების სრულყოფა;</w:t>
      </w:r>
      <w:r w:rsidRPr="006A46A9">
        <w:rPr>
          <w:rFonts w:ascii="Sylfaen" w:eastAsia="Sylfaen" w:hAnsi="Sylfaen" w:cs="Sylfaen"/>
          <w:color w:val="000000"/>
        </w:rPr>
        <w:t xml:space="preserve"> </w:t>
      </w:r>
      <w:r w:rsidRPr="006A46A9">
        <w:rPr>
          <w:rFonts w:ascii="Sylfaen" w:eastAsia="Sylfaen" w:hAnsi="Sylfaen" w:cs="Sylfaen"/>
          <w:color w:val="000000"/>
        </w:rPr>
        <w:br/>
      </w:r>
      <w:r w:rsidRPr="006A46A9">
        <w:rPr>
          <w:rFonts w:ascii="Sylfaen" w:eastAsia="Sylfaen" w:hAnsi="Sylfaen" w:cs="Sylfaen"/>
          <w:color w:val="000000"/>
          <w:lang w:val="ka-GE"/>
        </w:rPr>
        <w:t xml:space="preserve">დაგეგმილი </w:t>
      </w:r>
      <w:r w:rsidRPr="006A46A9">
        <w:rPr>
          <w:rFonts w:ascii="Sylfaen" w:eastAsia="Sylfaen" w:hAnsi="Sylfaen" w:cs="Sylfaen"/>
          <w:color w:val="000000"/>
        </w:rPr>
        <w:t xml:space="preserve">საბაზისო მაჩვენებელი - </w:t>
      </w:r>
      <w:r w:rsidRPr="006A46A9">
        <w:rPr>
          <w:rFonts w:ascii="Sylfaen" w:eastAsia="Sylfaen" w:hAnsi="Sylfaen" w:cs="Sylfaen"/>
          <w:bCs/>
          <w:color w:val="000000"/>
        </w:rPr>
        <w:t>მიმდინარეობდა მუშაობა ადრეული და სკოლამდელი განათლების სისტემის შექმნისა და განვითარების, ზოგადი, პროფესიული და უმაღლესი განათლების სისტემების სრულყოფისა, მეცნიერების განვითარებისა და სახელმწიფო ენობრივი პოლიტიკის განხორციელების მიზნით; ეროვნული სასწავლო გეგმის განვითარებაზე, დანერგვასა და დანერგვის მონიტორინგზე, ინკლუზიური განათლების დანერგვის ხელშეწყობაზე სკოლამდელ, ზოგად, პროფესიულ და უმაღლესი განათლების საფეხურებზე;</w:t>
      </w:r>
      <w:r w:rsidRPr="006A46A9">
        <w:rPr>
          <w:rFonts w:ascii="Sylfaen" w:eastAsia="Sylfaen" w:hAnsi="Sylfaen" w:cs="Sylfaen"/>
          <w:color w:val="000000"/>
        </w:rPr>
        <w:t xml:space="preserve"> </w:t>
      </w:r>
      <w:r w:rsidRPr="006A46A9">
        <w:rPr>
          <w:rFonts w:ascii="Sylfaen" w:eastAsia="Sylfaen" w:hAnsi="Sylfaen" w:cs="Sylfaen"/>
          <w:color w:val="000000"/>
        </w:rPr>
        <w:br/>
      </w:r>
      <w:r w:rsidRPr="006A46A9">
        <w:rPr>
          <w:rFonts w:ascii="Sylfaen" w:eastAsia="Sylfaen" w:hAnsi="Sylfaen" w:cs="Sylfaen"/>
          <w:color w:val="000000"/>
          <w:lang w:val="ka-GE"/>
        </w:rPr>
        <w:t xml:space="preserve">დაგეგმილი </w:t>
      </w:r>
      <w:r w:rsidRPr="006A46A9">
        <w:rPr>
          <w:rFonts w:ascii="Sylfaen" w:eastAsia="Sylfaen" w:hAnsi="Sylfaen" w:cs="Sylfaen"/>
          <w:color w:val="000000"/>
        </w:rPr>
        <w:t xml:space="preserve">მიზნობრივი მაჩვენებელი - </w:t>
      </w:r>
      <w:r w:rsidRPr="006A46A9">
        <w:rPr>
          <w:rFonts w:ascii="Sylfaen" w:eastAsia="Sylfaen" w:hAnsi="Sylfaen" w:cs="Sylfaen"/>
          <w:bCs/>
          <w:color w:val="000000"/>
        </w:rPr>
        <w:t>საქართველოს განათლებისა და მეცნიერების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განათლების სისტემის კომპლექსური რეფორმის ეტაპობრივი განხორციელება</w:t>
      </w:r>
      <w:r w:rsidRPr="006A46A9">
        <w:rPr>
          <w:rFonts w:ascii="Sylfaen" w:eastAsia="Sylfaen" w:hAnsi="Sylfaen" w:cs="Sylfaen"/>
          <w:bCs/>
          <w:color w:val="000000"/>
          <w:lang w:val="ka-GE"/>
        </w:rPr>
        <w:t>.</w:t>
      </w:r>
      <w:r w:rsidRPr="006A46A9">
        <w:rPr>
          <w:rFonts w:ascii="Sylfaen" w:eastAsia="Sylfaen" w:hAnsi="Sylfaen"/>
          <w:color w:val="000000"/>
        </w:rPr>
        <w:br/>
      </w:r>
      <w:r w:rsidRPr="006A46A9">
        <w:rPr>
          <w:rFonts w:ascii="Sylfaen" w:hAnsi="Sylfaen" w:cs="Sylfaen"/>
        </w:rPr>
        <w:t>მიღწეული</w:t>
      </w:r>
      <w:r w:rsidRPr="006A46A9">
        <w:rPr>
          <w:rFonts w:ascii="Sylfaen" w:hAnsi="Sylfaen"/>
        </w:rPr>
        <w:t xml:space="preserve"> </w:t>
      </w:r>
      <w:r w:rsidRPr="006A46A9">
        <w:rPr>
          <w:rFonts w:ascii="Sylfaen" w:hAnsi="Sylfaen" w:cs="Sylfaen"/>
          <w:lang w:val="ka-GE"/>
        </w:rPr>
        <w:t>საბოლოო</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p>
    <w:p w:rsidR="00C61BBC" w:rsidRPr="006A46A9" w:rsidRDefault="00C61BBC" w:rsidP="00C3739E">
      <w:pPr>
        <w:pStyle w:val="ListParagraph"/>
        <w:numPr>
          <w:ilvl w:val="0"/>
          <w:numId w:val="112"/>
        </w:numPr>
        <w:spacing w:after="0" w:line="240" w:lineRule="auto"/>
        <w:contextualSpacing/>
        <w:jc w:val="both"/>
        <w:rPr>
          <w:rFonts w:ascii="Sylfaen" w:eastAsia="Sylfaen" w:hAnsi="Sylfaen"/>
          <w:szCs w:val="22"/>
          <w:lang w:val="ka-GE"/>
        </w:rPr>
      </w:pPr>
      <w:r w:rsidRPr="006A46A9">
        <w:rPr>
          <w:rFonts w:ascii="Sylfaen" w:eastAsia="Sylfaen" w:hAnsi="Sylfaen"/>
          <w:szCs w:val="22"/>
        </w:rPr>
        <w:lastRenderedPageBreak/>
        <w:t>ადრეული და სკოლამდელი განათლების სისტემის შექმნისა და განვითარების, ზოგადი, პროფესიული და უმაღლესი განათლების სისტემების სრულყოფისა, მეცნიერების განვითარებისა და სახელმწიფო ენობრივი პოლიტიკის</w:t>
      </w:r>
      <w:r w:rsidRPr="006A46A9">
        <w:rPr>
          <w:rFonts w:ascii="Sylfaen" w:eastAsia="Sylfaen" w:hAnsi="Sylfaen"/>
          <w:szCs w:val="22"/>
          <w:lang w:val="ka-GE"/>
        </w:rPr>
        <w:t xml:space="preserve">, </w:t>
      </w:r>
      <w:r w:rsidRPr="006A46A9">
        <w:rPr>
          <w:rFonts w:ascii="Sylfaen" w:eastAsia="Sylfaen" w:hAnsi="Sylfaen"/>
          <w:szCs w:val="22"/>
        </w:rPr>
        <w:t>სახელმწიფო ენობრივი პოლიტიკის განხორციელების მიზნით</w:t>
      </w:r>
      <w:r w:rsidRPr="006A46A9">
        <w:rPr>
          <w:rFonts w:ascii="Sylfaen" w:eastAsia="Sylfaen" w:hAnsi="Sylfaen"/>
          <w:szCs w:val="22"/>
          <w:lang w:val="ka-GE"/>
        </w:rPr>
        <w:t xml:space="preserve"> მიმდინარეობდა საკანონმდებლო ბაზის სრულყოფა;</w:t>
      </w:r>
    </w:p>
    <w:p w:rsidR="00C61BBC" w:rsidRPr="006A46A9" w:rsidRDefault="00C61BBC" w:rsidP="00C3739E">
      <w:pPr>
        <w:pStyle w:val="ListParagraph"/>
        <w:numPr>
          <w:ilvl w:val="0"/>
          <w:numId w:val="112"/>
        </w:numPr>
        <w:spacing w:after="0" w:line="240" w:lineRule="auto"/>
        <w:contextualSpacing/>
        <w:jc w:val="both"/>
        <w:rPr>
          <w:rFonts w:ascii="Sylfaen" w:hAnsi="Sylfaen" w:cs="Sylfaen"/>
          <w:szCs w:val="22"/>
          <w:lang w:val="ka-GE"/>
        </w:rPr>
      </w:pPr>
      <w:r w:rsidRPr="006A46A9">
        <w:rPr>
          <w:rFonts w:ascii="Sylfaen" w:hAnsi="Sylfaen" w:cs="Sylfaen"/>
          <w:szCs w:val="22"/>
          <w:lang w:val="ka-GE"/>
        </w:rPr>
        <w:t>მიმდინარეობდა მუშაობა განახლებული ადრეული და სკოლამდელი აღზრდისა და განათლების სახელმწიფო საგანმანათლებლო სტანდარტების დანერგვის ხელშეწყობის მიზნით;</w:t>
      </w:r>
    </w:p>
    <w:p w:rsidR="00C61BBC" w:rsidRPr="006A46A9" w:rsidRDefault="00C61BBC" w:rsidP="00C3739E">
      <w:pPr>
        <w:pStyle w:val="ListParagraph"/>
        <w:numPr>
          <w:ilvl w:val="0"/>
          <w:numId w:val="112"/>
        </w:numPr>
        <w:spacing w:after="0" w:line="240" w:lineRule="auto"/>
        <w:contextualSpacing/>
        <w:jc w:val="both"/>
        <w:rPr>
          <w:rFonts w:ascii="Sylfaen" w:hAnsi="Sylfaen" w:cs="Sylfaen"/>
          <w:szCs w:val="22"/>
          <w:lang w:val="ka-GE"/>
        </w:rPr>
      </w:pPr>
      <w:r w:rsidRPr="006A46A9">
        <w:rPr>
          <w:rFonts w:ascii="Sylfaen" w:hAnsi="Sylfaen" w:cs="Sylfaen"/>
          <w:szCs w:val="22"/>
          <w:lang w:val="ka-GE"/>
        </w:rPr>
        <w:t xml:space="preserve">გადამუშავდა ეროვნული სასწავლო გეგმა (ადმინისტრაციული ნაწილი)  და მიმდინარეობდა ეროვნული სასწავლო გეგმის საგნობრივი სტანდარტების დანერგვის ხელშეწყობა, მათ შორის განახლებული სასკოლო სახელმძღვანელოების გრიფირებით. </w:t>
      </w:r>
    </w:p>
    <w:p w:rsidR="00C61BBC" w:rsidRPr="006A46A9" w:rsidRDefault="00C61BBC" w:rsidP="00C3739E">
      <w:pPr>
        <w:spacing w:line="240" w:lineRule="auto"/>
        <w:jc w:val="both"/>
        <w:rPr>
          <w:rFonts w:ascii="Sylfaen" w:hAnsi="Sylfaen" w:cs="Sylfaen"/>
          <w:lang w:val="ka-GE"/>
        </w:rPr>
      </w:pPr>
    </w:p>
    <w:p w:rsidR="00C61BBC" w:rsidRPr="006A46A9" w:rsidRDefault="00C61BBC" w:rsidP="00C3739E">
      <w:pPr>
        <w:spacing w:line="240" w:lineRule="auto"/>
        <w:jc w:val="both"/>
        <w:rPr>
          <w:rFonts w:ascii="Sylfaen" w:eastAsia="Sylfaen" w:hAnsi="Sylfaen"/>
          <w:color w:val="000000"/>
          <w:lang w:val="ka-GE"/>
        </w:rPr>
      </w:pPr>
      <w:r w:rsidRPr="006A46A9">
        <w:rPr>
          <w:rFonts w:ascii="Sylfaen" w:eastAsia="Sylfaen" w:hAnsi="Sylfaen"/>
          <w:color w:val="000000"/>
        </w:rPr>
        <w:t>3.</w:t>
      </w:r>
      <w:r w:rsidRPr="006A46A9">
        <w:rPr>
          <w:rFonts w:ascii="Sylfaen" w:eastAsia="Sylfaen" w:hAnsi="Sylfaen"/>
          <w:color w:val="000000"/>
          <w:lang w:val="ka-GE"/>
        </w:rPr>
        <w:t xml:space="preserve"> </w:t>
      </w:r>
      <w:r w:rsidRPr="006A46A9">
        <w:rPr>
          <w:rFonts w:ascii="Sylfaen" w:eastAsia="Sylfaen" w:hAnsi="Sylfaen"/>
          <w:color w:val="000000"/>
        </w:rPr>
        <w:t xml:space="preserve">ინდიკატორის დასახელება - IT ინფრასტრუქტურის მხარდაჭერა; </w:t>
      </w:r>
      <w:r w:rsidRPr="006A46A9">
        <w:rPr>
          <w:rFonts w:ascii="Sylfaen" w:eastAsia="Sylfaen" w:hAnsi="Sylfaen"/>
          <w:color w:val="000000"/>
        </w:rPr>
        <w:br/>
      </w:r>
      <w:r w:rsidRPr="006A46A9">
        <w:rPr>
          <w:rFonts w:ascii="Sylfaen" w:eastAsia="Sylfaen" w:hAnsi="Sylfaen"/>
          <w:color w:val="000000"/>
          <w:lang w:val="ka-GE"/>
        </w:rPr>
        <w:t xml:space="preserve">დაგეგმილი </w:t>
      </w:r>
      <w:r w:rsidRPr="006A46A9">
        <w:rPr>
          <w:rFonts w:ascii="Sylfaen" w:eastAsia="Sylfaen" w:hAnsi="Sylfaen"/>
          <w:color w:val="000000"/>
        </w:rPr>
        <w:t xml:space="preserve">საბაზისო მაჩვენებელი - ზოგადსაგანმანათლებლო დაწესებულებათა მართვის სისტემაში მოქმედებს მასწავლებელთა შეფასების ელექტრონული სისტემა და პილოტურ რეჟიმში ელექტრონული ჟურნალის მოდული. პროფესიულ საგანმანათლებლო დაწესებულებათა მართვის საინფორმაციო სისტემა მორგებულია მოდულური სწავლების ამოცანებსა და პრინციპებზე; შემუშავებულია უმაღლესი საგანმანათლებლო დაწესებულებების მართვის საინფორმაციო სისტემის პლატფორმა. ვებგვერდის საშუალებით ხელმისაწვდომია ზოგადსაგანმანათლებლო ინდიკატორებისა და სტატისტიკის შესახებ ინფორმაცია; </w:t>
      </w:r>
      <w:r w:rsidRPr="006A46A9">
        <w:rPr>
          <w:rFonts w:ascii="Sylfaen" w:eastAsia="Sylfaen" w:hAnsi="Sylfaen"/>
          <w:color w:val="000000"/>
        </w:rPr>
        <w:br/>
        <w:t>მიზნობრივი მაჩვენებელი - IT ინფრასტრუქტურის მხარდაჭერა და ახალი გამოწვევების შესაბამისი ხელშეწყობა</w:t>
      </w:r>
      <w:r w:rsidRPr="006A46A9">
        <w:rPr>
          <w:rFonts w:ascii="Sylfaen" w:eastAsia="Sylfaen" w:hAnsi="Sylfaen"/>
          <w:color w:val="000000"/>
          <w:lang w:val="ka-GE"/>
        </w:rPr>
        <w:t>.</w:t>
      </w:r>
    </w:p>
    <w:p w:rsidR="00C61BBC" w:rsidRPr="006A46A9" w:rsidRDefault="00C61BBC" w:rsidP="00C3739E">
      <w:pPr>
        <w:spacing w:line="240" w:lineRule="auto"/>
        <w:jc w:val="both"/>
        <w:rPr>
          <w:rFonts w:ascii="Sylfaen" w:eastAsia="Sylfaen" w:hAnsi="Sylfaen"/>
          <w:color w:val="000000"/>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lang w:val="ka-GE"/>
        </w:rPr>
        <w:t>საბოლოო</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p>
    <w:p w:rsidR="00C61BBC" w:rsidRPr="006A46A9" w:rsidRDefault="00C61BBC" w:rsidP="00C3739E">
      <w:pPr>
        <w:spacing w:line="240" w:lineRule="auto"/>
        <w:jc w:val="both"/>
        <w:rPr>
          <w:rFonts w:ascii="Sylfaen" w:eastAsia="Sylfaen" w:hAnsi="Sylfaen"/>
          <w:lang w:val="ka-GE"/>
        </w:rPr>
      </w:pPr>
      <w:r w:rsidRPr="006A46A9">
        <w:rPr>
          <w:rFonts w:ascii="Sylfaen" w:eastAsia="Sylfaen" w:hAnsi="Sylfaen"/>
        </w:rPr>
        <w:t>საგანმანათლებლო სისტემის ფარგლებში მონაცემთა ანალიზის და პროგნოზისათვის შექმნილია და დანერგილია ახალი პროგრამული უზრუნველყოფები, განახლებულია არსებული სისტემები  და შექნილია არსებული სისტემის ახალი მოდულები. ავტომატიზირებულია მონაცემთა დამუშავების პროცესი, რაც ხელს უწყობს საგანმანათლებლო მართვის საინფორმაციო სისტემების სრულყოფასა და მონაცემთა მიღებისა და დამუშავების პროცესს</w:t>
      </w:r>
      <w:r w:rsidRPr="006A46A9">
        <w:rPr>
          <w:rFonts w:ascii="Sylfaen" w:eastAsia="Sylfaen" w:hAnsi="Sylfaen"/>
          <w:lang w:val="ka-GE"/>
        </w:rPr>
        <w:t>.</w:t>
      </w:r>
    </w:p>
    <w:p w:rsidR="00C61BBC" w:rsidRPr="006A46A9" w:rsidRDefault="00C61BBC" w:rsidP="00C3739E">
      <w:pPr>
        <w:spacing w:line="240" w:lineRule="auto"/>
        <w:jc w:val="both"/>
        <w:rPr>
          <w:rFonts w:ascii="Sylfaen" w:eastAsia="Sylfaen" w:hAnsi="Sylfaen"/>
          <w:lang w:val="ka-GE"/>
        </w:rPr>
      </w:pPr>
    </w:p>
    <w:p w:rsidR="00C61BBC" w:rsidRPr="006A46A9" w:rsidRDefault="00C61BBC" w:rsidP="00C3739E">
      <w:pPr>
        <w:spacing w:line="240" w:lineRule="auto"/>
        <w:jc w:val="both"/>
        <w:rPr>
          <w:rFonts w:ascii="Sylfaen" w:hAnsi="Sylfaen"/>
        </w:rPr>
      </w:pPr>
      <w:r w:rsidRPr="006A46A9">
        <w:rPr>
          <w:rFonts w:ascii="Sylfaen" w:hAnsi="Sylfaen"/>
        </w:rPr>
        <w:t> </w:t>
      </w:r>
      <w:r w:rsidRPr="006A46A9">
        <w:rPr>
          <w:rFonts w:ascii="Sylfaen" w:eastAsia="Sylfaen" w:hAnsi="Sylfaen"/>
          <w:color w:val="000000"/>
          <w:lang w:val="ka-GE"/>
        </w:rPr>
        <w:t>4</w:t>
      </w:r>
      <w:r w:rsidRPr="006A46A9">
        <w:rPr>
          <w:rFonts w:ascii="Sylfaen" w:eastAsia="Sylfaen" w:hAnsi="Sylfaen"/>
          <w:color w:val="000000"/>
        </w:rPr>
        <w:t>.</w:t>
      </w:r>
      <w:r w:rsidRPr="006A46A9">
        <w:rPr>
          <w:rFonts w:ascii="Sylfaen" w:eastAsia="Sylfaen" w:hAnsi="Sylfaen"/>
          <w:color w:val="000000"/>
          <w:lang w:val="ka-GE"/>
        </w:rPr>
        <w:t xml:space="preserve"> </w:t>
      </w:r>
      <w:r w:rsidRPr="006A46A9">
        <w:rPr>
          <w:rFonts w:ascii="Sylfaen" w:eastAsia="Sylfaen" w:hAnsi="Sylfaen" w:cs="Sylfaen"/>
          <w:color w:val="000000"/>
        </w:rPr>
        <w:t>ინდიკატორის</w:t>
      </w:r>
      <w:r w:rsidRPr="006A46A9">
        <w:rPr>
          <w:rFonts w:ascii="Sylfaen" w:eastAsia="Sylfaen" w:hAnsi="Sylfaen"/>
          <w:color w:val="000000"/>
        </w:rPr>
        <w:t xml:space="preserve"> დასახელება</w:t>
      </w:r>
      <w:r w:rsidRPr="006A46A9">
        <w:rPr>
          <w:rFonts w:ascii="Sylfaen" w:hAnsi="Sylfaen"/>
        </w:rPr>
        <w:t xml:space="preserve"> - სტრატეგიული განვითარების დოკუმენტები; </w:t>
      </w:r>
    </w:p>
    <w:p w:rsidR="00C61BBC" w:rsidRPr="006A46A9" w:rsidRDefault="00C61BBC" w:rsidP="00C3739E">
      <w:pPr>
        <w:spacing w:line="240" w:lineRule="auto"/>
        <w:jc w:val="both"/>
        <w:rPr>
          <w:rFonts w:ascii="Sylfaen" w:hAnsi="Sylfaen"/>
        </w:rPr>
      </w:pPr>
      <w:r w:rsidRPr="006A46A9">
        <w:rPr>
          <w:rFonts w:ascii="Sylfaen" w:hAnsi="Sylfaen"/>
        </w:rPr>
        <w:br/>
      </w:r>
      <w:r w:rsidRPr="006A46A9">
        <w:rPr>
          <w:rFonts w:ascii="Sylfaen" w:hAnsi="Sylfaen"/>
          <w:bCs/>
          <w:lang w:val="ka-GE"/>
        </w:rPr>
        <w:t xml:space="preserve">დაგეგმილი </w:t>
      </w:r>
      <w:r w:rsidRPr="006A46A9">
        <w:rPr>
          <w:rFonts w:ascii="Sylfaen" w:hAnsi="Sylfaen"/>
          <w:bCs/>
        </w:rPr>
        <w:t>საბაზისო მაჩვენებელი</w:t>
      </w:r>
      <w:r w:rsidRPr="006A46A9">
        <w:rPr>
          <w:rFonts w:ascii="Sylfaen" w:hAnsi="Sylfaen"/>
        </w:rPr>
        <w:t xml:space="preserve"> - განათლებისა და მეცნიერების პოლიტიკის სფეროებში შემუშავებული/დამტკიცებული გრძელვადიანი და მოკლევადიანი სტრატეგიული განვითარების დოკუმენტები; </w:t>
      </w:r>
    </w:p>
    <w:p w:rsidR="00C61BBC" w:rsidRPr="006A46A9" w:rsidRDefault="00C61BBC" w:rsidP="00C3739E">
      <w:pPr>
        <w:spacing w:line="240" w:lineRule="auto"/>
        <w:jc w:val="both"/>
        <w:rPr>
          <w:rFonts w:ascii="Sylfaen" w:hAnsi="Sylfaen"/>
          <w:lang w:val="ka-GE"/>
        </w:rPr>
      </w:pPr>
      <w:r w:rsidRPr="006A46A9">
        <w:rPr>
          <w:rFonts w:ascii="Sylfaen" w:hAnsi="Sylfaen"/>
        </w:rPr>
        <w:br/>
      </w:r>
      <w:r w:rsidRPr="006A46A9">
        <w:rPr>
          <w:rFonts w:ascii="Sylfaen" w:hAnsi="Sylfaen"/>
          <w:bCs/>
          <w:lang w:val="ka-GE"/>
        </w:rPr>
        <w:t xml:space="preserve">დაგეგმილი </w:t>
      </w:r>
      <w:r w:rsidRPr="006A46A9">
        <w:rPr>
          <w:rFonts w:ascii="Sylfaen" w:hAnsi="Sylfaen"/>
          <w:bCs/>
        </w:rPr>
        <w:t>მიზნობრივი მაჩვენებელი</w:t>
      </w:r>
      <w:r w:rsidRPr="006A46A9">
        <w:rPr>
          <w:rFonts w:ascii="Sylfaen" w:hAnsi="Sylfaen"/>
        </w:rPr>
        <w:t xml:space="preserve"> - შემუშავებულია/დამტკიცებულია განათლებისა და მეცნიერების პოლიტიკის მეთოდოლოგიური სახელმძღვანელო/დოკუმენტები</w:t>
      </w:r>
      <w:r w:rsidRPr="006A46A9">
        <w:rPr>
          <w:rFonts w:ascii="Sylfaen" w:hAnsi="Sylfaen"/>
          <w:lang w:val="ka-GE"/>
        </w:rPr>
        <w:t>.</w:t>
      </w:r>
    </w:p>
    <w:p w:rsidR="00C61BBC" w:rsidRPr="006A46A9" w:rsidRDefault="00C61BBC" w:rsidP="00C3739E">
      <w:pPr>
        <w:spacing w:line="240" w:lineRule="auto"/>
        <w:jc w:val="both"/>
        <w:rPr>
          <w:rFonts w:ascii="Sylfaen" w:eastAsia="Sylfaen" w:hAnsi="Sylfaen" w:cs="Sylfaen"/>
          <w:color w:val="000000"/>
          <w:lang w:val="ka-GE"/>
        </w:rPr>
      </w:pPr>
    </w:p>
    <w:p w:rsidR="00C61BBC" w:rsidRPr="006A46A9" w:rsidRDefault="00C61BBC" w:rsidP="00C3739E">
      <w:pPr>
        <w:spacing w:line="240" w:lineRule="auto"/>
        <w:jc w:val="both"/>
        <w:rPr>
          <w:rFonts w:ascii="Sylfaen" w:hAnsi="Sylfaen"/>
          <w:bCs/>
        </w:rPr>
      </w:pPr>
      <w:r w:rsidRPr="006A46A9">
        <w:rPr>
          <w:rFonts w:ascii="Sylfaen" w:hAnsi="Sylfaen" w:cs="Sylfaen"/>
          <w:bCs/>
        </w:rPr>
        <w:lastRenderedPageBreak/>
        <w:t>მიღწეული</w:t>
      </w:r>
      <w:r w:rsidRPr="006A46A9">
        <w:rPr>
          <w:rFonts w:ascii="Sylfaen" w:hAnsi="Sylfaen"/>
          <w:bCs/>
        </w:rPr>
        <w:t xml:space="preserve"> შუალედური შედეგის შეფასების ინდიკატორი</w:t>
      </w:r>
    </w:p>
    <w:p w:rsidR="00C61BBC" w:rsidRPr="006A46A9" w:rsidRDefault="00C61BBC" w:rsidP="00C3739E">
      <w:pPr>
        <w:spacing w:line="240" w:lineRule="auto"/>
        <w:jc w:val="both"/>
        <w:rPr>
          <w:rFonts w:ascii="Sylfaen" w:hAnsi="Sylfaen"/>
          <w:lang w:val="ka-GE"/>
        </w:rPr>
      </w:pPr>
      <w:r w:rsidRPr="006A46A9">
        <w:rPr>
          <w:rFonts w:ascii="Sylfaen" w:hAnsi="Sylfaen"/>
          <w:lang w:val="ka-GE"/>
        </w:rPr>
        <w:t xml:space="preserve">შემუშავებულ იქნა და დამტკიცდა უწყებათაშორისი თანამშრომლობის ფარგლებში არაერთი პოლიტიკის დოკუმენტი, რომლის მნიშვნელოვანი ნაწილიც ეთმობა საქართველოს განათლებისა და მეცნიერების სისტემის საქმიანობის სფეროებს. ამასთანავე, მომზადდა საქართველოს განათლებისა და მეცნიერების სამინისტროში პოლიტიკის დაგეგმვის, მონიტორინგისა და შეფასების სამუშაო პროცესის დოკუმენტი, რომელსაც დაეყრდნობა პოლიტიკის შესაბამის ეტაპებში მონაწილე პირების საქმიანობა. </w:t>
      </w:r>
    </w:p>
    <w:bookmarkEnd w:id="25"/>
    <w:p w:rsidR="00C61BBC" w:rsidRPr="006A46A9" w:rsidRDefault="00C61BBC" w:rsidP="00C3739E">
      <w:pPr>
        <w:spacing w:line="240" w:lineRule="auto"/>
        <w:jc w:val="both"/>
        <w:rPr>
          <w:rFonts w:ascii="Sylfaen" w:hAnsi="Sylfaen"/>
          <w:lang w:val="ka-GE"/>
        </w:rPr>
      </w:pPr>
    </w:p>
    <w:p w:rsidR="00C61BBC" w:rsidRPr="006A46A9" w:rsidRDefault="00C61BBC" w:rsidP="00C3739E">
      <w:pPr>
        <w:pStyle w:val="Heading2"/>
        <w:spacing w:line="240" w:lineRule="auto"/>
        <w:jc w:val="both"/>
        <w:rPr>
          <w:rFonts w:ascii="Sylfaen" w:eastAsia="Calibri" w:hAnsi="Sylfaen" w:cs="Calibri"/>
          <w:color w:val="366091"/>
          <w:sz w:val="22"/>
          <w:szCs w:val="22"/>
        </w:rPr>
      </w:pPr>
      <w:r w:rsidRPr="006A46A9">
        <w:rPr>
          <w:rFonts w:ascii="Sylfaen" w:eastAsia="Calibri" w:hAnsi="Sylfaen" w:cs="Calibri"/>
          <w:color w:val="366091"/>
          <w:sz w:val="22"/>
          <w:szCs w:val="22"/>
        </w:rPr>
        <w:t>4.8 ინკლუზიური განათლება (პროგრამული კოდი 32 06)</w:t>
      </w:r>
    </w:p>
    <w:p w:rsidR="00C61BBC" w:rsidRPr="006A46A9" w:rsidRDefault="00C61BBC" w:rsidP="00C3739E">
      <w:pPr>
        <w:pBdr>
          <w:top w:val="nil"/>
          <w:left w:val="nil"/>
          <w:bottom w:val="nil"/>
          <w:right w:val="nil"/>
          <w:between w:val="nil"/>
        </w:pBdr>
        <w:spacing w:line="240" w:lineRule="auto"/>
        <w:ind w:left="1080" w:hanging="360"/>
        <w:jc w:val="both"/>
        <w:rPr>
          <w:rFonts w:ascii="Sylfaen" w:eastAsia="Calibri" w:hAnsi="Sylfaen" w:cs="Calibri"/>
          <w:color w:val="000000"/>
        </w:rPr>
      </w:pPr>
    </w:p>
    <w:p w:rsidR="00C61BBC" w:rsidRPr="006A46A9" w:rsidRDefault="00C61BBC" w:rsidP="00C3739E">
      <w:pPr>
        <w:spacing w:after="0" w:line="240" w:lineRule="auto"/>
        <w:ind w:left="284"/>
        <w:rPr>
          <w:rFonts w:ascii="Sylfaen" w:eastAsia="Calibri" w:hAnsi="Sylfaen" w:cs="Calibri"/>
        </w:rPr>
      </w:pPr>
      <w:r w:rsidRPr="006A46A9">
        <w:rPr>
          <w:rFonts w:ascii="Sylfaen" w:eastAsia="Calibri" w:hAnsi="Sylfaen" w:cs="Calibri"/>
        </w:rPr>
        <w:t>პროგრამის განმახორციელებელი:</w:t>
      </w:r>
    </w:p>
    <w:p w:rsidR="00C61BBC" w:rsidRPr="006A46A9" w:rsidRDefault="00C61BBC" w:rsidP="00C3739E">
      <w:pPr>
        <w:pStyle w:val="ListParagraph"/>
        <w:numPr>
          <w:ilvl w:val="0"/>
          <w:numId w:val="164"/>
        </w:numPr>
        <w:spacing w:after="0" w:line="240" w:lineRule="auto"/>
        <w:contextualSpacing/>
        <w:rPr>
          <w:rFonts w:ascii="Sylfaen" w:hAnsi="Sylfaen" w:cs="Calibri"/>
        </w:rPr>
      </w:pPr>
      <w:r w:rsidRPr="006A46A9">
        <w:rPr>
          <w:rFonts w:ascii="Sylfaen" w:hAnsi="Sylfaen" w:cs="Calibri"/>
          <w:color w:val="000000"/>
        </w:rPr>
        <w:t>საქართველოს განათლებისა და მეცნიერების სამინისტრო;</w:t>
      </w:r>
    </w:p>
    <w:p w:rsidR="00C61BBC" w:rsidRPr="006A46A9" w:rsidRDefault="00C61BBC" w:rsidP="00C3739E">
      <w:pPr>
        <w:pStyle w:val="ListParagraph"/>
        <w:numPr>
          <w:ilvl w:val="0"/>
          <w:numId w:val="164"/>
        </w:numPr>
        <w:spacing w:after="0" w:line="240" w:lineRule="auto"/>
        <w:contextualSpacing/>
        <w:rPr>
          <w:rFonts w:ascii="Sylfaen" w:hAnsi="Sylfaen" w:cs="Calibri"/>
        </w:rPr>
      </w:pPr>
      <w:r w:rsidRPr="006A46A9">
        <w:rPr>
          <w:rFonts w:ascii="Sylfaen" w:hAnsi="Sylfaen" w:cs="Calibri"/>
          <w:color w:val="000000"/>
        </w:rPr>
        <w:t>სსიპ - მასწავლებელთა პროფესიული განვითარების ეროვნული ცენტრი;</w:t>
      </w:r>
    </w:p>
    <w:p w:rsidR="00C61BBC" w:rsidRPr="006A46A9" w:rsidRDefault="00C61BBC" w:rsidP="00C3739E">
      <w:pPr>
        <w:pStyle w:val="ListParagraph"/>
        <w:spacing w:line="240" w:lineRule="auto"/>
        <w:ind w:left="360"/>
        <w:rPr>
          <w:rFonts w:ascii="Sylfaen" w:hAnsi="Sylfaen" w:cs="Calibri"/>
        </w:rPr>
      </w:pPr>
    </w:p>
    <w:p w:rsidR="00C61BBC" w:rsidRPr="006A46A9" w:rsidRDefault="00C61BBC" w:rsidP="00C3739E">
      <w:pPr>
        <w:spacing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pStyle w:val="ListParagraph"/>
        <w:numPr>
          <w:ilvl w:val="0"/>
          <w:numId w:val="104"/>
        </w:numPr>
        <w:spacing w:after="0"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სპეციალური საგანმანათლებლო საჭიროების მქონე მოსწავლეებისა და სტუდენტებისათვის მათ საჭიროებებზე მორგებული საგანმანთლებლო გარემოს შექმნა და მხარდაჭერა;</w:t>
      </w:r>
    </w:p>
    <w:p w:rsidR="00C61BBC" w:rsidRPr="006A46A9" w:rsidRDefault="00C61BBC" w:rsidP="00C3739E">
      <w:pPr>
        <w:pStyle w:val="ListParagraph"/>
        <w:numPr>
          <w:ilvl w:val="0"/>
          <w:numId w:val="104"/>
        </w:numPr>
        <w:spacing w:after="0"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რესურსსკოლების  სააღმზრდელო ნაწილის მომსახურების უზრუნველყოფა;</w:t>
      </w:r>
    </w:p>
    <w:p w:rsidR="00C61BBC" w:rsidRPr="006A46A9" w:rsidRDefault="00C61BBC" w:rsidP="00C3739E">
      <w:pPr>
        <w:pStyle w:val="ListParagraph"/>
        <w:numPr>
          <w:ilvl w:val="0"/>
          <w:numId w:val="104"/>
        </w:numPr>
        <w:spacing w:after="0" w:line="240" w:lineRule="auto"/>
        <w:ind w:left="426" w:hanging="426"/>
        <w:contextualSpacing/>
        <w:jc w:val="both"/>
        <w:rPr>
          <w:rFonts w:ascii="Sylfaen" w:eastAsia="Sylfaen" w:hAnsi="Sylfaen"/>
          <w:color w:val="000000"/>
          <w:szCs w:val="22"/>
        </w:rPr>
      </w:pPr>
      <w:r w:rsidRPr="006A46A9">
        <w:rPr>
          <w:rFonts w:ascii="Sylfaen" w:eastAsia="Sylfaen" w:hAnsi="Sylfaen"/>
          <w:color w:val="000000"/>
          <w:szCs w:val="22"/>
        </w:rPr>
        <w:t>ზოგადსაგანმანათლებლო სკოლების დამატებითი დაფინანსება სპეციალური საგანმანათლებლო საჭიროების მქონე მოსწავლის სწავლების უზრუნველსაყოფად.</w:t>
      </w:r>
    </w:p>
    <w:p w:rsidR="00C61BBC" w:rsidRPr="006A46A9" w:rsidRDefault="00C61BBC" w:rsidP="00C3739E">
      <w:pPr>
        <w:spacing w:line="240" w:lineRule="auto"/>
        <w:jc w:val="both"/>
        <w:rPr>
          <w:rFonts w:ascii="Sylfaen" w:hAnsi="Sylfaen" w:cs="Sylfaen"/>
        </w:rPr>
      </w:pPr>
    </w:p>
    <w:p w:rsidR="00C61BBC" w:rsidRPr="006A46A9" w:rsidRDefault="00C61BBC" w:rsidP="00C3739E">
      <w:pPr>
        <w:spacing w:line="240" w:lineRule="auto"/>
        <w:jc w:val="both"/>
        <w:rPr>
          <w:rFonts w:ascii="Sylfaen" w:hAnsi="Sylfaen" w:cs="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numPr>
          <w:ilvl w:val="0"/>
          <w:numId w:val="105"/>
        </w:numPr>
        <w:pBdr>
          <w:top w:val="nil"/>
          <w:left w:val="nil"/>
          <w:bottom w:val="nil"/>
          <w:right w:val="nil"/>
          <w:between w:val="nil"/>
        </w:pBdr>
        <w:tabs>
          <w:tab w:val="left" w:pos="1170"/>
        </w:tabs>
        <w:spacing w:after="0" w:line="240" w:lineRule="auto"/>
        <w:jc w:val="both"/>
        <w:rPr>
          <w:rFonts w:ascii="Sylfaen" w:eastAsia="Calibri" w:hAnsi="Sylfaen" w:cs="Calibri"/>
        </w:rPr>
      </w:pPr>
      <w:r w:rsidRPr="006A46A9">
        <w:rPr>
          <w:rFonts w:ascii="Sylfaen" w:hAnsi="Sylfaen" w:cs="Sylfaen"/>
        </w:rPr>
        <w:t>საგანმანათლებლო</w:t>
      </w:r>
      <w:r w:rsidRPr="006A46A9">
        <w:rPr>
          <w:rFonts w:ascii="Sylfaen" w:hAnsi="Sylfaen"/>
        </w:rPr>
        <w:t xml:space="preserve"> </w:t>
      </w:r>
      <w:r w:rsidRPr="006A46A9">
        <w:rPr>
          <w:rFonts w:ascii="Sylfaen" w:hAnsi="Sylfaen" w:cs="Sylfaen"/>
        </w:rPr>
        <w:t>დაწესებულებებში</w:t>
      </w:r>
      <w:r w:rsidRPr="006A46A9">
        <w:rPr>
          <w:rFonts w:ascii="Sylfaen" w:hAnsi="Sylfaen"/>
        </w:rPr>
        <w:t xml:space="preserve"> </w:t>
      </w:r>
      <w:r w:rsidRPr="006A46A9">
        <w:rPr>
          <w:rFonts w:ascii="Sylfaen" w:hAnsi="Sylfaen" w:cs="Sylfaen"/>
        </w:rPr>
        <w:t>გაუმჯობესებულია</w:t>
      </w:r>
      <w:r w:rsidRPr="006A46A9">
        <w:rPr>
          <w:rFonts w:ascii="Sylfaen" w:hAnsi="Sylfaen"/>
        </w:rPr>
        <w:t xml:space="preserve"> </w:t>
      </w:r>
      <w:r w:rsidRPr="006A46A9">
        <w:rPr>
          <w:rFonts w:ascii="Sylfaen" w:hAnsi="Sylfaen" w:cs="Sylfaen"/>
        </w:rPr>
        <w:t>სსსმ</w:t>
      </w:r>
      <w:r w:rsidRPr="006A46A9">
        <w:rPr>
          <w:rFonts w:ascii="Sylfaen" w:hAnsi="Sylfaen"/>
        </w:rPr>
        <w:t xml:space="preserve"> </w:t>
      </w:r>
      <w:r w:rsidRPr="006A46A9">
        <w:rPr>
          <w:rFonts w:ascii="Sylfaen" w:hAnsi="Sylfaen" w:cs="Sylfaen"/>
        </w:rPr>
        <w:t>მოსწავლეებისა</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სტუდენტების</w:t>
      </w:r>
      <w:r w:rsidRPr="006A46A9">
        <w:rPr>
          <w:rFonts w:ascii="Sylfaen" w:hAnsi="Sylfaen"/>
        </w:rPr>
        <w:t xml:space="preserve"> </w:t>
      </w:r>
      <w:r w:rsidRPr="006A46A9">
        <w:rPr>
          <w:rFonts w:ascii="Sylfaen" w:hAnsi="Sylfaen" w:cs="Sylfaen"/>
        </w:rPr>
        <w:t>შესაძლებლობებზე</w:t>
      </w:r>
      <w:r w:rsidRPr="006A46A9">
        <w:rPr>
          <w:rFonts w:ascii="Sylfaen" w:hAnsi="Sylfaen"/>
        </w:rPr>
        <w:t xml:space="preserve"> </w:t>
      </w:r>
      <w:r w:rsidRPr="006A46A9">
        <w:rPr>
          <w:rFonts w:ascii="Sylfaen" w:hAnsi="Sylfaen" w:cs="Sylfaen"/>
        </w:rPr>
        <w:t>მორგებული</w:t>
      </w:r>
      <w:r w:rsidRPr="006A46A9">
        <w:rPr>
          <w:rFonts w:ascii="Sylfaen" w:hAnsi="Sylfaen"/>
        </w:rPr>
        <w:t xml:space="preserve"> </w:t>
      </w:r>
      <w:r w:rsidRPr="006A46A9">
        <w:rPr>
          <w:rFonts w:ascii="Sylfaen" w:hAnsi="Sylfaen" w:cs="Sylfaen"/>
        </w:rPr>
        <w:t>ხარისხიანი</w:t>
      </w:r>
      <w:r w:rsidRPr="006A46A9">
        <w:rPr>
          <w:rFonts w:ascii="Sylfaen" w:hAnsi="Sylfaen"/>
        </w:rPr>
        <w:t xml:space="preserve"> </w:t>
      </w:r>
      <w:r w:rsidRPr="006A46A9">
        <w:rPr>
          <w:rFonts w:ascii="Sylfaen" w:hAnsi="Sylfaen" w:cs="Sylfaen"/>
        </w:rPr>
        <w:t>საგანმანათლებლო</w:t>
      </w:r>
      <w:r w:rsidRPr="006A46A9">
        <w:rPr>
          <w:rFonts w:ascii="Sylfaen" w:hAnsi="Sylfaen"/>
        </w:rPr>
        <w:t xml:space="preserve"> </w:t>
      </w:r>
      <w:r w:rsidRPr="006A46A9">
        <w:rPr>
          <w:rFonts w:ascii="Sylfaen" w:hAnsi="Sylfaen" w:cs="Sylfaen"/>
        </w:rPr>
        <w:t>სერვისის</w:t>
      </w:r>
      <w:r w:rsidRPr="006A46A9">
        <w:rPr>
          <w:rFonts w:ascii="Sylfaen" w:hAnsi="Sylfaen"/>
        </w:rPr>
        <w:t xml:space="preserve"> </w:t>
      </w:r>
      <w:r w:rsidRPr="006A46A9">
        <w:rPr>
          <w:rFonts w:ascii="Sylfaen" w:hAnsi="Sylfaen" w:cs="Sylfaen"/>
        </w:rPr>
        <w:t>მიწოდება</w:t>
      </w:r>
      <w:r w:rsidRPr="006A46A9">
        <w:rPr>
          <w:rFonts w:ascii="Sylfaen" w:hAnsi="Sylfaen"/>
          <w:lang w:val="ka-GE"/>
        </w:rPr>
        <w:t>;</w:t>
      </w:r>
    </w:p>
    <w:p w:rsidR="00C61BBC" w:rsidRPr="006A46A9" w:rsidRDefault="00C61BBC" w:rsidP="00C3739E">
      <w:pPr>
        <w:numPr>
          <w:ilvl w:val="0"/>
          <w:numId w:val="105"/>
        </w:numPr>
        <w:pBdr>
          <w:top w:val="nil"/>
          <w:left w:val="nil"/>
          <w:bottom w:val="nil"/>
          <w:right w:val="nil"/>
          <w:between w:val="nil"/>
        </w:pBdr>
        <w:tabs>
          <w:tab w:val="left" w:pos="1170"/>
        </w:tabs>
        <w:spacing w:after="0" w:line="240" w:lineRule="auto"/>
        <w:jc w:val="both"/>
        <w:rPr>
          <w:rFonts w:ascii="Sylfaen" w:eastAsia="Calibri" w:hAnsi="Sylfaen" w:cs="Calibri"/>
        </w:rPr>
      </w:pPr>
      <w:r w:rsidRPr="006A46A9">
        <w:rPr>
          <w:rFonts w:ascii="Sylfaen" w:eastAsia="Calibri" w:hAnsi="Sylfaen" w:cs="Calibri"/>
        </w:rPr>
        <w:t>უზრუნველყოფილია რესურსკოლების სააღმზრდელო ნაწილის მომსახურება</w:t>
      </w:r>
      <w:r w:rsidRPr="006A46A9">
        <w:rPr>
          <w:rFonts w:ascii="Sylfaen" w:eastAsia="Calibri" w:hAnsi="Sylfaen" w:cs="Calibri"/>
          <w:lang w:val="ka-GE"/>
        </w:rPr>
        <w:t>;</w:t>
      </w:r>
    </w:p>
    <w:p w:rsidR="00C61BBC" w:rsidRPr="006A46A9" w:rsidRDefault="00C61BBC" w:rsidP="00C3739E">
      <w:pPr>
        <w:numPr>
          <w:ilvl w:val="0"/>
          <w:numId w:val="105"/>
        </w:numPr>
        <w:pBdr>
          <w:top w:val="nil"/>
          <w:left w:val="nil"/>
          <w:bottom w:val="nil"/>
          <w:right w:val="nil"/>
          <w:between w:val="nil"/>
        </w:pBdr>
        <w:tabs>
          <w:tab w:val="left" w:pos="1170"/>
        </w:tabs>
        <w:spacing w:after="0" w:line="240" w:lineRule="auto"/>
        <w:jc w:val="both"/>
        <w:rPr>
          <w:rFonts w:ascii="Sylfaen" w:eastAsia="Calibri" w:hAnsi="Sylfaen" w:cs="Calibri"/>
        </w:rPr>
      </w:pPr>
      <w:r w:rsidRPr="006A46A9">
        <w:rPr>
          <w:rFonts w:ascii="Sylfaen" w:eastAsia="Sylfaen" w:hAnsi="Sylfaen" w:cs="Sylfaen"/>
          <w:lang w:val="ka-GE"/>
        </w:rPr>
        <w:t xml:space="preserve">დამატებით დაფინანსებულია </w:t>
      </w:r>
      <w:r w:rsidRPr="006A46A9">
        <w:rPr>
          <w:rFonts w:ascii="Sylfaen" w:eastAsia="Sylfaen" w:hAnsi="Sylfaen" w:cs="Sylfaen"/>
        </w:rPr>
        <w:t>ზოგადსაგანმანათლებლო</w:t>
      </w:r>
      <w:r w:rsidRPr="006A46A9">
        <w:rPr>
          <w:rFonts w:ascii="Sylfaen" w:eastAsia="Sylfaen" w:hAnsi="Sylfaen"/>
        </w:rPr>
        <w:t xml:space="preserve"> სკოლები</w:t>
      </w:r>
      <w:r w:rsidRPr="006A46A9">
        <w:rPr>
          <w:rFonts w:ascii="Sylfaen" w:eastAsia="Sylfaen" w:hAnsi="Sylfaen"/>
          <w:lang w:val="ka-GE"/>
        </w:rPr>
        <w:t xml:space="preserve"> </w:t>
      </w:r>
      <w:r w:rsidRPr="006A46A9">
        <w:rPr>
          <w:rFonts w:ascii="Sylfaen" w:eastAsia="Sylfaen" w:hAnsi="Sylfaen"/>
        </w:rPr>
        <w:t>სპეციალური საგანმანათლებლო საჭიროების მქონე მოსწავლის სწავლების</w:t>
      </w:r>
      <w:r w:rsidRPr="006A46A9">
        <w:rPr>
          <w:rFonts w:ascii="Sylfaen" w:eastAsia="Sylfaen" w:hAnsi="Sylfaen"/>
          <w:lang w:val="ka-GE"/>
        </w:rPr>
        <w:t xml:space="preserve">ა და </w:t>
      </w:r>
      <w:r w:rsidRPr="006A46A9">
        <w:rPr>
          <w:rFonts w:ascii="Sylfaen" w:hAnsi="Sylfaen" w:cs="Sylfaen"/>
          <w:color w:val="000000"/>
          <w:shd w:val="clear" w:color="auto" w:fill="FFFFFF"/>
        </w:rPr>
        <w:t>საჯარო</w:t>
      </w:r>
      <w:r w:rsidRPr="006A46A9">
        <w:rPr>
          <w:rFonts w:ascii="Sylfaen" w:hAnsi="Sylfaen"/>
          <w:color w:val="000000"/>
          <w:shd w:val="clear" w:color="auto" w:fill="FFFFFF"/>
        </w:rPr>
        <w:t xml:space="preserve"> </w:t>
      </w:r>
      <w:r w:rsidRPr="006A46A9">
        <w:rPr>
          <w:rFonts w:ascii="Sylfaen" w:hAnsi="Sylfaen" w:cs="Sylfaen"/>
          <w:color w:val="000000"/>
          <w:shd w:val="clear" w:color="auto" w:fill="FFFFFF"/>
        </w:rPr>
        <w:t>სკოლების</w:t>
      </w:r>
      <w:r w:rsidRPr="006A46A9">
        <w:rPr>
          <w:rFonts w:ascii="Sylfaen" w:hAnsi="Sylfaen"/>
          <w:color w:val="000000"/>
          <w:shd w:val="clear" w:color="auto" w:fill="FFFFFF"/>
        </w:rPr>
        <w:t xml:space="preserve"> </w:t>
      </w:r>
      <w:r w:rsidRPr="006A46A9">
        <w:rPr>
          <w:rFonts w:ascii="Sylfaen" w:hAnsi="Sylfaen" w:cs="Sylfaen"/>
          <w:color w:val="000000"/>
          <w:shd w:val="clear" w:color="auto" w:fill="FFFFFF"/>
        </w:rPr>
        <w:t>სპეციალურ</w:t>
      </w:r>
      <w:r w:rsidRPr="006A46A9">
        <w:rPr>
          <w:rFonts w:ascii="Sylfaen" w:hAnsi="Sylfaen"/>
          <w:color w:val="000000"/>
          <w:shd w:val="clear" w:color="auto" w:fill="FFFFFF"/>
        </w:rPr>
        <w:t xml:space="preserve"> </w:t>
      </w:r>
      <w:r w:rsidRPr="006A46A9">
        <w:rPr>
          <w:rFonts w:ascii="Sylfaen" w:hAnsi="Sylfaen" w:cs="Sylfaen"/>
          <w:color w:val="000000"/>
          <w:shd w:val="clear" w:color="auto" w:fill="FFFFFF"/>
        </w:rPr>
        <w:t>მასწავლებელთა</w:t>
      </w:r>
      <w:r w:rsidRPr="006A46A9">
        <w:rPr>
          <w:rFonts w:ascii="Sylfaen" w:hAnsi="Sylfaen"/>
          <w:color w:val="000000"/>
          <w:shd w:val="clear" w:color="auto" w:fill="FFFFFF"/>
        </w:rPr>
        <w:t xml:space="preserve"> </w:t>
      </w:r>
      <w:r w:rsidRPr="006A46A9">
        <w:rPr>
          <w:rFonts w:ascii="Sylfaen" w:hAnsi="Sylfaen" w:cs="Sylfaen"/>
          <w:color w:val="000000"/>
          <w:shd w:val="clear" w:color="auto" w:fill="FFFFFF"/>
        </w:rPr>
        <w:t>კუთვნილი</w:t>
      </w:r>
      <w:r w:rsidRPr="006A46A9">
        <w:rPr>
          <w:rFonts w:ascii="Sylfaen" w:hAnsi="Sylfaen"/>
          <w:color w:val="000000"/>
          <w:shd w:val="clear" w:color="auto" w:fill="FFFFFF"/>
        </w:rPr>
        <w:t xml:space="preserve"> </w:t>
      </w:r>
      <w:r w:rsidRPr="006A46A9">
        <w:rPr>
          <w:rFonts w:ascii="Sylfaen" w:hAnsi="Sylfaen" w:cs="Sylfaen"/>
          <w:color w:val="000000"/>
          <w:shd w:val="clear" w:color="auto" w:fill="FFFFFF"/>
        </w:rPr>
        <w:t>დანამატის</w:t>
      </w:r>
      <w:r w:rsidRPr="006A46A9">
        <w:rPr>
          <w:rFonts w:ascii="Sylfaen" w:hAnsi="Sylfaen"/>
          <w:color w:val="000000"/>
          <w:lang w:val="ka-GE"/>
        </w:rPr>
        <w:t xml:space="preserve"> </w:t>
      </w:r>
      <w:r w:rsidRPr="006A46A9">
        <w:rPr>
          <w:rFonts w:ascii="Sylfaen" w:eastAsia="Sylfaen" w:hAnsi="Sylfaen"/>
        </w:rPr>
        <w:t>უზრუნველსაყოფად</w:t>
      </w:r>
      <w:r w:rsidRPr="006A46A9">
        <w:rPr>
          <w:rFonts w:ascii="Sylfaen" w:eastAsia="Sylfaen" w:hAnsi="Sylfaen"/>
          <w:lang w:val="ka-GE"/>
        </w:rPr>
        <w:t>;</w:t>
      </w:r>
    </w:p>
    <w:p w:rsidR="00C61BBC" w:rsidRPr="006A46A9" w:rsidRDefault="00C61BBC" w:rsidP="00C3739E">
      <w:pPr>
        <w:spacing w:line="240" w:lineRule="auto"/>
        <w:jc w:val="both"/>
        <w:rPr>
          <w:rFonts w:ascii="Sylfaen" w:eastAsia="Calibri" w:hAnsi="Sylfaen" w:cs="Calibri"/>
        </w:rPr>
      </w:pP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C61BBC" w:rsidRPr="006A46A9" w:rsidRDefault="00C61BBC" w:rsidP="00C3739E">
      <w:pPr>
        <w:pStyle w:val="ListParagraph"/>
        <w:numPr>
          <w:ilvl w:val="0"/>
          <w:numId w:val="148"/>
        </w:numPr>
        <w:spacing w:before="100" w:beforeAutospacing="1" w:after="100" w:afterAutospacing="1" w:line="240" w:lineRule="auto"/>
        <w:contextualSpacing/>
        <w:jc w:val="both"/>
        <w:rPr>
          <w:rFonts w:ascii="Sylfaen" w:eastAsia="Sylfaen" w:hAnsi="Sylfaen"/>
          <w:color w:val="000000"/>
          <w:szCs w:val="22"/>
        </w:rPr>
      </w:pPr>
      <w:r w:rsidRPr="006A46A9">
        <w:rPr>
          <w:rFonts w:ascii="Sylfaen" w:eastAsia="Sylfaen" w:hAnsi="Sylfaen"/>
          <w:color w:val="000000"/>
          <w:szCs w:val="22"/>
        </w:rPr>
        <w:lastRenderedPageBreak/>
        <w:t xml:space="preserve">ინდიკატორის დასახელება - სსსმ მოსწავლების და სტუდენტების ინდივიდუალურ საჭიროებაზე მორგებული განათლების პროცესი; </w:t>
      </w:r>
    </w:p>
    <w:p w:rsidR="00C61BBC" w:rsidRPr="006A46A9" w:rsidRDefault="00C61BBC" w:rsidP="00C3739E">
      <w:pPr>
        <w:pStyle w:val="ListParagraph"/>
        <w:spacing w:before="100" w:beforeAutospacing="1" w:after="100" w:afterAutospacing="1" w:line="240" w:lineRule="auto"/>
        <w:jc w:val="both"/>
        <w:rPr>
          <w:rFonts w:ascii="Sylfaen" w:eastAsia="Sylfaen" w:hAnsi="Sylfaen"/>
          <w:color w:val="000000"/>
          <w:szCs w:val="22"/>
        </w:rPr>
      </w:pPr>
      <w:r w:rsidRPr="006A46A9">
        <w:rPr>
          <w:rFonts w:ascii="Sylfaen" w:eastAsia="Sylfaen" w:hAnsi="Sylfaen"/>
          <w:color w:val="000000"/>
          <w:szCs w:val="22"/>
        </w:rPr>
        <w:br/>
      </w:r>
      <w:r w:rsidRPr="006A46A9">
        <w:rPr>
          <w:rFonts w:ascii="Sylfaen" w:eastAsia="Sylfaen" w:hAnsi="Sylfaen"/>
          <w:color w:val="000000"/>
          <w:szCs w:val="22"/>
          <w:lang w:val="ka-GE"/>
        </w:rPr>
        <w:t xml:space="preserve">დაგეგმილი </w:t>
      </w:r>
      <w:r w:rsidRPr="006A46A9">
        <w:rPr>
          <w:rFonts w:ascii="Sylfaen" w:eastAsia="Sylfaen" w:hAnsi="Sylfaen"/>
          <w:color w:val="000000"/>
          <w:szCs w:val="22"/>
        </w:rPr>
        <w:t xml:space="preserve">საბაზისო მაჩვენებელი - სსსმ მოსწავლეებისა და სტუდენტებისათვის მათ საჭიროებებზე მორგებული საგანმანთლებლო გარემოს შექმნა და მხარდაჭერა; </w:t>
      </w:r>
    </w:p>
    <w:p w:rsidR="00C61BBC" w:rsidRPr="006A46A9" w:rsidRDefault="00C61BBC" w:rsidP="00C3739E">
      <w:pPr>
        <w:pStyle w:val="ListParagraph"/>
        <w:spacing w:before="100" w:beforeAutospacing="1" w:after="100" w:afterAutospacing="1" w:line="240" w:lineRule="auto"/>
        <w:jc w:val="both"/>
        <w:rPr>
          <w:rFonts w:ascii="Sylfaen" w:eastAsia="Sylfaen" w:hAnsi="Sylfaen"/>
          <w:color w:val="000000"/>
          <w:szCs w:val="22"/>
        </w:rPr>
      </w:pPr>
      <w:r w:rsidRPr="006A46A9">
        <w:rPr>
          <w:rFonts w:ascii="Sylfaen" w:eastAsia="Sylfaen" w:hAnsi="Sylfaen"/>
          <w:color w:val="000000"/>
          <w:szCs w:val="22"/>
          <w:lang w:val="ka-GE"/>
        </w:rPr>
        <w:t xml:space="preserve">დაგეგმილი </w:t>
      </w:r>
      <w:r w:rsidRPr="006A46A9">
        <w:rPr>
          <w:rFonts w:ascii="Sylfaen" w:eastAsia="Sylfaen" w:hAnsi="Sylfaen"/>
          <w:color w:val="000000"/>
          <w:szCs w:val="22"/>
        </w:rPr>
        <w:t>მიზნობრივი მაჩვენებელი - ზოგადი და პროფესიული განათლების საფეხურზე შესაბამისი მომართვის საფუძველზე შეფასებულია ყველა მოსწავლე და სტუდენტი, მათთვის უზრუნველყოფილია ინდივიდუალურ საჭიროებაზე მორგებული განათლების პროცესი; განხორციელებულია ინკლუზიური განათლების საინფორმაციო და მეთოდოლოგიური მხარდაჭერა;</w:t>
      </w:r>
    </w:p>
    <w:p w:rsidR="00C61BBC" w:rsidRPr="006A46A9" w:rsidRDefault="00C61BBC" w:rsidP="00C3739E">
      <w:pPr>
        <w:pStyle w:val="ListParagraph"/>
        <w:pBdr>
          <w:top w:val="nil"/>
          <w:left w:val="nil"/>
          <w:bottom w:val="nil"/>
          <w:right w:val="nil"/>
          <w:between w:val="nil"/>
        </w:pBdr>
        <w:tabs>
          <w:tab w:val="left" w:pos="1170"/>
        </w:tabs>
        <w:spacing w:line="240" w:lineRule="auto"/>
        <w:jc w:val="both"/>
        <w:rPr>
          <w:rFonts w:ascii="Sylfaen" w:eastAsia="Sylfaen" w:hAnsi="Sylfaen" w:cs="Sylfaen"/>
          <w:szCs w:val="22"/>
          <w:lang w:val="ka-GE"/>
        </w:rPr>
      </w:pPr>
      <w:r w:rsidRPr="006A46A9">
        <w:rPr>
          <w:rFonts w:ascii="Sylfaen" w:eastAsia="Sylfaen" w:hAnsi="Sylfaen" w:cs="Sylfaen"/>
          <w:szCs w:val="22"/>
          <w:lang w:val="ka-GE"/>
        </w:rPr>
        <w:t>მიღწეული საბოლოო შედეგის შეფასების ინდიკატორი</w:t>
      </w:r>
    </w:p>
    <w:p w:rsidR="00C61BBC" w:rsidRPr="006A46A9" w:rsidRDefault="00C61BBC" w:rsidP="00C3739E">
      <w:pPr>
        <w:pStyle w:val="ListParagraph"/>
        <w:pBdr>
          <w:top w:val="nil"/>
          <w:left w:val="nil"/>
          <w:bottom w:val="nil"/>
          <w:right w:val="nil"/>
          <w:between w:val="nil"/>
        </w:pBdr>
        <w:tabs>
          <w:tab w:val="left" w:pos="1170"/>
        </w:tabs>
        <w:spacing w:line="240" w:lineRule="auto"/>
        <w:jc w:val="both"/>
        <w:rPr>
          <w:rFonts w:ascii="Sylfaen" w:eastAsia="Sylfaen" w:hAnsi="Sylfaen" w:cs="Sylfaen"/>
          <w:bCs/>
          <w:szCs w:val="22"/>
          <w:lang w:val="ka-GE"/>
        </w:rPr>
      </w:pPr>
      <w:r w:rsidRPr="006A46A9">
        <w:rPr>
          <w:rFonts w:ascii="Sylfaen" w:eastAsia="Sylfaen" w:hAnsi="Sylfaen" w:cs="Sylfaen"/>
          <w:bCs/>
          <w:szCs w:val="22"/>
          <w:lang w:val="ka-GE"/>
        </w:rPr>
        <w:t xml:space="preserve">შეფასების შედეგად სპეციალური საგანმანათლებლო საჭიროება დაუდასტურდა 2 000-ზე მეტ მოსწავლეს და პროფესიულ საგანმანათლებლო დაწესებულებაში სწავლის გაგრძელების მსურველ 321 პირს. ასევე 2023 წლის განმავლობაში ხორციელდებოდა ვებ-გვერდის </w:t>
      </w:r>
      <w:r w:rsidRPr="006A46A9">
        <w:rPr>
          <w:rFonts w:ascii="Sylfaen" w:eastAsia="Sylfaen" w:hAnsi="Sylfaen" w:cs="Sylfaen"/>
          <w:bCs/>
          <w:szCs w:val="22"/>
        </w:rPr>
        <w:t xml:space="preserve">inclusion.ge </w:t>
      </w:r>
      <w:r w:rsidRPr="006A46A9">
        <w:rPr>
          <w:rFonts w:ascii="Sylfaen" w:eastAsia="Sylfaen" w:hAnsi="Sylfaen" w:cs="Sylfaen"/>
          <w:bCs/>
          <w:szCs w:val="22"/>
          <w:lang w:val="ka-GE"/>
        </w:rPr>
        <w:t>საინფორმაციო მხარდაჭერა.</w:t>
      </w:r>
    </w:p>
    <w:p w:rsidR="00C61BBC" w:rsidRPr="006A46A9" w:rsidRDefault="00C61BBC" w:rsidP="00C3739E">
      <w:pPr>
        <w:pStyle w:val="ListParagraph"/>
        <w:numPr>
          <w:ilvl w:val="0"/>
          <w:numId w:val="148"/>
        </w:numPr>
        <w:spacing w:before="100" w:beforeAutospacing="1" w:after="100" w:afterAutospacing="1" w:line="240" w:lineRule="auto"/>
        <w:contextualSpacing/>
        <w:jc w:val="both"/>
        <w:rPr>
          <w:rFonts w:ascii="Sylfaen" w:eastAsia="Sylfaen" w:hAnsi="Sylfaen"/>
          <w:color w:val="000000"/>
          <w:szCs w:val="22"/>
        </w:rPr>
      </w:pPr>
      <w:r w:rsidRPr="006A46A9">
        <w:rPr>
          <w:rFonts w:ascii="Sylfaen" w:eastAsia="Sylfaen" w:hAnsi="Sylfaen"/>
          <w:color w:val="000000"/>
          <w:szCs w:val="22"/>
        </w:rPr>
        <w:t xml:space="preserve">ინდიკატორის დასახელება - რესურსსკოლების რაოდენობა, სადაც ინდივიდუალური საჭიროების შესაბამისად ბენეფიციარები უზრუნველყოფილი არიან სადღეღამისი/დღის მომსახურებით; </w:t>
      </w:r>
      <w:r w:rsidRPr="006A46A9">
        <w:rPr>
          <w:rFonts w:ascii="Sylfaen" w:eastAsia="Sylfaen" w:hAnsi="Sylfaen"/>
          <w:color w:val="000000"/>
          <w:szCs w:val="22"/>
        </w:rPr>
        <w:br/>
        <w:t xml:space="preserve">საბაზისო მაჩვენებელი - 7; </w:t>
      </w:r>
    </w:p>
    <w:p w:rsidR="00C61BBC" w:rsidRPr="006A46A9" w:rsidRDefault="00C61BBC" w:rsidP="00C3739E">
      <w:pPr>
        <w:pStyle w:val="ListParagraph"/>
        <w:spacing w:before="100" w:beforeAutospacing="1" w:after="100" w:afterAutospacing="1" w:line="240" w:lineRule="auto"/>
        <w:jc w:val="both"/>
        <w:rPr>
          <w:rFonts w:ascii="Sylfaen" w:eastAsia="Sylfaen" w:hAnsi="Sylfaen"/>
          <w:color w:val="000000"/>
          <w:szCs w:val="22"/>
        </w:rPr>
      </w:pPr>
      <w:r w:rsidRPr="006A46A9">
        <w:rPr>
          <w:rFonts w:ascii="Sylfaen" w:eastAsia="Sylfaen" w:hAnsi="Sylfaen"/>
          <w:color w:val="000000"/>
          <w:szCs w:val="22"/>
        </w:rPr>
        <w:br/>
        <w:t>მიზნობრივი მაჩვენებელი - 7;</w:t>
      </w:r>
    </w:p>
    <w:p w:rsidR="00C61BBC" w:rsidRPr="006A46A9" w:rsidRDefault="00C61BBC" w:rsidP="00C3739E">
      <w:pPr>
        <w:pStyle w:val="ListParagraph"/>
        <w:pBdr>
          <w:top w:val="nil"/>
          <w:left w:val="nil"/>
          <w:bottom w:val="nil"/>
          <w:right w:val="nil"/>
          <w:between w:val="nil"/>
        </w:pBdr>
        <w:tabs>
          <w:tab w:val="left" w:pos="1170"/>
        </w:tabs>
        <w:spacing w:line="240" w:lineRule="auto"/>
        <w:jc w:val="both"/>
        <w:rPr>
          <w:rFonts w:ascii="Sylfaen" w:eastAsia="Sylfaen" w:hAnsi="Sylfaen" w:cs="Sylfaen"/>
          <w:szCs w:val="22"/>
          <w:lang w:val="ka-GE"/>
        </w:rPr>
      </w:pPr>
      <w:r w:rsidRPr="006A46A9">
        <w:rPr>
          <w:rFonts w:ascii="Sylfaen" w:eastAsia="Sylfaen" w:hAnsi="Sylfaen" w:cs="Sylfaen"/>
          <w:szCs w:val="22"/>
          <w:lang w:val="ka-GE"/>
        </w:rPr>
        <w:t>მიღწეული საბოლოო შედეგის შეფასების ინდიკატორი - 7</w:t>
      </w:r>
    </w:p>
    <w:p w:rsidR="00C61BBC" w:rsidRPr="006A46A9" w:rsidRDefault="00C61BBC" w:rsidP="00C3739E">
      <w:pPr>
        <w:pStyle w:val="ListParagraph"/>
        <w:numPr>
          <w:ilvl w:val="0"/>
          <w:numId w:val="148"/>
        </w:numPr>
        <w:spacing w:before="100" w:beforeAutospacing="1" w:after="100" w:afterAutospacing="1" w:line="240" w:lineRule="auto"/>
        <w:contextualSpacing/>
        <w:jc w:val="both"/>
        <w:rPr>
          <w:rFonts w:ascii="Sylfaen" w:eastAsia="Sylfaen" w:hAnsi="Sylfaen"/>
          <w:color w:val="000000"/>
          <w:szCs w:val="22"/>
        </w:rPr>
      </w:pPr>
      <w:r w:rsidRPr="006A46A9">
        <w:rPr>
          <w:rFonts w:ascii="Sylfaen" w:eastAsia="Sylfaen" w:hAnsi="Sylfaen"/>
          <w:color w:val="000000"/>
          <w:szCs w:val="22"/>
        </w:rPr>
        <w:t xml:space="preserve">ინდიკატორის დასახელება - საჯარო სკოლებში სპეციალური საგანმანათლებლო საჭიროების მქონე ბენეფიციარების რაოდენობა, რომლების უზრუნველყოფილნი არიან გაზრდილი ვაუჩერული დაფინანსებით; </w:t>
      </w:r>
    </w:p>
    <w:p w:rsidR="00C61BBC" w:rsidRPr="006A46A9" w:rsidRDefault="00C61BBC" w:rsidP="00C3739E">
      <w:pPr>
        <w:pStyle w:val="ListParagraph"/>
        <w:spacing w:before="100" w:beforeAutospacing="1" w:after="100" w:afterAutospacing="1" w:line="240" w:lineRule="auto"/>
        <w:jc w:val="both"/>
        <w:rPr>
          <w:rFonts w:ascii="Sylfaen" w:eastAsia="Sylfaen" w:hAnsi="Sylfaen"/>
          <w:color w:val="000000"/>
          <w:szCs w:val="22"/>
        </w:rPr>
      </w:pPr>
      <w:r w:rsidRPr="006A46A9">
        <w:rPr>
          <w:rFonts w:ascii="Sylfaen" w:eastAsia="Sylfaen" w:hAnsi="Sylfaen"/>
          <w:color w:val="000000"/>
          <w:szCs w:val="22"/>
        </w:rPr>
        <w:br/>
        <w:t xml:space="preserve">საბაზისო მაჩვენებელი - 11 500 - მდე; </w:t>
      </w:r>
    </w:p>
    <w:p w:rsidR="00C61BBC" w:rsidRPr="006A46A9" w:rsidRDefault="00C61BBC" w:rsidP="00C3739E">
      <w:pPr>
        <w:pStyle w:val="ListParagraph"/>
        <w:spacing w:before="100" w:beforeAutospacing="1" w:after="100" w:afterAutospacing="1" w:line="240" w:lineRule="auto"/>
        <w:jc w:val="both"/>
        <w:rPr>
          <w:rFonts w:ascii="Sylfaen" w:eastAsia="Sylfaen" w:hAnsi="Sylfaen"/>
          <w:color w:val="000000"/>
          <w:szCs w:val="22"/>
          <w:lang w:val="ka-GE"/>
        </w:rPr>
      </w:pPr>
      <w:r w:rsidRPr="006A46A9">
        <w:rPr>
          <w:rFonts w:ascii="Sylfaen" w:eastAsia="Sylfaen" w:hAnsi="Sylfaen"/>
          <w:color w:val="000000"/>
          <w:szCs w:val="22"/>
        </w:rPr>
        <w:br/>
        <w:t>მიზნობრივი მაჩვენებელი - პროგრამის ბენეფიციართა 100% უზრუნველყოფილია დამატებითი დაფინანსებით</w:t>
      </w:r>
      <w:r w:rsidRPr="006A46A9">
        <w:rPr>
          <w:rFonts w:ascii="Sylfaen" w:eastAsia="Sylfaen" w:hAnsi="Sylfaen"/>
          <w:color w:val="000000"/>
          <w:szCs w:val="22"/>
          <w:lang w:val="ka-GE"/>
        </w:rPr>
        <w:t>;</w:t>
      </w:r>
    </w:p>
    <w:p w:rsidR="00C61BBC" w:rsidRPr="006A46A9" w:rsidRDefault="00C61BBC" w:rsidP="00C3739E">
      <w:pPr>
        <w:pStyle w:val="ListParagraph"/>
        <w:pBdr>
          <w:top w:val="nil"/>
          <w:left w:val="nil"/>
          <w:bottom w:val="nil"/>
          <w:right w:val="nil"/>
          <w:between w:val="nil"/>
        </w:pBdr>
        <w:tabs>
          <w:tab w:val="left" w:pos="1170"/>
        </w:tabs>
        <w:spacing w:line="240" w:lineRule="auto"/>
        <w:jc w:val="both"/>
        <w:rPr>
          <w:rFonts w:ascii="Sylfaen" w:eastAsia="Sylfaen" w:hAnsi="Sylfaen" w:cs="Sylfaen"/>
          <w:szCs w:val="22"/>
          <w:lang w:val="ka-GE"/>
        </w:rPr>
      </w:pPr>
      <w:r w:rsidRPr="006A46A9">
        <w:rPr>
          <w:rFonts w:ascii="Sylfaen" w:eastAsia="Sylfaen" w:hAnsi="Sylfaen" w:cs="Sylfaen"/>
          <w:szCs w:val="22"/>
          <w:lang w:val="ka-GE"/>
        </w:rPr>
        <w:t xml:space="preserve">მიღწეული საბოლოო შედეგის შეფასების ინდიკატორი - </w:t>
      </w:r>
      <w:r w:rsidRPr="006A46A9">
        <w:rPr>
          <w:rFonts w:ascii="Sylfaen" w:eastAsia="Sylfaen" w:hAnsi="Sylfaen" w:cs="Sylfaen"/>
          <w:bCs/>
          <w:szCs w:val="22"/>
          <w:lang w:val="ka-GE"/>
        </w:rPr>
        <w:t>12 600-ზე მეტი</w:t>
      </w:r>
      <w:r w:rsidRPr="006A46A9">
        <w:rPr>
          <w:rFonts w:ascii="Sylfaen" w:eastAsia="Sylfaen" w:hAnsi="Sylfaen" w:cs="Sylfaen"/>
          <w:szCs w:val="22"/>
          <w:lang w:val="ka-GE"/>
        </w:rPr>
        <w:t xml:space="preserve"> </w:t>
      </w:r>
      <w:r w:rsidRPr="006A46A9">
        <w:rPr>
          <w:rFonts w:ascii="Sylfaen" w:eastAsia="Sylfaen" w:hAnsi="Sylfaen" w:cs="Sylfaen"/>
          <w:bCs/>
          <w:szCs w:val="22"/>
          <w:lang w:val="ka-GE"/>
        </w:rPr>
        <w:t>(</w:t>
      </w:r>
      <w:r w:rsidRPr="006A46A9">
        <w:rPr>
          <w:rFonts w:ascii="Sylfaen" w:eastAsia="Sylfaen" w:hAnsi="Sylfaen"/>
          <w:bCs/>
          <w:color w:val="000000"/>
          <w:szCs w:val="22"/>
        </w:rPr>
        <w:t>ბენე</w:t>
      </w:r>
      <w:r w:rsidRPr="006A46A9">
        <w:rPr>
          <w:rFonts w:ascii="Sylfaen" w:eastAsia="Sylfaen" w:hAnsi="Sylfaen"/>
          <w:color w:val="000000"/>
          <w:szCs w:val="22"/>
        </w:rPr>
        <w:t>ფიციართა 100% უზრუნველყოფილია დამატებითი დაფინანსებით</w:t>
      </w:r>
      <w:r w:rsidRPr="006A46A9">
        <w:rPr>
          <w:rFonts w:ascii="Sylfaen" w:eastAsia="Sylfaen" w:hAnsi="Sylfaen"/>
          <w:color w:val="000000"/>
          <w:szCs w:val="22"/>
          <w:lang w:val="ka-GE"/>
        </w:rPr>
        <w:t>)</w:t>
      </w:r>
    </w:p>
    <w:p w:rsidR="00C61BBC" w:rsidRPr="006A46A9" w:rsidRDefault="00C61BBC" w:rsidP="00C3739E">
      <w:pPr>
        <w:pStyle w:val="ListParagraph"/>
        <w:numPr>
          <w:ilvl w:val="0"/>
          <w:numId w:val="148"/>
        </w:numPr>
        <w:spacing w:after="0" w:line="240" w:lineRule="auto"/>
        <w:contextualSpacing/>
        <w:jc w:val="both"/>
        <w:rPr>
          <w:rFonts w:ascii="Sylfaen" w:eastAsia="Sylfaen" w:hAnsi="Sylfaen"/>
          <w:color w:val="000000"/>
          <w:szCs w:val="22"/>
        </w:rPr>
      </w:pPr>
      <w:r w:rsidRPr="006A46A9">
        <w:rPr>
          <w:rFonts w:ascii="Sylfaen" w:eastAsia="Sylfaen" w:hAnsi="Sylfaen"/>
          <w:color w:val="000000"/>
          <w:szCs w:val="22"/>
        </w:rPr>
        <w:lastRenderedPageBreak/>
        <w:t xml:space="preserve">ინდიკატორის დასახელება - ტრენინგების რაოდენობა ინკლუზიური განათლების მიმართულებით; </w:t>
      </w:r>
    </w:p>
    <w:p w:rsidR="00C61BBC" w:rsidRPr="006A46A9" w:rsidRDefault="00C61BBC" w:rsidP="00C3739E">
      <w:pPr>
        <w:pStyle w:val="ListParagraph"/>
        <w:spacing w:line="240" w:lineRule="auto"/>
        <w:jc w:val="both"/>
        <w:rPr>
          <w:rFonts w:ascii="Sylfaen" w:eastAsia="Sylfaen" w:hAnsi="Sylfaen"/>
          <w:color w:val="000000"/>
          <w:szCs w:val="22"/>
        </w:rPr>
      </w:pPr>
      <w:r w:rsidRPr="006A46A9">
        <w:rPr>
          <w:rFonts w:ascii="Sylfaen" w:eastAsia="Sylfaen" w:hAnsi="Sylfaen"/>
          <w:color w:val="000000"/>
          <w:szCs w:val="22"/>
        </w:rPr>
        <w:br/>
        <w:t>საბაზისო მაჩვენებელი - 1</w:t>
      </w:r>
      <w:r w:rsidRPr="006A46A9">
        <w:rPr>
          <w:rFonts w:ascii="Sylfaen" w:eastAsia="Sylfaen" w:hAnsi="Sylfaen"/>
          <w:color w:val="000000"/>
          <w:szCs w:val="22"/>
          <w:lang w:val="ka-GE"/>
        </w:rPr>
        <w:t xml:space="preserve"> </w:t>
      </w:r>
      <w:r w:rsidRPr="006A46A9">
        <w:rPr>
          <w:rFonts w:ascii="Sylfaen" w:eastAsia="Sylfaen" w:hAnsi="Sylfaen"/>
          <w:color w:val="000000"/>
          <w:szCs w:val="22"/>
        </w:rPr>
        <w:t xml:space="preserve">900-მდე; </w:t>
      </w:r>
    </w:p>
    <w:p w:rsidR="00C61BBC" w:rsidRPr="006A46A9" w:rsidRDefault="00C61BBC" w:rsidP="00C3739E">
      <w:pPr>
        <w:pStyle w:val="ListParagraph"/>
        <w:spacing w:line="240" w:lineRule="auto"/>
        <w:jc w:val="both"/>
        <w:rPr>
          <w:rFonts w:ascii="Sylfaen" w:eastAsia="Sylfaen" w:hAnsi="Sylfaen"/>
          <w:color w:val="000000"/>
          <w:szCs w:val="22"/>
        </w:rPr>
      </w:pPr>
      <w:r w:rsidRPr="006A46A9">
        <w:rPr>
          <w:rFonts w:ascii="Sylfaen" w:eastAsia="Sylfaen" w:hAnsi="Sylfaen"/>
          <w:color w:val="000000"/>
          <w:szCs w:val="22"/>
        </w:rPr>
        <w:t>მიზნობრივი მაჩვენებელი - 2</w:t>
      </w:r>
      <w:r w:rsidRPr="006A46A9">
        <w:rPr>
          <w:rFonts w:ascii="Sylfaen" w:eastAsia="Sylfaen" w:hAnsi="Sylfaen"/>
          <w:color w:val="000000"/>
          <w:szCs w:val="22"/>
          <w:lang w:val="ka-GE"/>
        </w:rPr>
        <w:t xml:space="preserve"> </w:t>
      </w:r>
      <w:r w:rsidRPr="006A46A9">
        <w:rPr>
          <w:rFonts w:ascii="Sylfaen" w:eastAsia="Sylfaen" w:hAnsi="Sylfaen"/>
          <w:color w:val="000000"/>
          <w:szCs w:val="22"/>
        </w:rPr>
        <w:t>000-მდე;</w:t>
      </w:r>
    </w:p>
    <w:p w:rsidR="00C61BBC" w:rsidRPr="006A46A9" w:rsidRDefault="00C61BBC" w:rsidP="00C3739E">
      <w:pPr>
        <w:pBdr>
          <w:top w:val="nil"/>
          <w:left w:val="nil"/>
          <w:bottom w:val="nil"/>
          <w:right w:val="nil"/>
          <w:between w:val="nil"/>
        </w:pBdr>
        <w:tabs>
          <w:tab w:val="left" w:pos="1170"/>
        </w:tabs>
        <w:spacing w:line="240" w:lineRule="auto"/>
        <w:ind w:left="360"/>
        <w:jc w:val="both"/>
        <w:rPr>
          <w:rFonts w:ascii="Sylfaen" w:eastAsia="Sylfaen" w:hAnsi="Sylfaen" w:cs="Sylfaen"/>
          <w:lang w:val="ka-GE"/>
        </w:rPr>
      </w:pPr>
      <w:r w:rsidRPr="006A46A9">
        <w:rPr>
          <w:rFonts w:ascii="Sylfaen" w:eastAsia="Sylfaen" w:hAnsi="Sylfaen" w:cs="Sylfaen"/>
          <w:lang w:val="ka-GE"/>
        </w:rPr>
        <w:t xml:space="preserve">     მიღწეული საბოლოო შედეგის შეფასების ინდიკატორი -</w:t>
      </w:r>
      <w:r w:rsidRPr="006A46A9">
        <w:rPr>
          <w:rFonts w:ascii="Sylfaen" w:eastAsia="Sylfaen" w:hAnsi="Sylfaen"/>
          <w:color w:val="000000"/>
          <w:lang w:val="ka-GE"/>
        </w:rPr>
        <w:t xml:space="preserve"> 2 700-ზე მეტი.</w:t>
      </w:r>
    </w:p>
    <w:p w:rsidR="00C61BBC" w:rsidRPr="006A46A9" w:rsidRDefault="00C61BBC" w:rsidP="00C3739E">
      <w:pPr>
        <w:pStyle w:val="ListParagraph"/>
        <w:numPr>
          <w:ilvl w:val="0"/>
          <w:numId w:val="148"/>
        </w:numPr>
        <w:spacing w:before="100" w:beforeAutospacing="1" w:after="100" w:afterAutospacing="1" w:line="240" w:lineRule="auto"/>
        <w:contextualSpacing/>
        <w:jc w:val="both"/>
        <w:rPr>
          <w:rFonts w:ascii="Sylfaen" w:hAnsi="Sylfaen" w:cs="Sylfaen"/>
          <w:szCs w:val="22"/>
        </w:rPr>
      </w:pPr>
      <w:r w:rsidRPr="006A46A9">
        <w:rPr>
          <w:rFonts w:ascii="Sylfaen" w:eastAsia="Sylfaen" w:hAnsi="Sylfaen"/>
          <w:color w:val="000000"/>
          <w:szCs w:val="22"/>
        </w:rPr>
        <w:t xml:space="preserve">ინდიკატორის დასახელება - სპეციალურ მასწავლებელთა რაოდენობა, რომელთაც გავლილი აქვს პროფესიული განვითარების მოკლე კურსი; </w:t>
      </w:r>
    </w:p>
    <w:p w:rsidR="00C61BBC" w:rsidRPr="006A46A9" w:rsidRDefault="00C61BBC" w:rsidP="00C3739E">
      <w:pPr>
        <w:pStyle w:val="ListParagraph"/>
        <w:spacing w:before="100" w:beforeAutospacing="1" w:after="100" w:afterAutospacing="1" w:line="240" w:lineRule="auto"/>
        <w:jc w:val="both"/>
        <w:rPr>
          <w:rFonts w:ascii="Sylfaen" w:eastAsia="Sylfaen" w:hAnsi="Sylfaen"/>
          <w:color w:val="000000"/>
          <w:szCs w:val="22"/>
        </w:rPr>
      </w:pPr>
      <w:r w:rsidRPr="006A46A9">
        <w:rPr>
          <w:rFonts w:ascii="Sylfaen" w:eastAsia="Sylfaen" w:hAnsi="Sylfaen"/>
          <w:color w:val="000000"/>
          <w:szCs w:val="22"/>
        </w:rPr>
        <w:br/>
        <w:t xml:space="preserve">საბაზისო მაჩვენებელი - 1000-მდე; </w:t>
      </w:r>
    </w:p>
    <w:p w:rsidR="00C61BBC" w:rsidRPr="006A46A9" w:rsidRDefault="00C61BBC" w:rsidP="00C3739E">
      <w:pPr>
        <w:pStyle w:val="ListParagraph"/>
        <w:spacing w:before="100" w:beforeAutospacing="1" w:after="100" w:afterAutospacing="1" w:line="240" w:lineRule="auto"/>
        <w:jc w:val="both"/>
        <w:rPr>
          <w:rFonts w:ascii="Sylfaen" w:eastAsia="Sylfaen" w:hAnsi="Sylfaen"/>
          <w:color w:val="000000"/>
          <w:szCs w:val="22"/>
        </w:rPr>
      </w:pPr>
      <w:r w:rsidRPr="006A46A9">
        <w:rPr>
          <w:rFonts w:ascii="Sylfaen" w:eastAsia="Sylfaen" w:hAnsi="Sylfaen"/>
          <w:color w:val="000000"/>
          <w:szCs w:val="22"/>
        </w:rPr>
        <w:t>მიზნობრივი მაჩვენებელი - სპეციალური მასწავლებლების კარიერული წინსვლის სქემაში ჩართულია სპეციალური მასწავლებლების 55%;</w:t>
      </w:r>
    </w:p>
    <w:p w:rsidR="00C61BBC" w:rsidRPr="006A46A9" w:rsidRDefault="00C61BBC" w:rsidP="00C3739E">
      <w:pPr>
        <w:pStyle w:val="ListParagraph"/>
        <w:spacing w:before="100" w:beforeAutospacing="1" w:after="100" w:afterAutospacing="1" w:line="240" w:lineRule="auto"/>
        <w:jc w:val="both"/>
        <w:rPr>
          <w:rFonts w:ascii="Sylfaen" w:hAnsi="Sylfaen"/>
          <w:szCs w:val="22"/>
          <w:lang w:val="ka-GE"/>
        </w:rPr>
      </w:pPr>
      <w:r w:rsidRPr="006A46A9">
        <w:rPr>
          <w:rFonts w:ascii="Sylfaen" w:eastAsia="Sylfaen" w:hAnsi="Sylfaen" w:cs="Sylfaen"/>
          <w:szCs w:val="22"/>
          <w:lang w:val="ka-GE"/>
        </w:rPr>
        <w:t>მიღწეული საბოლოო შედეგის შეფასების ინდიკატორი - საანგარიშო</w:t>
      </w:r>
      <w:r w:rsidRPr="006A46A9">
        <w:rPr>
          <w:rFonts w:ascii="Sylfaen" w:eastAsia="Sylfaen" w:hAnsi="Sylfaen"/>
          <w:szCs w:val="22"/>
          <w:lang w:val="ka-GE"/>
        </w:rPr>
        <w:t xml:space="preserve"> პერიოდის ბოლოსათვის </w:t>
      </w:r>
      <w:r w:rsidRPr="006A46A9">
        <w:rPr>
          <w:rFonts w:ascii="Sylfaen" w:eastAsia="Sylfaen" w:hAnsi="Sylfaen"/>
          <w:szCs w:val="22"/>
        </w:rPr>
        <w:t xml:space="preserve">სქემის ფარგლებში გადანაწილებული საჯარო სკოლების 2 </w:t>
      </w:r>
      <w:r w:rsidRPr="006A46A9">
        <w:rPr>
          <w:rFonts w:ascii="Sylfaen" w:eastAsia="Sylfaen" w:hAnsi="Sylfaen"/>
          <w:szCs w:val="22"/>
          <w:lang w:val="ka-GE"/>
        </w:rPr>
        <w:t xml:space="preserve">191 </w:t>
      </w:r>
      <w:r w:rsidRPr="006A46A9">
        <w:rPr>
          <w:rFonts w:ascii="Sylfaen" w:eastAsia="Sylfaen" w:hAnsi="Sylfaen"/>
          <w:szCs w:val="22"/>
        </w:rPr>
        <w:t>სპეციალური მასწავლებელი, მათ შორის: პრაქტიკოსი/უსტატუსო - 7</w:t>
      </w:r>
      <w:r w:rsidRPr="006A46A9">
        <w:rPr>
          <w:rFonts w:ascii="Sylfaen" w:eastAsia="Sylfaen" w:hAnsi="Sylfaen"/>
          <w:szCs w:val="22"/>
          <w:lang w:val="ka-GE"/>
        </w:rPr>
        <w:t>06</w:t>
      </w:r>
      <w:r w:rsidRPr="006A46A9">
        <w:rPr>
          <w:rFonts w:ascii="Sylfaen" w:eastAsia="Sylfaen" w:hAnsi="Sylfaen"/>
          <w:szCs w:val="22"/>
        </w:rPr>
        <w:t xml:space="preserve"> (3</w:t>
      </w:r>
      <w:r w:rsidRPr="006A46A9">
        <w:rPr>
          <w:rFonts w:ascii="Sylfaen" w:eastAsia="Sylfaen" w:hAnsi="Sylfaen"/>
          <w:szCs w:val="22"/>
          <w:lang w:val="ka-GE"/>
        </w:rPr>
        <w:t>2</w:t>
      </w:r>
      <w:r w:rsidRPr="006A46A9">
        <w:rPr>
          <w:rFonts w:ascii="Sylfaen" w:eastAsia="Sylfaen" w:hAnsi="Sylfaen"/>
          <w:szCs w:val="22"/>
        </w:rPr>
        <w:t>.</w:t>
      </w:r>
      <w:r w:rsidRPr="006A46A9">
        <w:rPr>
          <w:rFonts w:ascii="Sylfaen" w:eastAsia="Sylfaen" w:hAnsi="Sylfaen"/>
          <w:szCs w:val="22"/>
          <w:lang w:val="ka-GE"/>
        </w:rPr>
        <w:t>22</w:t>
      </w:r>
      <w:r w:rsidRPr="006A46A9">
        <w:rPr>
          <w:rFonts w:ascii="Sylfaen" w:eastAsia="Sylfaen" w:hAnsi="Sylfaen"/>
          <w:szCs w:val="22"/>
        </w:rPr>
        <w:t xml:space="preserve"> %); უფროსი - 1</w:t>
      </w:r>
      <w:r w:rsidRPr="006A46A9">
        <w:rPr>
          <w:rFonts w:ascii="Sylfaen" w:eastAsia="Sylfaen" w:hAnsi="Sylfaen"/>
          <w:szCs w:val="22"/>
          <w:lang w:val="ka-GE"/>
        </w:rPr>
        <w:t xml:space="preserve"> 475</w:t>
      </w:r>
      <w:r w:rsidRPr="006A46A9">
        <w:rPr>
          <w:rFonts w:ascii="Sylfaen" w:eastAsia="Sylfaen" w:hAnsi="Sylfaen"/>
          <w:szCs w:val="22"/>
        </w:rPr>
        <w:t xml:space="preserve"> (6</w:t>
      </w:r>
      <w:r w:rsidRPr="006A46A9">
        <w:rPr>
          <w:rFonts w:ascii="Sylfaen" w:eastAsia="Sylfaen" w:hAnsi="Sylfaen"/>
          <w:szCs w:val="22"/>
          <w:lang w:val="ka-GE"/>
        </w:rPr>
        <w:t>7</w:t>
      </w:r>
      <w:r w:rsidRPr="006A46A9">
        <w:rPr>
          <w:rFonts w:ascii="Sylfaen" w:eastAsia="Sylfaen" w:hAnsi="Sylfaen"/>
          <w:szCs w:val="22"/>
        </w:rPr>
        <w:t>.</w:t>
      </w:r>
      <w:r w:rsidRPr="006A46A9">
        <w:rPr>
          <w:rFonts w:ascii="Sylfaen" w:eastAsia="Sylfaen" w:hAnsi="Sylfaen"/>
          <w:szCs w:val="22"/>
          <w:lang w:val="ka-GE"/>
        </w:rPr>
        <w:t>3</w:t>
      </w:r>
      <w:r w:rsidRPr="006A46A9">
        <w:rPr>
          <w:rFonts w:ascii="Sylfaen" w:eastAsia="Sylfaen" w:hAnsi="Sylfaen"/>
          <w:szCs w:val="22"/>
        </w:rPr>
        <w:t xml:space="preserve">2%), წამყვანი - </w:t>
      </w:r>
      <w:r w:rsidRPr="006A46A9">
        <w:rPr>
          <w:rFonts w:ascii="Sylfaen" w:eastAsia="Sylfaen" w:hAnsi="Sylfaen"/>
          <w:szCs w:val="22"/>
          <w:lang w:val="ka-GE"/>
        </w:rPr>
        <w:t>10</w:t>
      </w:r>
      <w:r w:rsidRPr="006A46A9">
        <w:rPr>
          <w:rFonts w:ascii="Sylfaen" w:eastAsia="Sylfaen" w:hAnsi="Sylfaen"/>
          <w:szCs w:val="22"/>
        </w:rPr>
        <w:t xml:space="preserve"> (0.</w:t>
      </w:r>
      <w:r w:rsidRPr="006A46A9">
        <w:rPr>
          <w:rFonts w:ascii="Sylfaen" w:eastAsia="Sylfaen" w:hAnsi="Sylfaen"/>
          <w:szCs w:val="22"/>
          <w:lang w:val="ka-GE"/>
        </w:rPr>
        <w:t>46</w:t>
      </w:r>
      <w:r w:rsidRPr="006A46A9">
        <w:rPr>
          <w:rFonts w:ascii="Sylfaen" w:eastAsia="Sylfaen" w:hAnsi="Sylfaen"/>
          <w:szCs w:val="22"/>
        </w:rPr>
        <w:t>%);</w:t>
      </w:r>
    </w:p>
    <w:p w:rsidR="00BC12DA" w:rsidRPr="006A46A9" w:rsidRDefault="00BC12DA" w:rsidP="00C3739E">
      <w:pPr>
        <w:pStyle w:val="Heading2"/>
        <w:spacing w:line="240" w:lineRule="auto"/>
        <w:jc w:val="both"/>
        <w:rPr>
          <w:rFonts w:ascii="Sylfaen" w:eastAsia="Calibri" w:hAnsi="Sylfaen" w:cs="Calibri"/>
          <w:color w:val="366091"/>
          <w:sz w:val="22"/>
          <w:szCs w:val="22"/>
        </w:rPr>
      </w:pPr>
      <w:r w:rsidRPr="006A46A9">
        <w:rPr>
          <w:rFonts w:ascii="Sylfaen" w:eastAsia="Calibri" w:hAnsi="Sylfaen" w:cs="Calibri"/>
          <w:color w:val="366091"/>
          <w:sz w:val="22"/>
          <w:szCs w:val="22"/>
        </w:rPr>
        <w:t>4.9 თანამედროვე უნარები უკეთესი დასაქმების სექტორის განვითარების პროგრამისთვის - პროექტი (ADB) (პროგრამულო კოდი 32 10)</w:t>
      </w:r>
    </w:p>
    <w:p w:rsidR="00BC12DA" w:rsidRPr="006A46A9" w:rsidRDefault="00BC12DA" w:rsidP="00C3739E">
      <w:pPr>
        <w:spacing w:line="240" w:lineRule="auto"/>
        <w:rPr>
          <w:rFonts w:ascii="Sylfaen" w:eastAsia="Calibri" w:hAnsi="Sylfaen" w:cs="Calibri"/>
        </w:rPr>
      </w:pPr>
    </w:p>
    <w:p w:rsidR="00BC12DA" w:rsidRPr="006A46A9" w:rsidRDefault="00BC12DA" w:rsidP="00C3739E">
      <w:pPr>
        <w:spacing w:after="0" w:line="240" w:lineRule="auto"/>
        <w:ind w:firstLine="284"/>
        <w:rPr>
          <w:rFonts w:ascii="Sylfaen" w:eastAsia="Calibri" w:hAnsi="Sylfaen" w:cs="Calibri"/>
        </w:rPr>
      </w:pPr>
      <w:r w:rsidRPr="006A46A9">
        <w:rPr>
          <w:rFonts w:ascii="Sylfaen" w:eastAsia="Calibri" w:hAnsi="Sylfaen" w:cs="Calibri"/>
        </w:rPr>
        <w:t>პროგრამის განმახროციელებელი:</w:t>
      </w:r>
    </w:p>
    <w:p w:rsidR="00BC12DA" w:rsidRPr="006A46A9" w:rsidRDefault="00BC12DA" w:rsidP="00C3739E">
      <w:pPr>
        <w:pStyle w:val="ListParagraph"/>
        <w:numPr>
          <w:ilvl w:val="0"/>
          <w:numId w:val="165"/>
        </w:numPr>
        <w:spacing w:after="0" w:line="240" w:lineRule="auto"/>
        <w:contextualSpacing/>
        <w:rPr>
          <w:rFonts w:ascii="Sylfaen" w:hAnsi="Sylfaen" w:cs="Calibri"/>
        </w:rPr>
      </w:pPr>
      <w:r w:rsidRPr="006A46A9">
        <w:rPr>
          <w:rFonts w:ascii="Sylfaen" w:hAnsi="Sylfaen" w:cs="Calibri"/>
          <w:color w:val="000000"/>
        </w:rPr>
        <w:t>საქართველოს განათლებისა და მეცნიერების სამინისტრო</w:t>
      </w:r>
    </w:p>
    <w:p w:rsidR="00BC12DA" w:rsidRPr="006A46A9" w:rsidRDefault="00BC12DA" w:rsidP="00C3739E">
      <w:pPr>
        <w:pStyle w:val="ListParagraph"/>
        <w:spacing w:line="240" w:lineRule="auto"/>
        <w:rPr>
          <w:rFonts w:ascii="Sylfaen" w:hAnsi="Sylfaen" w:cs="Calibri"/>
        </w:rPr>
      </w:pPr>
    </w:p>
    <w:p w:rsidR="00BC12DA" w:rsidRPr="006A46A9" w:rsidRDefault="00BC12DA"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lang w:val="ka-GE"/>
        </w:rPr>
        <w:t>საბოლოო</w:t>
      </w:r>
      <w:r w:rsidRPr="006A46A9">
        <w:rPr>
          <w:rFonts w:ascii="Sylfaen" w:hAnsi="Sylfaen"/>
        </w:rPr>
        <w:t xml:space="preserve"> </w:t>
      </w:r>
      <w:r w:rsidRPr="006A46A9">
        <w:rPr>
          <w:rFonts w:ascii="Sylfaen" w:hAnsi="Sylfaen" w:cs="Sylfaen"/>
        </w:rPr>
        <w:t>შედეგები</w:t>
      </w:r>
    </w:p>
    <w:p w:rsidR="00BC12DA" w:rsidRPr="006A46A9" w:rsidRDefault="00BC12DA" w:rsidP="00C3739E">
      <w:pPr>
        <w:numPr>
          <w:ilvl w:val="0"/>
          <w:numId w:val="138"/>
        </w:numPr>
        <w:spacing w:before="100" w:beforeAutospacing="1" w:after="100" w:afterAutospacing="1" w:line="240" w:lineRule="auto"/>
        <w:jc w:val="both"/>
        <w:rPr>
          <w:rFonts w:ascii="Sylfaen" w:hAnsi="Sylfaen"/>
        </w:rPr>
      </w:pPr>
      <w:r w:rsidRPr="006A46A9">
        <w:rPr>
          <w:rFonts w:ascii="Sylfaen" w:eastAsia="Sylfaen" w:hAnsi="Sylfaen"/>
          <w:color w:val="000000"/>
        </w:rPr>
        <w:t>ფორმალური პროფესიული მომზადების/გადამზადების ან/და პროფესიული საგანმანათლებლო პროგრამების განხორციელების შესაძლებლობა შექმნილია 20 საჯარო სკოლაში ქვეყნის მასშტაბით და დაარსებულია 2 ინოვაციური ჰაბი თელავსა და ქუთაისში.</w:t>
      </w:r>
    </w:p>
    <w:p w:rsidR="00BC12DA" w:rsidRPr="006A46A9" w:rsidRDefault="00BC12DA" w:rsidP="00C3739E">
      <w:pPr>
        <w:numPr>
          <w:ilvl w:val="0"/>
          <w:numId w:val="138"/>
        </w:numPr>
        <w:spacing w:before="100" w:beforeAutospacing="1" w:after="100" w:afterAutospacing="1" w:line="240" w:lineRule="auto"/>
        <w:jc w:val="both"/>
        <w:rPr>
          <w:rFonts w:ascii="Sylfaen" w:hAnsi="Sylfaen"/>
        </w:rPr>
      </w:pPr>
      <w:r w:rsidRPr="006A46A9">
        <w:rPr>
          <w:rFonts w:ascii="Sylfaen" w:eastAsia="Sylfaen" w:hAnsi="Sylfaen"/>
          <w:color w:val="000000"/>
        </w:rPr>
        <w:t>სულ მცირე 65% პროფესიული საგანმანათლებლო პროგრამის მონაწილე, რომელთაგან სულ მცირე 50% ქალია, დასაქმებულია ან თვითდასაქმებულია კურსის დასრულებიდან 6 თვის შემდეგ;</w:t>
      </w:r>
    </w:p>
    <w:p w:rsidR="00BC12DA" w:rsidRPr="006A46A9" w:rsidRDefault="00BC12DA" w:rsidP="00C3739E">
      <w:pPr>
        <w:numPr>
          <w:ilvl w:val="0"/>
          <w:numId w:val="138"/>
        </w:numPr>
        <w:spacing w:before="100" w:beforeAutospacing="1" w:after="100" w:afterAutospacing="1" w:line="240" w:lineRule="auto"/>
        <w:jc w:val="both"/>
        <w:rPr>
          <w:rFonts w:ascii="Sylfaen" w:hAnsi="Sylfaen"/>
        </w:rPr>
      </w:pPr>
      <w:r w:rsidRPr="006A46A9">
        <w:rPr>
          <w:rFonts w:ascii="Sylfaen" w:eastAsia="Sylfaen" w:hAnsi="Sylfaen"/>
          <w:color w:val="000000"/>
        </w:rPr>
        <w:lastRenderedPageBreak/>
        <w:t>სულ მცირე დამსაქმებლების 80% კმაყოფილია პროგრამის კურსდამთავრებულების სამუშაო შედეგებით, კურსის დასრულებიდან 6 თვის შემდეგ.</w:t>
      </w:r>
    </w:p>
    <w:p w:rsidR="00BC12DA" w:rsidRPr="006A46A9" w:rsidRDefault="00BC12DA"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lang w:val="ka-GE"/>
        </w:rPr>
        <w:t>საბოლოო</w:t>
      </w:r>
      <w:r w:rsidRPr="006A46A9">
        <w:rPr>
          <w:rFonts w:ascii="Sylfaen" w:hAnsi="Sylfaen"/>
        </w:rPr>
        <w:t xml:space="preserve"> </w:t>
      </w:r>
      <w:r w:rsidRPr="006A46A9">
        <w:rPr>
          <w:rFonts w:ascii="Sylfaen" w:hAnsi="Sylfaen" w:cs="Sylfaen"/>
        </w:rPr>
        <w:t>შედეგები</w:t>
      </w:r>
    </w:p>
    <w:p w:rsidR="00BC12DA" w:rsidRPr="006A46A9" w:rsidRDefault="00BC12DA" w:rsidP="00C3739E">
      <w:pPr>
        <w:pStyle w:val="ListParagraph"/>
        <w:numPr>
          <w:ilvl w:val="0"/>
          <w:numId w:val="149"/>
        </w:numPr>
        <w:spacing w:before="100" w:beforeAutospacing="1" w:after="100" w:afterAutospacing="1" w:line="240" w:lineRule="auto"/>
        <w:contextualSpacing/>
        <w:jc w:val="both"/>
        <w:rPr>
          <w:rFonts w:ascii="Sylfaen" w:eastAsia="Sylfaen" w:hAnsi="Sylfaen" w:cs="Sylfaen"/>
          <w:color w:val="000000"/>
          <w:szCs w:val="22"/>
          <w:lang w:val="ka-GE"/>
        </w:rPr>
      </w:pPr>
      <w:r w:rsidRPr="006A46A9">
        <w:rPr>
          <w:rFonts w:ascii="Sylfaen" w:eastAsia="Sylfaen" w:hAnsi="Sylfaen" w:cs="Sylfaen"/>
          <w:color w:val="000000"/>
          <w:szCs w:val="22"/>
          <w:lang w:val="ka-GE"/>
        </w:rPr>
        <w:t>საშუალოვადიანი პერიოდისთვის შემუშავდა პროგრამის სამიზნე სკოლების და ჰაბების დეტალური დიზაინები. გამოცხადდა 2 სამშენებლო ტენდერი, (თელავის ჰაბი და 7 სკოლა იმერეთისა და სამეგრელო-ზემო სვანეთის რეგიონებში), მიმდინარეობს სამშენებლო სამუშაოების პროვაიდერების შერჩევა;</w:t>
      </w:r>
    </w:p>
    <w:p w:rsidR="00BC12DA" w:rsidRPr="006A46A9" w:rsidRDefault="00BC12DA" w:rsidP="00C3739E">
      <w:pPr>
        <w:pStyle w:val="ListParagraph"/>
        <w:numPr>
          <w:ilvl w:val="0"/>
          <w:numId w:val="149"/>
        </w:numPr>
        <w:spacing w:before="100" w:beforeAutospacing="1" w:after="100" w:afterAutospacing="1" w:line="240" w:lineRule="auto"/>
        <w:contextualSpacing/>
        <w:jc w:val="both"/>
        <w:rPr>
          <w:rFonts w:ascii="Sylfaen" w:eastAsia="Sylfaen" w:hAnsi="Sylfaen" w:cs="Sylfaen"/>
          <w:color w:val="000000"/>
          <w:szCs w:val="22"/>
          <w:lang w:val="ka-GE"/>
        </w:rPr>
      </w:pPr>
      <w:r w:rsidRPr="006A46A9">
        <w:rPr>
          <w:rFonts w:ascii="Sylfaen" w:eastAsia="Sylfaen" w:hAnsi="Sylfaen" w:cs="Sylfaen"/>
          <w:color w:val="000000"/>
          <w:szCs w:val="22"/>
          <w:lang w:val="ka-GE"/>
        </w:rPr>
        <w:t>პროგრამის  მხარდაჭერით  შეიქმნა პროფესიული განათლების ელექტრონული სწავლების პლატფორმა</w:t>
      </w:r>
      <w:r w:rsidRPr="006A46A9">
        <w:rPr>
          <w:rFonts w:ascii="Sylfaen" w:eastAsia="Sylfaen" w:hAnsi="Sylfaen" w:cs="Sylfaen"/>
        </w:rPr>
        <w:t> </w:t>
      </w:r>
      <w:hyperlink r:id="rId11" w:tooltip="https://lms.geoskills.ge/" w:history="1">
        <w:r w:rsidRPr="006A46A9">
          <w:rPr>
            <w:rFonts w:ascii="Sylfaen" w:eastAsia="Sylfaen" w:hAnsi="Sylfaen" w:cs="Sylfaen"/>
            <w:color w:val="000000"/>
            <w:szCs w:val="22"/>
            <w:lang w:val="ka-GE"/>
          </w:rPr>
          <w:t>https://lms.geoskills.ge/</w:t>
        </w:r>
      </w:hyperlink>
      <w:r w:rsidRPr="006A46A9">
        <w:rPr>
          <w:rFonts w:ascii="Sylfaen" w:eastAsia="Sylfaen" w:hAnsi="Sylfaen" w:cs="Sylfaen"/>
          <w:color w:val="000000"/>
          <w:szCs w:val="22"/>
          <w:lang w:val="ka-GE"/>
        </w:rPr>
        <w:t xml:space="preserve"> და მიზნად ისახავს პროფესიულ განათლებაში ელექტრონული სწავლების შესაძლებლობების გაძლიერებას;</w:t>
      </w:r>
    </w:p>
    <w:p w:rsidR="00BC12DA" w:rsidRPr="006A46A9" w:rsidRDefault="00BC12DA" w:rsidP="00C3739E">
      <w:pPr>
        <w:pStyle w:val="ListParagraph"/>
        <w:numPr>
          <w:ilvl w:val="0"/>
          <w:numId w:val="149"/>
        </w:numPr>
        <w:spacing w:before="100" w:beforeAutospacing="1" w:after="100" w:afterAutospacing="1" w:line="240" w:lineRule="auto"/>
        <w:contextualSpacing/>
        <w:jc w:val="both"/>
        <w:rPr>
          <w:rFonts w:ascii="Sylfaen" w:eastAsia="Sylfaen" w:hAnsi="Sylfaen" w:cs="Sylfaen"/>
          <w:color w:val="000000"/>
          <w:szCs w:val="22"/>
          <w:lang w:val="ka-GE"/>
        </w:rPr>
      </w:pPr>
      <w:r w:rsidRPr="006A46A9">
        <w:rPr>
          <w:rFonts w:ascii="Sylfaen" w:eastAsia="Sylfaen" w:hAnsi="Sylfaen" w:cs="Sylfaen"/>
          <w:color w:val="000000"/>
          <w:szCs w:val="22"/>
          <w:lang w:val="ka-GE"/>
        </w:rPr>
        <w:t>პროგრამის სამიზნე სკოლებსა და ჰაბებში ჩატარდა საჯარო კონსულტაციები გარემოსდაცვის, გენდერის და სოცილაური უსაფრთხოების მიმართულებებით.</w:t>
      </w:r>
    </w:p>
    <w:p w:rsidR="00BC12DA" w:rsidRPr="006A46A9" w:rsidRDefault="00BC12DA" w:rsidP="00C3739E">
      <w:pPr>
        <w:spacing w:before="100" w:beforeAutospacing="1" w:after="100" w:afterAutospacing="1" w:line="240" w:lineRule="auto"/>
        <w:jc w:val="both"/>
        <w:rPr>
          <w:rFonts w:ascii="Sylfaen" w:hAnsi="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lang w:val="ka-GE"/>
        </w:rPr>
        <w:t>საბოლოო</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t>1.</w:t>
      </w:r>
      <w:r w:rsidRPr="006A46A9">
        <w:rPr>
          <w:rFonts w:ascii="Sylfaen" w:eastAsia="Sylfaen" w:hAnsi="Sylfaen"/>
          <w:color w:val="000000"/>
        </w:rPr>
        <w:t>ინდიკატორის დასახელება - პრიორიტეტული სექტორის პროგრამების კურსდამთავრებულთა პროცენტული მაჩვენებელი;</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bCs/>
          <w:color w:val="000000"/>
          <w:lang w:val="ka-GE"/>
        </w:rPr>
        <w:t>დაგეგმილი</w:t>
      </w:r>
      <w:r w:rsidRPr="006A46A9">
        <w:rPr>
          <w:rFonts w:ascii="Sylfaen" w:eastAsia="Sylfaen" w:hAnsi="Sylfaen"/>
          <w:color w:val="000000"/>
        </w:rPr>
        <w:t xml:space="preserve"> მიზნობრივი მაჩვენებელი - 65%;</w:t>
      </w:r>
    </w:p>
    <w:p w:rsidR="00BC12DA" w:rsidRPr="006A46A9" w:rsidRDefault="00BC12DA" w:rsidP="00C3739E">
      <w:pPr>
        <w:spacing w:before="100" w:beforeAutospacing="1" w:after="100" w:afterAutospacing="1" w:line="240" w:lineRule="auto"/>
        <w:jc w:val="both"/>
        <w:rPr>
          <w:rFonts w:ascii="Sylfaen" w:hAnsi="Sylfaen"/>
          <w:lang w:val="ka-GE"/>
        </w:rPr>
      </w:pPr>
      <w:r w:rsidRPr="006A46A9">
        <w:rPr>
          <w:rFonts w:ascii="Sylfaen" w:hAnsi="Sylfaen" w:cs="Sylfaen"/>
          <w:lang w:val="ka-GE"/>
        </w:rPr>
        <w:t>მ</w:t>
      </w:r>
      <w:r w:rsidRPr="006A46A9">
        <w:rPr>
          <w:rFonts w:ascii="Sylfaen" w:hAnsi="Sylfaen" w:cs="Sylfaen"/>
        </w:rPr>
        <w:t>იღწეული</w:t>
      </w:r>
      <w:r w:rsidRPr="006A46A9">
        <w:rPr>
          <w:rFonts w:ascii="Sylfaen" w:hAnsi="Sylfaen"/>
        </w:rPr>
        <w:t xml:space="preserve"> </w:t>
      </w:r>
      <w:r w:rsidRPr="006A46A9">
        <w:rPr>
          <w:rFonts w:ascii="Sylfaen" w:hAnsi="Sylfaen" w:cs="Sylfaen"/>
          <w:lang w:val="ka-GE"/>
        </w:rPr>
        <w:t>საბოლოო</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w:t>
      </w:r>
      <w:r w:rsidRPr="006A46A9">
        <w:rPr>
          <w:rFonts w:ascii="Sylfaen" w:hAnsi="Sylfaen" w:cs="Sylfaen"/>
          <w:bCs/>
          <w:lang w:val="ka-GE"/>
        </w:rPr>
        <w:t>0%</w:t>
      </w:r>
    </w:p>
    <w:p w:rsidR="00BC12DA" w:rsidRPr="006A46A9" w:rsidRDefault="00BC12DA" w:rsidP="00C3739E">
      <w:pPr>
        <w:spacing w:before="100" w:beforeAutospacing="1" w:after="100" w:afterAutospacing="1" w:line="240" w:lineRule="auto"/>
        <w:jc w:val="both"/>
        <w:rPr>
          <w:rFonts w:ascii="Sylfaen" w:hAnsi="Sylfaen" w:cs="Sylfaen"/>
        </w:rPr>
      </w:pPr>
      <w:r w:rsidRPr="006A46A9">
        <w:rPr>
          <w:rFonts w:ascii="Sylfaen" w:hAnsi="Sylfaen" w:cs="Sylfaen"/>
        </w:rPr>
        <w:t>ცდომილების</w:t>
      </w:r>
      <w:r w:rsidRPr="006A46A9">
        <w:rPr>
          <w:rFonts w:ascii="Sylfaen" w:hAnsi="Sylfaen"/>
        </w:rPr>
        <w:t xml:space="preserve"> </w:t>
      </w:r>
      <w:r w:rsidRPr="006A46A9">
        <w:rPr>
          <w:rFonts w:ascii="Sylfaen" w:hAnsi="Sylfaen" w:cs="Sylfaen"/>
        </w:rPr>
        <w:t>მაჩვენებელი</w:t>
      </w:r>
      <w:r w:rsidRPr="006A46A9">
        <w:rPr>
          <w:rFonts w:ascii="Sylfaen" w:hAnsi="Sylfaen"/>
        </w:rPr>
        <w:t xml:space="preserve"> (%/</w:t>
      </w:r>
      <w:r w:rsidRPr="006A46A9">
        <w:rPr>
          <w:rFonts w:ascii="Sylfaen" w:hAnsi="Sylfaen" w:cs="Sylfaen"/>
        </w:rPr>
        <w:t>აღწერა</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განმარტება</w:t>
      </w:r>
      <w:r w:rsidRPr="006A46A9">
        <w:rPr>
          <w:rFonts w:ascii="Sylfaen" w:hAnsi="Sylfaen"/>
        </w:rPr>
        <w:t xml:space="preserve"> </w:t>
      </w:r>
      <w:r w:rsidRPr="006A46A9">
        <w:rPr>
          <w:rFonts w:ascii="Sylfaen" w:hAnsi="Sylfaen" w:cs="Sylfaen"/>
        </w:rPr>
        <w:t>დაგეგმილ</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შედეგებს</w:t>
      </w:r>
      <w:r w:rsidRPr="006A46A9">
        <w:rPr>
          <w:rFonts w:ascii="Sylfaen" w:hAnsi="Sylfaen"/>
        </w:rPr>
        <w:t xml:space="preserve"> </w:t>
      </w:r>
      <w:r w:rsidRPr="006A46A9">
        <w:rPr>
          <w:rFonts w:ascii="Sylfaen" w:hAnsi="Sylfaen" w:cs="Sylfaen"/>
        </w:rPr>
        <w:t>შორის</w:t>
      </w:r>
      <w:r w:rsidRPr="006A46A9">
        <w:rPr>
          <w:rFonts w:ascii="Sylfaen" w:hAnsi="Sylfaen"/>
        </w:rPr>
        <w:t xml:space="preserve"> </w:t>
      </w:r>
      <w:r w:rsidRPr="006A46A9">
        <w:rPr>
          <w:rFonts w:ascii="Sylfaen" w:hAnsi="Sylfaen" w:cs="Sylfaen"/>
        </w:rPr>
        <w:t>არსებულ</w:t>
      </w:r>
      <w:r w:rsidRPr="006A46A9">
        <w:rPr>
          <w:rFonts w:ascii="Sylfaen" w:hAnsi="Sylfaen"/>
        </w:rPr>
        <w:t xml:space="preserve"> </w:t>
      </w:r>
      <w:r w:rsidRPr="006A46A9">
        <w:rPr>
          <w:rFonts w:ascii="Sylfaen" w:hAnsi="Sylfaen" w:cs="Sylfaen"/>
        </w:rPr>
        <w:t>განსხვავებებზე</w:t>
      </w:r>
    </w:p>
    <w:p w:rsidR="00BC12DA" w:rsidRPr="006A46A9" w:rsidRDefault="00BC12DA" w:rsidP="00C3739E">
      <w:pPr>
        <w:spacing w:before="100" w:beforeAutospacing="1" w:after="100" w:afterAutospacing="1" w:line="240" w:lineRule="auto"/>
        <w:jc w:val="both"/>
        <w:rPr>
          <w:rFonts w:ascii="Sylfaen" w:hAnsi="Sylfaen"/>
        </w:rPr>
      </w:pPr>
      <w:r w:rsidRPr="006A46A9">
        <w:rPr>
          <w:rFonts w:ascii="Sylfaen" w:hAnsi="Sylfaen" w:cs="Sylfaen"/>
          <w:bCs/>
          <w:lang w:val="ka-GE"/>
        </w:rPr>
        <w:t xml:space="preserve">დაგეგმილი მიზნობრივი ინდიკატორი მიიღწევა საშუალოვადიანი პერიოდის ბოლოსთვის, </w:t>
      </w:r>
      <w:r w:rsidRPr="006A46A9">
        <w:rPr>
          <w:rFonts w:ascii="Sylfaen" w:hAnsi="Sylfaen"/>
          <w:bCs/>
          <w:lang w:val="ka-GE"/>
        </w:rPr>
        <w:t>კურსდამთავრებულთა კვლევის ჩატარება წარმოადგენს პროექტის ერთ-ერთ ბოლო აქტივობას. იგულისხმება, რომ ჰაბებსა და სკოლებში</w:t>
      </w:r>
      <w:r w:rsidRPr="006A46A9">
        <w:rPr>
          <w:rFonts w:ascii="Sylfaen" w:hAnsi="Sylfaen"/>
          <w:lang w:val="ka-GE"/>
        </w:rPr>
        <w:t xml:space="preserve"> უკვე დანერგილია პროფესიული საგანმანათლებლო პროგრამები და მათ ჰყავთ პირველი კურსდამთავრებულები. </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bCs/>
          <w:lang w:val="ka-GE"/>
        </w:rPr>
        <w:t>2.</w:t>
      </w:r>
      <w:r w:rsidRPr="006A46A9">
        <w:rPr>
          <w:rFonts w:ascii="Sylfaen" w:eastAsia="Sylfaen" w:hAnsi="Sylfaen"/>
          <w:color w:val="000000"/>
        </w:rPr>
        <w:t>ინდიკატორის დასახელება - პრიორიტეტული სექტორის პროგრამების კურსდამთავრებულთა პროცენტული მაჩვენებელი გენდერულ ჭრილში (ქალი);</w:t>
      </w:r>
    </w:p>
    <w:p w:rsidR="00BC12DA" w:rsidRPr="006A46A9" w:rsidRDefault="00BC12DA" w:rsidP="00C3739E">
      <w:pPr>
        <w:spacing w:before="100" w:beforeAutospacing="1" w:after="100" w:afterAutospacing="1" w:line="240" w:lineRule="auto"/>
        <w:jc w:val="both"/>
        <w:rPr>
          <w:rFonts w:ascii="Sylfaen" w:hAnsi="Sylfaen" w:cs="Sylfaen"/>
          <w:bCs/>
          <w:i/>
          <w:lang w:val="ka-GE"/>
        </w:rPr>
      </w:pPr>
      <w:r w:rsidRPr="006A46A9">
        <w:rPr>
          <w:rFonts w:ascii="Sylfaen" w:eastAsia="Sylfaen" w:hAnsi="Sylfaen"/>
          <w:color w:val="000000"/>
        </w:rPr>
        <w:t xml:space="preserve"> მიზნობრივი მაჩვენებელი - 50%;</w:t>
      </w:r>
    </w:p>
    <w:p w:rsidR="00BC12DA" w:rsidRPr="006A46A9" w:rsidRDefault="00BC12DA" w:rsidP="00C3739E">
      <w:pPr>
        <w:spacing w:before="100" w:beforeAutospacing="1" w:after="100" w:afterAutospacing="1" w:line="240" w:lineRule="auto"/>
        <w:jc w:val="both"/>
        <w:rPr>
          <w:rFonts w:ascii="Sylfaen" w:hAnsi="Sylfaen"/>
          <w:bCs/>
          <w:lang w:val="ka-GE"/>
        </w:rPr>
      </w:pPr>
      <w:r w:rsidRPr="006A46A9">
        <w:rPr>
          <w:rFonts w:ascii="Sylfaen" w:hAnsi="Sylfaen" w:cs="Sylfaen"/>
          <w:lang w:val="ka-GE"/>
        </w:rPr>
        <w:t>მ</w:t>
      </w:r>
      <w:r w:rsidRPr="006A46A9">
        <w:rPr>
          <w:rFonts w:ascii="Sylfaen" w:hAnsi="Sylfaen" w:cs="Sylfaen"/>
        </w:rPr>
        <w:t>იღწეული</w:t>
      </w:r>
      <w:r w:rsidRPr="006A46A9">
        <w:rPr>
          <w:rFonts w:ascii="Sylfaen" w:hAnsi="Sylfaen"/>
        </w:rPr>
        <w:t xml:space="preserve"> </w:t>
      </w:r>
      <w:r w:rsidRPr="006A46A9">
        <w:rPr>
          <w:rFonts w:ascii="Sylfaen" w:hAnsi="Sylfaen" w:cs="Sylfaen"/>
          <w:lang w:val="ka-GE"/>
        </w:rPr>
        <w:t>საბოლოო</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w:t>
      </w:r>
      <w:r w:rsidRPr="006A46A9">
        <w:rPr>
          <w:rFonts w:ascii="Sylfaen" w:hAnsi="Sylfaen" w:cs="Sylfaen"/>
          <w:bCs/>
          <w:lang w:val="ka-GE"/>
        </w:rPr>
        <w:t>0%</w:t>
      </w:r>
    </w:p>
    <w:p w:rsidR="00BC12DA" w:rsidRPr="006A46A9" w:rsidRDefault="00BC12DA" w:rsidP="00C3739E">
      <w:pPr>
        <w:spacing w:before="100" w:beforeAutospacing="1" w:after="100" w:afterAutospacing="1" w:line="240" w:lineRule="auto"/>
        <w:jc w:val="both"/>
        <w:rPr>
          <w:rFonts w:ascii="Sylfaen" w:hAnsi="Sylfaen" w:cs="Sylfaen"/>
        </w:rPr>
      </w:pPr>
      <w:r w:rsidRPr="006A46A9">
        <w:rPr>
          <w:rFonts w:ascii="Sylfaen" w:hAnsi="Sylfaen" w:cs="Sylfaen"/>
        </w:rPr>
        <w:lastRenderedPageBreak/>
        <w:t>ცდომილების</w:t>
      </w:r>
      <w:r w:rsidRPr="006A46A9">
        <w:rPr>
          <w:rFonts w:ascii="Sylfaen" w:hAnsi="Sylfaen"/>
        </w:rPr>
        <w:t xml:space="preserve"> </w:t>
      </w:r>
      <w:r w:rsidRPr="006A46A9">
        <w:rPr>
          <w:rFonts w:ascii="Sylfaen" w:hAnsi="Sylfaen" w:cs="Sylfaen"/>
        </w:rPr>
        <w:t>მაჩვენებელი</w:t>
      </w:r>
      <w:r w:rsidRPr="006A46A9">
        <w:rPr>
          <w:rFonts w:ascii="Sylfaen" w:hAnsi="Sylfaen"/>
        </w:rPr>
        <w:t xml:space="preserve"> (%/</w:t>
      </w:r>
      <w:r w:rsidRPr="006A46A9">
        <w:rPr>
          <w:rFonts w:ascii="Sylfaen" w:hAnsi="Sylfaen" w:cs="Sylfaen"/>
        </w:rPr>
        <w:t>აღწერა</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განმარტება</w:t>
      </w:r>
      <w:r w:rsidRPr="006A46A9">
        <w:rPr>
          <w:rFonts w:ascii="Sylfaen" w:hAnsi="Sylfaen"/>
        </w:rPr>
        <w:t xml:space="preserve"> </w:t>
      </w:r>
      <w:r w:rsidRPr="006A46A9">
        <w:rPr>
          <w:rFonts w:ascii="Sylfaen" w:hAnsi="Sylfaen" w:cs="Sylfaen"/>
        </w:rPr>
        <w:t>დაგეგმილ</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შედეგებს</w:t>
      </w:r>
      <w:r w:rsidRPr="006A46A9">
        <w:rPr>
          <w:rFonts w:ascii="Sylfaen" w:hAnsi="Sylfaen"/>
        </w:rPr>
        <w:t xml:space="preserve"> </w:t>
      </w:r>
      <w:r w:rsidRPr="006A46A9">
        <w:rPr>
          <w:rFonts w:ascii="Sylfaen" w:hAnsi="Sylfaen" w:cs="Sylfaen"/>
        </w:rPr>
        <w:t>შორის</w:t>
      </w:r>
      <w:r w:rsidRPr="006A46A9">
        <w:rPr>
          <w:rFonts w:ascii="Sylfaen" w:hAnsi="Sylfaen"/>
        </w:rPr>
        <w:t xml:space="preserve"> </w:t>
      </w:r>
      <w:r w:rsidRPr="006A46A9">
        <w:rPr>
          <w:rFonts w:ascii="Sylfaen" w:hAnsi="Sylfaen" w:cs="Sylfaen"/>
        </w:rPr>
        <w:t>არსებულ</w:t>
      </w:r>
      <w:r w:rsidRPr="006A46A9">
        <w:rPr>
          <w:rFonts w:ascii="Sylfaen" w:hAnsi="Sylfaen"/>
        </w:rPr>
        <w:t xml:space="preserve"> </w:t>
      </w:r>
      <w:r w:rsidRPr="006A46A9">
        <w:rPr>
          <w:rFonts w:ascii="Sylfaen" w:hAnsi="Sylfaen" w:cs="Sylfaen"/>
        </w:rPr>
        <w:t>განსხვავებებზე</w:t>
      </w:r>
    </w:p>
    <w:p w:rsidR="00BC12DA" w:rsidRPr="006A46A9" w:rsidRDefault="00BC12DA" w:rsidP="00C3739E">
      <w:pPr>
        <w:spacing w:before="100" w:beforeAutospacing="1" w:after="100" w:afterAutospacing="1" w:line="240" w:lineRule="auto"/>
        <w:jc w:val="both"/>
        <w:rPr>
          <w:rFonts w:ascii="Sylfaen" w:hAnsi="Sylfaen"/>
          <w:lang w:val="ka-GE"/>
        </w:rPr>
      </w:pPr>
      <w:r w:rsidRPr="006A46A9">
        <w:rPr>
          <w:rFonts w:ascii="Sylfaen" w:hAnsi="Sylfaen" w:cs="Sylfaen"/>
          <w:bCs/>
          <w:lang w:val="ka-GE"/>
        </w:rPr>
        <w:t xml:space="preserve">დაგეგმილი მიზნობრივი ინდიკატორი მიიღწევა საშუალოვადიანი პერიოდის ბოლოსთვის, </w:t>
      </w:r>
      <w:r w:rsidRPr="006A46A9">
        <w:rPr>
          <w:rFonts w:ascii="Sylfaen" w:hAnsi="Sylfaen"/>
          <w:lang w:val="ka-GE"/>
        </w:rPr>
        <w:t xml:space="preserve">აღნიშნულ ინდიკატორში იგულისხმება პროექტის ფარგლებში დანერგილ პროგრამებში კურსდამთავრებულთა მონაცემთა ანალიზი გენდერულ ჭრილში. </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bCs/>
          <w:i/>
          <w:lang w:val="ka-GE"/>
        </w:rPr>
        <w:t xml:space="preserve">3. </w:t>
      </w:r>
      <w:r w:rsidRPr="006A46A9">
        <w:rPr>
          <w:rFonts w:ascii="Sylfaen" w:eastAsia="Sylfaen" w:hAnsi="Sylfaen"/>
          <w:color w:val="000000"/>
        </w:rPr>
        <w:t>ინდიკატორის დასახელება - დამსაქმებელთა კმაყოფილების შეფასება;</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 xml:space="preserve"> მიზნობრივი მაჩვენებელი - 80%;</w:t>
      </w:r>
    </w:p>
    <w:p w:rsidR="00BC12DA" w:rsidRPr="006A46A9" w:rsidRDefault="00BC12DA" w:rsidP="00C3739E">
      <w:pPr>
        <w:spacing w:before="100" w:beforeAutospacing="1" w:after="100" w:afterAutospacing="1" w:line="240" w:lineRule="auto"/>
        <w:jc w:val="both"/>
        <w:rPr>
          <w:rFonts w:ascii="Sylfaen" w:hAnsi="Sylfaen"/>
          <w:bCs/>
          <w:lang w:val="ka-GE"/>
        </w:rPr>
      </w:pPr>
      <w:r w:rsidRPr="006A46A9">
        <w:rPr>
          <w:rFonts w:ascii="Sylfaen" w:eastAsia="Sylfaen" w:hAnsi="Sylfaen"/>
          <w:color w:val="000000"/>
        </w:rPr>
        <w:t xml:space="preserve"> </w:t>
      </w:r>
      <w:r w:rsidRPr="006A46A9">
        <w:rPr>
          <w:rFonts w:ascii="Sylfaen" w:hAnsi="Sylfaen" w:cs="Sylfaen"/>
          <w:lang w:val="ka-GE"/>
        </w:rPr>
        <w:t>მ</w:t>
      </w:r>
      <w:r w:rsidRPr="006A46A9">
        <w:rPr>
          <w:rFonts w:ascii="Sylfaen" w:hAnsi="Sylfaen" w:cs="Sylfaen"/>
        </w:rPr>
        <w:t>იღწეული</w:t>
      </w:r>
      <w:r w:rsidRPr="006A46A9">
        <w:rPr>
          <w:rFonts w:ascii="Sylfaen" w:hAnsi="Sylfaen"/>
        </w:rPr>
        <w:t xml:space="preserve"> </w:t>
      </w:r>
      <w:r w:rsidRPr="006A46A9">
        <w:rPr>
          <w:rFonts w:ascii="Sylfaen" w:hAnsi="Sylfaen" w:cs="Sylfaen"/>
          <w:lang w:val="ka-GE"/>
        </w:rPr>
        <w:t>საბოლოო</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w:t>
      </w:r>
      <w:r w:rsidRPr="006A46A9">
        <w:rPr>
          <w:rFonts w:ascii="Sylfaen" w:hAnsi="Sylfaen" w:cs="Sylfaen"/>
          <w:bCs/>
          <w:lang w:val="ka-GE"/>
        </w:rPr>
        <w:t>0%</w:t>
      </w:r>
    </w:p>
    <w:p w:rsidR="00BC12DA" w:rsidRPr="006A46A9" w:rsidRDefault="00BC12DA" w:rsidP="00C3739E">
      <w:pPr>
        <w:spacing w:before="100" w:beforeAutospacing="1" w:after="100" w:afterAutospacing="1" w:line="240" w:lineRule="auto"/>
        <w:jc w:val="both"/>
        <w:rPr>
          <w:rFonts w:ascii="Sylfaen" w:hAnsi="Sylfaen" w:cs="Sylfaen"/>
        </w:rPr>
      </w:pPr>
      <w:r w:rsidRPr="006A46A9">
        <w:rPr>
          <w:rFonts w:ascii="Sylfaen" w:hAnsi="Sylfaen" w:cs="Sylfaen"/>
        </w:rPr>
        <w:t>ცდომილების</w:t>
      </w:r>
      <w:r w:rsidRPr="006A46A9">
        <w:rPr>
          <w:rFonts w:ascii="Sylfaen" w:hAnsi="Sylfaen"/>
        </w:rPr>
        <w:t xml:space="preserve"> </w:t>
      </w:r>
      <w:r w:rsidRPr="006A46A9">
        <w:rPr>
          <w:rFonts w:ascii="Sylfaen" w:hAnsi="Sylfaen" w:cs="Sylfaen"/>
        </w:rPr>
        <w:t>მაჩვენებელი</w:t>
      </w:r>
      <w:r w:rsidRPr="006A46A9">
        <w:rPr>
          <w:rFonts w:ascii="Sylfaen" w:hAnsi="Sylfaen"/>
        </w:rPr>
        <w:t xml:space="preserve"> (%/</w:t>
      </w:r>
      <w:r w:rsidRPr="006A46A9">
        <w:rPr>
          <w:rFonts w:ascii="Sylfaen" w:hAnsi="Sylfaen" w:cs="Sylfaen"/>
        </w:rPr>
        <w:t>აღწერა</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განმარტება</w:t>
      </w:r>
      <w:r w:rsidRPr="006A46A9">
        <w:rPr>
          <w:rFonts w:ascii="Sylfaen" w:hAnsi="Sylfaen"/>
        </w:rPr>
        <w:t xml:space="preserve"> </w:t>
      </w:r>
      <w:r w:rsidRPr="006A46A9">
        <w:rPr>
          <w:rFonts w:ascii="Sylfaen" w:hAnsi="Sylfaen" w:cs="Sylfaen"/>
        </w:rPr>
        <w:t>დაგეგმილ</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შედეგებს</w:t>
      </w:r>
      <w:r w:rsidRPr="006A46A9">
        <w:rPr>
          <w:rFonts w:ascii="Sylfaen" w:hAnsi="Sylfaen"/>
        </w:rPr>
        <w:t xml:space="preserve"> </w:t>
      </w:r>
      <w:r w:rsidRPr="006A46A9">
        <w:rPr>
          <w:rFonts w:ascii="Sylfaen" w:hAnsi="Sylfaen" w:cs="Sylfaen"/>
        </w:rPr>
        <w:t>შორის</w:t>
      </w:r>
      <w:r w:rsidRPr="006A46A9">
        <w:rPr>
          <w:rFonts w:ascii="Sylfaen" w:hAnsi="Sylfaen"/>
        </w:rPr>
        <w:t xml:space="preserve"> </w:t>
      </w:r>
      <w:r w:rsidRPr="006A46A9">
        <w:rPr>
          <w:rFonts w:ascii="Sylfaen" w:hAnsi="Sylfaen" w:cs="Sylfaen"/>
        </w:rPr>
        <w:t>არსებულ</w:t>
      </w:r>
      <w:r w:rsidRPr="006A46A9">
        <w:rPr>
          <w:rFonts w:ascii="Sylfaen" w:hAnsi="Sylfaen"/>
        </w:rPr>
        <w:t xml:space="preserve"> </w:t>
      </w:r>
      <w:r w:rsidRPr="006A46A9">
        <w:rPr>
          <w:rFonts w:ascii="Sylfaen" w:hAnsi="Sylfaen" w:cs="Sylfaen"/>
        </w:rPr>
        <w:t>განსხვავებებზე</w:t>
      </w:r>
    </w:p>
    <w:p w:rsidR="00BC12DA" w:rsidRPr="006A46A9" w:rsidRDefault="00BC12DA" w:rsidP="00C3739E">
      <w:pPr>
        <w:spacing w:before="100" w:beforeAutospacing="1" w:after="100" w:afterAutospacing="1" w:line="240" w:lineRule="auto"/>
        <w:jc w:val="both"/>
        <w:rPr>
          <w:rFonts w:ascii="Sylfaen" w:hAnsi="Sylfaen"/>
          <w:lang w:val="ka-GE"/>
        </w:rPr>
      </w:pPr>
      <w:r w:rsidRPr="006A46A9">
        <w:rPr>
          <w:rFonts w:ascii="Sylfaen" w:hAnsi="Sylfaen" w:cs="Sylfaen"/>
          <w:bCs/>
          <w:lang w:val="ka-GE"/>
        </w:rPr>
        <w:t xml:space="preserve">დაგეგმილი მიზნობრივი ინდიკატორი მიიღწევა საშუალოვადიანი პერიოდის ბოლოსთვის, </w:t>
      </w:r>
      <w:r w:rsidRPr="006A46A9">
        <w:rPr>
          <w:rFonts w:ascii="Sylfaen" w:hAnsi="Sylfaen"/>
          <w:lang w:val="ka-GE"/>
        </w:rPr>
        <w:t xml:space="preserve">აღნიშნული ინდიკატორი გულისხმობს დამსაქმებელთა კმაყოფილების კვლევის ჩატარებას პროექტის ბენეფიციარ დაწესებულებებში, მათ შორის, ჰაბებსა და საჯარო სკოლებში. იქიდან გამომდინარე, რომ ჯერ საჯარო სკოლები ჯერ არ არის პროფესიული საგანმანათლებლო დაწესებულებები, მათ არ აქვთ დამსაქმებელთა მჭიდრო ურთიერთობა. პროექტის სამოქმედო გეგმის გათვალისწინებით, დამსაქმებელთა კმაყოფილების კვლევა დაგეგმილია პროექტის ბოლო ეტაპზე. </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t>4.</w:t>
      </w:r>
      <w:r w:rsidRPr="006A46A9">
        <w:rPr>
          <w:rFonts w:ascii="Sylfaen" w:eastAsia="Sylfaen" w:hAnsi="Sylfaen"/>
          <w:color w:val="000000"/>
        </w:rPr>
        <w:t>ინდიკატორის დასახელება - პროფესიული პროგრამის კურსდამთავრებულთა რაოდენომის ზრდის მაჩვენებელი ყოველწლიურად;</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- 5%;</w:t>
      </w:r>
    </w:p>
    <w:p w:rsidR="00BC12DA" w:rsidRPr="006A46A9" w:rsidRDefault="00BC12DA" w:rsidP="00C3739E">
      <w:pPr>
        <w:spacing w:before="100" w:beforeAutospacing="1" w:after="100" w:afterAutospacing="1" w:line="240" w:lineRule="auto"/>
        <w:jc w:val="both"/>
        <w:rPr>
          <w:rFonts w:ascii="Sylfaen" w:hAnsi="Sylfaen"/>
          <w:bCs/>
          <w:lang w:val="ka-GE"/>
        </w:rPr>
      </w:pPr>
      <w:r w:rsidRPr="006A46A9">
        <w:rPr>
          <w:rFonts w:ascii="Sylfaen" w:hAnsi="Sylfaen" w:cs="Sylfaen"/>
          <w:lang w:val="ka-GE"/>
        </w:rPr>
        <w:t>მ</w:t>
      </w:r>
      <w:r w:rsidRPr="006A46A9">
        <w:rPr>
          <w:rFonts w:ascii="Sylfaen" w:hAnsi="Sylfaen" w:cs="Sylfaen"/>
        </w:rPr>
        <w:t>იღწეული</w:t>
      </w:r>
      <w:r w:rsidRPr="006A46A9">
        <w:rPr>
          <w:rFonts w:ascii="Sylfaen" w:hAnsi="Sylfaen"/>
        </w:rPr>
        <w:t xml:space="preserve"> </w:t>
      </w:r>
      <w:r w:rsidRPr="006A46A9">
        <w:rPr>
          <w:rFonts w:ascii="Sylfaen" w:hAnsi="Sylfaen" w:cs="Sylfaen"/>
          <w:lang w:val="ka-GE"/>
        </w:rPr>
        <w:t>საბოლოო</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w:t>
      </w:r>
      <w:r w:rsidRPr="006A46A9">
        <w:rPr>
          <w:rFonts w:ascii="Sylfaen" w:hAnsi="Sylfaen" w:cs="Sylfaen"/>
          <w:bCs/>
          <w:lang w:val="ka-GE"/>
        </w:rPr>
        <w:t>0%.</w:t>
      </w:r>
    </w:p>
    <w:p w:rsidR="00BC12DA" w:rsidRPr="006A46A9" w:rsidRDefault="00BC12DA" w:rsidP="00C3739E">
      <w:pPr>
        <w:spacing w:before="100" w:beforeAutospacing="1" w:after="100" w:afterAutospacing="1" w:line="240" w:lineRule="auto"/>
        <w:jc w:val="both"/>
        <w:rPr>
          <w:rFonts w:ascii="Sylfaen" w:hAnsi="Sylfaen" w:cs="Sylfaen"/>
        </w:rPr>
      </w:pPr>
      <w:r w:rsidRPr="006A46A9">
        <w:rPr>
          <w:rFonts w:ascii="Sylfaen" w:hAnsi="Sylfaen" w:cs="Sylfaen"/>
        </w:rPr>
        <w:t>ცდომილების</w:t>
      </w:r>
      <w:r w:rsidRPr="006A46A9">
        <w:rPr>
          <w:rFonts w:ascii="Sylfaen" w:hAnsi="Sylfaen"/>
        </w:rPr>
        <w:t xml:space="preserve"> </w:t>
      </w:r>
      <w:r w:rsidRPr="006A46A9">
        <w:rPr>
          <w:rFonts w:ascii="Sylfaen" w:hAnsi="Sylfaen" w:cs="Sylfaen"/>
        </w:rPr>
        <w:t>მაჩვენებელი</w:t>
      </w:r>
      <w:r w:rsidRPr="006A46A9">
        <w:rPr>
          <w:rFonts w:ascii="Sylfaen" w:hAnsi="Sylfaen"/>
        </w:rPr>
        <w:t xml:space="preserve"> (%/</w:t>
      </w:r>
      <w:r w:rsidRPr="006A46A9">
        <w:rPr>
          <w:rFonts w:ascii="Sylfaen" w:hAnsi="Sylfaen" w:cs="Sylfaen"/>
        </w:rPr>
        <w:t>აღწერა</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განმარტება</w:t>
      </w:r>
      <w:r w:rsidRPr="006A46A9">
        <w:rPr>
          <w:rFonts w:ascii="Sylfaen" w:hAnsi="Sylfaen"/>
        </w:rPr>
        <w:t xml:space="preserve"> </w:t>
      </w:r>
      <w:r w:rsidRPr="006A46A9">
        <w:rPr>
          <w:rFonts w:ascii="Sylfaen" w:hAnsi="Sylfaen" w:cs="Sylfaen"/>
        </w:rPr>
        <w:t>დაგეგმილ</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შედეგებს</w:t>
      </w:r>
      <w:r w:rsidRPr="006A46A9">
        <w:rPr>
          <w:rFonts w:ascii="Sylfaen" w:hAnsi="Sylfaen"/>
        </w:rPr>
        <w:t xml:space="preserve"> </w:t>
      </w:r>
      <w:r w:rsidRPr="006A46A9">
        <w:rPr>
          <w:rFonts w:ascii="Sylfaen" w:hAnsi="Sylfaen" w:cs="Sylfaen"/>
        </w:rPr>
        <w:t>შორის</w:t>
      </w:r>
      <w:r w:rsidRPr="006A46A9">
        <w:rPr>
          <w:rFonts w:ascii="Sylfaen" w:hAnsi="Sylfaen"/>
        </w:rPr>
        <w:t xml:space="preserve"> </w:t>
      </w:r>
      <w:r w:rsidRPr="006A46A9">
        <w:rPr>
          <w:rFonts w:ascii="Sylfaen" w:hAnsi="Sylfaen" w:cs="Sylfaen"/>
        </w:rPr>
        <w:t>არსებულ</w:t>
      </w:r>
      <w:r w:rsidRPr="006A46A9">
        <w:rPr>
          <w:rFonts w:ascii="Sylfaen" w:hAnsi="Sylfaen"/>
        </w:rPr>
        <w:t xml:space="preserve"> </w:t>
      </w:r>
      <w:r w:rsidRPr="006A46A9">
        <w:rPr>
          <w:rFonts w:ascii="Sylfaen" w:hAnsi="Sylfaen" w:cs="Sylfaen"/>
        </w:rPr>
        <w:t>განსხვავებებზე</w:t>
      </w:r>
    </w:p>
    <w:p w:rsidR="00BC12DA" w:rsidRPr="006A46A9" w:rsidRDefault="00BC12DA" w:rsidP="00C3739E">
      <w:pPr>
        <w:spacing w:before="100" w:beforeAutospacing="1" w:after="100" w:afterAutospacing="1" w:line="240" w:lineRule="auto"/>
        <w:jc w:val="both"/>
        <w:rPr>
          <w:rFonts w:ascii="Sylfaen" w:hAnsi="Sylfaen"/>
          <w:lang w:val="ka-GE"/>
        </w:rPr>
      </w:pPr>
      <w:r w:rsidRPr="006A46A9">
        <w:rPr>
          <w:rFonts w:ascii="Sylfaen" w:hAnsi="Sylfaen" w:cs="Sylfaen"/>
          <w:bCs/>
          <w:lang w:val="ka-GE"/>
        </w:rPr>
        <w:t xml:space="preserve">დაგეგმილი მიზნობრივი ინდიკატორი მიიღწევა საშუალოვადიანი პერიოდის ბოლოსთვის, </w:t>
      </w:r>
      <w:r w:rsidRPr="006A46A9">
        <w:rPr>
          <w:rFonts w:ascii="Sylfaen" w:hAnsi="Sylfaen"/>
          <w:lang w:val="ka-GE"/>
        </w:rPr>
        <w:t>აღნიშნული გულისხმობს კურსდამთავრებულთა რაოდენობის ზრდას პროექტის ფარგლებში შემუშავებულ და დანერგილ პროგრამებზე. იქიდან გამომდინარე, რომ პროექტის სამოქმედო გეგმის შესაბამისად, პროგრამების დანერგვა და ამისთვის, დაწესებულებების აღჭურვა მიმდინარეობს, კურსდამთავრებულთა  რაოდენობა ჯერჯერობით უცნობია.</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lastRenderedPageBreak/>
        <w:t>5.</w:t>
      </w:r>
      <w:r w:rsidRPr="006A46A9">
        <w:rPr>
          <w:rFonts w:ascii="Sylfaen" w:eastAsia="Sylfaen" w:hAnsi="Sylfaen"/>
          <w:color w:val="000000"/>
        </w:rPr>
        <w:t xml:space="preserve"> ინდიკატორის დასახელება - რეაბილიტირებული და აღჭურვილი სკოლების და ჰაბების რაოდენობა;</w:t>
      </w:r>
    </w:p>
    <w:p w:rsidR="00BC12DA" w:rsidRPr="006A46A9" w:rsidRDefault="00BC12DA"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- 24;</w:t>
      </w:r>
    </w:p>
    <w:p w:rsidR="00BC12DA" w:rsidRPr="006A46A9" w:rsidRDefault="00BC12DA" w:rsidP="00C3739E">
      <w:pPr>
        <w:spacing w:before="100" w:beforeAutospacing="1" w:after="100" w:afterAutospacing="1" w:line="240" w:lineRule="auto"/>
        <w:jc w:val="both"/>
        <w:rPr>
          <w:rFonts w:ascii="Sylfaen" w:hAnsi="Sylfaen"/>
          <w:lang w:val="ka-GE"/>
        </w:rPr>
      </w:pPr>
      <w:r w:rsidRPr="006A46A9">
        <w:rPr>
          <w:rFonts w:ascii="Sylfaen" w:hAnsi="Sylfaen" w:cs="Sylfaen"/>
          <w:lang w:val="ka-GE"/>
        </w:rPr>
        <w:t>მ</w:t>
      </w:r>
      <w:r w:rsidRPr="006A46A9">
        <w:rPr>
          <w:rFonts w:ascii="Sylfaen" w:hAnsi="Sylfaen" w:cs="Sylfaen"/>
        </w:rPr>
        <w:t>იღწეული</w:t>
      </w:r>
      <w:r w:rsidRPr="006A46A9">
        <w:rPr>
          <w:rFonts w:ascii="Sylfaen" w:hAnsi="Sylfaen"/>
        </w:rPr>
        <w:t xml:space="preserve"> </w:t>
      </w:r>
      <w:r w:rsidRPr="006A46A9">
        <w:rPr>
          <w:rFonts w:ascii="Sylfaen" w:hAnsi="Sylfaen" w:cs="Sylfaen"/>
          <w:lang w:val="ka-GE"/>
        </w:rPr>
        <w:t>საბოლოო</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- 0</w:t>
      </w:r>
    </w:p>
    <w:p w:rsidR="00BC12DA" w:rsidRPr="006A46A9" w:rsidRDefault="00BC12DA" w:rsidP="00C3739E">
      <w:pPr>
        <w:spacing w:before="100" w:beforeAutospacing="1" w:after="100" w:afterAutospacing="1" w:line="240" w:lineRule="auto"/>
        <w:jc w:val="both"/>
        <w:rPr>
          <w:rFonts w:ascii="Sylfaen" w:hAnsi="Sylfaen" w:cs="Sylfaen"/>
        </w:rPr>
      </w:pPr>
      <w:r w:rsidRPr="006A46A9">
        <w:rPr>
          <w:rFonts w:ascii="Sylfaen" w:hAnsi="Sylfaen" w:cs="Sylfaen"/>
        </w:rPr>
        <w:t>ცდომილების</w:t>
      </w:r>
      <w:r w:rsidRPr="006A46A9">
        <w:rPr>
          <w:rFonts w:ascii="Sylfaen" w:hAnsi="Sylfaen"/>
        </w:rPr>
        <w:t xml:space="preserve"> </w:t>
      </w:r>
      <w:r w:rsidRPr="006A46A9">
        <w:rPr>
          <w:rFonts w:ascii="Sylfaen" w:hAnsi="Sylfaen" w:cs="Sylfaen"/>
        </w:rPr>
        <w:t>მაჩვენებელი</w:t>
      </w:r>
      <w:r w:rsidRPr="006A46A9">
        <w:rPr>
          <w:rFonts w:ascii="Sylfaen" w:hAnsi="Sylfaen"/>
        </w:rPr>
        <w:t xml:space="preserve"> (%/</w:t>
      </w:r>
      <w:r w:rsidRPr="006A46A9">
        <w:rPr>
          <w:rFonts w:ascii="Sylfaen" w:hAnsi="Sylfaen" w:cs="Sylfaen"/>
        </w:rPr>
        <w:t>აღწერა</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განმარტება</w:t>
      </w:r>
      <w:r w:rsidRPr="006A46A9">
        <w:rPr>
          <w:rFonts w:ascii="Sylfaen" w:hAnsi="Sylfaen"/>
        </w:rPr>
        <w:t xml:space="preserve"> </w:t>
      </w:r>
      <w:r w:rsidRPr="006A46A9">
        <w:rPr>
          <w:rFonts w:ascii="Sylfaen" w:hAnsi="Sylfaen" w:cs="Sylfaen"/>
        </w:rPr>
        <w:t>დაგეგმილ</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შედეგებს</w:t>
      </w:r>
      <w:r w:rsidRPr="006A46A9">
        <w:rPr>
          <w:rFonts w:ascii="Sylfaen" w:hAnsi="Sylfaen"/>
        </w:rPr>
        <w:t xml:space="preserve"> </w:t>
      </w:r>
      <w:r w:rsidRPr="006A46A9">
        <w:rPr>
          <w:rFonts w:ascii="Sylfaen" w:hAnsi="Sylfaen" w:cs="Sylfaen"/>
        </w:rPr>
        <w:t>შორის</w:t>
      </w:r>
      <w:r w:rsidRPr="006A46A9">
        <w:rPr>
          <w:rFonts w:ascii="Sylfaen" w:hAnsi="Sylfaen"/>
        </w:rPr>
        <w:t xml:space="preserve"> </w:t>
      </w:r>
      <w:r w:rsidRPr="006A46A9">
        <w:rPr>
          <w:rFonts w:ascii="Sylfaen" w:hAnsi="Sylfaen" w:cs="Sylfaen"/>
        </w:rPr>
        <w:t>არსებულ</w:t>
      </w:r>
      <w:r w:rsidRPr="006A46A9">
        <w:rPr>
          <w:rFonts w:ascii="Sylfaen" w:hAnsi="Sylfaen"/>
        </w:rPr>
        <w:t xml:space="preserve"> </w:t>
      </w:r>
      <w:r w:rsidRPr="006A46A9">
        <w:rPr>
          <w:rFonts w:ascii="Sylfaen" w:hAnsi="Sylfaen" w:cs="Sylfaen"/>
        </w:rPr>
        <w:t>განსხვავებებზე</w:t>
      </w:r>
    </w:p>
    <w:p w:rsidR="00BC12DA" w:rsidRPr="006A46A9" w:rsidRDefault="00BC12DA" w:rsidP="00C3739E">
      <w:pPr>
        <w:spacing w:line="240" w:lineRule="auto"/>
        <w:jc w:val="both"/>
        <w:rPr>
          <w:rFonts w:ascii="Sylfaen" w:hAnsi="Sylfaen"/>
          <w:lang w:val="ka-GE"/>
        </w:rPr>
      </w:pPr>
      <w:r w:rsidRPr="006A46A9">
        <w:rPr>
          <w:rFonts w:ascii="Sylfaen" w:hAnsi="Sylfaen"/>
          <w:lang w:val="ka-GE"/>
        </w:rPr>
        <w:t>დაგეგმილი მიზნობრივი ინდიკატორი მიიღწევა საშუალოვადიანი პერიოდის ბოლოსთვის, ამასთან, სამუშაოებზე და აღჭურვილობის შეძენაზე მუშაობის დაწყება დაგეგმილია 2024 წელს 1 ჰაბსა (თელავი) და 7 სკოლაზე (ზესტაფონი, თერჯოლა, სამტრედია, აბაშა, საჩხერე, ჭიათურა, ონი).</w:t>
      </w:r>
    </w:p>
    <w:p w:rsidR="00BC12DA" w:rsidRPr="006A46A9" w:rsidRDefault="00BC12DA" w:rsidP="00C3739E">
      <w:pPr>
        <w:spacing w:line="240" w:lineRule="auto"/>
        <w:jc w:val="both"/>
        <w:rPr>
          <w:rFonts w:ascii="Sylfaen" w:hAnsi="Sylfaen"/>
          <w:lang w:val="ka-GE"/>
        </w:rPr>
      </w:pPr>
      <w:r w:rsidRPr="006A46A9">
        <w:rPr>
          <w:rFonts w:ascii="Sylfaen" w:hAnsi="Sylfaen"/>
          <w:lang w:val="ka-GE"/>
        </w:rPr>
        <w:t>საგულისხმოა, რომ არქიტექტურული დიზაინისა და მშენებლობის ზედამხედველობის ფირმამ არ წარმოადგინა კონტრაქტით გათვალისწინებული მე-2 და მე-3 ეტაპის ანგარიშები, კერძოდ, ექსპერტიზირებული დეტალური დიზაინები და ტენდერის გამოსაცხადებლად საჭირო დოკუმენტაცია, რის გამოც სამშენებლო სამუშაობზე ტენდერები ვერ გამოცხადდა სამოქმედო გეგმით გათვალისწინებულ ვადებში.</w:t>
      </w:r>
    </w:p>
    <w:p w:rsidR="00BC12DA" w:rsidRPr="006A46A9" w:rsidRDefault="00BC12DA" w:rsidP="00C3739E">
      <w:pPr>
        <w:spacing w:line="240" w:lineRule="auto"/>
        <w:jc w:val="both"/>
        <w:rPr>
          <w:rFonts w:ascii="Sylfaen" w:hAnsi="Sylfaen"/>
          <w:lang w:val="ka-GE"/>
        </w:rPr>
      </w:pPr>
      <w:r w:rsidRPr="006A46A9">
        <w:rPr>
          <w:rFonts w:ascii="Sylfaen" w:hAnsi="Sylfaen"/>
          <w:lang w:val="ka-GE"/>
        </w:rPr>
        <w:t>გამოცხადებული 3 სამშენებლო ტენდერიდან 2 ჩავარდა, ხოლო ერთზე მხოლოდ ერთმა ფირმამ გამოხატა ინტერესი და ისიც აღმოჩნდა არაკვალიფიციური, შესაბამისად სამივე ტენდერი ჩავარდა, ბაზარზე არსებული სიტუაციის გამო.</w:t>
      </w:r>
    </w:p>
    <w:p w:rsidR="00BC12DA" w:rsidRPr="006A46A9" w:rsidRDefault="00BC12DA" w:rsidP="00C3739E">
      <w:pPr>
        <w:pStyle w:val="CommentText"/>
        <w:rPr>
          <w:rFonts w:ascii="Sylfaen" w:hAnsi="Sylfaen"/>
          <w:sz w:val="22"/>
          <w:szCs w:val="22"/>
          <w:lang w:val="ka-GE"/>
        </w:rPr>
      </w:pPr>
    </w:p>
    <w:p w:rsidR="00C61BBC" w:rsidRPr="006A46A9" w:rsidRDefault="00C61BBC" w:rsidP="00C3739E">
      <w:pPr>
        <w:pStyle w:val="Heading2"/>
        <w:spacing w:line="240" w:lineRule="auto"/>
        <w:jc w:val="both"/>
        <w:rPr>
          <w:rFonts w:ascii="Sylfaen" w:eastAsia="Calibri" w:hAnsi="Sylfaen" w:cs="Calibri"/>
          <w:color w:val="366091"/>
          <w:sz w:val="22"/>
          <w:szCs w:val="22"/>
        </w:rPr>
      </w:pPr>
      <w:r w:rsidRPr="006A46A9">
        <w:rPr>
          <w:rFonts w:ascii="Sylfaen" w:eastAsia="Calibri" w:hAnsi="Sylfaen" w:cs="Calibri"/>
          <w:color w:val="366091"/>
          <w:sz w:val="22"/>
          <w:szCs w:val="22"/>
        </w:rPr>
        <w:t>4.10</w:t>
      </w:r>
      <w:r w:rsidRPr="006A46A9">
        <w:rPr>
          <w:rFonts w:ascii="Sylfaen" w:eastAsia="Calibri" w:hAnsi="Sylfaen" w:cs="Calibri"/>
          <w:sz w:val="22"/>
          <w:szCs w:val="22"/>
        </w:rPr>
        <w:t xml:space="preserve"> </w:t>
      </w:r>
      <w:r w:rsidRPr="006A46A9">
        <w:rPr>
          <w:rFonts w:ascii="Sylfaen" w:eastAsia="Calibri" w:hAnsi="Sylfaen" w:cs="Calibri"/>
          <w:color w:val="366091"/>
          <w:sz w:val="22"/>
          <w:szCs w:val="22"/>
        </w:rPr>
        <w:t xml:space="preserve">ინოვაციის, ინკლუზიურობის და ხარისხის პროექტი - საქართველო I2Q (IBRD) (პროგრამულო კოდი 32 </w:t>
      </w:r>
      <w:r w:rsidRPr="006A46A9">
        <w:rPr>
          <w:rFonts w:ascii="Sylfaen" w:eastAsia="Calibri" w:hAnsi="Sylfaen" w:cs="Calibri"/>
          <w:color w:val="366091"/>
          <w:sz w:val="22"/>
          <w:szCs w:val="22"/>
          <w:lang w:val="ka-GE"/>
        </w:rPr>
        <w:t>08</w:t>
      </w:r>
      <w:r w:rsidRPr="006A46A9">
        <w:rPr>
          <w:rFonts w:ascii="Sylfaen" w:eastAsia="Calibri" w:hAnsi="Sylfaen" w:cs="Calibri"/>
          <w:color w:val="366091"/>
          <w:sz w:val="22"/>
          <w:szCs w:val="22"/>
        </w:rPr>
        <w:t>)</w:t>
      </w:r>
    </w:p>
    <w:p w:rsidR="00C61BBC" w:rsidRPr="006A46A9" w:rsidRDefault="00C61BBC" w:rsidP="00C3739E">
      <w:pPr>
        <w:spacing w:line="240" w:lineRule="auto"/>
        <w:rPr>
          <w:rFonts w:ascii="Sylfaen" w:eastAsia="Calibri" w:hAnsi="Sylfaen" w:cs="Calibri"/>
        </w:rPr>
      </w:pPr>
    </w:p>
    <w:p w:rsidR="00C61BBC" w:rsidRPr="006A46A9" w:rsidRDefault="00C61BBC" w:rsidP="00C3739E">
      <w:pPr>
        <w:spacing w:after="0" w:line="240" w:lineRule="auto"/>
        <w:ind w:firstLine="284"/>
        <w:rPr>
          <w:rFonts w:ascii="Sylfaen" w:eastAsia="Calibri" w:hAnsi="Sylfaen" w:cs="Calibri"/>
        </w:rPr>
      </w:pPr>
      <w:r w:rsidRPr="006A46A9">
        <w:rPr>
          <w:rFonts w:ascii="Sylfaen" w:eastAsia="Calibri" w:hAnsi="Sylfaen" w:cs="Calibri"/>
        </w:rPr>
        <w:t xml:space="preserve">პროგრამის განმახროციელებელი: </w:t>
      </w:r>
    </w:p>
    <w:p w:rsidR="00C61BBC" w:rsidRPr="006A46A9" w:rsidRDefault="00C61BBC" w:rsidP="00C3739E">
      <w:pPr>
        <w:pStyle w:val="ListParagraph"/>
        <w:numPr>
          <w:ilvl w:val="0"/>
          <w:numId w:val="166"/>
        </w:numPr>
        <w:spacing w:after="0" w:line="240" w:lineRule="auto"/>
        <w:contextualSpacing/>
        <w:rPr>
          <w:rFonts w:ascii="Sylfaen" w:hAnsi="Sylfaen" w:cs="Calibri"/>
        </w:rPr>
      </w:pPr>
      <w:r w:rsidRPr="006A46A9">
        <w:rPr>
          <w:rFonts w:ascii="Sylfaen" w:hAnsi="Sylfaen" w:cs="Calibri"/>
          <w:color w:val="000000"/>
        </w:rPr>
        <w:t>საქართველოს განათლებისა და მეცნიერების სამინისტრო</w:t>
      </w:r>
    </w:p>
    <w:p w:rsidR="00C61BBC" w:rsidRPr="006A46A9" w:rsidRDefault="00C61BBC" w:rsidP="00C3739E">
      <w:pPr>
        <w:pStyle w:val="ListParagraph"/>
        <w:spacing w:line="240" w:lineRule="auto"/>
        <w:rPr>
          <w:rFonts w:ascii="Sylfaen" w:hAnsi="Sylfaen" w:cs="Calibri"/>
        </w:rPr>
      </w:pPr>
    </w:p>
    <w:p w:rsidR="00C61BBC" w:rsidRPr="006A46A9" w:rsidRDefault="00C61BBC" w:rsidP="00C3739E">
      <w:pPr>
        <w:spacing w:line="240" w:lineRule="auto"/>
        <w:jc w:val="both"/>
        <w:rPr>
          <w:rFonts w:ascii="Sylfaen" w:hAnsi="Sylfaen" w:cs="Sylfaen"/>
        </w:rPr>
      </w:pPr>
      <w:bookmarkStart w:id="26" w:name="_Hlk158809136"/>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spacing w:line="240" w:lineRule="auto"/>
        <w:jc w:val="both"/>
        <w:rPr>
          <w:rFonts w:ascii="Sylfaen" w:eastAsia="Sylfaen" w:hAnsi="Sylfaen"/>
          <w:color w:val="000000"/>
        </w:rPr>
      </w:pPr>
      <w:r w:rsidRPr="006A46A9">
        <w:rPr>
          <w:rFonts w:ascii="Sylfaen" w:eastAsia="Sylfaen" w:hAnsi="Sylfaen"/>
          <w:color w:val="000000"/>
        </w:rPr>
        <w:t>გაზრდილია სკოლამდელ განათლებასთან წვდომა;</w:t>
      </w:r>
      <w:r w:rsidRPr="006A46A9">
        <w:rPr>
          <w:rFonts w:ascii="Sylfaen" w:eastAsia="Sylfaen" w:hAnsi="Sylfaen"/>
          <w:color w:val="000000"/>
        </w:rPr>
        <w:br/>
      </w:r>
      <w:r w:rsidRPr="006A46A9">
        <w:rPr>
          <w:rFonts w:ascii="Sylfaen" w:eastAsia="Sylfaen" w:hAnsi="Sylfaen"/>
          <w:color w:val="000000"/>
        </w:rPr>
        <w:br/>
        <w:t>გაუმჯობესებულია ზოგადი განათლების სისტემაში სწავლება-სწავლის ხარისხი და საგანმანათლებლო გარემო</w:t>
      </w:r>
    </w:p>
    <w:p w:rsidR="00C61BBC" w:rsidRPr="006A46A9" w:rsidRDefault="00C61BBC" w:rsidP="00C3739E">
      <w:pPr>
        <w:spacing w:line="240" w:lineRule="auto"/>
        <w:jc w:val="both"/>
        <w:rPr>
          <w:rFonts w:ascii="Sylfaen" w:hAnsi="Sylfaen" w:cs="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spacing w:line="240" w:lineRule="auto"/>
        <w:jc w:val="both"/>
        <w:rPr>
          <w:rFonts w:ascii="Sylfaen" w:eastAsia="Sylfaen" w:hAnsi="Sylfaen"/>
          <w:color w:val="000000"/>
          <w:lang w:val="ka-GE"/>
        </w:rPr>
      </w:pPr>
      <w:r w:rsidRPr="006A46A9">
        <w:rPr>
          <w:rFonts w:ascii="Sylfaen" w:eastAsia="Sylfaen" w:hAnsi="Sylfaen"/>
          <w:color w:val="000000"/>
        </w:rPr>
        <w:lastRenderedPageBreak/>
        <w:t>საშუალოვადიან პერიოდში გაუმჯობესებულია განათლების ხარისხი</w:t>
      </w:r>
      <w:r w:rsidRPr="006A46A9">
        <w:rPr>
          <w:rFonts w:ascii="Sylfaen" w:eastAsia="Sylfaen" w:hAnsi="Sylfaen"/>
          <w:color w:val="000000"/>
          <w:lang w:val="ka-GE"/>
        </w:rPr>
        <w:t xml:space="preserve"> და საგანმანათლებლო გარემო ზოგადი განათლების სისტემაში, ბენეფიციარებისთვის გაზრდილია სკოლამდელ განათლებასთან წვდომა</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lang w:val="ka-GE"/>
        </w:rPr>
        <w:t xml:space="preserve">1. </w:t>
      </w:r>
      <w:r w:rsidRPr="006A46A9">
        <w:rPr>
          <w:rFonts w:ascii="Sylfaen" w:eastAsia="Sylfaen" w:hAnsi="Sylfaen"/>
          <w:color w:val="000000"/>
        </w:rPr>
        <w:t>ინდიკატორის დასახელება - სასკოლო მზაობის პროგრამებზე ჩარიცხული 5-6 წლის ბავშვები (სკოლამდელი დონე) პროცენტული რაოდენობა;</w:t>
      </w:r>
    </w:p>
    <w:p w:rsidR="00C61BBC" w:rsidRPr="006A46A9" w:rsidRDefault="00C61BBC" w:rsidP="00C3739E">
      <w:pPr>
        <w:spacing w:before="100" w:beforeAutospacing="1" w:after="100" w:afterAutospacing="1" w:line="240" w:lineRule="auto"/>
        <w:jc w:val="both"/>
        <w:rPr>
          <w:rFonts w:ascii="Sylfaen" w:eastAsia="Sylfaen" w:hAnsi="Sylfaen"/>
          <w:color w:val="000000"/>
          <w:lang w:val="ka-GE"/>
        </w:rPr>
      </w:pPr>
      <w:r w:rsidRPr="006A46A9">
        <w:rPr>
          <w:rFonts w:ascii="Sylfaen" w:eastAsia="Sylfaen" w:hAnsi="Sylfaen"/>
          <w:color w:val="000000"/>
          <w:lang w:val="ka-GE"/>
        </w:rPr>
        <w:t>ს</w:t>
      </w:r>
      <w:r w:rsidRPr="006A46A9">
        <w:rPr>
          <w:rFonts w:ascii="Sylfaen" w:eastAsia="Sylfaen" w:hAnsi="Sylfaen"/>
          <w:color w:val="000000"/>
        </w:rPr>
        <w:t xml:space="preserve">აბაზისო მაჩვენებელი - </w:t>
      </w:r>
      <w:r w:rsidRPr="006A46A9">
        <w:rPr>
          <w:rFonts w:ascii="Sylfaen" w:eastAsia="Sylfaen" w:hAnsi="Sylfaen"/>
          <w:color w:val="000000"/>
          <w:lang w:val="ka-GE"/>
        </w:rPr>
        <w:t>80%;</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- 92%;</w:t>
      </w:r>
    </w:p>
    <w:p w:rsidR="00C61BBC" w:rsidRPr="006A46A9" w:rsidRDefault="00C61BBC" w:rsidP="00C3739E">
      <w:pPr>
        <w:spacing w:before="100" w:beforeAutospacing="1" w:after="100" w:afterAutospacing="1" w:line="240" w:lineRule="auto"/>
        <w:jc w:val="both"/>
        <w:rPr>
          <w:rFonts w:ascii="Sylfaen" w:eastAsia="Sylfaen" w:hAnsi="Sylfaen"/>
          <w:color w:val="000000"/>
          <w:lang w:val="ka-GE"/>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 xml:space="preserve">ინდიკატორი - </w:t>
      </w:r>
      <w:r w:rsidRPr="006A46A9">
        <w:rPr>
          <w:rFonts w:ascii="Sylfaen" w:hAnsi="Sylfaen" w:cs="Sylfaen"/>
          <w:bCs/>
          <w:lang w:val="ka-GE"/>
        </w:rPr>
        <w:t>85%.</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ცდომილების</w:t>
      </w:r>
      <w:r w:rsidRPr="006A46A9">
        <w:rPr>
          <w:rFonts w:ascii="Sylfaen" w:hAnsi="Sylfaen"/>
        </w:rPr>
        <w:t xml:space="preserve"> </w:t>
      </w:r>
      <w:r w:rsidRPr="006A46A9">
        <w:rPr>
          <w:rFonts w:ascii="Sylfaen" w:hAnsi="Sylfaen" w:cs="Sylfaen"/>
        </w:rPr>
        <w:t>მაჩვენებელი</w:t>
      </w:r>
      <w:r w:rsidRPr="006A46A9">
        <w:rPr>
          <w:rFonts w:ascii="Sylfaen" w:hAnsi="Sylfaen"/>
        </w:rPr>
        <w:t xml:space="preserve"> (%/</w:t>
      </w:r>
      <w:r w:rsidRPr="006A46A9">
        <w:rPr>
          <w:rFonts w:ascii="Sylfaen" w:hAnsi="Sylfaen" w:cs="Sylfaen"/>
        </w:rPr>
        <w:t>აღწერა</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განმარტება</w:t>
      </w:r>
      <w:r w:rsidRPr="006A46A9">
        <w:rPr>
          <w:rFonts w:ascii="Sylfaen" w:hAnsi="Sylfaen"/>
        </w:rPr>
        <w:t xml:space="preserve"> </w:t>
      </w:r>
      <w:r w:rsidRPr="006A46A9">
        <w:rPr>
          <w:rFonts w:ascii="Sylfaen" w:hAnsi="Sylfaen" w:cs="Sylfaen"/>
        </w:rPr>
        <w:t>დაგეგმილ</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შუალედურ</w:t>
      </w:r>
      <w:r w:rsidRPr="006A46A9">
        <w:rPr>
          <w:rFonts w:ascii="Sylfaen" w:hAnsi="Sylfaen"/>
        </w:rPr>
        <w:t xml:space="preserve">) </w:t>
      </w:r>
      <w:r w:rsidRPr="006A46A9">
        <w:rPr>
          <w:rFonts w:ascii="Sylfaen" w:hAnsi="Sylfaen" w:cs="Sylfaen"/>
        </w:rPr>
        <w:t>შედეგებს</w:t>
      </w:r>
      <w:r w:rsidRPr="006A46A9">
        <w:rPr>
          <w:rFonts w:ascii="Sylfaen" w:hAnsi="Sylfaen"/>
        </w:rPr>
        <w:t xml:space="preserve"> </w:t>
      </w:r>
      <w:r w:rsidRPr="006A46A9">
        <w:rPr>
          <w:rFonts w:ascii="Sylfaen" w:hAnsi="Sylfaen" w:cs="Sylfaen"/>
        </w:rPr>
        <w:t>შორის</w:t>
      </w:r>
      <w:r w:rsidRPr="006A46A9">
        <w:rPr>
          <w:rFonts w:ascii="Sylfaen" w:hAnsi="Sylfaen"/>
        </w:rPr>
        <w:t xml:space="preserve"> </w:t>
      </w:r>
      <w:r w:rsidRPr="006A46A9">
        <w:rPr>
          <w:rFonts w:ascii="Sylfaen" w:hAnsi="Sylfaen" w:cs="Sylfaen"/>
        </w:rPr>
        <w:t>არსებულ</w:t>
      </w:r>
      <w:r w:rsidRPr="006A46A9">
        <w:rPr>
          <w:rFonts w:ascii="Sylfaen" w:hAnsi="Sylfaen"/>
        </w:rPr>
        <w:t xml:space="preserve"> </w:t>
      </w:r>
      <w:r w:rsidRPr="006A46A9">
        <w:rPr>
          <w:rFonts w:ascii="Sylfaen" w:hAnsi="Sylfaen" w:cs="Sylfaen"/>
        </w:rPr>
        <w:t>განსხვავებებზე</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ინდიკატორის მიზნობრივი მაჩვენებელი მიღწეულ უნდა იქნეს პროექტის მოქმედების ვადის ამოწურვისთვის (2026 წლის 31 მარტი).</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lang w:val="ka-GE"/>
        </w:rPr>
        <w:t>2</w:t>
      </w:r>
      <w:r w:rsidRPr="006A46A9">
        <w:rPr>
          <w:rFonts w:ascii="Sylfaen" w:hAnsi="Sylfaen"/>
        </w:rPr>
        <w:t>.   </w:t>
      </w: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სასკოლო მზაობის პროგრამაზე ჩარიცხული 5-6 წლის ასაკის გოგონების პროცენტული რაოდენობა;</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სასკოლო მზაობის პროგრამებში ჩარიცხული ბავშვების რაოდენობის შესახებ ინფორმაციას ყოველწლიურად აგროვებს საქართველოს განათლებისა და მეცნიერების სამინისტრო</w:t>
      </w:r>
      <w:r w:rsidRPr="006A46A9">
        <w:rPr>
          <w:rFonts w:ascii="Sylfaen" w:eastAsia="Sylfaen" w:hAnsi="Sylfaen"/>
          <w:color w:val="000000"/>
          <w:lang w:val="ka-GE"/>
        </w:rPr>
        <w:t>,</w:t>
      </w:r>
      <w:r w:rsidRPr="006A46A9">
        <w:rPr>
          <w:rFonts w:ascii="Sylfaen" w:eastAsia="Sylfaen" w:hAnsi="Sylfaen"/>
          <w:color w:val="000000"/>
        </w:rPr>
        <w:t xml:space="preserve"> არ არსებობს ინფორმაცია გენდერულ ჭრილში.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- 92%;</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w:t>
      </w:r>
      <w:r w:rsidRPr="006A46A9">
        <w:rPr>
          <w:rFonts w:ascii="Sylfaen" w:eastAsia="Sylfaen" w:hAnsi="Sylfaen"/>
          <w:color w:val="000000"/>
        </w:rPr>
        <w:t>არ არსებობს ინფორმაცია გენდერულ ჭრილში.</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ცდომილების</w:t>
      </w:r>
      <w:r w:rsidRPr="006A46A9">
        <w:rPr>
          <w:rFonts w:ascii="Sylfaen" w:hAnsi="Sylfaen"/>
        </w:rPr>
        <w:t xml:space="preserve"> </w:t>
      </w:r>
      <w:r w:rsidRPr="006A46A9">
        <w:rPr>
          <w:rFonts w:ascii="Sylfaen" w:hAnsi="Sylfaen" w:cs="Sylfaen"/>
        </w:rPr>
        <w:t>მაჩვენებელი</w:t>
      </w:r>
      <w:r w:rsidRPr="006A46A9">
        <w:rPr>
          <w:rFonts w:ascii="Sylfaen" w:hAnsi="Sylfaen"/>
        </w:rPr>
        <w:t xml:space="preserve"> (%/</w:t>
      </w:r>
      <w:r w:rsidRPr="006A46A9">
        <w:rPr>
          <w:rFonts w:ascii="Sylfaen" w:hAnsi="Sylfaen" w:cs="Sylfaen"/>
        </w:rPr>
        <w:t>აღწერა</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განმარტება</w:t>
      </w:r>
      <w:r w:rsidRPr="006A46A9">
        <w:rPr>
          <w:rFonts w:ascii="Sylfaen" w:hAnsi="Sylfaen"/>
        </w:rPr>
        <w:t xml:space="preserve"> </w:t>
      </w:r>
      <w:r w:rsidRPr="006A46A9">
        <w:rPr>
          <w:rFonts w:ascii="Sylfaen" w:hAnsi="Sylfaen" w:cs="Sylfaen"/>
        </w:rPr>
        <w:t>დაგეგმილ</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შუალედურ</w:t>
      </w:r>
      <w:r w:rsidRPr="006A46A9">
        <w:rPr>
          <w:rFonts w:ascii="Sylfaen" w:hAnsi="Sylfaen"/>
        </w:rPr>
        <w:t xml:space="preserve">) </w:t>
      </w:r>
      <w:r w:rsidRPr="006A46A9">
        <w:rPr>
          <w:rFonts w:ascii="Sylfaen" w:hAnsi="Sylfaen" w:cs="Sylfaen"/>
        </w:rPr>
        <w:t>შედეგებს</w:t>
      </w:r>
      <w:r w:rsidRPr="006A46A9">
        <w:rPr>
          <w:rFonts w:ascii="Sylfaen" w:hAnsi="Sylfaen"/>
        </w:rPr>
        <w:t xml:space="preserve"> </w:t>
      </w:r>
      <w:r w:rsidRPr="006A46A9">
        <w:rPr>
          <w:rFonts w:ascii="Sylfaen" w:hAnsi="Sylfaen" w:cs="Sylfaen"/>
        </w:rPr>
        <w:t>შორის</w:t>
      </w:r>
      <w:r w:rsidRPr="006A46A9">
        <w:rPr>
          <w:rFonts w:ascii="Sylfaen" w:hAnsi="Sylfaen"/>
        </w:rPr>
        <w:t xml:space="preserve"> </w:t>
      </w:r>
      <w:r w:rsidRPr="006A46A9">
        <w:rPr>
          <w:rFonts w:ascii="Sylfaen" w:hAnsi="Sylfaen" w:cs="Sylfaen"/>
        </w:rPr>
        <w:t>არსებულ</w:t>
      </w:r>
      <w:r w:rsidRPr="006A46A9">
        <w:rPr>
          <w:rFonts w:ascii="Sylfaen" w:hAnsi="Sylfaen"/>
        </w:rPr>
        <w:t xml:space="preserve"> </w:t>
      </w:r>
      <w:r w:rsidRPr="006A46A9">
        <w:rPr>
          <w:rFonts w:ascii="Sylfaen" w:hAnsi="Sylfaen" w:cs="Sylfaen"/>
        </w:rPr>
        <w:t>განსხვავებებზე</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lastRenderedPageBreak/>
        <w:t>ინდიკატორის მიზნობრივი მაჩვენებელი მიღწეულ უნდა იქნეს პროექტის მოქმედების ვადის ამოწურვისთვის (2026 წლის 31 მარტი).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lang w:val="ka-GE"/>
        </w:rPr>
        <w:t>3</w:t>
      </w:r>
      <w:r w:rsidRPr="006A46A9">
        <w:rPr>
          <w:rFonts w:ascii="Sylfaen" w:hAnsi="Sylfaen"/>
        </w:rPr>
        <w:t>.   </w:t>
      </w:r>
      <w:r w:rsidRPr="006A46A9">
        <w:rPr>
          <w:rFonts w:ascii="Sylfaen" w:eastAsia="Sylfaen" w:hAnsi="Sylfaen"/>
          <w:color w:val="000000"/>
        </w:rPr>
        <w:t xml:space="preserve">ინდიკატორის დასახელება - ბენეფიციარი მოსწავლეების რაოდენობა, რომელთაც აქვთ გაუმჯობესებულ სასწავლო გარემოზე წვდომა პროექტის მხრიდან მხარდაჭერილ სკოლებში; </w:t>
      </w:r>
    </w:p>
    <w:p w:rsidR="00C61BBC" w:rsidRPr="006A46A9" w:rsidRDefault="00C61BBC" w:rsidP="00C3739E">
      <w:pPr>
        <w:spacing w:before="100" w:beforeAutospacing="1" w:after="100" w:afterAutospacing="1" w:line="240" w:lineRule="auto"/>
        <w:jc w:val="both"/>
        <w:rPr>
          <w:rFonts w:ascii="Sylfaen" w:eastAsia="Sylfaen" w:hAnsi="Sylfaen"/>
        </w:rPr>
      </w:pPr>
      <w:r w:rsidRPr="006A46A9">
        <w:rPr>
          <w:rFonts w:ascii="Sylfaen" w:eastAsia="Sylfaen" w:hAnsi="Sylfaen"/>
          <w:color w:val="000000"/>
        </w:rPr>
        <w:t>მიზნობრივი მაჩვენებელი - 116,000;</w:t>
      </w:r>
      <w:r w:rsidRPr="006A46A9">
        <w:rPr>
          <w:rFonts w:ascii="Sylfaen" w:eastAsia="Sylfaen" w:hAnsi="Sylfaen"/>
        </w:rPr>
        <w:t xml:space="preserve"> </w:t>
      </w:r>
    </w:p>
    <w:p w:rsidR="00C61BBC" w:rsidRPr="006A46A9" w:rsidRDefault="00C61BBC" w:rsidP="00C3739E">
      <w:pPr>
        <w:spacing w:before="100" w:beforeAutospacing="1" w:after="100" w:afterAutospacing="1" w:line="240" w:lineRule="auto"/>
        <w:jc w:val="both"/>
        <w:rPr>
          <w:rFonts w:ascii="Sylfaen" w:eastAsia="Sylfaen" w:hAnsi="Sylfaen"/>
          <w:color w:val="000000"/>
          <w:lang w:val="ka-GE"/>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w:t>
      </w:r>
      <w:r w:rsidRPr="006A46A9">
        <w:rPr>
          <w:rFonts w:ascii="Sylfaen" w:eastAsia="Sylfaen" w:hAnsi="Sylfaen"/>
          <w:color w:val="000000"/>
          <w:lang w:val="ka-GE"/>
        </w:rPr>
        <w:t>240 938.</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lang w:val="ka-GE"/>
        </w:rPr>
        <w:t>4</w:t>
      </w:r>
      <w:r w:rsidRPr="006A46A9">
        <w:rPr>
          <w:rFonts w:ascii="Sylfaen" w:hAnsi="Sylfaen"/>
        </w:rPr>
        <w:t>.   </w:t>
      </w:r>
      <w:r w:rsidRPr="006A46A9">
        <w:rPr>
          <w:rFonts w:ascii="Sylfaen" w:eastAsia="Sylfaen" w:hAnsi="Sylfaen"/>
          <w:color w:val="000000"/>
        </w:rPr>
        <w:t>ინდიკატორის დასახელება - მდედრობითი სქესის ბენეფიციარი მოსწავლეების რაოდენობა, რომლებთაც აქვთ გაუმჯობესებულ სასწავლო გარემოზე წვდომა პროექტის მხრიდან მხარდაჭერილ სკოლებში;</w:t>
      </w:r>
    </w:p>
    <w:p w:rsidR="00C61BBC" w:rsidRPr="006A46A9" w:rsidRDefault="00C61BBC" w:rsidP="00C3739E">
      <w:pPr>
        <w:spacing w:before="100" w:beforeAutospacing="1" w:after="100" w:afterAutospacing="1" w:line="240" w:lineRule="auto"/>
        <w:jc w:val="both"/>
        <w:rPr>
          <w:rFonts w:ascii="Sylfaen" w:eastAsia="Sylfaen" w:hAnsi="Sylfaen"/>
        </w:rPr>
      </w:pPr>
      <w:r w:rsidRPr="006A46A9">
        <w:rPr>
          <w:rFonts w:ascii="Sylfaen" w:eastAsia="Sylfaen" w:hAnsi="Sylfaen"/>
          <w:color w:val="000000"/>
        </w:rPr>
        <w:t>მიზნობრივი მაჩვენებელი - 58</w:t>
      </w:r>
      <w:r w:rsidRPr="006A46A9">
        <w:rPr>
          <w:rFonts w:ascii="Sylfaen" w:eastAsia="Sylfaen" w:hAnsi="Sylfaen"/>
          <w:color w:val="000000"/>
          <w:lang w:val="ka-GE"/>
        </w:rPr>
        <w:t xml:space="preserve"> </w:t>
      </w:r>
      <w:r w:rsidRPr="006A46A9">
        <w:rPr>
          <w:rFonts w:ascii="Sylfaen" w:eastAsia="Sylfaen" w:hAnsi="Sylfaen"/>
          <w:color w:val="000000"/>
        </w:rPr>
        <w:t>065;</w:t>
      </w:r>
      <w:r w:rsidRPr="006A46A9">
        <w:rPr>
          <w:rFonts w:ascii="Sylfaen" w:eastAsia="Sylfaen" w:hAnsi="Sylfaen"/>
        </w:rPr>
        <w:t xml:space="preserve"> </w:t>
      </w:r>
    </w:p>
    <w:p w:rsidR="00C61BBC" w:rsidRPr="006A46A9" w:rsidRDefault="00C61BBC" w:rsidP="00C3739E">
      <w:pPr>
        <w:spacing w:before="100" w:beforeAutospacing="1" w:after="100" w:afterAutospacing="1" w:line="240" w:lineRule="auto"/>
        <w:jc w:val="both"/>
        <w:rPr>
          <w:rFonts w:ascii="Sylfaen" w:hAnsi="Sylfaen"/>
          <w:lang w:val="ka-GE"/>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w:t>
      </w:r>
      <w:r w:rsidRPr="006A46A9">
        <w:rPr>
          <w:rFonts w:ascii="Sylfaen" w:hAnsi="Sylfaen"/>
          <w:lang w:val="ka-GE"/>
        </w:rPr>
        <w:t>136,453;</w:t>
      </w:r>
    </w:p>
    <w:p w:rsidR="00C61BBC" w:rsidRPr="006A46A9" w:rsidRDefault="00C61BBC" w:rsidP="00C3739E">
      <w:pPr>
        <w:spacing w:before="100" w:beforeAutospacing="1" w:after="100" w:afterAutospacing="1" w:line="240" w:lineRule="auto"/>
        <w:jc w:val="both"/>
        <w:rPr>
          <w:rFonts w:ascii="Sylfaen" w:hAnsi="Sylfaen"/>
          <w:lang w:val="ka-GE"/>
        </w:rPr>
      </w:pPr>
      <w:r w:rsidRPr="006A46A9">
        <w:rPr>
          <w:rFonts w:ascii="Sylfaen" w:hAnsi="Sylfaen"/>
          <w:lang w:val="ka-GE"/>
        </w:rPr>
        <w:t xml:space="preserve">5. </w:t>
      </w:r>
      <w:r w:rsidRPr="006A46A9">
        <w:rPr>
          <w:rFonts w:ascii="Sylfaen" w:eastAsia="Sylfaen" w:hAnsi="Sylfaen" w:cs="Sylfaen"/>
          <w:color w:val="000000"/>
        </w:rPr>
        <w:t>ინდიკატორის</w:t>
      </w:r>
      <w:r w:rsidRPr="006A46A9">
        <w:rPr>
          <w:rFonts w:ascii="Sylfaen" w:eastAsia="Sylfaen" w:hAnsi="Sylfaen"/>
          <w:color w:val="000000"/>
        </w:rPr>
        <w:t xml:space="preserve"> დასახელება - მოსწავლეთა სწავლის შედეგები პროექტის მიერ მხარდაჭერილ სკოლებში;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კვლევის არარსებობა;</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კვლევის განხორციელება;</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r w:rsidRPr="006A46A9">
        <w:rPr>
          <w:rFonts w:ascii="Sylfaen" w:hAnsi="Sylfaen" w:cs="Sylfaen"/>
          <w:lang w:val="ka-GE"/>
        </w:rPr>
        <w:t xml:space="preserve"> - </w:t>
      </w:r>
      <w:r w:rsidRPr="006A46A9">
        <w:rPr>
          <w:rFonts w:ascii="Sylfaen" w:eastAsia="Sylfaen" w:hAnsi="Sylfaen"/>
          <w:color w:val="000000"/>
        </w:rPr>
        <w:t>განხორციელდა მოსწავლეთა სწავლის შედეგების კვლევა შერჩეულ 100 სკოლაში</w:t>
      </w:r>
    </w:p>
    <w:bookmarkEnd w:id="26"/>
    <w:p w:rsidR="00BC12DA" w:rsidRPr="006A46A9" w:rsidRDefault="00BC12DA" w:rsidP="00C3739E">
      <w:pPr>
        <w:pStyle w:val="Heading2"/>
        <w:spacing w:line="240" w:lineRule="auto"/>
        <w:jc w:val="both"/>
        <w:rPr>
          <w:rFonts w:ascii="Sylfaen" w:eastAsia="Calibri" w:hAnsi="Sylfaen" w:cs="Calibri"/>
          <w:color w:val="366091"/>
          <w:sz w:val="22"/>
          <w:szCs w:val="22"/>
        </w:rPr>
      </w:pPr>
      <w:r w:rsidRPr="006A46A9">
        <w:rPr>
          <w:rFonts w:ascii="Sylfaen" w:eastAsia="Calibri" w:hAnsi="Sylfaen" w:cs="Calibri"/>
          <w:color w:val="366091"/>
          <w:sz w:val="22"/>
          <w:szCs w:val="22"/>
        </w:rPr>
        <w:t xml:space="preserve">4.11 </w:t>
      </w:r>
      <w:r w:rsidRPr="006A46A9">
        <w:rPr>
          <w:rFonts w:ascii="Sylfaen" w:hAnsi="Sylfaen" w:cs="Sylfaen"/>
          <w:bCs/>
          <w:sz w:val="22"/>
          <w:szCs w:val="22"/>
        </w:rPr>
        <w:t>სახელოვნებო და სასპორტო სფეროში უმაღლესი განათლება (პროგრამული კოდი 33 02)</w:t>
      </w:r>
    </w:p>
    <w:p w:rsidR="00BC12DA" w:rsidRPr="006A46A9" w:rsidRDefault="00BC12DA" w:rsidP="00C3739E">
      <w:pPr>
        <w:pBdr>
          <w:top w:val="nil"/>
          <w:left w:val="nil"/>
          <w:bottom w:val="nil"/>
          <w:right w:val="nil"/>
          <w:between w:val="nil"/>
        </w:pBdr>
        <w:spacing w:line="240" w:lineRule="auto"/>
        <w:ind w:left="1080" w:hanging="360"/>
        <w:jc w:val="both"/>
        <w:rPr>
          <w:rFonts w:ascii="Sylfaen" w:eastAsia="Calibri" w:hAnsi="Sylfaen" w:cs="Calibri"/>
          <w:color w:val="000000"/>
        </w:rPr>
      </w:pPr>
    </w:p>
    <w:p w:rsidR="00BC12DA" w:rsidRPr="006A46A9" w:rsidRDefault="00BC12DA" w:rsidP="00C3739E">
      <w:pPr>
        <w:pBdr>
          <w:top w:val="nil"/>
          <w:left w:val="nil"/>
          <w:bottom w:val="nil"/>
          <w:right w:val="nil"/>
          <w:between w:val="nil"/>
        </w:pBdr>
        <w:spacing w:after="0" w:line="240" w:lineRule="auto"/>
        <w:jc w:val="both"/>
        <w:rPr>
          <w:rFonts w:ascii="Sylfaen" w:eastAsia="Calibri" w:hAnsi="Sylfaen" w:cs="Calibri"/>
          <w:color w:val="000000"/>
        </w:rPr>
      </w:pPr>
      <w:r w:rsidRPr="006A46A9">
        <w:rPr>
          <w:rFonts w:ascii="Sylfaen" w:eastAsia="Calibri" w:hAnsi="Sylfaen" w:cs="Calibri"/>
          <w:color w:val="000000"/>
        </w:rPr>
        <w:t xml:space="preserve">პროგრამის განმახორციელებელი: </w:t>
      </w:r>
    </w:p>
    <w:p w:rsidR="00BC12DA" w:rsidRPr="006A46A9" w:rsidRDefault="00BC12DA" w:rsidP="00C3739E">
      <w:pPr>
        <w:numPr>
          <w:ilvl w:val="0"/>
          <w:numId w:val="68"/>
        </w:numPr>
        <w:pBdr>
          <w:top w:val="nil"/>
          <w:left w:val="nil"/>
          <w:bottom w:val="nil"/>
          <w:right w:val="nil"/>
          <w:between w:val="nil"/>
        </w:pBdr>
        <w:spacing w:after="0" w:line="240" w:lineRule="auto"/>
        <w:ind w:left="567" w:hanging="283"/>
        <w:jc w:val="both"/>
        <w:rPr>
          <w:rFonts w:ascii="Sylfaen" w:eastAsia="Calibri" w:hAnsi="Sylfaen" w:cs="Calibri"/>
          <w:color w:val="000000"/>
        </w:rPr>
      </w:pPr>
      <w:r w:rsidRPr="006A46A9">
        <w:rPr>
          <w:rFonts w:ascii="Sylfaen" w:eastAsia="Calibri" w:hAnsi="Sylfaen" w:cs="Calibri"/>
          <w:color w:val="000000"/>
        </w:rPr>
        <w:t>საქართველოს კულტურის, სპორტისა და ახალგაზრდობის სამინისტრო.</w:t>
      </w:r>
    </w:p>
    <w:p w:rsidR="00BC12DA" w:rsidRPr="006A46A9" w:rsidRDefault="00BC12DA" w:rsidP="00C3739E">
      <w:pPr>
        <w:numPr>
          <w:ilvl w:val="0"/>
          <w:numId w:val="68"/>
        </w:numPr>
        <w:pBdr>
          <w:top w:val="nil"/>
          <w:left w:val="nil"/>
          <w:bottom w:val="nil"/>
          <w:right w:val="nil"/>
          <w:between w:val="nil"/>
        </w:pBdr>
        <w:spacing w:after="0" w:line="240" w:lineRule="auto"/>
        <w:ind w:left="567" w:hanging="283"/>
        <w:jc w:val="both"/>
        <w:rPr>
          <w:rFonts w:ascii="Sylfaen" w:eastAsia="Calibri" w:hAnsi="Sylfaen" w:cs="Calibri"/>
          <w:color w:val="000000"/>
        </w:rPr>
      </w:pPr>
      <w:r w:rsidRPr="006A46A9">
        <w:rPr>
          <w:rFonts w:ascii="Sylfaen" w:eastAsia="Calibri" w:hAnsi="Sylfaen" w:cs="Calibri"/>
          <w:color w:val="000000"/>
        </w:rPr>
        <w:t>უმაღლესი საგანმანათლებლო დაწესებულებები.</w:t>
      </w:r>
    </w:p>
    <w:p w:rsidR="00BC12DA" w:rsidRPr="006A46A9" w:rsidRDefault="00BC12DA" w:rsidP="00C3739E">
      <w:pPr>
        <w:pBdr>
          <w:top w:val="nil"/>
          <w:left w:val="nil"/>
          <w:bottom w:val="nil"/>
          <w:right w:val="nil"/>
          <w:between w:val="nil"/>
        </w:pBdr>
        <w:spacing w:line="240" w:lineRule="auto"/>
        <w:ind w:left="1080"/>
        <w:jc w:val="both"/>
        <w:rPr>
          <w:rFonts w:ascii="Sylfaen" w:eastAsia="Calibri" w:hAnsi="Sylfaen" w:cs="Calibri"/>
          <w:color w:val="000000"/>
        </w:rPr>
      </w:pPr>
    </w:p>
    <w:p w:rsidR="00BC12DA" w:rsidRPr="006A46A9" w:rsidRDefault="00BC12DA" w:rsidP="00C3739E">
      <w:pPr>
        <w:spacing w:before="100" w:beforeAutospacing="1" w:after="100" w:afterAutospacing="1" w:line="240" w:lineRule="auto"/>
        <w:jc w:val="both"/>
        <w:rPr>
          <w:rFonts w:ascii="Sylfaen" w:hAnsi="Sylfaen" w:cs="Sylfaen"/>
          <w:lang w:val="ka-GE"/>
        </w:rPr>
      </w:pPr>
      <w:r w:rsidRPr="006A46A9">
        <w:rPr>
          <w:rFonts w:ascii="Sylfaen" w:hAnsi="Sylfaen" w:cs="Sylfaen"/>
        </w:rPr>
        <w:t xml:space="preserve">დაგეგმილი </w:t>
      </w:r>
      <w:r w:rsidRPr="006A46A9">
        <w:rPr>
          <w:rFonts w:ascii="Sylfaen" w:hAnsi="Sylfaen" w:cs="Sylfaen"/>
          <w:lang w:val="ka-GE"/>
        </w:rPr>
        <w:t>საბოლოო</w:t>
      </w:r>
      <w:r w:rsidRPr="006A46A9">
        <w:rPr>
          <w:rFonts w:ascii="Sylfaen" w:hAnsi="Sylfaen" w:cs="Sylfaen"/>
        </w:rPr>
        <w:t xml:space="preserve"> შედეგებ</w:t>
      </w:r>
      <w:r w:rsidRPr="006A46A9">
        <w:rPr>
          <w:rFonts w:ascii="Sylfaen" w:hAnsi="Sylfaen" w:cs="Sylfaen"/>
          <w:lang w:val="ka-GE"/>
        </w:rPr>
        <w:t>ი</w:t>
      </w:r>
    </w:p>
    <w:p w:rsidR="00BC12DA" w:rsidRPr="006A46A9" w:rsidRDefault="00BC12DA" w:rsidP="00C3739E">
      <w:pPr>
        <w:spacing w:before="100" w:beforeAutospacing="1" w:after="100" w:afterAutospacing="1" w:line="240" w:lineRule="auto"/>
        <w:jc w:val="both"/>
        <w:rPr>
          <w:rFonts w:ascii="Sylfaen" w:hAnsi="Sylfaen" w:cs="Sylfaen"/>
        </w:rPr>
      </w:pPr>
      <w:r w:rsidRPr="006A46A9">
        <w:rPr>
          <w:rFonts w:ascii="Sylfaen" w:hAnsi="Sylfaen" w:cs="Sylfaen"/>
        </w:rPr>
        <w:lastRenderedPageBreak/>
        <w:t>დაფინანსდება უმაღლესი სახელოვნებო და სასპორტო დაწესებულებების ფუნქციონირებასთან დაკავშირებული აუცილებელი ფინანსური რესურსით.</w:t>
      </w:r>
    </w:p>
    <w:p w:rsidR="00BC12DA" w:rsidRPr="006A46A9" w:rsidRDefault="00BC12DA" w:rsidP="00C3739E">
      <w:pPr>
        <w:pStyle w:val="Normal0"/>
        <w:jc w:val="both"/>
        <w:rPr>
          <w:rFonts w:ascii="Sylfaen" w:eastAsia="Sylfaen" w:hAnsi="Sylfaen"/>
          <w:bCs/>
          <w:color w:val="000000"/>
          <w:sz w:val="22"/>
          <w:szCs w:val="22"/>
          <w:lang w:val="ka-GE"/>
        </w:rPr>
      </w:pPr>
      <w:r w:rsidRPr="006A46A9">
        <w:rPr>
          <w:rFonts w:ascii="Sylfaen" w:eastAsia="Sylfaen" w:hAnsi="Sylfaen"/>
          <w:bCs/>
          <w:color w:val="000000"/>
          <w:sz w:val="22"/>
          <w:szCs w:val="22"/>
          <w:lang w:val="ka-GE"/>
        </w:rPr>
        <w:t>მიღწეული საბოლოო შედეგები</w:t>
      </w:r>
    </w:p>
    <w:p w:rsidR="00BC12DA" w:rsidRPr="006A46A9" w:rsidRDefault="00BC12DA" w:rsidP="00C3739E">
      <w:pPr>
        <w:pStyle w:val="Normal0"/>
        <w:jc w:val="both"/>
        <w:rPr>
          <w:rFonts w:ascii="Sylfaen" w:eastAsia="Sylfaen" w:hAnsi="Sylfaen"/>
          <w:bCs/>
          <w:color w:val="000000"/>
          <w:sz w:val="22"/>
          <w:szCs w:val="22"/>
          <w:lang w:val="ka-GE"/>
        </w:rPr>
      </w:pPr>
      <w:r w:rsidRPr="006A46A9">
        <w:rPr>
          <w:rFonts w:ascii="Sylfaen" w:eastAsia="Sylfaen" w:hAnsi="Sylfaen"/>
          <w:color w:val="000000"/>
          <w:sz w:val="22"/>
          <w:szCs w:val="22"/>
        </w:rPr>
        <w:t>დაფინანსებულია უმაღლესი სახელოვნებო და სასპორტო დაწესებულებები ფუნქციონირებასთან დაკავშირებული აუცილებელი ფინანსური რესურსით</w:t>
      </w:r>
      <w:r w:rsidRPr="006A46A9">
        <w:rPr>
          <w:rFonts w:ascii="Sylfaen" w:eastAsia="Sylfaen" w:hAnsi="Sylfaen"/>
          <w:color w:val="000000"/>
          <w:sz w:val="22"/>
          <w:szCs w:val="22"/>
          <w:lang w:val="ka-GE"/>
        </w:rPr>
        <w:t>.</w:t>
      </w:r>
    </w:p>
    <w:p w:rsidR="00BC12DA" w:rsidRPr="006A46A9" w:rsidRDefault="00BC12DA" w:rsidP="00C3739E">
      <w:pPr>
        <w:spacing w:before="280" w:after="280" w:line="240" w:lineRule="auto"/>
        <w:jc w:val="both"/>
        <w:rPr>
          <w:rFonts w:ascii="Sylfaen" w:eastAsia="Sylfaen" w:hAnsi="Sylfaen"/>
          <w:color w:val="000000"/>
        </w:rPr>
      </w:pPr>
      <w:r w:rsidRPr="006A46A9">
        <w:rPr>
          <w:rFonts w:ascii="Sylfaen" w:eastAsia="Sylfaen" w:hAnsi="Sylfaen" w:cs="Sylfaen"/>
          <w:color w:val="000000"/>
          <w:lang w:val="ka-GE"/>
        </w:rPr>
        <w:t xml:space="preserve">დაგეგმილი და მიღწეული </w:t>
      </w:r>
      <w:r w:rsidRPr="006A46A9">
        <w:rPr>
          <w:rFonts w:ascii="Sylfaen" w:eastAsia="Sylfaen" w:hAnsi="Sylfaen" w:cs="Sylfaen"/>
          <w:color w:val="000000"/>
        </w:rPr>
        <w:t>საბოლოო</w:t>
      </w:r>
      <w:r w:rsidRPr="006A46A9">
        <w:rPr>
          <w:rFonts w:ascii="Sylfaen" w:eastAsia="Sylfaen" w:hAnsi="Sylfaen"/>
          <w:color w:val="000000"/>
        </w:rPr>
        <w:t xml:space="preserve"> შედეგ</w:t>
      </w:r>
      <w:r w:rsidRPr="006A46A9">
        <w:rPr>
          <w:rFonts w:ascii="Sylfaen" w:eastAsia="Sylfaen" w:hAnsi="Sylfaen"/>
          <w:color w:val="000000"/>
          <w:lang w:val="ka-GE"/>
        </w:rPr>
        <w:t>ებ</w:t>
      </w:r>
      <w:r w:rsidRPr="006A46A9">
        <w:rPr>
          <w:rFonts w:ascii="Sylfaen" w:eastAsia="Sylfaen" w:hAnsi="Sylfaen"/>
          <w:color w:val="000000"/>
        </w:rPr>
        <w:t xml:space="preserve">ის </w:t>
      </w:r>
      <w:r w:rsidRPr="006A46A9">
        <w:rPr>
          <w:rFonts w:ascii="Sylfaen" w:eastAsia="Sylfaen" w:hAnsi="Sylfaen"/>
          <w:color w:val="000000"/>
          <w:lang w:val="ka-GE"/>
        </w:rPr>
        <w:t xml:space="preserve">შეფასების </w:t>
      </w:r>
      <w:r w:rsidRPr="006A46A9">
        <w:rPr>
          <w:rFonts w:ascii="Sylfaen" w:eastAsia="Sylfaen" w:hAnsi="Sylfaen"/>
          <w:color w:val="000000"/>
        </w:rPr>
        <w:t>ინდიკატორები</w:t>
      </w:r>
    </w:p>
    <w:p w:rsidR="00BC12DA" w:rsidRPr="006A46A9" w:rsidRDefault="00BC12DA" w:rsidP="00C3739E">
      <w:pPr>
        <w:pStyle w:val="Normal0"/>
        <w:numPr>
          <w:ilvl w:val="0"/>
          <w:numId w:val="70"/>
        </w:numPr>
        <w:jc w:val="both"/>
        <w:rPr>
          <w:rFonts w:ascii="Sylfaen" w:eastAsia="Sylfaen" w:hAnsi="Sylfaen"/>
          <w:color w:val="000000"/>
          <w:sz w:val="22"/>
          <w:szCs w:val="22"/>
        </w:rPr>
      </w:pPr>
      <w:r w:rsidRPr="006A46A9">
        <w:rPr>
          <w:rFonts w:ascii="Sylfaen" w:eastAsia="Sylfaen" w:hAnsi="Sylfaen"/>
          <w:color w:val="000000"/>
          <w:sz w:val="22"/>
          <w:szCs w:val="22"/>
          <w:lang w:val="ka-GE"/>
        </w:rPr>
        <w:t xml:space="preserve">ინდიკატორის დასახელება - </w:t>
      </w:r>
      <w:r w:rsidRPr="006A46A9">
        <w:rPr>
          <w:rFonts w:ascii="Sylfaen" w:eastAsia="Sylfaen" w:hAnsi="Sylfaen"/>
          <w:color w:val="000000"/>
          <w:sz w:val="22"/>
          <w:szCs w:val="22"/>
        </w:rPr>
        <w:t>სახელოვნებო და უმაღლესი საგანმანათლებლო დაწესებულებების დაფინანსება</w:t>
      </w:r>
      <w:r w:rsidRPr="006A46A9">
        <w:rPr>
          <w:rFonts w:ascii="Sylfaen" w:eastAsia="Sylfaen" w:hAnsi="Sylfaen"/>
          <w:color w:val="000000"/>
          <w:sz w:val="22"/>
          <w:szCs w:val="22"/>
          <w:lang w:val="ka-GE"/>
        </w:rPr>
        <w:t>;</w:t>
      </w:r>
    </w:p>
    <w:p w:rsidR="00BC12DA" w:rsidRPr="006A46A9" w:rsidRDefault="00BC12DA" w:rsidP="00C3739E">
      <w:pPr>
        <w:pStyle w:val="Normal0"/>
        <w:ind w:left="-90"/>
        <w:jc w:val="both"/>
        <w:rPr>
          <w:rFonts w:ascii="Sylfaen" w:eastAsia="Sylfaen" w:hAnsi="Sylfaen"/>
          <w:color w:val="000000"/>
          <w:sz w:val="22"/>
          <w:szCs w:val="22"/>
          <w:lang w:val="ka-GE"/>
        </w:rPr>
      </w:pPr>
    </w:p>
    <w:p w:rsidR="00BC12DA" w:rsidRPr="006A46A9" w:rsidRDefault="00BC12DA"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t xml:space="preserve">დაგეგმილი </w:t>
      </w:r>
      <w:r w:rsidRPr="006A46A9">
        <w:rPr>
          <w:rFonts w:ascii="Sylfaen" w:eastAsia="Sylfaen" w:hAnsi="Sylfaen"/>
          <w:color w:val="000000"/>
          <w:sz w:val="22"/>
          <w:szCs w:val="22"/>
        </w:rPr>
        <w:t>საბაზისო მაჩვენებელი</w:t>
      </w:r>
      <w:r w:rsidRPr="006A46A9">
        <w:rPr>
          <w:rFonts w:ascii="Sylfaen" w:eastAsia="Sylfaen" w:hAnsi="Sylfaen"/>
          <w:color w:val="000000"/>
          <w:sz w:val="22"/>
          <w:szCs w:val="22"/>
          <w:lang w:val="ka-GE"/>
        </w:rPr>
        <w:t xml:space="preserve"> - </w:t>
      </w:r>
      <w:r w:rsidRPr="006A46A9">
        <w:rPr>
          <w:rFonts w:ascii="Sylfaen" w:eastAsia="Sylfaen" w:hAnsi="Sylfaen"/>
          <w:color w:val="000000"/>
          <w:sz w:val="22"/>
          <w:szCs w:val="22"/>
        </w:rPr>
        <w:t>დაფინანსდა 4 სახელოვნებო და 1 სასპორტო უმაღლესი საგანმანათლებლო დაწესებულება;</w:t>
      </w:r>
    </w:p>
    <w:p w:rsidR="00BC12DA" w:rsidRPr="006A46A9" w:rsidRDefault="00BC12DA" w:rsidP="00C3739E">
      <w:pPr>
        <w:pStyle w:val="Normal0"/>
        <w:ind w:left="426"/>
        <w:jc w:val="both"/>
        <w:rPr>
          <w:rFonts w:ascii="Sylfaen" w:eastAsia="Sylfaen" w:hAnsi="Sylfaen"/>
          <w:color w:val="000000"/>
          <w:sz w:val="22"/>
          <w:szCs w:val="22"/>
          <w:lang w:val="ka-GE"/>
        </w:rPr>
      </w:pPr>
    </w:p>
    <w:p w:rsidR="00BC12DA" w:rsidRPr="006A46A9" w:rsidRDefault="00BC12DA"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lang w:val="ka-GE"/>
        </w:rPr>
        <w:t xml:space="preserve">დაგეგმილი </w:t>
      </w:r>
      <w:r w:rsidRPr="006A46A9">
        <w:rPr>
          <w:rFonts w:ascii="Sylfaen" w:eastAsia="Sylfaen" w:hAnsi="Sylfaen"/>
          <w:color w:val="000000"/>
          <w:sz w:val="22"/>
          <w:szCs w:val="22"/>
        </w:rPr>
        <w:t>მიზნობრივი მაჩვენებელი</w:t>
      </w:r>
      <w:r w:rsidRPr="006A46A9">
        <w:rPr>
          <w:rFonts w:ascii="Sylfaen" w:eastAsia="Sylfaen" w:hAnsi="Sylfaen"/>
          <w:color w:val="000000"/>
          <w:sz w:val="22"/>
          <w:szCs w:val="22"/>
          <w:lang w:val="ka-GE"/>
        </w:rPr>
        <w:t xml:space="preserve"> - </w:t>
      </w:r>
      <w:r w:rsidRPr="006A46A9">
        <w:rPr>
          <w:rFonts w:ascii="Sylfaen" w:eastAsia="Sylfaen" w:hAnsi="Sylfaen"/>
          <w:color w:val="000000"/>
          <w:sz w:val="22"/>
          <w:szCs w:val="22"/>
        </w:rPr>
        <w:t>საბაზისო მაჩვენებლის შენარჩუნება;</w:t>
      </w:r>
    </w:p>
    <w:p w:rsidR="00BC12DA" w:rsidRPr="006A46A9" w:rsidRDefault="00BC12DA" w:rsidP="00C3739E">
      <w:pPr>
        <w:pStyle w:val="Normal0"/>
        <w:ind w:left="426"/>
        <w:jc w:val="both"/>
        <w:rPr>
          <w:rFonts w:ascii="Sylfaen" w:eastAsia="Sylfaen" w:hAnsi="Sylfaen"/>
          <w:color w:val="000000"/>
          <w:sz w:val="22"/>
          <w:szCs w:val="22"/>
          <w:lang w:val="ka-GE"/>
        </w:rPr>
      </w:pPr>
    </w:p>
    <w:p w:rsidR="00BC12DA" w:rsidRPr="006A46A9" w:rsidRDefault="00BC12DA" w:rsidP="00C3739E">
      <w:pPr>
        <w:pStyle w:val="Normal0"/>
        <w:jc w:val="both"/>
        <w:rPr>
          <w:rFonts w:ascii="Sylfaen" w:eastAsia="Sylfaen" w:hAnsi="Sylfaen"/>
          <w:color w:val="000000"/>
          <w:sz w:val="22"/>
          <w:szCs w:val="22"/>
        </w:rPr>
      </w:pPr>
      <w:r w:rsidRPr="006A46A9">
        <w:rPr>
          <w:rFonts w:ascii="Sylfaen" w:hAnsi="Sylfaen" w:cs="Sylfaen"/>
          <w:sz w:val="22"/>
          <w:szCs w:val="22"/>
        </w:rPr>
        <w:t>მიღწეული</w:t>
      </w:r>
      <w:r w:rsidRPr="006A46A9">
        <w:rPr>
          <w:rFonts w:ascii="Sylfaen" w:hAnsi="Sylfaen" w:cs="Sylfaen"/>
          <w:sz w:val="22"/>
          <w:szCs w:val="22"/>
          <w:lang w:val="ka-GE"/>
        </w:rPr>
        <w:t xml:space="preserve"> </w:t>
      </w:r>
      <w:r w:rsidRPr="006A46A9">
        <w:rPr>
          <w:rFonts w:ascii="Sylfaen" w:hAnsi="Sylfaen" w:cs="Sylfaen"/>
          <w:sz w:val="22"/>
          <w:szCs w:val="22"/>
        </w:rPr>
        <w:t>საბოლოო</w:t>
      </w:r>
      <w:r w:rsidRPr="006A46A9">
        <w:rPr>
          <w:rFonts w:ascii="Sylfaen" w:hAnsi="Sylfaen" w:cs="Sylfaen"/>
          <w:sz w:val="22"/>
          <w:szCs w:val="22"/>
          <w:lang w:val="ka-GE"/>
        </w:rPr>
        <w:t xml:space="preserve"> </w:t>
      </w:r>
      <w:r w:rsidRPr="006A46A9">
        <w:rPr>
          <w:rFonts w:ascii="Sylfaen" w:hAnsi="Sylfaen" w:cs="Sylfaen"/>
          <w:sz w:val="22"/>
          <w:szCs w:val="22"/>
        </w:rPr>
        <w:t>შედეგის</w:t>
      </w:r>
      <w:r w:rsidRPr="006A46A9">
        <w:rPr>
          <w:rFonts w:ascii="Sylfaen" w:hAnsi="Sylfaen" w:cs="Sylfaen"/>
          <w:sz w:val="22"/>
          <w:szCs w:val="22"/>
          <w:lang w:val="ka-GE"/>
        </w:rPr>
        <w:t xml:space="preserve"> </w:t>
      </w:r>
      <w:r w:rsidRPr="006A46A9">
        <w:rPr>
          <w:rFonts w:ascii="Sylfaen" w:hAnsi="Sylfaen" w:cs="Sylfaen"/>
          <w:sz w:val="22"/>
          <w:szCs w:val="22"/>
        </w:rPr>
        <w:t>შეფასების</w:t>
      </w:r>
      <w:r w:rsidRPr="006A46A9">
        <w:rPr>
          <w:rFonts w:ascii="Sylfaen" w:hAnsi="Sylfaen" w:cs="Sylfaen"/>
          <w:sz w:val="22"/>
          <w:szCs w:val="22"/>
          <w:lang w:val="ka-GE"/>
        </w:rPr>
        <w:t xml:space="preserve"> </w:t>
      </w:r>
      <w:r w:rsidRPr="006A46A9">
        <w:rPr>
          <w:rFonts w:ascii="Sylfaen" w:hAnsi="Sylfaen" w:cs="Sylfaen"/>
          <w:sz w:val="22"/>
          <w:szCs w:val="22"/>
        </w:rPr>
        <w:t>ინდიკატორი</w:t>
      </w:r>
      <w:r w:rsidRPr="006A46A9">
        <w:rPr>
          <w:rFonts w:ascii="Sylfaen" w:hAnsi="Sylfaen" w:cs="Sylfaen"/>
          <w:sz w:val="22"/>
          <w:szCs w:val="22"/>
          <w:lang w:val="ka-GE"/>
        </w:rPr>
        <w:t xml:space="preserve"> - </w:t>
      </w:r>
      <w:r w:rsidRPr="006A46A9">
        <w:rPr>
          <w:rFonts w:ascii="Sylfaen" w:eastAsia="Sylfaen" w:hAnsi="Sylfaen"/>
          <w:color w:val="000000"/>
          <w:sz w:val="22"/>
          <w:szCs w:val="22"/>
        </w:rPr>
        <w:t>დაფინანსდა 4 სახელოვნებო და 1 სასპორტო უმაღლესი საგანმანათლებლო დაწესებულება.</w:t>
      </w:r>
    </w:p>
    <w:p w:rsidR="00BC12DA" w:rsidRPr="006A46A9" w:rsidRDefault="00BC12DA" w:rsidP="00C3739E">
      <w:pPr>
        <w:pStyle w:val="Normal0"/>
        <w:jc w:val="both"/>
        <w:rPr>
          <w:rFonts w:ascii="Sylfaen" w:hAnsi="Sylfaen" w:cs="Sylfaen"/>
          <w:sz w:val="22"/>
          <w:szCs w:val="22"/>
          <w:lang w:val="ka-GE"/>
        </w:rPr>
      </w:pPr>
    </w:p>
    <w:p w:rsidR="00C61BBC" w:rsidRPr="006A46A9" w:rsidRDefault="00C61BBC" w:rsidP="00C3739E">
      <w:pPr>
        <w:pStyle w:val="Heading2"/>
        <w:numPr>
          <w:ilvl w:val="1"/>
          <w:numId w:val="167"/>
        </w:numPr>
        <w:spacing w:before="240" w:line="240" w:lineRule="auto"/>
        <w:rPr>
          <w:rFonts w:ascii="Sylfaen" w:eastAsia="Calibri" w:hAnsi="Sylfaen" w:cs="Calibri"/>
          <w:color w:val="366091"/>
          <w:sz w:val="22"/>
          <w:szCs w:val="22"/>
        </w:rPr>
      </w:pPr>
      <w:r w:rsidRPr="006A46A9">
        <w:rPr>
          <w:rFonts w:ascii="Sylfaen" w:eastAsia="Calibri" w:hAnsi="Sylfaen" w:cs="Calibri"/>
          <w:color w:val="366091"/>
          <w:sz w:val="22"/>
          <w:szCs w:val="22"/>
        </w:rPr>
        <w:t>პროფესიული განათლება I (KfW) (პროგრამული კოდი 32 09)</w:t>
      </w:r>
    </w:p>
    <w:p w:rsidR="00C61BBC" w:rsidRPr="006A46A9" w:rsidRDefault="00C61BBC" w:rsidP="00C3739E">
      <w:pPr>
        <w:spacing w:line="240" w:lineRule="auto"/>
        <w:rPr>
          <w:rFonts w:ascii="Sylfaen" w:eastAsia="Calibri" w:hAnsi="Sylfaen" w:cs="Calibri"/>
        </w:rPr>
      </w:pPr>
    </w:p>
    <w:p w:rsidR="00C61BBC" w:rsidRPr="006A46A9" w:rsidRDefault="00C61BBC" w:rsidP="00C3739E">
      <w:pPr>
        <w:spacing w:after="0" w:line="240" w:lineRule="auto"/>
        <w:ind w:left="284"/>
        <w:rPr>
          <w:rFonts w:ascii="Sylfaen" w:eastAsia="Calibri" w:hAnsi="Sylfaen" w:cs="Calibri"/>
        </w:rPr>
      </w:pPr>
      <w:r w:rsidRPr="006A46A9">
        <w:rPr>
          <w:rFonts w:ascii="Sylfaen" w:eastAsia="Calibri" w:hAnsi="Sylfaen" w:cs="Calibri"/>
        </w:rPr>
        <w:t>პროგრამის განმახროციელებელი:</w:t>
      </w:r>
    </w:p>
    <w:p w:rsidR="00C61BBC" w:rsidRPr="006A46A9" w:rsidRDefault="00C61BBC" w:rsidP="00C3739E">
      <w:pPr>
        <w:pStyle w:val="ListParagraph"/>
        <w:numPr>
          <w:ilvl w:val="0"/>
          <w:numId w:val="165"/>
        </w:numPr>
        <w:spacing w:after="0" w:line="240" w:lineRule="auto"/>
        <w:contextualSpacing/>
        <w:rPr>
          <w:rFonts w:ascii="Sylfaen" w:hAnsi="Sylfaen" w:cs="Calibri"/>
        </w:rPr>
      </w:pPr>
      <w:r w:rsidRPr="006A46A9">
        <w:rPr>
          <w:rFonts w:ascii="Sylfaen" w:hAnsi="Sylfaen" w:cs="Calibri"/>
          <w:color w:val="000000"/>
        </w:rPr>
        <w:t>სსიპ - საგანმანათლებლო და სამეცნიერო ინფრასტრუქტურის განვითარების სააგენტო</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lang w:val="ka-GE"/>
        </w:rPr>
        <w:t>საბოლოო</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numPr>
          <w:ilvl w:val="0"/>
          <w:numId w:val="137"/>
        </w:numPr>
        <w:spacing w:before="100" w:beforeAutospacing="1" w:after="100" w:afterAutospacing="1" w:line="240" w:lineRule="auto"/>
        <w:ind w:left="284" w:hanging="284"/>
        <w:jc w:val="both"/>
        <w:rPr>
          <w:rFonts w:ascii="Sylfaen" w:eastAsia="Sylfaen" w:hAnsi="Sylfaen"/>
          <w:color w:val="000000"/>
        </w:rPr>
      </w:pPr>
      <w:r w:rsidRPr="006A46A9">
        <w:rPr>
          <w:rFonts w:ascii="Sylfaen" w:eastAsia="Sylfaen" w:hAnsi="Sylfaen"/>
          <w:color w:val="000000"/>
        </w:rPr>
        <w:t>შენობები აშენებულია და შესაბამისი აღჭურვილობით უზრუნველყოფილია;</w:t>
      </w:r>
    </w:p>
    <w:p w:rsidR="00C61BBC" w:rsidRPr="006A46A9" w:rsidRDefault="00C61BBC" w:rsidP="00C3739E">
      <w:pPr>
        <w:numPr>
          <w:ilvl w:val="0"/>
          <w:numId w:val="137"/>
        </w:numPr>
        <w:spacing w:before="100" w:beforeAutospacing="1" w:after="100" w:afterAutospacing="1" w:line="240" w:lineRule="auto"/>
        <w:ind w:left="284" w:hanging="284"/>
        <w:jc w:val="both"/>
        <w:rPr>
          <w:rFonts w:ascii="Sylfaen" w:eastAsia="Sylfaen" w:hAnsi="Sylfaen"/>
          <w:color w:val="000000"/>
        </w:rPr>
      </w:pPr>
      <w:r w:rsidRPr="006A46A9">
        <w:rPr>
          <w:rFonts w:ascii="Sylfaen" w:eastAsia="Sylfaen" w:hAnsi="Sylfaen"/>
          <w:color w:val="000000"/>
        </w:rPr>
        <w:t>სწავლებისა და ადმინისტრირების რესურსი გაუმჯობესებულია;</w:t>
      </w:r>
    </w:p>
    <w:p w:rsidR="00C61BBC" w:rsidRPr="006A46A9" w:rsidRDefault="00C61BBC" w:rsidP="00C3739E">
      <w:pPr>
        <w:numPr>
          <w:ilvl w:val="0"/>
          <w:numId w:val="137"/>
        </w:numPr>
        <w:spacing w:before="100" w:beforeAutospacing="1" w:after="100" w:afterAutospacing="1" w:line="240" w:lineRule="auto"/>
        <w:ind w:left="284" w:hanging="284"/>
        <w:jc w:val="both"/>
        <w:rPr>
          <w:rFonts w:ascii="Sylfaen" w:eastAsia="Sylfaen" w:hAnsi="Sylfaen"/>
          <w:color w:val="000000"/>
        </w:rPr>
      </w:pPr>
      <w:r w:rsidRPr="006A46A9">
        <w:rPr>
          <w:rFonts w:ascii="Sylfaen" w:eastAsia="Sylfaen" w:hAnsi="Sylfaen"/>
          <w:color w:val="000000"/>
        </w:rPr>
        <w:t>ე. წ ჰაბ-სერვისი უზრუნველოფილია;</w:t>
      </w:r>
    </w:p>
    <w:p w:rsidR="00C61BBC" w:rsidRPr="006A46A9" w:rsidRDefault="00C61BBC" w:rsidP="00C3739E">
      <w:pPr>
        <w:numPr>
          <w:ilvl w:val="0"/>
          <w:numId w:val="137"/>
        </w:numPr>
        <w:spacing w:before="100" w:beforeAutospacing="1" w:after="100" w:afterAutospacing="1" w:line="240" w:lineRule="auto"/>
        <w:ind w:left="284" w:hanging="284"/>
        <w:jc w:val="both"/>
        <w:rPr>
          <w:rFonts w:ascii="Sylfaen" w:eastAsia="Sylfaen" w:hAnsi="Sylfaen"/>
          <w:color w:val="000000"/>
        </w:rPr>
      </w:pPr>
      <w:r w:rsidRPr="006A46A9">
        <w:rPr>
          <w:rFonts w:ascii="Sylfaen" w:eastAsia="Sylfaen" w:hAnsi="Sylfaen"/>
          <w:color w:val="000000"/>
        </w:rPr>
        <w:t>კოლეჯებთან და კერძო სექტორთან თანამშრომლობა დამყარებულია</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lang w:val="ka-GE"/>
        </w:rPr>
        <w:t>საბოლოო</w:t>
      </w:r>
      <w:r w:rsidRPr="006A46A9">
        <w:rPr>
          <w:rFonts w:ascii="Sylfaen" w:hAnsi="Sylfaen"/>
        </w:rPr>
        <w:t xml:space="preserve"> </w:t>
      </w:r>
      <w:r w:rsidRPr="006A46A9">
        <w:rPr>
          <w:rFonts w:ascii="Sylfaen" w:hAnsi="Sylfaen" w:cs="Sylfaen"/>
        </w:rPr>
        <w:t>შედეგები</w:t>
      </w:r>
    </w:p>
    <w:p w:rsidR="00C61BBC" w:rsidRPr="006A46A9" w:rsidRDefault="00C61BBC" w:rsidP="00C3739E">
      <w:pPr>
        <w:spacing w:before="100" w:beforeAutospacing="1" w:after="100" w:afterAutospacing="1" w:line="240" w:lineRule="auto"/>
        <w:jc w:val="both"/>
        <w:rPr>
          <w:rFonts w:ascii="Sylfaen" w:hAnsi="Sylfaen"/>
          <w:lang w:val="ka-GE"/>
        </w:rPr>
      </w:pPr>
      <w:r w:rsidRPr="006A46A9">
        <w:rPr>
          <w:rFonts w:ascii="Sylfaen" w:hAnsi="Sylfaen"/>
          <w:lang w:val="ka-GE"/>
        </w:rPr>
        <w:t xml:space="preserve">საანგარიშო პერიოდში </w:t>
      </w:r>
      <w:r w:rsidRPr="006A46A9">
        <w:rPr>
          <w:rFonts w:ascii="Sylfaen" w:eastAsia="Sylfaen" w:hAnsi="Sylfaen"/>
          <w:color w:val="000000"/>
        </w:rPr>
        <w:t>მიმდინარეობდა საპროექტო დოკუმენტაციის მომზადების</w:t>
      </w:r>
      <w:r w:rsidRPr="006A46A9">
        <w:rPr>
          <w:rFonts w:ascii="Sylfaen" w:eastAsia="Sylfaen" w:hAnsi="Sylfaen"/>
          <w:color w:val="000000"/>
          <w:lang w:val="ka-GE"/>
        </w:rPr>
        <w:t>ა და სატენდეტო პროცედურები;</w:t>
      </w:r>
    </w:p>
    <w:p w:rsidR="00C61BBC" w:rsidRPr="006A46A9" w:rsidRDefault="00C61BBC" w:rsidP="00C3739E">
      <w:pPr>
        <w:spacing w:before="100" w:beforeAutospacing="1" w:after="100" w:afterAutospacing="1" w:line="240" w:lineRule="auto"/>
        <w:jc w:val="both"/>
        <w:rPr>
          <w:rFonts w:ascii="Sylfaen" w:hAnsi="Sylfaen"/>
        </w:rPr>
      </w:pPr>
      <w:r w:rsidRPr="006A46A9">
        <w:rPr>
          <w:rFonts w:ascii="Sylfaen" w:hAnsi="Sylfaen" w:cs="Sylfaen"/>
        </w:rPr>
        <w:lastRenderedPageBreak/>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lang w:val="ka-GE"/>
        </w:rPr>
        <w:t>საბოლოო</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1. დაგეგმილი</w:t>
      </w:r>
      <w:r w:rsidRPr="006A46A9">
        <w:rPr>
          <w:rFonts w:ascii="Sylfaen" w:hAnsi="Sylfaen"/>
        </w:rPr>
        <w:t xml:space="preserve"> </w:t>
      </w:r>
      <w:r w:rsidRPr="006A46A9">
        <w:rPr>
          <w:rFonts w:ascii="Sylfaen" w:hAnsi="Sylfaen" w:cs="Sylfaen"/>
        </w:rPr>
        <w:t>საბაზისო</w:t>
      </w:r>
      <w:r w:rsidRPr="006A46A9">
        <w:rPr>
          <w:rFonts w:ascii="Sylfaen" w:hAnsi="Sylfaen"/>
        </w:rPr>
        <w:t xml:space="preserve"> </w:t>
      </w:r>
      <w:r w:rsidRPr="006A46A9">
        <w:rPr>
          <w:rFonts w:ascii="Sylfaen" w:hAnsi="Sylfaen" w:cs="Sylfaen"/>
        </w:rPr>
        <w:t>მაჩვენებელი</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საპროექტო - სახარჯთაღრიცხვო დოკუმენტაციის მომზადება/საშენებლო სამუშაოების დაწყება;</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დასრულდება საკონსულტაციო მომსახურების შესყიდვის სატედნერო პროცედურები, გაფორმდება ხელშეკრულება შერჩეულ საკონსულტაციო კომპანიასთან და მომზადდება საპროექტო-სახარჟთაღრიცხვო დოკუმენტაცია პროფესიული განათლების ცენტრის მშენებლობის და აღჭურვილობის შესყიდვის მიზნით;</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 xml:space="preserve">მიზნობრივი მაჩვენებელი - განხორციელდება პროფესიული განათლების ცენტრის სამშენებლო სამუშაოები, აღჭურვა და პროფესიული განათლების ცენტრის აკრედიტაცია; </w:t>
      </w:r>
    </w:p>
    <w:p w:rsidR="00C61BBC" w:rsidRPr="006A46A9" w:rsidRDefault="00C61BBC"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rPr>
        <w:t>მიღწეული</w:t>
      </w:r>
      <w:r w:rsidRPr="006A46A9">
        <w:rPr>
          <w:rFonts w:ascii="Sylfaen" w:hAnsi="Sylfaen"/>
        </w:rPr>
        <w:t xml:space="preserve"> </w:t>
      </w:r>
      <w:r w:rsidRPr="006A46A9">
        <w:rPr>
          <w:rFonts w:ascii="Sylfaen" w:hAnsi="Sylfaen" w:cs="Sylfaen"/>
          <w:lang w:val="ka-GE"/>
        </w:rPr>
        <w:t>საბოლოო</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p>
    <w:p w:rsidR="00C61BBC" w:rsidRPr="006A46A9" w:rsidRDefault="00C61BBC" w:rsidP="00C3739E">
      <w:pPr>
        <w:pStyle w:val="paragraph"/>
        <w:tabs>
          <w:tab w:val="left" w:pos="270"/>
        </w:tabs>
        <w:spacing w:before="0" w:after="0"/>
        <w:jc w:val="both"/>
        <w:textAlignment w:val="baseline"/>
        <w:rPr>
          <w:rFonts w:ascii="Sylfaen" w:eastAsia="Sylfaen" w:hAnsi="Sylfaen"/>
          <w:color w:val="000000"/>
          <w:sz w:val="22"/>
          <w:szCs w:val="22"/>
        </w:rPr>
      </w:pPr>
      <w:r w:rsidRPr="006A46A9">
        <w:rPr>
          <w:rFonts w:ascii="Sylfaen" w:eastAsia="Sylfaen" w:hAnsi="Sylfaen"/>
          <w:color w:val="000000"/>
          <w:sz w:val="22"/>
          <w:szCs w:val="22"/>
        </w:rPr>
        <w:t>საანგარიშო პერიოდში დამტკიცდა ტენდერის შედეგების შესახებ ანგარიში და მიმდინარეობ</w:t>
      </w:r>
      <w:r w:rsidRPr="006A46A9">
        <w:rPr>
          <w:rFonts w:ascii="Sylfaen" w:eastAsia="Sylfaen" w:hAnsi="Sylfaen"/>
          <w:color w:val="000000"/>
          <w:sz w:val="22"/>
          <w:szCs w:val="22"/>
          <w:lang w:val="ka-GE"/>
        </w:rPr>
        <w:t>და</w:t>
      </w:r>
      <w:r w:rsidRPr="006A46A9">
        <w:rPr>
          <w:rFonts w:ascii="Sylfaen" w:eastAsia="Sylfaen" w:hAnsi="Sylfaen"/>
          <w:color w:val="000000"/>
          <w:sz w:val="22"/>
          <w:szCs w:val="22"/>
        </w:rPr>
        <w:t xml:space="preserve"> ახალი სატენდერო დოკუმენტაციის მომზადება</w:t>
      </w:r>
    </w:p>
    <w:p w:rsidR="00C61BBC" w:rsidRPr="006A46A9" w:rsidRDefault="00C61BBC" w:rsidP="00C3739E">
      <w:pPr>
        <w:spacing w:before="100" w:beforeAutospacing="1" w:after="100" w:afterAutospacing="1" w:line="240" w:lineRule="auto"/>
        <w:jc w:val="both"/>
        <w:rPr>
          <w:rFonts w:ascii="Sylfaen" w:hAnsi="Sylfaen" w:cs="Sylfaen"/>
        </w:rPr>
      </w:pPr>
      <w:r w:rsidRPr="006A46A9">
        <w:rPr>
          <w:rFonts w:ascii="Sylfaen" w:hAnsi="Sylfaen" w:cs="Sylfaen"/>
        </w:rPr>
        <w:t>ცდომილების</w:t>
      </w:r>
      <w:r w:rsidRPr="006A46A9">
        <w:rPr>
          <w:rFonts w:ascii="Sylfaen" w:hAnsi="Sylfaen"/>
        </w:rPr>
        <w:t xml:space="preserve"> </w:t>
      </w:r>
      <w:r w:rsidRPr="006A46A9">
        <w:rPr>
          <w:rFonts w:ascii="Sylfaen" w:hAnsi="Sylfaen" w:cs="Sylfaen"/>
        </w:rPr>
        <w:t>მაჩვენებელი</w:t>
      </w:r>
      <w:r w:rsidRPr="006A46A9">
        <w:rPr>
          <w:rFonts w:ascii="Sylfaen" w:hAnsi="Sylfaen"/>
        </w:rPr>
        <w:t xml:space="preserve"> (%/</w:t>
      </w:r>
      <w:r w:rsidRPr="006A46A9">
        <w:rPr>
          <w:rFonts w:ascii="Sylfaen" w:hAnsi="Sylfaen" w:cs="Sylfaen"/>
        </w:rPr>
        <w:t>აღწერა</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განმარტება</w:t>
      </w:r>
      <w:r w:rsidRPr="006A46A9">
        <w:rPr>
          <w:rFonts w:ascii="Sylfaen" w:hAnsi="Sylfaen"/>
        </w:rPr>
        <w:t xml:space="preserve"> </w:t>
      </w:r>
      <w:r w:rsidRPr="006A46A9">
        <w:rPr>
          <w:rFonts w:ascii="Sylfaen" w:hAnsi="Sylfaen" w:cs="Sylfaen"/>
        </w:rPr>
        <w:t>დაგეგმილ</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შედეგებს</w:t>
      </w:r>
      <w:r w:rsidRPr="006A46A9">
        <w:rPr>
          <w:rFonts w:ascii="Sylfaen" w:hAnsi="Sylfaen"/>
        </w:rPr>
        <w:t xml:space="preserve"> </w:t>
      </w:r>
      <w:r w:rsidRPr="006A46A9">
        <w:rPr>
          <w:rFonts w:ascii="Sylfaen" w:hAnsi="Sylfaen" w:cs="Sylfaen"/>
        </w:rPr>
        <w:t>შორის</w:t>
      </w:r>
      <w:r w:rsidRPr="006A46A9">
        <w:rPr>
          <w:rFonts w:ascii="Sylfaen" w:hAnsi="Sylfaen"/>
        </w:rPr>
        <w:t xml:space="preserve"> </w:t>
      </w:r>
      <w:r w:rsidRPr="006A46A9">
        <w:rPr>
          <w:rFonts w:ascii="Sylfaen" w:hAnsi="Sylfaen" w:cs="Sylfaen"/>
        </w:rPr>
        <w:t>არსებულ</w:t>
      </w:r>
      <w:r w:rsidRPr="006A46A9">
        <w:rPr>
          <w:rFonts w:ascii="Sylfaen" w:hAnsi="Sylfaen"/>
        </w:rPr>
        <w:t xml:space="preserve"> </w:t>
      </w:r>
      <w:r w:rsidRPr="006A46A9">
        <w:rPr>
          <w:rFonts w:ascii="Sylfaen" w:hAnsi="Sylfaen" w:cs="Sylfaen"/>
        </w:rPr>
        <w:t>განსხვავებებზე</w:t>
      </w:r>
    </w:p>
    <w:p w:rsidR="00C61BBC" w:rsidRPr="006A46A9" w:rsidRDefault="00C61BBC" w:rsidP="00C3739E">
      <w:pPr>
        <w:spacing w:before="100" w:beforeAutospacing="1" w:after="100" w:afterAutospacing="1" w:line="240" w:lineRule="auto"/>
        <w:jc w:val="both"/>
        <w:rPr>
          <w:rFonts w:ascii="Sylfaen" w:eastAsia="SPLiteraturuly" w:hAnsi="Sylfaen" w:cs="SPLiteraturuly"/>
          <w:lang w:val="ka-GE"/>
        </w:rPr>
      </w:pPr>
      <w:r w:rsidRPr="006A46A9">
        <w:rPr>
          <w:rFonts w:ascii="Sylfaen" w:eastAsia="SPLiteraturuly" w:hAnsi="Sylfaen" w:cs="SPLiteraturuly"/>
          <w:lang w:val="ka-GE"/>
        </w:rPr>
        <w:t>პროგრამის ფარგლებში გამოცხადდა საერთაშორისო ტენდერი პროფესიული განათლების ცენტრის ე.წ. „ექსელენს ცენტრის" სამშენებლო სამუშაოების შესყიდვის მიზნით. სატენდერო წინადადებების მიღების საბოლოო ვადად განსაზღვრული იყო 2023 წლის 10 ნოემბერი. აღნიშნული საერთაშორისო ტენდერი შეწყდა, ვინაიდან განსაზღვრულ ვადაში არ იქნა წარმოდგენილი არცერთი სატენდერო წინადადება</w:t>
      </w:r>
    </w:p>
    <w:p w:rsidR="00C61BBC" w:rsidRPr="006A46A9" w:rsidRDefault="00C61BBC" w:rsidP="00C3739E">
      <w:pPr>
        <w:spacing w:line="240" w:lineRule="auto"/>
        <w:jc w:val="both"/>
        <w:rPr>
          <w:rFonts w:ascii="Sylfaen" w:hAnsi="Sylfaen"/>
          <w:lang w:val="ka-GE"/>
        </w:rPr>
      </w:pPr>
    </w:p>
    <w:bookmarkEnd w:id="11"/>
    <w:p w:rsidR="00AB4505" w:rsidRPr="006A46A9" w:rsidRDefault="00AB4505" w:rsidP="00C3739E">
      <w:pPr>
        <w:pStyle w:val="Heading2"/>
        <w:spacing w:line="240" w:lineRule="auto"/>
        <w:jc w:val="both"/>
        <w:rPr>
          <w:rFonts w:ascii="Sylfaen" w:eastAsia="Calibri" w:hAnsi="Sylfaen" w:cs="Calibri"/>
          <w:color w:val="2E74B5"/>
          <w:sz w:val="22"/>
          <w:szCs w:val="22"/>
        </w:rPr>
      </w:pPr>
      <w:r w:rsidRPr="006A46A9">
        <w:rPr>
          <w:rFonts w:ascii="Sylfaen" w:eastAsia="Calibri" w:hAnsi="Sylfaen" w:cs="Calibri"/>
          <w:color w:val="2E74B5"/>
          <w:sz w:val="22"/>
          <w:szCs w:val="22"/>
        </w:rPr>
        <w:t>4.</w:t>
      </w:r>
      <w:r w:rsidRPr="006A46A9">
        <w:rPr>
          <w:rFonts w:ascii="Sylfaen" w:eastAsia="Calibri" w:hAnsi="Sylfaen" w:cs="Calibri"/>
          <w:color w:val="2E74B5"/>
          <w:sz w:val="22"/>
          <w:szCs w:val="22"/>
          <w:lang w:val="ka-GE"/>
        </w:rPr>
        <w:t>13</w:t>
      </w:r>
      <w:r w:rsidRPr="006A46A9">
        <w:rPr>
          <w:rFonts w:ascii="Sylfaen" w:eastAsia="Calibri" w:hAnsi="Sylfaen" w:cs="Calibri"/>
          <w:color w:val="2E74B5"/>
          <w:sz w:val="22"/>
          <w:szCs w:val="22"/>
        </w:rPr>
        <w:t xml:space="preserve"> </w:t>
      </w:r>
      <w:r w:rsidRPr="006A46A9">
        <w:rPr>
          <w:rFonts w:ascii="Sylfaen" w:eastAsia="Calibri" w:hAnsi="Sylfaen" w:cs="Calibri"/>
          <w:color w:val="366091"/>
          <w:sz w:val="22"/>
          <w:szCs w:val="22"/>
        </w:rPr>
        <w:t>სახელოვნებო და სასპორტო დაწესებულებების ხელშეწყობა (პროგრამული კოდი 33 04</w:t>
      </w:r>
      <w:r w:rsidRPr="006A46A9">
        <w:rPr>
          <w:rFonts w:ascii="Sylfaen" w:eastAsia="Calibri" w:hAnsi="Sylfaen" w:cs="Calibri"/>
          <w:color w:val="2E74B5"/>
          <w:sz w:val="22"/>
          <w:szCs w:val="22"/>
        </w:rPr>
        <w:t>)</w:t>
      </w:r>
    </w:p>
    <w:p w:rsidR="00AB4505" w:rsidRPr="006A46A9" w:rsidRDefault="00AB4505" w:rsidP="00C3739E">
      <w:pPr>
        <w:spacing w:line="240" w:lineRule="auto"/>
        <w:rPr>
          <w:rFonts w:ascii="Sylfaen" w:eastAsia="Calibri" w:hAnsi="Sylfaen" w:cs="Calibri"/>
        </w:rPr>
      </w:pPr>
    </w:p>
    <w:p w:rsidR="00AB4505" w:rsidRPr="006A46A9" w:rsidRDefault="00AB4505" w:rsidP="00C3739E">
      <w:pPr>
        <w:spacing w:after="0" w:line="240" w:lineRule="auto"/>
        <w:rPr>
          <w:rFonts w:ascii="Sylfaen" w:eastAsia="Calibri" w:hAnsi="Sylfaen" w:cs="Calibri"/>
        </w:rPr>
      </w:pPr>
      <w:r w:rsidRPr="006A46A9">
        <w:rPr>
          <w:rFonts w:ascii="Sylfaen" w:eastAsia="Calibri" w:hAnsi="Sylfaen" w:cs="Calibri"/>
        </w:rPr>
        <w:t>პროგრამის განმახორციელებელი:</w:t>
      </w:r>
    </w:p>
    <w:p w:rsidR="00AB4505" w:rsidRPr="006A46A9" w:rsidRDefault="00AB4505" w:rsidP="00C3739E">
      <w:pPr>
        <w:numPr>
          <w:ilvl w:val="0"/>
          <w:numId w:val="69"/>
        </w:numPr>
        <w:pBdr>
          <w:top w:val="nil"/>
          <w:left w:val="nil"/>
          <w:bottom w:val="nil"/>
          <w:right w:val="nil"/>
          <w:between w:val="nil"/>
        </w:pBdr>
        <w:spacing w:after="0" w:line="240" w:lineRule="auto"/>
        <w:jc w:val="both"/>
        <w:rPr>
          <w:rFonts w:ascii="Sylfaen" w:eastAsia="Calibri" w:hAnsi="Sylfaen" w:cs="Calibri"/>
          <w:color w:val="000000"/>
        </w:rPr>
      </w:pPr>
      <w:r w:rsidRPr="006A46A9">
        <w:rPr>
          <w:rFonts w:ascii="Sylfaen" w:eastAsia="Calibri" w:hAnsi="Sylfaen" w:cs="Calibri"/>
        </w:rPr>
        <w:t>საქართველოს კულტურის, სპორტისა და ახალგაზრდობის სამინისტრო;</w:t>
      </w:r>
    </w:p>
    <w:p w:rsidR="00AB4505" w:rsidRPr="006A46A9" w:rsidRDefault="00AB4505" w:rsidP="00C3739E">
      <w:pPr>
        <w:numPr>
          <w:ilvl w:val="0"/>
          <w:numId w:val="69"/>
        </w:numPr>
        <w:pBdr>
          <w:top w:val="nil"/>
          <w:left w:val="nil"/>
          <w:bottom w:val="nil"/>
          <w:right w:val="nil"/>
          <w:between w:val="nil"/>
        </w:pBdr>
        <w:spacing w:after="0" w:line="240" w:lineRule="auto"/>
        <w:jc w:val="both"/>
        <w:rPr>
          <w:rFonts w:ascii="Sylfaen" w:eastAsia="Calibri" w:hAnsi="Sylfaen" w:cs="Calibri"/>
          <w:color w:val="000000"/>
        </w:rPr>
      </w:pPr>
      <w:r w:rsidRPr="006A46A9">
        <w:rPr>
          <w:rFonts w:ascii="Sylfaen" w:eastAsia="Calibri" w:hAnsi="Sylfaen" w:cs="Calibri"/>
          <w:color w:val="000000"/>
        </w:rPr>
        <w:t>სსიპ სახელოვნებო და სასპორტო პროფესიული სასწავლებლები;</w:t>
      </w:r>
    </w:p>
    <w:p w:rsidR="00AB4505" w:rsidRPr="006A46A9" w:rsidRDefault="00AB4505" w:rsidP="00C3739E">
      <w:pPr>
        <w:numPr>
          <w:ilvl w:val="0"/>
          <w:numId w:val="69"/>
        </w:numPr>
        <w:pBdr>
          <w:top w:val="nil"/>
          <w:left w:val="nil"/>
          <w:bottom w:val="nil"/>
          <w:right w:val="nil"/>
          <w:between w:val="nil"/>
        </w:pBdr>
        <w:spacing w:after="160" w:line="240" w:lineRule="auto"/>
        <w:jc w:val="both"/>
        <w:rPr>
          <w:rFonts w:ascii="Sylfaen" w:eastAsia="Calibri" w:hAnsi="Sylfaen" w:cs="Calibri"/>
          <w:color w:val="000000"/>
        </w:rPr>
      </w:pPr>
      <w:r w:rsidRPr="006A46A9">
        <w:rPr>
          <w:rFonts w:ascii="Sylfaen" w:eastAsia="Calibri" w:hAnsi="Sylfaen" w:cs="Calibri"/>
          <w:color w:val="000000"/>
        </w:rPr>
        <w:t>სსიპ სკოლისგარეშე სახელოვნებო საგანმანათლებლო სასწავლებლებები</w:t>
      </w:r>
      <w:r w:rsidRPr="006A46A9">
        <w:rPr>
          <w:rFonts w:ascii="Sylfaen" w:eastAsia="Calibri" w:hAnsi="Sylfaen" w:cs="Calibri"/>
          <w:color w:val="000000"/>
          <w:lang w:val="ka-GE"/>
        </w:rPr>
        <w:t>.</w:t>
      </w:r>
    </w:p>
    <w:p w:rsidR="00AB4505" w:rsidRPr="006A46A9" w:rsidRDefault="00AB4505" w:rsidP="00C3739E">
      <w:pPr>
        <w:spacing w:before="100" w:beforeAutospacing="1" w:after="100" w:afterAutospacing="1" w:line="240" w:lineRule="auto"/>
        <w:jc w:val="both"/>
        <w:rPr>
          <w:rFonts w:ascii="Sylfaen" w:hAnsi="Sylfaen" w:cs="Sylfaen"/>
          <w:lang w:val="ka-GE"/>
        </w:rPr>
      </w:pPr>
      <w:r w:rsidRPr="006A46A9">
        <w:rPr>
          <w:rFonts w:ascii="Sylfaen" w:hAnsi="Sylfaen" w:cs="Sylfaen"/>
        </w:rPr>
        <w:lastRenderedPageBreak/>
        <w:t xml:space="preserve">დაგეგმილი </w:t>
      </w:r>
      <w:r w:rsidRPr="006A46A9">
        <w:rPr>
          <w:rFonts w:ascii="Sylfaen" w:hAnsi="Sylfaen" w:cs="Sylfaen"/>
          <w:lang w:val="ka-GE"/>
        </w:rPr>
        <w:t>საბოლოო</w:t>
      </w:r>
      <w:r w:rsidRPr="006A46A9">
        <w:rPr>
          <w:rFonts w:ascii="Sylfaen" w:hAnsi="Sylfaen" w:cs="Sylfaen"/>
        </w:rPr>
        <w:t xml:space="preserve"> შედეგებ</w:t>
      </w:r>
      <w:r w:rsidRPr="006A46A9">
        <w:rPr>
          <w:rFonts w:ascii="Sylfaen" w:hAnsi="Sylfaen" w:cs="Sylfaen"/>
          <w:lang w:val="ka-GE"/>
        </w:rPr>
        <w:t>ი</w:t>
      </w:r>
    </w:p>
    <w:p w:rsidR="00AB4505" w:rsidRPr="006A46A9" w:rsidRDefault="00AB4505"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უზრუნველყოფილია სახელოვნებო და სასპორტო საგანმანათლებლო სასწავლებლების მიერ განხორციელებული ღონისძიებები;</w:t>
      </w:r>
    </w:p>
    <w:p w:rsidR="00AB4505" w:rsidRPr="006A46A9" w:rsidRDefault="00AB4505" w:rsidP="00C3739E">
      <w:pPr>
        <w:pStyle w:val="Normal0"/>
        <w:jc w:val="both"/>
        <w:rPr>
          <w:rFonts w:ascii="Sylfaen" w:eastAsia="Sylfaen" w:hAnsi="Sylfaen"/>
          <w:color w:val="000000"/>
          <w:sz w:val="22"/>
          <w:szCs w:val="22"/>
        </w:rPr>
      </w:pPr>
    </w:p>
    <w:p w:rsidR="00AB4505" w:rsidRPr="006A46A9" w:rsidRDefault="00AB4505"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გაზრდილია სახელოვნებო და სასპორტო პროფესიული პროგრამებისადმი ინტერესი;</w:t>
      </w:r>
    </w:p>
    <w:p w:rsidR="00AB4505" w:rsidRPr="006A46A9" w:rsidRDefault="00AB4505" w:rsidP="00C3739E">
      <w:pPr>
        <w:pStyle w:val="Normal0"/>
        <w:jc w:val="both"/>
        <w:rPr>
          <w:rFonts w:ascii="Sylfaen" w:eastAsia="Sylfaen" w:hAnsi="Sylfaen"/>
          <w:color w:val="000000"/>
          <w:sz w:val="22"/>
          <w:szCs w:val="22"/>
        </w:rPr>
      </w:pPr>
    </w:p>
    <w:p w:rsidR="00AB4505" w:rsidRPr="006A46A9" w:rsidRDefault="00AB4505"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დანერგილია სწავლების პროცესში თანამედროვე ტექნოლოგიები;</w:t>
      </w:r>
    </w:p>
    <w:p w:rsidR="00AB4505" w:rsidRPr="006A46A9" w:rsidRDefault="00AB4505" w:rsidP="00C3739E">
      <w:pPr>
        <w:pStyle w:val="Normal0"/>
        <w:jc w:val="both"/>
        <w:rPr>
          <w:rFonts w:ascii="Sylfaen" w:eastAsia="Sylfaen" w:hAnsi="Sylfaen"/>
          <w:color w:val="000000"/>
          <w:sz w:val="22"/>
          <w:szCs w:val="22"/>
        </w:rPr>
      </w:pPr>
    </w:p>
    <w:p w:rsidR="00AB4505" w:rsidRPr="006A46A9" w:rsidRDefault="00AB4505"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შრომის ბაზარზე წარმოდგენილია კონკურენტუნარიანი სახელოვნებო და სასპორტო დარგების მაღალკვალიფიციური სპეციალისტები;</w:t>
      </w:r>
    </w:p>
    <w:p w:rsidR="00AB4505" w:rsidRPr="006A46A9" w:rsidRDefault="00AB4505" w:rsidP="00C3739E">
      <w:pPr>
        <w:pStyle w:val="Normal0"/>
        <w:jc w:val="both"/>
        <w:rPr>
          <w:rFonts w:ascii="Sylfaen" w:eastAsia="Sylfaen" w:hAnsi="Sylfaen"/>
          <w:color w:val="000000"/>
          <w:sz w:val="22"/>
          <w:szCs w:val="22"/>
        </w:rPr>
      </w:pPr>
    </w:p>
    <w:p w:rsidR="00AB4505" w:rsidRPr="006A46A9" w:rsidRDefault="00AB4505"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სსიპ სახელოვნებო და სასპორტო სკოლისგარეშე საგანმანათლებლო სასწავლებლების მიღწევები გაუმჯობესებულია საერთაშორისო ღონისძიებებში მონაწილეობისას, ასევე გაზრდილია აქტივობების რაოდენობა.</w:t>
      </w:r>
    </w:p>
    <w:p w:rsidR="00AB4505" w:rsidRPr="006A46A9" w:rsidRDefault="00AB4505" w:rsidP="00C3739E">
      <w:pPr>
        <w:pStyle w:val="Normal0"/>
        <w:jc w:val="both"/>
        <w:rPr>
          <w:rFonts w:ascii="Sylfaen" w:eastAsia="Sylfaen" w:hAnsi="Sylfaen"/>
          <w:color w:val="000000"/>
          <w:sz w:val="22"/>
          <w:szCs w:val="22"/>
        </w:rPr>
      </w:pPr>
    </w:p>
    <w:p w:rsidR="00AB4505" w:rsidRPr="006A46A9" w:rsidRDefault="00AB4505" w:rsidP="00C3739E">
      <w:pPr>
        <w:pStyle w:val="Normal0"/>
        <w:jc w:val="both"/>
        <w:rPr>
          <w:rFonts w:ascii="Sylfaen" w:eastAsia="Sylfaen" w:hAnsi="Sylfaen"/>
          <w:bCs/>
          <w:color w:val="000000"/>
          <w:sz w:val="22"/>
          <w:szCs w:val="22"/>
          <w:lang w:val="ka-GE"/>
        </w:rPr>
      </w:pPr>
      <w:r w:rsidRPr="006A46A9">
        <w:rPr>
          <w:rFonts w:ascii="Sylfaen" w:eastAsia="Sylfaen" w:hAnsi="Sylfaen"/>
          <w:bCs/>
          <w:color w:val="000000"/>
          <w:sz w:val="22"/>
          <w:szCs w:val="22"/>
          <w:lang w:val="ka-GE"/>
        </w:rPr>
        <w:t>მიღწეული საბოლოო შედეგები</w:t>
      </w:r>
    </w:p>
    <w:p w:rsidR="00AB4505" w:rsidRPr="006A46A9" w:rsidRDefault="00AB4505" w:rsidP="00C3739E">
      <w:pPr>
        <w:spacing w:line="240" w:lineRule="auto"/>
        <w:jc w:val="both"/>
        <w:rPr>
          <w:rFonts w:ascii="Sylfaen" w:eastAsia="Arial Unicode MS" w:hAnsi="Sylfaen" w:cs="Arial Unicode MS"/>
        </w:rPr>
      </w:pPr>
      <w:r w:rsidRPr="006A46A9">
        <w:rPr>
          <w:rFonts w:ascii="Sylfaen" w:eastAsia="Arial Unicode MS" w:hAnsi="Sylfaen" w:cs="Arial Unicode MS"/>
        </w:rPr>
        <w:t>დაფინანსებულია სახელოვნებო და სასპორტო დაწესებულებ</w:t>
      </w:r>
      <w:r w:rsidRPr="006A46A9">
        <w:rPr>
          <w:rFonts w:ascii="Sylfaen" w:eastAsia="Arial Unicode MS" w:hAnsi="Sylfaen" w:cs="Arial Unicode MS"/>
          <w:lang w:val="ka-GE"/>
        </w:rPr>
        <w:t>ე</w:t>
      </w:r>
      <w:r w:rsidRPr="006A46A9">
        <w:rPr>
          <w:rFonts w:ascii="Sylfaen" w:eastAsia="Arial Unicode MS" w:hAnsi="Sylfaen" w:cs="Arial Unicode MS"/>
        </w:rPr>
        <w:t>ბი</w:t>
      </w:r>
      <w:r w:rsidRPr="006A46A9">
        <w:rPr>
          <w:rFonts w:ascii="Sylfaen" w:eastAsia="Arial Unicode MS" w:hAnsi="Sylfaen" w:cs="Arial Unicode MS"/>
          <w:lang w:val="ka-GE"/>
        </w:rPr>
        <w:t>.</w:t>
      </w:r>
    </w:p>
    <w:p w:rsidR="00AB4505" w:rsidRPr="006A46A9" w:rsidRDefault="00AB4505" w:rsidP="00C3739E">
      <w:pPr>
        <w:spacing w:before="280" w:after="280" w:line="240" w:lineRule="auto"/>
        <w:jc w:val="both"/>
        <w:rPr>
          <w:rFonts w:ascii="Sylfaen" w:eastAsia="Sylfaen" w:hAnsi="Sylfaen"/>
          <w:color w:val="000000"/>
        </w:rPr>
      </w:pPr>
      <w:r w:rsidRPr="006A46A9">
        <w:rPr>
          <w:rFonts w:ascii="Sylfaen" w:eastAsia="Sylfaen" w:hAnsi="Sylfaen" w:cs="Sylfaen"/>
          <w:color w:val="000000"/>
          <w:lang w:val="ka-GE"/>
        </w:rPr>
        <w:t xml:space="preserve">დაგეგმილი და მიღწეული </w:t>
      </w:r>
      <w:r w:rsidRPr="006A46A9">
        <w:rPr>
          <w:rFonts w:ascii="Sylfaen" w:eastAsia="Sylfaen" w:hAnsi="Sylfaen" w:cs="Sylfaen"/>
          <w:color w:val="000000"/>
        </w:rPr>
        <w:t>საბოლოო</w:t>
      </w:r>
      <w:r w:rsidRPr="006A46A9">
        <w:rPr>
          <w:rFonts w:ascii="Sylfaen" w:eastAsia="Sylfaen" w:hAnsi="Sylfaen"/>
          <w:color w:val="000000"/>
        </w:rPr>
        <w:t xml:space="preserve"> შედეგ</w:t>
      </w:r>
      <w:r w:rsidRPr="006A46A9">
        <w:rPr>
          <w:rFonts w:ascii="Sylfaen" w:eastAsia="Sylfaen" w:hAnsi="Sylfaen"/>
          <w:color w:val="000000"/>
          <w:lang w:val="ka-GE"/>
        </w:rPr>
        <w:t>ებ</w:t>
      </w:r>
      <w:r w:rsidRPr="006A46A9">
        <w:rPr>
          <w:rFonts w:ascii="Sylfaen" w:eastAsia="Sylfaen" w:hAnsi="Sylfaen"/>
          <w:color w:val="000000"/>
        </w:rPr>
        <w:t xml:space="preserve">ის </w:t>
      </w:r>
      <w:r w:rsidRPr="006A46A9">
        <w:rPr>
          <w:rFonts w:ascii="Sylfaen" w:eastAsia="Sylfaen" w:hAnsi="Sylfaen"/>
          <w:color w:val="000000"/>
          <w:lang w:val="ka-GE"/>
        </w:rPr>
        <w:t xml:space="preserve">შეფასების </w:t>
      </w:r>
      <w:r w:rsidRPr="006A46A9">
        <w:rPr>
          <w:rFonts w:ascii="Sylfaen" w:eastAsia="Sylfaen" w:hAnsi="Sylfaen"/>
          <w:color w:val="000000"/>
        </w:rPr>
        <w:t>ინდიკატორები</w:t>
      </w:r>
    </w:p>
    <w:p w:rsidR="00AB4505" w:rsidRPr="006A46A9" w:rsidRDefault="00AB4505"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t xml:space="preserve">ინდიკატორის დასახელება - </w:t>
      </w:r>
      <w:r w:rsidRPr="006A46A9">
        <w:rPr>
          <w:rFonts w:ascii="Sylfaen" w:eastAsia="Sylfaen" w:hAnsi="Sylfaen"/>
          <w:color w:val="000000"/>
          <w:sz w:val="22"/>
          <w:szCs w:val="22"/>
        </w:rPr>
        <w:t>სასწავლებლების მიერ განხორცილებული აქტივობა</w:t>
      </w:r>
      <w:r w:rsidRPr="006A46A9">
        <w:rPr>
          <w:rFonts w:ascii="Sylfaen" w:eastAsia="Sylfaen" w:hAnsi="Sylfaen"/>
          <w:color w:val="000000"/>
          <w:sz w:val="22"/>
          <w:szCs w:val="22"/>
          <w:lang w:val="ka-GE"/>
        </w:rPr>
        <w:t>;</w:t>
      </w:r>
    </w:p>
    <w:p w:rsidR="00AB4505" w:rsidRPr="006A46A9" w:rsidRDefault="00AB4505" w:rsidP="00C3739E">
      <w:pPr>
        <w:pStyle w:val="Normal0"/>
        <w:ind w:left="426"/>
        <w:jc w:val="both"/>
        <w:rPr>
          <w:rFonts w:ascii="Sylfaen" w:eastAsia="Sylfaen" w:hAnsi="Sylfaen"/>
          <w:color w:val="000000"/>
          <w:sz w:val="22"/>
          <w:szCs w:val="22"/>
          <w:lang w:val="ka-GE"/>
        </w:rPr>
      </w:pPr>
    </w:p>
    <w:p w:rsidR="00AB4505" w:rsidRPr="006A46A9" w:rsidRDefault="00AB4505"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t xml:space="preserve">დაგეგმილი </w:t>
      </w:r>
      <w:r w:rsidRPr="006A46A9">
        <w:rPr>
          <w:rFonts w:ascii="Sylfaen" w:eastAsia="Sylfaen" w:hAnsi="Sylfaen"/>
          <w:color w:val="000000"/>
          <w:sz w:val="22"/>
          <w:szCs w:val="22"/>
        </w:rPr>
        <w:t>საბაზისო მაჩვენებელი</w:t>
      </w:r>
      <w:r w:rsidRPr="006A46A9">
        <w:rPr>
          <w:rFonts w:ascii="Sylfaen" w:eastAsia="Sylfaen" w:hAnsi="Sylfaen"/>
          <w:color w:val="000000"/>
          <w:sz w:val="22"/>
          <w:szCs w:val="22"/>
          <w:lang w:val="ka-GE"/>
        </w:rPr>
        <w:t xml:space="preserve"> - </w:t>
      </w:r>
      <w:r w:rsidRPr="006A46A9">
        <w:rPr>
          <w:rFonts w:ascii="Sylfaen" w:eastAsia="Sylfaen" w:hAnsi="Sylfaen"/>
          <w:color w:val="000000"/>
          <w:sz w:val="22"/>
          <w:szCs w:val="22"/>
        </w:rPr>
        <w:t xml:space="preserve">2022 წლის განმავლობაში განხორციელებული აქტივობები;  </w:t>
      </w:r>
    </w:p>
    <w:p w:rsidR="00AB4505" w:rsidRPr="006A46A9" w:rsidRDefault="00AB4505" w:rsidP="00C3739E">
      <w:pPr>
        <w:pStyle w:val="Normal0"/>
        <w:ind w:left="426"/>
        <w:jc w:val="both"/>
        <w:rPr>
          <w:rFonts w:ascii="Sylfaen" w:eastAsia="Sylfaen" w:hAnsi="Sylfaen"/>
          <w:color w:val="000000"/>
          <w:sz w:val="22"/>
          <w:szCs w:val="22"/>
          <w:lang w:val="ka-GE"/>
        </w:rPr>
      </w:pPr>
    </w:p>
    <w:p w:rsidR="00AB4505" w:rsidRPr="006A46A9" w:rsidRDefault="00AB4505"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t xml:space="preserve">დაგეგმილი </w:t>
      </w:r>
      <w:r w:rsidRPr="006A46A9">
        <w:rPr>
          <w:rFonts w:ascii="Sylfaen" w:eastAsia="Sylfaen" w:hAnsi="Sylfaen"/>
          <w:color w:val="000000"/>
          <w:sz w:val="22"/>
          <w:szCs w:val="22"/>
        </w:rPr>
        <w:t>მიზნობრივი მაჩვენებელი</w:t>
      </w:r>
      <w:r w:rsidRPr="006A46A9">
        <w:rPr>
          <w:rFonts w:ascii="Sylfaen" w:eastAsia="Sylfaen" w:hAnsi="Sylfaen"/>
          <w:color w:val="000000"/>
          <w:sz w:val="22"/>
          <w:szCs w:val="22"/>
          <w:lang w:val="ka-GE"/>
        </w:rPr>
        <w:t xml:space="preserve"> - </w:t>
      </w:r>
      <w:r w:rsidRPr="006A46A9">
        <w:rPr>
          <w:rFonts w:ascii="Sylfaen" w:eastAsia="Sylfaen" w:hAnsi="Sylfaen"/>
          <w:color w:val="000000"/>
          <w:sz w:val="22"/>
          <w:szCs w:val="22"/>
        </w:rPr>
        <w:t>საბაზისო მაჩვენებლის ზრდა 10%-ით;</w:t>
      </w:r>
    </w:p>
    <w:p w:rsidR="00AB4505" w:rsidRPr="006A46A9" w:rsidRDefault="00AB4505" w:rsidP="00C3739E">
      <w:pPr>
        <w:pStyle w:val="Normal0"/>
        <w:ind w:left="426"/>
        <w:jc w:val="both"/>
        <w:rPr>
          <w:rFonts w:ascii="Sylfaen" w:eastAsia="Sylfaen" w:hAnsi="Sylfaen"/>
          <w:color w:val="000000"/>
          <w:sz w:val="22"/>
          <w:szCs w:val="22"/>
          <w:lang w:val="ka-GE"/>
        </w:rPr>
      </w:pPr>
    </w:p>
    <w:p w:rsidR="00AB4505" w:rsidRPr="006A46A9" w:rsidRDefault="00AB4505" w:rsidP="00C3739E">
      <w:pPr>
        <w:pStyle w:val="Normal0"/>
        <w:jc w:val="both"/>
        <w:rPr>
          <w:rFonts w:ascii="Sylfaen" w:eastAsia="Sylfaen" w:hAnsi="Sylfaen"/>
          <w:color w:val="000000"/>
          <w:sz w:val="22"/>
          <w:szCs w:val="22"/>
        </w:rPr>
      </w:pPr>
      <w:r w:rsidRPr="006A46A9">
        <w:rPr>
          <w:rFonts w:ascii="Sylfaen" w:hAnsi="Sylfaen" w:cs="Sylfaen"/>
          <w:sz w:val="22"/>
          <w:szCs w:val="22"/>
        </w:rPr>
        <w:t>მიღწეული საბოლოო შედეგის შეფასების ინდიკატორი</w:t>
      </w:r>
      <w:r w:rsidRPr="006A46A9">
        <w:rPr>
          <w:rFonts w:ascii="Sylfaen" w:hAnsi="Sylfaen" w:cs="Sylfaen"/>
          <w:sz w:val="22"/>
          <w:szCs w:val="22"/>
          <w:lang w:val="ka-GE"/>
        </w:rPr>
        <w:t xml:space="preserve"> - </w:t>
      </w:r>
      <w:r w:rsidRPr="006A46A9">
        <w:rPr>
          <w:rFonts w:ascii="Sylfaen" w:eastAsia="Sylfaen" w:hAnsi="Sylfaen"/>
          <w:color w:val="000000"/>
          <w:sz w:val="22"/>
          <w:szCs w:val="22"/>
        </w:rPr>
        <w:t>სასწავლებლების მიერ განხორცილებული</w:t>
      </w:r>
      <w:r w:rsidRPr="006A46A9">
        <w:rPr>
          <w:rFonts w:ascii="Sylfaen" w:eastAsia="Sylfaen" w:hAnsi="Sylfaen"/>
          <w:color w:val="000000"/>
          <w:sz w:val="22"/>
          <w:szCs w:val="22"/>
          <w:lang w:val="ka-GE"/>
        </w:rPr>
        <w:t xml:space="preserve"> 1500-მდე</w:t>
      </w:r>
      <w:r w:rsidRPr="006A46A9">
        <w:rPr>
          <w:rFonts w:ascii="Sylfaen" w:eastAsia="Sylfaen" w:hAnsi="Sylfaen"/>
          <w:color w:val="000000"/>
          <w:sz w:val="22"/>
          <w:szCs w:val="22"/>
        </w:rPr>
        <w:t xml:space="preserve"> აქტივობა - წლის განმავლობაში განხორციელ</w:t>
      </w:r>
      <w:r w:rsidRPr="006A46A9">
        <w:rPr>
          <w:rFonts w:ascii="Sylfaen" w:eastAsia="Sylfaen" w:hAnsi="Sylfaen"/>
          <w:color w:val="000000"/>
          <w:sz w:val="22"/>
          <w:szCs w:val="22"/>
          <w:lang w:val="ka-GE"/>
        </w:rPr>
        <w:t>ებულ</w:t>
      </w:r>
      <w:r w:rsidRPr="006A46A9">
        <w:rPr>
          <w:rFonts w:ascii="Sylfaen" w:eastAsia="Sylfaen" w:hAnsi="Sylfaen"/>
          <w:color w:val="000000"/>
          <w:sz w:val="22"/>
          <w:szCs w:val="22"/>
        </w:rPr>
        <w:t xml:space="preserve"> </w:t>
      </w:r>
      <w:r w:rsidRPr="006A46A9">
        <w:rPr>
          <w:rFonts w:ascii="Sylfaen" w:eastAsia="Sylfaen" w:hAnsi="Sylfaen"/>
          <w:color w:val="000000"/>
          <w:sz w:val="22"/>
          <w:szCs w:val="22"/>
          <w:lang w:val="ka-GE"/>
        </w:rPr>
        <w:t>500</w:t>
      </w:r>
      <w:r w:rsidRPr="006A46A9">
        <w:rPr>
          <w:rFonts w:ascii="Sylfaen" w:eastAsia="Sylfaen" w:hAnsi="Sylfaen"/>
          <w:color w:val="000000"/>
          <w:sz w:val="22"/>
          <w:szCs w:val="22"/>
        </w:rPr>
        <w:t>-მდე ღონისძიების ფარგლებ</w:t>
      </w:r>
      <w:r w:rsidRPr="006A46A9">
        <w:rPr>
          <w:rFonts w:ascii="Sylfaen" w:eastAsia="Sylfaen" w:hAnsi="Sylfaen"/>
          <w:sz w:val="22"/>
          <w:szCs w:val="22"/>
          <w:lang w:val="ka-GE"/>
        </w:rPr>
        <w:t xml:space="preserve">ში, დაიგეგმა და განხორციელდა 1550-ზე მეტი აქტივობა. </w:t>
      </w:r>
    </w:p>
    <w:p w:rsidR="002A0658" w:rsidRPr="006A46A9" w:rsidRDefault="002A0658" w:rsidP="00C3739E">
      <w:pPr>
        <w:spacing w:after="0" w:line="240" w:lineRule="auto"/>
        <w:ind w:left="180"/>
        <w:jc w:val="both"/>
        <w:rPr>
          <w:rFonts w:ascii="Sylfaen" w:hAnsi="Sylfaen"/>
          <w:lang w:val="ka-GE"/>
        </w:rPr>
      </w:pPr>
    </w:p>
    <w:bookmarkEnd w:id="12"/>
    <w:bookmarkEnd w:id="13"/>
    <w:p w:rsidR="009C589C" w:rsidRPr="006A46A9" w:rsidRDefault="009C589C" w:rsidP="00C3739E">
      <w:pPr>
        <w:pStyle w:val="Heading2"/>
        <w:spacing w:before="0" w:line="240" w:lineRule="auto"/>
        <w:jc w:val="both"/>
        <w:rPr>
          <w:rFonts w:ascii="Sylfaen" w:hAnsi="Sylfaen" w:cs="Sylfaen"/>
          <w:bCs/>
          <w:sz w:val="22"/>
          <w:szCs w:val="22"/>
        </w:rPr>
      </w:pPr>
      <w:r w:rsidRPr="006A46A9">
        <w:rPr>
          <w:rFonts w:ascii="Sylfaen" w:hAnsi="Sylfaen" w:cs="Sylfaen"/>
          <w:bCs/>
          <w:sz w:val="22"/>
          <w:szCs w:val="22"/>
        </w:rPr>
        <w:t>4.14 საბიბლიოთეკო საქმიანობა (პროგრამული კოდი 01 02)</w:t>
      </w:r>
    </w:p>
    <w:p w:rsidR="009C589C" w:rsidRPr="006A46A9" w:rsidRDefault="009C589C" w:rsidP="00C3739E">
      <w:pPr>
        <w:spacing w:after="0" w:line="240" w:lineRule="auto"/>
        <w:jc w:val="both"/>
        <w:rPr>
          <w:rFonts w:ascii="Sylfaen" w:hAnsi="Sylfaen"/>
          <w:bCs/>
        </w:rPr>
      </w:pPr>
    </w:p>
    <w:p w:rsidR="009C589C" w:rsidRPr="006A46A9" w:rsidRDefault="009C589C" w:rsidP="00C3739E">
      <w:pPr>
        <w:spacing w:after="0" w:line="240" w:lineRule="auto"/>
        <w:jc w:val="both"/>
        <w:rPr>
          <w:rFonts w:ascii="Sylfaen" w:hAnsi="Sylfaen"/>
        </w:rPr>
      </w:pPr>
      <w:r w:rsidRPr="006A46A9">
        <w:rPr>
          <w:rFonts w:ascii="Sylfaen" w:hAnsi="Sylfaen"/>
        </w:rPr>
        <w:t>პროგრამის განმახორციელებელი:</w:t>
      </w:r>
    </w:p>
    <w:p w:rsidR="009C589C" w:rsidRPr="006A46A9" w:rsidRDefault="009C589C" w:rsidP="00C3739E">
      <w:pPr>
        <w:numPr>
          <w:ilvl w:val="0"/>
          <w:numId w:val="12"/>
        </w:numPr>
        <w:spacing w:after="0" w:line="240" w:lineRule="auto"/>
        <w:ind w:left="567" w:hanging="283"/>
        <w:jc w:val="both"/>
        <w:rPr>
          <w:rFonts w:ascii="Sylfaen" w:eastAsia="Calibri" w:hAnsi="Sylfaen" w:cs="Calibri"/>
          <w:bCs/>
          <w:lang w:val="ka-GE"/>
        </w:rPr>
      </w:pPr>
      <w:r w:rsidRPr="006A46A9">
        <w:rPr>
          <w:rFonts w:ascii="Sylfaen" w:eastAsia="Calibri" w:hAnsi="Sylfaen" w:cs="Calibri"/>
          <w:bCs/>
          <w:lang w:val="ka-GE"/>
        </w:rPr>
        <w:t>საქართველოს პარლამენტის ილია ჭავჭავაძის სახელობის ეროვნული ბიბლიოთეკა</w:t>
      </w:r>
    </w:p>
    <w:p w:rsidR="009C589C" w:rsidRPr="006A46A9" w:rsidRDefault="009C589C" w:rsidP="00C3739E">
      <w:pPr>
        <w:spacing w:after="0" w:line="240" w:lineRule="auto"/>
        <w:ind w:left="567"/>
        <w:jc w:val="both"/>
        <w:rPr>
          <w:rFonts w:ascii="Sylfaen" w:eastAsia="Calibri" w:hAnsi="Sylfaen" w:cs="Calibri"/>
          <w:bCs/>
          <w:lang w:val="ka-GE"/>
        </w:rPr>
      </w:pPr>
    </w:p>
    <w:p w:rsidR="009C589C" w:rsidRPr="006A46A9" w:rsidRDefault="009C589C" w:rsidP="00C3739E">
      <w:pPr>
        <w:pStyle w:val="ListParagraph"/>
        <w:spacing w:line="240" w:lineRule="auto"/>
        <w:ind w:left="-142"/>
        <w:jc w:val="both"/>
        <w:rPr>
          <w:rFonts w:ascii="Sylfaen" w:hAnsi="Sylfaen"/>
        </w:rPr>
      </w:pPr>
      <w:r w:rsidRPr="006A46A9">
        <w:rPr>
          <w:rFonts w:ascii="Sylfaen" w:hAnsi="Sylfaen"/>
        </w:rPr>
        <w:t xml:space="preserve">დაგეგმილი საბოლოო შედეგი: </w:t>
      </w:r>
    </w:p>
    <w:p w:rsidR="009C589C" w:rsidRPr="006A46A9" w:rsidRDefault="009C589C" w:rsidP="00C3739E">
      <w:pPr>
        <w:pStyle w:val="ListParagraph"/>
        <w:spacing w:line="240" w:lineRule="auto"/>
        <w:ind w:left="-142"/>
        <w:jc w:val="both"/>
        <w:rPr>
          <w:rFonts w:ascii="Sylfaen" w:eastAsia="Sylfaen" w:hAnsi="Sylfaen"/>
          <w:color w:val="000000"/>
        </w:rPr>
      </w:pPr>
      <w:r w:rsidRPr="006A46A9">
        <w:rPr>
          <w:rFonts w:ascii="Sylfaen" w:eastAsia="Sylfaen" w:hAnsi="Sylfaen"/>
          <w:color w:val="000000"/>
        </w:rPr>
        <w:lastRenderedPageBreak/>
        <w:t>საბიბლიოთეკო სფეროს თანამედროვე სტანდარტებთან შესაბამისობა.</w:t>
      </w:r>
    </w:p>
    <w:p w:rsidR="009C589C" w:rsidRPr="006A46A9" w:rsidRDefault="009C589C" w:rsidP="00C3739E">
      <w:pPr>
        <w:pStyle w:val="ListParagraph"/>
        <w:spacing w:line="240" w:lineRule="auto"/>
        <w:ind w:left="-142"/>
        <w:jc w:val="both"/>
        <w:rPr>
          <w:rFonts w:ascii="Sylfaen" w:hAnsi="Sylfaen"/>
        </w:rPr>
      </w:pPr>
      <w:r w:rsidRPr="006A46A9">
        <w:rPr>
          <w:rFonts w:ascii="Sylfaen" w:hAnsi="Sylfaen"/>
        </w:rPr>
        <w:t>მიღწეული საბოლო შედეგი:</w:t>
      </w:r>
    </w:p>
    <w:p w:rsidR="009C589C" w:rsidRPr="006A46A9" w:rsidRDefault="009C589C" w:rsidP="00C3739E">
      <w:pPr>
        <w:pStyle w:val="ListParagraph"/>
        <w:spacing w:line="240" w:lineRule="auto"/>
        <w:ind w:left="-142"/>
        <w:jc w:val="both"/>
        <w:rPr>
          <w:rFonts w:ascii="Sylfaen" w:eastAsia="Sylfaen" w:hAnsi="Sylfaen"/>
          <w:color w:val="000000"/>
        </w:rPr>
      </w:pPr>
      <w:r w:rsidRPr="006A46A9">
        <w:rPr>
          <w:rFonts w:ascii="Sylfaen" w:eastAsia="Sylfaen" w:hAnsi="Sylfaen"/>
          <w:color w:val="000000"/>
        </w:rPr>
        <w:t xml:space="preserve">საბიბლიოთეკო სფეროს შესაბამისობაში თანამედროვე სტანდარტებთან. </w:t>
      </w:r>
    </w:p>
    <w:p w:rsidR="009C589C" w:rsidRPr="006A46A9" w:rsidRDefault="009C589C" w:rsidP="00C3739E">
      <w:pPr>
        <w:spacing w:line="240" w:lineRule="auto"/>
        <w:jc w:val="both"/>
        <w:rPr>
          <w:rFonts w:ascii="Sylfaen" w:hAnsi="Sylfaen"/>
        </w:rPr>
      </w:pPr>
    </w:p>
    <w:p w:rsidR="00186D9C" w:rsidRPr="006A46A9" w:rsidRDefault="00186D9C" w:rsidP="00C3739E">
      <w:pPr>
        <w:pStyle w:val="Heading2"/>
        <w:spacing w:before="0" w:line="240" w:lineRule="auto"/>
        <w:jc w:val="both"/>
        <w:rPr>
          <w:rFonts w:ascii="Sylfaen" w:hAnsi="Sylfaen" w:cs="Sylfaen"/>
          <w:color w:val="5B9BD5"/>
          <w:sz w:val="22"/>
          <w:szCs w:val="22"/>
          <w:lang w:val="ka-GE"/>
        </w:rPr>
      </w:pPr>
      <w:r w:rsidRPr="006A46A9">
        <w:rPr>
          <w:rFonts w:ascii="Sylfaen" w:hAnsi="Sylfaen" w:cs="Sylfaen"/>
          <w:color w:val="5B9BD5"/>
          <w:sz w:val="22"/>
          <w:szCs w:val="22"/>
          <w:lang w:val="ka-GE"/>
        </w:rPr>
        <w:t>4.15 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(პროგრამული კოდი 30 04)</w:t>
      </w:r>
    </w:p>
    <w:p w:rsidR="00186D9C" w:rsidRPr="006A46A9" w:rsidRDefault="00186D9C" w:rsidP="00C3739E">
      <w:pPr>
        <w:tabs>
          <w:tab w:val="left" w:pos="0"/>
        </w:tabs>
        <w:spacing w:line="240" w:lineRule="auto"/>
        <w:contextualSpacing/>
        <w:jc w:val="both"/>
        <w:rPr>
          <w:rFonts w:ascii="Sylfaen" w:hAnsi="Sylfaen" w:cs="Sylfaen"/>
          <w:lang w:val="ka-GE"/>
        </w:rPr>
      </w:pPr>
    </w:p>
    <w:p w:rsidR="00186D9C" w:rsidRPr="006A46A9" w:rsidRDefault="00186D9C" w:rsidP="00C3739E">
      <w:pPr>
        <w:tabs>
          <w:tab w:val="left" w:pos="0"/>
        </w:tabs>
        <w:spacing w:line="240" w:lineRule="auto"/>
        <w:contextualSpacing/>
        <w:jc w:val="both"/>
        <w:rPr>
          <w:rFonts w:ascii="Sylfaen" w:hAnsi="Sylfaen" w:cs="Sylfaen"/>
          <w:lang w:val="ka-GE"/>
        </w:rPr>
      </w:pPr>
      <w:r w:rsidRPr="006A46A9">
        <w:rPr>
          <w:rFonts w:ascii="Sylfaen" w:hAnsi="Sylfaen" w:cs="Sylfaen"/>
          <w:lang w:val="ka-GE"/>
        </w:rPr>
        <w:t xml:space="preserve">პროგრამის განმახორციელებელი: </w:t>
      </w:r>
    </w:p>
    <w:p w:rsidR="00186D9C" w:rsidRPr="006A46A9" w:rsidRDefault="00186D9C" w:rsidP="00C3739E">
      <w:pPr>
        <w:numPr>
          <w:ilvl w:val="0"/>
          <w:numId w:val="20"/>
        </w:numPr>
        <w:tabs>
          <w:tab w:val="left" w:pos="0"/>
        </w:tabs>
        <w:spacing w:after="0" w:line="240" w:lineRule="auto"/>
        <w:contextualSpacing/>
        <w:jc w:val="both"/>
        <w:rPr>
          <w:rFonts w:ascii="Sylfaen" w:hAnsi="Sylfaen" w:cs="Sylfaen"/>
          <w:lang w:val="ka-GE"/>
        </w:rPr>
      </w:pPr>
      <w:r w:rsidRPr="006A46A9">
        <w:rPr>
          <w:rFonts w:ascii="Sylfaen" w:hAnsi="Sylfaen" w:cs="Sylfaen"/>
          <w:lang w:val="ka-GE"/>
        </w:rPr>
        <w:t>სსიპ - საქართველოს შინაგან საქმეთა სამინისტროს აკადემია</w:t>
      </w:r>
    </w:p>
    <w:p w:rsidR="00186D9C" w:rsidRPr="006A46A9" w:rsidRDefault="00186D9C" w:rsidP="00C3739E">
      <w:pPr>
        <w:tabs>
          <w:tab w:val="left" w:pos="990"/>
        </w:tabs>
        <w:autoSpaceDE w:val="0"/>
        <w:autoSpaceDN w:val="0"/>
        <w:adjustRightInd w:val="0"/>
        <w:spacing w:line="240" w:lineRule="auto"/>
        <w:jc w:val="both"/>
        <w:rPr>
          <w:rFonts w:ascii="Sylfaen" w:hAnsi="Sylfaen" w:cs="Sylfaen"/>
          <w:lang w:val="ka-GE" w:bidi="he-IL"/>
        </w:rPr>
      </w:pPr>
    </w:p>
    <w:p w:rsidR="00186D9C" w:rsidRPr="006A46A9" w:rsidRDefault="00186D9C"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დაგეგმილი საბოლოო შედეგები</w:t>
      </w:r>
    </w:p>
    <w:p w:rsidR="00186D9C" w:rsidRPr="006A46A9" w:rsidRDefault="00186D9C" w:rsidP="00C3739E">
      <w:pPr>
        <w:pStyle w:val="ListParagraph"/>
        <w:numPr>
          <w:ilvl w:val="0"/>
          <w:numId w:val="15"/>
        </w:numPr>
        <w:tabs>
          <w:tab w:val="left" w:pos="900"/>
        </w:tabs>
        <w:spacing w:after="0" w:line="240" w:lineRule="auto"/>
        <w:ind w:left="567" w:hanging="283"/>
        <w:contextualSpacing/>
        <w:jc w:val="both"/>
        <w:rPr>
          <w:rFonts w:ascii="Sylfaen" w:hAnsi="Sylfaen" w:cs="Sylfaen"/>
        </w:rPr>
      </w:pPr>
      <w:r w:rsidRPr="006A46A9">
        <w:rPr>
          <w:rFonts w:ascii="Sylfaen" w:hAnsi="Sylfaen" w:cs="Sylfaen"/>
        </w:rPr>
        <w:t>განახლებული და საჭიროებებზე მორგებული სასწავლო კურსები;</w:t>
      </w:r>
    </w:p>
    <w:p w:rsidR="00186D9C" w:rsidRPr="006A46A9" w:rsidRDefault="00186D9C" w:rsidP="00C3739E">
      <w:pPr>
        <w:pStyle w:val="ListParagraph"/>
        <w:numPr>
          <w:ilvl w:val="0"/>
          <w:numId w:val="15"/>
        </w:numPr>
        <w:tabs>
          <w:tab w:val="left" w:pos="900"/>
        </w:tabs>
        <w:spacing w:after="0" w:line="240" w:lineRule="auto"/>
        <w:ind w:left="567" w:hanging="283"/>
        <w:contextualSpacing/>
        <w:jc w:val="both"/>
        <w:rPr>
          <w:rFonts w:ascii="Sylfaen" w:hAnsi="Sylfaen" w:cs="Sylfaen"/>
        </w:rPr>
      </w:pPr>
      <w:r w:rsidRPr="006A46A9">
        <w:rPr>
          <w:rFonts w:ascii="Sylfaen" w:hAnsi="Sylfaen" w:cs="Sylfaen"/>
        </w:rPr>
        <w:t>რეაბილიტირებული ინფრასტრუქტურა;</w:t>
      </w:r>
    </w:p>
    <w:p w:rsidR="00186D9C" w:rsidRPr="006A46A9" w:rsidRDefault="00186D9C"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მიღწეული საბოლოო შედეგები</w:t>
      </w:r>
    </w:p>
    <w:p w:rsidR="00186D9C" w:rsidRPr="006A46A9" w:rsidRDefault="00186D9C" w:rsidP="00C3739E">
      <w:pPr>
        <w:pStyle w:val="ListParagraph"/>
        <w:numPr>
          <w:ilvl w:val="0"/>
          <w:numId w:val="15"/>
        </w:numPr>
        <w:tabs>
          <w:tab w:val="left" w:pos="900"/>
        </w:tabs>
        <w:spacing w:after="0" w:line="240" w:lineRule="auto"/>
        <w:ind w:left="567" w:hanging="283"/>
        <w:contextualSpacing/>
        <w:jc w:val="both"/>
        <w:rPr>
          <w:rFonts w:ascii="Sylfaen" w:hAnsi="Sylfaen" w:cs="Sylfaen"/>
        </w:rPr>
      </w:pPr>
      <w:r w:rsidRPr="006A46A9">
        <w:rPr>
          <w:rFonts w:ascii="Sylfaen" w:hAnsi="Sylfaen" w:cs="Sylfaen"/>
        </w:rPr>
        <w:t xml:space="preserve">საანგარიშო პერიოდში აკადემიაში ფუნქციონირებდა 53 პროგრამა (მათ შორის შემუშავდა 7 და გადამუშავდა 19), კურსი და ტრეინინგი.  საანგარიშო პერიოდში შინაგან საქმეთა სამინისტროს  თანამშრომლებმა გაიარეს შესაბამისი გადამზადება/მომზადების კურსები და პროგრამები. მომზადება-გადამზადების კურსებზე და სხვა ტრეინინგებზე ჩაირიცხა 7 791 მსმენელი, საიდანაც წარმატებით გაიარა 7 551 მსმენელმა. 2020 წელს შსს აკადემიას მიენიჭა ხარისხის ISO 21001:2018 სერტიფიკატი, რომელიც წარმატებით შეინარჩუნა 2023 წლის განმავლობაში. </w:t>
      </w:r>
    </w:p>
    <w:p w:rsidR="00186D9C" w:rsidRPr="006A46A9" w:rsidRDefault="00186D9C" w:rsidP="00C3739E">
      <w:pPr>
        <w:pStyle w:val="ListParagraph"/>
        <w:numPr>
          <w:ilvl w:val="0"/>
          <w:numId w:val="15"/>
        </w:numPr>
        <w:tabs>
          <w:tab w:val="left" w:pos="900"/>
        </w:tabs>
        <w:spacing w:after="0" w:line="240" w:lineRule="auto"/>
        <w:ind w:left="567" w:hanging="283"/>
        <w:contextualSpacing/>
        <w:jc w:val="both"/>
        <w:rPr>
          <w:rFonts w:ascii="Sylfaen" w:hAnsi="Sylfaen" w:cs="Sylfaen"/>
        </w:rPr>
      </w:pPr>
      <w:r w:rsidRPr="006A46A9">
        <w:rPr>
          <w:rFonts w:ascii="Sylfaen" w:hAnsi="Sylfaen" w:cs="Sylfaen"/>
        </w:rPr>
        <w:t>რეაბილიტირებულია  ინფრასტრუქტურა.</w:t>
      </w:r>
    </w:p>
    <w:p w:rsidR="00186D9C" w:rsidRPr="006A46A9" w:rsidRDefault="00186D9C" w:rsidP="00C3739E">
      <w:pPr>
        <w:tabs>
          <w:tab w:val="left" w:pos="990"/>
        </w:tabs>
        <w:autoSpaceDE w:val="0"/>
        <w:autoSpaceDN w:val="0"/>
        <w:adjustRightInd w:val="0"/>
        <w:spacing w:line="240" w:lineRule="auto"/>
        <w:jc w:val="both"/>
        <w:rPr>
          <w:rFonts w:ascii="Sylfaen" w:hAnsi="Sylfaen" w:cs="Sylfaen"/>
          <w:lang w:val="ka-GE" w:bidi="he-IL"/>
        </w:rPr>
      </w:pPr>
    </w:p>
    <w:p w:rsidR="00186D9C" w:rsidRPr="006A46A9" w:rsidRDefault="00186D9C"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დაგეგმილი და მიღწეული საბოლოო შედეგების შეფასების ინდიკატორები</w:t>
      </w:r>
    </w:p>
    <w:p w:rsidR="00186D9C" w:rsidRPr="006A46A9" w:rsidRDefault="00186D9C"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 xml:space="preserve">1. </w:t>
      </w:r>
      <w:r w:rsidRPr="006A46A9">
        <w:rPr>
          <w:rFonts w:ascii="Sylfaen" w:eastAsia="Sylfaen" w:hAnsi="Sylfaen"/>
          <w:color w:val="000000"/>
        </w:rPr>
        <w:t>ინდიკატორის დასახელება - საბაზისო პროგრამებზე ჩარიცხული კურსანტების რაოდენობა;</w:t>
      </w:r>
    </w:p>
    <w:p w:rsidR="00186D9C" w:rsidRPr="006A46A9" w:rsidRDefault="00186D9C" w:rsidP="00C3739E">
      <w:pPr>
        <w:tabs>
          <w:tab w:val="left" w:pos="990"/>
        </w:tabs>
        <w:autoSpaceDE w:val="0"/>
        <w:autoSpaceDN w:val="0"/>
        <w:adjustRightInd w:val="0"/>
        <w:spacing w:line="240" w:lineRule="auto"/>
        <w:jc w:val="both"/>
        <w:rPr>
          <w:rFonts w:ascii="Sylfaen" w:eastAsia="Sylfaen" w:hAnsi="Sylfaen"/>
          <w:color w:val="000000"/>
        </w:rPr>
      </w:pPr>
      <w:r w:rsidRPr="006A46A9">
        <w:rPr>
          <w:rFonts w:ascii="Sylfaen" w:hAnsi="Sylfaen"/>
          <w:lang w:val="ka-GE"/>
        </w:rPr>
        <w:t xml:space="preserve">დაგეგმილი საბაზისო მაჩვენებელი - </w:t>
      </w:r>
      <w:r w:rsidRPr="006A46A9">
        <w:rPr>
          <w:rFonts w:ascii="Sylfaen" w:eastAsia="Sylfaen" w:hAnsi="Sylfaen"/>
          <w:color w:val="000000"/>
        </w:rPr>
        <w:t xml:space="preserve">საბაზისო პროგრამებზე ჩარიცხული 356 კურსანტი; </w:t>
      </w:r>
    </w:p>
    <w:p w:rsidR="00186D9C" w:rsidRPr="006A46A9" w:rsidRDefault="00186D9C" w:rsidP="00C3739E">
      <w:pPr>
        <w:tabs>
          <w:tab w:val="left" w:pos="990"/>
        </w:tabs>
        <w:autoSpaceDE w:val="0"/>
        <w:autoSpaceDN w:val="0"/>
        <w:adjustRightInd w:val="0"/>
        <w:spacing w:line="240" w:lineRule="auto"/>
        <w:jc w:val="both"/>
        <w:rPr>
          <w:rFonts w:ascii="Sylfaen" w:hAnsi="Sylfaen"/>
          <w:lang w:val="ka-GE"/>
        </w:rPr>
      </w:pPr>
      <w:r w:rsidRPr="006A46A9">
        <w:rPr>
          <w:rFonts w:ascii="Sylfaen" w:hAnsi="Sylfaen"/>
          <w:lang w:val="ka-GE"/>
        </w:rPr>
        <w:t xml:space="preserve">დაგეგმილი მიზნობრივი მაჩვენებელი - </w:t>
      </w:r>
      <w:r w:rsidRPr="006A46A9">
        <w:rPr>
          <w:rFonts w:ascii="Sylfaen" w:eastAsia="Sylfaen" w:hAnsi="Sylfaen"/>
          <w:color w:val="000000"/>
        </w:rPr>
        <w:t>1 500 კურსანტი;</w:t>
      </w:r>
    </w:p>
    <w:p w:rsidR="00186D9C" w:rsidRPr="006A46A9" w:rsidRDefault="00186D9C" w:rsidP="00C3739E">
      <w:pPr>
        <w:pStyle w:val="NormalWeb"/>
        <w:spacing w:before="0" w:beforeAutospacing="0" w:after="0" w:afterAutospacing="0"/>
        <w:jc w:val="both"/>
        <w:rPr>
          <w:rFonts w:ascii="Sylfaen" w:hAnsi="Sylfaen" w:cs="Sylfaen"/>
          <w:bCs/>
          <w:iCs/>
          <w:sz w:val="22"/>
          <w:szCs w:val="22"/>
          <w:lang w:val="ka-GE"/>
        </w:rPr>
      </w:pPr>
      <w:r w:rsidRPr="006A46A9">
        <w:rPr>
          <w:rFonts w:ascii="Sylfaen" w:hAnsi="Sylfaen"/>
          <w:sz w:val="22"/>
          <w:szCs w:val="22"/>
          <w:lang w:val="ka-GE"/>
        </w:rPr>
        <w:t xml:space="preserve">მიღწეული საბოლოო შედეგის შეფასების ინდიკატორი - 2023 წელს დაგეგმილიდან განხორციელდა: </w:t>
      </w:r>
      <w:r w:rsidRPr="006A46A9">
        <w:rPr>
          <w:rFonts w:ascii="Sylfaen" w:hAnsi="Sylfaen" w:cs="Sylfaen"/>
          <w:bCs/>
          <w:iCs/>
          <w:sz w:val="22"/>
          <w:szCs w:val="22"/>
          <w:lang w:val="ka-GE"/>
        </w:rPr>
        <w:t xml:space="preserve">საბაზისო მომზადების პროგრამა გაიარა 903 კურსანტმა. </w:t>
      </w:r>
    </w:p>
    <w:p w:rsidR="00186D9C" w:rsidRPr="006A46A9" w:rsidRDefault="00186D9C" w:rsidP="00C3739E">
      <w:pPr>
        <w:tabs>
          <w:tab w:val="left" w:pos="990"/>
        </w:tabs>
        <w:autoSpaceDE w:val="0"/>
        <w:autoSpaceDN w:val="0"/>
        <w:adjustRightInd w:val="0"/>
        <w:spacing w:line="240" w:lineRule="auto"/>
        <w:jc w:val="both"/>
        <w:rPr>
          <w:rFonts w:ascii="Sylfaen" w:eastAsia="Sylfaen" w:hAnsi="Sylfaen"/>
          <w:color w:val="000000"/>
        </w:rPr>
      </w:pPr>
      <w:r w:rsidRPr="006A46A9">
        <w:rPr>
          <w:rFonts w:ascii="Sylfaen" w:hAnsi="Sylfaen"/>
          <w:lang w:val="ka-GE"/>
        </w:rPr>
        <w:lastRenderedPageBreak/>
        <w:t>2.</w:t>
      </w:r>
      <w:r w:rsidRPr="006A46A9">
        <w:rPr>
          <w:rFonts w:ascii="Sylfaen" w:hAnsi="Sylfaen"/>
        </w:rPr>
        <w:t xml:space="preserve"> </w:t>
      </w:r>
      <w:r w:rsidRPr="006A46A9">
        <w:rPr>
          <w:rFonts w:ascii="Sylfaen" w:eastAsia="Sylfaen" w:hAnsi="Sylfaen"/>
          <w:color w:val="000000"/>
        </w:rPr>
        <w:t xml:space="preserve">ინდიკატორის დასახელება - გადამზადების პროგრამებზე ჩარიცხული კურსანტების რაოდენობა; </w:t>
      </w:r>
    </w:p>
    <w:p w:rsidR="00186D9C" w:rsidRPr="006A46A9" w:rsidRDefault="00186D9C" w:rsidP="00C3739E">
      <w:pPr>
        <w:tabs>
          <w:tab w:val="left" w:pos="990"/>
        </w:tabs>
        <w:autoSpaceDE w:val="0"/>
        <w:autoSpaceDN w:val="0"/>
        <w:adjustRightInd w:val="0"/>
        <w:spacing w:line="240" w:lineRule="auto"/>
        <w:jc w:val="both"/>
        <w:rPr>
          <w:rFonts w:ascii="Sylfaen" w:eastAsia="Sylfaen" w:hAnsi="Sylfaen"/>
          <w:color w:val="000000"/>
        </w:rPr>
      </w:pPr>
      <w:r w:rsidRPr="006A46A9">
        <w:rPr>
          <w:rFonts w:ascii="Sylfaen" w:hAnsi="Sylfaen"/>
          <w:lang w:val="ka-GE"/>
        </w:rPr>
        <w:t xml:space="preserve">დაგეგმილი საბაზისო მაჩვენებელი - </w:t>
      </w:r>
      <w:r w:rsidRPr="006A46A9">
        <w:rPr>
          <w:rFonts w:ascii="Sylfaen" w:eastAsia="Sylfaen" w:hAnsi="Sylfaen"/>
          <w:color w:val="000000"/>
        </w:rPr>
        <w:t xml:space="preserve">გადამზადების პროგრამებზე ჩარიცხული 1 206 კურსანტი; </w:t>
      </w:r>
      <w:r w:rsidRPr="006A46A9">
        <w:rPr>
          <w:rFonts w:ascii="Sylfaen" w:hAnsi="Sylfaen"/>
          <w:lang w:val="ka-GE"/>
        </w:rPr>
        <w:t xml:space="preserve">დაგეგმილი მიზნობრივი მაჩვენებელი - </w:t>
      </w:r>
      <w:r w:rsidRPr="006A46A9">
        <w:rPr>
          <w:rFonts w:ascii="Sylfaen" w:eastAsia="Sylfaen" w:hAnsi="Sylfaen"/>
          <w:color w:val="000000"/>
        </w:rPr>
        <w:t xml:space="preserve">5 200 კურსანტი; </w:t>
      </w:r>
    </w:p>
    <w:p w:rsidR="00186D9C" w:rsidRPr="006A46A9" w:rsidRDefault="00186D9C" w:rsidP="00C3739E">
      <w:pPr>
        <w:pStyle w:val="abzacixml"/>
      </w:pPr>
      <w:r w:rsidRPr="006A46A9">
        <w:t xml:space="preserve">მიღწეული საბოლოო შედეგის შეფასების ინდიკატორი - 2023 წელს დაგეგმილიდან განხორციელდა: შემუშავებულია პერიოდული გადამზადების მექანიზმი და სასწავლო პროგრამები. გადამზადების პროგრამები გაიარა 3 945 მოქმედმა თანამშრომელმა (მათ შორის 2 258 ელექტრონული და ნახევრად ელექტრონული სწავლება). </w:t>
      </w:r>
    </w:p>
    <w:p w:rsidR="00186D9C" w:rsidRPr="006A46A9" w:rsidRDefault="00186D9C" w:rsidP="00C3739E">
      <w:pPr>
        <w:tabs>
          <w:tab w:val="left" w:pos="990"/>
        </w:tabs>
        <w:autoSpaceDE w:val="0"/>
        <w:autoSpaceDN w:val="0"/>
        <w:adjustRightInd w:val="0"/>
        <w:spacing w:line="240" w:lineRule="auto"/>
        <w:jc w:val="both"/>
        <w:rPr>
          <w:rFonts w:ascii="Sylfaen" w:eastAsia="Sylfaen" w:hAnsi="Sylfaen"/>
          <w:color w:val="000000"/>
        </w:rPr>
      </w:pPr>
      <w:r w:rsidRPr="006A46A9">
        <w:rPr>
          <w:rFonts w:ascii="Sylfaen" w:hAnsi="Sylfaen"/>
          <w:lang w:val="ka-GE"/>
        </w:rPr>
        <w:t xml:space="preserve">3. </w:t>
      </w:r>
      <w:r w:rsidRPr="006A46A9">
        <w:rPr>
          <w:rFonts w:ascii="Sylfaen" w:eastAsia="Sylfaen" w:hAnsi="Sylfaen"/>
          <w:color w:val="000000"/>
        </w:rPr>
        <w:t xml:space="preserve">ინდიკატორის დასახელება - განახლებული სასწავლო პროგრამების და გადამზადებული ინსტრუქტორების რაოდენობა; </w:t>
      </w:r>
    </w:p>
    <w:p w:rsidR="00186D9C" w:rsidRPr="006A46A9" w:rsidRDefault="00186D9C" w:rsidP="00C3739E">
      <w:pPr>
        <w:tabs>
          <w:tab w:val="left" w:pos="990"/>
        </w:tabs>
        <w:autoSpaceDE w:val="0"/>
        <w:autoSpaceDN w:val="0"/>
        <w:adjustRightInd w:val="0"/>
        <w:spacing w:line="240" w:lineRule="auto"/>
        <w:jc w:val="both"/>
        <w:rPr>
          <w:rFonts w:ascii="Sylfaen" w:eastAsia="Sylfaen" w:hAnsi="Sylfaen"/>
          <w:color w:val="000000"/>
        </w:rPr>
      </w:pPr>
      <w:r w:rsidRPr="006A46A9">
        <w:rPr>
          <w:rFonts w:ascii="Sylfaen" w:hAnsi="Sylfaen"/>
          <w:lang w:val="ka-GE"/>
        </w:rPr>
        <w:t xml:space="preserve">დაგეგმილი საბაზისო მაჩვენებელი - </w:t>
      </w:r>
      <w:r w:rsidRPr="006A46A9">
        <w:rPr>
          <w:rFonts w:ascii="Sylfaen" w:eastAsia="Sylfaen" w:hAnsi="Sylfaen"/>
          <w:color w:val="000000"/>
        </w:rPr>
        <w:t xml:space="preserve">პოლიციელთა კვალიფიკაციის ამაღლებისთვის და ახალი გამოწვევების საპასუხოდ 2020 წელს შემუშავდა 10 და გადამუშავდა 11 პროგრამა, კურსი და ტრენინგი, გადამზადდა 10 ინსტრუქტორი, განახლდა ტრენინგ მოდულები, შემუშავდა ინსტრუქტორების სამსახურში მიღების წესი და საკვალიფიკაციო მოთხოვნები; დაინერგა სასწავლო პროგრამების შემუშავების წესი. აკადემიას მიენიჭა ხარისხის ISO 21001:2018 სტანდარტის სერთიფიკატი; </w:t>
      </w:r>
      <w:r w:rsidRPr="006A46A9">
        <w:rPr>
          <w:rFonts w:ascii="Sylfaen" w:eastAsia="Sylfaen" w:hAnsi="Sylfaen"/>
          <w:color w:val="000000"/>
        </w:rPr>
        <w:br/>
      </w:r>
      <w:r w:rsidRPr="006A46A9">
        <w:rPr>
          <w:rFonts w:ascii="Sylfaen" w:hAnsi="Sylfaen"/>
          <w:lang w:val="ka-GE"/>
        </w:rPr>
        <w:t xml:space="preserve">დაგეგმილი მიზნობრივი მაჩვენებელი - </w:t>
      </w:r>
      <w:r w:rsidRPr="006A46A9">
        <w:rPr>
          <w:rFonts w:ascii="Sylfaen" w:eastAsia="Sylfaen" w:hAnsi="Sylfaen"/>
          <w:color w:val="000000"/>
        </w:rPr>
        <w:t xml:space="preserve">განახლებულია ტრეინინგ მოდულები, განახლებულია ტრეინინგ მოდული შშმ პირებთან კომუნიკაციის თავისებურების შესახებ, ყოველწლიურად გადამზადებულია 10 ინსტრუქტორი, შენარჩუნებულია ხარისხის ISO 21001:2018 სტანდარტის სერთიფიკატი; </w:t>
      </w:r>
      <w:r w:rsidRPr="006A46A9">
        <w:rPr>
          <w:rFonts w:ascii="Sylfaen" w:eastAsia="Sylfaen" w:hAnsi="Sylfaen"/>
          <w:color w:val="000000"/>
        </w:rPr>
        <w:br/>
      </w:r>
      <w:r w:rsidRPr="006A46A9">
        <w:rPr>
          <w:rFonts w:ascii="Sylfaen" w:hAnsi="Sylfaen"/>
          <w:lang w:val="ka-GE"/>
        </w:rPr>
        <w:t xml:space="preserve">მიღწეული საბოლოო შედეგის შეფასების ინდიკატორი - 2023 წელს დაგეგმილიდან: </w:t>
      </w:r>
      <w:r w:rsidRPr="006A46A9">
        <w:rPr>
          <w:rFonts w:ascii="Sylfaen" w:eastAsia="Sylfaen" w:hAnsi="Sylfaen"/>
          <w:color w:val="000000"/>
        </w:rPr>
        <w:t xml:space="preserve">პოლიციელთა კვალიფიკაციის ამაღლებისთვის და ახალი გამოწვევების საპასუხოდ </w:t>
      </w:r>
      <w:r w:rsidRPr="006A46A9">
        <w:rPr>
          <w:rFonts w:ascii="Sylfaen" w:eastAsia="Sylfaen" w:hAnsi="Sylfaen"/>
          <w:color w:val="000000"/>
          <w:lang w:val="ka-GE"/>
        </w:rPr>
        <w:t>შემუშავდა 7 და გადამუშავდა 19 პროგრამა, კურსი და ტრეინინგი. გადამზადდა 20 ინსტრუქტორი. შენარჩუნდა</w:t>
      </w:r>
      <w:r w:rsidRPr="006A46A9">
        <w:rPr>
          <w:rFonts w:ascii="Sylfaen" w:eastAsia="Sylfaen" w:hAnsi="Sylfaen"/>
          <w:color w:val="000000"/>
        </w:rPr>
        <w:t xml:space="preserve"> ISO 21001:2018</w:t>
      </w:r>
      <w:r w:rsidRPr="006A46A9">
        <w:rPr>
          <w:rFonts w:ascii="Sylfaen" w:eastAsia="Sylfaen" w:hAnsi="Sylfaen"/>
          <w:color w:val="000000"/>
          <w:lang w:val="ka-GE"/>
        </w:rPr>
        <w:t xml:space="preserve"> სტანადარტის სერტიფიკატი.</w:t>
      </w:r>
    </w:p>
    <w:p w:rsidR="00186D9C" w:rsidRPr="006A46A9" w:rsidRDefault="00186D9C" w:rsidP="00C3739E">
      <w:pPr>
        <w:tabs>
          <w:tab w:val="left" w:pos="990"/>
        </w:tabs>
        <w:autoSpaceDE w:val="0"/>
        <w:autoSpaceDN w:val="0"/>
        <w:adjustRightInd w:val="0"/>
        <w:spacing w:line="240" w:lineRule="auto"/>
        <w:rPr>
          <w:rFonts w:ascii="Sylfaen" w:eastAsia="Sylfaen" w:hAnsi="Sylfaen"/>
          <w:color w:val="000000"/>
        </w:rPr>
      </w:pPr>
      <w:r w:rsidRPr="006A46A9">
        <w:rPr>
          <w:rFonts w:ascii="Sylfaen" w:hAnsi="Sylfaen"/>
          <w:lang w:val="ka-GE"/>
        </w:rPr>
        <w:t xml:space="preserve">4. </w:t>
      </w:r>
      <w:r w:rsidRPr="006A46A9">
        <w:rPr>
          <w:rFonts w:ascii="Sylfaen" w:eastAsia="Sylfaen" w:hAnsi="Sylfaen"/>
          <w:color w:val="000000"/>
        </w:rPr>
        <w:t xml:space="preserve">ინდიკატორის დასახელება - რეაბილიტირებული ინფრასტრუქტურა; </w:t>
      </w:r>
    </w:p>
    <w:p w:rsidR="00186D9C" w:rsidRPr="006A46A9" w:rsidRDefault="00186D9C" w:rsidP="00C3739E">
      <w:pPr>
        <w:tabs>
          <w:tab w:val="left" w:pos="990"/>
        </w:tabs>
        <w:autoSpaceDE w:val="0"/>
        <w:autoSpaceDN w:val="0"/>
        <w:adjustRightInd w:val="0"/>
        <w:spacing w:line="240" w:lineRule="auto"/>
        <w:jc w:val="both"/>
        <w:rPr>
          <w:rFonts w:ascii="Sylfaen" w:eastAsia="Sylfaen" w:hAnsi="Sylfaen"/>
          <w:color w:val="000000"/>
        </w:rPr>
      </w:pPr>
      <w:r w:rsidRPr="006A46A9">
        <w:rPr>
          <w:rFonts w:ascii="Sylfaen" w:hAnsi="Sylfaen"/>
          <w:lang w:val="ka-GE"/>
        </w:rPr>
        <w:t xml:space="preserve">დაგეგმილი საბაზისო მაჩვენებელი - </w:t>
      </w:r>
      <w:r w:rsidRPr="006A46A9">
        <w:rPr>
          <w:rFonts w:ascii="Sylfaen" w:eastAsia="Sylfaen" w:hAnsi="Sylfaen"/>
          <w:color w:val="000000"/>
        </w:rPr>
        <w:t xml:space="preserve">აკადემიის ბალანსზე ირიცხება 8 შენობა, რომელიც საჭიროებს მუდმივ განახლებას, რათა პასუხობდეს თანამედროვე მოთხოვნებს. პერმანენტულად საჭიროებს მიმდინარე რემონტს ზოგიერთი სასწავლო აუდიტორია, საცურაო აუზი, სველი წერტილები, კიბის უჯრედები; </w:t>
      </w:r>
      <w:r w:rsidRPr="006A46A9">
        <w:rPr>
          <w:rFonts w:ascii="Sylfaen" w:eastAsia="Sylfaen" w:hAnsi="Sylfaen"/>
          <w:color w:val="000000"/>
        </w:rPr>
        <w:br/>
      </w:r>
      <w:r w:rsidRPr="006A46A9">
        <w:rPr>
          <w:rFonts w:ascii="Sylfaen" w:hAnsi="Sylfaen"/>
          <w:lang w:val="ka-GE"/>
        </w:rPr>
        <w:t xml:space="preserve">დაგეგმილი მიზნობრივი მაჩვენებელი - </w:t>
      </w:r>
      <w:r w:rsidRPr="006A46A9">
        <w:rPr>
          <w:rFonts w:ascii="Sylfaen" w:eastAsia="Sylfaen" w:hAnsi="Sylfaen"/>
          <w:color w:val="000000"/>
        </w:rPr>
        <w:t xml:space="preserve">გარემონტებულია სასწავლო კორპუსის პირველი და მეოთხე სართულები და საცურაო აუზი; მოწყობილია სანიაღვრე სისტემა, დაგებულია ბეტონის ფილები, გარემონტებულია სველი წერტილები; </w:t>
      </w:r>
    </w:p>
    <w:p w:rsidR="00186D9C" w:rsidRPr="006A46A9" w:rsidRDefault="00186D9C" w:rsidP="00C3739E">
      <w:pPr>
        <w:pStyle w:val="abzacixml"/>
        <w:ind w:firstLine="0"/>
        <w:rPr>
          <w:bCs/>
        </w:rPr>
      </w:pPr>
      <w:r w:rsidRPr="006A46A9">
        <w:t xml:space="preserve">მიღწეული საბოლოო შედეგის შეფასების ინდიკატორი - 2023 წელს დაგეგმილიდან საანგარიშო პერიოდში განხორციელდა: საცურაო აუზის, სასწავლო კორპუსის მეოთხე სართულის აუდიტორიების, </w:t>
      </w:r>
      <w:r w:rsidRPr="006A46A9">
        <w:rPr>
          <w:bCs/>
        </w:rPr>
        <w:t>აკადემიის სველი წერტილების და კომპიუტერული ცენტრის სარემონტო სამუშაოები.</w:t>
      </w:r>
    </w:p>
    <w:p w:rsidR="00186D9C" w:rsidRPr="006A46A9" w:rsidRDefault="00186D9C" w:rsidP="00C3739E">
      <w:pPr>
        <w:spacing w:after="160" w:line="240" w:lineRule="auto"/>
        <w:rPr>
          <w:rFonts w:ascii="Sylfaen" w:hAnsi="Sylfaen" w:cs="Sylfaen"/>
          <w:lang w:val="ka-GE" w:bidi="he-IL"/>
        </w:rPr>
      </w:pPr>
    </w:p>
    <w:p w:rsidR="00F03AD6" w:rsidRPr="006A46A9" w:rsidRDefault="00F03AD6" w:rsidP="00C3739E">
      <w:pPr>
        <w:pStyle w:val="Heading2"/>
        <w:spacing w:line="240" w:lineRule="auto"/>
        <w:jc w:val="both"/>
        <w:rPr>
          <w:rFonts w:ascii="Sylfaen" w:hAnsi="Sylfaen" w:cs="Sylfaen"/>
          <w:sz w:val="22"/>
          <w:szCs w:val="22"/>
        </w:rPr>
      </w:pPr>
      <w:r w:rsidRPr="006A46A9">
        <w:rPr>
          <w:rFonts w:ascii="Sylfaen" w:hAnsi="Sylfaen" w:cs="Sylfaen"/>
          <w:sz w:val="22"/>
          <w:szCs w:val="22"/>
        </w:rPr>
        <w:t>4.1</w:t>
      </w:r>
      <w:r w:rsidRPr="006A46A9">
        <w:rPr>
          <w:rFonts w:ascii="Sylfaen" w:hAnsi="Sylfaen" w:cs="Sylfaen"/>
          <w:sz w:val="22"/>
          <w:szCs w:val="22"/>
          <w:lang w:val="ka-GE"/>
        </w:rPr>
        <w:t>7</w:t>
      </w:r>
      <w:r w:rsidRPr="006A46A9">
        <w:rPr>
          <w:rFonts w:ascii="Sylfaen" w:hAnsi="Sylfaen" w:cs="Sylfaen"/>
          <w:sz w:val="22"/>
          <w:szCs w:val="22"/>
        </w:rPr>
        <w:t xml:space="preserve"> საქართველოს იუსტიციის სამინისტროს თანამშრომელთა და სხვა დაინტერესებული პირების გადამზადება (პროგრამული კოდი 26 04)</w:t>
      </w:r>
    </w:p>
    <w:p w:rsidR="00F03AD6" w:rsidRPr="006A46A9" w:rsidRDefault="00F03AD6" w:rsidP="00C3739E">
      <w:pPr>
        <w:spacing w:line="240" w:lineRule="auto"/>
        <w:rPr>
          <w:rFonts w:ascii="Sylfaen" w:hAnsi="Sylfaen"/>
        </w:rPr>
      </w:pPr>
    </w:p>
    <w:p w:rsidR="00F03AD6" w:rsidRPr="006A46A9" w:rsidRDefault="00F03AD6"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6A46A9">
        <w:rPr>
          <w:rFonts w:ascii="Sylfaen" w:hAnsi="Sylfaen" w:cs="Sylfaen"/>
        </w:rPr>
        <w:lastRenderedPageBreak/>
        <w:t>პროგრამის განმახორციელებელი:</w:t>
      </w:r>
    </w:p>
    <w:p w:rsidR="00F03AD6" w:rsidRPr="006A46A9" w:rsidRDefault="00F03AD6" w:rsidP="00C3739E">
      <w:pPr>
        <w:pStyle w:val="ListParagraph"/>
        <w:numPr>
          <w:ilvl w:val="0"/>
          <w:numId w:val="8"/>
        </w:numPr>
        <w:spacing w:after="160" w:line="240" w:lineRule="auto"/>
        <w:ind w:left="720"/>
        <w:contextualSpacing/>
        <w:rPr>
          <w:rFonts w:ascii="Sylfaen" w:eastAsia="Times New Roman" w:hAnsi="Sylfaen" w:cs="Sylfaen"/>
        </w:rPr>
      </w:pPr>
      <w:r w:rsidRPr="006A46A9">
        <w:rPr>
          <w:rFonts w:ascii="Sylfaen" w:eastAsia="Times New Roman" w:hAnsi="Sylfaen" w:cs="Sylfaen"/>
        </w:rPr>
        <w:t>სსიპ - საქართველოს იუსტიციის სასწავლო ცენტრი</w:t>
      </w:r>
    </w:p>
    <w:p w:rsidR="00F03AD6" w:rsidRPr="006A46A9" w:rsidRDefault="00F03AD6" w:rsidP="00C3739E">
      <w:pPr>
        <w:pStyle w:val="ListParagraph"/>
        <w:numPr>
          <w:ilvl w:val="0"/>
          <w:numId w:val="8"/>
        </w:numPr>
        <w:spacing w:after="160" w:line="240" w:lineRule="auto"/>
        <w:ind w:left="720"/>
        <w:contextualSpacing/>
        <w:rPr>
          <w:rFonts w:ascii="Sylfaen" w:eastAsia="Times New Roman" w:hAnsi="Sylfaen" w:cs="Sylfaen"/>
        </w:rPr>
      </w:pPr>
      <w:r w:rsidRPr="006A46A9">
        <w:rPr>
          <w:rFonts w:ascii="Sylfaen" w:eastAsia="Times New Roman" w:hAnsi="Sylfaen" w:cs="Sylfaen"/>
          <w:lang w:val="ka-GE"/>
        </w:rPr>
        <w:t>სსიპ - მსჯავრდებულთა პროფესიული მომზადებისა და გადამზადების ცენტრი</w:t>
      </w:r>
    </w:p>
    <w:p w:rsidR="00F03AD6" w:rsidRPr="006A46A9" w:rsidRDefault="00F03AD6"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t>დაგეგმილი საბოლოო შედეგები</w:t>
      </w:r>
    </w:p>
    <w:p w:rsidR="00F03AD6" w:rsidRPr="006A46A9" w:rsidRDefault="00F03AD6" w:rsidP="00C3739E">
      <w:pPr>
        <w:pStyle w:val="abzacixml"/>
        <w:numPr>
          <w:ilvl w:val="0"/>
          <w:numId w:val="49"/>
        </w:numPr>
        <w:autoSpaceDE w:val="0"/>
        <w:autoSpaceDN w:val="0"/>
        <w:adjustRightInd w:val="0"/>
      </w:pPr>
      <w:r w:rsidRPr="006A46A9">
        <w:rPr>
          <w:color w:val="000000"/>
        </w:rPr>
        <w:t>იუსტიციის სამინისტროს სისტემის, სხვა საჯარო თუ კერძო ორგანიზაციების თანამშრომელთა და დაინტერესებულ პირთა კვალიფიკაციის ამაღლება, პიროვნული და პროფესიული განვითარება, პრაქტიკული უნარების გაძლიერება;</w:t>
      </w:r>
    </w:p>
    <w:p w:rsidR="00F03AD6" w:rsidRPr="006A46A9" w:rsidRDefault="00F03AD6" w:rsidP="00C3739E">
      <w:pPr>
        <w:pStyle w:val="abzacixml"/>
        <w:numPr>
          <w:ilvl w:val="0"/>
          <w:numId w:val="49"/>
        </w:numPr>
        <w:autoSpaceDE w:val="0"/>
        <w:autoSpaceDN w:val="0"/>
        <w:adjustRightInd w:val="0"/>
      </w:pPr>
      <w:r w:rsidRPr="006A46A9">
        <w:rPr>
          <w:color w:val="000000"/>
        </w:rPr>
        <w:t>იუსტიციის სამინიტროს სისტემისა და სხვა საჯარო და კერძო ორგანიზაციებისთვის კვალიფიცირებული კადრების შეფასებისა და შერჩევის უზრუნველყოფა;</w:t>
      </w:r>
    </w:p>
    <w:p w:rsidR="00F03AD6" w:rsidRPr="006A46A9" w:rsidRDefault="00F03AD6" w:rsidP="00C3739E">
      <w:pPr>
        <w:pStyle w:val="abzacixml"/>
        <w:numPr>
          <w:ilvl w:val="0"/>
          <w:numId w:val="49"/>
        </w:numPr>
        <w:autoSpaceDE w:val="0"/>
        <w:autoSpaceDN w:val="0"/>
        <w:adjustRightInd w:val="0"/>
      </w:pPr>
      <w:r w:rsidRPr="006A46A9">
        <w:rPr>
          <w:color w:val="000000"/>
        </w:rPr>
        <w:t>პენიტენციურ სისტემაში მსჯავრდებულთა  რესოციალიზაცია/რეაბილიტაცია, პიროვნული და პროფესიული განვითარება პროფესიული სწავლების, მომზადება/გადამზადებისა და დასაქმებისათვის მომზადების გზით.</w:t>
      </w:r>
    </w:p>
    <w:p w:rsidR="00F03AD6" w:rsidRPr="006A46A9" w:rsidRDefault="00F03AD6"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p>
    <w:p w:rsidR="00F03AD6" w:rsidRPr="006A46A9" w:rsidRDefault="00F03AD6"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t>მიღწეული საბოლოო შედეგები</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გაიზარდა იუსტიციის სამინისტროს სისტემის, სხვა საჯარო თუ კერძო ორგანიზაციების გადამზადებულ თანამშრომელთა და დაინტერესებულ პირთა ოდენობა;</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გაიზარდა იუსტიციის სამინიტროს სისტემისა და სხვა საჯარო და კერძო ორგანიზაციებისთვის კვალიფიციური კადრების შეფასებისა და შერჩევის ოდენობა;</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დაინერგა ახალი სტანდარტები მსჯავრდებულთა რესოციალიზაცია/რეაბილიტაციის მიმართულებით. გაუმჯობესდა მსჯავრდებულთათვის სწავლების, პროფესიული მომზადების/გადამზადების და დასაქმების შესაძლებლობები მათი პროექტებში ჩართვის გზით.</w:t>
      </w:r>
    </w:p>
    <w:p w:rsidR="00F03AD6" w:rsidRPr="006A46A9" w:rsidRDefault="00F03AD6" w:rsidP="00C3739E">
      <w:pPr>
        <w:pStyle w:val="Normal0"/>
        <w:tabs>
          <w:tab w:val="left" w:pos="0"/>
        </w:tabs>
        <w:ind w:left="360"/>
        <w:jc w:val="both"/>
        <w:rPr>
          <w:rFonts w:ascii="Sylfaen" w:eastAsia="Sylfaen" w:hAnsi="Sylfaen"/>
          <w:color w:val="000000"/>
          <w:sz w:val="22"/>
          <w:szCs w:val="22"/>
          <w:lang w:val="ka-GE"/>
        </w:rPr>
      </w:pPr>
    </w:p>
    <w:p w:rsidR="00F03AD6" w:rsidRPr="006A46A9" w:rsidRDefault="00F03AD6"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rsidR="00F03AD6" w:rsidRPr="006A46A9" w:rsidRDefault="00F03AD6" w:rsidP="00C3739E">
      <w:pPr>
        <w:numPr>
          <w:ilvl w:val="0"/>
          <w:numId w:val="54"/>
        </w:numPr>
        <w:autoSpaceDE w:val="0"/>
        <w:autoSpaceDN w:val="0"/>
        <w:adjustRightInd w:val="0"/>
        <w:spacing w:after="0" w:line="240" w:lineRule="auto"/>
        <w:ind w:left="284"/>
        <w:jc w:val="both"/>
        <w:rPr>
          <w:rFonts w:ascii="Sylfaen" w:eastAsia="Times New Roman" w:hAnsi="Sylfaen"/>
          <w:lang w:val="ka-GE"/>
        </w:rPr>
      </w:pPr>
      <w:r w:rsidRPr="006A46A9">
        <w:rPr>
          <w:rFonts w:ascii="Sylfaen" w:eastAsia="Sylfaen" w:hAnsi="Sylfaen"/>
          <w:color w:val="000000"/>
        </w:rPr>
        <w:t>ინდიკატორის დასახელება - ტრენინგებზე დასწრებულ მსმენელთა რაოდენობა;</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დაგეგმილი საბაზისო მაჩვენებელი</w:t>
      </w:r>
      <w:r w:rsidRPr="006A46A9">
        <w:rPr>
          <w:rFonts w:ascii="Sylfaen" w:eastAsia="Times New Roman" w:hAnsi="Sylfaen"/>
        </w:rPr>
        <w:t xml:space="preserve"> - </w:t>
      </w:r>
      <w:r w:rsidRPr="006A46A9">
        <w:rPr>
          <w:rFonts w:ascii="Sylfaen" w:eastAsia="Sylfaen" w:hAnsi="Sylfaen"/>
          <w:color w:val="000000"/>
        </w:rPr>
        <w:t>2022 წელს ტრენინგს გაივლის 7 000 მსმენელი;</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დაგეგმილი მიზნობრივი მაჩვენებელი</w:t>
      </w:r>
      <w:r w:rsidRPr="006A46A9">
        <w:rPr>
          <w:rFonts w:ascii="Sylfaen" w:eastAsia="Times New Roman" w:hAnsi="Sylfaen"/>
        </w:rPr>
        <w:t xml:space="preserve"> - </w:t>
      </w:r>
      <w:r w:rsidRPr="006A46A9">
        <w:rPr>
          <w:rFonts w:ascii="Sylfaen" w:eastAsia="Sylfaen" w:hAnsi="Sylfaen"/>
          <w:color w:val="000000"/>
        </w:rPr>
        <w:t>2023 წელს ტრენინგს გაივლის 7 200 მსმენელი; 2024 წელს – 7 500 მსმენელი; 2025 წელს – 7 800 მსმენელი; 2026 წელს – 8 000 მსმენელი;</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მიღწეული საბოლოო შედეგის შეფასების ინდიკატორი - ტრენინგი გაიარა 12 623 მსმენელმა.</w:t>
      </w:r>
    </w:p>
    <w:p w:rsidR="00F03AD6" w:rsidRPr="006A46A9" w:rsidRDefault="00F03AD6" w:rsidP="00C3739E">
      <w:pPr>
        <w:autoSpaceDE w:val="0"/>
        <w:autoSpaceDN w:val="0"/>
        <w:adjustRightInd w:val="0"/>
        <w:spacing w:after="0" w:line="240" w:lineRule="auto"/>
        <w:jc w:val="both"/>
        <w:rPr>
          <w:rFonts w:ascii="Sylfaen" w:eastAsia="Times New Roman" w:hAnsi="Sylfaen"/>
          <w:lang w:val="ka-GE"/>
        </w:rPr>
      </w:pPr>
      <w:r w:rsidRPr="006A46A9">
        <w:rPr>
          <w:rFonts w:ascii="Sylfaen" w:eastAsia="Times New Roman" w:hAnsi="Sylfaen" w:cs="Arial"/>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6A46A9">
        <w:rPr>
          <w:rFonts w:ascii="Sylfaen" w:eastAsia="Sylfaen" w:hAnsi="Sylfaen"/>
          <w:color w:val="000000"/>
        </w:rPr>
        <w:t>საქართველოს იუსტიციის სასწავლო ცენტრს დაემატა 2 ახალი ტრენინგდეპარტამენტი, რომელთაც ჯამურად გადაამზადეს 2</w:t>
      </w:r>
      <w:r w:rsidRPr="006A46A9">
        <w:rPr>
          <w:rFonts w:ascii="Sylfaen" w:eastAsia="Sylfaen" w:hAnsi="Sylfaen"/>
          <w:color w:val="000000"/>
          <w:lang w:val="ka-GE"/>
        </w:rPr>
        <w:t xml:space="preserve"> </w:t>
      </w:r>
      <w:r w:rsidRPr="006A46A9">
        <w:rPr>
          <w:rFonts w:ascii="Sylfaen" w:eastAsia="Sylfaen" w:hAnsi="Sylfaen"/>
          <w:color w:val="000000"/>
        </w:rPr>
        <w:t>956 მსმენელი. ასევე, 2023 წელს შეიქმნა და განახლდა (მათ შორის</w:t>
      </w:r>
      <w:r w:rsidRPr="006A46A9">
        <w:rPr>
          <w:rFonts w:ascii="Sylfaen" w:eastAsia="Sylfaen" w:hAnsi="Sylfaen"/>
          <w:color w:val="000000"/>
          <w:lang w:val="ka-GE"/>
        </w:rPr>
        <w:t>,</w:t>
      </w:r>
      <w:r w:rsidRPr="006A46A9">
        <w:rPr>
          <w:rFonts w:ascii="Sylfaen" w:eastAsia="Sylfaen" w:hAnsi="Sylfaen"/>
          <w:color w:val="000000"/>
        </w:rPr>
        <w:t xml:space="preserve"> უცხოელი ექსპერტების ჩართულობით) მოდულების უდიდესი ნაწილი, რამაც გაზარდა ინტერესი პოტენციურ მსმენელებში.</w:t>
      </w:r>
    </w:p>
    <w:p w:rsidR="00F03AD6" w:rsidRPr="006A46A9" w:rsidRDefault="00F03AD6" w:rsidP="00C3739E">
      <w:pPr>
        <w:numPr>
          <w:ilvl w:val="0"/>
          <w:numId w:val="54"/>
        </w:numPr>
        <w:autoSpaceDE w:val="0"/>
        <w:autoSpaceDN w:val="0"/>
        <w:adjustRightInd w:val="0"/>
        <w:spacing w:after="0" w:line="240" w:lineRule="auto"/>
        <w:ind w:left="284"/>
        <w:jc w:val="both"/>
        <w:rPr>
          <w:rFonts w:ascii="Sylfaen" w:eastAsia="Times New Roman" w:hAnsi="Sylfaen"/>
          <w:lang w:val="ka-GE"/>
        </w:rPr>
      </w:pPr>
      <w:r w:rsidRPr="006A46A9">
        <w:rPr>
          <w:rFonts w:ascii="Sylfaen" w:eastAsia="Sylfaen" w:hAnsi="Sylfaen"/>
          <w:color w:val="000000"/>
        </w:rPr>
        <w:t>ინდიკატორის დასახელება - ტესტირების გზით გამოსაცდელთა რაოდენობა;</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lastRenderedPageBreak/>
        <w:t xml:space="preserve">დაგეგმილი საბაზისო მაჩვენებელი -  </w:t>
      </w:r>
      <w:r w:rsidRPr="006A46A9">
        <w:rPr>
          <w:rFonts w:ascii="Sylfaen" w:eastAsia="Sylfaen" w:hAnsi="Sylfaen"/>
          <w:color w:val="000000"/>
        </w:rPr>
        <w:t>2022 წელს ტესტირებას გაივლის 6 000 აპლიკანტი;</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2023 წელს ტესტირებას გაივლის 6 000 აპლიკანტი; 2024 წელს – 6 500 აპლიკანტი; 2025 წელს – 7 000 აპლიკანტი; 2026 წელს – 7 000 აპლიკანტი;</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მიღწეული საბოლოო შედეგის შეფასების ინდიკატორი - ტესტირება გაიარა 7 234 აპლიკანტმა.</w:t>
      </w:r>
    </w:p>
    <w:p w:rsidR="00F03AD6" w:rsidRPr="006A46A9" w:rsidRDefault="00F03AD6" w:rsidP="00C3739E">
      <w:pPr>
        <w:autoSpaceDE w:val="0"/>
        <w:autoSpaceDN w:val="0"/>
        <w:adjustRightInd w:val="0"/>
        <w:spacing w:after="0" w:line="240" w:lineRule="auto"/>
        <w:jc w:val="both"/>
        <w:rPr>
          <w:rFonts w:ascii="Sylfaen" w:eastAsia="Times New Roman" w:hAnsi="Sylfaen"/>
          <w:lang w:val="ka-GE"/>
        </w:rPr>
      </w:pPr>
      <w:r w:rsidRPr="006A46A9">
        <w:rPr>
          <w:rFonts w:ascii="Sylfaen" w:eastAsia="Times New Roman" w:hAnsi="Sylfaen" w:cs="Arial"/>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6A46A9">
        <w:rPr>
          <w:rFonts w:ascii="Sylfaen" w:eastAsia="Sylfaen" w:hAnsi="Sylfaen"/>
          <w:color w:val="000000"/>
          <w:lang w:val="ka-GE"/>
        </w:rPr>
        <w:t>საქართველოს იუსტიციის სასწავლო ცენტრს დაემატა პენიტენციური ტრენინგების დეპარტამენტი</w:t>
      </w:r>
      <w:r w:rsidRPr="006A46A9">
        <w:rPr>
          <w:rFonts w:ascii="Sylfaen" w:eastAsia="Sylfaen" w:hAnsi="Sylfaen"/>
          <w:color w:val="000000"/>
        </w:rPr>
        <w:t>,</w:t>
      </w:r>
      <w:r w:rsidRPr="006A46A9">
        <w:rPr>
          <w:rFonts w:ascii="Sylfaen" w:eastAsia="Sylfaen" w:hAnsi="Sylfaen"/>
          <w:color w:val="000000"/>
          <w:lang w:val="ka-GE"/>
        </w:rPr>
        <w:t xml:space="preserve"> რომელმაც გაზარდა ტესტირებაზე მოთხოვნების ოდენობა.</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p>
    <w:p w:rsidR="00F03AD6" w:rsidRPr="006A46A9" w:rsidRDefault="00F03AD6" w:rsidP="00C3739E">
      <w:pPr>
        <w:numPr>
          <w:ilvl w:val="0"/>
          <w:numId w:val="54"/>
        </w:numPr>
        <w:autoSpaceDE w:val="0"/>
        <w:autoSpaceDN w:val="0"/>
        <w:adjustRightInd w:val="0"/>
        <w:spacing w:after="0" w:line="240" w:lineRule="auto"/>
        <w:ind w:left="284"/>
        <w:jc w:val="both"/>
        <w:rPr>
          <w:rFonts w:ascii="Sylfaen" w:eastAsia="Times New Roman" w:hAnsi="Sylfaen"/>
          <w:lang w:val="ka-GE"/>
        </w:rPr>
      </w:pPr>
      <w:r w:rsidRPr="006A46A9">
        <w:rPr>
          <w:rFonts w:ascii="Sylfaen" w:eastAsia="Sylfaen" w:hAnsi="Sylfaen"/>
          <w:color w:val="000000"/>
        </w:rPr>
        <w:t>ინდიკატორის დასახელება - პროფესიული სწავლების, მომზადება/გადამზადებისა და დასაქმე ბის პროგრამებში ჩართულ ბენეფიცი ართა რაოდენობა;</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2022 წლის ბოლოსათვის მსჯავრდებულთა პროფესიული სწავლების, მომზადება/გადამზადებისა და დასაქმების პროგრამებში ჩართულია 860 მსჯავრდებული;</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მსჯავრდებულთა პროფესიული სწავლების, მომზადება/გადამზადებისა და დასაქმების პროგრამებში 2023 წელს ჩართულია 870 მსჯავრდებული; 2024 წელს − 1120 მსჯავრდებული; 2025 წელს − 1400 მსჯავრდებული; 2026 წელს − 1720 მსჯავრდებული;</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მიღწეული საბოლოო შედეგის შეფასების ინდიკატორი - მსჯავრდებულთა პროფესიული სწავლების, მომზადება/გადამზადებისა და დასაქმების პროგრამებში ჩაერთო 856 მსჯავრდებული.</w:t>
      </w:r>
    </w:p>
    <w:p w:rsidR="00F03AD6" w:rsidRPr="006A46A9" w:rsidRDefault="00F03AD6" w:rsidP="00C3739E">
      <w:pPr>
        <w:tabs>
          <w:tab w:val="left" w:pos="0"/>
        </w:tabs>
        <w:spacing w:line="240" w:lineRule="auto"/>
        <w:jc w:val="both"/>
        <w:rPr>
          <w:rFonts w:ascii="Sylfaen" w:hAnsi="Sylfaen"/>
          <w:lang w:val="ka-GE"/>
        </w:rPr>
      </w:pPr>
    </w:p>
    <w:p w:rsidR="00352E26" w:rsidRPr="006A46A9" w:rsidRDefault="00352E26" w:rsidP="00C3739E">
      <w:pPr>
        <w:pStyle w:val="Heading2"/>
        <w:spacing w:line="240" w:lineRule="auto"/>
        <w:jc w:val="both"/>
        <w:rPr>
          <w:rFonts w:ascii="Sylfaen" w:hAnsi="Sylfaen"/>
          <w:sz w:val="22"/>
          <w:szCs w:val="22"/>
        </w:rPr>
      </w:pPr>
      <w:r w:rsidRPr="006A46A9">
        <w:rPr>
          <w:rFonts w:ascii="Sylfaen" w:hAnsi="Sylfaen"/>
          <w:sz w:val="22"/>
          <w:szCs w:val="22"/>
        </w:rPr>
        <w:t>4.18  მოსამართლეებისა და სასამართლოს თანამშრომლების მომზადება-გადამზადება (პროგრამული კოდი 09 02)</w:t>
      </w:r>
    </w:p>
    <w:p w:rsidR="00352E26" w:rsidRPr="006A46A9" w:rsidRDefault="00352E26" w:rsidP="00C3739E">
      <w:pPr>
        <w:pStyle w:val="abzacixml"/>
        <w:ind w:left="270" w:hanging="270"/>
      </w:pPr>
    </w:p>
    <w:p w:rsidR="00352E26" w:rsidRPr="006A46A9" w:rsidRDefault="00352E26" w:rsidP="00C3739E">
      <w:pPr>
        <w:pStyle w:val="abzacixml"/>
        <w:ind w:left="270" w:firstLine="0"/>
      </w:pPr>
      <w:r w:rsidRPr="006A46A9">
        <w:t xml:space="preserve">პროგრამის განმახორციელებელი: </w:t>
      </w:r>
    </w:p>
    <w:p w:rsidR="00352E26" w:rsidRPr="006A46A9" w:rsidRDefault="00352E26" w:rsidP="00C3739E">
      <w:pPr>
        <w:pStyle w:val="abzacixml"/>
        <w:numPr>
          <w:ilvl w:val="0"/>
          <w:numId w:val="8"/>
        </w:numPr>
        <w:tabs>
          <w:tab w:val="left" w:pos="1080"/>
        </w:tabs>
        <w:autoSpaceDE w:val="0"/>
        <w:autoSpaceDN w:val="0"/>
        <w:adjustRightInd w:val="0"/>
        <w:ind w:hanging="540"/>
      </w:pPr>
      <w:r w:rsidRPr="006A46A9">
        <w:t>სსიპ - იუსტიციის უმაღლესი სკოლა.</w:t>
      </w:r>
    </w:p>
    <w:p w:rsidR="00352E26" w:rsidRPr="006A46A9" w:rsidRDefault="00352E2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lang w:val="ka-GE"/>
        </w:rPr>
      </w:pPr>
    </w:p>
    <w:p w:rsidR="00352E26" w:rsidRPr="006A46A9" w:rsidRDefault="00352E26" w:rsidP="00C3739E">
      <w:pPr>
        <w:pStyle w:val="abzacixml"/>
        <w:ind w:left="360" w:firstLine="0"/>
      </w:pPr>
    </w:p>
    <w:p w:rsidR="00352E26" w:rsidRPr="006A46A9" w:rsidRDefault="00352E2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2"/>
        <w:jc w:val="both"/>
        <w:rPr>
          <w:rFonts w:ascii="Sylfaen" w:hAnsi="Sylfaen" w:cs="Sylfaen"/>
        </w:rPr>
      </w:pPr>
      <w:r w:rsidRPr="006A46A9">
        <w:rPr>
          <w:rFonts w:ascii="Sylfaen" w:hAnsi="Sylfaen" w:cs="Sylfaen"/>
        </w:rPr>
        <w:t>დაგეგმილი საბოლოო შედეგები:</w:t>
      </w:r>
    </w:p>
    <w:p w:rsidR="00352E26" w:rsidRPr="006A46A9" w:rsidRDefault="00352E26" w:rsidP="00C3739E">
      <w:pPr>
        <w:spacing w:after="0" w:line="240" w:lineRule="auto"/>
        <w:ind w:left="-142"/>
        <w:jc w:val="both"/>
        <w:rPr>
          <w:rFonts w:ascii="Sylfaen" w:eastAsia="Calibri" w:hAnsi="Sylfaen" w:cs="Sylfaen"/>
          <w:lang w:val="ka-GE"/>
        </w:rPr>
      </w:pPr>
      <w:r w:rsidRPr="006A46A9">
        <w:rPr>
          <w:rFonts w:ascii="Sylfaen" w:eastAsia="Calibri" w:hAnsi="Sylfaen" w:cs="Sylfaen"/>
          <w:lang w:val="ka-GE"/>
        </w:rPr>
        <w:t xml:space="preserve">სასამართლო კორპუსის კვალიფიციური კადრებით უზრუნველყოფა; </w:t>
      </w:r>
    </w:p>
    <w:p w:rsidR="00352E26" w:rsidRPr="006A46A9" w:rsidRDefault="00352E26" w:rsidP="00C3739E">
      <w:pPr>
        <w:spacing w:after="0" w:line="240" w:lineRule="auto"/>
        <w:ind w:left="-142"/>
        <w:jc w:val="both"/>
        <w:rPr>
          <w:rFonts w:ascii="Sylfaen" w:eastAsia="Calibri" w:hAnsi="Sylfaen" w:cs="Sylfaen"/>
          <w:lang w:val="ka-GE"/>
        </w:rPr>
      </w:pPr>
      <w:r w:rsidRPr="006A46A9">
        <w:rPr>
          <w:rFonts w:ascii="Sylfaen" w:eastAsia="Calibri" w:hAnsi="Sylfaen" w:cs="Sylfaen"/>
          <w:lang w:val="ka-GE"/>
        </w:rPr>
        <w:t xml:space="preserve">მართლმსაჯულების ხარისხის გაუმჯობესების ხელშეწყობა; </w:t>
      </w:r>
    </w:p>
    <w:p w:rsidR="00352E26" w:rsidRPr="006A46A9" w:rsidRDefault="00352E26" w:rsidP="00C3739E">
      <w:pPr>
        <w:spacing w:after="0" w:line="240" w:lineRule="auto"/>
        <w:ind w:left="-142"/>
        <w:jc w:val="both"/>
        <w:rPr>
          <w:rFonts w:ascii="Sylfaen" w:eastAsia="Calibri" w:hAnsi="Sylfaen" w:cs="Sylfaen"/>
          <w:lang w:val="ka-GE"/>
        </w:rPr>
      </w:pPr>
    </w:p>
    <w:p w:rsidR="00352E26" w:rsidRPr="006A46A9" w:rsidRDefault="00352E2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2"/>
        <w:jc w:val="both"/>
        <w:rPr>
          <w:rFonts w:ascii="Sylfaen" w:hAnsi="Sylfaen" w:cs="Sylfaen"/>
          <w:lang w:val="ru-RU"/>
        </w:rPr>
      </w:pPr>
      <w:r w:rsidRPr="006A46A9">
        <w:rPr>
          <w:rFonts w:ascii="Sylfaen" w:hAnsi="Sylfaen" w:cs="Sylfaen"/>
        </w:rPr>
        <w:t>მიღწეული საბოლოო შედეგები:</w:t>
      </w:r>
    </w:p>
    <w:p w:rsidR="00352E26" w:rsidRPr="006A46A9" w:rsidRDefault="00352E26" w:rsidP="00C3739E">
      <w:pPr>
        <w:pStyle w:val="abzacixml"/>
        <w:ind w:left="-142" w:firstLine="0"/>
        <w:rPr>
          <w:bCs/>
        </w:rPr>
      </w:pPr>
      <w:r w:rsidRPr="006A46A9">
        <w:rPr>
          <w:bCs/>
        </w:rPr>
        <w:t>გადამზადებისა და კვალიფიკაციის ამაღლების პროგრამის ფარგლებში ჩატარდა 25 ტრეინინგი მოქმედი მოსამართლეებისთვის (329 მონაწილე), ხოლო სასამართლოს სხვა მოსამსახურეთათვის (236 მონაწილე) – 13 ტრენინგი; მოქმედი მოსამართლეებისთვის და სასამართლოს სხვა მოხელეებისთვის განხორციელდა 1</w:t>
      </w:r>
      <w:r w:rsidRPr="006A46A9">
        <w:rPr>
          <w:bCs/>
          <w:lang w:val="ka-GE"/>
        </w:rPr>
        <w:t>3</w:t>
      </w:r>
      <w:r w:rsidRPr="006A46A9">
        <w:rPr>
          <w:bCs/>
        </w:rPr>
        <w:t xml:space="preserve"> გაერთიანებული ტრენინგი, რომელშიც მონაწილეობა მიიღო </w:t>
      </w:r>
      <w:r w:rsidRPr="006A46A9">
        <w:rPr>
          <w:bCs/>
          <w:lang w:val="ka-GE"/>
        </w:rPr>
        <w:t>182-მა მონაწილემ;</w:t>
      </w:r>
    </w:p>
    <w:p w:rsidR="00352E26" w:rsidRPr="006A46A9" w:rsidRDefault="00352E2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2"/>
        <w:jc w:val="both"/>
        <w:rPr>
          <w:rFonts w:ascii="Sylfaen" w:hAnsi="Sylfaen" w:cs="Sylfaen"/>
          <w:lang w:val="ka-GE"/>
        </w:rPr>
      </w:pPr>
    </w:p>
    <w:p w:rsidR="00352E26" w:rsidRPr="006A46A9" w:rsidRDefault="00352E2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2"/>
        <w:jc w:val="both"/>
        <w:rPr>
          <w:rFonts w:ascii="Sylfaen" w:hAnsi="Sylfaen" w:cs="Sylfaen"/>
        </w:rPr>
      </w:pPr>
      <w:r w:rsidRPr="006A46A9">
        <w:rPr>
          <w:rFonts w:ascii="Sylfaen" w:hAnsi="Sylfaen" w:cs="Sylfaen"/>
        </w:rPr>
        <w:lastRenderedPageBreak/>
        <w:t>დაგეგმილი და მიღწეული საბოლოო შედეგის შეფასების ინდიკატორები:</w:t>
      </w:r>
    </w:p>
    <w:p w:rsidR="00352E26" w:rsidRPr="006A46A9" w:rsidRDefault="00352E2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2"/>
        <w:jc w:val="both"/>
        <w:rPr>
          <w:rFonts w:ascii="Sylfaen" w:hAnsi="Sylfaen" w:cs="Sylfaen"/>
        </w:rPr>
      </w:pPr>
      <w:r w:rsidRPr="006A46A9">
        <w:rPr>
          <w:rFonts w:ascii="Sylfaen" w:eastAsia="Sylfaen" w:hAnsi="Sylfaen"/>
          <w:color w:val="000000"/>
        </w:rPr>
        <w:t>1. ინდიკატორის დასახელება - იუსტიციის უმაღლესი სკოლის სრულ სასწავლო კურსზე ჩარიცხული იუსტიციის მსმენელების (სამოსამართლო კანდიდატი) ოდენობა – 15 იუსტიციის მსმენელი;</w:t>
      </w:r>
    </w:p>
    <w:p w:rsidR="00352E26" w:rsidRPr="006A46A9" w:rsidRDefault="00352E26" w:rsidP="00C3739E">
      <w:pPr>
        <w:pStyle w:val="Normal0"/>
        <w:ind w:left="-142"/>
        <w:jc w:val="both"/>
        <w:rPr>
          <w:rFonts w:ascii="Sylfaen" w:eastAsia="Sylfaen" w:hAnsi="Sylfaen"/>
          <w:sz w:val="22"/>
          <w:szCs w:val="22"/>
        </w:rPr>
      </w:pPr>
      <w:r w:rsidRPr="006A46A9">
        <w:rPr>
          <w:rFonts w:ascii="Sylfaen" w:eastAsia="Sylfaen" w:hAnsi="Sylfaen"/>
          <w:sz w:val="22"/>
          <w:szCs w:val="22"/>
          <w:lang w:val="ka-GE"/>
        </w:rPr>
        <w:t xml:space="preserve">დაგაგმილი </w:t>
      </w:r>
      <w:r w:rsidRPr="006A46A9">
        <w:rPr>
          <w:rFonts w:ascii="Sylfaen" w:eastAsia="Sylfaen" w:hAnsi="Sylfaen"/>
          <w:sz w:val="22"/>
          <w:szCs w:val="22"/>
        </w:rPr>
        <w:t>საბაზისო მაჩვენებელი:</w:t>
      </w:r>
    </w:p>
    <w:p w:rsidR="00352E26" w:rsidRPr="006A46A9" w:rsidRDefault="00352E26" w:rsidP="00C3739E">
      <w:pPr>
        <w:spacing w:after="0" w:line="240" w:lineRule="auto"/>
        <w:ind w:left="-142"/>
        <w:jc w:val="both"/>
        <w:rPr>
          <w:rFonts w:ascii="Sylfaen" w:eastAsia="Calibri" w:hAnsi="Sylfaen" w:cs="Sylfaen"/>
          <w:lang w:val="ka-GE"/>
        </w:rPr>
      </w:pPr>
      <w:r w:rsidRPr="006A46A9">
        <w:rPr>
          <w:rFonts w:ascii="Sylfaen" w:eastAsia="Calibri" w:hAnsi="Sylfaen" w:cs="Sylfaen"/>
          <w:lang w:val="ka-GE"/>
        </w:rPr>
        <w:t>2023 წელს იუსტიციის უმაღლესი სკოლის სრულ სასწავლო კურსზე ჩაირიცხება 15 იუსტიციის მსმენელი;</w:t>
      </w:r>
    </w:p>
    <w:p w:rsidR="00352E26" w:rsidRPr="006A46A9" w:rsidRDefault="00352E26" w:rsidP="00C3739E">
      <w:pPr>
        <w:pStyle w:val="Normal0"/>
        <w:ind w:left="-142"/>
        <w:jc w:val="both"/>
        <w:rPr>
          <w:rFonts w:ascii="Sylfaen" w:eastAsia="Sylfaen" w:hAnsi="Sylfaen"/>
          <w:sz w:val="22"/>
          <w:szCs w:val="22"/>
        </w:rPr>
      </w:pPr>
      <w:r w:rsidRPr="006A46A9">
        <w:rPr>
          <w:rFonts w:ascii="Sylfaen" w:eastAsia="Sylfaen" w:hAnsi="Sylfaen"/>
          <w:sz w:val="22"/>
          <w:szCs w:val="22"/>
          <w:lang w:val="ka-GE"/>
        </w:rPr>
        <w:t xml:space="preserve">დაგეგმილი </w:t>
      </w:r>
      <w:r w:rsidRPr="006A46A9">
        <w:rPr>
          <w:rFonts w:ascii="Sylfaen" w:eastAsia="Sylfaen" w:hAnsi="Sylfaen"/>
          <w:sz w:val="22"/>
          <w:szCs w:val="22"/>
        </w:rPr>
        <w:t xml:space="preserve">მიზნობრივი მაჩვენებელი: </w:t>
      </w:r>
    </w:p>
    <w:p w:rsidR="00352E26" w:rsidRPr="006A46A9" w:rsidRDefault="00352E26" w:rsidP="00C3739E">
      <w:pPr>
        <w:spacing w:after="0" w:line="240" w:lineRule="auto"/>
        <w:ind w:left="-142"/>
        <w:jc w:val="both"/>
        <w:rPr>
          <w:rFonts w:ascii="Sylfaen" w:eastAsia="Calibri" w:hAnsi="Sylfaen" w:cs="Sylfaen"/>
          <w:lang w:val="ka-GE"/>
        </w:rPr>
      </w:pPr>
      <w:r w:rsidRPr="006A46A9">
        <w:rPr>
          <w:rFonts w:ascii="Sylfaen" w:eastAsia="Calibri" w:hAnsi="Sylfaen" w:cs="Sylfaen"/>
          <w:lang w:val="ka-GE"/>
        </w:rPr>
        <w:t>ყოველწლიურად განხორციელდება არანაკლებ 15 იუსტიციის მსმენელის (სამოსამართლო კანდიდატი) ჩარიცხვა;</w:t>
      </w:r>
    </w:p>
    <w:p w:rsidR="00352E26" w:rsidRPr="006A46A9" w:rsidRDefault="00352E2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2"/>
        <w:jc w:val="both"/>
        <w:rPr>
          <w:rFonts w:ascii="Sylfaen" w:hAnsi="Sylfaen" w:cs="Sylfaen"/>
        </w:rPr>
      </w:pPr>
      <w:r w:rsidRPr="006A46A9">
        <w:rPr>
          <w:rFonts w:ascii="Sylfaen" w:hAnsi="Sylfaen" w:cs="Sylfaen"/>
        </w:rPr>
        <w:t>მიღწეული საბოლოო შედეგის შეფასების ინდიკატორი:</w:t>
      </w:r>
    </w:p>
    <w:p w:rsidR="00352E26" w:rsidRPr="006A46A9" w:rsidRDefault="00352E26" w:rsidP="00C3739E">
      <w:pPr>
        <w:spacing w:after="0" w:line="240" w:lineRule="auto"/>
        <w:ind w:left="-142"/>
        <w:jc w:val="both"/>
        <w:rPr>
          <w:rFonts w:ascii="Sylfaen" w:eastAsia="Calibri" w:hAnsi="Sylfaen" w:cs="Sylfaen"/>
          <w:lang w:val="ka-GE"/>
        </w:rPr>
      </w:pPr>
      <w:r w:rsidRPr="006A46A9">
        <w:rPr>
          <w:rFonts w:ascii="Sylfaen" w:eastAsia="Calibri" w:hAnsi="Sylfaen" w:cs="Sylfaen"/>
          <w:lang w:val="ka-GE"/>
        </w:rPr>
        <w:t xml:space="preserve">იუსტიციის უმაღლესი სკოლის სრულ სასწავლო კურსზე ჩარირიცხა 49 იუსტიციის მსმენელი (სამოსამართლო კანდიდატი);   </w:t>
      </w:r>
    </w:p>
    <w:p w:rsidR="00352E26" w:rsidRPr="006A46A9" w:rsidRDefault="00352E2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2"/>
        <w:jc w:val="both"/>
        <w:rPr>
          <w:rFonts w:ascii="Sylfaen" w:hAnsi="Sylfaen" w:cs="Sylfaen"/>
        </w:rPr>
      </w:pPr>
    </w:p>
    <w:p w:rsidR="00352E26" w:rsidRPr="006A46A9" w:rsidRDefault="00352E2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2"/>
        <w:jc w:val="both"/>
        <w:rPr>
          <w:rFonts w:ascii="Sylfaen" w:eastAsia="Sylfaen" w:hAnsi="Sylfaen"/>
          <w:color w:val="000000"/>
        </w:rPr>
      </w:pPr>
      <w:r w:rsidRPr="006A46A9">
        <w:rPr>
          <w:rFonts w:ascii="Sylfaen" w:eastAsia="Sylfaen" w:hAnsi="Sylfaen"/>
          <w:color w:val="000000"/>
        </w:rPr>
        <w:t>2. ინდიკატორის დასახელება - განხორციელებული სასწავლო აქტივობა (ტრენინგი) – 80 სასწავლო აქტივობა;</w:t>
      </w:r>
    </w:p>
    <w:p w:rsidR="00352E26" w:rsidRPr="006A46A9" w:rsidRDefault="00352E26" w:rsidP="00C3739E">
      <w:pPr>
        <w:pStyle w:val="Normal0"/>
        <w:ind w:left="-142"/>
        <w:jc w:val="both"/>
        <w:rPr>
          <w:rFonts w:ascii="Sylfaen" w:eastAsia="Sylfaen" w:hAnsi="Sylfaen"/>
          <w:sz w:val="22"/>
          <w:szCs w:val="22"/>
        </w:rPr>
      </w:pPr>
      <w:r w:rsidRPr="006A46A9">
        <w:rPr>
          <w:rFonts w:ascii="Sylfaen" w:eastAsia="Sylfaen" w:hAnsi="Sylfaen"/>
          <w:sz w:val="22"/>
          <w:szCs w:val="22"/>
          <w:lang w:val="ka-GE"/>
        </w:rPr>
        <w:t xml:space="preserve">დაგაგმილი </w:t>
      </w:r>
      <w:r w:rsidRPr="006A46A9">
        <w:rPr>
          <w:rFonts w:ascii="Sylfaen" w:eastAsia="Sylfaen" w:hAnsi="Sylfaen"/>
          <w:sz w:val="22"/>
          <w:szCs w:val="22"/>
        </w:rPr>
        <w:t>საბაზისო მაჩვენებელი:</w:t>
      </w:r>
    </w:p>
    <w:p w:rsidR="00352E26" w:rsidRPr="006A46A9" w:rsidRDefault="00352E26" w:rsidP="00C3739E">
      <w:pPr>
        <w:spacing w:after="0" w:line="240" w:lineRule="auto"/>
        <w:ind w:left="-142"/>
        <w:jc w:val="both"/>
        <w:rPr>
          <w:rFonts w:ascii="Sylfaen" w:eastAsia="Calibri" w:hAnsi="Sylfaen" w:cs="Sylfaen"/>
          <w:lang w:val="ka-GE"/>
        </w:rPr>
      </w:pPr>
      <w:r w:rsidRPr="006A46A9">
        <w:rPr>
          <w:rFonts w:ascii="Sylfaen" w:eastAsia="Calibri" w:hAnsi="Sylfaen" w:cs="Sylfaen"/>
          <w:lang w:val="ka-GE"/>
        </w:rPr>
        <w:t>2023 წელს განხორციელდება 80 სასწავლო აქტივობა. 2022 წელს განხორციელდა 37 სასწავლო აქტივობა (ტრენინგი);</w:t>
      </w:r>
    </w:p>
    <w:p w:rsidR="00352E26" w:rsidRPr="006A46A9" w:rsidRDefault="00352E26" w:rsidP="00C3739E">
      <w:pPr>
        <w:pStyle w:val="Normal0"/>
        <w:ind w:left="-142"/>
        <w:jc w:val="both"/>
        <w:rPr>
          <w:rFonts w:ascii="Sylfaen" w:eastAsia="Sylfaen" w:hAnsi="Sylfaen"/>
          <w:sz w:val="22"/>
          <w:szCs w:val="22"/>
        </w:rPr>
      </w:pPr>
      <w:r w:rsidRPr="006A46A9">
        <w:rPr>
          <w:rFonts w:ascii="Sylfaen" w:eastAsia="Sylfaen" w:hAnsi="Sylfaen"/>
          <w:sz w:val="22"/>
          <w:szCs w:val="22"/>
          <w:lang w:val="ka-GE"/>
        </w:rPr>
        <w:t xml:space="preserve">დაგეგმილი </w:t>
      </w:r>
      <w:r w:rsidRPr="006A46A9">
        <w:rPr>
          <w:rFonts w:ascii="Sylfaen" w:eastAsia="Sylfaen" w:hAnsi="Sylfaen"/>
          <w:sz w:val="22"/>
          <w:szCs w:val="22"/>
        </w:rPr>
        <w:t xml:space="preserve">მიზნობრივი მაჩვენებელი: </w:t>
      </w:r>
    </w:p>
    <w:p w:rsidR="00352E26" w:rsidRPr="006A46A9" w:rsidRDefault="00352E26" w:rsidP="00C3739E">
      <w:pPr>
        <w:spacing w:after="0" w:line="240" w:lineRule="auto"/>
        <w:ind w:left="-142"/>
        <w:jc w:val="both"/>
        <w:rPr>
          <w:rFonts w:ascii="Sylfaen" w:eastAsia="Calibri" w:hAnsi="Sylfaen" w:cs="Sylfaen"/>
          <w:lang w:val="ka-GE"/>
        </w:rPr>
      </w:pPr>
      <w:r w:rsidRPr="006A46A9">
        <w:rPr>
          <w:rFonts w:ascii="Sylfaen" w:eastAsia="Calibri" w:hAnsi="Sylfaen" w:cs="Sylfaen"/>
          <w:lang w:val="ka-GE"/>
        </w:rPr>
        <w:t>ყოველწლიურად განხორციელდება მინიმუმ 80 სასწავლო აქტივობა (ტრენინგი);</w:t>
      </w:r>
    </w:p>
    <w:p w:rsidR="00352E26" w:rsidRPr="006A46A9" w:rsidRDefault="00352E2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2"/>
        <w:jc w:val="both"/>
        <w:rPr>
          <w:rFonts w:ascii="Sylfaen" w:hAnsi="Sylfaen" w:cs="Sylfaen"/>
        </w:rPr>
      </w:pPr>
      <w:r w:rsidRPr="006A46A9">
        <w:rPr>
          <w:rFonts w:ascii="Sylfaen" w:hAnsi="Sylfaen" w:cs="Sylfaen"/>
        </w:rPr>
        <w:t>მიღწეული საბოლოო შედეგის შეფასების ინდიკატორი:</w:t>
      </w:r>
    </w:p>
    <w:p w:rsidR="00352E26" w:rsidRPr="006A46A9" w:rsidRDefault="00352E26" w:rsidP="00C3739E">
      <w:pPr>
        <w:spacing w:after="0" w:line="240" w:lineRule="auto"/>
        <w:ind w:left="-142"/>
        <w:jc w:val="both"/>
        <w:rPr>
          <w:rFonts w:ascii="Sylfaen" w:eastAsia="Calibri" w:hAnsi="Sylfaen" w:cs="Sylfaen"/>
          <w:lang w:val="ka-GE"/>
        </w:rPr>
      </w:pPr>
      <w:r w:rsidRPr="006A46A9">
        <w:rPr>
          <w:rFonts w:ascii="Sylfaen" w:eastAsia="Calibri" w:hAnsi="Sylfaen" w:cs="Sylfaen"/>
          <w:lang w:val="ka-GE"/>
        </w:rPr>
        <w:t>განხორციელდა 51 სასწავლო აქტივობა (ტრენინგი);</w:t>
      </w:r>
    </w:p>
    <w:p w:rsidR="00352E26" w:rsidRPr="006A46A9" w:rsidRDefault="00352E26" w:rsidP="00C3739E">
      <w:pPr>
        <w:spacing w:after="0" w:line="240" w:lineRule="auto"/>
        <w:ind w:left="-142"/>
        <w:jc w:val="both"/>
        <w:rPr>
          <w:rFonts w:ascii="Sylfaen" w:eastAsia="Calibri" w:hAnsi="Sylfaen" w:cs="Sylfaen"/>
          <w:lang w:val="ka-GE"/>
        </w:rPr>
      </w:pPr>
    </w:p>
    <w:p w:rsidR="00352E26" w:rsidRPr="006A46A9" w:rsidRDefault="00352E2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2"/>
        <w:jc w:val="both"/>
        <w:rPr>
          <w:rFonts w:ascii="Sylfaen" w:hAnsi="Sylfaen" w:cs="Sylfaen"/>
          <w:lang w:val="ka-GE"/>
        </w:rPr>
      </w:pPr>
      <w:r w:rsidRPr="006A46A9">
        <w:rPr>
          <w:rFonts w:ascii="Sylfaen" w:hAnsi="Sylfaen" w:cs="Sylfaen"/>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6A46A9">
        <w:rPr>
          <w:rFonts w:ascii="Sylfaen" w:hAnsi="Sylfaen" w:cs="Sylfaen"/>
          <w:lang w:val="ka-GE"/>
        </w:rPr>
        <w:t>:</w:t>
      </w:r>
    </w:p>
    <w:p w:rsidR="00352E26" w:rsidRPr="006A46A9" w:rsidRDefault="00352E2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2"/>
        <w:jc w:val="both"/>
        <w:rPr>
          <w:rFonts w:ascii="Sylfaen" w:hAnsi="Sylfaen" w:cs="Sylfaen"/>
          <w:lang w:val="ka-GE"/>
        </w:rPr>
      </w:pPr>
      <w:r w:rsidRPr="006A46A9">
        <w:rPr>
          <w:rFonts w:ascii="Sylfaen" w:eastAsia="Calibri" w:hAnsi="Sylfaen" w:cs="Sylfaen"/>
          <w:lang w:val="ka-GE"/>
        </w:rPr>
        <w:t>ობიექტური გარემოებებიდან გამომდინარე იუსტიციის მსმენელები ჩაირიცხნენ წლის მეორე ნახევარში და შედეგად შემცირდა სასწავლო აქტივობა/პროფესიული ტრენინგების რაოდენობა.</w:t>
      </w:r>
    </w:p>
    <w:p w:rsidR="00352E26" w:rsidRPr="006A46A9" w:rsidRDefault="00352E26" w:rsidP="00C3739E">
      <w:pPr>
        <w:spacing w:after="0" w:line="240" w:lineRule="auto"/>
        <w:ind w:left="180"/>
        <w:jc w:val="right"/>
        <w:rPr>
          <w:rFonts w:ascii="Sylfaen" w:hAnsi="Sylfaen"/>
          <w:i/>
          <w:sz w:val="16"/>
          <w:szCs w:val="16"/>
          <w:lang w:val="ka-GE"/>
        </w:rPr>
      </w:pPr>
    </w:p>
    <w:p w:rsidR="0021648F" w:rsidRPr="006A46A9" w:rsidRDefault="0021648F" w:rsidP="00C3739E">
      <w:pPr>
        <w:spacing w:after="160" w:line="240" w:lineRule="auto"/>
        <w:rPr>
          <w:rFonts w:ascii="Sylfaen" w:eastAsiaTheme="majorEastAsia" w:hAnsi="Sylfaen" w:cstheme="majorBidi"/>
          <w:color w:val="2E74B5" w:themeColor="accent1" w:themeShade="BF"/>
          <w:sz w:val="26"/>
          <w:szCs w:val="26"/>
          <w:lang w:val="ka-GE"/>
        </w:rPr>
      </w:pPr>
    </w:p>
    <w:p w:rsidR="00114B0E" w:rsidRPr="006A46A9" w:rsidRDefault="00114B0E" w:rsidP="00C3739E">
      <w:pPr>
        <w:pStyle w:val="Heading2"/>
        <w:spacing w:line="240" w:lineRule="auto"/>
        <w:jc w:val="both"/>
        <w:rPr>
          <w:rFonts w:ascii="Sylfaen" w:hAnsi="Sylfaen"/>
          <w:sz w:val="22"/>
          <w:szCs w:val="22"/>
          <w:lang w:val="ka-GE"/>
        </w:rPr>
      </w:pPr>
      <w:r w:rsidRPr="006A46A9">
        <w:rPr>
          <w:rFonts w:ascii="Sylfaen" w:hAnsi="Sylfaen"/>
          <w:sz w:val="22"/>
          <w:szCs w:val="22"/>
          <w:lang w:val="ka-GE"/>
        </w:rPr>
        <w:t>4.20 საზღვაო პროფესიული განათლების ხელშეწყობა (პროგრამული კოდი 24 16)</w:t>
      </w:r>
    </w:p>
    <w:p w:rsidR="00114B0E" w:rsidRPr="006A46A9" w:rsidRDefault="00114B0E" w:rsidP="00C3739E">
      <w:pPr>
        <w:spacing w:line="240" w:lineRule="auto"/>
        <w:rPr>
          <w:rFonts w:ascii="Sylfaen" w:hAnsi="Sylfaen"/>
          <w:lang w:val="ka-GE"/>
        </w:rPr>
      </w:pPr>
    </w:p>
    <w:p w:rsidR="00114B0E" w:rsidRPr="006A46A9" w:rsidRDefault="00114B0E" w:rsidP="00C3739E">
      <w:pPr>
        <w:spacing w:after="0" w:line="240" w:lineRule="auto"/>
        <w:jc w:val="both"/>
        <w:rPr>
          <w:rFonts w:ascii="Sylfaen" w:hAnsi="Sylfaen"/>
          <w:bCs/>
          <w:lang w:val="ka-GE"/>
        </w:rPr>
      </w:pPr>
      <w:r w:rsidRPr="006A46A9">
        <w:rPr>
          <w:rFonts w:ascii="Sylfaen" w:hAnsi="Sylfaen"/>
          <w:bCs/>
          <w:lang w:val="ka-GE"/>
        </w:rPr>
        <w:t xml:space="preserve">  </w:t>
      </w:r>
      <w:r w:rsidRPr="006A46A9">
        <w:rPr>
          <w:rFonts w:ascii="Sylfaen" w:hAnsi="Sylfaen"/>
        </w:rPr>
        <w:t>პროგრამის განმახორციელებელი:</w:t>
      </w:r>
    </w:p>
    <w:p w:rsidR="00114B0E" w:rsidRPr="006A46A9" w:rsidRDefault="00114B0E" w:rsidP="00006F8C">
      <w:pPr>
        <w:pStyle w:val="ListParagraph"/>
        <w:numPr>
          <w:ilvl w:val="0"/>
          <w:numId w:val="212"/>
        </w:numPr>
        <w:spacing w:after="0" w:line="240" w:lineRule="auto"/>
        <w:contextualSpacing/>
        <w:jc w:val="both"/>
        <w:rPr>
          <w:rFonts w:ascii="Sylfaen" w:hAnsi="Sylfaen"/>
          <w:bCs/>
          <w:lang w:val="ka-GE"/>
        </w:rPr>
      </w:pPr>
      <w:r w:rsidRPr="006A46A9">
        <w:rPr>
          <w:rFonts w:ascii="Sylfaen" w:hAnsi="Sylfaen"/>
          <w:bCs/>
          <w:lang w:val="ka-GE"/>
        </w:rPr>
        <w:t>სსიპ - სასწავლო უნივერსიტეტი - ბათუმის სახელმწიფო საზღვაო აკადემია</w:t>
      </w:r>
    </w:p>
    <w:p w:rsidR="00114B0E" w:rsidRPr="006A46A9" w:rsidRDefault="00114B0E" w:rsidP="00C3739E">
      <w:pPr>
        <w:spacing w:after="0" w:line="240" w:lineRule="auto"/>
        <w:jc w:val="both"/>
        <w:rPr>
          <w:rFonts w:ascii="Sylfaen" w:eastAsiaTheme="minorEastAsia" w:hAnsi="Sylfaen" w:cs="Sylfaen"/>
          <w:bCs/>
          <w:color w:val="000000"/>
          <w:shd w:val="clear" w:color="auto" w:fill="FFFFFF"/>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საბოლოო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საზღვაო სავაჭრო ფლოტსა და საზღვაო ტრანსპორტის ინფრასტრუქტურაში დასაქმებული კვალიფიციური კადრები;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 xml:space="preserve">ორმაგი დიპლომირების პროგრამის შემუშავების შედეგად ამაღლებული სწავლის ხარისხი საერთაშორისო სტანდარტების შესაბამისად. საზღვაო აკადემიის ამაღლებული პრესტიჟი და რეიტინგი. სტუდენტების გაზრდილი რაოდენობა და </w:t>
      </w:r>
      <w:r w:rsidRPr="006A46A9">
        <w:rPr>
          <w:rFonts w:ascii="Sylfaen" w:eastAsia="Sylfaen" w:hAnsi="Sylfaen" w:cstheme="minorHAnsi"/>
          <w:bCs/>
          <w:color w:val="000000" w:themeColor="text1"/>
          <w:sz w:val="22"/>
          <w:szCs w:val="22"/>
        </w:rPr>
        <w:lastRenderedPageBreak/>
        <w:t>მოზიდული უცხოელი სტუდენტები ახალ საგანმანათლებლო პროგრამებზე. კურსდამთავრებულების დასაქმების ბაზრის ზრდა;</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საკრუინგო კომპანიების გაზრდილი რიცხვი;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საზღვაო-სავაჭრო ფლოტსა და საზღვაო ტრანსპორტის ინფრასტრუქტურაში დასაქმებული კვალიფიციური კადრები STCW კონვენციისა და „მეზღვაურთა განათლებისა და სერტიფიცირების შესახებ" საქართველოს კანონის შესაბამისად.</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მიღწეული საბოლოო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საზღვაო სავაჭრო ფლოტსა და საზღვაო ტრანსპორტის ინფრასტრუქტურაში დასაქმებული კვალიფიციური კადრების რიცხვი 2022  წელთან შედარებით გაიზარდა 4 %-ით;</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2022 წელს პარტნიორი კომპანიების რიცხვი შეადგენდა 18 ერთეულს, 2023 წელს კი  მათი  რიცხვი გაზრდილია 4 ერთეულით და შეადგ</w:t>
      </w:r>
      <w:r w:rsidRPr="006A46A9">
        <w:rPr>
          <w:rFonts w:ascii="Sylfaen" w:eastAsia="Sylfaen" w:hAnsi="Sylfaen" w:cstheme="minorHAnsi"/>
          <w:bCs/>
          <w:color w:val="000000" w:themeColor="text1"/>
          <w:sz w:val="22"/>
          <w:szCs w:val="22"/>
          <w:lang w:val="ka-GE"/>
        </w:rPr>
        <w:t>ინა</w:t>
      </w:r>
      <w:r w:rsidRPr="006A46A9">
        <w:rPr>
          <w:rFonts w:ascii="Sylfaen" w:eastAsia="Sylfaen" w:hAnsi="Sylfaen" w:cstheme="minorHAnsi"/>
          <w:bCs/>
          <w:color w:val="000000" w:themeColor="text1"/>
          <w:sz w:val="22"/>
          <w:szCs w:val="22"/>
        </w:rPr>
        <w:t xml:space="preserve"> 22  კომპანია;</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 xml:space="preserve">STCW კონვენციისა და </w:t>
      </w:r>
      <w:r w:rsidRPr="006A46A9">
        <w:rPr>
          <w:rFonts w:ascii="Sylfaen" w:eastAsia="Sylfaen" w:hAnsi="Sylfaen" w:cstheme="minorHAnsi"/>
          <w:bCs/>
          <w:color w:val="000000" w:themeColor="text1"/>
          <w:sz w:val="22"/>
          <w:szCs w:val="22"/>
          <w:lang w:val="ka-GE"/>
        </w:rPr>
        <w:t>„</w:t>
      </w:r>
      <w:r w:rsidRPr="006A46A9">
        <w:rPr>
          <w:rFonts w:ascii="Sylfaen" w:eastAsia="Sylfaen" w:hAnsi="Sylfaen" w:cstheme="minorHAnsi"/>
          <w:bCs/>
          <w:color w:val="000000" w:themeColor="text1"/>
          <w:sz w:val="22"/>
          <w:szCs w:val="22"/>
        </w:rPr>
        <w:t>მეზღვაურთა განათლებისა და სერტიფიცირების შესახებ" საქართველოს კანონის შესაბამისად საზღვაო-სავაჭრო ფლოტსა და მომიჯნავე დარგებში დასაქმებულია კვალიფიციური კადრები სულ  3 097 ერთეული. სულ მომზადებულია 3 562 კვალიფიციური კადრი მათ შორის საზღვაო სავაჭრო ფლოტში</w:t>
      </w:r>
      <w:r w:rsidRPr="006A46A9">
        <w:rPr>
          <w:rFonts w:ascii="Sylfaen" w:eastAsia="Sylfaen" w:hAnsi="Sylfaen" w:cstheme="minorHAnsi"/>
          <w:bCs/>
          <w:color w:val="000000" w:themeColor="text1"/>
          <w:sz w:val="22"/>
          <w:szCs w:val="22"/>
          <w:lang w:val="ka-GE"/>
        </w:rPr>
        <w:t xml:space="preserve"> - </w:t>
      </w:r>
      <w:r w:rsidRPr="006A46A9">
        <w:rPr>
          <w:rFonts w:ascii="Sylfaen" w:eastAsia="Sylfaen" w:hAnsi="Sylfaen" w:cstheme="minorHAnsi"/>
          <w:bCs/>
          <w:color w:val="000000" w:themeColor="text1"/>
          <w:sz w:val="22"/>
          <w:szCs w:val="22"/>
        </w:rPr>
        <w:t xml:space="preserve">3 457  </w:t>
      </w:r>
      <w:r w:rsidRPr="006A46A9">
        <w:rPr>
          <w:rFonts w:ascii="Sylfaen" w:eastAsia="Sylfaen" w:hAnsi="Sylfaen" w:cstheme="minorHAnsi"/>
          <w:bCs/>
          <w:color w:val="000000" w:themeColor="text1"/>
          <w:sz w:val="22"/>
          <w:szCs w:val="22"/>
          <w:lang w:val="ka-GE"/>
        </w:rPr>
        <w:t xml:space="preserve">და </w:t>
      </w:r>
      <w:r w:rsidRPr="006A46A9">
        <w:rPr>
          <w:rFonts w:ascii="Sylfaen" w:eastAsia="Sylfaen" w:hAnsi="Sylfaen" w:cstheme="minorHAnsi"/>
          <w:bCs/>
          <w:color w:val="000000" w:themeColor="text1"/>
          <w:sz w:val="22"/>
          <w:szCs w:val="22"/>
        </w:rPr>
        <w:t>მომიჯნავე დარგებში</w:t>
      </w:r>
      <w:r w:rsidRPr="006A46A9">
        <w:rPr>
          <w:rFonts w:ascii="Sylfaen" w:eastAsia="Sylfaen" w:hAnsi="Sylfaen" w:cstheme="minorHAnsi"/>
          <w:bCs/>
          <w:color w:val="000000" w:themeColor="text1"/>
          <w:sz w:val="22"/>
          <w:szCs w:val="22"/>
          <w:lang w:val="ka-GE"/>
        </w:rPr>
        <w:t xml:space="preserve"> - </w:t>
      </w:r>
      <w:r w:rsidRPr="006A46A9">
        <w:rPr>
          <w:rFonts w:ascii="Sylfaen" w:eastAsia="Sylfaen" w:hAnsi="Sylfaen" w:cstheme="minorHAnsi"/>
          <w:bCs/>
          <w:color w:val="000000" w:themeColor="text1"/>
          <w:sz w:val="22"/>
          <w:szCs w:val="22"/>
        </w:rPr>
        <w:t>105</w:t>
      </w:r>
      <w:r w:rsidRPr="006A46A9">
        <w:rPr>
          <w:rFonts w:ascii="Sylfaen" w:eastAsia="Sylfaen" w:hAnsi="Sylfaen" w:cstheme="minorHAnsi"/>
          <w:bCs/>
          <w:color w:val="000000" w:themeColor="text1"/>
          <w:sz w:val="22"/>
          <w:szCs w:val="22"/>
          <w:lang w:val="ka-GE"/>
        </w:rPr>
        <w:t>)</w:t>
      </w:r>
      <w:r w:rsidRPr="006A46A9">
        <w:rPr>
          <w:rFonts w:ascii="Sylfaen" w:eastAsia="Sylfaen" w:hAnsi="Sylfaen" w:cstheme="minorHAnsi"/>
          <w:bCs/>
          <w:color w:val="000000" w:themeColor="text1"/>
          <w:sz w:val="22"/>
          <w:szCs w:val="22"/>
        </w:rPr>
        <w:t>.</w:t>
      </w:r>
    </w:p>
    <w:p w:rsidR="00114B0E" w:rsidRPr="006A46A9" w:rsidRDefault="00114B0E" w:rsidP="00C3739E">
      <w:pPr>
        <w:spacing w:after="0" w:line="240" w:lineRule="auto"/>
        <w:jc w:val="both"/>
        <w:rPr>
          <w:rFonts w:ascii="Sylfaen" w:hAnsi="Sylfaen" w:cs="Sylfaen"/>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და მიღწეული საბოლოო შედეგების შეფასების ინდიკატორები</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s="Times New Roman"/>
          <w:color w:val="000000"/>
        </w:rPr>
      </w:pPr>
      <w:r w:rsidRPr="006A46A9">
        <w:rPr>
          <w:rFonts w:ascii="Sylfaen" w:eastAsia="Sylfaen" w:hAnsi="Sylfaen" w:cs="Sylfaen"/>
          <w:color w:val="000000"/>
          <w:lang w:val="ka-GE"/>
        </w:rPr>
        <w:t>ინდიკატორის</w:t>
      </w:r>
      <w:r w:rsidRPr="006A46A9">
        <w:rPr>
          <w:rFonts w:ascii="Sylfaen" w:eastAsia="Sylfaen" w:hAnsi="Sylfaen"/>
          <w:color w:val="000000"/>
          <w:lang w:val="ka-GE"/>
        </w:rPr>
        <w:t xml:space="preserve"> დასახელება - </w:t>
      </w:r>
      <w:r w:rsidRPr="006A46A9">
        <w:rPr>
          <w:rFonts w:ascii="Sylfaen" w:eastAsia="Sylfaen" w:hAnsi="Sylfaen"/>
          <w:color w:val="000000"/>
        </w:rPr>
        <w:t>გადამზადებული კადრების რაოდენობა;</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themeColor="text1"/>
          <w:lang w:val="ka-GE"/>
        </w:rPr>
      </w:pPr>
      <w:r w:rsidRPr="006A46A9">
        <w:rPr>
          <w:rFonts w:ascii="Sylfaen" w:hAnsi="Sylfaen" w:cs="Sylfaen"/>
          <w:bCs/>
          <w:iCs/>
          <w:color w:val="000000" w:themeColor="text1"/>
          <w:lang w:val="ka-GE"/>
        </w:rPr>
        <w:t xml:space="preserve">საბაზისო მაჩვენებელი - </w:t>
      </w:r>
      <w:r w:rsidRPr="006A46A9">
        <w:rPr>
          <w:rFonts w:ascii="Sylfaen" w:eastAsia="Sylfaen" w:hAnsi="Sylfaen"/>
          <w:color w:val="000000" w:themeColor="text1"/>
        </w:rPr>
        <w:t>მომზადებულია 2 924 კვალიფიციური კადრი;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themeColor="text1"/>
          <w:lang w:val="ka-GE"/>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themeColor="text1"/>
        </w:rPr>
      </w:pPr>
      <w:r w:rsidRPr="006A46A9">
        <w:rPr>
          <w:rFonts w:ascii="Sylfaen" w:hAnsi="Sylfaen" w:cs="Sylfaen"/>
          <w:bCs/>
          <w:iCs/>
          <w:color w:val="000000" w:themeColor="text1"/>
          <w:lang w:val="ka-GE"/>
        </w:rPr>
        <w:t xml:space="preserve">მიზნობრივი მაჩვენებელი - </w:t>
      </w:r>
      <w:r w:rsidRPr="006A46A9">
        <w:rPr>
          <w:rFonts w:ascii="Sylfaen" w:eastAsia="Sylfaen" w:hAnsi="Sylfaen"/>
          <w:color w:val="000000" w:themeColor="text1"/>
        </w:rPr>
        <w:t>ყოვეწლიურად საშუალოდ 3</w:t>
      </w:r>
      <w:r w:rsidRPr="006A46A9">
        <w:rPr>
          <w:rFonts w:ascii="Sylfaen" w:eastAsia="Sylfaen" w:hAnsi="Sylfaen"/>
          <w:color w:val="000000" w:themeColor="text1"/>
          <w:lang w:val="ka-GE"/>
        </w:rPr>
        <w:t xml:space="preserve"> </w:t>
      </w:r>
      <w:r w:rsidRPr="006A46A9">
        <w:rPr>
          <w:rFonts w:ascii="Sylfaen" w:eastAsia="Sylfaen" w:hAnsi="Sylfaen"/>
          <w:color w:val="000000" w:themeColor="text1"/>
        </w:rPr>
        <w:t>700 მომზადებული კვალიფიციური კადრი;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themeColor="text1"/>
          <w:lang w:val="ka-GE"/>
        </w:rPr>
      </w:pPr>
    </w:p>
    <w:p w:rsidR="00114B0E" w:rsidRPr="006A46A9" w:rsidRDefault="00114B0E" w:rsidP="00C3739E">
      <w:pPr>
        <w:widowControl w:val="0"/>
        <w:autoSpaceDE w:val="0"/>
        <w:autoSpaceDN w:val="0"/>
        <w:adjustRightInd w:val="0"/>
        <w:spacing w:after="0" w:line="240" w:lineRule="auto"/>
        <w:jc w:val="both"/>
        <w:rPr>
          <w:rFonts w:ascii="Sylfaen" w:eastAsia="Times New Roman" w:hAnsi="Sylfaen"/>
          <w:lang w:val="ka-GE"/>
        </w:rPr>
      </w:pPr>
      <w:r w:rsidRPr="006A46A9">
        <w:rPr>
          <w:rFonts w:ascii="Sylfaen" w:hAnsi="Sylfaen" w:cs="Sylfaen"/>
          <w:bCs/>
          <w:iCs/>
          <w:lang w:val="ka-GE"/>
        </w:rPr>
        <w:t xml:space="preserve">მიღწეული საბოლოო შედეგის შეფასების ინდიკატორი - </w:t>
      </w:r>
      <w:r w:rsidRPr="006A46A9">
        <w:rPr>
          <w:rFonts w:ascii="Sylfaen" w:hAnsi="Sylfaen"/>
          <w:lang w:val="ka-GE"/>
        </w:rPr>
        <w:t>მომზადებულია 3 562  კვალიფიციური კადრი, საიდანაც დასაქმებულია 3 097 ერთეული.</w:t>
      </w:r>
    </w:p>
    <w:p w:rsidR="00114B0E" w:rsidRPr="006A46A9" w:rsidRDefault="00114B0E" w:rsidP="00C3739E">
      <w:pPr>
        <w:spacing w:line="240" w:lineRule="auto"/>
        <w:jc w:val="both"/>
        <w:rPr>
          <w:rFonts w:ascii="Sylfaen" w:hAnsi="Sylfaen" w:cs="Sylfaen"/>
          <w:lang w:val="ka-GE"/>
        </w:rPr>
      </w:pPr>
    </w:p>
    <w:p w:rsidR="00E94681" w:rsidRPr="006A46A9" w:rsidRDefault="00E94681" w:rsidP="00C3739E">
      <w:pPr>
        <w:pStyle w:val="Heading2"/>
        <w:spacing w:line="240" w:lineRule="auto"/>
        <w:jc w:val="both"/>
        <w:rPr>
          <w:rFonts w:ascii="Sylfaen" w:hAnsi="Sylfaen"/>
          <w:sz w:val="22"/>
          <w:szCs w:val="22"/>
          <w:lang w:val="ka-GE"/>
        </w:rPr>
      </w:pPr>
      <w:r w:rsidRPr="006A46A9">
        <w:rPr>
          <w:rFonts w:ascii="Sylfaen" w:hAnsi="Sylfaen"/>
          <w:sz w:val="22"/>
          <w:szCs w:val="22"/>
          <w:lang w:val="ka-GE"/>
        </w:rPr>
        <w:t xml:space="preserve">4.21 საფინანსო სექტორში დასაქმებულთა კვალიფიკაციის ამაღლება (პროგრამული კოდი 23 05) </w:t>
      </w:r>
    </w:p>
    <w:p w:rsidR="00E94681" w:rsidRPr="006A46A9" w:rsidRDefault="00E94681" w:rsidP="00C3739E">
      <w:pPr>
        <w:spacing w:line="240" w:lineRule="auto"/>
        <w:jc w:val="both"/>
        <w:rPr>
          <w:rFonts w:ascii="Sylfaen" w:hAnsi="Sylfaen"/>
        </w:rPr>
      </w:pPr>
    </w:p>
    <w:p w:rsidR="00E94681" w:rsidRPr="006A46A9" w:rsidRDefault="00E94681"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E94681" w:rsidRPr="006A46A9" w:rsidRDefault="00E94681" w:rsidP="00C3739E">
      <w:pPr>
        <w:pStyle w:val="ListParagraph"/>
        <w:numPr>
          <w:ilvl w:val="0"/>
          <w:numId w:val="1"/>
        </w:numPr>
        <w:spacing w:after="0" w:line="240" w:lineRule="auto"/>
        <w:contextualSpacing/>
        <w:jc w:val="both"/>
        <w:rPr>
          <w:rFonts w:ascii="Sylfaen" w:hAnsi="Sylfaen"/>
        </w:rPr>
      </w:pPr>
      <w:r w:rsidRPr="006A46A9">
        <w:rPr>
          <w:rFonts w:ascii="Sylfaen" w:hAnsi="Sylfaen"/>
        </w:rPr>
        <w:t>სსიპ</w:t>
      </w:r>
      <w:r w:rsidRPr="006A46A9">
        <w:rPr>
          <w:rFonts w:ascii="Sylfaen" w:hAnsi="Sylfaen"/>
          <w:lang w:val="ka-GE"/>
        </w:rPr>
        <w:t xml:space="preserve"> </w:t>
      </w:r>
      <w:r w:rsidRPr="006A46A9">
        <w:rPr>
          <w:rFonts w:ascii="Sylfaen" w:hAnsi="Sylfaen"/>
        </w:rPr>
        <w:t xml:space="preserve">- ფინანსთა სამინისტროს აკადემია </w:t>
      </w:r>
    </w:p>
    <w:p w:rsidR="00E94681" w:rsidRPr="006A46A9" w:rsidRDefault="00E94681" w:rsidP="00C3739E">
      <w:pPr>
        <w:spacing w:line="240" w:lineRule="auto"/>
        <w:jc w:val="both"/>
        <w:rPr>
          <w:rFonts w:ascii="Sylfaen" w:hAnsi="Sylfaen"/>
        </w:rPr>
      </w:pPr>
    </w:p>
    <w:p w:rsidR="00E94681" w:rsidRPr="006A46A9" w:rsidRDefault="00E94681" w:rsidP="00C3739E">
      <w:pPr>
        <w:widowControl w:val="0"/>
        <w:autoSpaceDE w:val="0"/>
        <w:autoSpaceDN w:val="0"/>
        <w:adjustRightInd w:val="0"/>
        <w:spacing w:after="0" w:line="240" w:lineRule="auto"/>
        <w:rPr>
          <w:rFonts w:ascii="Sylfaen" w:hAnsi="Sylfaen" w:cs="Sylfaen"/>
        </w:rPr>
      </w:pPr>
      <w:r w:rsidRPr="006A46A9">
        <w:rPr>
          <w:rFonts w:ascii="Sylfaen" w:hAnsi="Sylfaen" w:cs="Sylfaen"/>
        </w:rPr>
        <w:t>დაგეგმილი საბოლოო შედეგები</w:t>
      </w:r>
    </w:p>
    <w:p w:rsidR="00E94681" w:rsidRPr="006A46A9" w:rsidRDefault="00E94681"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 xml:space="preserve">ფინანსთა სამინისტროს სისტემა უზრუნველყოფილია სათანადოდ მომზადებული/გადამზადებული კადრებით; </w:t>
      </w:r>
    </w:p>
    <w:p w:rsidR="00E94681" w:rsidRPr="006A46A9" w:rsidRDefault="00E94681"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lastRenderedPageBreak/>
        <w:t xml:space="preserve">ფინანსთა სამინისტროს სისტემა, ასევე, სხვა დაინტერესებული ორგანიზაციები უზრუნველყოფილი არიან სწორად შერჩეული კადრებით; </w:t>
      </w:r>
    </w:p>
    <w:p w:rsidR="00E94681" w:rsidRPr="006A46A9" w:rsidRDefault="00E94681"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 xml:space="preserve">ფინანსთა სამინისტროს მიერ ინიცირებული რეფორმების წარმატებით დანერგვის მიზნით, საფინანსო სექტორში დასაქმებულები უზრუნველყოფილი არიან  შესაბამისი სასწავლო პროგრამებით / ტრენინგებით; </w:t>
      </w:r>
    </w:p>
    <w:p w:rsidR="00E94681" w:rsidRPr="006A46A9" w:rsidRDefault="00E94681"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 xml:space="preserve">საბიუჯეტო და კერძო ორგანიზაციები უზრუნველყოფილი არიან საჯარო ფინანსებთან დაკავშირებული მომზადება/გადამზადების და სხვა სასწავლო პროექტებით; </w:t>
      </w:r>
    </w:p>
    <w:p w:rsidR="00E94681" w:rsidRPr="006A46A9" w:rsidRDefault="00E94681"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საჯარო ფინანსების მართვის საკითხების სწავლების მიმართულებით, გათვალისწინებულია საუკეთესო საერთაშორისო გამოცდილება და ცოდნა, საქართველოში ხორციელდება საერთაშორისო ტრენინგები, საქართველო ყალიბდება რეგიონალურ ცენტრად საფინანსო მიმართულების სწავლების განხორციელების კუთხით.</w:t>
      </w:r>
    </w:p>
    <w:p w:rsidR="00E94681" w:rsidRPr="006A46A9" w:rsidRDefault="00E94681"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სტუდენტები გათვითცნობიერებულნი არიან  შესაბამისი მიმართულების თანამედროვე საერთაშორისო სტანდარტებსა და ტექნიკებში.</w:t>
      </w:r>
    </w:p>
    <w:p w:rsidR="00E94681" w:rsidRPr="006A46A9" w:rsidRDefault="00E94681" w:rsidP="00C3739E">
      <w:pPr>
        <w:spacing w:after="0" w:line="240" w:lineRule="auto"/>
        <w:jc w:val="both"/>
        <w:rPr>
          <w:rFonts w:ascii="Sylfaen" w:hAnsi="Sylfaen" w:cs="Sylfaen"/>
          <w:bCs/>
          <w:shd w:val="clear" w:color="auto" w:fill="FFFFFF"/>
          <w:lang w:val="ka-GE"/>
        </w:rPr>
      </w:pPr>
    </w:p>
    <w:p w:rsidR="00E94681" w:rsidRPr="006A46A9" w:rsidRDefault="00E94681" w:rsidP="00C3739E">
      <w:pPr>
        <w:widowControl w:val="0"/>
        <w:autoSpaceDE w:val="0"/>
        <w:autoSpaceDN w:val="0"/>
        <w:adjustRightInd w:val="0"/>
        <w:spacing w:after="0" w:line="240" w:lineRule="auto"/>
        <w:rPr>
          <w:rFonts w:ascii="Sylfaen" w:hAnsi="Sylfaen" w:cs="Sylfaen"/>
        </w:rPr>
      </w:pPr>
      <w:r w:rsidRPr="006A46A9">
        <w:rPr>
          <w:rFonts w:ascii="Sylfaen" w:hAnsi="Sylfaen" w:cs="Sylfaen"/>
        </w:rPr>
        <w:t>მიღწეული საბოლოო შედეგები</w:t>
      </w:r>
    </w:p>
    <w:p w:rsidR="00E94681" w:rsidRPr="006A46A9" w:rsidRDefault="00E94681"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 xml:space="preserve">ფინანსთა სამინისტროს სისტემა უზრუნველყოფილია სათანადოდ მომზადებული/გადამზადებული კადრებით; </w:t>
      </w:r>
    </w:p>
    <w:p w:rsidR="00E94681" w:rsidRPr="006A46A9" w:rsidRDefault="00E94681"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 xml:space="preserve">ფინანსთა სამინისტროს სისტემა, ასევე, სხვა დაინტერესებული ორგანიზაციები უზრუნველყოფილი არიან სწორად შერჩეული კადრებით; </w:t>
      </w:r>
    </w:p>
    <w:p w:rsidR="00E94681" w:rsidRPr="006A46A9" w:rsidRDefault="00E94681"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 xml:space="preserve">ფინანსთა სამინისტროს მიერ ინიცირებული რეფორმების წარმატებით დანერგვის მიზნით, საფინანსო სექტორში დასაქმებულები უზრუნველყოფილი არიან  შესაბამისი სასწავლო პროგრამებით / ტრენინგებით; </w:t>
      </w:r>
    </w:p>
    <w:p w:rsidR="00E94681" w:rsidRPr="006A46A9" w:rsidRDefault="00E94681"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 xml:space="preserve">საბიუჯეტო და კერძო ორგანიზაციები უზრუნველყოფილი არიან საჯარო ფინანსებთან დაკავშირებული მომზადება/გადამზადების და სხვა სასწავლო პროექტებით; </w:t>
      </w:r>
    </w:p>
    <w:p w:rsidR="00E94681" w:rsidRPr="006A46A9" w:rsidRDefault="00E94681"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საჯარო ფინანსების მართვის საკითხების სწავლების მიმართულებით, გათვალისწინებულია საუკეთესო საერთაშორისო გამოცდილება და ცოდნა, საქართველოში ხორციელდება საერთაშორისო ტრენინგები, საქართველო ყალიბდება რეგიონალურ ცენტრად საფინანსო მიმართულების სწავლების განხორციელების კუთხით.</w:t>
      </w:r>
    </w:p>
    <w:p w:rsidR="00E94681" w:rsidRPr="006A46A9" w:rsidRDefault="00E94681"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სტუდენტები გათვითცნობიერებულნი არიან  შესაბამისი მიმართულების თანამედროვე საერთაშორისო სტანდარტებსა და ტექნიკებში.</w:t>
      </w:r>
    </w:p>
    <w:p w:rsidR="00E94681" w:rsidRPr="006A46A9" w:rsidRDefault="00E94681" w:rsidP="00C3739E">
      <w:pPr>
        <w:spacing w:after="0" w:line="240" w:lineRule="auto"/>
        <w:jc w:val="both"/>
        <w:rPr>
          <w:rFonts w:ascii="Sylfaen" w:hAnsi="Sylfaen" w:cs="Sylfaen"/>
          <w:bCs/>
          <w:shd w:val="clear" w:color="auto" w:fill="FFFFFF"/>
          <w:lang w:val="ka-GE"/>
        </w:rPr>
      </w:pPr>
    </w:p>
    <w:p w:rsidR="00E94681" w:rsidRPr="006A46A9" w:rsidRDefault="00E94681" w:rsidP="00C3739E">
      <w:pPr>
        <w:widowControl w:val="0"/>
        <w:autoSpaceDE w:val="0"/>
        <w:autoSpaceDN w:val="0"/>
        <w:adjustRightInd w:val="0"/>
        <w:spacing w:after="0" w:line="240" w:lineRule="auto"/>
        <w:rPr>
          <w:rFonts w:ascii="Sylfaen" w:hAnsi="Sylfaen" w:cs="Sylfaen"/>
        </w:rPr>
      </w:pPr>
      <w:r w:rsidRPr="006A46A9">
        <w:rPr>
          <w:rFonts w:ascii="Sylfaen" w:hAnsi="Sylfaen" w:cs="Sylfaen"/>
        </w:rPr>
        <w:t>მიღწეული საბოლოო შედეგების შეფასების ინდიკატორები</w:t>
      </w:r>
    </w:p>
    <w:p w:rsidR="00E94681" w:rsidRPr="006A46A9" w:rsidRDefault="00E94681" w:rsidP="00C3739E">
      <w:pPr>
        <w:tabs>
          <w:tab w:val="left" w:pos="720"/>
        </w:tabs>
        <w:spacing w:after="0" w:line="240" w:lineRule="auto"/>
        <w:jc w:val="both"/>
        <w:rPr>
          <w:rFonts w:ascii="Sylfaen" w:hAnsi="Sylfaen"/>
          <w:lang w:val="ka-GE"/>
        </w:rPr>
      </w:pPr>
      <w:r w:rsidRPr="006A46A9">
        <w:rPr>
          <w:rFonts w:ascii="Sylfaen" w:hAnsi="Sylfaen"/>
        </w:rPr>
        <w:t xml:space="preserve">1. </w:t>
      </w:r>
      <w:r w:rsidRPr="006A46A9">
        <w:rPr>
          <w:rFonts w:ascii="Sylfaen" w:hAnsi="Sylfaen"/>
          <w:lang w:val="ka-GE"/>
        </w:rPr>
        <w:t>ინდიკატორის დასახელება</w:t>
      </w:r>
      <w:r w:rsidRPr="006A46A9">
        <w:rPr>
          <w:rFonts w:ascii="Sylfaen" w:hAnsi="Sylfaen"/>
        </w:rPr>
        <w:t xml:space="preserve"> </w:t>
      </w:r>
      <w:r w:rsidRPr="006A46A9">
        <w:rPr>
          <w:rFonts w:ascii="Sylfaen" w:hAnsi="Sylfaen"/>
          <w:lang w:val="ka-GE"/>
        </w:rPr>
        <w:t>- კადრების გადამზადება.</w:t>
      </w:r>
    </w:p>
    <w:p w:rsidR="00E94681" w:rsidRPr="006A46A9" w:rsidRDefault="00E94681" w:rsidP="00C3739E">
      <w:pPr>
        <w:spacing w:after="0" w:line="240" w:lineRule="auto"/>
        <w:jc w:val="both"/>
        <w:rPr>
          <w:rFonts w:ascii="Sylfaen" w:hAnsi="Sylfaen"/>
        </w:rPr>
      </w:pPr>
      <w:r w:rsidRPr="006A46A9">
        <w:rPr>
          <w:rFonts w:ascii="Sylfaen" w:hAnsi="Sylfaen"/>
          <w:lang w:val="ka-GE"/>
        </w:rPr>
        <w:t xml:space="preserve">საბაზისო მაჩვენებელი - </w:t>
      </w:r>
      <w:r w:rsidRPr="006A46A9">
        <w:rPr>
          <w:rFonts w:ascii="Sylfaen" w:eastAsia="Sylfaen" w:hAnsi="Sylfaen"/>
          <w:color w:val="000000"/>
        </w:rPr>
        <w:t>საშუალოვადიანი სამოქმედო გეგმის შესაბამისად 2022 წელს იგეგმება ფინანსთა სამინისტროს სისტემის 1</w:t>
      </w:r>
      <w:r w:rsidRPr="006A46A9">
        <w:rPr>
          <w:rFonts w:ascii="Sylfaen" w:eastAsia="Sylfaen" w:hAnsi="Sylfaen"/>
          <w:color w:val="000000"/>
          <w:lang w:val="ka-GE"/>
        </w:rPr>
        <w:t xml:space="preserve"> </w:t>
      </w:r>
      <w:r w:rsidRPr="006A46A9">
        <w:rPr>
          <w:rFonts w:ascii="Sylfaen" w:eastAsia="Sylfaen" w:hAnsi="Sylfaen"/>
          <w:color w:val="000000"/>
        </w:rPr>
        <w:t>403 თანამშრომლის გადამზადება;</w:t>
      </w:r>
    </w:p>
    <w:p w:rsidR="00E94681" w:rsidRPr="006A46A9" w:rsidRDefault="00E94681" w:rsidP="00C3739E">
      <w:pPr>
        <w:spacing w:after="0" w:line="240" w:lineRule="auto"/>
        <w:jc w:val="both"/>
        <w:rPr>
          <w:rFonts w:ascii="Sylfaen" w:hAnsi="Sylfaen"/>
        </w:rPr>
      </w:pPr>
      <w:r w:rsidRPr="006A46A9">
        <w:rPr>
          <w:rFonts w:ascii="Sylfaen" w:hAnsi="Sylfaen"/>
          <w:lang w:val="ka-GE"/>
        </w:rPr>
        <w:t>მიზნობრივი მაჩვენებელი - ფინანსთა სამინისტროს სისტემისთვის გადამზადებული კადრების რაოდენობის 5%-იანი ზრდა წინა წლის ფაქტიურ მონაცემებთან შედარებით</w:t>
      </w:r>
      <w:r w:rsidRPr="006A46A9">
        <w:rPr>
          <w:rFonts w:ascii="Sylfaen" w:hAnsi="Sylfaen"/>
        </w:rPr>
        <w:t>;</w:t>
      </w:r>
    </w:p>
    <w:p w:rsidR="00E94681" w:rsidRPr="006A46A9" w:rsidRDefault="00E94681" w:rsidP="00C3739E">
      <w:pPr>
        <w:spacing w:after="0" w:line="240" w:lineRule="auto"/>
        <w:jc w:val="both"/>
        <w:rPr>
          <w:rFonts w:ascii="Sylfaen" w:hAnsi="Sylfaen"/>
          <w:noProof/>
        </w:rPr>
      </w:pPr>
      <w:r w:rsidRPr="006A46A9">
        <w:rPr>
          <w:rFonts w:ascii="Sylfaen" w:hAnsi="Sylfaen"/>
          <w:lang w:val="ka-GE"/>
        </w:rPr>
        <w:t>მიღწეული საბოლოო შედეგის შეფასების ინდიკატორი</w:t>
      </w:r>
    </w:p>
    <w:p w:rsidR="00E94681" w:rsidRPr="006A46A9" w:rsidRDefault="00E94681" w:rsidP="00C3739E">
      <w:pPr>
        <w:spacing w:after="0" w:line="240" w:lineRule="auto"/>
        <w:jc w:val="both"/>
        <w:rPr>
          <w:rFonts w:ascii="Sylfaen" w:hAnsi="Sylfaen"/>
          <w:color w:val="000000" w:themeColor="text1"/>
          <w:lang w:val="ka-GE"/>
        </w:rPr>
      </w:pPr>
      <w:r w:rsidRPr="006A46A9">
        <w:rPr>
          <w:rFonts w:ascii="Sylfaen" w:hAnsi="Sylfaen"/>
          <w:lang w:val="ka-GE"/>
        </w:rPr>
        <w:t xml:space="preserve">ფინანსთა სამინისტროს სისტემაში გადამზადდა </w:t>
      </w:r>
      <w:r w:rsidRPr="006A46A9">
        <w:rPr>
          <w:rFonts w:ascii="Sylfaen" w:hAnsi="Sylfaen"/>
          <w:color w:val="000000" w:themeColor="text1"/>
        </w:rPr>
        <w:t>1 584</w:t>
      </w:r>
      <w:r w:rsidRPr="006A46A9">
        <w:rPr>
          <w:rFonts w:ascii="Sylfaen" w:hAnsi="Sylfaen"/>
          <w:color w:val="000000" w:themeColor="text1"/>
          <w:lang w:val="ka-GE"/>
        </w:rPr>
        <w:t xml:space="preserve"> თანამშრომელი; გადამზადებული კადრების რაოდენობა  გაიზარდა 28%-ით.</w:t>
      </w:r>
    </w:p>
    <w:p w:rsidR="00E94681" w:rsidRPr="006A46A9" w:rsidRDefault="00E94681" w:rsidP="00C3739E">
      <w:pPr>
        <w:spacing w:after="0" w:line="240" w:lineRule="auto"/>
        <w:jc w:val="both"/>
        <w:rPr>
          <w:rFonts w:ascii="Sylfaen" w:hAnsi="Sylfaen"/>
          <w:color w:val="000000" w:themeColor="text1"/>
          <w:sz w:val="16"/>
          <w:szCs w:val="16"/>
          <w:lang w:val="ka-GE"/>
        </w:rPr>
      </w:pPr>
    </w:p>
    <w:p w:rsidR="00E94681" w:rsidRPr="006A46A9" w:rsidRDefault="00E94681" w:rsidP="00C3739E">
      <w:pPr>
        <w:spacing w:after="0" w:line="240" w:lineRule="auto"/>
        <w:jc w:val="both"/>
        <w:rPr>
          <w:rFonts w:ascii="Sylfaen" w:hAnsi="Sylfaen"/>
          <w:lang w:val="ka-GE"/>
        </w:rPr>
      </w:pPr>
      <w:r w:rsidRPr="006A46A9">
        <w:rPr>
          <w:rFonts w:ascii="Sylfaen" w:hAnsi="Sylfaen"/>
        </w:rPr>
        <w:t xml:space="preserve">2. </w:t>
      </w:r>
      <w:r w:rsidRPr="006A46A9">
        <w:rPr>
          <w:rFonts w:ascii="Sylfaen" w:hAnsi="Sylfaen"/>
          <w:lang w:val="ka-GE"/>
        </w:rPr>
        <w:t>ინდიკატორის დასახელება</w:t>
      </w:r>
      <w:r w:rsidRPr="006A46A9">
        <w:rPr>
          <w:rFonts w:ascii="Sylfaen" w:hAnsi="Sylfaen"/>
        </w:rPr>
        <w:t xml:space="preserve"> </w:t>
      </w:r>
      <w:r w:rsidRPr="006A46A9">
        <w:rPr>
          <w:rFonts w:ascii="Sylfaen" w:hAnsi="Sylfaen"/>
          <w:lang w:val="ka-GE"/>
        </w:rPr>
        <w:t>- ტესტირებების რაოდენობა</w:t>
      </w:r>
      <w:r w:rsidRPr="006A46A9">
        <w:rPr>
          <w:rFonts w:ascii="Sylfaen" w:hAnsi="Sylfaen"/>
        </w:rPr>
        <w:t>;</w:t>
      </w:r>
    </w:p>
    <w:p w:rsidR="00E94681" w:rsidRPr="006A46A9" w:rsidRDefault="00E94681" w:rsidP="00C3739E">
      <w:pPr>
        <w:pStyle w:val="ListParagraph"/>
        <w:spacing w:after="0" w:line="240" w:lineRule="auto"/>
        <w:ind w:left="0"/>
        <w:jc w:val="both"/>
        <w:rPr>
          <w:rFonts w:ascii="Sylfaen" w:hAnsi="Sylfaen"/>
          <w:lang w:val="ka-GE"/>
        </w:rPr>
      </w:pPr>
      <w:r w:rsidRPr="006A46A9">
        <w:rPr>
          <w:rFonts w:ascii="Sylfaen" w:hAnsi="Sylfaen"/>
          <w:lang w:val="ka-GE"/>
        </w:rPr>
        <w:t xml:space="preserve">საბაზისო მაჩვენებელი - </w:t>
      </w:r>
      <w:r w:rsidRPr="006A46A9">
        <w:rPr>
          <w:rFonts w:ascii="Sylfaen" w:eastAsia="Sylfaen" w:hAnsi="Sylfaen"/>
          <w:color w:val="000000"/>
        </w:rPr>
        <w:t>საშუალოვადიანი სამოქმედო გეგმის შესაბამისად</w:t>
      </w:r>
      <w:r w:rsidRPr="006A46A9">
        <w:rPr>
          <w:rFonts w:ascii="Sylfaen" w:eastAsia="Sylfaen" w:hAnsi="Sylfaen"/>
          <w:color w:val="000000"/>
          <w:lang w:val="ka-GE"/>
        </w:rPr>
        <w:t xml:space="preserve"> 2022 წელს</w:t>
      </w:r>
      <w:r w:rsidRPr="006A46A9">
        <w:rPr>
          <w:rFonts w:ascii="Sylfaen" w:eastAsia="Sylfaen" w:hAnsi="Sylfaen"/>
          <w:color w:val="000000"/>
        </w:rPr>
        <w:t xml:space="preserve"> </w:t>
      </w:r>
      <w:r w:rsidRPr="006A46A9">
        <w:rPr>
          <w:rFonts w:ascii="Sylfaen" w:hAnsi="Sylfaen"/>
          <w:lang w:val="ka-GE"/>
        </w:rPr>
        <w:t>იგეგმება</w:t>
      </w:r>
      <w:r w:rsidRPr="006A46A9">
        <w:rPr>
          <w:rFonts w:ascii="Sylfaen" w:hAnsi="Sylfaen"/>
        </w:rPr>
        <w:t xml:space="preserve"> </w:t>
      </w:r>
      <w:r w:rsidRPr="006A46A9">
        <w:rPr>
          <w:rFonts w:ascii="Sylfaen" w:eastAsia="Sylfaen" w:hAnsi="Sylfaen"/>
          <w:color w:val="000000"/>
        </w:rPr>
        <w:t xml:space="preserve">სამინისტროს სისტემისა და სხვა ორგანიზაციებისთვის მინიმუმ </w:t>
      </w:r>
      <w:r w:rsidRPr="006A46A9">
        <w:rPr>
          <w:rFonts w:ascii="Sylfaen" w:eastAsia="Sylfaen" w:hAnsi="Sylfaen"/>
          <w:color w:val="000000"/>
          <w:lang w:val="ka-GE"/>
        </w:rPr>
        <w:t xml:space="preserve"> </w:t>
      </w:r>
      <w:r w:rsidRPr="006A46A9">
        <w:rPr>
          <w:rFonts w:ascii="Sylfaen" w:hAnsi="Sylfaen"/>
          <w:lang w:val="ka-GE"/>
        </w:rPr>
        <w:t xml:space="preserve">24 </w:t>
      </w:r>
      <w:r w:rsidRPr="006A46A9">
        <w:rPr>
          <w:rFonts w:ascii="Sylfaen" w:hAnsi="Sylfaen"/>
        </w:rPr>
        <w:t xml:space="preserve">ტესტირების </w:t>
      </w:r>
      <w:r w:rsidRPr="006A46A9">
        <w:rPr>
          <w:rFonts w:ascii="Sylfaen" w:hAnsi="Sylfaen"/>
          <w:lang w:val="ka-GE"/>
        </w:rPr>
        <w:t>ჩატარება;</w:t>
      </w:r>
    </w:p>
    <w:p w:rsidR="00E94681" w:rsidRPr="006A46A9" w:rsidRDefault="00E94681" w:rsidP="00C3739E">
      <w:pPr>
        <w:spacing w:after="0" w:line="240" w:lineRule="auto"/>
        <w:jc w:val="both"/>
        <w:rPr>
          <w:rFonts w:ascii="Sylfaen" w:hAnsi="Sylfaen"/>
          <w:lang w:val="ka-GE"/>
        </w:rPr>
      </w:pPr>
      <w:r w:rsidRPr="006A46A9">
        <w:rPr>
          <w:rFonts w:ascii="Sylfaen" w:hAnsi="Sylfaen"/>
          <w:lang w:val="ka-GE"/>
        </w:rPr>
        <w:t>მიზნობრივი მაჩვენებელი - სამინისტროს სისტემაში და სხვა ორგანიზაციებში განხორციელებული ტესტირებების რაოდენობის 2%-იანი ზრდა წინა წლის ფაქტიურ მონაცემებთან შედარებით;</w:t>
      </w:r>
    </w:p>
    <w:p w:rsidR="00E94681" w:rsidRPr="006A46A9" w:rsidRDefault="00E94681" w:rsidP="00C3739E">
      <w:pPr>
        <w:spacing w:after="0" w:line="240" w:lineRule="auto"/>
        <w:jc w:val="both"/>
        <w:rPr>
          <w:rFonts w:ascii="Sylfaen" w:hAnsi="Sylfaen"/>
          <w:lang w:val="ka-GE"/>
        </w:rPr>
      </w:pPr>
      <w:r w:rsidRPr="006A46A9">
        <w:rPr>
          <w:rFonts w:ascii="Sylfaen" w:hAnsi="Sylfaen"/>
          <w:lang w:val="ka-GE"/>
        </w:rPr>
        <w:t>მიღწეული საბოლოო შედეგის შეფასების ინდიკატორი</w:t>
      </w:r>
    </w:p>
    <w:p w:rsidR="00E94681" w:rsidRPr="006A46A9" w:rsidRDefault="00E94681" w:rsidP="00C3739E">
      <w:pPr>
        <w:spacing w:after="0" w:line="240" w:lineRule="auto"/>
        <w:jc w:val="both"/>
        <w:rPr>
          <w:rFonts w:ascii="Sylfaen" w:hAnsi="Sylfaen"/>
          <w:color w:val="000000" w:themeColor="text1"/>
          <w:lang w:val="ka-GE"/>
        </w:rPr>
      </w:pPr>
      <w:r w:rsidRPr="006A46A9">
        <w:rPr>
          <w:rFonts w:ascii="Sylfaen" w:hAnsi="Sylfaen"/>
          <w:lang w:val="ka-GE"/>
        </w:rPr>
        <w:t xml:space="preserve">განხორციელდა </w:t>
      </w:r>
      <w:r w:rsidRPr="006A46A9">
        <w:rPr>
          <w:rFonts w:ascii="Sylfaen" w:hAnsi="Sylfaen"/>
          <w:color w:val="000000" w:themeColor="text1"/>
          <w:lang w:val="ka-GE"/>
        </w:rPr>
        <w:t>44</w:t>
      </w:r>
      <w:r w:rsidRPr="006A46A9">
        <w:rPr>
          <w:rFonts w:ascii="Sylfaen" w:hAnsi="Sylfaen"/>
          <w:color w:val="000000" w:themeColor="text1"/>
        </w:rPr>
        <w:t xml:space="preserve"> </w:t>
      </w:r>
      <w:r w:rsidRPr="006A46A9">
        <w:rPr>
          <w:rFonts w:ascii="Sylfaen" w:hAnsi="Sylfaen"/>
          <w:color w:val="000000" w:themeColor="text1"/>
          <w:lang w:val="ka-GE"/>
        </w:rPr>
        <w:t xml:space="preserve"> ტესტირება 1 385 აპლიკანტისათვის. </w:t>
      </w:r>
    </w:p>
    <w:p w:rsidR="00E94681" w:rsidRPr="006A46A9" w:rsidRDefault="00E94681" w:rsidP="00C3739E">
      <w:pPr>
        <w:spacing w:after="0" w:line="240" w:lineRule="auto"/>
        <w:jc w:val="both"/>
        <w:rPr>
          <w:rFonts w:ascii="Sylfaen" w:hAnsi="Sylfaen"/>
          <w:color w:val="FF0000"/>
          <w:sz w:val="16"/>
          <w:szCs w:val="16"/>
          <w:lang w:val="ka-GE"/>
        </w:rPr>
      </w:pPr>
    </w:p>
    <w:p w:rsidR="00E94681" w:rsidRPr="006A46A9" w:rsidRDefault="00E94681" w:rsidP="00C3739E">
      <w:pPr>
        <w:spacing w:after="0" w:line="240" w:lineRule="auto"/>
        <w:jc w:val="both"/>
        <w:rPr>
          <w:rFonts w:ascii="Sylfaen" w:hAnsi="Sylfaen"/>
          <w:lang w:val="ka-GE"/>
        </w:rPr>
      </w:pPr>
      <w:r w:rsidRPr="006A46A9">
        <w:rPr>
          <w:rFonts w:ascii="Sylfaen" w:hAnsi="Sylfaen"/>
        </w:rPr>
        <w:t xml:space="preserve">3. </w:t>
      </w:r>
      <w:r w:rsidRPr="006A46A9">
        <w:rPr>
          <w:rFonts w:ascii="Sylfaen" w:hAnsi="Sylfaen"/>
          <w:lang w:val="ka-GE"/>
        </w:rPr>
        <w:t>ინდიკატორის დასახელება</w:t>
      </w:r>
      <w:r w:rsidRPr="006A46A9">
        <w:rPr>
          <w:rFonts w:ascii="Sylfaen" w:hAnsi="Sylfaen"/>
        </w:rPr>
        <w:t xml:space="preserve"> </w:t>
      </w:r>
      <w:r w:rsidRPr="006A46A9">
        <w:rPr>
          <w:rFonts w:ascii="Sylfaen" w:hAnsi="Sylfaen"/>
          <w:lang w:val="ka-GE"/>
        </w:rPr>
        <w:t>-</w:t>
      </w:r>
      <w:r w:rsidRPr="006A46A9">
        <w:rPr>
          <w:rFonts w:ascii="Sylfaen" w:hAnsi="Sylfaen"/>
        </w:rPr>
        <w:t xml:space="preserve"> </w:t>
      </w:r>
      <w:r w:rsidRPr="006A46A9">
        <w:rPr>
          <w:rFonts w:ascii="Sylfaen" w:hAnsi="Sylfaen"/>
          <w:lang w:val="ka-GE"/>
        </w:rPr>
        <w:t>ფინანსთა სამინისტროს მიერ ინიცირებული რეფორმების ფარგლებში  გადამზადებული პირების რაოდენობა;</w:t>
      </w:r>
    </w:p>
    <w:p w:rsidR="00E94681" w:rsidRPr="006A46A9" w:rsidRDefault="00E94681" w:rsidP="00C3739E">
      <w:pPr>
        <w:pStyle w:val="ListParagraph"/>
        <w:spacing w:after="0" w:line="240" w:lineRule="auto"/>
        <w:ind w:left="0"/>
        <w:jc w:val="both"/>
        <w:rPr>
          <w:rFonts w:ascii="Sylfaen" w:hAnsi="Sylfaen"/>
          <w:lang w:val="ka-GE"/>
        </w:rPr>
      </w:pPr>
      <w:r w:rsidRPr="006A46A9">
        <w:rPr>
          <w:rFonts w:ascii="Sylfaen" w:hAnsi="Sylfaen"/>
          <w:lang w:val="ka-GE"/>
        </w:rPr>
        <w:t xml:space="preserve">საბაზისო მაჩვენებელი - </w:t>
      </w:r>
      <w:r w:rsidRPr="006A46A9">
        <w:rPr>
          <w:rFonts w:ascii="Sylfaen" w:hAnsi="Sylfaen"/>
        </w:rPr>
        <w:t xml:space="preserve"> </w:t>
      </w:r>
      <w:r w:rsidRPr="006A46A9">
        <w:rPr>
          <w:rFonts w:ascii="Sylfaen" w:eastAsia="Sylfaen" w:hAnsi="Sylfaen"/>
          <w:color w:val="000000"/>
        </w:rPr>
        <w:t xml:space="preserve">საშუალოვადიანი სამოქმედო გეგმის შესაბამისად </w:t>
      </w:r>
      <w:r w:rsidRPr="006A46A9">
        <w:rPr>
          <w:rFonts w:ascii="Sylfaen" w:hAnsi="Sylfaen"/>
          <w:lang w:val="ka-GE"/>
        </w:rPr>
        <w:t>იგეგმება</w:t>
      </w:r>
      <w:r w:rsidRPr="006A46A9">
        <w:rPr>
          <w:rFonts w:ascii="Sylfaen" w:hAnsi="Sylfaen"/>
        </w:rPr>
        <w:t xml:space="preserve"> </w:t>
      </w:r>
      <w:r w:rsidRPr="006A46A9">
        <w:rPr>
          <w:rFonts w:ascii="Sylfaen" w:hAnsi="Sylfaen"/>
          <w:lang w:val="ka-GE"/>
        </w:rPr>
        <w:t>3</w:t>
      </w:r>
      <w:r w:rsidRPr="006A46A9">
        <w:rPr>
          <w:rFonts w:ascii="Sylfaen" w:hAnsi="Sylfaen"/>
        </w:rPr>
        <w:t xml:space="preserve"> </w:t>
      </w:r>
      <w:r w:rsidRPr="006A46A9">
        <w:rPr>
          <w:rFonts w:ascii="Sylfaen" w:hAnsi="Sylfaen"/>
          <w:lang w:val="ka-GE"/>
        </w:rPr>
        <w:t>351 პირის გადამზადება;</w:t>
      </w:r>
    </w:p>
    <w:p w:rsidR="00E94681" w:rsidRPr="006A46A9" w:rsidRDefault="00E94681" w:rsidP="00C3739E">
      <w:pPr>
        <w:spacing w:after="0" w:line="240" w:lineRule="auto"/>
        <w:jc w:val="both"/>
        <w:rPr>
          <w:rFonts w:ascii="Sylfaen" w:hAnsi="Sylfaen"/>
        </w:rPr>
      </w:pPr>
      <w:r w:rsidRPr="006A46A9">
        <w:rPr>
          <w:rFonts w:ascii="Sylfaen" w:hAnsi="Sylfaen"/>
          <w:lang w:val="ka-GE"/>
        </w:rPr>
        <w:t>მიზნობრივი მაჩვენებელი - გადამზადებული პირების რაოდენობის 2%-იანი ზრდა წინა წლის ფაქტიურ მონაცემებთან შედარებით</w:t>
      </w:r>
      <w:r w:rsidRPr="006A46A9">
        <w:rPr>
          <w:rFonts w:ascii="Sylfaen" w:hAnsi="Sylfaen"/>
        </w:rPr>
        <w:t>;</w:t>
      </w:r>
    </w:p>
    <w:p w:rsidR="00E94681" w:rsidRPr="006A46A9" w:rsidRDefault="00E94681" w:rsidP="00C3739E">
      <w:pPr>
        <w:spacing w:after="0" w:line="240" w:lineRule="auto"/>
        <w:jc w:val="both"/>
        <w:rPr>
          <w:rFonts w:ascii="Sylfaen" w:hAnsi="Sylfaen"/>
          <w:lang w:val="ka-GE"/>
        </w:rPr>
      </w:pPr>
      <w:r w:rsidRPr="006A46A9">
        <w:rPr>
          <w:rFonts w:ascii="Sylfaen" w:hAnsi="Sylfaen"/>
          <w:lang w:val="ka-GE"/>
        </w:rPr>
        <w:t>მიღწეული საბოლოო შედეგის შეფასების ინდიკატორი</w:t>
      </w:r>
    </w:p>
    <w:p w:rsidR="00E94681" w:rsidRPr="006A46A9" w:rsidRDefault="00E94681" w:rsidP="00C3739E">
      <w:pPr>
        <w:spacing w:after="0" w:line="240" w:lineRule="auto"/>
        <w:jc w:val="both"/>
        <w:rPr>
          <w:rFonts w:ascii="Sylfaen" w:hAnsi="Sylfaen"/>
          <w:color w:val="000000" w:themeColor="text1"/>
          <w:lang w:val="ka-GE"/>
        </w:rPr>
      </w:pPr>
      <w:r w:rsidRPr="006A46A9">
        <w:rPr>
          <w:rFonts w:ascii="Sylfaen" w:hAnsi="Sylfaen"/>
          <w:color w:val="000000" w:themeColor="text1"/>
          <w:lang w:val="ka-GE"/>
        </w:rPr>
        <w:t xml:space="preserve">გადამზადდა </w:t>
      </w:r>
      <w:r w:rsidRPr="006A46A9">
        <w:rPr>
          <w:rFonts w:ascii="Sylfaen" w:hAnsi="Sylfaen"/>
          <w:color w:val="000000" w:themeColor="text1"/>
        </w:rPr>
        <w:t xml:space="preserve"> </w:t>
      </w:r>
      <w:r w:rsidRPr="006A46A9">
        <w:rPr>
          <w:rFonts w:ascii="Sylfaen" w:hAnsi="Sylfaen"/>
          <w:color w:val="000000" w:themeColor="text1"/>
          <w:lang w:val="ka-GE"/>
        </w:rPr>
        <w:t xml:space="preserve">2 595   დაინტერესებული პირი; </w:t>
      </w:r>
    </w:p>
    <w:p w:rsidR="00E94681" w:rsidRPr="006A46A9" w:rsidRDefault="00E94681" w:rsidP="00C3739E">
      <w:pPr>
        <w:spacing w:after="0" w:line="240" w:lineRule="auto"/>
        <w:jc w:val="both"/>
        <w:rPr>
          <w:rFonts w:ascii="Sylfaen" w:hAnsi="Sylfaen"/>
          <w:lang w:val="ka-GE"/>
        </w:rPr>
      </w:pPr>
      <w:r w:rsidRPr="006A46A9">
        <w:rPr>
          <w:rFonts w:ascii="Sylfaen" w:hAnsi="Sylfaen" w:cs="Sylfaen"/>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rsidR="00E94681" w:rsidRPr="006A46A9" w:rsidRDefault="00E94681" w:rsidP="00C3739E">
      <w:pPr>
        <w:spacing w:after="0" w:line="240" w:lineRule="auto"/>
        <w:jc w:val="both"/>
        <w:rPr>
          <w:rFonts w:ascii="Sylfaen" w:hAnsi="Sylfaen"/>
          <w:lang w:val="ka-GE"/>
        </w:rPr>
      </w:pPr>
      <w:r w:rsidRPr="006A46A9">
        <w:rPr>
          <w:rFonts w:ascii="Sylfaen" w:hAnsi="Sylfaen"/>
          <w:lang w:val="ka-GE"/>
        </w:rPr>
        <w:t>რაოდენობის შემცირება გამოწვეულია ადამიანური რესურსის სიმცირით.</w:t>
      </w:r>
    </w:p>
    <w:p w:rsidR="00E94681" w:rsidRPr="006A46A9" w:rsidRDefault="00E94681" w:rsidP="00C3739E">
      <w:pPr>
        <w:spacing w:after="0" w:line="240" w:lineRule="auto"/>
        <w:jc w:val="both"/>
        <w:rPr>
          <w:rFonts w:ascii="Sylfaen" w:hAnsi="Sylfaen"/>
          <w:color w:val="FF0000"/>
          <w:sz w:val="16"/>
          <w:szCs w:val="16"/>
        </w:rPr>
      </w:pPr>
    </w:p>
    <w:p w:rsidR="00E94681" w:rsidRPr="006A46A9" w:rsidRDefault="00E94681" w:rsidP="00C3739E">
      <w:pPr>
        <w:spacing w:after="0" w:line="240" w:lineRule="auto"/>
        <w:jc w:val="both"/>
        <w:rPr>
          <w:rFonts w:ascii="Sylfaen" w:hAnsi="Sylfaen"/>
        </w:rPr>
      </w:pPr>
      <w:r w:rsidRPr="006A46A9">
        <w:rPr>
          <w:rFonts w:ascii="Sylfaen" w:hAnsi="Sylfaen"/>
        </w:rPr>
        <w:t xml:space="preserve">4. </w:t>
      </w:r>
      <w:r w:rsidRPr="006A46A9">
        <w:rPr>
          <w:rFonts w:ascii="Sylfaen" w:hAnsi="Sylfaen"/>
          <w:lang w:val="ka-GE"/>
        </w:rPr>
        <w:t>ინდიკატორის დასახელება</w:t>
      </w:r>
      <w:r w:rsidRPr="006A46A9">
        <w:rPr>
          <w:rFonts w:ascii="Sylfaen" w:hAnsi="Sylfaen"/>
        </w:rPr>
        <w:t xml:space="preserve"> </w:t>
      </w:r>
      <w:r w:rsidRPr="006A46A9">
        <w:rPr>
          <w:rFonts w:ascii="Sylfaen" w:hAnsi="Sylfaen"/>
          <w:lang w:val="ka-GE"/>
        </w:rPr>
        <w:t>-</w:t>
      </w:r>
      <w:r w:rsidRPr="006A46A9">
        <w:rPr>
          <w:rFonts w:ascii="Sylfaen" w:hAnsi="Sylfaen"/>
        </w:rPr>
        <w:t xml:space="preserve"> </w:t>
      </w:r>
      <w:r w:rsidRPr="006A46A9">
        <w:rPr>
          <w:rFonts w:ascii="Sylfaen" w:hAnsi="Sylfaen"/>
          <w:lang w:val="ka-GE"/>
        </w:rPr>
        <w:t>გადამზადებული პირების  რაოდენობა;</w:t>
      </w:r>
    </w:p>
    <w:p w:rsidR="00E94681" w:rsidRPr="006A46A9" w:rsidRDefault="00E94681" w:rsidP="00C3739E">
      <w:pPr>
        <w:spacing w:after="0" w:line="240" w:lineRule="auto"/>
        <w:jc w:val="both"/>
        <w:rPr>
          <w:rFonts w:ascii="Sylfaen" w:hAnsi="Sylfaen"/>
          <w:lang w:val="ka-GE"/>
        </w:rPr>
      </w:pPr>
      <w:r w:rsidRPr="006A46A9">
        <w:rPr>
          <w:rFonts w:ascii="Sylfaen" w:hAnsi="Sylfaen"/>
          <w:lang w:val="ka-GE"/>
        </w:rPr>
        <w:t xml:space="preserve">საბაზისო მაჩვენებელი - </w:t>
      </w:r>
      <w:r w:rsidRPr="006A46A9">
        <w:rPr>
          <w:rFonts w:ascii="Sylfaen" w:eastAsia="Sylfaen" w:hAnsi="Sylfaen"/>
          <w:color w:val="000000"/>
        </w:rPr>
        <w:t>საშუალოვადიანი სამოქმედო გეგმის შესაბამისად მინიმუმ 3</w:t>
      </w:r>
      <w:r w:rsidRPr="006A46A9">
        <w:rPr>
          <w:rFonts w:ascii="Sylfaen" w:eastAsia="Sylfaen" w:hAnsi="Sylfaen"/>
          <w:color w:val="000000"/>
          <w:lang w:val="ka-GE"/>
        </w:rPr>
        <w:t xml:space="preserve"> </w:t>
      </w:r>
      <w:r w:rsidRPr="006A46A9">
        <w:rPr>
          <w:rFonts w:ascii="Sylfaen" w:eastAsia="Sylfaen" w:hAnsi="Sylfaen"/>
          <w:color w:val="000000"/>
        </w:rPr>
        <w:t>724 დაინტერესებული პირის (მათ შორის ფიზიკური პირების, კერძო სექტორისა და სახელმწიფო დაფინანსებაზე მყოფი ორგანიზაციების წარმომადგენლების) გადამზადება;</w:t>
      </w:r>
    </w:p>
    <w:p w:rsidR="00E94681" w:rsidRPr="006A46A9" w:rsidRDefault="00E94681" w:rsidP="00C3739E">
      <w:pPr>
        <w:spacing w:after="0" w:line="240" w:lineRule="auto"/>
        <w:jc w:val="both"/>
        <w:rPr>
          <w:rFonts w:ascii="Sylfaen" w:hAnsi="Sylfaen"/>
          <w:color w:val="000000" w:themeColor="text1"/>
        </w:rPr>
      </w:pPr>
      <w:r w:rsidRPr="006A46A9">
        <w:rPr>
          <w:rFonts w:ascii="Sylfaen" w:hAnsi="Sylfaen"/>
          <w:lang w:val="ka-GE"/>
        </w:rPr>
        <w:t xml:space="preserve">მიზნობრივი მაჩვენებელი - გადამზადებული პირების რაოდენობის 2%-იანი ზრდა წინა წლის ფაქტიურ მონაცემებთან </w:t>
      </w:r>
      <w:r w:rsidRPr="006A46A9">
        <w:rPr>
          <w:rFonts w:ascii="Sylfaen" w:hAnsi="Sylfaen"/>
          <w:color w:val="000000" w:themeColor="text1"/>
          <w:lang w:val="ka-GE"/>
        </w:rPr>
        <w:t>შედარებით</w:t>
      </w:r>
      <w:r w:rsidRPr="006A46A9">
        <w:rPr>
          <w:rFonts w:ascii="Sylfaen" w:hAnsi="Sylfaen"/>
          <w:color w:val="000000" w:themeColor="text1"/>
        </w:rPr>
        <w:t>.</w:t>
      </w:r>
    </w:p>
    <w:p w:rsidR="00E94681" w:rsidRPr="006A46A9" w:rsidRDefault="00E94681" w:rsidP="00C3739E">
      <w:pPr>
        <w:spacing w:after="0" w:line="240" w:lineRule="auto"/>
        <w:jc w:val="both"/>
        <w:rPr>
          <w:rFonts w:ascii="Sylfaen" w:hAnsi="Sylfaen"/>
          <w:noProof/>
        </w:rPr>
      </w:pPr>
      <w:r w:rsidRPr="006A46A9">
        <w:rPr>
          <w:rFonts w:ascii="Sylfaen" w:hAnsi="Sylfaen"/>
          <w:lang w:val="ka-GE"/>
        </w:rPr>
        <w:t>მიღწეული საბოლოო შედეგის შეფასების ინდიკატორი</w:t>
      </w:r>
    </w:p>
    <w:p w:rsidR="00E94681" w:rsidRPr="006A46A9" w:rsidRDefault="00E94681" w:rsidP="00C3739E">
      <w:pPr>
        <w:spacing w:after="0" w:line="240" w:lineRule="auto"/>
        <w:jc w:val="both"/>
        <w:rPr>
          <w:rFonts w:ascii="Sylfaen" w:hAnsi="Sylfaen"/>
          <w:color w:val="000000" w:themeColor="text1"/>
          <w:lang w:val="ka-GE"/>
        </w:rPr>
      </w:pPr>
      <w:r w:rsidRPr="006A46A9">
        <w:rPr>
          <w:rFonts w:ascii="Sylfaen" w:hAnsi="Sylfaen"/>
          <w:color w:val="000000" w:themeColor="text1"/>
          <w:lang w:val="ka-GE"/>
        </w:rPr>
        <w:t xml:space="preserve">გადამზადდა </w:t>
      </w:r>
      <w:r w:rsidRPr="006A46A9">
        <w:rPr>
          <w:rFonts w:ascii="Sylfaen" w:hAnsi="Sylfaen"/>
          <w:color w:val="000000" w:themeColor="text1"/>
        </w:rPr>
        <w:t xml:space="preserve"> </w:t>
      </w:r>
      <w:r w:rsidRPr="006A46A9">
        <w:rPr>
          <w:rFonts w:ascii="Sylfaen" w:hAnsi="Sylfaen"/>
          <w:color w:val="000000" w:themeColor="text1"/>
          <w:lang w:val="ka-GE"/>
        </w:rPr>
        <w:t>4 101</w:t>
      </w:r>
      <w:r w:rsidRPr="006A46A9">
        <w:rPr>
          <w:rFonts w:ascii="Sylfaen" w:hAnsi="Sylfaen"/>
          <w:color w:val="000000" w:themeColor="text1"/>
        </w:rPr>
        <w:t xml:space="preserve"> </w:t>
      </w:r>
      <w:r w:rsidRPr="006A46A9">
        <w:rPr>
          <w:rFonts w:ascii="Sylfaen" w:hAnsi="Sylfaen"/>
          <w:color w:val="000000" w:themeColor="text1"/>
          <w:lang w:val="ka-GE"/>
        </w:rPr>
        <w:t xml:space="preserve">დაინტერესებული პირი; </w:t>
      </w:r>
    </w:p>
    <w:p w:rsidR="00E94681" w:rsidRPr="006A46A9" w:rsidRDefault="00E94681" w:rsidP="00C3739E">
      <w:pPr>
        <w:spacing w:after="0" w:line="240" w:lineRule="auto"/>
        <w:jc w:val="both"/>
        <w:rPr>
          <w:rFonts w:ascii="Sylfaen" w:hAnsi="Sylfaen"/>
          <w:color w:val="000000" w:themeColor="text1"/>
          <w:sz w:val="16"/>
          <w:szCs w:val="16"/>
          <w:lang w:val="ka-GE"/>
        </w:rPr>
      </w:pPr>
    </w:p>
    <w:p w:rsidR="00E94681" w:rsidRPr="006A46A9" w:rsidRDefault="00E94681" w:rsidP="00C3739E">
      <w:pPr>
        <w:spacing w:after="0" w:line="240" w:lineRule="auto"/>
        <w:jc w:val="both"/>
        <w:rPr>
          <w:rFonts w:ascii="Sylfaen" w:hAnsi="Sylfaen"/>
          <w:color w:val="000000" w:themeColor="text1"/>
        </w:rPr>
      </w:pPr>
      <w:r w:rsidRPr="006A46A9">
        <w:rPr>
          <w:rFonts w:ascii="Sylfaen" w:hAnsi="Sylfaen"/>
          <w:color w:val="000000" w:themeColor="text1"/>
        </w:rPr>
        <w:t xml:space="preserve">5. </w:t>
      </w:r>
      <w:r w:rsidRPr="006A46A9">
        <w:rPr>
          <w:rFonts w:ascii="Sylfaen" w:hAnsi="Sylfaen"/>
          <w:color w:val="000000" w:themeColor="text1"/>
          <w:lang w:val="ka-GE"/>
        </w:rPr>
        <w:t>ინდიკატორის დასახელება</w:t>
      </w:r>
      <w:r w:rsidRPr="006A46A9">
        <w:rPr>
          <w:rFonts w:ascii="Sylfaen" w:hAnsi="Sylfaen"/>
          <w:color w:val="000000" w:themeColor="text1"/>
        </w:rPr>
        <w:t xml:space="preserve"> </w:t>
      </w:r>
      <w:r w:rsidRPr="006A46A9">
        <w:rPr>
          <w:rFonts w:ascii="Sylfaen" w:hAnsi="Sylfaen"/>
          <w:color w:val="000000" w:themeColor="text1"/>
          <w:lang w:val="ka-GE"/>
        </w:rPr>
        <w:t>-</w:t>
      </w:r>
      <w:r w:rsidRPr="006A46A9">
        <w:rPr>
          <w:rFonts w:ascii="Sylfaen" w:hAnsi="Sylfaen"/>
          <w:color w:val="000000" w:themeColor="text1"/>
        </w:rPr>
        <w:t xml:space="preserve"> </w:t>
      </w:r>
      <w:r w:rsidRPr="006A46A9">
        <w:rPr>
          <w:rFonts w:ascii="Sylfaen" w:hAnsi="Sylfaen"/>
          <w:color w:val="000000" w:themeColor="text1"/>
          <w:lang w:val="ka-GE"/>
        </w:rPr>
        <w:t>საერთაშორისო საგანმანათლებლო პროექტების, ადგილობრივ და უცხოურ სასწავლო დაწესებულებებთან, სტუდენტურ ორგანიზაციებთან ერთად განხორციელებული პროექტებში მონაწილეთა რაოდენობა</w:t>
      </w:r>
      <w:r w:rsidRPr="006A46A9">
        <w:rPr>
          <w:rFonts w:ascii="Sylfaen" w:hAnsi="Sylfaen"/>
          <w:color w:val="000000" w:themeColor="text1"/>
        </w:rPr>
        <w:t>;</w:t>
      </w:r>
    </w:p>
    <w:p w:rsidR="00E94681" w:rsidRPr="006A46A9" w:rsidRDefault="00E94681" w:rsidP="00C3739E">
      <w:pPr>
        <w:spacing w:after="0" w:line="240" w:lineRule="auto"/>
        <w:jc w:val="both"/>
        <w:rPr>
          <w:rFonts w:ascii="Sylfaen" w:hAnsi="Sylfaen"/>
          <w:color w:val="000000" w:themeColor="text1"/>
          <w:lang w:val="ka-GE"/>
        </w:rPr>
      </w:pPr>
      <w:r w:rsidRPr="006A46A9">
        <w:rPr>
          <w:rFonts w:ascii="Sylfaen" w:hAnsi="Sylfaen"/>
          <w:color w:val="000000" w:themeColor="text1"/>
          <w:lang w:val="ka-GE"/>
        </w:rPr>
        <w:t>საბაზისო მაჩვენებელი -</w:t>
      </w:r>
      <w:r w:rsidRPr="006A46A9">
        <w:rPr>
          <w:rFonts w:ascii="Sylfaen" w:hAnsi="Sylfaen"/>
          <w:color w:val="000000" w:themeColor="text1"/>
        </w:rPr>
        <w:t xml:space="preserve"> </w:t>
      </w:r>
      <w:r w:rsidRPr="006A46A9">
        <w:rPr>
          <w:rFonts w:ascii="Sylfaen" w:eastAsia="Sylfaen" w:hAnsi="Sylfaen"/>
          <w:color w:val="000000"/>
        </w:rPr>
        <w:t>საშუალოვადიანი სამოქმედო გეგმის შესაბამისად საერთაშორისო საგანმანათლებლო პროექტების, ადგილობრივ და უცხოურ სასწავლო დაწესებულებებთან, სტუდენტურ ორგანიზაციებთან ერთად განხორციელებული პროექტების ფარგლებში იგეგმება 550 მსმენელის გადამზადება;</w:t>
      </w:r>
      <w:r w:rsidRPr="006A46A9">
        <w:rPr>
          <w:rFonts w:ascii="Sylfaen" w:hAnsi="Sylfaen"/>
          <w:color w:val="000000" w:themeColor="text1"/>
        </w:rPr>
        <w:t xml:space="preserve">                                      </w:t>
      </w:r>
      <w:r w:rsidRPr="006A46A9">
        <w:rPr>
          <w:rFonts w:ascii="Sylfaen" w:hAnsi="Sylfaen"/>
          <w:color w:val="000000" w:themeColor="text1"/>
          <w:lang w:val="ka-GE"/>
        </w:rPr>
        <w:t xml:space="preserve"> </w:t>
      </w:r>
    </w:p>
    <w:p w:rsidR="00E94681" w:rsidRPr="006A46A9" w:rsidRDefault="00E94681" w:rsidP="00C3739E">
      <w:pPr>
        <w:pStyle w:val="BodyTextIndent"/>
        <w:spacing w:after="0" w:line="240" w:lineRule="auto"/>
        <w:ind w:left="0"/>
        <w:jc w:val="both"/>
        <w:rPr>
          <w:rFonts w:ascii="Sylfaen" w:eastAsia="Sylfaen" w:hAnsi="Sylfaen"/>
          <w:color w:val="000000"/>
        </w:rPr>
      </w:pPr>
      <w:r w:rsidRPr="006A46A9">
        <w:rPr>
          <w:rFonts w:ascii="Sylfaen" w:hAnsi="Sylfaen"/>
          <w:color w:val="000000" w:themeColor="text1"/>
        </w:rPr>
        <w:lastRenderedPageBreak/>
        <w:t xml:space="preserve">მიზნობრივი მაჩვენებელი - </w:t>
      </w:r>
      <w:r w:rsidRPr="006A46A9">
        <w:rPr>
          <w:rFonts w:ascii="Sylfaen" w:eastAsia="Sylfaen" w:hAnsi="Sylfaen"/>
          <w:color w:val="000000"/>
        </w:rPr>
        <w:t xml:space="preserve">საერთაშორისო საგანმანათლებლო პროექტების, ადგილობრივ და უცხოურ სასწავლო დაწესებულებებთან, სტუდენტურ ორგანიზაციებთან ერთად განხორციელებული პროექტებში მონაწილეთა რაოდენობის 2%-იანი ზრდა წინა წლის ფაქტიურ მონაცემებთან შედარებით; </w:t>
      </w:r>
    </w:p>
    <w:p w:rsidR="00E94681" w:rsidRPr="006A46A9" w:rsidRDefault="00E94681" w:rsidP="00C3739E">
      <w:pPr>
        <w:pStyle w:val="BodyTextIndent"/>
        <w:spacing w:after="0" w:line="240" w:lineRule="auto"/>
        <w:ind w:left="0"/>
        <w:jc w:val="both"/>
        <w:rPr>
          <w:rFonts w:ascii="Sylfaen" w:hAnsi="Sylfaen"/>
          <w:noProof/>
        </w:rPr>
      </w:pPr>
      <w:r w:rsidRPr="006A46A9">
        <w:rPr>
          <w:rFonts w:ascii="Sylfaen" w:hAnsi="Sylfaen"/>
          <w:lang w:val="ka-GE"/>
        </w:rPr>
        <w:t>მიღწეული საბოლოო შედეგის შეფასების ინდიკატორი</w:t>
      </w:r>
      <w:r w:rsidRPr="006A46A9">
        <w:rPr>
          <w:rFonts w:ascii="Sylfaen" w:hAnsi="Sylfaen"/>
          <w:noProof/>
        </w:rPr>
        <w:t xml:space="preserve"> </w:t>
      </w:r>
    </w:p>
    <w:p w:rsidR="00E94681" w:rsidRPr="006A46A9" w:rsidRDefault="00E94681" w:rsidP="00C3739E">
      <w:pPr>
        <w:spacing w:after="0" w:line="240" w:lineRule="auto"/>
        <w:jc w:val="both"/>
        <w:rPr>
          <w:rFonts w:ascii="Sylfaen" w:hAnsi="Sylfaen"/>
          <w:color w:val="000000" w:themeColor="text1"/>
          <w:lang w:val="ka-GE"/>
        </w:rPr>
      </w:pPr>
      <w:r w:rsidRPr="006A46A9">
        <w:rPr>
          <w:rFonts w:ascii="Sylfaen" w:hAnsi="Sylfaen"/>
          <w:color w:val="000000" w:themeColor="text1"/>
          <w:lang w:val="ka-GE"/>
        </w:rPr>
        <w:t xml:space="preserve">საერთაშორისო/უცხოური ინსტიტუციებთან და სტუდენტურ ორგანიზაციებთან თანამშრომლობით გადამზადდა </w:t>
      </w:r>
      <w:r w:rsidRPr="006A46A9">
        <w:rPr>
          <w:rFonts w:ascii="Sylfaen" w:hAnsi="Sylfaen"/>
          <w:color w:val="000000" w:themeColor="text1"/>
        </w:rPr>
        <w:t xml:space="preserve"> </w:t>
      </w:r>
      <w:r w:rsidRPr="006A46A9">
        <w:rPr>
          <w:rFonts w:ascii="Sylfaen" w:hAnsi="Sylfaen"/>
          <w:color w:val="000000" w:themeColor="text1"/>
          <w:lang w:val="ka-GE"/>
        </w:rPr>
        <w:t xml:space="preserve">196 პირი. </w:t>
      </w:r>
    </w:p>
    <w:p w:rsidR="00E94681" w:rsidRPr="006A46A9" w:rsidRDefault="00E94681" w:rsidP="00C3739E">
      <w:pPr>
        <w:spacing w:after="0" w:line="240" w:lineRule="auto"/>
        <w:jc w:val="both"/>
        <w:rPr>
          <w:rFonts w:ascii="Sylfaen" w:hAnsi="Sylfaen" w:cs="Sylfaen"/>
        </w:rPr>
      </w:pPr>
      <w:r w:rsidRPr="006A46A9">
        <w:rPr>
          <w:rFonts w:ascii="Sylfaen" w:hAnsi="Sylfaen" w:cs="Sylfaen"/>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rsidR="00E94681" w:rsidRPr="006A46A9" w:rsidRDefault="00E94681" w:rsidP="00C3739E">
      <w:pPr>
        <w:spacing w:after="0" w:line="240" w:lineRule="auto"/>
        <w:jc w:val="both"/>
        <w:rPr>
          <w:rFonts w:ascii="Sylfaen" w:hAnsi="Sylfaen"/>
          <w:lang w:val="ka-GE"/>
        </w:rPr>
      </w:pPr>
      <w:r w:rsidRPr="006A46A9">
        <w:rPr>
          <w:rFonts w:ascii="Sylfaen" w:hAnsi="Sylfaen"/>
          <w:lang w:val="ka-GE"/>
        </w:rPr>
        <w:t xml:space="preserve">რაოდენობის შემცირება გამოიწვია </w:t>
      </w:r>
      <w:r w:rsidRPr="006A46A9">
        <w:rPr>
          <w:rFonts w:ascii="Sylfaen" w:hAnsi="Sylfaen"/>
        </w:rPr>
        <w:t>IMF-</w:t>
      </w:r>
      <w:r w:rsidRPr="006A46A9">
        <w:rPr>
          <w:rFonts w:ascii="Sylfaen" w:hAnsi="Sylfaen"/>
          <w:lang w:val="ka-GE"/>
        </w:rPr>
        <w:t>ის საერთაშორისო კურსების გაუქმებამ, აკადემიისგან დამოუკიდებელი მიზეზებით</w:t>
      </w:r>
      <w:r w:rsidRPr="006A46A9">
        <w:rPr>
          <w:rFonts w:ascii="Sylfaen" w:hAnsi="Sylfaen"/>
        </w:rPr>
        <w:t xml:space="preserve"> (</w:t>
      </w:r>
      <w:r w:rsidRPr="006A46A9">
        <w:rPr>
          <w:rFonts w:ascii="Sylfaen" w:hAnsi="Sylfaen"/>
          <w:lang w:val="ka-GE"/>
        </w:rPr>
        <w:t>კურსების ჩატარების ვადამ გადაიწია</w:t>
      </w:r>
      <w:r w:rsidRPr="006A46A9">
        <w:rPr>
          <w:rFonts w:ascii="Sylfaen" w:hAnsi="Sylfaen"/>
        </w:rPr>
        <w:t xml:space="preserve"> </w:t>
      </w:r>
      <w:r w:rsidRPr="006A46A9">
        <w:rPr>
          <w:rFonts w:ascii="Sylfaen" w:hAnsi="Sylfaen"/>
          <w:lang w:val="ka-GE"/>
        </w:rPr>
        <w:t xml:space="preserve">2024 წელს). </w:t>
      </w:r>
    </w:p>
    <w:p w:rsidR="00E94681" w:rsidRPr="006A46A9" w:rsidRDefault="00E94681" w:rsidP="00C3739E">
      <w:pPr>
        <w:spacing w:after="0" w:line="240" w:lineRule="auto"/>
        <w:jc w:val="both"/>
        <w:rPr>
          <w:rFonts w:ascii="Sylfaen" w:hAnsi="Sylfaen" w:cs="Sylfaen"/>
          <w:bCs/>
          <w:color w:val="00B0F0"/>
          <w:shd w:val="clear" w:color="auto" w:fill="FFFFFF"/>
          <w:lang w:val="ka-GE"/>
        </w:rPr>
      </w:pPr>
    </w:p>
    <w:p w:rsidR="00E94681" w:rsidRPr="006A46A9" w:rsidRDefault="00E94681" w:rsidP="00C3739E">
      <w:pPr>
        <w:spacing w:after="0" w:line="240" w:lineRule="auto"/>
        <w:jc w:val="both"/>
        <w:rPr>
          <w:rFonts w:ascii="Sylfaen" w:hAnsi="Sylfaen" w:cs="Sylfaen"/>
          <w:bCs/>
          <w:shd w:val="clear" w:color="auto" w:fill="FFFFFF"/>
          <w:lang w:val="ka-GE"/>
        </w:rPr>
      </w:pPr>
    </w:p>
    <w:p w:rsidR="0072307A" w:rsidRPr="006A46A9" w:rsidRDefault="0072307A" w:rsidP="00C3739E">
      <w:pPr>
        <w:pStyle w:val="Heading2"/>
        <w:spacing w:before="0" w:line="240" w:lineRule="auto"/>
        <w:jc w:val="both"/>
        <w:rPr>
          <w:rFonts w:ascii="Sylfaen" w:hAnsi="Sylfaen" w:cs="Sylfaen"/>
          <w:sz w:val="22"/>
          <w:szCs w:val="22"/>
        </w:rPr>
      </w:pPr>
      <w:r w:rsidRPr="006A46A9">
        <w:rPr>
          <w:rFonts w:ascii="Sylfaen" w:hAnsi="Sylfaen" w:cs="Sylfaen"/>
          <w:sz w:val="22"/>
          <w:szCs w:val="22"/>
        </w:rPr>
        <w:t>4.22 მოხელეთა კვალიფიკაციის ამაღლება საერთაშორისო ურთიერთობების დარგში (პროგრამული კოდი 28 02)</w:t>
      </w:r>
    </w:p>
    <w:p w:rsidR="0072307A" w:rsidRPr="006A46A9" w:rsidRDefault="0072307A" w:rsidP="00C3739E">
      <w:pPr>
        <w:pStyle w:val="abzacixml"/>
        <w:rPr>
          <w:bCs/>
          <w:color w:val="000000" w:themeColor="text1"/>
        </w:rPr>
      </w:pPr>
    </w:p>
    <w:p w:rsidR="0072307A" w:rsidRPr="006A46A9" w:rsidRDefault="0072307A" w:rsidP="00C3739E">
      <w:pPr>
        <w:pStyle w:val="abzacixml"/>
        <w:ind w:firstLine="0"/>
        <w:rPr>
          <w:bCs/>
        </w:rPr>
      </w:pPr>
      <w:r w:rsidRPr="006A46A9">
        <w:rPr>
          <w:bCs/>
        </w:rPr>
        <w:t xml:space="preserve">პროგრამის განმახორციელებელი: </w:t>
      </w:r>
    </w:p>
    <w:p w:rsidR="0072307A" w:rsidRPr="006A46A9" w:rsidRDefault="0072307A" w:rsidP="00C3739E">
      <w:pPr>
        <w:pStyle w:val="abzacixml"/>
        <w:numPr>
          <w:ilvl w:val="0"/>
          <w:numId w:val="41"/>
        </w:numPr>
        <w:rPr>
          <w:color w:val="000000" w:themeColor="text1"/>
        </w:rPr>
      </w:pPr>
      <w:r w:rsidRPr="006A46A9">
        <w:rPr>
          <w:bCs/>
          <w:color w:val="000000" w:themeColor="text1"/>
        </w:rPr>
        <w:t xml:space="preserve">სსიპ - საქართველოს საგარეო საქმეთა სამინისტროს ლევან მიქელაძის სახელობის დიპლომატიური </w:t>
      </w:r>
      <w:r w:rsidRPr="006A46A9">
        <w:rPr>
          <w:bCs/>
          <w:color w:val="000000"/>
        </w:rPr>
        <w:t>სასწავლო და კვლევითი ინსტიტუტი</w:t>
      </w:r>
    </w:p>
    <w:p w:rsidR="0072307A" w:rsidRPr="006A46A9" w:rsidRDefault="0072307A" w:rsidP="00C3739E">
      <w:pPr>
        <w:spacing w:after="0" w:line="240" w:lineRule="auto"/>
        <w:jc w:val="both"/>
        <w:rPr>
          <w:rFonts w:ascii="Sylfaen" w:eastAsia="Sylfaen" w:hAnsi="Sylfaen" w:cs="Sylfaen"/>
          <w:color w:val="000000"/>
        </w:rPr>
      </w:pPr>
    </w:p>
    <w:p w:rsidR="0072307A" w:rsidRPr="006A46A9" w:rsidRDefault="0072307A" w:rsidP="00C3739E">
      <w:pPr>
        <w:spacing w:after="0" w:line="240" w:lineRule="auto"/>
        <w:jc w:val="both"/>
        <w:rPr>
          <w:rFonts w:ascii="Sylfaen" w:eastAsia="Sylfaen" w:hAnsi="Sylfaen"/>
          <w:color w:val="000000"/>
        </w:rPr>
      </w:pPr>
      <w:r w:rsidRPr="006A46A9">
        <w:rPr>
          <w:rFonts w:ascii="Sylfaen" w:eastAsia="Sylfaen" w:hAnsi="Sylfaen"/>
          <w:color w:val="000000"/>
          <w:lang w:val="ka-GE"/>
        </w:rPr>
        <w:t>დაგეგმილი</w:t>
      </w:r>
      <w:r w:rsidRPr="006A46A9">
        <w:rPr>
          <w:rFonts w:ascii="Sylfaen" w:eastAsia="Sylfaen" w:hAnsi="Sylfaen"/>
          <w:color w:val="000000"/>
        </w:rPr>
        <w:t xml:space="preserve"> საბოლოო შედეგ</w:t>
      </w:r>
      <w:r w:rsidRPr="006A46A9">
        <w:rPr>
          <w:rFonts w:ascii="Sylfaen" w:eastAsia="Sylfaen" w:hAnsi="Sylfaen"/>
          <w:color w:val="000000"/>
          <w:lang w:val="ka-GE"/>
        </w:rPr>
        <w:t>ებ</w:t>
      </w:r>
      <w:r w:rsidRPr="006A46A9">
        <w:rPr>
          <w:rFonts w:ascii="Sylfaen" w:eastAsia="Sylfaen" w:hAnsi="Sylfaen"/>
          <w:color w:val="000000"/>
        </w:rPr>
        <w:t>ი</w:t>
      </w:r>
    </w:p>
    <w:p w:rsidR="0072307A" w:rsidRPr="006A46A9" w:rsidRDefault="0072307A" w:rsidP="00C3739E">
      <w:pPr>
        <w:spacing w:after="0" w:line="240" w:lineRule="auto"/>
        <w:jc w:val="both"/>
        <w:rPr>
          <w:rFonts w:ascii="Sylfaen" w:eastAsia="Sylfaen" w:hAnsi="Sylfaen"/>
          <w:color w:val="000000"/>
        </w:rPr>
      </w:pPr>
    </w:p>
    <w:p w:rsidR="0072307A" w:rsidRPr="006A46A9" w:rsidRDefault="0072307A" w:rsidP="00C3739E">
      <w:pPr>
        <w:pStyle w:val="ListParagraph"/>
        <w:numPr>
          <w:ilvl w:val="0"/>
          <w:numId w:val="43"/>
        </w:numPr>
        <w:spacing w:after="0" w:line="240" w:lineRule="auto"/>
        <w:ind w:left="360" w:right="51"/>
        <w:contextualSpacing/>
        <w:jc w:val="both"/>
        <w:rPr>
          <w:rFonts w:ascii="Sylfaen" w:hAnsi="Sylfaen"/>
          <w:lang w:val="ka-GE"/>
        </w:rPr>
      </w:pPr>
      <w:r w:rsidRPr="006A46A9">
        <w:rPr>
          <w:rFonts w:ascii="Sylfaen" w:hAnsi="Sylfaen"/>
          <w:color w:val="000000" w:themeColor="text1"/>
          <w:lang w:val="ka-GE"/>
        </w:rPr>
        <w:t>საგარეო საქმეთა სამინისტროს თანამშრომლებისა და საერთაშორისო ურთიერთობების სფეროში დასაქმებულ სხვა საჯარო მოხელეთა პროფესიული განვითარება და კვალიფიკაციის ამაღლება; საქართველოს საგარეო საქმეთა სამინისტროს თანამშრომლებისათვის თემატური ბიბლიოთეკის გამდიდრება;</w:t>
      </w:r>
    </w:p>
    <w:p w:rsidR="0072307A" w:rsidRPr="006A46A9" w:rsidRDefault="0072307A" w:rsidP="00C3739E">
      <w:pPr>
        <w:pStyle w:val="ListParagraph"/>
        <w:numPr>
          <w:ilvl w:val="0"/>
          <w:numId w:val="43"/>
        </w:numPr>
        <w:spacing w:after="0" w:line="240" w:lineRule="auto"/>
        <w:ind w:left="360" w:right="51"/>
        <w:contextualSpacing/>
        <w:jc w:val="both"/>
        <w:rPr>
          <w:rFonts w:ascii="Sylfaen" w:hAnsi="Sylfaen"/>
          <w:color w:val="000000" w:themeColor="text1"/>
          <w:lang w:val="ka-GE"/>
        </w:rPr>
      </w:pPr>
      <w:r w:rsidRPr="006A46A9">
        <w:rPr>
          <w:rFonts w:ascii="Sylfaen" w:hAnsi="Sylfaen"/>
          <w:color w:val="000000" w:themeColor="text1"/>
          <w:lang w:val="ka-GE"/>
        </w:rPr>
        <w:t>დიპლომატიური სასწავლო და კვლევითი ინსტიტუტის განვითარება (კვლევითი კომპონენტის განვითარება, არსებული პროგრამების განახლება და ახალი პროგრამების/მოდულების შემუშავება, კარიერული განვითარების გეგმის შესაბამისად, ინსტიტუტის თანამშრომლების კვალიფიკაციის შემდგომი ამაღლება);</w:t>
      </w:r>
    </w:p>
    <w:p w:rsidR="0072307A" w:rsidRPr="006A46A9" w:rsidRDefault="0072307A" w:rsidP="00C3739E">
      <w:pPr>
        <w:pStyle w:val="ListParagraph"/>
        <w:numPr>
          <w:ilvl w:val="0"/>
          <w:numId w:val="43"/>
        </w:numPr>
        <w:spacing w:after="0" w:line="240" w:lineRule="auto"/>
        <w:ind w:left="360" w:right="51"/>
        <w:contextualSpacing/>
        <w:jc w:val="both"/>
        <w:rPr>
          <w:rFonts w:ascii="Sylfaen" w:hAnsi="Sylfaen"/>
          <w:color w:val="000000" w:themeColor="text1"/>
          <w:lang w:val="ka-GE"/>
        </w:rPr>
      </w:pPr>
      <w:r w:rsidRPr="006A46A9">
        <w:rPr>
          <w:rFonts w:ascii="Sylfaen" w:hAnsi="Sylfaen"/>
          <w:color w:val="000000" w:themeColor="text1"/>
          <w:lang w:val="ka-GE"/>
        </w:rPr>
        <w:t>მჭიდრო თანამშრომლობის დამყარება მსოფლიოს წამყვან დიპლომატიურ სკოლებთან და აკადემიებთან საერთაშორისო გამოცდილების გაზიარების მიზნით.</w:t>
      </w:r>
    </w:p>
    <w:p w:rsidR="0072307A" w:rsidRPr="006A46A9" w:rsidRDefault="0072307A" w:rsidP="00C3739E">
      <w:pPr>
        <w:spacing w:after="0" w:line="240" w:lineRule="auto"/>
        <w:jc w:val="both"/>
        <w:rPr>
          <w:rFonts w:ascii="Sylfaen" w:eastAsia="Sylfaen" w:hAnsi="Sylfaen"/>
          <w:color w:val="000000"/>
          <w:lang w:val="ka-GE"/>
        </w:rPr>
      </w:pPr>
    </w:p>
    <w:p w:rsidR="0072307A" w:rsidRPr="006A46A9" w:rsidRDefault="0072307A" w:rsidP="00C3739E">
      <w:pPr>
        <w:spacing w:after="0" w:line="240" w:lineRule="auto"/>
        <w:jc w:val="both"/>
        <w:rPr>
          <w:rFonts w:ascii="Sylfaen" w:eastAsia="Sylfaen" w:hAnsi="Sylfaen"/>
          <w:color w:val="000000"/>
        </w:rPr>
      </w:pPr>
      <w:r w:rsidRPr="006A46A9">
        <w:rPr>
          <w:rFonts w:ascii="Sylfaen" w:eastAsia="Sylfaen" w:hAnsi="Sylfaen"/>
          <w:color w:val="000000"/>
          <w:lang w:val="ka-GE"/>
        </w:rPr>
        <w:t>მიღწეული</w:t>
      </w:r>
      <w:r w:rsidRPr="006A46A9">
        <w:rPr>
          <w:rFonts w:ascii="Sylfaen" w:eastAsia="Sylfaen" w:hAnsi="Sylfaen"/>
          <w:color w:val="000000"/>
        </w:rPr>
        <w:t xml:space="preserve"> საბოლოო შედეგ</w:t>
      </w:r>
      <w:r w:rsidRPr="006A46A9">
        <w:rPr>
          <w:rFonts w:ascii="Sylfaen" w:eastAsia="Sylfaen" w:hAnsi="Sylfaen"/>
          <w:color w:val="000000"/>
          <w:lang w:val="ka-GE"/>
        </w:rPr>
        <w:t>ებ</w:t>
      </w:r>
      <w:r w:rsidRPr="006A46A9">
        <w:rPr>
          <w:rFonts w:ascii="Sylfaen" w:eastAsia="Sylfaen" w:hAnsi="Sylfaen"/>
          <w:color w:val="000000"/>
        </w:rPr>
        <w:t>ი</w:t>
      </w:r>
    </w:p>
    <w:p w:rsidR="0072307A" w:rsidRPr="006A46A9" w:rsidRDefault="0072307A" w:rsidP="00C3739E">
      <w:pPr>
        <w:spacing w:after="0" w:line="240" w:lineRule="auto"/>
        <w:jc w:val="both"/>
        <w:rPr>
          <w:rFonts w:ascii="Sylfaen" w:eastAsia="Sylfaen" w:hAnsi="Sylfaen"/>
          <w:color w:val="000000"/>
        </w:rPr>
      </w:pPr>
    </w:p>
    <w:p w:rsidR="0072307A" w:rsidRPr="006A46A9" w:rsidRDefault="0072307A" w:rsidP="00C3739E">
      <w:pPr>
        <w:pStyle w:val="ListParagraph"/>
        <w:numPr>
          <w:ilvl w:val="0"/>
          <w:numId w:val="43"/>
        </w:numPr>
        <w:spacing w:after="0" w:line="240" w:lineRule="auto"/>
        <w:ind w:left="360" w:right="51"/>
        <w:contextualSpacing/>
        <w:jc w:val="both"/>
        <w:rPr>
          <w:rFonts w:ascii="Sylfaen" w:hAnsi="Sylfaen"/>
          <w:color w:val="000000" w:themeColor="text1"/>
          <w:lang w:val="ka-GE"/>
        </w:rPr>
      </w:pPr>
      <w:r w:rsidRPr="006A46A9">
        <w:rPr>
          <w:rFonts w:ascii="Sylfaen" w:hAnsi="Sylfaen"/>
          <w:color w:val="000000" w:themeColor="text1"/>
          <w:lang w:val="ka-GE"/>
        </w:rPr>
        <w:t>განხორციელებულ აქტივობებში ჯამში ჩართული იყო 452 მონაწილე, მათ შორის საგარეო საქმეთა სამინისტროს 218 თანამშრომელი, 48 საჯარო მოხელე სხვა უწყებებიდან, 28 ქართველი სტუდენტი, 149 უცხოელი სტუდენტი და 14 უცხოელი დიპლომატი;</w:t>
      </w:r>
    </w:p>
    <w:p w:rsidR="0072307A" w:rsidRPr="006A46A9" w:rsidRDefault="0072307A" w:rsidP="00C3739E">
      <w:pPr>
        <w:pStyle w:val="ListParagraph"/>
        <w:spacing w:after="0" w:line="240" w:lineRule="auto"/>
        <w:ind w:left="360"/>
        <w:jc w:val="both"/>
        <w:rPr>
          <w:rFonts w:ascii="Sylfaen" w:hAnsi="Sylfaen"/>
          <w:color w:val="000000" w:themeColor="text1"/>
          <w:lang w:val="ka-GE"/>
        </w:rPr>
      </w:pPr>
    </w:p>
    <w:p w:rsidR="0072307A" w:rsidRPr="006A46A9" w:rsidRDefault="0072307A" w:rsidP="00C3739E">
      <w:pPr>
        <w:pStyle w:val="ListParagraph"/>
        <w:numPr>
          <w:ilvl w:val="0"/>
          <w:numId w:val="43"/>
        </w:numPr>
        <w:spacing w:after="0" w:line="240" w:lineRule="auto"/>
        <w:ind w:left="360" w:right="51"/>
        <w:contextualSpacing/>
        <w:jc w:val="both"/>
        <w:rPr>
          <w:rFonts w:ascii="Sylfaen" w:hAnsi="Sylfaen"/>
          <w:color w:val="000000" w:themeColor="text1"/>
          <w:lang w:val="ka-GE"/>
        </w:rPr>
      </w:pPr>
      <w:r w:rsidRPr="006A46A9">
        <w:rPr>
          <w:rFonts w:ascii="Sylfaen" w:hAnsi="Sylfaen"/>
          <w:color w:val="000000" w:themeColor="text1"/>
          <w:lang w:val="ka-GE"/>
        </w:rPr>
        <w:lastRenderedPageBreak/>
        <w:t>განხორციელდა: 4 სავალდებულო პროგრამა (დამწყები დიპლომატების მოსამზადებელი პროგრამა, საკონსულო თანამდებობის პირის დასანიშნად სავალდებულო სპეციალური სასწავლო პროგრამა, წინასაროტაციო პროგრამა, ადმინისტრაციული მენეჯერების პროგრამა); 5 უცხო ენის (ფრანგული, ესპანური, თურქული, გერმანული, ინგლისური) კურსი სამინისტროს თანამშრომლებისთვის და ქართული ენის კურსი უცხოელი დიპლომატებისთვის; 2 სპეციალური კურსი საჯარო მოხელეებისთვის - „საქართველოს საგარეო პოლიტიკა და მისი პრიორიტეტები“; 12 მოკლე კურსი სხვადასხვა სამიზნე ჯგუფებისთვის პრიორიტეტულ თემებზე; 3 საჯარო ლექცია საერთაშორისო პოლიტიკასა და დიპლომატიაში მიმდინარე აქტუალურ საკითხებზე დიპლომატებისა და სტუდენტებისთვის; 5 პანელური შეხვედრა უცხოელი სტუდენტებისთვის საქართველოს საგარეო პოლიტიკის პრიორიტეტების შესახებ; 1 კომერციული კურსი თემაზე ,,დიპლომატიური პროტოკოლისა და ეტიკეტის საფუძვლები“ საქართველოს ენერგეტიკისა და წყალმომარაგების ეროვნული კომისიის თანამშრომლებისთვის; 5 ლექცია ქართული დიპლომატიის ისტორიისა და საგარეო პოლიტიკის პრიორიტეტების შესახებ სხვადასხვა სამიზნე ჯგუფებისთვის ინსტიტუტის მკვლევარების მიერ; 3 პროექტი ადგილობრივ და საერთაშორისო ორგანიზაციებთან თანამშრომლობით;</w:t>
      </w:r>
    </w:p>
    <w:p w:rsidR="0072307A" w:rsidRPr="006A46A9" w:rsidRDefault="0072307A" w:rsidP="00C3739E">
      <w:pPr>
        <w:pStyle w:val="ListParagraph"/>
        <w:numPr>
          <w:ilvl w:val="0"/>
          <w:numId w:val="43"/>
        </w:numPr>
        <w:spacing w:after="0" w:line="240" w:lineRule="auto"/>
        <w:ind w:left="360" w:right="51"/>
        <w:contextualSpacing/>
        <w:jc w:val="both"/>
        <w:rPr>
          <w:rFonts w:ascii="Sylfaen" w:hAnsi="Sylfaen"/>
          <w:color w:val="000000" w:themeColor="text1"/>
          <w:lang w:val="ka-GE"/>
        </w:rPr>
      </w:pPr>
      <w:r w:rsidRPr="006A46A9">
        <w:rPr>
          <w:rFonts w:ascii="Sylfaen" w:hAnsi="Sylfaen"/>
          <w:color w:val="000000" w:themeColor="text1"/>
          <w:lang w:val="ka-GE"/>
        </w:rPr>
        <w:t>პროექტის -  „ევროკავშირს და საქართველოს შორის ასოცირების შესახებ შეთანხმების განხორციელების მხარდაჭერა - II“ ფარგლებში შემუშავდა ინსტიტუტის გრძელვადიანი სტრატეგიის მონიტორინგისა და შეფასების სისტემა და დაინერგა სასწავლო პროგრამების ხარისხის უზრუნველყოფის სისტემა;  მომზადდა 6 ანალიტიკური სტატია და 2 ახალი გამოცემა ანალიტიკური სტატიების კრებულისთვის -  ,,საქართველო და საერთაშორისო პოლიტიკა“; გაფორმდა 6 ურთიერთგაგების მემორანდუმი (1 ადგილობრივ ორგანიზაციასთან და 5 უცხო ქვეყნის საგარეო უწყებასთან/დიპლომატიურ ინსტიტუტთან).</w:t>
      </w:r>
    </w:p>
    <w:p w:rsidR="0072307A" w:rsidRPr="006A46A9" w:rsidRDefault="0072307A" w:rsidP="00C3739E">
      <w:pPr>
        <w:spacing w:after="0" w:line="240" w:lineRule="auto"/>
        <w:jc w:val="both"/>
        <w:rPr>
          <w:rFonts w:ascii="Sylfaen" w:eastAsia="Sylfaen" w:hAnsi="Sylfaen"/>
          <w:color w:val="000000"/>
          <w:lang w:val="ka-GE"/>
        </w:rPr>
      </w:pPr>
    </w:p>
    <w:p w:rsidR="0072307A" w:rsidRPr="006A46A9" w:rsidRDefault="0072307A" w:rsidP="00C3739E">
      <w:pPr>
        <w:spacing w:after="0" w:line="240" w:lineRule="auto"/>
        <w:jc w:val="both"/>
        <w:rPr>
          <w:rFonts w:ascii="Sylfaen" w:eastAsia="Sylfaen" w:hAnsi="Sylfaen"/>
          <w:color w:val="000000"/>
        </w:rPr>
      </w:pPr>
      <w:r w:rsidRPr="006A46A9">
        <w:rPr>
          <w:rFonts w:ascii="Sylfaen" w:eastAsia="Sylfaen" w:hAnsi="Sylfaen"/>
          <w:color w:val="000000"/>
          <w:lang w:val="ka-GE"/>
        </w:rPr>
        <w:t xml:space="preserve">დაგეგმილი და მიღწეული </w:t>
      </w:r>
      <w:r w:rsidRPr="006A46A9">
        <w:rPr>
          <w:rFonts w:ascii="Sylfaen" w:eastAsia="Sylfaen" w:hAnsi="Sylfaen"/>
          <w:color w:val="000000"/>
        </w:rPr>
        <w:t>საბოლოო შედეგის შეფასების ინდიკატორები</w:t>
      </w:r>
    </w:p>
    <w:p w:rsidR="0072307A" w:rsidRPr="006A46A9" w:rsidRDefault="0072307A" w:rsidP="00C3739E">
      <w:pPr>
        <w:spacing w:after="0" w:line="240" w:lineRule="auto"/>
        <w:jc w:val="both"/>
        <w:rPr>
          <w:rFonts w:ascii="Sylfaen" w:eastAsia="Sylfaen" w:hAnsi="Sylfaen"/>
          <w:color w:val="000000"/>
        </w:rPr>
      </w:pPr>
    </w:p>
    <w:p w:rsidR="0072307A" w:rsidRPr="006A46A9" w:rsidRDefault="0072307A" w:rsidP="00C3739E">
      <w:pPr>
        <w:pStyle w:val="ListParagraph"/>
        <w:numPr>
          <w:ilvl w:val="0"/>
          <w:numId w:val="42"/>
        </w:numPr>
        <w:spacing w:after="0" w:line="240" w:lineRule="auto"/>
        <w:ind w:right="51" w:hanging="11"/>
        <w:contextualSpacing/>
        <w:jc w:val="both"/>
        <w:rPr>
          <w:rFonts w:ascii="Sylfaen" w:hAnsi="Sylfaen"/>
        </w:rPr>
      </w:pPr>
      <w:r w:rsidRPr="006A46A9">
        <w:rPr>
          <w:rFonts w:ascii="Sylfaen" w:hAnsi="Sylfaen"/>
        </w:rPr>
        <w:br/>
        <w:t>ინდიკატორის დასახელება - გადამზადებული სამინისტროს თანამშრომლებისა და საერთაშორისო ურთიერთობების სფეროში დასაქმებულ სხვა საჯარო მოხელეთა რაოდენობა;</w:t>
      </w:r>
    </w:p>
    <w:p w:rsidR="0072307A" w:rsidRPr="006A46A9" w:rsidRDefault="0072307A" w:rsidP="00C3739E">
      <w:pPr>
        <w:pStyle w:val="ListParagraph"/>
        <w:spacing w:after="0" w:line="240" w:lineRule="auto"/>
        <w:jc w:val="both"/>
        <w:rPr>
          <w:rFonts w:ascii="Sylfaen" w:hAnsi="Sylfaen"/>
          <w:lang w:val="ka-GE"/>
        </w:rPr>
      </w:pPr>
      <w:r w:rsidRPr="006A46A9">
        <w:rPr>
          <w:rFonts w:ascii="Sylfaen" w:hAnsi="Sylfaen"/>
          <w:lang w:val="ka-GE"/>
        </w:rPr>
        <w:t xml:space="preserve">დაგეგმილი </w:t>
      </w:r>
      <w:r w:rsidRPr="006A46A9">
        <w:rPr>
          <w:rFonts w:ascii="Sylfaen" w:hAnsi="Sylfaen"/>
        </w:rPr>
        <w:t xml:space="preserve">საბაზისო მაჩვენებელი - ტრენინგების, სემინარების და ლექციების შედეგად შესაბამისი მიმართულებით გადამზადებული სამინისტროს თანამშრომლებისა და საერთაშორისო ურთიერთობების სფეროში დასაქმებულ სხვა საჯარო მოხელეთა რაოდენობა; სათანადო ლიტერატურით გამდიდრებული ბიბლიოთეკა; ინსტიტუტის ეფექტური მუშაობა როგორც სასწავლო, ისე კვლევითი მიმართულებით; მსოფლიოს წამყვან დიპლომატიურ სკოლებთან და აკადემიებთან გაფორმებული ურთიერთგაგების მემორანდუმების რაოდენობა და მემორანდუმების გაფორმების შედეგად განხორციელებული ერთობლივი პროექტებია რაოდენობა; </w:t>
      </w:r>
      <w:r w:rsidRPr="006A46A9">
        <w:rPr>
          <w:rFonts w:ascii="Sylfaen" w:hAnsi="Sylfaen"/>
        </w:rPr>
        <w:br/>
      </w:r>
      <w:r w:rsidRPr="006A46A9">
        <w:rPr>
          <w:rFonts w:ascii="Sylfaen" w:hAnsi="Sylfaen"/>
          <w:lang w:val="ka-GE"/>
        </w:rPr>
        <w:t xml:space="preserve">დაგეგმილი </w:t>
      </w:r>
      <w:r w:rsidRPr="006A46A9">
        <w:rPr>
          <w:rFonts w:ascii="Sylfaen" w:hAnsi="Sylfaen"/>
        </w:rPr>
        <w:t>მიზნობრივი მაჩვენებელი - 7 კურსი დიპლომატებისთვის; 2 პროგრამა საქართველოში მაცხოვრებელი უცხოელებისთვის; 10 ფასიანი კურსი; სამინისტროში განხორციელებული თანამშრომელთა შეფასების შედეგად გამოვლენილი საჭიროებების 100% -ით უზრუნველყოფა; 5 უცხოელი ექპერტის ჩამოყვანა 10 ანალიტიკური სტატიის მომზადება 5 საერთაშორისო, საექსპერტო კონფერენციის ორგანიზება, მინიმუმ 3 უცხო ენის სწავლება;</w:t>
      </w:r>
    </w:p>
    <w:p w:rsidR="0072307A" w:rsidRPr="006A46A9" w:rsidRDefault="0072307A" w:rsidP="00C3739E">
      <w:pPr>
        <w:spacing w:after="0" w:line="240" w:lineRule="auto"/>
        <w:ind w:left="709"/>
        <w:jc w:val="both"/>
        <w:rPr>
          <w:rFonts w:ascii="Sylfaen" w:eastAsia="Sylfaen" w:hAnsi="Sylfaen" w:cs="Sylfaen"/>
          <w:color w:val="000000"/>
          <w:lang w:val="ka-GE"/>
        </w:rPr>
      </w:pPr>
      <w:r w:rsidRPr="006A46A9">
        <w:rPr>
          <w:rFonts w:ascii="Sylfaen" w:eastAsia="Sylfaen" w:hAnsi="Sylfaen" w:cs="Sylfaen"/>
          <w:color w:val="000000"/>
          <w:lang w:val="ka-GE"/>
        </w:rPr>
        <w:t xml:space="preserve">მიღწეული საბოლოო შედეგის შეფასების ინდიკატორი - </w:t>
      </w:r>
      <w:r w:rsidRPr="006A46A9">
        <w:rPr>
          <w:rFonts w:ascii="Sylfaen" w:eastAsia="Sylfaen" w:hAnsi="Sylfaen" w:cs="Sylfaen"/>
          <w:color w:val="000000"/>
        </w:rPr>
        <w:t xml:space="preserve">ოთხი სავალდებულო პროგრამა, ხუთი უცხო ენის კურსი, 2 სპეციალური კურსი საჯარო მოხელეებისათვის, თორმეტი მოკლე კურსი, სამი საჯარო ლექცია, კომერციული კურსი, ხუთი </w:t>
      </w:r>
      <w:r w:rsidRPr="006A46A9">
        <w:rPr>
          <w:rFonts w:ascii="Sylfaen" w:eastAsia="Sylfaen" w:hAnsi="Sylfaen" w:cs="Sylfaen"/>
          <w:color w:val="000000"/>
        </w:rPr>
        <w:lastRenderedPageBreak/>
        <w:t>პანელური შეხვედრა უცხოელი სტუდენტებისთვის, 5 ლექცია ქართული დიპლომატიის ისტორიისა და საგარეო პოლიტიკის პრიორიტეტების შესახებ, 3 პროექტი ადგილობრივ და საერთაშორისო ორგანიზაციებთან თანამშრომლობით; 6 ანალიტიკური სტატია და 2 ახალი გამოცემა ანალიტიკური სტატიების კრებულისთვის</w:t>
      </w:r>
      <w:r w:rsidRPr="006A46A9">
        <w:rPr>
          <w:rFonts w:ascii="Sylfaen" w:eastAsia="Sylfaen" w:hAnsi="Sylfaen" w:cs="Sylfaen"/>
          <w:color w:val="000000"/>
          <w:lang w:val="ka-GE"/>
        </w:rPr>
        <w:t>.</w:t>
      </w:r>
    </w:p>
    <w:p w:rsidR="0072307A" w:rsidRPr="006A46A9" w:rsidRDefault="0072307A" w:rsidP="00C3739E">
      <w:pPr>
        <w:spacing w:after="160" w:line="240" w:lineRule="auto"/>
        <w:jc w:val="both"/>
        <w:rPr>
          <w:rFonts w:ascii="Sylfaen" w:eastAsiaTheme="majorEastAsia" w:hAnsi="Sylfaen" w:cstheme="majorBidi"/>
          <w:color w:val="2E74B5" w:themeColor="accent1" w:themeShade="BF"/>
          <w:sz w:val="26"/>
          <w:szCs w:val="26"/>
          <w:lang w:val="ka-GE"/>
        </w:rPr>
      </w:pPr>
    </w:p>
    <w:p w:rsidR="009C589C" w:rsidRPr="006A46A9" w:rsidRDefault="009C589C" w:rsidP="00C3739E">
      <w:pPr>
        <w:pStyle w:val="Heading2"/>
        <w:spacing w:line="240" w:lineRule="auto"/>
        <w:jc w:val="both"/>
        <w:rPr>
          <w:rFonts w:ascii="Sylfaen" w:hAnsi="Sylfaen"/>
          <w:sz w:val="22"/>
          <w:szCs w:val="22"/>
          <w:lang w:val="ka-GE"/>
        </w:rPr>
      </w:pPr>
      <w:r w:rsidRPr="006A46A9">
        <w:rPr>
          <w:rFonts w:ascii="Sylfaen" w:hAnsi="Sylfaen"/>
          <w:sz w:val="22"/>
          <w:szCs w:val="22"/>
          <w:lang w:val="ka-GE"/>
        </w:rPr>
        <w:t xml:space="preserve">4.23 ჰერალდიკური საქმიანობის სახელმწიფო რეგულირება (პროგრამული კოდი 01 03) </w:t>
      </w:r>
    </w:p>
    <w:p w:rsidR="009C589C" w:rsidRPr="006A46A9" w:rsidRDefault="009C589C" w:rsidP="00C3739E">
      <w:pPr>
        <w:spacing w:after="0" w:line="240" w:lineRule="auto"/>
        <w:jc w:val="both"/>
        <w:rPr>
          <w:rFonts w:ascii="Sylfaen" w:hAnsi="Sylfaen"/>
          <w:bCs/>
        </w:rPr>
      </w:pPr>
    </w:p>
    <w:p w:rsidR="009C589C" w:rsidRPr="006A46A9" w:rsidRDefault="009C589C" w:rsidP="00C3739E">
      <w:pPr>
        <w:spacing w:after="0" w:line="240" w:lineRule="auto"/>
        <w:jc w:val="both"/>
        <w:rPr>
          <w:rFonts w:ascii="Sylfaen" w:hAnsi="Sylfaen"/>
        </w:rPr>
      </w:pPr>
      <w:r w:rsidRPr="006A46A9">
        <w:rPr>
          <w:rFonts w:ascii="Sylfaen" w:hAnsi="Sylfaen"/>
        </w:rPr>
        <w:t>პროგრამის განმახორციელებელი:</w:t>
      </w:r>
    </w:p>
    <w:p w:rsidR="009C589C" w:rsidRPr="006A46A9" w:rsidRDefault="009C589C" w:rsidP="00C3739E">
      <w:pPr>
        <w:pStyle w:val="ListParagraph"/>
        <w:numPr>
          <w:ilvl w:val="0"/>
          <w:numId w:val="13"/>
        </w:numPr>
        <w:spacing w:after="0" w:line="240" w:lineRule="auto"/>
        <w:contextualSpacing/>
        <w:jc w:val="both"/>
        <w:rPr>
          <w:rFonts w:ascii="Sylfaen" w:hAnsi="Sylfaen"/>
        </w:rPr>
      </w:pPr>
      <w:r w:rsidRPr="006A46A9">
        <w:rPr>
          <w:rFonts w:ascii="Sylfaen" w:hAnsi="Sylfaen"/>
        </w:rPr>
        <w:t>საქართველოს პარლამენტთან არსებული ჰერალდიკის სახელმწიფო საბჭო;</w:t>
      </w:r>
    </w:p>
    <w:p w:rsidR="009C589C" w:rsidRPr="006A46A9" w:rsidRDefault="009C589C" w:rsidP="00C3739E">
      <w:pPr>
        <w:pStyle w:val="ListParagraph"/>
        <w:spacing w:line="240" w:lineRule="auto"/>
        <w:ind w:left="-142"/>
        <w:jc w:val="both"/>
        <w:rPr>
          <w:rFonts w:ascii="Sylfaen" w:hAnsi="Sylfaen"/>
        </w:rPr>
      </w:pPr>
    </w:p>
    <w:p w:rsidR="009C589C" w:rsidRPr="006A46A9" w:rsidRDefault="009C589C" w:rsidP="00C3739E">
      <w:pPr>
        <w:pStyle w:val="ListParagraph"/>
        <w:spacing w:line="240" w:lineRule="auto"/>
        <w:ind w:left="-142"/>
        <w:jc w:val="both"/>
        <w:rPr>
          <w:rFonts w:ascii="Sylfaen" w:hAnsi="Sylfaen"/>
        </w:rPr>
      </w:pPr>
      <w:r w:rsidRPr="006A46A9">
        <w:rPr>
          <w:rFonts w:ascii="Sylfaen" w:hAnsi="Sylfaen"/>
        </w:rPr>
        <w:t xml:space="preserve">დაგეგმილი საბოლოო შედეგი: </w:t>
      </w:r>
    </w:p>
    <w:p w:rsidR="009C589C" w:rsidRPr="006A46A9" w:rsidRDefault="009C589C" w:rsidP="00C3739E">
      <w:pPr>
        <w:pStyle w:val="ListParagraph"/>
        <w:spacing w:line="240" w:lineRule="auto"/>
        <w:ind w:left="-142"/>
        <w:jc w:val="both"/>
        <w:rPr>
          <w:rFonts w:ascii="Sylfaen" w:eastAsia="Sylfaen" w:hAnsi="Sylfaen"/>
          <w:color w:val="000000"/>
        </w:rPr>
      </w:pPr>
      <w:r w:rsidRPr="006A46A9">
        <w:rPr>
          <w:rFonts w:ascii="Sylfaen" w:eastAsia="Sylfaen" w:hAnsi="Sylfaen"/>
          <w:color w:val="000000"/>
        </w:rPr>
        <w:t>პოპულაროზაციის ხელშეწყობის ღონისძიებები</w:t>
      </w:r>
    </w:p>
    <w:p w:rsidR="009C589C" w:rsidRPr="006A46A9" w:rsidRDefault="009C589C" w:rsidP="00C3739E">
      <w:pPr>
        <w:pStyle w:val="ListParagraph"/>
        <w:spacing w:line="240" w:lineRule="auto"/>
        <w:ind w:left="-142"/>
        <w:jc w:val="both"/>
        <w:rPr>
          <w:rFonts w:ascii="Sylfaen" w:hAnsi="Sylfaen"/>
        </w:rPr>
      </w:pPr>
      <w:r w:rsidRPr="006A46A9">
        <w:rPr>
          <w:rFonts w:ascii="Sylfaen" w:hAnsi="Sylfaen"/>
        </w:rPr>
        <w:t>მიღწეული საბოლო შედეგი:</w:t>
      </w:r>
    </w:p>
    <w:p w:rsidR="009C589C" w:rsidRPr="006A46A9" w:rsidRDefault="009C589C" w:rsidP="00C3739E">
      <w:pPr>
        <w:pStyle w:val="ListParagraph"/>
        <w:spacing w:line="240" w:lineRule="auto"/>
        <w:ind w:left="-142"/>
        <w:jc w:val="both"/>
        <w:rPr>
          <w:rFonts w:ascii="Sylfaen" w:hAnsi="Sylfaen"/>
        </w:rPr>
      </w:pPr>
      <w:r w:rsidRPr="006A46A9">
        <w:rPr>
          <w:rFonts w:ascii="Sylfaen" w:hAnsi="Sylfaen"/>
        </w:rPr>
        <w:t>ჩატარებულია პოპულაროზაციის ხელშეწყობის ღონისძიებები.</w:t>
      </w:r>
    </w:p>
    <w:p w:rsidR="009C589C" w:rsidRPr="006A46A9" w:rsidRDefault="009C589C" w:rsidP="00C3739E">
      <w:pPr>
        <w:spacing w:line="240" w:lineRule="auto"/>
        <w:jc w:val="both"/>
        <w:rPr>
          <w:rFonts w:ascii="Sylfaen" w:hAnsi="Sylfaen"/>
        </w:rPr>
      </w:pPr>
    </w:p>
    <w:p w:rsidR="00233F62" w:rsidRPr="006A46A9" w:rsidRDefault="00233F62" w:rsidP="00C3739E">
      <w:pPr>
        <w:pStyle w:val="Heading2"/>
        <w:spacing w:line="240" w:lineRule="auto"/>
        <w:rPr>
          <w:rFonts w:ascii="Sylfaen" w:hAnsi="Sylfaen"/>
          <w:sz w:val="22"/>
          <w:szCs w:val="22"/>
        </w:rPr>
      </w:pPr>
      <w:r w:rsidRPr="006A46A9">
        <w:rPr>
          <w:rFonts w:ascii="Sylfaen" w:hAnsi="Sylfaen" w:cs="Sylfaen"/>
          <w:color w:val="5B9BD5" w:themeColor="accent1"/>
          <w:sz w:val="22"/>
          <w:szCs w:val="22"/>
        </w:rPr>
        <w:t>4.24 სსიპ</w:t>
      </w:r>
      <w:r w:rsidRPr="006A46A9">
        <w:rPr>
          <w:rFonts w:ascii="Sylfaen" w:hAnsi="Sylfaen"/>
          <w:color w:val="5B9BD5" w:themeColor="accent1"/>
          <w:sz w:val="22"/>
          <w:szCs w:val="22"/>
        </w:rPr>
        <w:t xml:space="preserve"> </w:t>
      </w:r>
      <w:r w:rsidRPr="006A46A9">
        <w:rPr>
          <w:rFonts w:ascii="Sylfaen" w:hAnsi="Sylfaen"/>
          <w:sz w:val="22"/>
          <w:szCs w:val="22"/>
        </w:rPr>
        <w:t xml:space="preserve">- </w:t>
      </w:r>
      <w:r w:rsidRPr="006A46A9">
        <w:rPr>
          <w:rFonts w:ascii="Sylfaen" w:hAnsi="Sylfaen" w:cs="Sylfaen"/>
          <w:sz w:val="22"/>
          <w:szCs w:val="22"/>
        </w:rPr>
        <w:t>საქართველოს ინტელექტუალური საკუთრების ეროვნული ცენტრი</w:t>
      </w:r>
      <w:r w:rsidRPr="006A46A9">
        <w:rPr>
          <w:rFonts w:ascii="Sylfaen" w:hAnsi="Sylfaen"/>
          <w:sz w:val="22"/>
          <w:szCs w:val="22"/>
        </w:rPr>
        <w:t xml:space="preserve"> - „</w:t>
      </w:r>
      <w:r w:rsidRPr="006A46A9">
        <w:rPr>
          <w:rFonts w:ascii="Sylfaen" w:hAnsi="Sylfaen" w:cs="Sylfaen"/>
          <w:sz w:val="22"/>
          <w:szCs w:val="22"/>
        </w:rPr>
        <w:t>საქპატენტი</w:t>
      </w:r>
      <w:r w:rsidRPr="006A46A9">
        <w:rPr>
          <w:rFonts w:ascii="Sylfaen" w:hAnsi="Sylfaen"/>
          <w:sz w:val="22"/>
          <w:szCs w:val="22"/>
        </w:rPr>
        <w:t>“ (</w:t>
      </w:r>
      <w:r w:rsidRPr="006A46A9">
        <w:rPr>
          <w:rFonts w:ascii="Sylfaen" w:hAnsi="Sylfaen" w:cs="Sylfaen"/>
          <w:sz w:val="22"/>
          <w:szCs w:val="22"/>
        </w:rPr>
        <w:t>პროგრამული კოდი</w:t>
      </w:r>
      <w:r w:rsidRPr="006A46A9">
        <w:rPr>
          <w:rFonts w:ascii="Sylfaen" w:hAnsi="Sylfaen"/>
          <w:sz w:val="22"/>
          <w:szCs w:val="22"/>
        </w:rPr>
        <w:t xml:space="preserve"> 59 01)</w:t>
      </w:r>
    </w:p>
    <w:p w:rsidR="00233F62" w:rsidRPr="006A46A9" w:rsidRDefault="00233F62" w:rsidP="00C3739E">
      <w:pPr>
        <w:spacing w:after="0" w:line="240" w:lineRule="auto"/>
        <w:rPr>
          <w:rFonts w:ascii="Sylfaen" w:hAnsi="Sylfaen" w:cs="Sylfaen"/>
          <w:color w:val="000000" w:themeColor="text1"/>
        </w:rPr>
      </w:pPr>
    </w:p>
    <w:p w:rsidR="00233F62" w:rsidRPr="006A46A9" w:rsidRDefault="00233F62" w:rsidP="00C3739E">
      <w:pPr>
        <w:spacing w:after="0" w:line="240" w:lineRule="auto"/>
        <w:rPr>
          <w:rFonts w:ascii="Sylfaen" w:hAnsi="Sylfaen" w:cs="Sylfaen"/>
        </w:rPr>
      </w:pPr>
      <w:r w:rsidRPr="006A46A9">
        <w:rPr>
          <w:rFonts w:ascii="Sylfaen" w:hAnsi="Sylfaen" w:cs="Sylfaen"/>
        </w:rPr>
        <w:t>პროგრამის განმახორციელებელი:</w:t>
      </w:r>
    </w:p>
    <w:p w:rsidR="00233F62" w:rsidRPr="006A46A9" w:rsidRDefault="00233F62" w:rsidP="00C3739E">
      <w:pPr>
        <w:numPr>
          <w:ilvl w:val="0"/>
          <w:numId w:val="88"/>
        </w:numPr>
        <w:spacing w:line="240" w:lineRule="auto"/>
        <w:rPr>
          <w:rFonts w:ascii="Sylfaen" w:hAnsi="Sylfaen"/>
          <w:lang w:val="ka-GE"/>
        </w:rPr>
      </w:pPr>
      <w:r w:rsidRPr="006A46A9">
        <w:rPr>
          <w:rFonts w:ascii="Sylfaen" w:hAnsi="Sylfaen" w:cs="Sylfaen"/>
        </w:rPr>
        <w:t>სსიპ - საქართველოს ინტელექტუალური საკუთრების ეროვნული ცენტრი - „საქპატენტი“</w:t>
      </w:r>
    </w:p>
    <w:p w:rsidR="00233F62" w:rsidRPr="006A46A9" w:rsidRDefault="00233F62" w:rsidP="00C3739E">
      <w:pPr>
        <w:spacing w:line="240" w:lineRule="auto"/>
        <w:ind w:left="720"/>
        <w:rPr>
          <w:rFonts w:ascii="Sylfaen" w:hAnsi="Sylfaen"/>
          <w:lang w:val="ka-GE"/>
        </w:rPr>
      </w:pPr>
    </w:p>
    <w:p w:rsidR="00233F62" w:rsidRPr="006A46A9" w:rsidRDefault="00233F62" w:rsidP="00C3739E">
      <w:pPr>
        <w:pStyle w:val="ListParagraph"/>
        <w:numPr>
          <w:ilvl w:val="0"/>
          <w:numId w:val="90"/>
        </w:numPr>
        <w:spacing w:after="0" w:line="240" w:lineRule="auto"/>
        <w:ind w:left="426"/>
        <w:contextualSpacing/>
        <w:jc w:val="both"/>
        <w:rPr>
          <w:rFonts w:ascii="Sylfaen" w:eastAsia="Sylfaen" w:hAnsi="Sylfaen"/>
          <w:color w:val="000000"/>
        </w:rPr>
      </w:pPr>
      <w:r w:rsidRPr="006A46A9">
        <w:rPr>
          <w:rFonts w:ascii="Sylfaen" w:eastAsia="Sylfaen" w:hAnsi="Sylfaen"/>
          <w:color w:val="000000"/>
        </w:rPr>
        <w:t>განხორციელდა ღონისძიებები გამოგონების, სასარგებლო მოდელის, დიზაინის, სასაქონლო ნიშნების, საქონლის ადგილწარმოშობის დასახელებისა და გეოგრაფიული აღნიშვნის, აგრეთვე ნაწარმოებისა და მონაცემთა ბაზის დეპონირების რეგისტრაციასთან დაკავშირებით (დამცავი დოკუმენტების გაცემის მიზნით). ქმედებები ძირითადად  მოიცავდა: ფორმალური მოთხოვნების ექსპერტიზას, არსობრივ ექსპერტიზას, გამოქვეყნებას, პატენტის გაცემას და ძალაში შენარჩუნებას, საერთაშორისო განაცხადზე ქმედებების ჩატარებას, სასაქონლო ნიშნის მოქმედების ვადის გაგრძელებას, სააპელაციო საჩივრის  განხილვას სასაქონლო ნიშანზე);</w:t>
      </w:r>
    </w:p>
    <w:p w:rsidR="00233F62" w:rsidRPr="006A46A9" w:rsidRDefault="00233F62" w:rsidP="00C3739E">
      <w:pPr>
        <w:pStyle w:val="ListParagraph"/>
        <w:numPr>
          <w:ilvl w:val="0"/>
          <w:numId w:val="90"/>
        </w:numPr>
        <w:spacing w:after="0" w:line="240" w:lineRule="auto"/>
        <w:ind w:left="426"/>
        <w:contextualSpacing/>
        <w:jc w:val="both"/>
        <w:rPr>
          <w:rFonts w:ascii="Sylfaen" w:eastAsia="Sylfaen" w:hAnsi="Sylfaen"/>
          <w:color w:val="000000"/>
        </w:rPr>
      </w:pPr>
      <w:r w:rsidRPr="006A46A9">
        <w:rPr>
          <w:rFonts w:ascii="Sylfaen" w:eastAsia="Sylfaen" w:hAnsi="Sylfaen"/>
          <w:color w:val="000000"/>
        </w:rPr>
        <w:t>საქპატენტის ექსპერტების მიერ, ინტელექტუალური საკუთრების ობიექტებზე დამცავი დოკუმენტების გაცემის მიზნით, ხორციელდებოდა შესაბამისი საძიებო სამუშაოები საქპატენტის, ინტელექტუალური საკუთრების მსოფლიო ორგანიზაციის, ევროპის საპატენტო უწყებისა და არასაპატენტო ლიტერატურის მონაცემთა ბაზებში.</w:t>
      </w:r>
    </w:p>
    <w:p w:rsidR="00233F62" w:rsidRPr="006A46A9" w:rsidRDefault="00233F62" w:rsidP="00C3739E">
      <w:pPr>
        <w:pStyle w:val="ListParagraph"/>
        <w:spacing w:after="0" w:line="240" w:lineRule="auto"/>
        <w:ind w:left="426"/>
        <w:jc w:val="both"/>
        <w:rPr>
          <w:rFonts w:ascii="Sylfaen" w:eastAsia="Sylfaen" w:hAnsi="Sylfaen"/>
          <w:color w:val="000000"/>
        </w:rPr>
      </w:pPr>
    </w:p>
    <w:p w:rsidR="00233F62" w:rsidRPr="006A46A9" w:rsidRDefault="00233F62" w:rsidP="00C3739E">
      <w:pPr>
        <w:spacing w:after="0" w:line="240" w:lineRule="auto"/>
        <w:rPr>
          <w:rFonts w:ascii="Sylfaen" w:hAnsi="Sylfaen" w:cs="Sylfaen"/>
        </w:rPr>
      </w:pPr>
      <w:r w:rsidRPr="006A46A9">
        <w:rPr>
          <w:rFonts w:ascii="Sylfaen" w:hAnsi="Sylfaen" w:cs="Sylfaen"/>
        </w:rPr>
        <w:lastRenderedPageBreak/>
        <w:t>დაგეგმილი საბოლოო შედეგები</w:t>
      </w:r>
    </w:p>
    <w:p w:rsidR="00233F62" w:rsidRPr="006A46A9" w:rsidRDefault="00233F62" w:rsidP="00C3739E">
      <w:pPr>
        <w:pStyle w:val="ListParagraph"/>
        <w:numPr>
          <w:ilvl w:val="0"/>
          <w:numId w:val="90"/>
        </w:numPr>
        <w:spacing w:after="0" w:line="240" w:lineRule="auto"/>
        <w:ind w:left="426"/>
        <w:contextualSpacing/>
        <w:jc w:val="both"/>
        <w:rPr>
          <w:rFonts w:ascii="Sylfaen" w:eastAsia="Times New Roman" w:hAnsi="Sylfaen"/>
          <w:lang w:val="ka-GE"/>
        </w:rPr>
      </w:pPr>
      <w:r w:rsidRPr="006A46A9">
        <w:rPr>
          <w:rFonts w:ascii="Sylfaen" w:eastAsia="Sylfaen" w:hAnsi="Sylfaen"/>
          <w:color w:val="000000"/>
        </w:rPr>
        <w:t>სამართლებრივად დაცული იქნება ფიზიკური და იურიდიული პირების  უფლებები ინტელექტუალური საკუთრების სფეროში.</w:t>
      </w:r>
    </w:p>
    <w:p w:rsidR="00233F62" w:rsidRPr="006A46A9" w:rsidRDefault="00233F62" w:rsidP="00C3739E">
      <w:pPr>
        <w:spacing w:after="0" w:line="240" w:lineRule="auto"/>
        <w:rPr>
          <w:rFonts w:ascii="Sylfaen" w:hAnsi="Sylfaen" w:cs="Sylfaen"/>
        </w:rPr>
      </w:pPr>
    </w:p>
    <w:p w:rsidR="00233F62" w:rsidRPr="006A46A9" w:rsidRDefault="00233F62" w:rsidP="00C3739E">
      <w:pPr>
        <w:spacing w:after="0" w:line="240" w:lineRule="auto"/>
        <w:rPr>
          <w:rFonts w:ascii="Sylfaen" w:hAnsi="Sylfaen" w:cs="Sylfaen"/>
        </w:rPr>
      </w:pPr>
      <w:r w:rsidRPr="006A46A9">
        <w:rPr>
          <w:rFonts w:ascii="Sylfaen" w:hAnsi="Sylfaen" w:cs="Sylfaen"/>
        </w:rPr>
        <w:t>მიღწეული საბოლოო შედეგები</w:t>
      </w:r>
    </w:p>
    <w:p w:rsidR="00233F62" w:rsidRPr="006A46A9" w:rsidRDefault="00233F62" w:rsidP="00C3739E">
      <w:pPr>
        <w:pStyle w:val="ListParagraph"/>
        <w:numPr>
          <w:ilvl w:val="0"/>
          <w:numId w:val="90"/>
        </w:numPr>
        <w:spacing w:after="0" w:line="240" w:lineRule="auto"/>
        <w:ind w:left="426"/>
        <w:contextualSpacing/>
        <w:jc w:val="both"/>
        <w:rPr>
          <w:rFonts w:ascii="Sylfaen" w:hAnsi="Sylfaen"/>
          <w:lang w:val="ka-GE"/>
        </w:rPr>
      </w:pPr>
      <w:r w:rsidRPr="006A46A9">
        <w:rPr>
          <w:rFonts w:ascii="Sylfaen" w:eastAsia="Sylfaen" w:hAnsi="Sylfaen"/>
          <w:lang w:val="ka-GE"/>
        </w:rPr>
        <w:t xml:space="preserve">უზრუნველყოფილი იქნა ფიზიკური და იურიდიული პირების სამართლებრივი დაცვა ინტელექტუალური საკუთრების სფეროში (გამოგონება, </w:t>
      </w:r>
      <w:r w:rsidRPr="006A46A9">
        <w:rPr>
          <w:rFonts w:ascii="Sylfaen" w:eastAsia="Sylfaen" w:hAnsi="Sylfaen"/>
          <w:color w:val="000000"/>
        </w:rPr>
        <w:t xml:space="preserve">სასარგებლო მოდელი, </w:t>
      </w:r>
      <w:r w:rsidRPr="006A46A9">
        <w:rPr>
          <w:rFonts w:ascii="Sylfaen" w:eastAsia="Sylfaen" w:hAnsi="Sylfaen"/>
          <w:lang w:val="ka-GE"/>
        </w:rPr>
        <w:t>დიზაინი, სასაქონლო ნიშნები</w:t>
      </w:r>
      <w:r w:rsidRPr="006A46A9">
        <w:rPr>
          <w:rFonts w:ascii="Sylfaen" w:eastAsia="Sylfaen" w:hAnsi="Sylfaen"/>
        </w:rPr>
        <w:t>,</w:t>
      </w:r>
      <w:r w:rsidRPr="006A46A9">
        <w:rPr>
          <w:rFonts w:ascii="Sylfaen" w:eastAsia="Sylfaen" w:hAnsi="Sylfaen"/>
          <w:lang w:val="ka-GE"/>
        </w:rPr>
        <w:t xml:space="preserve"> </w:t>
      </w:r>
      <w:r w:rsidRPr="006A46A9">
        <w:rPr>
          <w:rFonts w:ascii="Sylfaen" w:hAnsi="Sylfaen" w:cs="Sylfaen"/>
          <w:lang w:val="ka-GE"/>
        </w:rPr>
        <w:t xml:space="preserve">საქონლის ადგილწარმოშობის დასახელება და გეოგრაფიული აღნიშვნა, </w:t>
      </w:r>
      <w:r w:rsidRPr="006A46A9">
        <w:rPr>
          <w:rFonts w:ascii="Sylfaen" w:hAnsi="Sylfaen" w:cs="Sylfaen"/>
        </w:rPr>
        <w:t>აგრეთვე</w:t>
      </w:r>
      <w:r w:rsidRPr="006A46A9">
        <w:rPr>
          <w:rFonts w:ascii="Sylfaen" w:eastAsia="Sylfaen" w:hAnsi="Sylfaen"/>
          <w:lang w:val="ka-GE"/>
        </w:rPr>
        <w:t xml:space="preserve"> </w:t>
      </w:r>
      <w:r w:rsidRPr="006A46A9">
        <w:rPr>
          <w:rFonts w:ascii="Sylfaen" w:eastAsia="Sylfaen" w:hAnsi="Sylfaen"/>
          <w:color w:val="000000"/>
        </w:rPr>
        <w:t>ნაწარმოებისა და მონაცემთა ბაზის დეპონირებ</w:t>
      </w:r>
      <w:r w:rsidRPr="006A46A9">
        <w:rPr>
          <w:rFonts w:ascii="Sylfaen" w:eastAsia="Sylfaen" w:hAnsi="Sylfaen"/>
          <w:color w:val="000000"/>
          <w:lang w:val="ka-GE"/>
        </w:rPr>
        <w:t xml:space="preserve">ა) </w:t>
      </w:r>
      <w:r w:rsidRPr="006A46A9">
        <w:rPr>
          <w:rFonts w:ascii="Sylfaen" w:eastAsia="Sylfaen" w:hAnsi="Sylfaen"/>
          <w:lang w:val="ka-GE"/>
        </w:rPr>
        <w:t>და  დროულად იქნა გაცემული შესაბამისი დამცავი დოკუმენტები.</w:t>
      </w:r>
    </w:p>
    <w:p w:rsidR="00233F62" w:rsidRPr="006A46A9" w:rsidRDefault="00233F62" w:rsidP="00C3739E">
      <w:pPr>
        <w:spacing w:after="0" w:line="240" w:lineRule="auto"/>
        <w:jc w:val="both"/>
        <w:rPr>
          <w:rFonts w:ascii="Sylfaen" w:hAnsi="Sylfaen" w:cs="Sylfaen"/>
        </w:rPr>
      </w:pPr>
    </w:p>
    <w:p w:rsidR="00233F62" w:rsidRPr="006A46A9" w:rsidRDefault="00233F62" w:rsidP="00C3739E">
      <w:pPr>
        <w:spacing w:after="0" w:line="240" w:lineRule="auto"/>
        <w:jc w:val="both"/>
        <w:rPr>
          <w:rFonts w:ascii="Sylfaen" w:hAnsi="Sylfaen" w:cs="Sylfaen"/>
          <w:lang w:val="ka-GE"/>
        </w:rPr>
      </w:pPr>
      <w:r w:rsidRPr="006A46A9">
        <w:rPr>
          <w:rFonts w:ascii="Sylfaen" w:hAnsi="Sylfaen" w:cs="Sylfaen"/>
          <w:lang w:val="ka-GE"/>
        </w:rPr>
        <w:t>დაგეგმილი და მიღწეული საბოლოო შედეგების შეფასების ინდიკატორები</w:t>
      </w:r>
    </w:p>
    <w:p w:rsidR="00233F62" w:rsidRPr="006A46A9" w:rsidRDefault="00233F62" w:rsidP="00C3739E">
      <w:pPr>
        <w:pStyle w:val="ListParagraph"/>
        <w:numPr>
          <w:ilvl w:val="0"/>
          <w:numId w:val="89"/>
        </w:numPr>
        <w:spacing w:after="0" w:line="240" w:lineRule="auto"/>
        <w:contextualSpacing/>
        <w:jc w:val="both"/>
        <w:rPr>
          <w:rFonts w:ascii="Sylfaen" w:hAnsi="Sylfaen"/>
          <w:lang w:val="ka-GE"/>
        </w:rPr>
      </w:pPr>
    </w:p>
    <w:p w:rsidR="00233F62" w:rsidRPr="006A46A9" w:rsidRDefault="00233F62" w:rsidP="00C3739E">
      <w:pPr>
        <w:pStyle w:val="ListParagraph"/>
        <w:spacing w:after="0" w:line="240" w:lineRule="auto"/>
        <w:jc w:val="both"/>
        <w:rPr>
          <w:rFonts w:ascii="Sylfaen" w:hAnsi="Sylfaen"/>
          <w:lang w:val="ka-GE"/>
        </w:rPr>
      </w:pPr>
      <w:r w:rsidRPr="006A46A9">
        <w:rPr>
          <w:rFonts w:ascii="Sylfaen" w:eastAsia="Sylfaen" w:hAnsi="Sylfaen"/>
          <w:color w:val="000000"/>
        </w:rPr>
        <w:t>ინდიკატორის დასახელება - განაცხადების მიღება;</w:t>
      </w:r>
    </w:p>
    <w:p w:rsidR="00233F62" w:rsidRPr="006A46A9" w:rsidRDefault="00233F62" w:rsidP="00C3739E">
      <w:pPr>
        <w:pStyle w:val="ListParagraph"/>
        <w:spacing w:after="0" w:line="240" w:lineRule="auto"/>
        <w:jc w:val="both"/>
        <w:rPr>
          <w:rFonts w:ascii="Sylfaen" w:hAnsi="Sylfaen"/>
          <w:lang w:val="ka-GE"/>
        </w:rPr>
      </w:pPr>
      <w:r w:rsidRPr="006A46A9">
        <w:rPr>
          <w:rFonts w:ascii="Sylfaen" w:hAnsi="Sylfaen"/>
          <w:lang w:val="ka-GE"/>
        </w:rPr>
        <w:t xml:space="preserve">საბაზისო მაჩვენებელი - </w:t>
      </w:r>
      <w:r w:rsidRPr="006A46A9">
        <w:rPr>
          <w:rFonts w:ascii="Sylfaen" w:eastAsia="Sylfaen" w:hAnsi="Sylfaen"/>
          <w:color w:val="000000"/>
        </w:rPr>
        <w:t>2022 წელს დაგეგმილია 5800 განაცხადის მიღება (2021 წ-ს მიღებული იქნა 5749): *გამოგონების დაპატენტებასთან დაკავშირებით 260 (2021 წელს შემოვიდა 254); * სასარგებლო მოდელის დაპატენტებასთან დაკავშირებით 70 (69); *დიზაინის რეგისტრაციასთან დაკავშირებით 210(206); *სასაქონლო ნიშნების რეგისტრაციასთან დაკავშირებით 4950 (4794); *საქონლის ადგილწარმოშობის დასახელებისა და გეოგრაფიული აღნიშვნების რეგისტრაციასთან დაკავშირებით 50 (48); *ნაწარმოებისა და მონაცემთა ბაზის დეპონირებასთან დაკავშირებით 380 (378);</w:t>
      </w:r>
    </w:p>
    <w:p w:rsidR="00233F62" w:rsidRPr="006A46A9" w:rsidRDefault="00233F62" w:rsidP="00C3739E">
      <w:pPr>
        <w:pStyle w:val="ListParagraph"/>
        <w:spacing w:after="0" w:line="240" w:lineRule="auto"/>
        <w:jc w:val="both"/>
        <w:rPr>
          <w:rFonts w:ascii="Sylfaen" w:hAnsi="Sylfaen"/>
          <w:lang w:val="ka-GE"/>
        </w:rPr>
      </w:pPr>
      <w:r w:rsidRPr="006A46A9">
        <w:rPr>
          <w:rFonts w:ascii="Sylfaen" w:hAnsi="Sylfaen"/>
          <w:lang w:val="ka-GE"/>
        </w:rPr>
        <w:t xml:space="preserve">მიზნობრივი მაჩვენებელი - </w:t>
      </w:r>
      <w:r w:rsidRPr="006A46A9">
        <w:rPr>
          <w:rFonts w:ascii="Sylfaen" w:eastAsia="Sylfaen" w:hAnsi="Sylfaen"/>
          <w:color w:val="000000"/>
        </w:rPr>
        <w:t>2023-2026 წლებში, შესაბამისი კანონებით განსაზღვრული განმცხადებლებისგან, რომლებიც კანონმდებლობით დადგენილ ვადებში იღებენ ინტელექტუალურ საკუთრებასთან დაკავშირებულ დამცავ დოკუმენტებს, თითოეულ წელს მიღებული იქნება არანაკლებ 5 800 განაცხადი;</w:t>
      </w:r>
    </w:p>
    <w:p w:rsidR="00233F62" w:rsidRPr="006A46A9" w:rsidRDefault="00233F62" w:rsidP="00C3739E">
      <w:pPr>
        <w:pStyle w:val="ListParagraph"/>
        <w:spacing w:after="0" w:line="240" w:lineRule="auto"/>
        <w:jc w:val="both"/>
        <w:rPr>
          <w:rFonts w:ascii="Sylfaen" w:hAnsi="Sylfaen"/>
          <w:lang w:val="ka-GE"/>
        </w:rPr>
      </w:pPr>
      <w:r w:rsidRPr="006A46A9">
        <w:rPr>
          <w:rFonts w:ascii="Sylfaen" w:hAnsi="Sylfaen"/>
          <w:lang w:val="ka-GE"/>
        </w:rPr>
        <w:t xml:space="preserve">მიღწეული საბოლოო შედეგის შეფასების ინდიკატორი - 2023 წელს ფაქტიურად მიღებული იქნა </w:t>
      </w:r>
      <w:r w:rsidRPr="006A46A9">
        <w:rPr>
          <w:rFonts w:ascii="Sylfaen" w:hAnsi="Sylfaen"/>
        </w:rPr>
        <w:t>5 763</w:t>
      </w:r>
      <w:r w:rsidRPr="006A46A9">
        <w:rPr>
          <w:rFonts w:ascii="Sylfaen" w:hAnsi="Sylfaen"/>
          <w:lang w:val="ka-GE"/>
        </w:rPr>
        <w:t xml:space="preserve"> განაცხადი.</w:t>
      </w:r>
    </w:p>
    <w:p w:rsidR="00233F62" w:rsidRPr="006A46A9" w:rsidRDefault="00233F62" w:rsidP="00C3739E">
      <w:pPr>
        <w:pStyle w:val="ListParagraph"/>
        <w:spacing w:after="0" w:line="240" w:lineRule="auto"/>
        <w:jc w:val="both"/>
        <w:rPr>
          <w:rFonts w:ascii="Sylfaen" w:eastAsia="Sylfaen" w:hAnsi="Sylfaen"/>
          <w:color w:val="000000"/>
          <w:lang w:val="ka-GE"/>
        </w:rPr>
      </w:pPr>
    </w:p>
    <w:p w:rsidR="00233F62" w:rsidRPr="006A46A9" w:rsidRDefault="00233F62" w:rsidP="00C3739E">
      <w:pPr>
        <w:pStyle w:val="Heading2"/>
        <w:spacing w:line="240" w:lineRule="auto"/>
        <w:rPr>
          <w:rFonts w:ascii="Sylfaen" w:hAnsi="Sylfaen"/>
          <w:sz w:val="22"/>
          <w:szCs w:val="22"/>
        </w:rPr>
      </w:pPr>
      <w:r w:rsidRPr="006A46A9">
        <w:rPr>
          <w:rFonts w:ascii="Sylfaen" w:hAnsi="Sylfaen" w:cs="Sylfaen"/>
          <w:color w:val="5B9BD5" w:themeColor="accent1"/>
          <w:sz w:val="22"/>
          <w:szCs w:val="22"/>
        </w:rPr>
        <w:t>4.</w:t>
      </w:r>
      <w:r w:rsidRPr="006A46A9">
        <w:rPr>
          <w:rFonts w:ascii="Sylfaen" w:hAnsi="Sylfaen" w:cs="Sylfaen"/>
          <w:color w:val="5B9BD5" w:themeColor="accent1"/>
          <w:sz w:val="22"/>
          <w:szCs w:val="22"/>
          <w:lang w:val="ka-GE"/>
        </w:rPr>
        <w:t>2</w:t>
      </w:r>
      <w:r w:rsidRPr="006A46A9">
        <w:rPr>
          <w:rFonts w:ascii="Sylfaen" w:hAnsi="Sylfaen" w:cs="Sylfaen"/>
          <w:color w:val="5B9BD5" w:themeColor="accent1"/>
          <w:sz w:val="22"/>
          <w:szCs w:val="22"/>
        </w:rPr>
        <w:t xml:space="preserve">5 </w:t>
      </w:r>
      <w:r w:rsidRPr="006A46A9">
        <w:rPr>
          <w:rFonts w:ascii="Sylfaen" w:hAnsi="Sylfaen" w:cs="Sylfaen"/>
          <w:color w:val="5B9BD5" w:themeColor="accent1"/>
          <w:sz w:val="22"/>
          <w:szCs w:val="22"/>
          <w:lang w:val="ka-GE"/>
        </w:rPr>
        <w:t xml:space="preserve">ა(ა)იპ </w:t>
      </w:r>
      <w:r w:rsidRPr="006A46A9">
        <w:rPr>
          <w:rFonts w:ascii="Sylfaen" w:hAnsi="Sylfaen" w:cs="Sylfaen"/>
          <w:sz w:val="22"/>
          <w:szCs w:val="22"/>
          <w:lang w:val="ka-GE"/>
        </w:rPr>
        <w:t>- ორიჯინ-საქართველო</w:t>
      </w:r>
      <w:r w:rsidRPr="006A46A9">
        <w:rPr>
          <w:rFonts w:ascii="Sylfaen" w:hAnsi="Sylfaen"/>
          <w:sz w:val="22"/>
          <w:szCs w:val="22"/>
        </w:rPr>
        <w:t xml:space="preserve"> (</w:t>
      </w:r>
      <w:r w:rsidRPr="006A46A9">
        <w:rPr>
          <w:rFonts w:ascii="Sylfaen" w:hAnsi="Sylfaen" w:cs="Sylfaen"/>
          <w:sz w:val="22"/>
          <w:szCs w:val="22"/>
        </w:rPr>
        <w:t>პროგრამული კოდი</w:t>
      </w:r>
      <w:r w:rsidRPr="006A46A9">
        <w:rPr>
          <w:rFonts w:ascii="Sylfaen" w:hAnsi="Sylfaen"/>
          <w:sz w:val="22"/>
          <w:szCs w:val="22"/>
        </w:rPr>
        <w:t xml:space="preserve"> 59 02)</w:t>
      </w:r>
    </w:p>
    <w:p w:rsidR="00233F62" w:rsidRPr="006A46A9" w:rsidRDefault="00233F62" w:rsidP="00C3739E">
      <w:pPr>
        <w:spacing w:after="0" w:line="240" w:lineRule="auto"/>
        <w:rPr>
          <w:rFonts w:ascii="Sylfaen" w:hAnsi="Sylfaen" w:cs="Sylfaen"/>
          <w:color w:val="000000" w:themeColor="text1"/>
        </w:rPr>
      </w:pPr>
    </w:p>
    <w:p w:rsidR="00233F62" w:rsidRPr="006A46A9" w:rsidRDefault="00233F62" w:rsidP="00C3739E">
      <w:pPr>
        <w:spacing w:after="0" w:line="240" w:lineRule="auto"/>
        <w:rPr>
          <w:rFonts w:ascii="Sylfaen" w:hAnsi="Sylfaen" w:cs="Sylfaen"/>
        </w:rPr>
      </w:pPr>
      <w:r w:rsidRPr="006A46A9">
        <w:rPr>
          <w:rFonts w:ascii="Sylfaen" w:hAnsi="Sylfaen" w:cs="Sylfaen"/>
        </w:rPr>
        <w:t>პროგრამის განმახორციელებელი:</w:t>
      </w:r>
    </w:p>
    <w:p w:rsidR="00233F62" w:rsidRPr="006A46A9" w:rsidRDefault="00233F62" w:rsidP="00C3739E">
      <w:pPr>
        <w:numPr>
          <w:ilvl w:val="0"/>
          <w:numId w:val="88"/>
        </w:numPr>
        <w:spacing w:after="0" w:line="240" w:lineRule="auto"/>
        <w:rPr>
          <w:rFonts w:ascii="Sylfaen" w:hAnsi="Sylfaen"/>
          <w:lang w:val="ka-GE"/>
        </w:rPr>
      </w:pPr>
      <w:r w:rsidRPr="006A46A9">
        <w:rPr>
          <w:rFonts w:ascii="Sylfaen" w:eastAsia="Sylfaen" w:hAnsi="Sylfaen"/>
        </w:rPr>
        <w:t>ა(ა)იპ - ორიჯინ-საქართველო</w:t>
      </w:r>
    </w:p>
    <w:p w:rsidR="00233F62" w:rsidRPr="006A46A9" w:rsidRDefault="00233F62" w:rsidP="00C3739E">
      <w:pPr>
        <w:spacing w:after="0" w:line="240" w:lineRule="auto"/>
        <w:ind w:left="720"/>
        <w:rPr>
          <w:rFonts w:ascii="Sylfaen" w:hAnsi="Sylfaen"/>
          <w:lang w:val="ka-GE"/>
        </w:rPr>
      </w:pPr>
    </w:p>
    <w:p w:rsidR="00233F62" w:rsidRPr="006A46A9" w:rsidRDefault="00233F62" w:rsidP="00C3739E">
      <w:pPr>
        <w:pStyle w:val="ListParagraph"/>
        <w:numPr>
          <w:ilvl w:val="0"/>
          <w:numId w:val="90"/>
        </w:numPr>
        <w:spacing w:after="0" w:line="240" w:lineRule="auto"/>
        <w:ind w:left="426"/>
        <w:contextualSpacing/>
        <w:jc w:val="both"/>
        <w:rPr>
          <w:rFonts w:ascii="Sylfaen" w:eastAsia="Sylfaen" w:hAnsi="Sylfaen"/>
          <w:color w:val="000000"/>
        </w:rPr>
      </w:pPr>
      <w:r w:rsidRPr="006A46A9">
        <w:rPr>
          <w:rFonts w:ascii="Sylfaen" w:eastAsia="Sylfaen" w:hAnsi="Sylfaen"/>
          <w:color w:val="000000"/>
        </w:rPr>
        <w:t>დაინტერესებულ მეწარმეებსა და შესაბამისი დარგის სპეციალისტებთან თანამშრომლობით მომზადდა ა(ა)იპ „ორიჯინ-საქართველო“-ს დამტკიცებული სამუშაო გეგმით გათვალისწინებული 4 პროდუქტის გეოგრაფიული აღნიშვნის, კერძოდ, „გორის ვაშლის“, „გურჯაანის ატამის“, „ქართული თხილისა“ და „ნინოწმინდის ყველის“, სპეციფიკაციებისა და შესაბამისი განაცხადის პროექტები. აგრეთვე, მომზადდა სპეციფიკაცია და საგანაცხადო მასალები გეოგრაფიული აღნიშვნისათვის „სვანური მარილი“;</w:t>
      </w:r>
    </w:p>
    <w:p w:rsidR="00233F62" w:rsidRPr="006A46A9" w:rsidRDefault="00233F62" w:rsidP="00C3739E">
      <w:pPr>
        <w:pStyle w:val="ListParagraph"/>
        <w:numPr>
          <w:ilvl w:val="0"/>
          <w:numId w:val="90"/>
        </w:numPr>
        <w:spacing w:after="0" w:line="240" w:lineRule="auto"/>
        <w:ind w:left="426"/>
        <w:contextualSpacing/>
        <w:jc w:val="both"/>
        <w:rPr>
          <w:rFonts w:ascii="Sylfaen" w:eastAsia="Sylfaen" w:hAnsi="Sylfaen"/>
          <w:color w:val="000000"/>
        </w:rPr>
      </w:pPr>
      <w:r w:rsidRPr="006A46A9">
        <w:rPr>
          <w:rFonts w:ascii="Sylfaen" w:eastAsia="Sylfaen" w:hAnsi="Sylfaen"/>
          <w:color w:val="000000"/>
        </w:rPr>
        <w:t xml:space="preserve">დადგენილი წესის შესაბამისად მომზადებული საგანაცხადო დოკუმენტაციები გაიგზავნა </w:t>
      </w:r>
      <w:r w:rsidRPr="006A46A9">
        <w:rPr>
          <w:rFonts w:ascii="Sylfaen" w:eastAsia="Sylfaen" w:hAnsi="Sylfaen"/>
          <w:color w:val="000000"/>
          <w:lang w:val="ka-GE"/>
        </w:rPr>
        <w:t xml:space="preserve">საქართველოს </w:t>
      </w:r>
      <w:r w:rsidRPr="006A46A9">
        <w:rPr>
          <w:rFonts w:ascii="Sylfaen" w:eastAsia="Sylfaen" w:hAnsi="Sylfaen"/>
          <w:color w:val="000000"/>
        </w:rPr>
        <w:t>გარემოს დაცვისა და სოფლის მეურნეობის სამინისტროსთან არსებულ მარკეტინგის საბჭოში განსახილველად;</w:t>
      </w:r>
    </w:p>
    <w:p w:rsidR="00233F62" w:rsidRPr="006A46A9" w:rsidRDefault="00233F62" w:rsidP="00C3739E">
      <w:pPr>
        <w:pStyle w:val="ListParagraph"/>
        <w:numPr>
          <w:ilvl w:val="0"/>
          <w:numId w:val="90"/>
        </w:numPr>
        <w:spacing w:after="0" w:line="240" w:lineRule="auto"/>
        <w:ind w:left="426"/>
        <w:contextualSpacing/>
        <w:jc w:val="both"/>
        <w:rPr>
          <w:rFonts w:ascii="Sylfaen" w:eastAsia="Sylfaen" w:hAnsi="Sylfaen"/>
          <w:color w:val="000000"/>
        </w:rPr>
      </w:pPr>
      <w:r w:rsidRPr="006A46A9">
        <w:rPr>
          <w:rFonts w:ascii="Sylfaen" w:eastAsia="Sylfaen" w:hAnsi="Sylfaen"/>
          <w:color w:val="000000"/>
        </w:rPr>
        <w:lastRenderedPageBreak/>
        <w:t>მონაწილეობა იქნა მიღებული საქპატენტში სარეგისტრაციოდ წარდგენილი პროდუქტების: „ბოლნისის კარტოფილი“, ,,საქართველოს მთიანეთის ტრადიციული ლუდი’’, „ნარჩვი“, „ასხის სულგუნი“, ექსპერტიზის დროს წარმოშობილი საკითხების განხილვასა და შესაბამისი ცვლილებების მომზადებაში;</w:t>
      </w:r>
    </w:p>
    <w:p w:rsidR="00233F62" w:rsidRPr="006A46A9" w:rsidRDefault="00233F62" w:rsidP="00C3739E">
      <w:pPr>
        <w:pStyle w:val="ListParagraph"/>
        <w:numPr>
          <w:ilvl w:val="0"/>
          <w:numId w:val="90"/>
        </w:numPr>
        <w:spacing w:after="0" w:line="240" w:lineRule="auto"/>
        <w:ind w:left="426"/>
        <w:contextualSpacing/>
        <w:jc w:val="both"/>
        <w:rPr>
          <w:rFonts w:ascii="Sylfaen" w:eastAsia="Sylfaen" w:hAnsi="Sylfaen"/>
          <w:color w:val="000000"/>
        </w:rPr>
      </w:pPr>
      <w:r w:rsidRPr="006A46A9">
        <w:rPr>
          <w:rFonts w:ascii="Sylfaen" w:eastAsia="Sylfaen" w:hAnsi="Sylfaen"/>
          <w:color w:val="000000"/>
        </w:rPr>
        <w:t>ევროკომისიიდან მიღებული შენიშვნების გათვალისწინებით</w:t>
      </w:r>
      <w:r w:rsidRPr="006A46A9">
        <w:rPr>
          <w:rFonts w:ascii="Sylfaen" w:eastAsia="Sylfaen" w:hAnsi="Sylfaen"/>
          <w:color w:val="000000"/>
          <w:lang w:val="ka-GE"/>
        </w:rPr>
        <w:t>,</w:t>
      </w:r>
      <w:r w:rsidRPr="006A46A9">
        <w:rPr>
          <w:rFonts w:ascii="Sylfaen" w:eastAsia="Sylfaen" w:hAnsi="Sylfaen"/>
          <w:color w:val="000000"/>
        </w:rPr>
        <w:t xml:space="preserve"> მონაწილეობა იქნა მიღებული  გეოგრაფიული აღნიშვნებისათვის სპეციფიკაციაში შესატანი ცვლილებების მომზადებაში შემდეგი პროდუქტებისათვის: „აჯიკა“, „ტყემალი“, „ხეთის მანდარინი“, „ქართული დაფნა“ და „მუხურის თაფლი“;</w:t>
      </w:r>
    </w:p>
    <w:p w:rsidR="00233F62" w:rsidRPr="006A46A9" w:rsidRDefault="00233F62" w:rsidP="00C3739E">
      <w:pPr>
        <w:pStyle w:val="ListParagraph"/>
        <w:numPr>
          <w:ilvl w:val="0"/>
          <w:numId w:val="90"/>
        </w:numPr>
        <w:spacing w:after="0" w:line="240" w:lineRule="auto"/>
        <w:ind w:left="426"/>
        <w:contextualSpacing/>
        <w:jc w:val="both"/>
        <w:rPr>
          <w:rFonts w:ascii="Sylfaen" w:eastAsia="Sylfaen" w:hAnsi="Sylfaen"/>
          <w:color w:val="000000"/>
        </w:rPr>
      </w:pPr>
      <w:r w:rsidRPr="006A46A9">
        <w:rPr>
          <w:rFonts w:ascii="Sylfaen" w:eastAsia="Sylfaen" w:hAnsi="Sylfaen"/>
          <w:color w:val="000000"/>
        </w:rPr>
        <w:t xml:space="preserve">მონაწილეობა იქნა მიღებული საერთაშორისო პროექტის ფარგლებში </w:t>
      </w:r>
      <w:r w:rsidRPr="006A46A9">
        <w:rPr>
          <w:rFonts w:ascii="Sylfaen" w:eastAsia="Sylfaen" w:hAnsi="Sylfaen"/>
          <w:color w:val="000000"/>
          <w:lang w:val="ka-GE"/>
        </w:rPr>
        <w:t xml:space="preserve">საქართველოს </w:t>
      </w:r>
      <w:r w:rsidRPr="006A46A9">
        <w:rPr>
          <w:rFonts w:ascii="Sylfaen" w:eastAsia="Sylfaen" w:hAnsi="Sylfaen"/>
          <w:color w:val="000000"/>
        </w:rPr>
        <w:t>გარემოს დაცვისა და სოფლის მეურნეობის სამინისტროს მონაწილეობით მომზადებული გეოგრაფიული აღნიშვნის „ტრადიციული რაჭული ლორი“-ს განაცხადის პროექტის განხილვასა და დაზუსტებაში;</w:t>
      </w:r>
    </w:p>
    <w:p w:rsidR="00233F62" w:rsidRPr="006A46A9" w:rsidRDefault="00233F62" w:rsidP="00C3739E">
      <w:pPr>
        <w:pStyle w:val="ListParagraph"/>
        <w:numPr>
          <w:ilvl w:val="0"/>
          <w:numId w:val="90"/>
        </w:numPr>
        <w:spacing w:after="0" w:line="240" w:lineRule="auto"/>
        <w:ind w:left="426"/>
        <w:contextualSpacing/>
        <w:jc w:val="both"/>
        <w:rPr>
          <w:rFonts w:ascii="Sylfaen" w:eastAsia="Sylfaen" w:hAnsi="Sylfaen"/>
          <w:color w:val="000000"/>
        </w:rPr>
      </w:pPr>
      <w:r w:rsidRPr="006A46A9">
        <w:rPr>
          <w:rFonts w:ascii="Sylfaen" w:eastAsia="Sylfaen" w:hAnsi="Sylfaen"/>
          <w:color w:val="000000"/>
        </w:rPr>
        <w:t>ადგილწარმოშობის დასახელებებისა და გეოგრაფიული აღნიშვნების სახით საქართველოში დაცული ადგილობრივი პროდუქტების კატალოგის შექმნისთვის მონაწილეობა იქნა მიღებული  საქპატენტში რეგისტრირებული პროდუქტების სპეციფიკურ მახასიათებლებთან  დაკავშირებული ამონარიდების მომზადებაში;</w:t>
      </w:r>
    </w:p>
    <w:p w:rsidR="00233F62" w:rsidRPr="006A46A9" w:rsidRDefault="00233F62" w:rsidP="00C3739E">
      <w:pPr>
        <w:pStyle w:val="ListParagraph"/>
        <w:numPr>
          <w:ilvl w:val="0"/>
          <w:numId w:val="90"/>
        </w:numPr>
        <w:spacing w:after="0" w:line="240" w:lineRule="auto"/>
        <w:ind w:left="426"/>
        <w:contextualSpacing/>
        <w:jc w:val="both"/>
        <w:rPr>
          <w:rFonts w:ascii="Sylfaen" w:eastAsia="Sylfaen" w:hAnsi="Sylfaen"/>
          <w:color w:val="000000"/>
        </w:rPr>
      </w:pPr>
      <w:r w:rsidRPr="006A46A9">
        <w:rPr>
          <w:rFonts w:ascii="Sylfaen" w:eastAsia="Sylfaen" w:hAnsi="Sylfaen"/>
          <w:color w:val="000000"/>
        </w:rPr>
        <w:t>საერთაშორისო სასწავლო პროექტების - Professional Development Program (PDP)-სა და European Law Students' Association (ELSA)-ს ფარგლებში წაკითხულ იქნა 3 ლექცია მიძღვნილი გეოგრაფიული  აღნიშვნების დაცვისა და მართვის აქტუალური საკითხებისადმი.;</w:t>
      </w:r>
    </w:p>
    <w:p w:rsidR="00233F62" w:rsidRPr="006A46A9" w:rsidRDefault="00233F62" w:rsidP="00C3739E">
      <w:pPr>
        <w:pStyle w:val="ListParagraph"/>
        <w:numPr>
          <w:ilvl w:val="0"/>
          <w:numId w:val="90"/>
        </w:numPr>
        <w:spacing w:after="0" w:line="240" w:lineRule="auto"/>
        <w:ind w:left="426"/>
        <w:contextualSpacing/>
        <w:jc w:val="both"/>
        <w:rPr>
          <w:rFonts w:ascii="Sylfaen" w:eastAsia="Sylfaen" w:hAnsi="Sylfaen"/>
          <w:color w:val="000000"/>
        </w:rPr>
      </w:pPr>
      <w:r w:rsidRPr="006A46A9">
        <w:rPr>
          <w:rFonts w:ascii="Sylfaen" w:eastAsia="Sylfaen" w:hAnsi="Sylfaen"/>
          <w:color w:val="000000"/>
        </w:rPr>
        <w:t xml:space="preserve">მონაწილეობა იქნა მიღებული ორი საერთაშორისო ღონისძიების მუშაობაში: </w:t>
      </w:r>
    </w:p>
    <w:p w:rsidR="00233F62" w:rsidRPr="006A46A9" w:rsidRDefault="00233F62" w:rsidP="00C3739E">
      <w:pPr>
        <w:pStyle w:val="ListParagraph"/>
        <w:numPr>
          <w:ilvl w:val="0"/>
          <w:numId w:val="92"/>
        </w:numPr>
        <w:spacing w:after="0" w:line="240" w:lineRule="auto"/>
        <w:contextualSpacing/>
        <w:jc w:val="both"/>
        <w:rPr>
          <w:rFonts w:ascii="Sylfaen" w:eastAsia="Sylfaen" w:hAnsi="Sylfaen"/>
          <w:color w:val="000000"/>
        </w:rPr>
      </w:pPr>
      <w:r w:rsidRPr="006A46A9">
        <w:rPr>
          <w:rFonts w:ascii="Sylfaen" w:eastAsia="Sylfaen" w:hAnsi="Sylfaen"/>
          <w:color w:val="000000"/>
        </w:rPr>
        <w:t xml:space="preserve">1) WIPO-სა და საქპატენტის მიერ ორგანიზებული „გეოგრაფიულ აღნიშვნებთან დაკავშირებული მსოფლიო სიმპოზიუმი“; </w:t>
      </w:r>
    </w:p>
    <w:p w:rsidR="00233F62" w:rsidRPr="006A46A9" w:rsidRDefault="00233F62" w:rsidP="00C3739E">
      <w:pPr>
        <w:pStyle w:val="ListParagraph"/>
        <w:numPr>
          <w:ilvl w:val="0"/>
          <w:numId w:val="92"/>
        </w:numPr>
        <w:spacing w:after="0" w:line="240" w:lineRule="auto"/>
        <w:contextualSpacing/>
        <w:jc w:val="both"/>
        <w:rPr>
          <w:rFonts w:ascii="Sylfaen" w:eastAsia="Sylfaen" w:hAnsi="Sylfaen"/>
          <w:color w:val="000000"/>
        </w:rPr>
      </w:pPr>
      <w:r w:rsidRPr="006A46A9">
        <w:rPr>
          <w:rFonts w:ascii="Sylfaen" w:eastAsia="Sylfaen" w:hAnsi="Sylfaen"/>
          <w:color w:val="000000"/>
        </w:rPr>
        <w:t>2) FAO-სა და Origin-ის მიერ ორგანიზებული „გეოგრაფიულ აღნიშვნებთან დაკავშირებული მეოთხე რეგიონალური კონსულტაცია ევროპასა და ცენტრალურ აზიაში“.</w:t>
      </w:r>
    </w:p>
    <w:p w:rsidR="00233F62" w:rsidRPr="006A46A9" w:rsidRDefault="00233F62" w:rsidP="00C3739E">
      <w:pPr>
        <w:pStyle w:val="ListParagraph"/>
        <w:numPr>
          <w:ilvl w:val="0"/>
          <w:numId w:val="90"/>
        </w:numPr>
        <w:spacing w:after="0" w:line="240" w:lineRule="auto"/>
        <w:ind w:left="426"/>
        <w:contextualSpacing/>
        <w:jc w:val="both"/>
        <w:rPr>
          <w:rFonts w:ascii="Sylfaen" w:eastAsia="Sylfaen" w:hAnsi="Sylfaen"/>
          <w:color w:val="000000"/>
        </w:rPr>
      </w:pPr>
      <w:r w:rsidRPr="006A46A9">
        <w:rPr>
          <w:rFonts w:ascii="Sylfaen" w:eastAsia="Sylfaen" w:hAnsi="Sylfaen"/>
          <w:color w:val="000000"/>
        </w:rPr>
        <w:t>მომზადდა საინფორმაციო მასალები სატელევიზიო გადაცემებისთვის ექვს პოტენციურ გეოგრაფიულ აღნიშვნაზე: „სვანური მარილი“, „საზანოს ყველი“, „რაჭული ლორი“, „იყალთოს ხიხვი“, გურული და აჭარული „ჩხავერი“, „ხიდისთაური თავკვერი“;</w:t>
      </w:r>
    </w:p>
    <w:p w:rsidR="00233F62" w:rsidRPr="006A46A9" w:rsidRDefault="00233F62" w:rsidP="00C3739E">
      <w:pPr>
        <w:pStyle w:val="ListParagraph"/>
        <w:numPr>
          <w:ilvl w:val="0"/>
          <w:numId w:val="90"/>
        </w:numPr>
        <w:spacing w:after="0" w:line="240" w:lineRule="auto"/>
        <w:ind w:left="426"/>
        <w:contextualSpacing/>
        <w:jc w:val="both"/>
        <w:rPr>
          <w:rFonts w:ascii="Sylfaen" w:eastAsia="Sylfaen" w:hAnsi="Sylfaen"/>
          <w:color w:val="000000"/>
        </w:rPr>
      </w:pPr>
      <w:r w:rsidRPr="006A46A9">
        <w:rPr>
          <w:rFonts w:ascii="Sylfaen" w:eastAsia="Sylfaen" w:hAnsi="Sylfaen"/>
          <w:color w:val="000000"/>
        </w:rPr>
        <w:t>მონაწილეობა იქნა მიღებული (საქპატენტთან ერთად) პოტენციური გეოგრაფიული აღნიშვნებისთვის - „სვანური მარილის“, „საზანოს ყველის“ და „ტრადიციული რაჭული ლორის“ მასალების მოძიებასა და სატელევიზიო რეპორტაჟების მომზადებაში;</w:t>
      </w:r>
    </w:p>
    <w:p w:rsidR="00233F62" w:rsidRPr="006A46A9" w:rsidRDefault="00233F62" w:rsidP="00C3739E">
      <w:pPr>
        <w:pStyle w:val="ListParagraph"/>
        <w:numPr>
          <w:ilvl w:val="0"/>
          <w:numId w:val="90"/>
        </w:numPr>
        <w:spacing w:after="0" w:line="240" w:lineRule="auto"/>
        <w:ind w:left="426"/>
        <w:contextualSpacing/>
        <w:jc w:val="both"/>
        <w:rPr>
          <w:rFonts w:ascii="Sylfaen" w:eastAsia="Sylfaen" w:hAnsi="Sylfaen"/>
          <w:color w:val="000000"/>
        </w:rPr>
      </w:pPr>
      <w:r w:rsidRPr="006A46A9">
        <w:rPr>
          <w:rFonts w:ascii="Sylfaen" w:eastAsia="Sylfaen" w:hAnsi="Sylfaen"/>
          <w:color w:val="000000"/>
        </w:rPr>
        <w:t>მომზადდა მასალები სახელმძღვანელოსათვის - „გზამკვლევი ადგილწარმოშობის დასახელების ან გეოგრაფიული აღნიშვნის მქონე ღვინოების სპეციფიკაციის შესადგენად“  გზამკვლევის მიზანია დაეხმაროს დაინტერესებულ პირებს, უპირველეს ყოვლისა მეწარმეებს,  კვალიფიციურად შეიმუშაონ მათ მიერ წარმოებული პროდუქტების სპეციფიკაციები;</w:t>
      </w:r>
    </w:p>
    <w:p w:rsidR="00233F62" w:rsidRPr="006A46A9" w:rsidRDefault="00233F62" w:rsidP="00C3739E">
      <w:pPr>
        <w:pStyle w:val="ListParagraph"/>
        <w:numPr>
          <w:ilvl w:val="0"/>
          <w:numId w:val="90"/>
        </w:numPr>
        <w:spacing w:after="0" w:line="240" w:lineRule="auto"/>
        <w:ind w:left="426"/>
        <w:contextualSpacing/>
        <w:jc w:val="both"/>
        <w:rPr>
          <w:rFonts w:ascii="Sylfaen" w:eastAsia="Sylfaen" w:hAnsi="Sylfaen"/>
          <w:color w:val="000000"/>
        </w:rPr>
      </w:pPr>
      <w:r w:rsidRPr="006A46A9">
        <w:rPr>
          <w:rFonts w:ascii="Sylfaen" w:eastAsia="Sylfaen" w:hAnsi="Sylfaen"/>
          <w:color w:val="000000"/>
        </w:rPr>
        <w:t xml:space="preserve">რეგულარულად </w:t>
      </w:r>
      <w:r w:rsidRPr="006A46A9">
        <w:rPr>
          <w:rFonts w:ascii="Sylfaen" w:eastAsia="Sylfaen" w:hAnsi="Sylfaen"/>
          <w:color w:val="000000"/>
          <w:lang w:val="ka-GE"/>
        </w:rPr>
        <w:t>მიმდინარეობდა</w:t>
      </w:r>
      <w:r w:rsidRPr="006A46A9">
        <w:rPr>
          <w:rFonts w:ascii="Sylfaen" w:eastAsia="Sylfaen" w:hAnsi="Sylfaen"/>
          <w:color w:val="000000"/>
        </w:rPr>
        <w:t xml:space="preserve"> კონსულტაციებ</w:t>
      </w:r>
      <w:r w:rsidRPr="006A46A9">
        <w:rPr>
          <w:rFonts w:ascii="Sylfaen" w:eastAsia="Sylfaen" w:hAnsi="Sylfaen"/>
          <w:color w:val="000000"/>
          <w:lang w:val="ka-GE"/>
        </w:rPr>
        <w:t>ი</w:t>
      </w:r>
      <w:r w:rsidRPr="006A46A9">
        <w:rPr>
          <w:rFonts w:ascii="Sylfaen" w:eastAsia="Sylfaen" w:hAnsi="Sylfaen"/>
          <w:color w:val="000000"/>
        </w:rPr>
        <w:t xml:space="preserve"> დაინტერესებულ პირთათვის.</w:t>
      </w:r>
    </w:p>
    <w:p w:rsidR="00233F62" w:rsidRPr="006A46A9" w:rsidRDefault="00233F62" w:rsidP="00C3739E">
      <w:pPr>
        <w:pStyle w:val="ListParagraph"/>
        <w:spacing w:after="0" w:line="240" w:lineRule="auto"/>
        <w:ind w:left="284"/>
        <w:jc w:val="both"/>
        <w:rPr>
          <w:rFonts w:ascii="Sylfaen" w:hAnsi="Sylfaen" w:cs="Sylfaen"/>
          <w:lang w:val="ka-GE"/>
        </w:rPr>
      </w:pPr>
    </w:p>
    <w:p w:rsidR="00233F62" w:rsidRPr="006A46A9" w:rsidRDefault="00233F62" w:rsidP="00C3739E">
      <w:pPr>
        <w:spacing w:after="0" w:line="240" w:lineRule="auto"/>
        <w:rPr>
          <w:rFonts w:ascii="Sylfaen" w:hAnsi="Sylfaen" w:cs="Sylfaen"/>
        </w:rPr>
      </w:pPr>
      <w:r w:rsidRPr="006A46A9">
        <w:rPr>
          <w:rFonts w:ascii="Sylfaen" w:hAnsi="Sylfaen" w:cs="Sylfaen"/>
        </w:rPr>
        <w:t>დაგეგმილი საბოლოო შედეგები</w:t>
      </w:r>
    </w:p>
    <w:p w:rsidR="00233F62" w:rsidRPr="006A46A9" w:rsidRDefault="00233F62" w:rsidP="00C3739E">
      <w:pPr>
        <w:pStyle w:val="ListParagraph"/>
        <w:numPr>
          <w:ilvl w:val="0"/>
          <w:numId w:val="90"/>
        </w:numPr>
        <w:spacing w:after="0" w:line="240" w:lineRule="auto"/>
        <w:ind w:left="426"/>
        <w:contextualSpacing/>
        <w:jc w:val="both"/>
        <w:rPr>
          <w:rFonts w:ascii="Sylfaen" w:eastAsia="Times New Roman" w:hAnsi="Sylfaen"/>
          <w:lang w:val="ka-GE"/>
        </w:rPr>
      </w:pPr>
      <w:r w:rsidRPr="006A46A9">
        <w:rPr>
          <w:rFonts w:ascii="Sylfaen" w:eastAsia="Sylfaen" w:hAnsi="Sylfaen"/>
          <w:color w:val="000000"/>
        </w:rPr>
        <w:t>საქართველოს რეგიონებში წარმოჩენილი და სამართლებრივად დაცული გეოგრაფიული აღნიშვნები</w:t>
      </w:r>
      <w:r w:rsidRPr="006A46A9">
        <w:rPr>
          <w:rFonts w:ascii="Sylfaen" w:eastAsia="Sylfaen" w:hAnsi="Sylfaen"/>
          <w:lang w:val="ka-GE"/>
        </w:rPr>
        <w:t>.</w:t>
      </w:r>
    </w:p>
    <w:p w:rsidR="00233F62" w:rsidRPr="006A46A9" w:rsidRDefault="00233F62" w:rsidP="00C3739E">
      <w:pPr>
        <w:spacing w:after="0" w:line="240" w:lineRule="auto"/>
        <w:rPr>
          <w:rFonts w:ascii="Sylfaen" w:hAnsi="Sylfaen" w:cs="Sylfaen"/>
        </w:rPr>
      </w:pPr>
    </w:p>
    <w:p w:rsidR="00233F62" w:rsidRPr="006A46A9" w:rsidRDefault="00233F62" w:rsidP="00C3739E">
      <w:pPr>
        <w:spacing w:after="0" w:line="240" w:lineRule="auto"/>
        <w:rPr>
          <w:rFonts w:ascii="Sylfaen" w:hAnsi="Sylfaen" w:cs="Sylfaen"/>
          <w:lang w:val="ka-GE"/>
        </w:rPr>
      </w:pPr>
      <w:r w:rsidRPr="006A46A9">
        <w:rPr>
          <w:rFonts w:ascii="Sylfaen" w:hAnsi="Sylfaen" w:cs="Sylfaen"/>
        </w:rPr>
        <w:t>მიღწეული საბოლოო შედეგები</w:t>
      </w:r>
    </w:p>
    <w:p w:rsidR="00233F62" w:rsidRPr="006A46A9" w:rsidRDefault="00233F62" w:rsidP="00C3739E">
      <w:pPr>
        <w:pStyle w:val="ListParagraph"/>
        <w:numPr>
          <w:ilvl w:val="0"/>
          <w:numId w:val="90"/>
        </w:numPr>
        <w:spacing w:after="0" w:line="240" w:lineRule="auto"/>
        <w:ind w:left="426"/>
        <w:contextualSpacing/>
        <w:jc w:val="both"/>
        <w:rPr>
          <w:rFonts w:ascii="Sylfaen" w:eastAsia="Sylfaen" w:hAnsi="Sylfaen"/>
        </w:rPr>
      </w:pPr>
      <w:r w:rsidRPr="006A46A9">
        <w:rPr>
          <w:rFonts w:ascii="Sylfaen" w:eastAsia="Sylfaen" w:hAnsi="Sylfaen"/>
        </w:rPr>
        <w:t xml:space="preserve">განხორციელდა ღონისძიებები საქართველოს რეგიონებში პოტენციური გეოგრაფიული აღნიშვნების </w:t>
      </w:r>
      <w:r w:rsidRPr="006A46A9">
        <w:rPr>
          <w:rFonts w:ascii="Sylfaen" w:eastAsia="Sylfaen" w:hAnsi="Sylfaen"/>
          <w:lang w:val="ka-GE"/>
        </w:rPr>
        <w:t>გამოვლენისა</w:t>
      </w:r>
      <w:r w:rsidRPr="006A46A9">
        <w:rPr>
          <w:rFonts w:ascii="Sylfaen" w:eastAsia="Sylfaen" w:hAnsi="Sylfaen"/>
        </w:rPr>
        <w:t xml:space="preserve"> და მათი სამართლებრივი დაცვის მიზნით</w:t>
      </w:r>
      <w:r w:rsidRPr="006A46A9">
        <w:rPr>
          <w:rFonts w:ascii="Sylfaen" w:eastAsia="Sylfaen" w:hAnsi="Sylfaen"/>
          <w:lang w:val="ka-GE"/>
        </w:rPr>
        <w:t>.</w:t>
      </w:r>
    </w:p>
    <w:p w:rsidR="00233F62" w:rsidRPr="006A46A9" w:rsidRDefault="00233F62" w:rsidP="00C3739E">
      <w:pPr>
        <w:spacing w:after="0" w:line="240" w:lineRule="auto"/>
        <w:jc w:val="both"/>
        <w:rPr>
          <w:rFonts w:ascii="Sylfaen" w:hAnsi="Sylfaen" w:cs="Sylfaen"/>
          <w:lang w:val="ka-GE"/>
        </w:rPr>
      </w:pPr>
    </w:p>
    <w:p w:rsidR="00233F62" w:rsidRPr="006A46A9" w:rsidRDefault="00233F62" w:rsidP="00C3739E">
      <w:pPr>
        <w:spacing w:after="0" w:line="240" w:lineRule="auto"/>
        <w:jc w:val="both"/>
        <w:rPr>
          <w:rFonts w:ascii="Sylfaen" w:hAnsi="Sylfaen" w:cs="Sylfaen"/>
          <w:lang w:val="ka-GE"/>
        </w:rPr>
      </w:pPr>
      <w:r w:rsidRPr="006A46A9">
        <w:rPr>
          <w:rFonts w:ascii="Sylfaen" w:hAnsi="Sylfaen" w:cs="Sylfaen"/>
          <w:lang w:val="ka-GE"/>
        </w:rPr>
        <w:lastRenderedPageBreak/>
        <w:t>დაგეგმილი და მიღწეული საბოლოო შედეგების შეფასების ინდიკატორები</w:t>
      </w:r>
    </w:p>
    <w:p w:rsidR="00233F62" w:rsidRPr="006A46A9" w:rsidRDefault="00233F62" w:rsidP="00C3739E">
      <w:pPr>
        <w:pStyle w:val="ListParagraph"/>
        <w:numPr>
          <w:ilvl w:val="0"/>
          <w:numId w:val="91"/>
        </w:numPr>
        <w:spacing w:after="0" w:line="240" w:lineRule="auto"/>
        <w:contextualSpacing/>
        <w:jc w:val="both"/>
        <w:rPr>
          <w:rFonts w:ascii="Sylfaen" w:hAnsi="Sylfaen"/>
          <w:lang w:val="ka-GE"/>
        </w:rPr>
      </w:pPr>
      <w:r w:rsidRPr="006A46A9">
        <w:rPr>
          <w:rFonts w:ascii="Sylfaen" w:eastAsia="Sylfaen" w:hAnsi="Sylfaen"/>
          <w:color w:val="000000"/>
        </w:rPr>
        <w:t>ინდიკატორის დასახელება - საქართველოში გეოგრაფიული აღნიშვნების დაცვის სისტემის განვითარება;</w:t>
      </w:r>
    </w:p>
    <w:p w:rsidR="00233F62" w:rsidRPr="006A46A9" w:rsidRDefault="00233F62" w:rsidP="00C3739E">
      <w:pPr>
        <w:pStyle w:val="ListParagraph"/>
        <w:spacing w:after="0" w:line="240" w:lineRule="auto"/>
        <w:jc w:val="both"/>
        <w:rPr>
          <w:rFonts w:ascii="Sylfaen" w:hAnsi="Sylfaen"/>
          <w:lang w:val="ka-GE"/>
        </w:rPr>
      </w:pPr>
      <w:r w:rsidRPr="006A46A9">
        <w:rPr>
          <w:rFonts w:ascii="Sylfaen" w:hAnsi="Sylfaen"/>
          <w:lang w:val="ka-GE"/>
        </w:rPr>
        <w:t xml:space="preserve">საბაზისო მაჩვენებელი - </w:t>
      </w:r>
      <w:r w:rsidRPr="006A46A9">
        <w:rPr>
          <w:rFonts w:ascii="Sylfaen" w:eastAsia="Sylfaen" w:hAnsi="Sylfaen"/>
          <w:color w:val="000000"/>
        </w:rPr>
        <w:t>2022 წელს დაგეგმილია 35 ღონისძიების ჩატარება (2021 წელს ჩატარდა 27 ღონისძიება): *პოტენციური გეოგრაფიული აღნიშვნის ინდიფიცირება 5 (2021 წ-ს ჩატარდა 10); *ასოციაციისათვის დებულების მომზადება 3 (1) *პროდუქტისათვის სპეციფკაციის მომზადება 5 (6); *სპეციფიკაციაში შესატანი ცვლილებების მომზადება 2 (5); *ლექცია და პრეზენტაცია საერთაშორისო სასწავლო პროექტების ფარგლებში 6 (4); *გეოგრაფიული აღნიშვნის განაცხადის შედგენასთან დაკავშირებული გზამკვლევის მომზადება 2 (1); *გეოგრაფიული აღნიშვნის სარეგისტრაციო მასალის მომზადება 5 (1);</w:t>
      </w:r>
    </w:p>
    <w:p w:rsidR="00233F62" w:rsidRPr="006A46A9" w:rsidRDefault="00233F62" w:rsidP="00C3739E">
      <w:pPr>
        <w:pStyle w:val="ListParagraph"/>
        <w:spacing w:after="0" w:line="240" w:lineRule="auto"/>
        <w:jc w:val="both"/>
        <w:rPr>
          <w:rFonts w:ascii="Sylfaen" w:hAnsi="Sylfaen"/>
          <w:lang w:val="ka-GE"/>
        </w:rPr>
      </w:pPr>
      <w:r w:rsidRPr="006A46A9">
        <w:rPr>
          <w:rFonts w:ascii="Sylfaen" w:hAnsi="Sylfaen"/>
          <w:lang w:val="ka-GE"/>
        </w:rPr>
        <w:t xml:space="preserve">მიზნობრივი მაჩვენებელი - </w:t>
      </w:r>
      <w:r w:rsidRPr="006A46A9">
        <w:rPr>
          <w:rFonts w:ascii="Sylfaen" w:eastAsia="Sylfaen" w:hAnsi="Sylfaen"/>
          <w:color w:val="000000"/>
        </w:rPr>
        <w:t>2023-2026 წლებში თითოეული წლისათვის გათვალისწინებულია არანაკლებ 35 ღონისძიების ჩატარება, რაც ემსახურება: ბენეფიცისრების ცნობიერების ზრდას გეოგრაფიული აღნიშვნების დაცვის სფეროში; გეოგრაფიული აღნიშვნების და ადგილწარმოშობის დასახელების სფეროში ბენეფიციარე-ბის პროდუქტიუ-ლობის და ხარისხის მაჩვენებლების, აგრეთვე კონკურენტუნარიანობის ზრდა;</w:t>
      </w:r>
    </w:p>
    <w:p w:rsidR="00233F62" w:rsidRPr="006A46A9" w:rsidRDefault="00233F62" w:rsidP="00C3739E">
      <w:pPr>
        <w:pStyle w:val="ListParagraph"/>
        <w:spacing w:after="0" w:line="240" w:lineRule="auto"/>
        <w:jc w:val="both"/>
        <w:rPr>
          <w:rFonts w:ascii="Sylfaen" w:hAnsi="Sylfaen"/>
          <w:lang w:val="ka-GE"/>
        </w:rPr>
      </w:pPr>
      <w:r w:rsidRPr="006A46A9">
        <w:rPr>
          <w:rFonts w:ascii="Sylfaen" w:hAnsi="Sylfaen"/>
          <w:lang w:val="ka-GE"/>
        </w:rPr>
        <w:t xml:space="preserve">მიღწეული საბოლოო შედეგის შეფასების ინდიკატორი - </w:t>
      </w:r>
      <w:r w:rsidRPr="006A46A9">
        <w:rPr>
          <w:rFonts w:ascii="Sylfaen" w:eastAsia="Sylfaen" w:hAnsi="Sylfaen"/>
          <w:lang w:val="ka-GE"/>
        </w:rPr>
        <w:t>მომზადდა სპეციფიკაციები 5 პროდუქტისათვის (</w:t>
      </w:r>
      <w:r w:rsidRPr="006A46A9">
        <w:rPr>
          <w:rFonts w:ascii="Sylfaen" w:eastAsia="Sylfaen" w:hAnsi="Sylfaen"/>
          <w:color w:val="000000"/>
          <w:lang w:val="ka-GE"/>
        </w:rPr>
        <w:t>„გორის ვაშლი“, „გურჯაანის ატამი“, „ქართული თ</w:t>
      </w:r>
      <w:r w:rsidRPr="006A46A9">
        <w:rPr>
          <w:rFonts w:ascii="Sylfaen" w:eastAsia="Sylfaen" w:hAnsi="Sylfaen"/>
          <w:lang w:val="ka-GE"/>
        </w:rPr>
        <w:t xml:space="preserve">ხილი“,  „ნინოწმინდის ყველი“ და </w:t>
      </w:r>
      <w:r w:rsidRPr="006A46A9">
        <w:rPr>
          <w:rFonts w:ascii="Sylfaen" w:hAnsi="Sylfaen"/>
          <w:lang w:val="ka-GE"/>
        </w:rPr>
        <w:t>„სვანური მარილი“</w:t>
      </w:r>
      <w:r w:rsidRPr="006A46A9">
        <w:rPr>
          <w:rFonts w:ascii="Sylfaen" w:eastAsia="Sylfaen" w:hAnsi="Sylfaen"/>
          <w:lang w:val="ka-GE"/>
        </w:rPr>
        <w:t>). საქპატენტში განხილვაშია: „საქართველოს მთიანეთის ტრადიციული ლუდი“, „ბოლნისის კარტოფილი“, „ნარჩვი“, „ასხის სულგუნი“.</w:t>
      </w:r>
    </w:p>
    <w:p w:rsidR="00233F62" w:rsidRPr="006A46A9" w:rsidRDefault="00233F62" w:rsidP="00C3739E">
      <w:pPr>
        <w:spacing w:line="240" w:lineRule="auto"/>
        <w:jc w:val="both"/>
        <w:rPr>
          <w:rFonts w:ascii="Sylfaen" w:hAnsi="Sylfaen"/>
        </w:rPr>
      </w:pPr>
    </w:p>
    <w:p w:rsidR="00F42CCC" w:rsidRPr="006A46A9" w:rsidRDefault="00F42CCC" w:rsidP="00C3739E">
      <w:pPr>
        <w:spacing w:after="160" w:line="240" w:lineRule="auto"/>
        <w:rPr>
          <w:rFonts w:ascii="Sylfaen" w:eastAsiaTheme="majorEastAsia" w:hAnsi="Sylfaen" w:cstheme="majorBidi"/>
          <w:color w:val="2E74B5" w:themeColor="accent1" w:themeShade="BF"/>
          <w:sz w:val="26"/>
          <w:szCs w:val="26"/>
          <w:lang w:val="ka-GE"/>
        </w:rPr>
      </w:pPr>
      <w:r w:rsidRPr="006A46A9">
        <w:rPr>
          <w:rFonts w:ascii="Sylfaen" w:hAnsi="Sylfaen"/>
          <w:sz w:val="26"/>
          <w:szCs w:val="26"/>
          <w:lang w:val="ka-GE"/>
        </w:rPr>
        <w:br w:type="page"/>
      </w:r>
    </w:p>
    <w:p w:rsidR="00E35ADD" w:rsidRPr="006A46A9" w:rsidRDefault="00E35ADD" w:rsidP="00C3739E">
      <w:pPr>
        <w:pStyle w:val="Heading1"/>
        <w:spacing w:line="240" w:lineRule="auto"/>
        <w:jc w:val="center"/>
        <w:rPr>
          <w:rFonts w:ascii="Sylfaen" w:hAnsi="Sylfaen" w:cs="Sylfaen"/>
          <w:sz w:val="26"/>
          <w:szCs w:val="26"/>
          <w:lang w:val="ka-GE"/>
        </w:rPr>
      </w:pPr>
      <w:r w:rsidRPr="006A46A9">
        <w:rPr>
          <w:rFonts w:ascii="Sylfaen" w:hAnsi="Sylfaen"/>
          <w:sz w:val="26"/>
          <w:szCs w:val="26"/>
          <w:lang w:val="ka-GE"/>
        </w:rPr>
        <w:lastRenderedPageBreak/>
        <w:t xml:space="preserve">5 </w:t>
      </w:r>
      <w:r w:rsidRPr="006A46A9">
        <w:rPr>
          <w:rFonts w:ascii="Sylfaen" w:hAnsi="Sylfaen" w:cs="Sylfaen"/>
          <w:sz w:val="26"/>
          <w:szCs w:val="26"/>
          <w:lang w:val="ka-GE"/>
        </w:rPr>
        <w:t>პრიორიტეტი</w:t>
      </w:r>
      <w:r w:rsidRPr="006A46A9">
        <w:rPr>
          <w:rFonts w:ascii="Sylfaen" w:hAnsi="Sylfaen"/>
          <w:sz w:val="26"/>
          <w:szCs w:val="26"/>
          <w:lang w:val="ka-GE"/>
        </w:rPr>
        <w:t xml:space="preserve"> − </w:t>
      </w:r>
      <w:r w:rsidRPr="006A46A9">
        <w:rPr>
          <w:rFonts w:ascii="Sylfaen" w:hAnsi="Sylfaen" w:cs="Sylfaen"/>
          <w:sz w:val="26"/>
          <w:szCs w:val="26"/>
          <w:lang w:val="ka-GE"/>
        </w:rPr>
        <w:t>მაკროეკონომიკური</w:t>
      </w:r>
      <w:r w:rsidRPr="006A46A9">
        <w:rPr>
          <w:rFonts w:ascii="Sylfaen" w:hAnsi="Sylfaen"/>
          <w:sz w:val="26"/>
          <w:szCs w:val="26"/>
          <w:lang w:val="ka-GE"/>
        </w:rPr>
        <w:t xml:space="preserve"> </w:t>
      </w:r>
      <w:r w:rsidRPr="006A46A9">
        <w:rPr>
          <w:rFonts w:ascii="Sylfaen" w:hAnsi="Sylfaen" w:cs="Sylfaen"/>
          <w:sz w:val="26"/>
          <w:szCs w:val="26"/>
          <w:lang w:val="ka-GE"/>
        </w:rPr>
        <w:t>სტაბილურობა</w:t>
      </w:r>
      <w:r w:rsidRPr="006A46A9">
        <w:rPr>
          <w:rFonts w:ascii="Sylfaen" w:hAnsi="Sylfaen"/>
          <w:sz w:val="26"/>
          <w:szCs w:val="26"/>
          <w:lang w:val="ka-GE"/>
        </w:rPr>
        <w:t xml:space="preserve"> </w:t>
      </w:r>
      <w:r w:rsidRPr="006A46A9">
        <w:rPr>
          <w:rFonts w:ascii="Sylfaen" w:hAnsi="Sylfaen" w:cs="Sylfaen"/>
          <w:sz w:val="26"/>
          <w:szCs w:val="26"/>
          <w:lang w:val="ka-GE"/>
        </w:rPr>
        <w:t>და</w:t>
      </w:r>
      <w:r w:rsidRPr="006A46A9">
        <w:rPr>
          <w:rFonts w:ascii="Sylfaen" w:hAnsi="Sylfaen"/>
          <w:sz w:val="26"/>
          <w:szCs w:val="26"/>
          <w:lang w:val="ka-GE"/>
        </w:rPr>
        <w:t xml:space="preserve"> </w:t>
      </w:r>
      <w:r w:rsidRPr="006A46A9">
        <w:rPr>
          <w:rFonts w:ascii="Sylfaen" w:hAnsi="Sylfaen" w:cs="Sylfaen"/>
          <w:sz w:val="26"/>
          <w:szCs w:val="26"/>
          <w:lang w:val="ka-GE"/>
        </w:rPr>
        <w:t>საინვესტიციო</w:t>
      </w:r>
      <w:r w:rsidRPr="006A46A9">
        <w:rPr>
          <w:rFonts w:ascii="Sylfaen" w:hAnsi="Sylfaen"/>
          <w:sz w:val="26"/>
          <w:szCs w:val="26"/>
          <w:lang w:val="ka-GE"/>
        </w:rPr>
        <w:t xml:space="preserve"> </w:t>
      </w:r>
      <w:r w:rsidRPr="006A46A9">
        <w:rPr>
          <w:rFonts w:ascii="Sylfaen" w:hAnsi="Sylfaen" w:cs="Sylfaen"/>
          <w:sz w:val="26"/>
          <w:szCs w:val="26"/>
          <w:lang w:val="ka-GE"/>
        </w:rPr>
        <w:t>გარემოს</w:t>
      </w:r>
      <w:r w:rsidRPr="006A46A9">
        <w:rPr>
          <w:rFonts w:ascii="Sylfaen" w:hAnsi="Sylfaen"/>
          <w:sz w:val="26"/>
          <w:szCs w:val="26"/>
          <w:lang w:val="ka-GE"/>
        </w:rPr>
        <w:t xml:space="preserve"> </w:t>
      </w:r>
      <w:r w:rsidRPr="006A46A9">
        <w:rPr>
          <w:rFonts w:ascii="Sylfaen" w:hAnsi="Sylfaen" w:cs="Sylfaen"/>
          <w:sz w:val="26"/>
          <w:szCs w:val="26"/>
          <w:lang w:val="ka-GE"/>
        </w:rPr>
        <w:t>გაუმჯობესება</w:t>
      </w:r>
    </w:p>
    <w:p w:rsidR="00E35ADD" w:rsidRPr="006A46A9" w:rsidRDefault="00E35ADD" w:rsidP="00C3739E">
      <w:pPr>
        <w:spacing w:line="240" w:lineRule="auto"/>
        <w:jc w:val="both"/>
        <w:rPr>
          <w:rFonts w:ascii="Sylfaen" w:hAnsi="Sylfaen"/>
          <w:lang w:val="ka-GE"/>
        </w:rPr>
      </w:pPr>
    </w:p>
    <w:p w:rsidR="00E35ADD" w:rsidRPr="006A46A9" w:rsidRDefault="00E35ADD" w:rsidP="00C3739E">
      <w:pPr>
        <w:spacing w:after="0" w:line="240" w:lineRule="auto"/>
        <w:ind w:left="180"/>
        <w:jc w:val="right"/>
        <w:rPr>
          <w:rFonts w:ascii="Sylfaen" w:hAnsi="Sylfaen"/>
          <w:i/>
          <w:sz w:val="16"/>
          <w:szCs w:val="16"/>
          <w:lang w:val="ka-GE"/>
        </w:rPr>
      </w:pPr>
      <w:r w:rsidRPr="006A46A9">
        <w:rPr>
          <w:rFonts w:ascii="Sylfaen" w:hAnsi="Sylfaen"/>
          <w:i/>
          <w:sz w:val="16"/>
          <w:szCs w:val="16"/>
          <w:lang w:val="ka-GE"/>
        </w:rPr>
        <w:t>ათას ლარებში</w:t>
      </w:r>
    </w:p>
    <w:p w:rsidR="00C66D1E" w:rsidRPr="006A46A9" w:rsidRDefault="00C66D1E" w:rsidP="00C3739E">
      <w:pPr>
        <w:spacing w:after="0" w:line="240" w:lineRule="auto"/>
        <w:ind w:left="180"/>
        <w:jc w:val="right"/>
        <w:rPr>
          <w:rFonts w:ascii="Sylfaen" w:hAnsi="Sylfaen"/>
          <w:sz w:val="16"/>
          <w:szCs w:val="16"/>
          <w:lang w:val="ka-GE"/>
        </w:rPr>
      </w:pPr>
    </w:p>
    <w:tbl>
      <w:tblPr>
        <w:tblW w:w="5000" w:type="pct"/>
        <w:tblLook w:val="04A0" w:firstRow="1" w:lastRow="0" w:firstColumn="1" w:lastColumn="0" w:noHBand="0" w:noVBand="1"/>
      </w:tblPr>
      <w:tblGrid>
        <w:gridCol w:w="679"/>
        <w:gridCol w:w="4994"/>
        <w:gridCol w:w="1520"/>
        <w:gridCol w:w="1189"/>
        <w:gridCol w:w="1050"/>
        <w:gridCol w:w="1269"/>
        <w:gridCol w:w="1189"/>
        <w:gridCol w:w="1050"/>
      </w:tblGrid>
      <w:tr w:rsidR="002A6573" w:rsidRPr="006A46A9" w:rsidTr="002A6573">
        <w:trPr>
          <w:trHeight w:val="1035"/>
          <w:tblHeader/>
        </w:trPr>
        <w:tc>
          <w:tcPr>
            <w:tcW w:w="292"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კოდი</w:t>
            </w:r>
          </w:p>
        </w:tc>
        <w:tc>
          <w:tcPr>
            <w:tcW w:w="2080" w:type="pct"/>
            <w:tcBorders>
              <w:top w:val="single" w:sz="8" w:space="0" w:color="D3D3D3"/>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დასახელება</w:t>
            </w:r>
          </w:p>
        </w:tc>
        <w:tc>
          <w:tcPr>
            <w:tcW w:w="465" w:type="pct"/>
            <w:tcBorders>
              <w:top w:val="single" w:sz="8" w:space="0" w:color="D3D3D3"/>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2023 წლის</w:t>
            </w:r>
            <w:r w:rsidRPr="006A46A9">
              <w:rPr>
                <w:rFonts w:ascii="Sylfaen" w:eastAsia="Times New Roman" w:hAnsi="Sylfaen" w:cs="Calibri"/>
                <w:bCs/>
                <w:color w:val="000000"/>
                <w:sz w:val="18"/>
                <w:szCs w:val="18"/>
              </w:rPr>
              <w:br/>
              <w:t>დაზუსტებული</w:t>
            </w:r>
            <w:r w:rsidRPr="006A46A9">
              <w:rPr>
                <w:rFonts w:ascii="Sylfaen" w:eastAsia="Times New Roman" w:hAnsi="Sylfaen" w:cs="Calibri"/>
                <w:bCs/>
                <w:color w:val="000000"/>
                <w:sz w:val="18"/>
                <w:szCs w:val="18"/>
              </w:rPr>
              <w:br/>
              <w:t>გეგმა</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საბიუჯეტო სახსრები</w:t>
            </w:r>
          </w:p>
        </w:tc>
        <w:tc>
          <w:tcPr>
            <w:tcW w:w="432" w:type="pct"/>
            <w:tcBorders>
              <w:top w:val="single" w:sz="8" w:space="0" w:color="D3D3D3"/>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საკუთარი სახსრები</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2023 წლის</w:t>
            </w:r>
            <w:r w:rsidRPr="006A46A9">
              <w:rPr>
                <w:rFonts w:ascii="Sylfaen" w:eastAsia="Times New Roman" w:hAnsi="Sylfaen" w:cs="Calibri"/>
                <w:bCs/>
                <w:color w:val="000000"/>
                <w:sz w:val="18"/>
                <w:szCs w:val="18"/>
              </w:rPr>
              <w:br/>
              <w:t>ფაქტიური</w:t>
            </w:r>
            <w:r w:rsidRPr="006A46A9">
              <w:rPr>
                <w:rFonts w:ascii="Sylfaen" w:eastAsia="Times New Roman" w:hAnsi="Sylfaen" w:cs="Calibri"/>
                <w:bCs/>
                <w:color w:val="000000"/>
                <w:sz w:val="18"/>
                <w:szCs w:val="18"/>
              </w:rPr>
              <w:br/>
              <w:t>დაფინანსება</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საბიუჯეტო სახსრები</w:t>
            </w:r>
          </w:p>
        </w:tc>
        <w:tc>
          <w:tcPr>
            <w:tcW w:w="432" w:type="pct"/>
            <w:tcBorders>
              <w:top w:val="single" w:sz="8" w:space="0" w:color="D3D3D3"/>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საკუთარი სახსრები</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24 07</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მეწარმეობის განვითარება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271,086.4</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261,954.6</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9,131.8</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254,303.4</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253,176.6</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1,126.8</w:t>
            </w:r>
          </w:p>
        </w:tc>
      </w:tr>
      <w:tr w:rsidR="002A6573" w:rsidRPr="006A46A9" w:rsidTr="002A6573">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23 02</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შემოსავლების მობილიზება და გადამხდელთა მომსახურების გაუმჯობესება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240,992.0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27,443.0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213,549.0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220,601.2</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25,030.7</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195,570.6</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23 01</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სახელმწიფო ფინანსების მართვა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25,510.9</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25,510.9</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22,566.4</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22,566.4</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24 01</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ეკონომიკური პოლიტიკის შემუშავება და განხორციელება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18,034.1</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16,534.1</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1,500.0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16,763.7</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16,300.1</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463.6</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40 02</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სახელმწიფო ობიექტების მოვლა-შენახვა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12,589.5</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12,200.0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389.5</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12,286.7</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12,198.1</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88.6</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24 06</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სახელმწიფო ქონების მართვა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83,341.7</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40,752.7</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42,589.0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72,913.2</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40,734.8</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32,178.4</w:t>
            </w:r>
          </w:p>
        </w:tc>
      </w:tr>
      <w:tr w:rsidR="002A6573" w:rsidRPr="006A46A9" w:rsidTr="002A6573">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23 04</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ფინანსების მართვის ელექტრონული და ანალიტიკური უზრუნველყოფა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15,166.0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8,655.0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6,511.0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14,071.1</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8,566.8</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5,504.3</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47 03</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მოსახლეობისა და საცხოვრისების საყოველთაო აღწერა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7,745.0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7,745.0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7,238.9</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7,238.9</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47 01</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სტატისტიკური სამუშაოების დაგეგმვა და მართვა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8,941.0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7,875.0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1,066.0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8,308.4</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7,461.2</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847.1</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24 21</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კურორტების განვითარების ხელშეწყობა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5,755.0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5,755.0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5,367.4</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5,367.4</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2A6573" w:rsidRPr="006A46A9" w:rsidTr="002A6573">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24 18</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5,087.7</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5,087.7</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5,087.7</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5,087.7</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47 02</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სტატისტიკური სამუშაოების სახელმწიფო პროგრამა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5,280.0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5,280.0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5,204.3</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5,204.3</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43 00</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სსიპ - საქართველოს კონკურენციის ეროვნული სააგენტო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5,061.7</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5,000.0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61.7</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3,936.2</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3,929.3</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6.9</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38 00</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სსიპ – საქართველოს ფინანსური მონიტორინგის სამსახური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4,300.0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4,300.0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3,218.9</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3,218.9</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2A6573" w:rsidRPr="006A46A9" w:rsidTr="002A6573">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24 13</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 KfW)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4,000.0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4,000.0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3,143.7</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3,143.7</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2A6573" w:rsidRPr="006A46A9" w:rsidTr="002A6573">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lastRenderedPageBreak/>
              <w:t>23 06</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ბუღალტრული აღრიცხვის, ანგარიშგებისა და აუდიტის ზედამხედველობა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2,010.0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2,010.0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1,754.7</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1,754.7</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49 00</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საქართველოს სავაჭრო-სამრეწველო პალატა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2,666.4</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1,930.0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736.4</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2,233.8</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2,017.5</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216.3</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24 03</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სტანდარტიზაციისა და მეტროლოგიის სფეროს განვითარება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2,777.6</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1,381.6</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1,396.0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2,513.2</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1,376.4</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1,136.8</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03 00</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საქართველოს ბიზნესომბუდსმენის აპარატი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775.0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775.0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732.3</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732.3</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24 09</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ნავთობისა და გაზის სექტორის რეგულირება და მართვა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1,653.6</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817.5</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836.2</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1,551.9</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781.9</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770.0</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53 00</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სსიპ - საჯარო  და  კერძო თანამშრომლობის სააგენტო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500.0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500.0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310.2</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310.2</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60 00</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სსიპ - სახელმწიფო შესყიდვების სააგენტო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8,000.0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8,000.0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6,110.0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6,110.0</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24 23</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აკრედიტაციის პროცესის მართვა და განვითარება </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3,680.0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3,680.0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3,324.2</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3,324.2</w:t>
            </w:r>
          </w:p>
        </w:tc>
      </w:tr>
      <w:tr w:rsidR="002A6573" w:rsidRPr="006A46A9" w:rsidTr="002A6573">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62 00</w:t>
            </w:r>
          </w:p>
        </w:tc>
        <w:tc>
          <w:tcPr>
            <w:tcW w:w="2080"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სსიპ - დეპოზიტების დაზღვევის სააგენტო</w:t>
            </w:r>
          </w:p>
        </w:tc>
        <w:tc>
          <w:tcPr>
            <w:tcW w:w="465"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1,000.0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1,000.0</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897.2</w:t>
            </w:r>
          </w:p>
        </w:tc>
        <w:tc>
          <w:tcPr>
            <w:tcW w:w="433"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2A6573" w:rsidRPr="006A46A9" w:rsidRDefault="002A6573"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897.2</w:t>
            </w:r>
          </w:p>
        </w:tc>
      </w:tr>
      <w:tr w:rsidR="002A6573" w:rsidRPr="006A46A9" w:rsidTr="002A6573">
        <w:trPr>
          <w:trHeight w:val="315"/>
        </w:trPr>
        <w:tc>
          <w:tcPr>
            <w:tcW w:w="292" w:type="pct"/>
            <w:tcBorders>
              <w:top w:val="nil"/>
              <w:left w:val="single" w:sz="8" w:space="0" w:color="D3D3D3"/>
              <w:bottom w:val="single" w:sz="8" w:space="0" w:color="D3D3D3"/>
              <w:right w:val="nil"/>
            </w:tcBorders>
            <w:shd w:val="clear" w:color="000000" w:fill="DCE6F1"/>
            <w:vAlign w:val="center"/>
            <w:hideMark/>
          </w:tcPr>
          <w:p w:rsidR="002A6573" w:rsidRPr="006A46A9" w:rsidRDefault="002A6573" w:rsidP="00C3739E">
            <w:pPr>
              <w:spacing w:after="0" w:line="240" w:lineRule="auto"/>
              <w:jc w:val="center"/>
              <w:rPr>
                <w:rFonts w:ascii="Sylfaen" w:eastAsia="Times New Roman" w:hAnsi="Sylfaen" w:cs="Calibri"/>
                <w:bCs/>
                <w:color w:val="000000"/>
                <w:sz w:val="20"/>
                <w:szCs w:val="20"/>
              </w:rPr>
            </w:pPr>
          </w:p>
        </w:tc>
        <w:tc>
          <w:tcPr>
            <w:tcW w:w="2080" w:type="pct"/>
            <w:tcBorders>
              <w:top w:val="nil"/>
              <w:left w:val="single" w:sz="8" w:space="0" w:color="D3D3D3"/>
              <w:bottom w:val="single" w:sz="8" w:space="0" w:color="D3D3D3"/>
              <w:right w:val="nil"/>
            </w:tcBorders>
            <w:shd w:val="clear" w:color="000000" w:fill="DCE6F1"/>
            <w:vAlign w:val="center"/>
            <w:hideMark/>
          </w:tcPr>
          <w:p w:rsidR="002A6573" w:rsidRPr="006A46A9" w:rsidRDefault="002A6573"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 xml:space="preserve"> ჯამი </w:t>
            </w:r>
          </w:p>
        </w:tc>
        <w:tc>
          <w:tcPr>
            <w:tcW w:w="465" w:type="pct"/>
            <w:tcBorders>
              <w:top w:val="nil"/>
              <w:left w:val="nil"/>
              <w:bottom w:val="single" w:sz="8" w:space="0" w:color="D3D3D3"/>
              <w:right w:val="single" w:sz="8" w:space="0" w:color="D3D3D3"/>
            </w:tcBorders>
            <w:shd w:val="clear" w:color="000000" w:fill="DCE6F1"/>
            <w:vAlign w:val="center"/>
            <w:hideMark/>
          </w:tcPr>
          <w:p w:rsidR="002A6573" w:rsidRPr="006A46A9" w:rsidRDefault="002A6573"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735,953.5</w:t>
            </w:r>
          </w:p>
        </w:tc>
        <w:tc>
          <w:tcPr>
            <w:tcW w:w="433" w:type="pct"/>
            <w:tcBorders>
              <w:top w:val="nil"/>
              <w:left w:val="nil"/>
              <w:bottom w:val="single" w:sz="8" w:space="0" w:color="D3D3D3"/>
              <w:right w:val="single" w:sz="8" w:space="0" w:color="D3D3D3"/>
            </w:tcBorders>
            <w:shd w:val="clear" w:color="000000" w:fill="DCE6F1"/>
            <w:vAlign w:val="center"/>
            <w:hideMark/>
          </w:tcPr>
          <w:p w:rsidR="002A6573" w:rsidRPr="006A46A9" w:rsidRDefault="002A6573"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445,507.0</w:t>
            </w:r>
          </w:p>
        </w:tc>
        <w:tc>
          <w:tcPr>
            <w:tcW w:w="432" w:type="pct"/>
            <w:tcBorders>
              <w:top w:val="nil"/>
              <w:left w:val="nil"/>
              <w:bottom w:val="single" w:sz="8" w:space="0" w:color="D3D3D3"/>
              <w:right w:val="single" w:sz="8" w:space="0" w:color="D3D3D3"/>
            </w:tcBorders>
            <w:shd w:val="clear" w:color="000000" w:fill="DCE6F1"/>
            <w:vAlign w:val="center"/>
            <w:hideMark/>
          </w:tcPr>
          <w:p w:rsidR="002A6573" w:rsidRPr="006A46A9" w:rsidRDefault="002A6573"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290,446.5</w:t>
            </w:r>
          </w:p>
        </w:tc>
        <w:tc>
          <w:tcPr>
            <w:tcW w:w="433" w:type="pct"/>
            <w:tcBorders>
              <w:top w:val="nil"/>
              <w:left w:val="nil"/>
              <w:bottom w:val="single" w:sz="8" w:space="0" w:color="D3D3D3"/>
              <w:right w:val="single" w:sz="8" w:space="0" w:color="D3D3D3"/>
            </w:tcBorders>
            <w:shd w:val="clear" w:color="000000" w:fill="DCE6F1"/>
            <w:vAlign w:val="center"/>
            <w:hideMark/>
          </w:tcPr>
          <w:p w:rsidR="002A6573" w:rsidRPr="006A46A9" w:rsidRDefault="002A6573"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674,438.5</w:t>
            </w:r>
          </w:p>
        </w:tc>
        <w:tc>
          <w:tcPr>
            <w:tcW w:w="433" w:type="pct"/>
            <w:tcBorders>
              <w:top w:val="nil"/>
              <w:left w:val="nil"/>
              <w:bottom w:val="single" w:sz="8" w:space="0" w:color="D3D3D3"/>
              <w:right w:val="single" w:sz="8" w:space="0" w:color="D3D3D3"/>
            </w:tcBorders>
            <w:shd w:val="clear" w:color="000000" w:fill="DCE6F1"/>
            <w:vAlign w:val="center"/>
            <w:hideMark/>
          </w:tcPr>
          <w:p w:rsidR="002A6573" w:rsidRPr="006A46A9" w:rsidRDefault="002A6573"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426,197.6</w:t>
            </w:r>
          </w:p>
        </w:tc>
        <w:tc>
          <w:tcPr>
            <w:tcW w:w="432" w:type="pct"/>
            <w:tcBorders>
              <w:top w:val="nil"/>
              <w:left w:val="nil"/>
              <w:bottom w:val="single" w:sz="8" w:space="0" w:color="D3D3D3"/>
              <w:right w:val="single" w:sz="8" w:space="0" w:color="D3D3D3"/>
            </w:tcBorders>
            <w:shd w:val="clear" w:color="000000" w:fill="DCE6F1"/>
            <w:vAlign w:val="center"/>
            <w:hideMark/>
          </w:tcPr>
          <w:p w:rsidR="002A6573" w:rsidRPr="006A46A9" w:rsidRDefault="002A6573"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248,240.9</w:t>
            </w:r>
          </w:p>
        </w:tc>
      </w:tr>
    </w:tbl>
    <w:p w:rsidR="00C66D1E" w:rsidRPr="006A46A9" w:rsidRDefault="00C66D1E"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8"/>
        <w:jc w:val="center"/>
        <w:rPr>
          <w:rFonts w:ascii="Sylfaen" w:hAnsi="Sylfaen" w:cs="Sylfaen"/>
          <w:sz w:val="24"/>
          <w:szCs w:val="24"/>
        </w:rPr>
      </w:pPr>
    </w:p>
    <w:p w:rsidR="002A6573" w:rsidRPr="006A46A9" w:rsidRDefault="002A6573"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8"/>
        <w:jc w:val="center"/>
        <w:rPr>
          <w:rFonts w:ascii="Sylfaen" w:hAnsi="Sylfaen" w:cs="Sylfaen"/>
          <w:sz w:val="24"/>
          <w:szCs w:val="24"/>
        </w:rPr>
      </w:pPr>
    </w:p>
    <w:p w:rsidR="002A6573" w:rsidRPr="006A46A9" w:rsidRDefault="002A6573"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8"/>
        <w:jc w:val="center"/>
        <w:rPr>
          <w:rFonts w:ascii="Sylfaen" w:hAnsi="Sylfaen" w:cs="Sylfaen"/>
          <w:sz w:val="24"/>
          <w:szCs w:val="24"/>
        </w:rPr>
      </w:pPr>
    </w:p>
    <w:p w:rsidR="002A6573" w:rsidRPr="006A46A9" w:rsidRDefault="002A6573" w:rsidP="00C3739E">
      <w:pPr>
        <w:spacing w:after="160" w:line="240" w:lineRule="auto"/>
        <w:rPr>
          <w:rFonts w:ascii="Sylfaen" w:eastAsiaTheme="majorEastAsia" w:hAnsi="Sylfaen" w:cstheme="majorBidi"/>
          <w:color w:val="2E74B5" w:themeColor="accent1" w:themeShade="BF"/>
          <w:lang w:val="ka-GE"/>
        </w:rPr>
      </w:pPr>
      <w:r w:rsidRPr="006A46A9">
        <w:rPr>
          <w:rFonts w:ascii="Sylfaen" w:hAnsi="Sylfaen"/>
          <w:lang w:val="ka-GE"/>
        </w:rPr>
        <w:br w:type="page"/>
      </w:r>
    </w:p>
    <w:p w:rsidR="00E51688" w:rsidRPr="006A46A9" w:rsidRDefault="00E51688" w:rsidP="00C3739E">
      <w:pPr>
        <w:pStyle w:val="Heading2"/>
        <w:spacing w:before="0" w:line="240" w:lineRule="auto"/>
        <w:jc w:val="both"/>
        <w:rPr>
          <w:rFonts w:ascii="Sylfaen" w:hAnsi="Sylfaen" w:cstheme="minorHAnsi"/>
          <w:sz w:val="22"/>
          <w:szCs w:val="22"/>
          <w:lang w:val="ka-GE"/>
        </w:rPr>
      </w:pPr>
      <w:r w:rsidRPr="006A46A9">
        <w:rPr>
          <w:rFonts w:ascii="Sylfaen" w:hAnsi="Sylfaen" w:cstheme="minorHAnsi"/>
          <w:sz w:val="22"/>
          <w:szCs w:val="22"/>
          <w:lang w:val="ka-GE"/>
        </w:rPr>
        <w:lastRenderedPageBreak/>
        <w:t>5.1 მეწარმეობის განვითარება (პროგრამული კოდი 24 07)</w:t>
      </w:r>
    </w:p>
    <w:p w:rsidR="00E51688" w:rsidRPr="006A46A9" w:rsidRDefault="00E51688" w:rsidP="00C3739E">
      <w:pPr>
        <w:pStyle w:val="ListParagraph"/>
        <w:spacing w:after="0" w:line="240" w:lineRule="auto"/>
        <w:ind w:left="0"/>
        <w:rPr>
          <w:rFonts w:ascii="Sylfaen" w:hAnsi="Sylfaen" w:cstheme="minorHAnsi"/>
          <w:bCs/>
          <w:lang w:val="ka-GE"/>
        </w:rPr>
      </w:pPr>
    </w:p>
    <w:p w:rsidR="00E51688" w:rsidRPr="006A46A9" w:rsidRDefault="00E51688" w:rsidP="00C3739E">
      <w:pPr>
        <w:pStyle w:val="ListParagraph"/>
        <w:spacing w:after="0" w:line="240" w:lineRule="auto"/>
        <w:ind w:left="0"/>
        <w:rPr>
          <w:rFonts w:ascii="Sylfaen" w:hAnsi="Sylfaen" w:cstheme="minorHAnsi"/>
          <w:bCs/>
          <w:lang w:val="ka-GE"/>
        </w:rPr>
      </w:pPr>
      <w:r w:rsidRPr="006A46A9">
        <w:rPr>
          <w:rFonts w:ascii="Sylfaen" w:hAnsi="Sylfaen" w:cstheme="minorHAnsi"/>
          <w:bCs/>
          <w:lang w:val="ka-GE"/>
        </w:rPr>
        <w:t>პროგრამის განმახორციელებელი:</w:t>
      </w:r>
    </w:p>
    <w:p w:rsidR="00E51688" w:rsidRPr="006A46A9" w:rsidRDefault="00E51688" w:rsidP="00C3739E">
      <w:pPr>
        <w:pStyle w:val="ListParagraph"/>
        <w:numPr>
          <w:ilvl w:val="0"/>
          <w:numId w:val="198"/>
        </w:numPr>
        <w:spacing w:after="0" w:line="240" w:lineRule="auto"/>
        <w:contextualSpacing/>
        <w:jc w:val="both"/>
        <w:rPr>
          <w:rFonts w:ascii="Sylfaen" w:eastAsiaTheme="minorEastAsia" w:hAnsi="Sylfaen" w:cstheme="minorHAnsi"/>
          <w:bCs/>
          <w:color w:val="000000" w:themeColor="text1"/>
        </w:rPr>
      </w:pPr>
      <w:r w:rsidRPr="006A46A9">
        <w:rPr>
          <w:rFonts w:ascii="Sylfaen" w:eastAsiaTheme="minorEastAsia" w:hAnsi="Sylfaen" w:cstheme="minorHAnsi"/>
          <w:bCs/>
          <w:color w:val="000000" w:themeColor="text1"/>
        </w:rPr>
        <w:t>საქართელოს ეკონომიკისა და მდგრადი განვითარების სამინისტრო</w:t>
      </w:r>
      <w:r w:rsidRPr="006A46A9">
        <w:rPr>
          <w:rFonts w:ascii="Sylfaen" w:eastAsiaTheme="minorEastAsia" w:hAnsi="Sylfaen" w:cstheme="minorHAnsi"/>
          <w:bCs/>
          <w:color w:val="000000" w:themeColor="text1"/>
          <w:lang w:val="ka-GE"/>
        </w:rPr>
        <w:t>;</w:t>
      </w:r>
    </w:p>
    <w:p w:rsidR="00E51688" w:rsidRPr="006A46A9" w:rsidRDefault="00E51688" w:rsidP="00C3739E">
      <w:pPr>
        <w:pStyle w:val="ListParagraph"/>
        <w:numPr>
          <w:ilvl w:val="0"/>
          <w:numId w:val="198"/>
        </w:numPr>
        <w:spacing w:after="0" w:line="240" w:lineRule="auto"/>
        <w:contextualSpacing/>
        <w:jc w:val="both"/>
        <w:rPr>
          <w:rFonts w:ascii="Sylfaen" w:hAnsi="Sylfaen" w:cstheme="minorHAnsi"/>
          <w:bCs/>
          <w:lang w:val="ka-GE"/>
        </w:rPr>
      </w:pPr>
      <w:r w:rsidRPr="006A46A9">
        <w:rPr>
          <w:rFonts w:ascii="Sylfaen" w:hAnsi="Sylfaen" w:cstheme="minorHAnsi"/>
          <w:bCs/>
          <w:lang w:val="ka-GE"/>
        </w:rPr>
        <w:t>სსიპ  - აწარმოე საქართველოში</w:t>
      </w:r>
    </w:p>
    <w:p w:rsidR="00E51688" w:rsidRPr="006A46A9" w:rsidRDefault="00E51688" w:rsidP="00C3739E">
      <w:pPr>
        <w:spacing w:after="0" w:line="240" w:lineRule="auto"/>
        <w:jc w:val="both"/>
        <w:rPr>
          <w:rFonts w:ascii="Sylfaen" w:hAnsi="Sylfaen" w:cstheme="minorHAnsi"/>
          <w:bCs/>
          <w:lang w:val="ka-GE"/>
        </w:rPr>
      </w:pPr>
    </w:p>
    <w:p w:rsidR="00E51688" w:rsidRPr="006A46A9" w:rsidRDefault="00E51688" w:rsidP="00C3739E">
      <w:pPr>
        <w:spacing w:after="0" w:line="240" w:lineRule="auto"/>
        <w:jc w:val="both"/>
        <w:rPr>
          <w:rFonts w:ascii="Sylfaen" w:eastAsia="Times New Roman" w:hAnsi="Sylfaen" w:cstheme="minorHAnsi"/>
          <w:lang w:val="ka-GE"/>
        </w:rPr>
      </w:pPr>
      <w:r w:rsidRPr="006A46A9">
        <w:rPr>
          <w:rFonts w:ascii="Sylfaen" w:hAnsi="Sylfaen" w:cstheme="minorHAnsi"/>
          <w:lang w:val="ka-GE"/>
        </w:rPr>
        <w:t>დაგეგმილი საბოლოო შედეგი</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კონკურენტუნარიანი ადგილობრივი წარმოება;</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გაზრდილი საექსპორტო პოტენციალი;</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გაზრდილი პირდაპირი უცხოური ინვესტიციები და სამუშაო ადგილები;</w:t>
      </w:r>
    </w:p>
    <w:p w:rsidR="00E51688" w:rsidRPr="006A46A9" w:rsidRDefault="00E51688" w:rsidP="00C3739E">
      <w:pPr>
        <w:spacing w:after="0" w:line="240" w:lineRule="auto"/>
        <w:jc w:val="both"/>
        <w:rPr>
          <w:rFonts w:ascii="Sylfaen" w:eastAsiaTheme="minorEastAsia" w:hAnsi="Sylfaen" w:cstheme="minorHAnsi"/>
          <w:bCs/>
          <w:color w:val="000000" w:themeColor="text1"/>
          <w:shd w:val="clear" w:color="auto" w:fill="FFFFFF"/>
          <w:lang w:val="ka-GE"/>
        </w:rPr>
      </w:pPr>
    </w:p>
    <w:p w:rsidR="00E51688" w:rsidRPr="006A46A9" w:rsidRDefault="00E51688" w:rsidP="00C3739E">
      <w:pPr>
        <w:spacing w:after="0" w:line="240" w:lineRule="auto"/>
        <w:jc w:val="both"/>
        <w:rPr>
          <w:rFonts w:ascii="Sylfaen" w:eastAsiaTheme="minorEastAsia" w:hAnsi="Sylfaen" w:cstheme="minorHAnsi"/>
          <w:bCs/>
          <w:color w:val="000000" w:themeColor="text1"/>
          <w:shd w:val="clear" w:color="auto" w:fill="FFFFFF"/>
          <w:lang w:val="ka-GE"/>
        </w:rPr>
      </w:pPr>
      <w:r w:rsidRPr="006A46A9">
        <w:rPr>
          <w:rFonts w:ascii="Sylfaen" w:hAnsi="Sylfaen" w:cstheme="minorHAnsi"/>
          <w:lang w:val="ka-GE"/>
        </w:rPr>
        <w:t>მიღწეული საბოლოო შედეგი</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კონკურენტუნარიანი ადგილობრივი წარმოების ხელშეწყობის მიზნით:</w:t>
      </w:r>
    </w:p>
    <w:p w:rsidR="00E51688" w:rsidRPr="006A46A9" w:rsidRDefault="00E51688" w:rsidP="00006F8C">
      <w:pPr>
        <w:pStyle w:val="ListParagraph"/>
        <w:numPr>
          <w:ilvl w:val="0"/>
          <w:numId w:val="209"/>
        </w:numPr>
        <w:spacing w:after="0" w:line="240" w:lineRule="auto"/>
        <w:contextualSpacing/>
        <w:jc w:val="both"/>
        <w:rPr>
          <w:rFonts w:ascii="Sylfaen" w:hAnsi="Sylfaen" w:cstheme="minorHAnsi"/>
          <w:lang w:val="ka-GE"/>
        </w:rPr>
      </w:pPr>
      <w:r w:rsidRPr="006A46A9">
        <w:rPr>
          <w:rFonts w:ascii="Sylfaen" w:hAnsi="Sylfaen" w:cstheme="minorHAnsi"/>
          <w:lang w:val="ka-GE"/>
        </w:rPr>
        <w:t>სახელმწიფო პროგრამის „აწარმოე საქართველოში“ უნივერსალური ინდუსტრიული ნაწილის ფარგლებში დადასტურდა 673  ბიზნეს პროექტი (მათ შორის მოხდა 19 პროექტზე სესხის რეფინანსირება თანხით 16 მლნ ლარი). საფინანსო ინსტიტუტების მიერ გაცემული სესხის/ლიზინგის საერთო ჯამური მოცულობა შეადგენს 534.9 მლნ ლარს (მათ შორის მსოფლიო ბანკის პროექტის ფარგლებში უნივერსალური ინდუსტრიული ნაწილის მიმართულებით დადასტურდა 311 სესხის/ლიზინგის განაცხადი. სესხების ჯამური მოცულობა შეადგენს 237.7 მლნ ლარს);</w:t>
      </w:r>
    </w:p>
    <w:p w:rsidR="00E51688" w:rsidRPr="006A46A9" w:rsidRDefault="00E51688" w:rsidP="00006F8C">
      <w:pPr>
        <w:pStyle w:val="ListParagraph"/>
        <w:numPr>
          <w:ilvl w:val="0"/>
          <w:numId w:val="209"/>
        </w:numPr>
        <w:spacing w:after="0" w:line="240" w:lineRule="auto"/>
        <w:contextualSpacing/>
        <w:jc w:val="both"/>
        <w:rPr>
          <w:rFonts w:ascii="Sylfaen" w:hAnsi="Sylfaen" w:cstheme="minorHAnsi"/>
          <w:lang w:val="ka-GE"/>
        </w:rPr>
      </w:pPr>
      <w:r w:rsidRPr="006A46A9">
        <w:rPr>
          <w:rFonts w:ascii="Sylfaen" w:hAnsi="Sylfaen" w:cstheme="minorHAnsi"/>
          <w:lang w:val="ka-GE"/>
        </w:rPr>
        <w:t>„სახელმწიფო პროგრამის „საკრედიტო საგარანტიო სქემის” დამტკიცების თაობაზე" საქართველოს მთავრობის დადგენილებით აღებული ვალდებულების შესასრულებლად სულ 389 ბენეფიციარისათვის განხორციელდა საგარანტიო თანხების კომერციულ ბანკებში სააგენტოს დეპოზიტებზე განთავსება 58.36 მლნ ლარის ოდენობით (2023 წელს ბიუჯეტიდან გამოყოფილი ასიგნებებით განხორციელდა საგარანტიო თანხების განთავსება დეპოზიტებზე 180 ბენეფიციარისათვის 23.91 მლნ ლარის ოდენობით, ხოლო მსოფლიო ბანკის პროექტის ფარგლებში გამოყოფილი სახსრებით - 79 ბენეფიციარისათვის 13.79 მლნ ლარის ოდენობით);</w:t>
      </w:r>
    </w:p>
    <w:p w:rsidR="00E51688" w:rsidRPr="006A46A9" w:rsidRDefault="00E51688" w:rsidP="00006F8C">
      <w:pPr>
        <w:pStyle w:val="ListParagraph"/>
        <w:numPr>
          <w:ilvl w:val="0"/>
          <w:numId w:val="209"/>
        </w:numPr>
        <w:spacing w:after="0" w:line="240" w:lineRule="auto"/>
        <w:contextualSpacing/>
        <w:jc w:val="both"/>
        <w:rPr>
          <w:rFonts w:ascii="Sylfaen" w:hAnsi="Sylfaen" w:cstheme="minorHAnsi"/>
          <w:lang w:val="ka-GE"/>
        </w:rPr>
      </w:pPr>
      <w:r w:rsidRPr="006A46A9">
        <w:rPr>
          <w:rFonts w:ascii="Sylfaen" w:hAnsi="Sylfaen" w:cstheme="minorHAnsi"/>
          <w:lang w:val="ka-GE"/>
        </w:rPr>
        <w:t xml:space="preserve">მიკრო მეწარმეობის ხელშეწყობის პროგრამის 2023 წლის ეტაპზე სულ დარეგისტრირდა 13 239 ბიზნეს იდეა. შეფასებების შედეგად, ტრენინგების ეტაპზე გადავიდა 4 359 აპლიკანტი. სულ დატრენინგდა 4 290 აპლიკანტი, მათგან 3,985-მა წარმოადგინა ბიზნეს გეგმა. ხელშეკრულება გაფორმდა 1 157 გამარჯვებულთან. პროგრამის 2023 წლის რაუნდის ფარგლებში სულ დაფინანსდა 1 140 პროექტი. პროექტების ფარგლებში საგრანტო თანხამ შეადგინა </w:t>
      </w:r>
      <w:r w:rsidRPr="006A46A9">
        <w:rPr>
          <w:rFonts w:ascii="Sylfaen" w:eastAsiaTheme="minorEastAsia" w:hAnsi="Sylfaen" w:cstheme="minorHAnsi"/>
          <w:bCs/>
          <w:color w:val="000000"/>
          <w:shd w:val="clear" w:color="auto" w:fill="FFFFFF"/>
          <w:lang w:val="ka-GE"/>
        </w:rPr>
        <w:t xml:space="preserve">24.5 მლნ </w:t>
      </w:r>
      <w:r w:rsidRPr="006A46A9">
        <w:rPr>
          <w:rFonts w:ascii="Sylfaen" w:hAnsi="Sylfaen" w:cstheme="minorHAnsi"/>
          <w:lang w:val="ka-GE"/>
        </w:rPr>
        <w:t>ლარი;</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ქვეყნის საექსპორტო პოტენციალის წარმოჩენის მიზნით საერთაშორისო ღონისძიებებში 2023 წელს მონაწილე კომპანიების რაოდენობამ შეადგინა 219 ერთეული;</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ინვესტიციების ხელშეწყობის მიმართულებით 2023 წელს დაიწყო 7 ახალი საინვესტიციო პროექტის განხორციელება</w:t>
      </w:r>
      <w:r w:rsidRPr="006A46A9">
        <w:rPr>
          <w:rFonts w:ascii="Sylfaen" w:eastAsia="Sylfaen" w:hAnsi="Sylfaen" w:cstheme="minorHAnsi"/>
          <w:bCs/>
          <w:color w:val="000000"/>
          <w:sz w:val="22"/>
          <w:szCs w:val="22"/>
          <w:lang w:val="ka-GE"/>
        </w:rPr>
        <w:t xml:space="preserve">, რის შედეგად </w:t>
      </w:r>
      <w:r w:rsidRPr="006A46A9">
        <w:rPr>
          <w:rFonts w:ascii="Sylfaen" w:eastAsia="Sylfaen" w:hAnsi="Sylfaen" w:cstheme="minorHAnsi"/>
          <w:bCs/>
          <w:color w:val="000000"/>
          <w:sz w:val="22"/>
          <w:szCs w:val="22"/>
        </w:rPr>
        <w:t>შექმნილია  600 ახალი სამუშაო ადგილი.</w:t>
      </w:r>
    </w:p>
    <w:p w:rsidR="00E51688" w:rsidRPr="006A46A9" w:rsidRDefault="00E51688" w:rsidP="00C3739E">
      <w:pPr>
        <w:pStyle w:val="Normal0"/>
        <w:ind w:left="360"/>
        <w:jc w:val="both"/>
        <w:rPr>
          <w:rFonts w:ascii="Sylfaen" w:eastAsia="Sylfaen" w:hAnsi="Sylfaen" w:cstheme="minorHAnsi"/>
          <w:bCs/>
          <w:color w:val="000000"/>
          <w:sz w:val="22"/>
          <w:szCs w:val="22"/>
        </w:rPr>
      </w:pPr>
    </w:p>
    <w:p w:rsidR="00E51688" w:rsidRPr="006A46A9" w:rsidRDefault="00E51688" w:rsidP="00C3739E">
      <w:pPr>
        <w:spacing w:after="100" w:afterAutospacing="1" w:line="240" w:lineRule="auto"/>
        <w:contextualSpacing/>
        <w:jc w:val="both"/>
        <w:rPr>
          <w:rFonts w:ascii="Sylfaen" w:eastAsia="Sylfaen" w:hAnsi="Sylfaen" w:cstheme="minorHAnsi"/>
          <w:color w:val="000000"/>
          <w:lang w:val="ka-GE"/>
        </w:rPr>
      </w:pPr>
      <w:r w:rsidRPr="006A46A9">
        <w:rPr>
          <w:rFonts w:ascii="Sylfaen" w:hAnsi="Sylfaen" w:cstheme="minorHAnsi"/>
        </w:rPr>
        <w:t>დაგეგმილი და მიღწეული საბოლოო შედეგების შეფასების ინდიკატორები</w:t>
      </w:r>
    </w:p>
    <w:p w:rsidR="00E51688" w:rsidRPr="006A46A9" w:rsidRDefault="00E51688" w:rsidP="00C3739E">
      <w:pPr>
        <w:spacing w:after="0" w:line="240" w:lineRule="auto"/>
        <w:jc w:val="both"/>
        <w:rPr>
          <w:rFonts w:ascii="Sylfaen" w:eastAsia="Sylfaen" w:hAnsi="Sylfaen" w:cstheme="minorHAnsi"/>
          <w:color w:val="000000"/>
          <w:lang w:val="ka-GE"/>
        </w:rPr>
      </w:pPr>
      <w:r w:rsidRPr="006A46A9">
        <w:rPr>
          <w:rFonts w:ascii="Sylfaen" w:eastAsia="Sylfaen" w:hAnsi="Sylfaen" w:cstheme="minorHAnsi"/>
          <w:color w:val="000000"/>
          <w:lang w:val="ka-GE"/>
        </w:rPr>
        <w:t>1.</w:t>
      </w:r>
    </w:p>
    <w:p w:rsidR="00E51688" w:rsidRPr="006A46A9" w:rsidRDefault="00E51688" w:rsidP="00C3739E">
      <w:pPr>
        <w:spacing w:after="0" w:line="240" w:lineRule="auto"/>
        <w:jc w:val="both"/>
        <w:rPr>
          <w:rFonts w:ascii="Sylfaen" w:eastAsia="Sylfaen" w:hAnsi="Sylfaen" w:cstheme="minorHAnsi"/>
          <w:color w:val="000000"/>
        </w:rPr>
      </w:pPr>
      <w:r w:rsidRPr="006A46A9">
        <w:rPr>
          <w:rFonts w:ascii="Sylfaen" w:eastAsia="Sylfaen" w:hAnsi="Sylfaen" w:cstheme="minorHAnsi"/>
          <w:color w:val="000000"/>
          <w:lang w:val="ka-GE"/>
        </w:rPr>
        <w:lastRenderedPageBreak/>
        <w:t xml:space="preserve">ინდიკატორის დასახელება - </w:t>
      </w:r>
      <w:r w:rsidRPr="006A46A9">
        <w:rPr>
          <w:rFonts w:ascii="Sylfaen" w:eastAsia="Sylfaen" w:hAnsi="Sylfaen" w:cstheme="minorHAnsi"/>
          <w:color w:val="000000"/>
        </w:rPr>
        <w:t>ინდუსტრიული მიმართულების ნაწილში წლიურად თანადაფინანსებული ბენეფიციარების რაოდენობა. ა) სოფლად სახელმწიფო პროგრამის ინდუსტრიების მიმართულებით (კრედიტისა და ლიზინგის საგნის პროცენტის თანადაფინანსება) თანადაფინანსებული საწარმოების რაოდენობა; ბ) სოფლად სახელმწიფო პროგრამის „აწარმოე საქართველოში“ სასტუმრო ინდუსტრიის მიმართულებით თანადაფინანსებული სასტუმროების რაოდენობა;</w:t>
      </w:r>
    </w:p>
    <w:p w:rsidR="00E51688" w:rsidRPr="006A46A9" w:rsidRDefault="00E51688" w:rsidP="00C3739E">
      <w:pPr>
        <w:spacing w:after="0" w:line="240" w:lineRule="auto"/>
        <w:jc w:val="both"/>
        <w:rPr>
          <w:rFonts w:ascii="Sylfaen" w:eastAsia="Sylfaen" w:hAnsi="Sylfaen" w:cstheme="minorHAnsi"/>
          <w:color w:val="000000"/>
        </w:rPr>
      </w:pPr>
    </w:p>
    <w:p w:rsidR="00E51688" w:rsidRPr="006A46A9" w:rsidRDefault="00E51688" w:rsidP="00C3739E">
      <w:pPr>
        <w:spacing w:after="0" w:line="240" w:lineRule="auto"/>
        <w:jc w:val="both"/>
        <w:rPr>
          <w:rFonts w:ascii="Sylfaen" w:eastAsia="Sylfaen" w:hAnsi="Sylfaen" w:cstheme="minorHAnsi"/>
          <w:color w:val="000000"/>
        </w:rPr>
      </w:pPr>
      <w:r w:rsidRPr="006A46A9">
        <w:rPr>
          <w:rFonts w:ascii="Sylfaen" w:hAnsi="Sylfaen" w:cstheme="minorHAnsi"/>
          <w:lang w:val="ka-GE"/>
        </w:rPr>
        <w:t xml:space="preserve">საბაზისო მაჩვენებელი - </w:t>
      </w:r>
      <w:r w:rsidRPr="006A46A9">
        <w:rPr>
          <w:rFonts w:ascii="Sylfaen" w:eastAsia="Sylfaen" w:hAnsi="Sylfaen" w:cstheme="minorHAnsi"/>
          <w:color w:val="000000"/>
        </w:rPr>
        <w:t>წლიურად თანადაფინანსებულია 400 ბენეფიციარი(მათ შორის ბიზნესის მხარდაჭერის უნივერსალური პროგრამით 350 ბენეფიციარი); სოფლად სახელმწიფო პროგრამის ინდუსტრიების მიმართულებით (კრედიტისა და ლიზინგის საგნის პროცენტის თანადაფინანსება): 2022 წლის ბოლოსათვის თანადაფინანსებულია არანაკლებ 10 ახალი ან არსებული საწარმო (გაფართოება /გადაიარაღება /მოდერნიზება); (სოფლად სახელმწიფო პროგრამის ფარგლებში); სოფლად სახელმწიფო პროგრამის „აწარმოე საქართველოში“ სასტუმრო ინდუსტრიის მიმართულებით 2022 წლის ბოლოსათვის თანადაფინანსებულია არანაკლებ 15 ახალი ან არსებული სასტუმრო (გაფართოება /გადაიარაღება /მოდერნიზება) - (სოფლად სახელმწიფო პროგრამის ფარგლებში);</w:t>
      </w:r>
    </w:p>
    <w:p w:rsidR="00E51688" w:rsidRPr="006A46A9" w:rsidRDefault="00E51688" w:rsidP="00C3739E">
      <w:pPr>
        <w:spacing w:after="0" w:line="240" w:lineRule="auto"/>
        <w:jc w:val="both"/>
        <w:rPr>
          <w:rFonts w:ascii="Sylfaen" w:eastAsia="Sylfaen" w:hAnsi="Sylfaen" w:cstheme="minorHAnsi"/>
          <w:color w:val="000000"/>
        </w:rPr>
      </w:pPr>
    </w:p>
    <w:p w:rsidR="00E51688" w:rsidRPr="006A46A9" w:rsidRDefault="00E51688" w:rsidP="00C3739E">
      <w:pPr>
        <w:spacing w:after="0" w:line="240" w:lineRule="auto"/>
        <w:jc w:val="both"/>
        <w:rPr>
          <w:rFonts w:ascii="Sylfaen" w:eastAsia="Sylfaen" w:hAnsi="Sylfaen" w:cstheme="minorHAnsi"/>
          <w:color w:val="000000"/>
        </w:rPr>
      </w:pPr>
      <w:r w:rsidRPr="006A46A9">
        <w:rPr>
          <w:rFonts w:ascii="Sylfaen" w:hAnsi="Sylfaen" w:cstheme="minorHAnsi"/>
          <w:lang w:val="ka-GE"/>
        </w:rPr>
        <w:t xml:space="preserve">მიზნობრივი მაჩვენებელი - </w:t>
      </w:r>
      <w:r w:rsidRPr="006A46A9">
        <w:rPr>
          <w:rFonts w:ascii="Sylfaen" w:eastAsia="Sylfaen" w:hAnsi="Sylfaen" w:cstheme="minorHAnsi"/>
          <w:color w:val="000000"/>
        </w:rPr>
        <w:t>თანადაფინანსებული 450-მდე (მათ შორის ბიზნესის მხარდაჭერის უნივერსალური პროგრამით 350-მდე) საწარმოს გაფართოება /გადაიარაღება: სოფლად სახელმწიფო პროგრამის ინდუსტრიების მიმართულებით (კრედიტისა და ლიზინგის საგნის პროცენტის თანადაფინანსება) ყოველწლიურად თანადაფინანსებულია არანაკლებ 10 ახალი ან არსებული საწარმო (გაფართოება /გადაიარაღება /მოდერნიზება) - სოფლად სახელმწიფო პროგრამის ფარგლებში; სოფლად სახელმწიფო პროგრამის „აწარმოე საქართველოში“ სასტუმრო ინდუსტრიის მიმართულებით ყოველწლიურად თანადაფინანსებული არანაკლებ 15 ახალი ან არსებული სასტუმრო (გაფართოება/გადაიარაღება/მოდერნიზება) - სოფლად სახელმწიფო პროგრამის ფარგლებში;</w:t>
      </w:r>
    </w:p>
    <w:p w:rsidR="00E51688" w:rsidRPr="006A46A9" w:rsidRDefault="00E51688" w:rsidP="00C3739E">
      <w:pPr>
        <w:spacing w:after="0" w:line="240" w:lineRule="auto"/>
        <w:jc w:val="both"/>
        <w:rPr>
          <w:rFonts w:ascii="Sylfaen" w:eastAsia="Sylfaen" w:hAnsi="Sylfaen" w:cstheme="minorHAnsi"/>
          <w:color w:val="000000"/>
        </w:rPr>
      </w:pPr>
    </w:p>
    <w:p w:rsidR="00E51688" w:rsidRPr="006A46A9" w:rsidRDefault="00E51688" w:rsidP="00C3739E">
      <w:pPr>
        <w:spacing w:after="0" w:line="240" w:lineRule="auto"/>
        <w:jc w:val="both"/>
        <w:rPr>
          <w:rFonts w:ascii="Sylfaen" w:hAnsi="Sylfaen" w:cstheme="minorHAnsi"/>
          <w:lang w:val="ka-GE"/>
        </w:rPr>
      </w:pPr>
      <w:r w:rsidRPr="006A46A9">
        <w:rPr>
          <w:rFonts w:ascii="Sylfaen" w:hAnsi="Sylfaen" w:cstheme="minorHAnsi"/>
          <w:lang w:val="ka-GE"/>
        </w:rPr>
        <w:t>მიღწეული საბოლოო შედეგის შეფასების ინდიკატორი - ინდუსტრიული უნივერსალური მიმართულების ნაწილში წლიურად თანადაფინანსებულია 897 ბენეფიციარი (მათ შორის ბიზნესის მხარდაჭერის უნივერსალური პროგრამით 669 ბენეფიციარი). სოფლად სახელმწიფო პროგრამის ფარგლებში: წლიურად თანადაფინანსებულია 108 ახალი ან არსებული საწარმო (გაფართოება/გადაიარაღება/მოდერნიზება); 75 ახალი ან არსებული სასტუმრო (გაფართოება/გადაიარაღება/მოდერნიზება);</w:t>
      </w:r>
    </w:p>
    <w:p w:rsidR="00E51688" w:rsidRPr="006A46A9" w:rsidRDefault="00E51688" w:rsidP="00C3739E">
      <w:pPr>
        <w:spacing w:after="0" w:line="240" w:lineRule="auto"/>
        <w:jc w:val="both"/>
        <w:rPr>
          <w:rFonts w:ascii="Sylfaen" w:hAnsi="Sylfaen" w:cstheme="minorHAnsi"/>
          <w:lang w:val="ka-GE"/>
        </w:rPr>
      </w:pPr>
      <w:r w:rsidRPr="006A46A9">
        <w:rPr>
          <w:rFonts w:ascii="Sylfaen" w:hAnsi="Sylfaen" w:cstheme="minorHAnsi"/>
          <w:lang w:val="ka-GE"/>
        </w:rPr>
        <w:t xml:space="preserve">     </w:t>
      </w:r>
    </w:p>
    <w:p w:rsidR="00E51688" w:rsidRPr="006A46A9" w:rsidRDefault="00E51688" w:rsidP="00C3739E">
      <w:pPr>
        <w:spacing w:after="0" w:line="240" w:lineRule="auto"/>
        <w:jc w:val="both"/>
        <w:rPr>
          <w:rFonts w:ascii="Sylfaen" w:eastAsia="Calibri" w:hAnsi="Sylfaen" w:cstheme="minorHAnsi"/>
          <w:lang w:val="ka-GE"/>
        </w:rPr>
      </w:pPr>
      <w:r w:rsidRPr="006A46A9">
        <w:rPr>
          <w:rFonts w:ascii="Sylfaen" w:hAnsi="Sylfaen" w:cstheme="minorHAnsi"/>
          <w:lang w:val="ka-GE"/>
        </w:rPr>
        <w:t>ცდომილების მაჩვენებელი - დაგეგმილი მაჩვენებლები შესრულდა მნიშვნელოვანი გადაჭარბებით, რაც გამოწვეულია  პროგრამის ცნობადობის ამაღლებით და პროგრამის მოქნილი დიზაინით. ასევე ეკონომიკური ზრდით გაუმჯობესებულმა ბიზნეს გარემომ განაპირობა სამიზნე ჯგუფების მაღალი აქტივობა.</w:t>
      </w:r>
    </w:p>
    <w:p w:rsidR="00E51688" w:rsidRPr="006A46A9" w:rsidRDefault="00E51688" w:rsidP="00C3739E">
      <w:pPr>
        <w:spacing w:after="100" w:afterAutospacing="1" w:line="240" w:lineRule="auto"/>
        <w:contextualSpacing/>
        <w:jc w:val="both"/>
        <w:rPr>
          <w:rFonts w:ascii="Sylfaen" w:eastAsia="Sylfaen" w:hAnsi="Sylfaen" w:cstheme="minorHAnsi"/>
          <w:color w:val="000000"/>
          <w:lang w:val="ka-GE"/>
        </w:rPr>
      </w:pPr>
    </w:p>
    <w:p w:rsidR="00E51688" w:rsidRPr="006A46A9" w:rsidRDefault="00E51688" w:rsidP="00C3739E">
      <w:pPr>
        <w:spacing w:after="100" w:afterAutospacing="1" w:line="240" w:lineRule="auto"/>
        <w:contextualSpacing/>
        <w:jc w:val="both"/>
        <w:rPr>
          <w:rFonts w:ascii="Sylfaen" w:eastAsia="Sylfaen" w:hAnsi="Sylfaen" w:cstheme="minorHAnsi"/>
          <w:color w:val="000000"/>
          <w:lang w:val="ka-GE"/>
        </w:rPr>
      </w:pPr>
      <w:r w:rsidRPr="006A46A9">
        <w:rPr>
          <w:rFonts w:ascii="Sylfaen" w:eastAsia="Sylfaen" w:hAnsi="Sylfaen" w:cstheme="minorHAnsi"/>
          <w:color w:val="000000"/>
          <w:lang w:val="ka-GE"/>
        </w:rPr>
        <w:t>2.</w:t>
      </w:r>
    </w:p>
    <w:p w:rsidR="00E51688" w:rsidRPr="006A46A9" w:rsidRDefault="00E51688" w:rsidP="00C3739E">
      <w:pPr>
        <w:spacing w:after="100" w:afterAutospacing="1" w:line="240" w:lineRule="auto"/>
        <w:contextualSpacing/>
        <w:jc w:val="both"/>
        <w:rPr>
          <w:rFonts w:ascii="Sylfaen" w:eastAsia="Sylfaen" w:hAnsi="Sylfaen" w:cstheme="minorHAnsi"/>
          <w:color w:val="000000"/>
        </w:rPr>
      </w:pPr>
      <w:r w:rsidRPr="006A46A9">
        <w:rPr>
          <w:rFonts w:ascii="Sylfaen" w:eastAsia="Sylfaen" w:hAnsi="Sylfaen" w:cstheme="minorHAnsi"/>
          <w:color w:val="000000"/>
          <w:lang w:val="ka-GE"/>
        </w:rPr>
        <w:t xml:space="preserve">ინდიკატორის დასახელება - </w:t>
      </w:r>
      <w:r w:rsidRPr="006A46A9">
        <w:rPr>
          <w:rFonts w:ascii="Sylfaen" w:eastAsia="Sylfaen" w:hAnsi="Sylfaen" w:cstheme="minorHAnsi"/>
          <w:color w:val="000000"/>
        </w:rPr>
        <w:t xml:space="preserve">მცირე გრანტებით თანადაფინანსება; </w:t>
      </w:r>
    </w:p>
    <w:p w:rsidR="00E51688" w:rsidRPr="006A46A9" w:rsidRDefault="00E51688" w:rsidP="00C3739E">
      <w:pPr>
        <w:spacing w:after="100" w:afterAutospacing="1" w:line="240" w:lineRule="auto"/>
        <w:contextualSpacing/>
        <w:jc w:val="both"/>
        <w:rPr>
          <w:rFonts w:ascii="Sylfaen" w:eastAsia="Times New Roman" w:hAnsi="Sylfaen" w:cstheme="minorHAnsi"/>
          <w:lang w:val="ka-GE"/>
        </w:rPr>
      </w:pPr>
    </w:p>
    <w:p w:rsidR="00E51688" w:rsidRPr="006A46A9" w:rsidRDefault="00E51688" w:rsidP="00C3739E">
      <w:pPr>
        <w:spacing w:after="100" w:afterAutospacing="1" w:line="240" w:lineRule="auto"/>
        <w:contextualSpacing/>
        <w:jc w:val="both"/>
        <w:rPr>
          <w:rFonts w:ascii="Sylfaen" w:eastAsia="Sylfaen" w:hAnsi="Sylfaen" w:cstheme="minorHAnsi"/>
          <w:color w:val="000000"/>
        </w:rPr>
      </w:pPr>
      <w:r w:rsidRPr="006A46A9">
        <w:rPr>
          <w:rFonts w:ascii="Sylfaen" w:hAnsi="Sylfaen" w:cstheme="minorHAnsi"/>
          <w:lang w:val="ka-GE"/>
        </w:rPr>
        <w:t xml:space="preserve">საბაზისო მაჩვენებელი - </w:t>
      </w:r>
      <w:r w:rsidRPr="006A46A9">
        <w:rPr>
          <w:rFonts w:ascii="Sylfaen" w:eastAsia="Sylfaen" w:hAnsi="Sylfaen" w:cstheme="minorHAnsi"/>
          <w:color w:val="000000"/>
        </w:rPr>
        <w:t>თანადაფინანსებულია 1000-მდე საგრანტო პროექტი;</w:t>
      </w:r>
    </w:p>
    <w:p w:rsidR="00E51688" w:rsidRPr="006A46A9" w:rsidRDefault="00E51688" w:rsidP="00C3739E">
      <w:pPr>
        <w:spacing w:after="100" w:afterAutospacing="1" w:line="240" w:lineRule="auto"/>
        <w:contextualSpacing/>
        <w:jc w:val="both"/>
        <w:rPr>
          <w:rFonts w:ascii="Sylfaen" w:eastAsia="Sylfaen" w:hAnsi="Sylfaen" w:cstheme="minorHAnsi"/>
          <w:color w:val="000000"/>
        </w:rPr>
      </w:pPr>
    </w:p>
    <w:p w:rsidR="00E51688" w:rsidRPr="006A46A9" w:rsidRDefault="00E51688" w:rsidP="00C3739E">
      <w:pPr>
        <w:spacing w:after="100" w:afterAutospacing="1" w:line="240" w:lineRule="auto"/>
        <w:contextualSpacing/>
        <w:jc w:val="both"/>
        <w:rPr>
          <w:rFonts w:ascii="Sylfaen" w:eastAsia="Sylfaen" w:hAnsi="Sylfaen" w:cstheme="minorHAnsi"/>
          <w:color w:val="000000"/>
        </w:rPr>
      </w:pPr>
      <w:r w:rsidRPr="006A46A9">
        <w:rPr>
          <w:rFonts w:ascii="Sylfaen" w:hAnsi="Sylfaen" w:cstheme="minorHAnsi"/>
          <w:lang w:val="ka-GE"/>
        </w:rPr>
        <w:t xml:space="preserve">მიზნობრივი მაჩვენებელი - </w:t>
      </w:r>
      <w:r w:rsidRPr="006A46A9">
        <w:rPr>
          <w:rFonts w:ascii="Sylfaen" w:eastAsia="Sylfaen" w:hAnsi="Sylfaen" w:cstheme="minorHAnsi"/>
          <w:color w:val="000000"/>
        </w:rPr>
        <w:t>საბაზისო მაჩვენებლების შენარჩუნება;</w:t>
      </w:r>
    </w:p>
    <w:p w:rsidR="00E51688" w:rsidRPr="006A46A9" w:rsidRDefault="00E51688" w:rsidP="00C3739E">
      <w:pPr>
        <w:spacing w:after="100" w:afterAutospacing="1" w:line="240" w:lineRule="auto"/>
        <w:contextualSpacing/>
        <w:jc w:val="both"/>
        <w:rPr>
          <w:rFonts w:ascii="Sylfaen" w:hAnsi="Sylfaen" w:cstheme="minorHAnsi"/>
          <w:lang w:val="ka-GE"/>
        </w:rPr>
      </w:pPr>
      <w:r w:rsidRPr="006A46A9">
        <w:rPr>
          <w:rFonts w:ascii="Sylfaen" w:hAnsi="Sylfaen" w:cstheme="minorHAnsi"/>
          <w:lang w:val="ka-GE"/>
        </w:rPr>
        <w:lastRenderedPageBreak/>
        <w:t xml:space="preserve">  </w:t>
      </w:r>
    </w:p>
    <w:p w:rsidR="00E51688" w:rsidRPr="006A46A9" w:rsidRDefault="00E51688" w:rsidP="00C3739E">
      <w:pPr>
        <w:spacing w:after="0" w:line="240" w:lineRule="auto"/>
        <w:jc w:val="both"/>
        <w:rPr>
          <w:rFonts w:ascii="Sylfaen" w:hAnsi="Sylfaen" w:cstheme="minorHAnsi"/>
          <w:lang w:val="ka-GE"/>
        </w:rPr>
      </w:pPr>
      <w:r w:rsidRPr="006A46A9">
        <w:rPr>
          <w:rFonts w:ascii="Sylfaen" w:hAnsi="Sylfaen" w:cstheme="minorHAnsi"/>
          <w:lang w:val="ka-GE"/>
        </w:rPr>
        <w:t>მიღწეული საბოლოო შედეგის შეფასების ინდიკატორი - მიკრო და მცირე მეწარმეობის ხელშეწყობა - მცირე გრანტებით თანადაფინანსებულია 1 140 ბენეფიციარი;</w:t>
      </w:r>
    </w:p>
    <w:p w:rsidR="00E51688" w:rsidRPr="006A46A9" w:rsidRDefault="00E51688" w:rsidP="00C3739E">
      <w:pPr>
        <w:spacing w:after="0" w:line="240" w:lineRule="auto"/>
        <w:jc w:val="both"/>
        <w:rPr>
          <w:rFonts w:ascii="Sylfaen" w:hAnsi="Sylfaen" w:cstheme="minorHAnsi"/>
          <w:lang w:val="ka-GE"/>
        </w:rPr>
      </w:pPr>
    </w:p>
    <w:p w:rsidR="00E51688" w:rsidRPr="006A46A9" w:rsidRDefault="00E51688" w:rsidP="00C3739E">
      <w:pPr>
        <w:spacing w:after="0" w:line="240" w:lineRule="auto"/>
        <w:jc w:val="both"/>
        <w:rPr>
          <w:rFonts w:ascii="Sylfaen" w:hAnsi="Sylfaen" w:cstheme="minorHAnsi"/>
          <w:lang w:val="ka-GE"/>
        </w:rPr>
      </w:pPr>
      <w:r w:rsidRPr="006A46A9">
        <w:rPr>
          <w:rFonts w:ascii="Sylfaen" w:hAnsi="Sylfaen" w:cstheme="minorHAnsi"/>
          <w:lang w:val="ka-GE"/>
        </w:rPr>
        <w:t>ცდომილების მაჩვენებელი - სამიზნე ჯგუფების მაღალი აქტივობა, ეკონომიკური ზრდის ფონზე გაუმჯობესებული ბიზნეს გარემო.</w:t>
      </w:r>
    </w:p>
    <w:p w:rsidR="00E51688" w:rsidRPr="006A46A9" w:rsidRDefault="00E51688" w:rsidP="00C3739E">
      <w:pPr>
        <w:spacing w:after="100" w:afterAutospacing="1" w:line="240" w:lineRule="auto"/>
        <w:contextualSpacing/>
        <w:jc w:val="both"/>
        <w:rPr>
          <w:rFonts w:ascii="Sylfaen" w:eastAsia="Sylfaen" w:hAnsi="Sylfaen" w:cstheme="minorHAnsi"/>
          <w:color w:val="000000"/>
          <w:lang w:val="ka-GE"/>
        </w:rPr>
      </w:pPr>
    </w:p>
    <w:p w:rsidR="00E51688" w:rsidRPr="006A46A9" w:rsidRDefault="00E51688" w:rsidP="00C3739E">
      <w:pPr>
        <w:spacing w:after="100" w:afterAutospacing="1" w:line="240" w:lineRule="auto"/>
        <w:contextualSpacing/>
        <w:jc w:val="both"/>
        <w:rPr>
          <w:rFonts w:ascii="Sylfaen" w:eastAsia="Sylfaen" w:hAnsi="Sylfaen" w:cstheme="minorHAnsi"/>
          <w:color w:val="000000"/>
          <w:lang w:val="ka-GE"/>
        </w:rPr>
      </w:pPr>
      <w:r w:rsidRPr="006A46A9">
        <w:rPr>
          <w:rFonts w:ascii="Sylfaen" w:eastAsia="Sylfaen" w:hAnsi="Sylfaen" w:cstheme="minorHAnsi"/>
          <w:color w:val="000000"/>
          <w:lang w:val="ka-GE"/>
        </w:rPr>
        <w:t>3.</w:t>
      </w:r>
    </w:p>
    <w:p w:rsidR="00E51688" w:rsidRPr="006A46A9" w:rsidRDefault="00E51688" w:rsidP="00C3739E">
      <w:pPr>
        <w:spacing w:after="100" w:afterAutospacing="1" w:line="240" w:lineRule="auto"/>
        <w:contextualSpacing/>
        <w:jc w:val="both"/>
        <w:rPr>
          <w:rFonts w:ascii="Sylfaen" w:eastAsia="Sylfaen" w:hAnsi="Sylfaen" w:cstheme="minorHAnsi"/>
          <w:color w:val="000000"/>
          <w:lang w:val="ka-GE"/>
        </w:rPr>
      </w:pPr>
      <w:r w:rsidRPr="006A46A9">
        <w:rPr>
          <w:rFonts w:ascii="Sylfaen" w:eastAsia="Sylfaen" w:hAnsi="Sylfaen" w:cstheme="minorHAnsi"/>
          <w:color w:val="000000"/>
          <w:lang w:val="ka-GE"/>
        </w:rPr>
        <w:t xml:space="preserve">ინდიკატორის დასახელება - </w:t>
      </w:r>
      <w:r w:rsidRPr="006A46A9">
        <w:rPr>
          <w:rFonts w:ascii="Sylfaen" w:eastAsia="Sylfaen" w:hAnsi="Sylfaen" w:cstheme="minorHAnsi"/>
          <w:color w:val="000000"/>
        </w:rPr>
        <w:t>საერთაშორისო ღონისძიებებში მანაწილეობა</w:t>
      </w:r>
      <w:r w:rsidRPr="006A46A9">
        <w:rPr>
          <w:rFonts w:ascii="Sylfaen" w:eastAsia="Sylfaen" w:hAnsi="Sylfaen" w:cstheme="minorHAnsi"/>
          <w:color w:val="000000"/>
          <w:lang w:val="ka-GE"/>
        </w:rPr>
        <w:t>;</w:t>
      </w:r>
    </w:p>
    <w:p w:rsidR="00E51688" w:rsidRPr="006A46A9" w:rsidRDefault="00E51688" w:rsidP="00C3739E">
      <w:pPr>
        <w:spacing w:after="100" w:afterAutospacing="1" w:line="240" w:lineRule="auto"/>
        <w:contextualSpacing/>
        <w:jc w:val="both"/>
        <w:rPr>
          <w:rFonts w:ascii="Sylfaen" w:eastAsia="Sylfaen" w:hAnsi="Sylfaen" w:cstheme="minorHAnsi"/>
          <w:color w:val="000000"/>
          <w:lang w:val="ka-GE"/>
        </w:rPr>
      </w:pPr>
    </w:p>
    <w:p w:rsidR="00E51688" w:rsidRPr="006A46A9" w:rsidRDefault="00E51688" w:rsidP="00C3739E">
      <w:pPr>
        <w:spacing w:after="100" w:afterAutospacing="1" w:line="240" w:lineRule="auto"/>
        <w:contextualSpacing/>
        <w:jc w:val="both"/>
        <w:rPr>
          <w:rFonts w:ascii="Sylfaen" w:hAnsi="Sylfaen" w:cstheme="minorHAnsi"/>
          <w:lang w:val="ka-GE"/>
        </w:rPr>
      </w:pPr>
      <w:r w:rsidRPr="006A46A9">
        <w:rPr>
          <w:rFonts w:ascii="Sylfaen" w:hAnsi="Sylfaen" w:cstheme="minorHAnsi"/>
          <w:lang w:val="ka-GE"/>
        </w:rPr>
        <w:t xml:space="preserve">საბაზისო მაჩვენებელი - </w:t>
      </w:r>
      <w:r w:rsidRPr="006A46A9">
        <w:rPr>
          <w:rFonts w:ascii="Sylfaen" w:eastAsia="Sylfaen" w:hAnsi="Sylfaen" w:cstheme="minorHAnsi"/>
          <w:color w:val="000000"/>
        </w:rPr>
        <w:t>საერთაშორისო ღონისძიებებში წლიურად მონაწილე კომპანიების რაოდენობაა 90 ერთეული;</w:t>
      </w:r>
    </w:p>
    <w:p w:rsidR="00E51688" w:rsidRPr="006A46A9" w:rsidRDefault="00E51688" w:rsidP="00C3739E">
      <w:pPr>
        <w:spacing w:after="100" w:afterAutospacing="1" w:line="240" w:lineRule="auto"/>
        <w:contextualSpacing/>
        <w:jc w:val="both"/>
        <w:rPr>
          <w:rFonts w:ascii="Sylfaen" w:hAnsi="Sylfaen" w:cstheme="minorHAnsi"/>
          <w:lang w:val="ka-GE"/>
        </w:rPr>
      </w:pPr>
    </w:p>
    <w:p w:rsidR="00E51688" w:rsidRPr="006A46A9" w:rsidRDefault="00E51688" w:rsidP="00C3739E">
      <w:pPr>
        <w:spacing w:after="100" w:afterAutospacing="1" w:line="240" w:lineRule="auto"/>
        <w:contextualSpacing/>
        <w:jc w:val="both"/>
        <w:rPr>
          <w:rFonts w:ascii="Sylfaen" w:eastAsia="Sylfaen" w:hAnsi="Sylfaen" w:cstheme="minorHAnsi"/>
          <w:color w:val="000000"/>
          <w:lang w:val="ka-GE"/>
        </w:rPr>
      </w:pPr>
      <w:r w:rsidRPr="006A46A9">
        <w:rPr>
          <w:rFonts w:ascii="Sylfaen" w:hAnsi="Sylfaen" w:cstheme="minorHAnsi"/>
          <w:lang w:val="ka-GE"/>
        </w:rPr>
        <w:t xml:space="preserve">მიზნობრივი მაჩვენებელი - </w:t>
      </w:r>
      <w:r w:rsidRPr="006A46A9">
        <w:rPr>
          <w:rFonts w:ascii="Sylfaen" w:eastAsia="Sylfaen" w:hAnsi="Sylfaen" w:cstheme="minorHAnsi"/>
          <w:color w:val="000000"/>
        </w:rPr>
        <w:t>საერთაშორისო ღონისძიებებში წლიურად მონაწილე კომპანიების რაოდენობის ზრდა</w:t>
      </w:r>
      <w:r w:rsidRPr="006A46A9">
        <w:rPr>
          <w:rFonts w:ascii="Sylfaen" w:eastAsia="Sylfaen" w:hAnsi="Sylfaen" w:cstheme="minorHAnsi"/>
          <w:color w:val="000000"/>
          <w:lang w:val="ka-GE"/>
        </w:rPr>
        <w:t>;</w:t>
      </w:r>
    </w:p>
    <w:p w:rsidR="00E51688" w:rsidRPr="006A46A9" w:rsidRDefault="00E51688" w:rsidP="00C3739E">
      <w:pPr>
        <w:spacing w:after="100" w:afterAutospacing="1" w:line="240" w:lineRule="auto"/>
        <w:contextualSpacing/>
        <w:jc w:val="both"/>
        <w:rPr>
          <w:rFonts w:ascii="Sylfaen" w:eastAsia="Sylfaen" w:hAnsi="Sylfaen" w:cstheme="minorHAnsi"/>
          <w:color w:val="000000"/>
        </w:rPr>
      </w:pPr>
    </w:p>
    <w:p w:rsidR="00E51688" w:rsidRPr="006A46A9" w:rsidRDefault="00E51688" w:rsidP="00C3739E">
      <w:pPr>
        <w:spacing w:after="100" w:afterAutospacing="1" w:line="240" w:lineRule="auto"/>
        <w:contextualSpacing/>
        <w:jc w:val="both"/>
        <w:rPr>
          <w:rFonts w:ascii="Sylfaen" w:hAnsi="Sylfaen" w:cstheme="minorHAnsi"/>
          <w:lang w:val="ka-GE"/>
        </w:rPr>
      </w:pPr>
      <w:r w:rsidRPr="006A46A9">
        <w:rPr>
          <w:rFonts w:ascii="Sylfaen" w:hAnsi="Sylfaen" w:cstheme="minorHAnsi"/>
          <w:lang w:val="ka-GE"/>
        </w:rPr>
        <w:t>მიღწეული საბოლოო შედეგის შეფასების ინდიკატორი - საერთაშორისო ღონისძიებებში წლიურად მონაწილე კომპანიების რაოდენობაა 219 ერთეული;</w:t>
      </w:r>
    </w:p>
    <w:p w:rsidR="00E51688" w:rsidRPr="006A46A9" w:rsidRDefault="00E51688" w:rsidP="00C3739E">
      <w:pPr>
        <w:spacing w:after="100" w:afterAutospacing="1" w:line="240" w:lineRule="auto"/>
        <w:contextualSpacing/>
        <w:jc w:val="both"/>
        <w:rPr>
          <w:rFonts w:ascii="Sylfaen" w:hAnsi="Sylfaen" w:cstheme="minorHAnsi"/>
          <w:lang w:val="ka-GE"/>
        </w:rPr>
      </w:pPr>
    </w:p>
    <w:p w:rsidR="00E51688" w:rsidRPr="006A46A9" w:rsidRDefault="00E51688" w:rsidP="00C3739E">
      <w:pPr>
        <w:spacing w:after="100" w:afterAutospacing="1" w:line="240" w:lineRule="auto"/>
        <w:contextualSpacing/>
        <w:jc w:val="both"/>
        <w:rPr>
          <w:rFonts w:ascii="Sylfaen" w:hAnsi="Sylfaen" w:cstheme="minorHAnsi"/>
          <w:lang w:val="ka-GE"/>
        </w:rPr>
      </w:pPr>
      <w:r w:rsidRPr="006A46A9">
        <w:rPr>
          <w:rFonts w:ascii="Sylfaen" w:hAnsi="Sylfaen" w:cstheme="minorHAnsi"/>
          <w:lang w:val="ka-GE"/>
        </w:rPr>
        <w:t xml:space="preserve">ცდომილების მაჩვენებელი - </w:t>
      </w:r>
      <w:r w:rsidRPr="006A46A9">
        <w:rPr>
          <w:rFonts w:ascii="Sylfaen" w:eastAsia="Sylfaen" w:hAnsi="Sylfaen" w:cstheme="minorHAnsi"/>
          <w:lang w:val="ka-GE"/>
        </w:rPr>
        <w:t xml:space="preserve">მწარმოებელი კომპანიების მაღალი აქტივობა; </w:t>
      </w:r>
      <w:r w:rsidRPr="006A46A9">
        <w:rPr>
          <w:rFonts w:ascii="Sylfaen" w:hAnsi="Sylfaen" w:cstheme="minorHAnsi"/>
          <w:lang w:val="ka-GE"/>
        </w:rPr>
        <w:t>ეკონომიკური ზრდის ფონზე გაუმჯობესებული ბიზნეს გარემო.</w:t>
      </w:r>
    </w:p>
    <w:p w:rsidR="00E51688" w:rsidRPr="006A46A9" w:rsidRDefault="00E51688" w:rsidP="00C3739E">
      <w:pPr>
        <w:spacing w:after="100" w:afterAutospacing="1" w:line="240" w:lineRule="auto"/>
        <w:contextualSpacing/>
        <w:jc w:val="both"/>
        <w:rPr>
          <w:rFonts w:ascii="Sylfaen" w:eastAsia="Sylfaen" w:hAnsi="Sylfaen" w:cstheme="minorHAnsi"/>
          <w:color w:val="000000"/>
          <w:lang w:val="ka-GE"/>
        </w:rPr>
      </w:pPr>
    </w:p>
    <w:p w:rsidR="00E51688" w:rsidRPr="006A46A9" w:rsidRDefault="00E51688" w:rsidP="00C3739E">
      <w:pPr>
        <w:spacing w:after="100" w:afterAutospacing="1" w:line="240" w:lineRule="auto"/>
        <w:contextualSpacing/>
        <w:jc w:val="both"/>
        <w:rPr>
          <w:rFonts w:ascii="Sylfaen" w:eastAsia="Sylfaen" w:hAnsi="Sylfaen" w:cstheme="minorHAnsi"/>
          <w:color w:val="000000"/>
          <w:lang w:val="ka-GE"/>
        </w:rPr>
      </w:pPr>
      <w:r w:rsidRPr="006A46A9">
        <w:rPr>
          <w:rFonts w:ascii="Sylfaen" w:eastAsia="Sylfaen" w:hAnsi="Sylfaen" w:cstheme="minorHAnsi"/>
          <w:color w:val="000000"/>
          <w:lang w:val="ka-GE"/>
        </w:rPr>
        <w:t>4.</w:t>
      </w:r>
    </w:p>
    <w:p w:rsidR="00E51688" w:rsidRPr="006A46A9" w:rsidRDefault="00E51688" w:rsidP="00C3739E">
      <w:pPr>
        <w:spacing w:after="100" w:afterAutospacing="1" w:line="240" w:lineRule="auto"/>
        <w:contextualSpacing/>
        <w:jc w:val="both"/>
        <w:rPr>
          <w:rFonts w:ascii="Sylfaen" w:eastAsia="Sylfaen" w:hAnsi="Sylfaen" w:cstheme="minorHAnsi"/>
          <w:color w:val="000000"/>
          <w:lang w:val="ka-GE"/>
        </w:rPr>
      </w:pPr>
      <w:r w:rsidRPr="006A46A9">
        <w:rPr>
          <w:rFonts w:ascii="Sylfaen" w:eastAsia="Sylfaen" w:hAnsi="Sylfaen" w:cstheme="minorHAnsi"/>
          <w:color w:val="000000"/>
          <w:lang w:val="ka-GE"/>
        </w:rPr>
        <w:t xml:space="preserve">ინდიკატორის დასახელება - </w:t>
      </w:r>
      <w:r w:rsidRPr="006A46A9">
        <w:rPr>
          <w:rFonts w:ascii="Sylfaen" w:eastAsia="Sylfaen" w:hAnsi="Sylfaen" w:cstheme="minorHAnsi"/>
          <w:color w:val="000000"/>
        </w:rPr>
        <w:t>ახალი სამუშაო ადგილები</w:t>
      </w:r>
      <w:r w:rsidRPr="006A46A9">
        <w:rPr>
          <w:rFonts w:ascii="Sylfaen" w:eastAsia="Sylfaen" w:hAnsi="Sylfaen" w:cstheme="minorHAnsi"/>
          <w:color w:val="000000"/>
          <w:lang w:val="ka-GE"/>
        </w:rPr>
        <w:t>;</w:t>
      </w:r>
    </w:p>
    <w:p w:rsidR="00E51688" w:rsidRPr="006A46A9" w:rsidRDefault="00E51688" w:rsidP="00C3739E">
      <w:pPr>
        <w:spacing w:after="100" w:afterAutospacing="1" w:line="240" w:lineRule="auto"/>
        <w:contextualSpacing/>
        <w:jc w:val="both"/>
        <w:rPr>
          <w:rFonts w:ascii="Sylfaen" w:eastAsia="Times New Roman" w:hAnsi="Sylfaen" w:cstheme="minorHAnsi"/>
          <w:lang w:val="ka-GE"/>
        </w:rPr>
      </w:pPr>
    </w:p>
    <w:p w:rsidR="00E51688" w:rsidRPr="006A46A9" w:rsidRDefault="00E51688" w:rsidP="00C3739E">
      <w:pPr>
        <w:spacing w:after="100" w:afterAutospacing="1" w:line="240" w:lineRule="auto"/>
        <w:contextualSpacing/>
        <w:jc w:val="both"/>
        <w:rPr>
          <w:rFonts w:ascii="Sylfaen" w:hAnsi="Sylfaen" w:cstheme="minorHAnsi"/>
          <w:lang w:val="ka-GE"/>
        </w:rPr>
      </w:pPr>
      <w:r w:rsidRPr="006A46A9">
        <w:rPr>
          <w:rFonts w:ascii="Sylfaen" w:hAnsi="Sylfaen" w:cstheme="minorHAnsi"/>
          <w:lang w:val="ka-GE"/>
        </w:rPr>
        <w:t xml:space="preserve">დაგეგმილი საბაზისო მაჩვენებელი - </w:t>
      </w:r>
      <w:r w:rsidRPr="006A46A9">
        <w:rPr>
          <w:rFonts w:ascii="Sylfaen" w:eastAsia="Sylfaen" w:hAnsi="Sylfaen" w:cstheme="minorHAnsi"/>
          <w:color w:val="000000"/>
        </w:rPr>
        <w:t>შექმნილი ახალი 400-მდე სამუშაო ადგილი;</w:t>
      </w:r>
    </w:p>
    <w:p w:rsidR="00E51688" w:rsidRPr="006A46A9" w:rsidRDefault="00E51688" w:rsidP="00C3739E">
      <w:pPr>
        <w:spacing w:after="100" w:afterAutospacing="1" w:line="240" w:lineRule="auto"/>
        <w:contextualSpacing/>
        <w:jc w:val="both"/>
        <w:rPr>
          <w:rFonts w:ascii="Sylfaen" w:hAnsi="Sylfaen" w:cstheme="minorHAnsi"/>
          <w:lang w:val="ka-GE"/>
        </w:rPr>
      </w:pPr>
    </w:p>
    <w:p w:rsidR="00E51688" w:rsidRPr="006A46A9" w:rsidRDefault="00E51688" w:rsidP="00C3739E">
      <w:pPr>
        <w:spacing w:after="100" w:afterAutospacing="1" w:line="240" w:lineRule="auto"/>
        <w:contextualSpacing/>
        <w:jc w:val="both"/>
        <w:rPr>
          <w:rFonts w:ascii="Sylfaen" w:hAnsi="Sylfaen" w:cstheme="minorHAnsi"/>
          <w:lang w:val="ka-GE"/>
        </w:rPr>
      </w:pPr>
      <w:r w:rsidRPr="006A46A9">
        <w:rPr>
          <w:rFonts w:ascii="Sylfaen" w:hAnsi="Sylfaen" w:cstheme="minorHAnsi"/>
          <w:lang w:val="ka-GE"/>
        </w:rPr>
        <w:t xml:space="preserve">დაგეგმილი მიზნობრივი მაჩვენებელი - </w:t>
      </w:r>
      <w:r w:rsidRPr="006A46A9">
        <w:rPr>
          <w:rFonts w:ascii="Sylfaen" w:eastAsia="Sylfaen" w:hAnsi="Sylfaen" w:cstheme="minorHAnsi"/>
          <w:color w:val="000000"/>
        </w:rPr>
        <w:t xml:space="preserve">შექმნილი ახალი 500-მდე სამუშაო ადგილი; </w:t>
      </w:r>
      <w:r w:rsidRPr="006A46A9">
        <w:rPr>
          <w:rFonts w:ascii="Sylfaen" w:hAnsi="Sylfaen" w:cstheme="minorHAnsi"/>
          <w:lang w:val="ka-GE"/>
        </w:rPr>
        <w:t xml:space="preserve">     </w:t>
      </w:r>
    </w:p>
    <w:p w:rsidR="00E51688" w:rsidRPr="006A46A9" w:rsidRDefault="00E51688" w:rsidP="00C3739E">
      <w:pPr>
        <w:spacing w:after="0" w:line="240" w:lineRule="auto"/>
        <w:jc w:val="both"/>
        <w:rPr>
          <w:rFonts w:ascii="Sylfaen" w:hAnsi="Sylfaen" w:cstheme="minorHAnsi"/>
          <w:lang w:val="ka-GE"/>
        </w:rPr>
      </w:pPr>
    </w:p>
    <w:p w:rsidR="00E51688" w:rsidRPr="006A46A9" w:rsidRDefault="00E51688" w:rsidP="00C3739E">
      <w:pPr>
        <w:spacing w:after="0" w:line="240" w:lineRule="auto"/>
        <w:jc w:val="both"/>
        <w:rPr>
          <w:rFonts w:ascii="Sylfaen" w:hAnsi="Sylfaen" w:cstheme="minorHAnsi"/>
          <w:lang w:val="ka-GE"/>
        </w:rPr>
      </w:pPr>
      <w:r w:rsidRPr="006A46A9">
        <w:rPr>
          <w:rFonts w:ascii="Sylfaen" w:hAnsi="Sylfaen" w:cstheme="minorHAnsi"/>
          <w:lang w:val="ka-GE"/>
        </w:rPr>
        <w:t xml:space="preserve">მიღწეული საბოლოო შედეგის შეფასების ინდიკატორი - 2023 წლის განმავლობაში დაწყებული ახალი საინვესტიციო პროექტების შედეგად შექმნილია  600 ახალი სამუშაო ადგილი;       </w:t>
      </w:r>
    </w:p>
    <w:p w:rsidR="00E51688" w:rsidRPr="006A46A9" w:rsidRDefault="00E51688" w:rsidP="00C3739E">
      <w:pPr>
        <w:spacing w:line="240" w:lineRule="auto"/>
        <w:jc w:val="both"/>
        <w:rPr>
          <w:rFonts w:ascii="Sylfaen" w:hAnsi="Sylfaen" w:cstheme="minorHAnsi"/>
          <w:lang w:val="ka-GE"/>
        </w:rPr>
      </w:pPr>
    </w:p>
    <w:p w:rsidR="00E51688" w:rsidRPr="006A46A9" w:rsidRDefault="00E51688" w:rsidP="00C3739E">
      <w:pPr>
        <w:spacing w:after="0" w:line="240" w:lineRule="auto"/>
        <w:jc w:val="both"/>
        <w:rPr>
          <w:rFonts w:ascii="Sylfaen" w:eastAsia="Sylfaen" w:hAnsi="Sylfaen" w:cstheme="minorHAnsi"/>
          <w:color w:val="000000"/>
          <w:lang w:val="ka-GE"/>
        </w:rPr>
      </w:pPr>
      <w:r w:rsidRPr="006A46A9">
        <w:rPr>
          <w:rFonts w:ascii="Sylfaen" w:hAnsi="Sylfaen" w:cstheme="minorHAnsi"/>
          <w:lang w:val="ka-GE"/>
        </w:rPr>
        <w:t>ცდომილების მაჩვენებელი - </w:t>
      </w:r>
      <w:r w:rsidRPr="006A46A9">
        <w:rPr>
          <w:rFonts w:ascii="Sylfaen" w:hAnsi="Sylfaen" w:cstheme="minorHAnsi"/>
          <w:iCs/>
          <w:color w:val="000000" w:themeColor="text1"/>
          <w:lang w:val="ka-GE"/>
        </w:rPr>
        <w:t xml:space="preserve">სამიზნე ჯგუფების მაღალი აქტივობა, </w:t>
      </w:r>
      <w:r w:rsidRPr="006A46A9">
        <w:rPr>
          <w:rFonts w:ascii="Sylfaen" w:hAnsi="Sylfaen" w:cstheme="minorHAnsi"/>
          <w:lang w:val="ka-GE"/>
        </w:rPr>
        <w:t>ეკონომიკური ზრდის ფონზე გაუმჯობესებული ბიზნეს გარემო.</w:t>
      </w:r>
    </w:p>
    <w:p w:rsidR="00E51688" w:rsidRPr="006A46A9" w:rsidRDefault="00E51688" w:rsidP="00C3739E">
      <w:pPr>
        <w:spacing w:after="0" w:line="240" w:lineRule="auto"/>
        <w:contextualSpacing/>
        <w:jc w:val="both"/>
        <w:rPr>
          <w:rFonts w:ascii="Sylfaen" w:eastAsia="Sylfaen" w:hAnsi="Sylfaen" w:cstheme="minorHAnsi"/>
          <w:color w:val="000000"/>
          <w:lang w:val="ka-GE"/>
        </w:rPr>
      </w:pPr>
    </w:p>
    <w:p w:rsidR="00E51688" w:rsidRPr="006A46A9" w:rsidRDefault="00E51688" w:rsidP="00C3739E">
      <w:pPr>
        <w:spacing w:after="0" w:line="240" w:lineRule="auto"/>
        <w:contextualSpacing/>
        <w:jc w:val="both"/>
        <w:rPr>
          <w:rFonts w:ascii="Sylfaen" w:eastAsia="Sylfaen" w:hAnsi="Sylfaen" w:cstheme="minorHAnsi"/>
          <w:color w:val="000000"/>
        </w:rPr>
      </w:pPr>
      <w:r w:rsidRPr="006A46A9">
        <w:rPr>
          <w:rFonts w:ascii="Sylfaen" w:eastAsia="Sylfaen" w:hAnsi="Sylfaen" w:cstheme="minorHAnsi"/>
          <w:color w:val="000000"/>
          <w:lang w:val="ka-GE"/>
        </w:rPr>
        <w:t xml:space="preserve">5. ინდიკატორის დასახელება - </w:t>
      </w:r>
      <w:r w:rsidRPr="006A46A9">
        <w:rPr>
          <w:rFonts w:ascii="Sylfaen" w:eastAsia="Sylfaen" w:hAnsi="Sylfaen" w:cstheme="minorHAnsi"/>
          <w:color w:val="000000"/>
        </w:rPr>
        <w:t>საკრედიტო-საგარანტიო სქემა;</w:t>
      </w:r>
    </w:p>
    <w:p w:rsidR="00E51688" w:rsidRPr="006A46A9" w:rsidRDefault="00E51688" w:rsidP="00C3739E">
      <w:pPr>
        <w:spacing w:after="100" w:afterAutospacing="1" w:line="240" w:lineRule="auto"/>
        <w:contextualSpacing/>
        <w:jc w:val="both"/>
        <w:rPr>
          <w:rFonts w:ascii="Sylfaen" w:eastAsia="Times New Roman" w:hAnsi="Sylfaen" w:cstheme="minorHAnsi"/>
          <w:lang w:val="ka-GE"/>
        </w:rPr>
      </w:pPr>
    </w:p>
    <w:p w:rsidR="00E51688" w:rsidRPr="006A46A9" w:rsidRDefault="00E51688" w:rsidP="00C3739E">
      <w:pPr>
        <w:spacing w:after="100" w:afterAutospacing="1" w:line="240" w:lineRule="auto"/>
        <w:contextualSpacing/>
        <w:jc w:val="both"/>
        <w:rPr>
          <w:rFonts w:ascii="Sylfaen" w:eastAsia="Sylfaen" w:hAnsi="Sylfaen" w:cstheme="minorHAnsi"/>
          <w:color w:val="000000"/>
        </w:rPr>
      </w:pPr>
      <w:r w:rsidRPr="006A46A9">
        <w:rPr>
          <w:rFonts w:ascii="Sylfaen" w:hAnsi="Sylfaen" w:cstheme="minorHAnsi"/>
          <w:lang w:val="ka-GE"/>
        </w:rPr>
        <w:t xml:space="preserve">საბაზისო მაჩვენებელი - </w:t>
      </w:r>
      <w:r w:rsidRPr="006A46A9">
        <w:rPr>
          <w:rFonts w:ascii="Sylfaen" w:eastAsia="Sylfaen" w:hAnsi="Sylfaen" w:cstheme="minorHAnsi"/>
          <w:color w:val="000000"/>
        </w:rPr>
        <w:t>2022 წელს მხარდაჭერილი 150-მდე ახალი ან არსებული საწარმო;</w:t>
      </w:r>
    </w:p>
    <w:p w:rsidR="00E51688" w:rsidRPr="006A46A9" w:rsidRDefault="00E51688" w:rsidP="00C3739E">
      <w:pPr>
        <w:spacing w:after="100" w:afterAutospacing="1" w:line="240" w:lineRule="auto"/>
        <w:contextualSpacing/>
        <w:jc w:val="both"/>
        <w:rPr>
          <w:rFonts w:ascii="Sylfaen" w:eastAsia="Sylfaen" w:hAnsi="Sylfaen" w:cstheme="minorHAnsi"/>
          <w:color w:val="000000"/>
        </w:rPr>
      </w:pPr>
    </w:p>
    <w:p w:rsidR="00E51688" w:rsidRPr="006A46A9" w:rsidRDefault="00E51688" w:rsidP="00C3739E">
      <w:pPr>
        <w:spacing w:after="100" w:afterAutospacing="1" w:line="240" w:lineRule="auto"/>
        <w:contextualSpacing/>
        <w:jc w:val="both"/>
        <w:rPr>
          <w:rFonts w:ascii="Sylfaen" w:eastAsia="Sylfaen" w:hAnsi="Sylfaen" w:cstheme="minorHAnsi"/>
          <w:color w:val="000000"/>
        </w:rPr>
      </w:pPr>
      <w:r w:rsidRPr="006A46A9">
        <w:rPr>
          <w:rFonts w:ascii="Sylfaen" w:hAnsi="Sylfaen" w:cstheme="minorHAnsi"/>
          <w:lang w:val="ka-GE"/>
        </w:rPr>
        <w:t xml:space="preserve">მიზნობრივი მაჩვენებელი - </w:t>
      </w:r>
      <w:r w:rsidRPr="006A46A9">
        <w:rPr>
          <w:rFonts w:ascii="Sylfaen" w:eastAsia="Sylfaen" w:hAnsi="Sylfaen" w:cstheme="minorHAnsi"/>
          <w:color w:val="000000"/>
        </w:rPr>
        <w:t>შენარჩუნება;</w:t>
      </w:r>
      <w:r w:rsidRPr="006A46A9">
        <w:rPr>
          <w:rFonts w:ascii="Sylfaen" w:eastAsia="Sylfaen" w:hAnsi="Sylfaen" w:cstheme="minorHAnsi"/>
          <w:color w:val="000000"/>
          <w:lang w:val="ka-GE"/>
        </w:rPr>
        <w:t xml:space="preserve"> </w:t>
      </w:r>
      <w:r w:rsidRPr="006A46A9">
        <w:rPr>
          <w:rFonts w:ascii="Sylfaen" w:eastAsia="Sylfaen" w:hAnsi="Sylfaen" w:cstheme="minorHAnsi"/>
          <w:color w:val="000000"/>
        </w:rPr>
        <w:t>წლიურად მხარდაჭერილი არანაკლებ 60 ახალი ან არსებული საწარმო;</w:t>
      </w:r>
    </w:p>
    <w:p w:rsidR="00E51688" w:rsidRPr="006A46A9" w:rsidRDefault="00E51688" w:rsidP="00C3739E">
      <w:pPr>
        <w:spacing w:after="100" w:afterAutospacing="1" w:line="240" w:lineRule="auto"/>
        <w:contextualSpacing/>
        <w:jc w:val="both"/>
        <w:rPr>
          <w:rFonts w:ascii="Sylfaen" w:eastAsia="Sylfaen" w:hAnsi="Sylfaen" w:cstheme="minorHAnsi"/>
          <w:color w:val="000000"/>
        </w:rPr>
      </w:pPr>
    </w:p>
    <w:p w:rsidR="00E51688" w:rsidRPr="006A46A9" w:rsidRDefault="00E51688" w:rsidP="00C3739E">
      <w:pPr>
        <w:spacing w:after="100" w:afterAutospacing="1" w:line="240" w:lineRule="auto"/>
        <w:contextualSpacing/>
        <w:jc w:val="both"/>
        <w:rPr>
          <w:rFonts w:ascii="Sylfaen" w:eastAsia="Times New Roman" w:hAnsi="Sylfaen" w:cstheme="minorHAnsi"/>
          <w:lang w:val="ka-GE"/>
        </w:rPr>
      </w:pPr>
      <w:r w:rsidRPr="006A46A9">
        <w:rPr>
          <w:rFonts w:ascii="Sylfaen" w:hAnsi="Sylfaen" w:cstheme="minorHAnsi"/>
          <w:lang w:val="ka-GE"/>
        </w:rPr>
        <w:t xml:space="preserve">მიღწეული საბოლოო შედეგის შეფასების ინდიკატორი - </w:t>
      </w:r>
      <w:r w:rsidRPr="006A46A9">
        <w:rPr>
          <w:rFonts w:ascii="Sylfaen" w:hAnsi="Sylfaen" w:cstheme="minorHAnsi"/>
          <w:color w:val="000000" w:themeColor="text1"/>
          <w:lang w:val="ka-GE"/>
        </w:rPr>
        <w:t xml:space="preserve">წლიურად მხარდაჭერილია </w:t>
      </w:r>
      <w:r w:rsidRPr="006A46A9">
        <w:rPr>
          <w:rFonts w:ascii="Sylfaen" w:hAnsi="Sylfaen" w:cstheme="minorHAnsi"/>
          <w:lang w:val="ka-GE"/>
        </w:rPr>
        <w:t xml:space="preserve">389 </w:t>
      </w:r>
      <w:r w:rsidRPr="006A46A9">
        <w:rPr>
          <w:rFonts w:ascii="Sylfaen" w:hAnsi="Sylfaen" w:cstheme="minorHAnsi"/>
          <w:color w:val="000000" w:themeColor="text1"/>
          <w:lang w:val="ka-GE"/>
        </w:rPr>
        <w:t>პროექტი ახალი ან არსებული საწარმოს გაფართოება/გადაიარაღება /მოდერნიზება;</w:t>
      </w:r>
      <w:r w:rsidRPr="006A46A9">
        <w:rPr>
          <w:rFonts w:ascii="Sylfaen" w:hAnsi="Sylfaen" w:cstheme="minorHAnsi"/>
          <w:lang w:val="ka-GE"/>
        </w:rPr>
        <w:t xml:space="preserve">         </w:t>
      </w:r>
    </w:p>
    <w:p w:rsidR="00E51688" w:rsidRPr="006A46A9" w:rsidRDefault="00E51688" w:rsidP="00C3739E">
      <w:pPr>
        <w:spacing w:after="0" w:line="240" w:lineRule="auto"/>
        <w:jc w:val="both"/>
        <w:rPr>
          <w:rFonts w:ascii="Sylfaen" w:hAnsi="Sylfaen" w:cstheme="minorHAnsi"/>
          <w:lang w:val="ka-GE"/>
        </w:rPr>
      </w:pPr>
    </w:p>
    <w:p w:rsidR="00E51688" w:rsidRPr="006A46A9" w:rsidRDefault="00E51688" w:rsidP="00C3739E">
      <w:pPr>
        <w:spacing w:after="0" w:line="240" w:lineRule="auto"/>
        <w:jc w:val="both"/>
        <w:rPr>
          <w:rFonts w:ascii="Sylfaen" w:hAnsi="Sylfaen" w:cstheme="minorHAnsi"/>
          <w:color w:val="000000" w:themeColor="text1"/>
          <w:lang w:val="ka-GE"/>
        </w:rPr>
      </w:pPr>
      <w:r w:rsidRPr="006A46A9">
        <w:rPr>
          <w:rFonts w:ascii="Sylfaen" w:hAnsi="Sylfaen" w:cstheme="minorHAnsi"/>
          <w:lang w:val="ka-GE"/>
        </w:rPr>
        <w:t xml:space="preserve">ცდომილების მაჩვენებელი - </w:t>
      </w:r>
      <w:r w:rsidRPr="006A46A9">
        <w:rPr>
          <w:rFonts w:ascii="Sylfaen" w:hAnsi="Sylfaen" w:cstheme="minorHAnsi"/>
          <w:iCs/>
          <w:color w:val="000000" w:themeColor="text1"/>
          <w:lang w:val="ka-GE"/>
        </w:rPr>
        <w:t xml:space="preserve">სამიზნე ჯგუფების მაღალი აქტივობა, </w:t>
      </w:r>
      <w:r w:rsidRPr="006A46A9">
        <w:rPr>
          <w:rFonts w:ascii="Sylfaen" w:hAnsi="Sylfaen" w:cstheme="minorHAnsi"/>
          <w:lang w:val="ka-GE"/>
        </w:rPr>
        <w:t>ეკონომიკური ზრდის ფონზე გაუმჯობესებული ბიზნეს გარემო.</w:t>
      </w:r>
    </w:p>
    <w:p w:rsidR="00E51688" w:rsidRPr="006A46A9" w:rsidRDefault="00E51688" w:rsidP="00C3739E">
      <w:pPr>
        <w:spacing w:line="240" w:lineRule="auto"/>
        <w:jc w:val="both"/>
        <w:rPr>
          <w:rFonts w:ascii="Sylfaen" w:hAnsi="Sylfaen" w:cstheme="minorHAnsi"/>
          <w:lang w:val="ka-GE"/>
        </w:rPr>
      </w:pPr>
    </w:p>
    <w:p w:rsidR="00E51688" w:rsidRPr="006A46A9" w:rsidRDefault="00E51688" w:rsidP="00C3739E">
      <w:pPr>
        <w:pStyle w:val="Heading4"/>
        <w:spacing w:before="0" w:line="240" w:lineRule="auto"/>
        <w:rPr>
          <w:rFonts w:ascii="Sylfaen" w:eastAsia="Calibri" w:hAnsi="Sylfaen" w:cstheme="minorHAnsi"/>
          <w:bCs/>
          <w:i w:val="0"/>
          <w:lang w:val="ka-GE"/>
        </w:rPr>
      </w:pPr>
      <w:r w:rsidRPr="006A46A9">
        <w:rPr>
          <w:rFonts w:ascii="Sylfaen" w:eastAsia="SimSun" w:hAnsi="Sylfaen" w:cstheme="minorHAnsi"/>
          <w:i w:val="0"/>
        </w:rPr>
        <w:t>5.</w:t>
      </w:r>
      <w:r w:rsidRPr="006A46A9">
        <w:rPr>
          <w:rFonts w:ascii="Sylfaen" w:eastAsia="SimSun" w:hAnsi="Sylfaen" w:cstheme="minorHAnsi"/>
          <w:i w:val="0"/>
          <w:lang w:val="ka-GE"/>
        </w:rPr>
        <w:t>1</w:t>
      </w:r>
      <w:r w:rsidRPr="006A46A9">
        <w:rPr>
          <w:rFonts w:ascii="Sylfaen" w:eastAsia="SimSun" w:hAnsi="Sylfaen" w:cstheme="minorHAnsi"/>
          <w:i w:val="0"/>
        </w:rPr>
        <w:t>.1 მეწარმეობის განვითარების ადმინისტრირება (პროგრამული კოდი 24 07 01)</w:t>
      </w:r>
    </w:p>
    <w:p w:rsidR="00E51688" w:rsidRPr="006A46A9" w:rsidRDefault="00E51688" w:rsidP="00C3739E">
      <w:pPr>
        <w:pStyle w:val="ListParagraph"/>
        <w:spacing w:after="0" w:line="240" w:lineRule="auto"/>
        <w:ind w:left="0"/>
        <w:rPr>
          <w:rFonts w:ascii="Sylfaen" w:hAnsi="Sylfaen" w:cstheme="minorHAnsi"/>
          <w:bCs/>
          <w:lang w:val="ka-GE"/>
        </w:rPr>
      </w:pPr>
    </w:p>
    <w:p w:rsidR="00E51688" w:rsidRPr="006A46A9" w:rsidRDefault="00E51688" w:rsidP="00C3739E">
      <w:pPr>
        <w:pStyle w:val="ListParagraph"/>
        <w:spacing w:after="0" w:line="240" w:lineRule="auto"/>
        <w:ind w:left="0"/>
        <w:rPr>
          <w:rFonts w:ascii="Sylfaen" w:hAnsi="Sylfaen" w:cstheme="minorHAnsi"/>
          <w:bCs/>
          <w:lang w:val="ka-GE"/>
        </w:rPr>
      </w:pPr>
      <w:r w:rsidRPr="006A46A9">
        <w:rPr>
          <w:rFonts w:ascii="Sylfaen" w:hAnsi="Sylfaen" w:cstheme="minorHAnsi"/>
          <w:bCs/>
          <w:lang w:val="ka-GE"/>
        </w:rPr>
        <w:t>პროგრამის განმახორციელებელი:</w:t>
      </w:r>
    </w:p>
    <w:p w:rsidR="00E51688" w:rsidRPr="006A46A9" w:rsidRDefault="00E51688" w:rsidP="00C3739E">
      <w:pPr>
        <w:pStyle w:val="ListParagraph"/>
        <w:numPr>
          <w:ilvl w:val="0"/>
          <w:numId w:val="198"/>
        </w:numPr>
        <w:spacing w:after="0" w:line="240" w:lineRule="auto"/>
        <w:contextualSpacing/>
        <w:jc w:val="both"/>
        <w:rPr>
          <w:rFonts w:ascii="Sylfaen" w:hAnsi="Sylfaen" w:cstheme="minorHAnsi"/>
          <w:bCs/>
          <w:lang w:val="ka-GE"/>
        </w:rPr>
      </w:pPr>
      <w:r w:rsidRPr="006A46A9">
        <w:rPr>
          <w:rFonts w:ascii="Sylfaen" w:hAnsi="Sylfaen" w:cstheme="minorHAnsi"/>
          <w:bCs/>
          <w:lang w:val="ka-GE"/>
        </w:rPr>
        <w:t>სსიპ  - აწარმოე საქართველოში</w:t>
      </w:r>
    </w:p>
    <w:p w:rsidR="00E51688" w:rsidRPr="006A46A9" w:rsidRDefault="00E51688" w:rsidP="00C3739E">
      <w:pPr>
        <w:spacing w:after="0" w:line="240" w:lineRule="auto"/>
        <w:rPr>
          <w:rFonts w:ascii="Sylfaen" w:hAnsi="Sylfaen" w:cstheme="minorHAnsi"/>
          <w:lang w:val="ka-GE"/>
        </w:rPr>
      </w:pPr>
    </w:p>
    <w:p w:rsidR="00E51688" w:rsidRPr="006A46A9" w:rsidRDefault="00E51688" w:rsidP="00C3739E">
      <w:pPr>
        <w:spacing w:after="0" w:line="240" w:lineRule="auto"/>
        <w:rPr>
          <w:rFonts w:ascii="Sylfaen" w:hAnsi="Sylfaen" w:cstheme="minorHAnsi"/>
          <w:lang w:val="ka-GE"/>
        </w:rPr>
      </w:pPr>
      <w:r w:rsidRPr="006A46A9">
        <w:rPr>
          <w:rFonts w:ascii="Sylfaen" w:hAnsi="Sylfaen" w:cstheme="minorHAnsi"/>
          <w:lang w:val="ka-GE"/>
        </w:rPr>
        <w:t>დაგეგმილი შუალედური შედეგები</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შეუფერხებლად განხორციელებული დაგეგმილი პროექტები.</w:t>
      </w:r>
    </w:p>
    <w:p w:rsidR="00E51688" w:rsidRPr="006A46A9" w:rsidRDefault="00E51688" w:rsidP="00C3739E">
      <w:pPr>
        <w:spacing w:line="240" w:lineRule="auto"/>
        <w:jc w:val="both"/>
        <w:rPr>
          <w:rFonts w:ascii="Sylfaen" w:hAnsi="Sylfaen" w:cstheme="minorHAnsi"/>
          <w:lang w:val="ka-GE"/>
        </w:rPr>
      </w:pPr>
    </w:p>
    <w:p w:rsidR="00E51688" w:rsidRPr="006A46A9" w:rsidRDefault="00E51688" w:rsidP="00C3739E">
      <w:pPr>
        <w:spacing w:after="0" w:line="240" w:lineRule="auto"/>
        <w:rPr>
          <w:rFonts w:ascii="Sylfaen" w:hAnsi="Sylfaen" w:cstheme="minorHAnsi"/>
          <w:lang w:val="ka-GE"/>
        </w:rPr>
      </w:pPr>
      <w:r w:rsidRPr="006A46A9">
        <w:rPr>
          <w:rFonts w:ascii="Sylfaen" w:hAnsi="Sylfaen" w:cstheme="minorHAnsi"/>
          <w:lang w:val="ka-GE"/>
        </w:rPr>
        <w:t>მიღწეული შუალედური შედეგები</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დაგეგმილი პროექტები განხორციელდა</w:t>
      </w:r>
      <w:r w:rsidRPr="006A46A9">
        <w:rPr>
          <w:rFonts w:ascii="Sylfaen" w:eastAsia="Sylfaen" w:hAnsi="Sylfaen" w:cstheme="minorHAnsi"/>
          <w:bCs/>
          <w:color w:val="000000"/>
          <w:sz w:val="22"/>
          <w:szCs w:val="22"/>
          <w:lang w:val="ka-GE"/>
        </w:rPr>
        <w:t xml:space="preserve"> </w:t>
      </w:r>
      <w:r w:rsidRPr="006A46A9">
        <w:rPr>
          <w:rFonts w:ascii="Sylfaen" w:eastAsia="Sylfaen" w:hAnsi="Sylfaen" w:cstheme="minorHAnsi"/>
          <w:bCs/>
          <w:color w:val="000000"/>
          <w:sz w:val="22"/>
          <w:szCs w:val="22"/>
        </w:rPr>
        <w:t>შეუფერხებლად</w:t>
      </w:r>
      <w:r w:rsidRPr="006A46A9">
        <w:rPr>
          <w:rFonts w:ascii="Sylfaen" w:eastAsia="Sylfaen" w:hAnsi="Sylfaen" w:cstheme="minorHAnsi"/>
          <w:bCs/>
          <w:color w:val="000000"/>
          <w:sz w:val="22"/>
          <w:szCs w:val="22"/>
          <w:lang w:val="ka-GE"/>
        </w:rPr>
        <w:t>.</w:t>
      </w:r>
    </w:p>
    <w:p w:rsidR="00E51688" w:rsidRPr="006A46A9" w:rsidRDefault="00E51688" w:rsidP="00C3739E">
      <w:pPr>
        <w:spacing w:after="100" w:afterAutospacing="1" w:line="240" w:lineRule="auto"/>
        <w:contextualSpacing/>
        <w:jc w:val="both"/>
        <w:rPr>
          <w:rFonts w:ascii="Sylfaen" w:hAnsi="Sylfaen" w:cstheme="minorHAnsi"/>
          <w:lang w:val="ka-GE"/>
        </w:rPr>
      </w:pPr>
    </w:p>
    <w:p w:rsidR="00E51688" w:rsidRPr="006A46A9" w:rsidRDefault="00E51688" w:rsidP="00C3739E">
      <w:pPr>
        <w:pStyle w:val="Heading4"/>
        <w:spacing w:before="0" w:line="240" w:lineRule="auto"/>
        <w:rPr>
          <w:rFonts w:ascii="Sylfaen" w:eastAsia="SimSun" w:hAnsi="Sylfaen" w:cstheme="minorHAnsi"/>
          <w:i w:val="0"/>
        </w:rPr>
      </w:pPr>
      <w:r w:rsidRPr="006A46A9">
        <w:rPr>
          <w:rFonts w:ascii="Sylfaen" w:eastAsia="SimSun" w:hAnsi="Sylfaen" w:cstheme="minorHAnsi"/>
          <w:i w:val="0"/>
        </w:rPr>
        <w:t>5.</w:t>
      </w:r>
      <w:r w:rsidRPr="006A46A9">
        <w:rPr>
          <w:rFonts w:ascii="Sylfaen" w:eastAsia="SimSun" w:hAnsi="Sylfaen" w:cstheme="minorHAnsi"/>
          <w:i w:val="0"/>
          <w:lang w:val="ka-GE"/>
        </w:rPr>
        <w:t>1</w:t>
      </w:r>
      <w:r w:rsidRPr="006A46A9">
        <w:rPr>
          <w:rFonts w:ascii="Sylfaen" w:eastAsia="SimSun" w:hAnsi="Sylfaen" w:cstheme="minorHAnsi"/>
          <w:i w:val="0"/>
        </w:rPr>
        <w:t>.2 მეწარმეობის განვითარების ხელშეწყობა (პროგრამული კოდი 24 07 02)</w:t>
      </w:r>
    </w:p>
    <w:p w:rsidR="00E51688" w:rsidRPr="006A46A9" w:rsidRDefault="00E51688" w:rsidP="00C3739E">
      <w:pPr>
        <w:spacing w:line="240" w:lineRule="auto"/>
        <w:rPr>
          <w:rFonts w:ascii="Sylfaen" w:hAnsi="Sylfaen" w:cstheme="minorHAnsi"/>
          <w:lang w:val="ka-GE"/>
        </w:rPr>
      </w:pPr>
    </w:p>
    <w:p w:rsidR="00E51688" w:rsidRPr="006A46A9" w:rsidRDefault="00E51688" w:rsidP="00C3739E">
      <w:pPr>
        <w:pStyle w:val="ListParagraph"/>
        <w:spacing w:after="0" w:line="240" w:lineRule="auto"/>
        <w:ind w:left="0"/>
        <w:rPr>
          <w:rFonts w:ascii="Sylfaen" w:hAnsi="Sylfaen" w:cstheme="minorHAnsi"/>
          <w:bCs/>
          <w:lang w:val="ka-GE"/>
        </w:rPr>
      </w:pPr>
      <w:r w:rsidRPr="006A46A9">
        <w:rPr>
          <w:rFonts w:ascii="Sylfaen" w:hAnsi="Sylfaen" w:cstheme="minorHAnsi"/>
          <w:bCs/>
          <w:lang w:val="ka-GE"/>
        </w:rPr>
        <w:t>პროგრამის განმახორციელებელი:</w:t>
      </w:r>
    </w:p>
    <w:p w:rsidR="00E51688" w:rsidRPr="006A46A9" w:rsidRDefault="00E51688" w:rsidP="00C3739E">
      <w:pPr>
        <w:pStyle w:val="ListParagraph"/>
        <w:numPr>
          <w:ilvl w:val="0"/>
          <w:numId w:val="198"/>
        </w:numPr>
        <w:spacing w:after="0" w:line="240" w:lineRule="auto"/>
        <w:contextualSpacing/>
        <w:jc w:val="both"/>
        <w:rPr>
          <w:rFonts w:ascii="Sylfaen" w:eastAsiaTheme="minorEastAsia" w:hAnsi="Sylfaen" w:cstheme="minorHAnsi"/>
          <w:bCs/>
          <w:color w:val="000000" w:themeColor="text1"/>
        </w:rPr>
      </w:pPr>
      <w:r w:rsidRPr="006A46A9">
        <w:rPr>
          <w:rFonts w:ascii="Sylfaen" w:eastAsiaTheme="minorEastAsia" w:hAnsi="Sylfaen" w:cstheme="minorHAnsi"/>
          <w:bCs/>
          <w:color w:val="000000" w:themeColor="text1"/>
        </w:rPr>
        <w:t>საქართელოს ეკონომიკისა და მდგრადი განვითარების სამინისტრო</w:t>
      </w:r>
    </w:p>
    <w:p w:rsidR="00E51688" w:rsidRPr="006A46A9" w:rsidRDefault="00E51688" w:rsidP="00C3739E">
      <w:pPr>
        <w:pStyle w:val="ListParagraph"/>
        <w:numPr>
          <w:ilvl w:val="0"/>
          <w:numId w:val="198"/>
        </w:numPr>
        <w:spacing w:after="0" w:line="240" w:lineRule="auto"/>
        <w:contextualSpacing/>
        <w:jc w:val="both"/>
        <w:rPr>
          <w:rFonts w:ascii="Sylfaen" w:hAnsi="Sylfaen" w:cstheme="minorHAnsi"/>
          <w:bCs/>
          <w:lang w:val="ka-GE"/>
        </w:rPr>
      </w:pPr>
      <w:r w:rsidRPr="006A46A9">
        <w:rPr>
          <w:rFonts w:ascii="Sylfaen" w:hAnsi="Sylfaen" w:cstheme="minorHAnsi"/>
          <w:bCs/>
          <w:lang w:val="ka-GE"/>
        </w:rPr>
        <w:t>სსიპ  - აწარმოე საქართველოში</w:t>
      </w:r>
    </w:p>
    <w:p w:rsidR="00E51688" w:rsidRPr="006A46A9" w:rsidRDefault="00E51688" w:rsidP="00C3739E">
      <w:pPr>
        <w:spacing w:after="0" w:line="240" w:lineRule="auto"/>
        <w:jc w:val="both"/>
        <w:rPr>
          <w:rFonts w:ascii="Sylfaen" w:eastAsiaTheme="minorEastAsia" w:hAnsi="Sylfaen" w:cstheme="minorHAnsi"/>
          <w:bCs/>
          <w:color w:val="000000" w:themeColor="text1"/>
          <w:shd w:val="clear" w:color="auto" w:fill="FFFFFF"/>
          <w:lang w:val="ka-GE"/>
        </w:rPr>
      </w:pPr>
    </w:p>
    <w:p w:rsidR="00E51688" w:rsidRPr="006A46A9" w:rsidRDefault="00E51688" w:rsidP="00C3739E">
      <w:pPr>
        <w:spacing w:after="0" w:line="240" w:lineRule="auto"/>
        <w:jc w:val="both"/>
        <w:rPr>
          <w:rFonts w:ascii="Sylfaen" w:hAnsi="Sylfaen" w:cstheme="minorHAnsi"/>
          <w:color w:val="000000" w:themeColor="text1"/>
          <w:lang w:val="ka-GE"/>
        </w:rPr>
      </w:pPr>
      <w:r w:rsidRPr="006A46A9">
        <w:rPr>
          <w:rFonts w:ascii="Sylfaen" w:hAnsi="Sylfaen" w:cstheme="minorHAnsi"/>
          <w:color w:val="000000" w:themeColor="text1"/>
          <w:lang w:val="ka-GE"/>
        </w:rPr>
        <w:t>დაგეგმილი შუალედური შედეგები</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მდგრადი დამწყები ბიზნესები;</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შექმნილი ახალი სამუშაო ადგილები;</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რეგიონებში, ადგილობრივ დონეზე ბიზნეს უნარების საჭიროებების იდენტიფიცირება და შესაბამისი სერვისების მიწოდება;</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lastRenderedPageBreak/>
        <w:t>მოზიდული უცხოური კინოწარმოება, განვითარებული ადგილობრივი კინოინდუსტრიის ბაზარი და ინფრასტრუქტურა, გაზრდილი ქვეყნის ტურისტული პოტენციალი და ვიზიტორთა რაოდენობა, კომპანიების მიერ ათვისებული ახალი საექსპორტო ბაზრები;</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საქართველოში წარმოებული პროდუქციის ამაღლებული კონკურენტუნარიანობა;</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ამაღლებული ცნობადობა საქართველოს საწარმოო და საექსპორტო პოტენციალთან დაკავშირებით (პროდუქტისა და მომსახურების);</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პროდუქტისა და მომსახურების ექსპორტის გაზრდილი რაოდენობა/წილი;</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მსოფლიო მასშტაბით ქვეყნის საინვესტიციო შესაძლებლობების გაზრდილი ცნობადობა;</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საქართველოთი დაინტერესებული პოტენციური ინვესტორი კომპანიები და დაწყებულ</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ახალი საინვესტიციო პროექტები;</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მდგრადი არსებული და დამწყები ბიზნესები, შენარჩუნებული და ახლად შექმნილი სამუშაო ადგილები, განვითარებული ადგილობრივი კონკურენტული ბაზარი და ინფრასტრუქტურა, შენარჩუნებული და გაზრდილი სამშენებლო სექტორის პოტენციალი. საბანკო კრედიტები საწარმოებისთვის და სასტუმროებისთვის.</w:t>
      </w:r>
    </w:p>
    <w:p w:rsidR="00E51688" w:rsidRPr="006A46A9" w:rsidRDefault="00E51688" w:rsidP="00C3739E">
      <w:pPr>
        <w:spacing w:after="0" w:line="240" w:lineRule="auto"/>
        <w:jc w:val="both"/>
        <w:rPr>
          <w:rFonts w:ascii="Sylfaen" w:hAnsi="Sylfaen" w:cstheme="minorHAnsi"/>
          <w:color w:val="000000" w:themeColor="text1"/>
          <w:lang w:val="ka-GE"/>
        </w:rPr>
      </w:pPr>
    </w:p>
    <w:p w:rsidR="00E51688" w:rsidRPr="006A46A9" w:rsidRDefault="00E51688" w:rsidP="00C3739E">
      <w:pPr>
        <w:spacing w:after="0" w:line="240" w:lineRule="auto"/>
        <w:jc w:val="both"/>
        <w:rPr>
          <w:rFonts w:ascii="Sylfaen" w:eastAsia="Times New Roman" w:hAnsi="Sylfaen" w:cstheme="minorHAnsi"/>
          <w:color w:val="000000" w:themeColor="text1"/>
          <w:lang w:val="ka-GE"/>
        </w:rPr>
      </w:pPr>
      <w:r w:rsidRPr="006A46A9">
        <w:rPr>
          <w:rFonts w:ascii="Sylfaen" w:hAnsi="Sylfaen" w:cstheme="minorHAnsi"/>
          <w:color w:val="000000" w:themeColor="text1"/>
          <w:lang w:val="ka-GE"/>
        </w:rPr>
        <w:t xml:space="preserve">მიღწეული </w:t>
      </w:r>
      <w:r w:rsidRPr="006A46A9">
        <w:rPr>
          <w:rFonts w:ascii="Sylfaen" w:eastAsia="Sylfaen" w:hAnsi="Sylfaen" w:cstheme="minorHAnsi"/>
          <w:color w:val="000000"/>
        </w:rPr>
        <w:t xml:space="preserve">შუალედური </w:t>
      </w:r>
      <w:r w:rsidRPr="006A46A9">
        <w:rPr>
          <w:rFonts w:ascii="Sylfaen" w:hAnsi="Sylfaen" w:cstheme="minorHAnsi"/>
          <w:color w:val="000000" w:themeColor="text1"/>
          <w:lang w:val="ka-GE"/>
        </w:rPr>
        <w:t>შედეგები</w:t>
      </w:r>
    </w:p>
    <w:p w:rsidR="00E51688" w:rsidRPr="006A46A9" w:rsidRDefault="00E51688" w:rsidP="00006F8C">
      <w:pPr>
        <w:pStyle w:val="ListParagraph"/>
        <w:numPr>
          <w:ilvl w:val="0"/>
          <w:numId w:val="208"/>
        </w:numPr>
        <w:spacing w:after="0" w:line="240" w:lineRule="auto"/>
        <w:ind w:left="360"/>
        <w:contextualSpacing/>
        <w:jc w:val="both"/>
        <w:rPr>
          <w:rFonts w:ascii="Sylfaen" w:hAnsi="Sylfaen" w:cstheme="minorHAnsi"/>
          <w:color w:val="000000" w:themeColor="text1"/>
          <w:lang w:val="ka-GE"/>
        </w:rPr>
      </w:pPr>
      <w:r w:rsidRPr="006A46A9">
        <w:rPr>
          <w:rFonts w:ascii="Sylfaen" w:eastAsia="Sylfaen" w:hAnsi="Sylfaen" w:cstheme="minorHAnsi"/>
          <w:bCs/>
          <w:color w:val="000000"/>
        </w:rPr>
        <w:t xml:space="preserve">დამწყები ბიზნესის მდგრადი განვითარების ხელშესაწყობად და კონკურენტული ბიზნესის მხარდასაჭერად </w:t>
      </w:r>
      <w:r w:rsidRPr="006A46A9">
        <w:rPr>
          <w:rFonts w:ascii="Sylfaen" w:eastAsiaTheme="minorEastAsia" w:hAnsi="Sylfaen" w:cstheme="minorHAnsi"/>
          <w:bCs/>
          <w:color w:val="000000" w:themeColor="text1"/>
          <w:shd w:val="clear" w:color="auto" w:fill="FFFFFF"/>
          <w:lang w:val="ka-GE"/>
        </w:rPr>
        <w:t xml:space="preserve">სახელმწიფო პროგრამის „აწარმოე საქართველოში“ უნივერსალური ინდუსტრიული ნაწილის ფარგლებში დადასტურდა </w:t>
      </w:r>
      <w:r w:rsidRPr="006A46A9">
        <w:rPr>
          <w:rFonts w:ascii="Sylfaen" w:hAnsi="Sylfaen" w:cstheme="minorHAnsi"/>
          <w:lang w:val="ka-GE"/>
        </w:rPr>
        <w:t xml:space="preserve">673  ბიზნეს </w:t>
      </w:r>
      <w:r w:rsidRPr="006A46A9">
        <w:rPr>
          <w:rFonts w:ascii="Sylfaen" w:eastAsiaTheme="minorEastAsia" w:hAnsi="Sylfaen" w:cstheme="minorHAnsi"/>
          <w:bCs/>
          <w:color w:val="000000" w:themeColor="text1"/>
          <w:shd w:val="clear" w:color="auto" w:fill="FFFFFF"/>
          <w:lang w:val="ka-GE"/>
        </w:rPr>
        <w:t>პროექტი (</w:t>
      </w:r>
      <w:r w:rsidRPr="006A46A9">
        <w:rPr>
          <w:rFonts w:ascii="Sylfaen" w:hAnsi="Sylfaen" w:cstheme="minorHAnsi"/>
          <w:lang w:val="ka-GE"/>
        </w:rPr>
        <w:t>მათ შორის მოხდა 19 პროექტზე სესხის რეფინანსირება</w:t>
      </w:r>
      <w:r w:rsidRPr="006A46A9">
        <w:rPr>
          <w:rFonts w:ascii="Sylfaen" w:hAnsi="Sylfaen" w:cstheme="minorHAnsi"/>
          <w:lang w:val="en-GB"/>
        </w:rPr>
        <w:t xml:space="preserve"> </w:t>
      </w:r>
      <w:r w:rsidRPr="006A46A9">
        <w:rPr>
          <w:rFonts w:ascii="Sylfaen" w:hAnsi="Sylfaen" w:cstheme="minorHAnsi"/>
          <w:lang w:val="ka-GE"/>
        </w:rPr>
        <w:t>თანხით 16 მლნ ლარი)</w:t>
      </w:r>
      <w:r w:rsidRPr="006A46A9">
        <w:rPr>
          <w:rFonts w:ascii="Sylfaen" w:hAnsi="Sylfaen" w:cstheme="minorHAnsi"/>
        </w:rPr>
        <w:t>.</w:t>
      </w:r>
      <w:r w:rsidRPr="006A46A9">
        <w:rPr>
          <w:rFonts w:ascii="Sylfaen" w:hAnsi="Sylfaen" w:cstheme="minorHAnsi"/>
          <w:color w:val="FF0000"/>
          <w:lang w:val="ka-GE"/>
        </w:rPr>
        <w:t xml:space="preserve"> </w:t>
      </w:r>
      <w:r w:rsidRPr="006A46A9">
        <w:rPr>
          <w:rFonts w:ascii="Sylfaen" w:eastAsiaTheme="minorEastAsia" w:hAnsi="Sylfaen" w:cstheme="minorHAnsi"/>
          <w:bCs/>
          <w:color w:val="000000" w:themeColor="text1"/>
          <w:shd w:val="clear" w:color="auto" w:fill="FFFFFF"/>
          <w:lang w:val="ka-GE"/>
        </w:rPr>
        <w:t>საფინანსო ინსტიტუტების მიერ გაცემული სესხის/ლიზინგის საერთო ჯამური მოცულობა შეადგენს</w:t>
      </w:r>
      <w:r w:rsidRPr="006A46A9">
        <w:rPr>
          <w:rFonts w:ascii="Sylfaen" w:eastAsiaTheme="minorEastAsia" w:hAnsi="Sylfaen" w:cstheme="minorHAnsi"/>
          <w:bCs/>
          <w:color w:val="000000" w:themeColor="text1"/>
          <w:shd w:val="clear" w:color="auto" w:fill="FFFFFF"/>
        </w:rPr>
        <w:t xml:space="preserve"> </w:t>
      </w:r>
      <w:r w:rsidRPr="006A46A9">
        <w:rPr>
          <w:rFonts w:ascii="Sylfaen" w:hAnsi="Sylfaen" w:cstheme="minorHAnsi"/>
        </w:rPr>
        <w:t xml:space="preserve">534.9 </w:t>
      </w:r>
      <w:r w:rsidRPr="006A46A9">
        <w:rPr>
          <w:rFonts w:ascii="Sylfaen" w:eastAsiaTheme="minorEastAsia" w:hAnsi="Sylfaen" w:cstheme="minorHAnsi"/>
          <w:bCs/>
          <w:color w:val="000000" w:themeColor="text1"/>
          <w:shd w:val="clear" w:color="auto" w:fill="FFFFFF"/>
          <w:lang w:val="ka-GE"/>
        </w:rPr>
        <w:t>მლნ ლარს</w:t>
      </w:r>
      <w:r w:rsidRPr="006A46A9">
        <w:rPr>
          <w:rFonts w:ascii="Sylfaen" w:eastAsiaTheme="minorEastAsia" w:hAnsi="Sylfaen" w:cstheme="minorHAnsi"/>
          <w:bCs/>
          <w:color w:val="000000" w:themeColor="text1"/>
          <w:shd w:val="clear" w:color="auto" w:fill="FFFFFF"/>
        </w:rPr>
        <w:t xml:space="preserve"> </w:t>
      </w:r>
      <w:r w:rsidRPr="006A46A9">
        <w:rPr>
          <w:rFonts w:ascii="Sylfaen" w:eastAsiaTheme="minorEastAsia" w:hAnsi="Sylfaen" w:cstheme="minorHAnsi"/>
          <w:bCs/>
          <w:color w:val="000000" w:themeColor="text1"/>
          <w:shd w:val="clear" w:color="auto" w:fill="FFFFFF"/>
          <w:lang w:val="ka-GE"/>
        </w:rPr>
        <w:t xml:space="preserve">(მათ შორის მსოფლიო ბანკის პროექტის ფარგლებში უნივერსალური ინდუსტრიული ნაწილის მიმართულებით დადასტურდა </w:t>
      </w:r>
      <w:r w:rsidRPr="006A46A9">
        <w:rPr>
          <w:rFonts w:ascii="Sylfaen" w:hAnsi="Sylfaen" w:cstheme="minorHAnsi"/>
          <w:lang w:val="en-GB"/>
        </w:rPr>
        <w:t>311</w:t>
      </w:r>
      <w:r w:rsidRPr="006A46A9">
        <w:rPr>
          <w:rFonts w:ascii="Sylfaen" w:hAnsi="Sylfaen" w:cstheme="minorHAnsi"/>
          <w:lang w:val="ka-GE"/>
        </w:rPr>
        <w:t xml:space="preserve"> სესხის/ლიზინგის განაცხადი</w:t>
      </w:r>
      <w:r w:rsidRPr="006A46A9">
        <w:rPr>
          <w:rFonts w:ascii="Sylfaen" w:eastAsiaTheme="minorEastAsia" w:hAnsi="Sylfaen" w:cstheme="minorHAnsi"/>
          <w:bCs/>
          <w:color w:val="000000" w:themeColor="text1"/>
          <w:shd w:val="clear" w:color="auto" w:fill="FFFFFF"/>
        </w:rPr>
        <w:t xml:space="preserve">. </w:t>
      </w:r>
      <w:r w:rsidRPr="006A46A9">
        <w:rPr>
          <w:rFonts w:ascii="Sylfaen" w:eastAsiaTheme="minorEastAsia" w:hAnsi="Sylfaen" w:cstheme="minorHAnsi"/>
          <w:bCs/>
          <w:color w:val="000000" w:themeColor="text1"/>
          <w:shd w:val="clear" w:color="auto" w:fill="FFFFFF"/>
          <w:lang w:val="ka-GE"/>
        </w:rPr>
        <w:t xml:space="preserve">სესხების ჯამური მოცულობა შეადგენს </w:t>
      </w:r>
      <w:r w:rsidRPr="006A46A9">
        <w:rPr>
          <w:rFonts w:ascii="Sylfaen" w:hAnsi="Sylfaen" w:cstheme="minorHAnsi"/>
          <w:lang w:val="en-GB"/>
        </w:rPr>
        <w:t>237.7</w:t>
      </w:r>
      <w:r w:rsidRPr="006A46A9">
        <w:rPr>
          <w:rFonts w:ascii="Sylfaen" w:hAnsi="Sylfaen" w:cstheme="minorHAnsi"/>
          <w:lang w:val="ka-GE"/>
        </w:rPr>
        <w:t xml:space="preserve"> </w:t>
      </w:r>
      <w:r w:rsidRPr="006A46A9">
        <w:rPr>
          <w:rFonts w:ascii="Sylfaen" w:eastAsiaTheme="minorEastAsia" w:hAnsi="Sylfaen" w:cstheme="minorHAnsi"/>
          <w:bCs/>
          <w:color w:val="000000" w:themeColor="text1"/>
          <w:shd w:val="clear" w:color="auto" w:fill="FFFFFF"/>
          <w:lang w:val="ka-GE"/>
        </w:rPr>
        <w:t>მლნ ლარს);</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2023 წელს დაწყებული ახალი საინვესტიციო პროექტების შედეგად შექმნილია  600 ახალი სამუშაო ადგილი;</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2023 წლის მანძილზე თბილისსა და საქართველოს რეგიონებში ბიზნეს უნარების საჭიროებების შესაბამისად ჩატარდა 31 შეხვედრა მცირე და საშუალო ბიზნესთან, მათ შორის ქალ მეწარმეებთან. შეხვედრები ატარებდა, როგორც სააგენტოს პროგრამების შესახებ გაცნობით ხასიათს, ასევე, ბიზნესში არსებული გამოწვევების გაზიარებას;</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„გადაიღე საქართველოში“ ფარგლებში:</w:t>
      </w:r>
    </w:p>
    <w:p w:rsidR="00E51688" w:rsidRPr="006A46A9" w:rsidRDefault="00E51688" w:rsidP="00006F8C">
      <w:pPr>
        <w:pStyle w:val="Normal0"/>
        <w:numPr>
          <w:ilvl w:val="0"/>
          <w:numId w:val="211"/>
        </w:numPr>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2023 წლის განმავლობაში გაფორმდა 11 ხელშეკრულება, რომლთა ფარგლებშიც განსახორციელებელი  კვალიფიციური ხარჯების მოცულობა შეადგენს 20.6 მლნ ლარს;</w:t>
      </w:r>
    </w:p>
    <w:p w:rsidR="00E51688" w:rsidRPr="006A46A9" w:rsidRDefault="00E51688" w:rsidP="00006F8C">
      <w:pPr>
        <w:pStyle w:val="Normal0"/>
        <w:numPr>
          <w:ilvl w:val="0"/>
          <w:numId w:val="211"/>
        </w:numPr>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 xml:space="preserve">კანის საერთაშორისო კინოფესტივალზე მოეწყო ქართული პავილიონი (საქართველოს ეროვნულ კინოცენტრთან პარტნიორობით), მოხდა ქართველი რეჟისორებისა და პროდუსერების წარდგენა. გაიმართა შეხვედრები საერთაშორისო კინო კომპანიებსა და პროდუსერებთან. ქართული ფილმების გაყიდვების ზრდისა და კომერციალიზაციის ხელშეწყობის მიზნით, ოფიციალური მარკეტის ფარგლებში მოხდა ორი ქართული ფილმის „სად მიდის ლიზა“ და „ჰაერი ლურჯი აბრეშუმია“ ჩვენებები, რომელზეც მოწვეული იქნენ საერთაშორისო გაყიდვების კომპანიები და ე.წ. „ბაიერები“; </w:t>
      </w:r>
    </w:p>
    <w:p w:rsidR="00E51688" w:rsidRPr="006A46A9" w:rsidRDefault="00E51688" w:rsidP="00006F8C">
      <w:pPr>
        <w:pStyle w:val="Normal0"/>
        <w:numPr>
          <w:ilvl w:val="0"/>
          <w:numId w:val="211"/>
        </w:numPr>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ქართველი ანიმატორები ანესის საერთაშორისო კინოფესტივალზე წარდგენილი იყვნენ ოფიციალური საქართველოს სტენდით და მათ საშუალება ჰქონდათ გაცნობოდნენ მსოფლიოს უახლეს ტენდენციებსა და შესაძლებლობებს;</w:t>
      </w:r>
    </w:p>
    <w:p w:rsidR="00E51688" w:rsidRPr="006A46A9" w:rsidRDefault="00E51688" w:rsidP="00006F8C">
      <w:pPr>
        <w:pStyle w:val="Normal0"/>
        <w:numPr>
          <w:ilvl w:val="0"/>
          <w:numId w:val="211"/>
        </w:numPr>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lastRenderedPageBreak/>
        <w:t>საქართველო წარდგენილი იყო ოფიციალური სტენდით ამერიკის კინო მარკეტზე, სადაც ქართველ კინოინდუსტრიის წარმომადგენლებს საშუალება მიეცათ დაემყარებინათ კონტაქტები საერთაშორისო პროდუსერებთან;</w:t>
      </w:r>
    </w:p>
    <w:p w:rsidR="00E51688" w:rsidRPr="006A46A9" w:rsidRDefault="00E51688" w:rsidP="00006F8C">
      <w:pPr>
        <w:pStyle w:val="Normal0"/>
        <w:numPr>
          <w:ilvl w:val="0"/>
          <w:numId w:val="211"/>
        </w:numPr>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დაინერგა „გადაიღე საქართველოში“ პროგრამის განახლებული სოფტი, რომლის ფარგლებშიც ბენეფიციარს შესაძლებლობა ეძლევა ყველა სახის დოკუმენტაცია და გადაღებების მსვლელობის შესახებ ინფორმაცია წარმოადგინოს ონლაინ;</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ქვეყნის საექსპორტო პოტენციალის წარმოჩენის მიზნით საერთაშორისო ღონისძიებებში 2023 წელს მონაწილე კომპანიების რაოდენობამ შეადგინა 219 ერთეული;</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მონაწილეობა</w:t>
      </w:r>
      <w:r w:rsidRPr="006A46A9">
        <w:rPr>
          <w:rFonts w:ascii="Sylfaen" w:eastAsia="Sylfaen" w:hAnsi="Sylfaen" w:cstheme="minorHAnsi"/>
          <w:bCs/>
          <w:color w:val="000000"/>
          <w:sz w:val="22"/>
          <w:szCs w:val="22"/>
          <w:lang w:val="ka-GE"/>
        </w:rPr>
        <w:t xml:space="preserve"> იქნა </w:t>
      </w:r>
      <w:r w:rsidRPr="006A46A9">
        <w:rPr>
          <w:rFonts w:ascii="Sylfaen" w:eastAsia="Sylfaen" w:hAnsi="Sylfaen" w:cstheme="minorHAnsi"/>
          <w:bCs/>
          <w:color w:val="000000"/>
          <w:sz w:val="22"/>
          <w:szCs w:val="22"/>
        </w:rPr>
        <w:t>მი</w:t>
      </w:r>
      <w:r w:rsidRPr="006A46A9">
        <w:rPr>
          <w:rFonts w:ascii="Sylfaen" w:eastAsia="Sylfaen" w:hAnsi="Sylfaen" w:cstheme="minorHAnsi"/>
          <w:bCs/>
          <w:color w:val="000000"/>
          <w:sz w:val="22"/>
          <w:szCs w:val="22"/>
          <w:lang w:val="ka-GE"/>
        </w:rPr>
        <w:t xml:space="preserve">ღებული </w:t>
      </w:r>
      <w:r w:rsidRPr="006A46A9">
        <w:rPr>
          <w:rFonts w:ascii="Sylfaen" w:eastAsia="Sylfaen" w:hAnsi="Sylfaen" w:cstheme="minorHAnsi"/>
          <w:bCs/>
          <w:color w:val="000000"/>
          <w:sz w:val="22"/>
          <w:szCs w:val="22"/>
        </w:rPr>
        <w:t>ბავშვის სათამაშოების და ტანსაცმლის, მზის პანელების, საფეიქრო, საკვები და სასმელი პროდუქტების, შესაფუთი მასალების მიმართულებით გამართულ საერთაშორისო გამოფენებზე და ასევე</w:t>
      </w:r>
      <w:r w:rsidRPr="006A46A9">
        <w:rPr>
          <w:rFonts w:ascii="Sylfaen" w:eastAsia="Sylfaen" w:hAnsi="Sylfaen" w:cstheme="minorHAnsi"/>
          <w:bCs/>
          <w:color w:val="000000"/>
          <w:sz w:val="22"/>
          <w:szCs w:val="22"/>
          <w:lang w:val="ka-GE"/>
        </w:rPr>
        <w:t xml:space="preserve">. </w:t>
      </w:r>
      <w:r w:rsidRPr="006A46A9">
        <w:rPr>
          <w:rFonts w:ascii="Sylfaen" w:eastAsia="Sylfaen" w:hAnsi="Sylfaen" w:cstheme="minorHAnsi"/>
          <w:bCs/>
          <w:color w:val="000000"/>
          <w:sz w:val="22"/>
          <w:szCs w:val="22"/>
        </w:rPr>
        <w:t>პირველად საერთაშორისო ტექნოლოგიური ღონისძიება</w:t>
      </w:r>
      <w:r w:rsidRPr="006A46A9">
        <w:rPr>
          <w:rFonts w:ascii="Sylfaen" w:eastAsia="Sylfaen" w:hAnsi="Sylfaen" w:cstheme="minorHAnsi"/>
          <w:bCs/>
          <w:color w:val="000000"/>
          <w:sz w:val="22"/>
          <w:szCs w:val="22"/>
          <w:lang w:val="ka-GE"/>
        </w:rPr>
        <w:t>ში</w:t>
      </w:r>
      <w:r w:rsidRPr="006A46A9">
        <w:rPr>
          <w:rFonts w:ascii="Sylfaen" w:eastAsia="Sylfaen" w:hAnsi="Sylfaen" w:cstheme="minorHAnsi"/>
          <w:bCs/>
          <w:color w:val="000000"/>
          <w:sz w:val="22"/>
          <w:szCs w:val="22"/>
        </w:rPr>
        <w:t xml:space="preserve"> „Websummit 2023“</w:t>
      </w:r>
      <w:r w:rsidRPr="006A46A9">
        <w:rPr>
          <w:rFonts w:ascii="Sylfaen" w:eastAsia="Sylfaen" w:hAnsi="Sylfaen" w:cstheme="minorHAnsi"/>
          <w:bCs/>
          <w:color w:val="000000"/>
          <w:sz w:val="22"/>
          <w:szCs w:val="22"/>
          <w:lang w:val="ka-GE"/>
        </w:rPr>
        <w:t>,</w:t>
      </w:r>
      <w:r w:rsidRPr="006A46A9">
        <w:rPr>
          <w:rFonts w:ascii="Sylfaen" w:eastAsia="Sylfaen" w:hAnsi="Sylfaen" w:cstheme="minorHAnsi"/>
          <w:bCs/>
          <w:color w:val="000000"/>
          <w:sz w:val="22"/>
          <w:szCs w:val="22"/>
        </w:rPr>
        <w:t xml:space="preserve"> სადაც წარმოდგენილი იყვნენ საქართველოდან IT კომპანიები;</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Theme="minorEastAsia" w:hAnsi="Sylfaen" w:cstheme="minorHAnsi"/>
          <w:bCs/>
          <w:color w:val="000000"/>
          <w:sz w:val="22"/>
          <w:szCs w:val="22"/>
          <w:shd w:val="clear" w:color="auto" w:fill="FFFFFF"/>
          <w:lang w:val="ka-GE"/>
        </w:rPr>
        <w:t>ინვესტიციების ხელშეწყობის მიმართულებით, საანგარიშო პერიოდში მონაწილეობა იქნა მიღებული წარმოების, IT და ბიზნეს პროცესების, უძრავი ქონების და სტუმარ მასპინძლობის სექტორებში ჩატარებულ 20 საერთაშორისო ღონისძიებასა და 8 Roadshow-ში. ინვესტიციების მოზიდვის მიზნით შედგა 85 შეხვედრა/საკონფერენციო ზარი სამიზნე კომპანიებთან და 16 შეხვედრა/საკონფერენციო ზარი არსებულ ინვესტორ კომპანიებთან (aftercare ფარგლებში). სააგენტომ უმასპინძლა ლოკაციის 8 კონსულტანტს, რომლებმაც შეხვედრები გამართეს კერძო და საჯარო უწყებებთან და ქვეყნის საინვესტიციო გარემოსა და პოტენციალის შესახებ მიიღეს ინფორმაცია. სააგენტოს პროაქტიური მუშაობის შედეგად, 15 პოტენციური ინვესტორის ვიზიტი განხორციელდა საქართველოში, რომლებმაც ადგილზე შეისწავლეს ქვეყნის საინვესტიციო გარემოს უპირატესობები. აღნიშნულ პერიოდში საქართველოს საინვესტიციო გარემოს შესახებ გამოქვეყნდა 20 სტატია და 3 ანგარიში საქართველოს ბიზნეს გარემოს შესახებ. განხორციელდა მასშტაბური საერთაშორისო მედია კამპანია Bloomberg-თან ერთად;</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განხორციელდა 15 პოტენციური ინვესტორის ვიზიტი საქართველოში, რომლებმაც ადგილზე შეისწავლეს ქვეყნის საინვესტიციო გარემოს უპირატესობები. პოტენციური ინვესტორები, მათთან ჩატარებულ შეხვედრებზე გაეცნენ საქართველოს ბიზნეს გარემოს. Roadshow-ები გაიმართა იტალიაში, საფრანგეთსა და თურქეთში. მონაწილეობა</w:t>
      </w:r>
      <w:r w:rsidRPr="006A46A9">
        <w:rPr>
          <w:rFonts w:ascii="Sylfaen" w:eastAsia="Sylfaen" w:hAnsi="Sylfaen" w:cstheme="minorHAnsi"/>
          <w:bCs/>
          <w:color w:val="000000"/>
          <w:sz w:val="22"/>
          <w:szCs w:val="22"/>
          <w:lang w:val="ka-GE"/>
        </w:rPr>
        <w:t xml:space="preserve"> იქნა</w:t>
      </w:r>
      <w:r w:rsidRPr="006A46A9">
        <w:rPr>
          <w:rFonts w:ascii="Sylfaen" w:eastAsia="Sylfaen" w:hAnsi="Sylfaen" w:cstheme="minorHAnsi"/>
          <w:bCs/>
          <w:color w:val="000000"/>
          <w:sz w:val="22"/>
          <w:szCs w:val="22"/>
        </w:rPr>
        <w:t xml:space="preserve"> მი</w:t>
      </w:r>
      <w:r w:rsidRPr="006A46A9">
        <w:rPr>
          <w:rFonts w:ascii="Sylfaen" w:eastAsia="Sylfaen" w:hAnsi="Sylfaen" w:cstheme="minorHAnsi"/>
          <w:bCs/>
          <w:color w:val="000000"/>
          <w:sz w:val="22"/>
          <w:szCs w:val="22"/>
          <w:lang w:val="ka-GE"/>
        </w:rPr>
        <w:t>ღებული</w:t>
      </w:r>
      <w:r w:rsidRPr="006A46A9">
        <w:rPr>
          <w:rFonts w:ascii="Sylfaen" w:eastAsia="Sylfaen" w:hAnsi="Sylfaen" w:cstheme="minorHAnsi"/>
          <w:bCs/>
          <w:color w:val="000000"/>
          <w:sz w:val="22"/>
          <w:szCs w:val="22"/>
        </w:rPr>
        <w:t xml:space="preserve"> 2 ონლაინ კონფერენციაში</w:t>
      </w:r>
      <w:r w:rsidRPr="006A46A9">
        <w:rPr>
          <w:rFonts w:ascii="Sylfaen" w:eastAsia="Sylfaen" w:hAnsi="Sylfaen" w:cstheme="minorHAnsi"/>
          <w:bCs/>
          <w:color w:val="000000"/>
          <w:sz w:val="22"/>
          <w:szCs w:val="22"/>
          <w:lang w:val="ka-GE"/>
        </w:rPr>
        <w:t>;</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5 427 ბენეფიციარს ჯამურად 14.3 მლნ ლარის ოდენობით. სუბსიდირებული იპოთეკური სესხის პროგრამის ფარგლებში დადასტურდა 1 098 იპოთეკური სესხი (მათ შორის 35 რეფინანსირების განაცხადი). სესხების ჯამური მოცულობა შეადგენს 135.7 მლნ ლარს (მათ შორის რეფინანსირებული სესხების ჯამური მოცულობა - 4.5  ლარს). აღნიშნული პროგრამის ფარგლებში სუბსიდია გაიცა 4 831 ბენეფიციარზე 33.9 მლნ ლარის ოდენობით.</w:t>
      </w:r>
    </w:p>
    <w:p w:rsidR="00E51688" w:rsidRPr="006A46A9" w:rsidRDefault="00E51688" w:rsidP="00C3739E">
      <w:pPr>
        <w:spacing w:line="240" w:lineRule="auto"/>
        <w:contextualSpacing/>
        <w:jc w:val="both"/>
        <w:rPr>
          <w:rFonts w:ascii="Sylfaen" w:eastAsia="Sylfaen" w:hAnsi="Sylfaen" w:cstheme="minorHAnsi"/>
          <w:color w:val="000000"/>
          <w:lang w:val="ka-GE"/>
        </w:rPr>
      </w:pPr>
    </w:p>
    <w:p w:rsidR="00E51688" w:rsidRPr="006A46A9" w:rsidRDefault="00E51688" w:rsidP="00C3739E">
      <w:pPr>
        <w:spacing w:after="0" w:line="240" w:lineRule="auto"/>
        <w:jc w:val="both"/>
        <w:rPr>
          <w:rFonts w:ascii="Sylfaen" w:eastAsiaTheme="minorEastAsia" w:hAnsi="Sylfaen" w:cstheme="minorHAnsi"/>
          <w:bCs/>
          <w:color w:val="000000" w:themeColor="text1"/>
          <w:shd w:val="clear" w:color="auto" w:fill="FFFFFF"/>
          <w:lang w:val="ka-GE"/>
        </w:rPr>
      </w:pPr>
      <w:r w:rsidRPr="006A46A9">
        <w:rPr>
          <w:rFonts w:ascii="Sylfaen" w:hAnsi="Sylfaen" w:cstheme="minorHAnsi"/>
        </w:rPr>
        <w:t xml:space="preserve">დაგეგმილი და მიღწეული </w:t>
      </w:r>
      <w:r w:rsidRPr="006A46A9">
        <w:rPr>
          <w:rFonts w:ascii="Sylfaen" w:eastAsia="Sylfaen" w:hAnsi="Sylfaen" w:cstheme="minorHAnsi"/>
          <w:color w:val="000000"/>
        </w:rPr>
        <w:t xml:space="preserve">შუალედური </w:t>
      </w:r>
      <w:r w:rsidRPr="006A46A9">
        <w:rPr>
          <w:rFonts w:ascii="Sylfaen" w:hAnsi="Sylfaen" w:cstheme="minorHAnsi"/>
        </w:rPr>
        <w:t>შედეგების შეფასების ინდიკატორები</w:t>
      </w:r>
    </w:p>
    <w:p w:rsidR="00E51688" w:rsidRPr="006A46A9" w:rsidRDefault="00E51688" w:rsidP="00C3739E">
      <w:pPr>
        <w:spacing w:after="0" w:line="240" w:lineRule="auto"/>
        <w:jc w:val="both"/>
        <w:rPr>
          <w:rFonts w:ascii="Sylfaen" w:eastAsia="Sylfaen" w:hAnsi="Sylfaen" w:cstheme="minorHAnsi"/>
          <w:color w:val="000000"/>
        </w:rPr>
      </w:pPr>
      <w:r w:rsidRPr="006A46A9">
        <w:rPr>
          <w:rFonts w:ascii="Sylfaen" w:eastAsia="Sylfaen" w:hAnsi="Sylfaen" w:cstheme="minorHAnsi"/>
          <w:color w:val="000000"/>
        </w:rPr>
        <w:t>1.</w:t>
      </w:r>
    </w:p>
    <w:p w:rsidR="00E51688" w:rsidRPr="006A46A9" w:rsidRDefault="00E51688" w:rsidP="00C3739E">
      <w:pPr>
        <w:spacing w:after="0" w:line="240" w:lineRule="auto"/>
        <w:jc w:val="both"/>
        <w:rPr>
          <w:rFonts w:ascii="Sylfaen" w:eastAsia="Sylfaen" w:hAnsi="Sylfaen" w:cstheme="minorHAnsi"/>
          <w:color w:val="000000"/>
        </w:rPr>
      </w:pPr>
      <w:r w:rsidRPr="006A46A9">
        <w:rPr>
          <w:rFonts w:ascii="Sylfaen" w:eastAsia="Sylfaen" w:hAnsi="Sylfaen" w:cstheme="minorHAnsi"/>
          <w:color w:val="000000"/>
          <w:lang w:val="ka-GE"/>
        </w:rPr>
        <w:t xml:space="preserve">ინდიკატორის დასახელება - </w:t>
      </w:r>
      <w:r w:rsidRPr="006A46A9">
        <w:rPr>
          <w:rFonts w:ascii="Sylfaen" w:eastAsia="Sylfaen" w:hAnsi="Sylfaen" w:cstheme="minorHAnsi"/>
          <w:color w:val="000000"/>
        </w:rPr>
        <w:t>ინდუსტრიული მიმართულების ნაწილში წლიურად თანადაფინანსებული ბენეფიციარების რაოდენობა;</w:t>
      </w:r>
    </w:p>
    <w:p w:rsidR="00E51688" w:rsidRPr="006A46A9" w:rsidRDefault="00E51688" w:rsidP="00C3739E">
      <w:pPr>
        <w:spacing w:after="0" w:line="240" w:lineRule="auto"/>
        <w:jc w:val="both"/>
        <w:rPr>
          <w:rFonts w:ascii="Sylfaen" w:eastAsia="Sylfaen" w:hAnsi="Sylfaen" w:cstheme="minorHAnsi"/>
          <w:color w:val="000000"/>
        </w:rPr>
      </w:pPr>
    </w:p>
    <w:p w:rsidR="00E51688" w:rsidRPr="006A46A9" w:rsidRDefault="00E51688" w:rsidP="00C3739E">
      <w:pPr>
        <w:spacing w:after="0" w:line="240" w:lineRule="auto"/>
        <w:jc w:val="both"/>
        <w:rPr>
          <w:rFonts w:ascii="Sylfaen" w:eastAsia="Sylfaen" w:hAnsi="Sylfaen" w:cstheme="minorHAnsi"/>
          <w:color w:val="000000"/>
        </w:rPr>
      </w:pPr>
      <w:r w:rsidRPr="006A46A9">
        <w:rPr>
          <w:rFonts w:ascii="Sylfaen" w:hAnsi="Sylfaen" w:cstheme="minorHAnsi"/>
          <w:lang w:val="ka-GE"/>
        </w:rPr>
        <w:lastRenderedPageBreak/>
        <w:t xml:space="preserve">საბაზისო მაჩვენებელი - </w:t>
      </w:r>
      <w:r w:rsidRPr="006A46A9">
        <w:rPr>
          <w:rFonts w:ascii="Sylfaen" w:eastAsia="Sylfaen" w:hAnsi="Sylfaen" w:cstheme="minorHAnsi"/>
          <w:color w:val="000000"/>
        </w:rPr>
        <w:t>წლიურად თანადაფინანსებულია 400 ბენეფიციარი(მათ შორის ბიზნესის მხარდაჭერის უნივერსალური პროგრამით 350 ბენეფიციარი); სოფლად სახელმწიფო პროგრამის ინდუსტრიების მიმართულებით (კრედიტისა და ლიზინგის საგნის პროცენტის თანადაფინანსება) 2022 წლის ბოლოსათვის თანადაფინანსებულია არანაკლებ 10 ახალი ან არსებული საწარმო (გაფართოება /გადაიარაღება /მოდერნიზება) (სოფლად სახელმწიფო პროგრამის ფარგლებში); სოფლად სახელმწიფო პროგრამის „აწარმოე საქართველოში“ სასტუმრო ინდუსტრიის მიმართულებით 2022 წლის ბოლოსათვის თანადაფინანსებულია არანაკლებ 15 ახალი ან არსებული სასტუმრო (გაფართოება /გადაიარაღება /მოდერნიზება) (სოფლად სახელმწიფო პროგრამის ფარგლებში);</w:t>
      </w:r>
    </w:p>
    <w:p w:rsidR="00E51688" w:rsidRPr="006A46A9" w:rsidRDefault="00E51688" w:rsidP="00C3739E">
      <w:pPr>
        <w:spacing w:after="0" w:line="240" w:lineRule="auto"/>
        <w:jc w:val="both"/>
        <w:rPr>
          <w:rFonts w:ascii="Sylfaen" w:eastAsia="Sylfaen" w:hAnsi="Sylfaen" w:cstheme="minorHAnsi"/>
          <w:color w:val="000000"/>
        </w:rPr>
      </w:pPr>
    </w:p>
    <w:p w:rsidR="00E51688" w:rsidRPr="006A46A9" w:rsidRDefault="00E51688" w:rsidP="00C3739E">
      <w:pPr>
        <w:spacing w:after="0" w:line="240" w:lineRule="auto"/>
        <w:jc w:val="both"/>
        <w:rPr>
          <w:rFonts w:ascii="Sylfaen" w:eastAsia="Sylfaen" w:hAnsi="Sylfaen" w:cstheme="minorHAnsi"/>
          <w:color w:val="000000"/>
        </w:rPr>
      </w:pPr>
      <w:r w:rsidRPr="006A46A9">
        <w:rPr>
          <w:rFonts w:ascii="Sylfaen" w:hAnsi="Sylfaen" w:cstheme="minorHAnsi"/>
          <w:lang w:val="ka-GE"/>
        </w:rPr>
        <w:t xml:space="preserve">მიზნობრივი მაჩვენებელი - </w:t>
      </w:r>
      <w:r w:rsidRPr="006A46A9">
        <w:rPr>
          <w:rFonts w:ascii="Sylfaen" w:eastAsia="Sylfaen" w:hAnsi="Sylfaen" w:cstheme="minorHAnsi"/>
          <w:color w:val="000000"/>
        </w:rPr>
        <w:t>თანადაფინანსებული 450-მდე (მათ შორის ბიზნესის მხარდაჭერის უნივერსალური პროგრამით 350-მდე) საწარმოს გაფართოება /გადაიარაღება; სოფლად სახელმწიფო პროგრამის ინდუსტრიების მიმართულებით (კრედიტისა და ლიზინგის საგნის პროცენტის თანადაფინანსება) ყოველწლიურად თანადაფინანსებულია არანაკლებ 10 ახალი ან არსებული საწარმო (გაფართოება /გადაიარაღება /მოდერნიზება) - სოფლად სახელმწიფო პროგრამის ფარგლებში; სოფლად სახელმწიფო პროგრამის „აწარმოე საქართველოში“ სასტუმრო ინდუსტრიის მიმართულებით ყოველწლიურად თანადაფინანსებული არანაკლებ 15 ახალი ან არსებული სასტუმრო (გაფართოება/გადაიარაღება/მოდერნიზება) - სოფლად სახელმწიფო პროგრამის ფარგლებში;</w:t>
      </w:r>
    </w:p>
    <w:p w:rsidR="00E51688" w:rsidRPr="006A46A9" w:rsidRDefault="00E51688" w:rsidP="00C3739E">
      <w:pPr>
        <w:spacing w:after="0" w:line="240" w:lineRule="auto"/>
        <w:jc w:val="both"/>
        <w:rPr>
          <w:rFonts w:ascii="Sylfaen" w:eastAsia="Sylfaen" w:hAnsi="Sylfaen" w:cstheme="minorHAnsi"/>
          <w:color w:val="000000"/>
        </w:rPr>
      </w:pPr>
    </w:p>
    <w:p w:rsidR="00E51688" w:rsidRPr="006A46A9" w:rsidRDefault="00E51688" w:rsidP="00C3739E">
      <w:pPr>
        <w:spacing w:after="0" w:line="240" w:lineRule="auto"/>
        <w:jc w:val="both"/>
        <w:rPr>
          <w:rFonts w:ascii="Sylfaen" w:hAnsi="Sylfaen" w:cstheme="minorHAnsi"/>
          <w:lang w:val="ka-GE"/>
        </w:rPr>
      </w:pPr>
      <w:r w:rsidRPr="006A46A9">
        <w:rPr>
          <w:rFonts w:ascii="Sylfaen" w:hAnsi="Sylfaen" w:cstheme="minorHAnsi"/>
          <w:lang w:val="ka-GE"/>
        </w:rPr>
        <w:t>მიღწეული </w:t>
      </w:r>
      <w:r w:rsidRPr="006A46A9">
        <w:rPr>
          <w:rFonts w:ascii="Sylfaen" w:eastAsia="Sylfaen" w:hAnsi="Sylfaen" w:cstheme="minorHAnsi"/>
          <w:color w:val="000000"/>
        </w:rPr>
        <w:t>შუალედური</w:t>
      </w:r>
      <w:r w:rsidRPr="006A46A9">
        <w:rPr>
          <w:rFonts w:ascii="Sylfaen" w:eastAsia="Sylfaen" w:hAnsi="Sylfaen" w:cstheme="minorHAnsi"/>
          <w:color w:val="000000"/>
          <w:lang w:val="ka-GE"/>
        </w:rPr>
        <w:t xml:space="preserve"> </w:t>
      </w:r>
      <w:r w:rsidRPr="006A46A9">
        <w:rPr>
          <w:rFonts w:ascii="Sylfaen" w:hAnsi="Sylfaen" w:cstheme="minorHAnsi"/>
          <w:lang w:val="ka-GE"/>
        </w:rPr>
        <w:t>შედეგის შეფასების ინდიკატორი - ინდუსტრიული უნივერსალური მიმართულების ნაწილში წლიურად თანადაფინანსებულია 897 ბენეფიციარი (მათ შორის ბიზნესის მხარდაჭერის უნივერსალური პროგრამით 669 ბენეფიციარი). სოფლად სახელმწიფო პროგრამის ფარგლებში: წლიურად თანადაფინანსებულია 108 ახალი ან არსებული საწარმო (გაფართოება/გადაიარაღება/მოდერნიზება); 75 ახალი ან არსებული სასტუმრო (გაფართოება/გადაიარაღება/მოდერნიზება);</w:t>
      </w:r>
    </w:p>
    <w:p w:rsidR="00E51688" w:rsidRPr="006A46A9" w:rsidRDefault="00E51688" w:rsidP="00C3739E">
      <w:pPr>
        <w:spacing w:after="0" w:line="240" w:lineRule="auto"/>
        <w:jc w:val="both"/>
        <w:rPr>
          <w:rFonts w:ascii="Sylfaen" w:hAnsi="Sylfaen" w:cstheme="minorHAnsi"/>
          <w:lang w:val="ka-GE"/>
        </w:rPr>
      </w:pPr>
      <w:r w:rsidRPr="006A46A9">
        <w:rPr>
          <w:rFonts w:ascii="Sylfaen" w:hAnsi="Sylfaen" w:cstheme="minorHAnsi"/>
          <w:lang w:val="ka-GE"/>
        </w:rPr>
        <w:t xml:space="preserve">     </w:t>
      </w:r>
    </w:p>
    <w:p w:rsidR="00E51688" w:rsidRPr="006A46A9" w:rsidRDefault="00E51688" w:rsidP="00C3739E">
      <w:pPr>
        <w:spacing w:after="0" w:line="240" w:lineRule="auto"/>
        <w:jc w:val="both"/>
        <w:rPr>
          <w:rFonts w:ascii="Sylfaen" w:eastAsia="Calibri" w:hAnsi="Sylfaen" w:cstheme="minorHAnsi"/>
          <w:lang w:val="ka-GE"/>
        </w:rPr>
      </w:pPr>
      <w:r w:rsidRPr="006A46A9">
        <w:rPr>
          <w:rFonts w:ascii="Sylfaen" w:hAnsi="Sylfaen" w:cstheme="minorHAnsi"/>
          <w:lang w:val="ka-GE"/>
        </w:rPr>
        <w:t>ცდომილების მაჩვენებელი - დაგეგმილი მაჩვენებლები შესრულდა მნიშვნელოვანი გადაჭარბებით, რაც გამოწვეულია  პროგრამის ცნობადობის ამაღლებით და პროგრამის მოქნილი დიზაინით. ასევე ეკონომიკური ზრდით გაუმჯობესებულმა ბიზნეს გარემომ განაპირობა სამიზნე ჯგუფების მაღალი აქტივობა.</w:t>
      </w:r>
    </w:p>
    <w:p w:rsidR="00E51688" w:rsidRPr="006A46A9" w:rsidRDefault="00E51688" w:rsidP="00C3739E">
      <w:pPr>
        <w:spacing w:after="0" w:line="240" w:lineRule="auto"/>
        <w:jc w:val="both"/>
        <w:rPr>
          <w:rFonts w:ascii="Sylfaen" w:eastAsia="Sylfaen" w:hAnsi="Sylfaen" w:cstheme="minorHAnsi"/>
          <w:color w:val="000000"/>
        </w:rPr>
      </w:pPr>
    </w:p>
    <w:p w:rsidR="00E51688" w:rsidRPr="006A46A9" w:rsidRDefault="00E51688" w:rsidP="00C3739E">
      <w:pPr>
        <w:spacing w:after="100" w:afterAutospacing="1" w:line="240" w:lineRule="auto"/>
        <w:contextualSpacing/>
        <w:jc w:val="both"/>
        <w:rPr>
          <w:rFonts w:ascii="Sylfaen" w:eastAsia="Sylfaen" w:hAnsi="Sylfaen" w:cstheme="minorHAnsi"/>
          <w:color w:val="000000"/>
          <w:lang w:val="ka-GE"/>
        </w:rPr>
      </w:pPr>
      <w:r w:rsidRPr="006A46A9">
        <w:rPr>
          <w:rFonts w:ascii="Sylfaen" w:eastAsia="Sylfaen" w:hAnsi="Sylfaen" w:cstheme="minorHAnsi"/>
          <w:color w:val="000000"/>
          <w:lang w:val="ka-GE"/>
        </w:rPr>
        <w:t>2.</w:t>
      </w:r>
    </w:p>
    <w:p w:rsidR="00E51688" w:rsidRPr="006A46A9" w:rsidRDefault="00E51688" w:rsidP="00C3739E">
      <w:pPr>
        <w:spacing w:after="100" w:afterAutospacing="1" w:line="240" w:lineRule="auto"/>
        <w:contextualSpacing/>
        <w:jc w:val="both"/>
        <w:rPr>
          <w:rFonts w:ascii="Sylfaen" w:eastAsia="Sylfaen" w:hAnsi="Sylfaen" w:cstheme="minorHAnsi"/>
          <w:color w:val="000000"/>
        </w:rPr>
      </w:pPr>
      <w:r w:rsidRPr="006A46A9">
        <w:rPr>
          <w:rFonts w:ascii="Sylfaen" w:eastAsia="Sylfaen" w:hAnsi="Sylfaen" w:cstheme="minorHAnsi"/>
          <w:color w:val="000000"/>
          <w:lang w:val="ka-GE"/>
        </w:rPr>
        <w:t xml:space="preserve">ინდიკატორის დასახელება -  </w:t>
      </w:r>
      <w:r w:rsidRPr="006A46A9">
        <w:rPr>
          <w:rFonts w:ascii="Sylfaen" w:eastAsia="Sylfaen" w:hAnsi="Sylfaen" w:cstheme="minorHAnsi"/>
          <w:color w:val="000000"/>
        </w:rPr>
        <w:t>სუბსიდირებული იპოთეკური სესხების რაოდენობა;</w:t>
      </w:r>
    </w:p>
    <w:p w:rsidR="00E51688" w:rsidRPr="006A46A9" w:rsidRDefault="00E51688" w:rsidP="00C3739E">
      <w:pPr>
        <w:spacing w:after="100" w:afterAutospacing="1" w:line="240" w:lineRule="auto"/>
        <w:contextualSpacing/>
        <w:jc w:val="both"/>
        <w:rPr>
          <w:rFonts w:ascii="Sylfaen" w:hAnsi="Sylfaen" w:cstheme="minorHAnsi"/>
          <w:lang w:val="ka-GE"/>
        </w:rPr>
      </w:pPr>
    </w:p>
    <w:p w:rsidR="00E51688" w:rsidRPr="006A46A9" w:rsidRDefault="00E51688" w:rsidP="00C3739E">
      <w:pPr>
        <w:spacing w:after="100" w:afterAutospacing="1" w:line="240" w:lineRule="auto"/>
        <w:contextualSpacing/>
        <w:jc w:val="both"/>
        <w:rPr>
          <w:rFonts w:ascii="Sylfaen" w:eastAsia="Sylfaen" w:hAnsi="Sylfaen" w:cstheme="minorHAnsi"/>
          <w:color w:val="000000"/>
        </w:rPr>
      </w:pPr>
      <w:r w:rsidRPr="006A46A9">
        <w:rPr>
          <w:rFonts w:ascii="Sylfaen" w:hAnsi="Sylfaen" w:cstheme="minorHAnsi"/>
          <w:lang w:val="ka-GE"/>
        </w:rPr>
        <w:t xml:space="preserve">საბაზისო მაჩვენებელი - </w:t>
      </w:r>
      <w:r w:rsidRPr="006A46A9">
        <w:rPr>
          <w:rFonts w:ascii="Sylfaen" w:eastAsia="Sylfaen" w:hAnsi="Sylfaen" w:cstheme="minorHAnsi"/>
          <w:color w:val="000000"/>
        </w:rPr>
        <w:t>2022 წელს საცხოვრებელი პირობების გაუმჯობესების ხელშეწყობის მიზნით გაცემული 1000-მდე სუბსიდირებული იპოთეკური სესხი;</w:t>
      </w:r>
    </w:p>
    <w:p w:rsidR="00E51688" w:rsidRPr="006A46A9" w:rsidRDefault="00E51688" w:rsidP="00C3739E">
      <w:pPr>
        <w:spacing w:after="100" w:afterAutospacing="1" w:line="240" w:lineRule="auto"/>
        <w:contextualSpacing/>
        <w:jc w:val="both"/>
        <w:rPr>
          <w:rFonts w:ascii="Sylfaen" w:eastAsia="Sylfaen" w:hAnsi="Sylfaen" w:cstheme="minorHAnsi"/>
          <w:color w:val="000000"/>
        </w:rPr>
      </w:pPr>
    </w:p>
    <w:p w:rsidR="00E51688" w:rsidRPr="006A46A9" w:rsidRDefault="00E51688" w:rsidP="00C3739E">
      <w:pPr>
        <w:spacing w:after="100" w:afterAutospacing="1" w:line="240" w:lineRule="auto"/>
        <w:contextualSpacing/>
        <w:jc w:val="both"/>
        <w:rPr>
          <w:rFonts w:ascii="Sylfaen" w:eastAsia="Sylfaen" w:hAnsi="Sylfaen" w:cstheme="minorHAnsi"/>
          <w:color w:val="000000"/>
        </w:rPr>
      </w:pPr>
      <w:r w:rsidRPr="006A46A9">
        <w:rPr>
          <w:rFonts w:ascii="Sylfaen" w:hAnsi="Sylfaen" w:cstheme="minorHAnsi"/>
          <w:lang w:val="ka-GE"/>
        </w:rPr>
        <w:t xml:space="preserve">მიზნობრივი მაჩვენებელი - </w:t>
      </w:r>
      <w:r w:rsidRPr="006A46A9">
        <w:rPr>
          <w:rFonts w:ascii="Sylfaen" w:eastAsia="Sylfaen" w:hAnsi="Sylfaen" w:cstheme="minorHAnsi"/>
          <w:color w:val="000000"/>
        </w:rPr>
        <w:t>საბაზისო მაჩვენებლის შენარჩუნება;</w:t>
      </w:r>
    </w:p>
    <w:p w:rsidR="00E51688" w:rsidRPr="006A46A9" w:rsidRDefault="00E51688" w:rsidP="00C3739E">
      <w:pPr>
        <w:spacing w:after="100" w:afterAutospacing="1" w:line="240" w:lineRule="auto"/>
        <w:contextualSpacing/>
        <w:jc w:val="both"/>
        <w:rPr>
          <w:rFonts w:ascii="Sylfaen" w:eastAsia="Sylfaen" w:hAnsi="Sylfaen" w:cstheme="minorHAnsi"/>
          <w:color w:val="000000"/>
        </w:rPr>
      </w:pPr>
    </w:p>
    <w:p w:rsidR="00E51688" w:rsidRPr="006A46A9" w:rsidRDefault="00E51688" w:rsidP="00C3739E">
      <w:pPr>
        <w:spacing w:after="100" w:afterAutospacing="1" w:line="240" w:lineRule="auto"/>
        <w:contextualSpacing/>
        <w:jc w:val="both"/>
        <w:rPr>
          <w:rFonts w:ascii="Sylfaen" w:eastAsia="Sylfaen" w:hAnsi="Sylfaen" w:cstheme="minorHAnsi"/>
          <w:lang w:val="ka-GE"/>
        </w:rPr>
      </w:pPr>
      <w:r w:rsidRPr="006A46A9">
        <w:rPr>
          <w:rFonts w:ascii="Sylfaen" w:hAnsi="Sylfaen" w:cstheme="minorHAnsi"/>
          <w:color w:val="000000" w:themeColor="text1"/>
          <w:lang w:val="ka-GE"/>
        </w:rPr>
        <w:t xml:space="preserve">მიღწეული </w:t>
      </w:r>
      <w:r w:rsidRPr="006A46A9">
        <w:rPr>
          <w:rFonts w:ascii="Sylfaen" w:eastAsia="Sylfaen" w:hAnsi="Sylfaen" w:cstheme="minorHAnsi"/>
          <w:color w:val="000000"/>
        </w:rPr>
        <w:t xml:space="preserve">შუალედური </w:t>
      </w:r>
      <w:r w:rsidRPr="006A46A9">
        <w:rPr>
          <w:rFonts w:ascii="Sylfaen" w:hAnsi="Sylfaen" w:cstheme="minorHAnsi"/>
          <w:color w:val="000000" w:themeColor="text1"/>
          <w:lang w:val="ka-GE"/>
        </w:rPr>
        <w:t xml:space="preserve">შედეგის შეფასების ინდიკატორი - </w:t>
      </w:r>
      <w:r w:rsidRPr="006A46A9">
        <w:rPr>
          <w:rFonts w:ascii="Sylfaen" w:eastAsia="Sylfaen" w:hAnsi="Sylfaen" w:cstheme="minorHAnsi"/>
          <w:lang w:val="ka-GE"/>
        </w:rPr>
        <w:t xml:space="preserve">საანგარიშო პერიოდში </w:t>
      </w:r>
      <w:r w:rsidRPr="006A46A9">
        <w:rPr>
          <w:rFonts w:ascii="Sylfaen" w:hAnsi="Sylfaen" w:cstheme="minorHAnsi"/>
          <w:lang w:val="ka-GE"/>
        </w:rPr>
        <w:t xml:space="preserve">4 831 </w:t>
      </w:r>
      <w:r w:rsidRPr="006A46A9">
        <w:rPr>
          <w:rFonts w:ascii="Sylfaen" w:eastAsia="Sylfaen" w:hAnsi="Sylfaen" w:cstheme="minorHAnsi"/>
          <w:lang w:val="ka-GE"/>
        </w:rPr>
        <w:t>ბენეფიციარზე გადაირიცხა  33.9 მლნ ლარის სუბსიდია კომერციულ ბანკებში;</w:t>
      </w:r>
    </w:p>
    <w:p w:rsidR="00E51688" w:rsidRPr="006A46A9" w:rsidRDefault="00E51688" w:rsidP="00C3739E">
      <w:pPr>
        <w:spacing w:after="100" w:afterAutospacing="1" w:line="240" w:lineRule="auto"/>
        <w:contextualSpacing/>
        <w:jc w:val="both"/>
        <w:rPr>
          <w:rFonts w:ascii="Sylfaen" w:eastAsia="Sylfaen" w:hAnsi="Sylfaen" w:cstheme="minorHAnsi"/>
          <w:lang w:val="ka-GE"/>
        </w:rPr>
      </w:pPr>
    </w:p>
    <w:p w:rsidR="00E51688" w:rsidRPr="006A46A9" w:rsidRDefault="00E51688" w:rsidP="00C3739E">
      <w:pPr>
        <w:spacing w:after="100" w:afterAutospacing="1" w:line="240" w:lineRule="auto"/>
        <w:contextualSpacing/>
        <w:jc w:val="both"/>
        <w:rPr>
          <w:rFonts w:ascii="Sylfaen" w:hAnsi="Sylfaen" w:cstheme="minorHAnsi"/>
          <w:color w:val="000000" w:themeColor="text1"/>
          <w:lang w:val="ka-GE"/>
        </w:rPr>
      </w:pPr>
      <w:r w:rsidRPr="006A46A9">
        <w:rPr>
          <w:rFonts w:ascii="Sylfaen" w:hAnsi="Sylfaen" w:cstheme="minorHAnsi"/>
          <w:color w:val="000000" w:themeColor="text1"/>
          <w:lang w:val="ka-GE"/>
        </w:rPr>
        <w:lastRenderedPageBreak/>
        <w:t>ცდომილების მაჩვენებელი - რეგიონში სტაბილური პოლიტიკური და ეკონომიკური ბიზნეს გარემო; სამიზნე ჯგუფების მაღლი აქტივობა; პროგრამის ცნობადობის ამაღლება.</w:t>
      </w:r>
    </w:p>
    <w:p w:rsidR="00E51688" w:rsidRPr="006A46A9" w:rsidRDefault="00E51688" w:rsidP="00C3739E">
      <w:pPr>
        <w:spacing w:after="100" w:afterAutospacing="1" w:line="240" w:lineRule="auto"/>
        <w:contextualSpacing/>
        <w:jc w:val="both"/>
        <w:rPr>
          <w:rFonts w:ascii="Sylfaen" w:eastAsia="Sylfaen" w:hAnsi="Sylfaen" w:cstheme="minorHAnsi"/>
          <w:color w:val="000000"/>
          <w:lang w:val="ka-GE"/>
        </w:rPr>
      </w:pPr>
    </w:p>
    <w:p w:rsidR="00E51688" w:rsidRPr="006A46A9" w:rsidRDefault="00E51688" w:rsidP="00C3739E">
      <w:pPr>
        <w:spacing w:after="100" w:afterAutospacing="1" w:line="240" w:lineRule="auto"/>
        <w:contextualSpacing/>
        <w:jc w:val="both"/>
        <w:rPr>
          <w:rFonts w:ascii="Sylfaen" w:eastAsia="Sylfaen" w:hAnsi="Sylfaen" w:cstheme="minorHAnsi"/>
          <w:color w:val="000000"/>
          <w:lang w:val="ka-GE"/>
        </w:rPr>
      </w:pPr>
      <w:r w:rsidRPr="006A46A9">
        <w:rPr>
          <w:rFonts w:ascii="Sylfaen" w:eastAsia="Sylfaen" w:hAnsi="Sylfaen" w:cstheme="minorHAnsi"/>
          <w:color w:val="000000"/>
          <w:lang w:val="ka-GE"/>
        </w:rPr>
        <w:t>3.</w:t>
      </w:r>
    </w:p>
    <w:p w:rsidR="00E51688" w:rsidRPr="006A46A9" w:rsidRDefault="00E51688" w:rsidP="00C3739E">
      <w:pPr>
        <w:spacing w:after="0" w:line="240" w:lineRule="auto"/>
        <w:contextualSpacing/>
        <w:jc w:val="both"/>
        <w:rPr>
          <w:rFonts w:ascii="Sylfaen" w:eastAsia="Sylfaen" w:hAnsi="Sylfaen" w:cstheme="minorHAnsi"/>
          <w:color w:val="000000"/>
        </w:rPr>
      </w:pPr>
      <w:r w:rsidRPr="006A46A9">
        <w:rPr>
          <w:rFonts w:ascii="Sylfaen" w:eastAsia="Sylfaen" w:hAnsi="Sylfaen" w:cstheme="minorHAnsi"/>
          <w:color w:val="000000"/>
          <w:lang w:val="ka-GE"/>
        </w:rPr>
        <w:t xml:space="preserve">ინდიკატორის დასახელება - </w:t>
      </w:r>
      <w:r w:rsidRPr="006A46A9">
        <w:rPr>
          <w:rFonts w:ascii="Sylfaen" w:eastAsia="Sylfaen" w:hAnsi="Sylfaen" w:cstheme="minorHAnsi"/>
          <w:color w:val="000000"/>
        </w:rPr>
        <w:t>საერთაშორისო ღონისძიებებში მონაწილეობა;</w:t>
      </w:r>
    </w:p>
    <w:p w:rsidR="00E51688" w:rsidRPr="006A46A9" w:rsidRDefault="00E51688" w:rsidP="00C3739E">
      <w:pPr>
        <w:spacing w:after="0" w:line="240" w:lineRule="auto"/>
        <w:contextualSpacing/>
        <w:jc w:val="both"/>
        <w:rPr>
          <w:rFonts w:ascii="Sylfaen" w:hAnsi="Sylfaen" w:cstheme="minorHAnsi"/>
          <w:lang w:val="ka-GE"/>
        </w:rPr>
      </w:pPr>
    </w:p>
    <w:p w:rsidR="00E51688" w:rsidRPr="006A46A9" w:rsidRDefault="00E51688" w:rsidP="00C3739E">
      <w:pPr>
        <w:spacing w:after="0" w:line="240" w:lineRule="auto"/>
        <w:contextualSpacing/>
        <w:jc w:val="both"/>
        <w:rPr>
          <w:rFonts w:ascii="Sylfaen" w:eastAsia="Sylfaen" w:hAnsi="Sylfaen" w:cstheme="minorHAnsi"/>
          <w:color w:val="000000"/>
        </w:rPr>
      </w:pPr>
      <w:r w:rsidRPr="006A46A9">
        <w:rPr>
          <w:rFonts w:ascii="Sylfaen" w:hAnsi="Sylfaen" w:cstheme="minorHAnsi"/>
          <w:lang w:val="ka-GE"/>
        </w:rPr>
        <w:t xml:space="preserve">საბაზისო მაჩვენებელი - </w:t>
      </w:r>
      <w:r w:rsidRPr="006A46A9">
        <w:rPr>
          <w:rFonts w:ascii="Sylfaen" w:eastAsia="Sylfaen" w:hAnsi="Sylfaen" w:cstheme="minorHAnsi"/>
          <w:color w:val="000000"/>
        </w:rPr>
        <w:t>საერთაშორისო ღონისძიებებში წლიურად მონაწილე კომპანიების რაოდენობაა 90 ერთეული;</w:t>
      </w:r>
    </w:p>
    <w:p w:rsidR="00E51688" w:rsidRPr="006A46A9" w:rsidRDefault="00E51688" w:rsidP="00C3739E">
      <w:pPr>
        <w:spacing w:after="0" w:line="240" w:lineRule="auto"/>
        <w:contextualSpacing/>
        <w:jc w:val="both"/>
        <w:rPr>
          <w:rFonts w:ascii="Sylfaen" w:eastAsia="Sylfaen" w:hAnsi="Sylfaen" w:cstheme="minorHAnsi"/>
          <w:color w:val="000000"/>
        </w:rPr>
      </w:pPr>
    </w:p>
    <w:p w:rsidR="00E51688" w:rsidRPr="006A46A9" w:rsidRDefault="00E51688" w:rsidP="00C3739E">
      <w:pPr>
        <w:spacing w:after="0" w:line="240" w:lineRule="auto"/>
        <w:contextualSpacing/>
        <w:jc w:val="both"/>
        <w:rPr>
          <w:rFonts w:ascii="Sylfaen" w:eastAsia="Sylfaen" w:hAnsi="Sylfaen" w:cstheme="minorHAnsi"/>
          <w:color w:val="000000"/>
        </w:rPr>
      </w:pPr>
      <w:r w:rsidRPr="006A46A9">
        <w:rPr>
          <w:rFonts w:ascii="Sylfaen" w:hAnsi="Sylfaen" w:cstheme="minorHAnsi"/>
          <w:lang w:val="ka-GE"/>
        </w:rPr>
        <w:t xml:space="preserve">მიზნობრივი მაჩვენებელი - </w:t>
      </w:r>
      <w:r w:rsidRPr="006A46A9">
        <w:rPr>
          <w:rFonts w:ascii="Sylfaen" w:eastAsia="Sylfaen" w:hAnsi="Sylfaen" w:cstheme="minorHAnsi"/>
          <w:color w:val="000000"/>
        </w:rPr>
        <w:t>საერთაშორისო ღონისძიებებში წლიურად მონაწილე კომპანიების რაოდენობის ზრდა: 2023 წელი - 90 ერთეულამდე 2024 წელი - 95 ერთეულამდე; 2025 წელი -100 ერთეულამდე; 2026 წელი - 110 ერთეულამდე;</w:t>
      </w:r>
    </w:p>
    <w:p w:rsidR="00E51688" w:rsidRPr="006A46A9" w:rsidRDefault="00E51688" w:rsidP="00C3739E">
      <w:pPr>
        <w:spacing w:after="0" w:line="240" w:lineRule="auto"/>
        <w:contextualSpacing/>
        <w:jc w:val="both"/>
        <w:rPr>
          <w:rFonts w:ascii="Sylfaen" w:eastAsia="Sylfaen" w:hAnsi="Sylfaen" w:cstheme="minorHAnsi"/>
          <w:color w:val="000000"/>
        </w:rPr>
      </w:pPr>
    </w:p>
    <w:p w:rsidR="00E51688" w:rsidRPr="006A46A9" w:rsidRDefault="00E51688" w:rsidP="00C3739E">
      <w:pPr>
        <w:spacing w:after="0" w:line="240" w:lineRule="auto"/>
        <w:contextualSpacing/>
        <w:jc w:val="both"/>
        <w:rPr>
          <w:rFonts w:ascii="Sylfaen" w:hAnsi="Sylfaen" w:cstheme="minorHAnsi"/>
          <w:color w:val="000000" w:themeColor="text1"/>
          <w:lang w:val="ka-GE"/>
        </w:rPr>
      </w:pPr>
      <w:r w:rsidRPr="006A46A9">
        <w:rPr>
          <w:rFonts w:ascii="Sylfaen" w:hAnsi="Sylfaen" w:cstheme="minorHAnsi"/>
          <w:color w:val="000000" w:themeColor="text1"/>
          <w:lang w:val="ka-GE"/>
        </w:rPr>
        <w:t xml:space="preserve">მიღწეული </w:t>
      </w:r>
      <w:r w:rsidRPr="006A46A9">
        <w:rPr>
          <w:rFonts w:ascii="Sylfaen" w:eastAsia="Sylfaen" w:hAnsi="Sylfaen" w:cstheme="minorHAnsi"/>
          <w:color w:val="000000"/>
        </w:rPr>
        <w:t xml:space="preserve">შუალედური </w:t>
      </w:r>
      <w:r w:rsidRPr="006A46A9">
        <w:rPr>
          <w:rFonts w:ascii="Sylfaen" w:hAnsi="Sylfaen" w:cstheme="minorHAnsi"/>
          <w:color w:val="000000" w:themeColor="text1"/>
          <w:lang w:val="ka-GE"/>
        </w:rPr>
        <w:t xml:space="preserve">შედეგის შეფასების ინდიკატორი - საერთაშორისო ღონისძიებებში წლიურად მონაწილე კომპანიების რაოდენობაა </w:t>
      </w:r>
      <w:r w:rsidRPr="006A46A9">
        <w:rPr>
          <w:rFonts w:ascii="Sylfaen" w:hAnsi="Sylfaen" w:cstheme="minorHAnsi"/>
          <w:lang w:val="ka-GE"/>
        </w:rPr>
        <w:t xml:space="preserve">219 </w:t>
      </w:r>
      <w:r w:rsidRPr="006A46A9">
        <w:rPr>
          <w:rFonts w:ascii="Sylfaen" w:hAnsi="Sylfaen" w:cstheme="minorHAnsi"/>
          <w:color w:val="000000" w:themeColor="text1"/>
          <w:lang w:val="ka-GE"/>
        </w:rPr>
        <w:t>ერთეული;</w:t>
      </w:r>
    </w:p>
    <w:p w:rsidR="00E51688" w:rsidRPr="006A46A9" w:rsidRDefault="00E51688" w:rsidP="00C3739E">
      <w:pPr>
        <w:spacing w:after="0" w:line="240" w:lineRule="auto"/>
        <w:jc w:val="both"/>
        <w:rPr>
          <w:rFonts w:ascii="Sylfaen" w:hAnsi="Sylfaen" w:cstheme="minorHAnsi"/>
          <w:color w:val="000000" w:themeColor="text1"/>
          <w:lang w:val="ka-GE"/>
        </w:rPr>
      </w:pPr>
    </w:p>
    <w:p w:rsidR="00E51688" w:rsidRPr="006A46A9" w:rsidRDefault="00E51688" w:rsidP="00C3739E">
      <w:pPr>
        <w:spacing w:after="0" w:line="240" w:lineRule="auto"/>
        <w:jc w:val="both"/>
        <w:rPr>
          <w:rFonts w:ascii="Sylfaen" w:eastAsia="Sylfaen" w:hAnsi="Sylfaen" w:cstheme="minorHAnsi"/>
          <w:color w:val="000000" w:themeColor="text1"/>
          <w:lang w:val="ka-GE"/>
        </w:rPr>
      </w:pPr>
      <w:r w:rsidRPr="006A46A9">
        <w:rPr>
          <w:rFonts w:ascii="Sylfaen" w:hAnsi="Sylfaen" w:cstheme="minorHAnsi"/>
          <w:color w:val="000000" w:themeColor="text1"/>
          <w:lang w:val="ka-GE"/>
        </w:rPr>
        <w:t xml:space="preserve">ცდომილების მაჩვენებელი - </w:t>
      </w:r>
      <w:r w:rsidRPr="006A46A9">
        <w:rPr>
          <w:rFonts w:ascii="Sylfaen" w:eastAsia="Sylfaen" w:hAnsi="Sylfaen" w:cstheme="minorHAnsi"/>
          <w:color w:val="000000" w:themeColor="text1"/>
          <w:lang w:val="ka-GE"/>
        </w:rPr>
        <w:t>მაღალი ეკონომიკური ზრდის გამო, სამიზნე ჯგუფებისათვის გაუმჯობესებული ბიზნეს გარემო და შედეგად მწარმოებელი კომპანიების მაღალი აქტივობა;</w:t>
      </w:r>
    </w:p>
    <w:p w:rsidR="00E51688" w:rsidRPr="006A46A9" w:rsidRDefault="00E51688" w:rsidP="00C3739E">
      <w:pPr>
        <w:spacing w:after="0" w:line="240" w:lineRule="auto"/>
        <w:jc w:val="both"/>
        <w:rPr>
          <w:rFonts w:ascii="Sylfaen" w:eastAsia="Sylfaen" w:hAnsi="Sylfaen" w:cstheme="minorHAnsi"/>
          <w:color w:val="000000" w:themeColor="text1"/>
          <w:lang w:val="ka-GE"/>
        </w:rPr>
      </w:pPr>
    </w:p>
    <w:p w:rsidR="00E51688" w:rsidRPr="006A46A9" w:rsidRDefault="00E51688" w:rsidP="00C3739E">
      <w:pPr>
        <w:spacing w:after="100" w:afterAutospacing="1" w:line="240" w:lineRule="auto"/>
        <w:contextualSpacing/>
        <w:jc w:val="both"/>
        <w:rPr>
          <w:rFonts w:ascii="Sylfaen" w:eastAsia="Sylfaen" w:hAnsi="Sylfaen" w:cstheme="minorHAnsi"/>
          <w:color w:val="000000"/>
          <w:lang w:val="ka-GE"/>
        </w:rPr>
      </w:pPr>
      <w:r w:rsidRPr="006A46A9">
        <w:rPr>
          <w:rFonts w:ascii="Sylfaen" w:eastAsia="Sylfaen" w:hAnsi="Sylfaen" w:cstheme="minorHAnsi"/>
          <w:color w:val="000000"/>
          <w:lang w:val="ka-GE"/>
        </w:rPr>
        <w:t>4.</w:t>
      </w:r>
    </w:p>
    <w:p w:rsidR="00E51688" w:rsidRPr="006A46A9" w:rsidRDefault="00E51688" w:rsidP="00C3739E">
      <w:pPr>
        <w:spacing w:after="100" w:afterAutospacing="1" w:line="240" w:lineRule="auto"/>
        <w:contextualSpacing/>
        <w:jc w:val="both"/>
        <w:rPr>
          <w:rFonts w:ascii="Sylfaen" w:eastAsia="Sylfaen" w:hAnsi="Sylfaen" w:cstheme="minorHAnsi"/>
          <w:color w:val="000000"/>
        </w:rPr>
      </w:pPr>
      <w:r w:rsidRPr="006A46A9">
        <w:rPr>
          <w:rFonts w:ascii="Sylfaen" w:eastAsia="Sylfaen" w:hAnsi="Sylfaen" w:cstheme="minorHAnsi"/>
          <w:color w:val="000000"/>
          <w:lang w:val="ka-GE"/>
        </w:rPr>
        <w:t xml:space="preserve">ინდიკატორის დასახელება - </w:t>
      </w:r>
      <w:r w:rsidRPr="006A46A9">
        <w:rPr>
          <w:rFonts w:ascii="Sylfaen" w:eastAsia="Sylfaen" w:hAnsi="Sylfaen" w:cstheme="minorHAnsi"/>
          <w:color w:val="000000"/>
        </w:rPr>
        <w:t>საკრედიტო-საგარანტიო სქემის ფარგლებში ახალი ან არსებული საწარმოს მხარდასაჭერად გაფორმებული ხელშეკრულება;</w:t>
      </w:r>
    </w:p>
    <w:p w:rsidR="00E51688" w:rsidRPr="006A46A9" w:rsidRDefault="00E51688" w:rsidP="00C3739E">
      <w:pPr>
        <w:spacing w:after="100" w:afterAutospacing="1" w:line="240" w:lineRule="auto"/>
        <w:contextualSpacing/>
        <w:jc w:val="both"/>
        <w:rPr>
          <w:rFonts w:ascii="Sylfaen" w:eastAsia="Sylfaen" w:hAnsi="Sylfaen" w:cstheme="minorHAnsi"/>
          <w:color w:val="000000"/>
        </w:rPr>
      </w:pPr>
    </w:p>
    <w:p w:rsidR="00E51688" w:rsidRPr="006A46A9" w:rsidRDefault="00E51688" w:rsidP="00C3739E">
      <w:pPr>
        <w:spacing w:after="100" w:afterAutospacing="1" w:line="240" w:lineRule="auto"/>
        <w:contextualSpacing/>
        <w:jc w:val="both"/>
        <w:rPr>
          <w:rFonts w:ascii="Sylfaen" w:eastAsia="Sylfaen" w:hAnsi="Sylfaen" w:cstheme="minorHAnsi"/>
          <w:color w:val="000000"/>
        </w:rPr>
      </w:pPr>
      <w:r w:rsidRPr="006A46A9">
        <w:rPr>
          <w:rFonts w:ascii="Sylfaen" w:hAnsi="Sylfaen" w:cstheme="minorHAnsi"/>
          <w:lang w:val="ka-GE"/>
        </w:rPr>
        <w:t xml:space="preserve">საბაზისო მაჩვენებელი - </w:t>
      </w:r>
      <w:r w:rsidRPr="006A46A9">
        <w:rPr>
          <w:rFonts w:ascii="Sylfaen" w:eastAsia="Sylfaen" w:hAnsi="Sylfaen" w:cstheme="minorHAnsi"/>
          <w:color w:val="000000"/>
        </w:rPr>
        <w:t xml:space="preserve">2022 წელს მხარდაჭერილი 150-მდე ახალი ან არსებული საწარმო; </w:t>
      </w:r>
    </w:p>
    <w:p w:rsidR="00E51688" w:rsidRPr="006A46A9" w:rsidRDefault="00E51688" w:rsidP="00C3739E">
      <w:pPr>
        <w:spacing w:after="100" w:afterAutospacing="1" w:line="240" w:lineRule="auto"/>
        <w:contextualSpacing/>
        <w:jc w:val="both"/>
        <w:rPr>
          <w:rFonts w:ascii="Sylfaen" w:eastAsia="Sylfaen" w:hAnsi="Sylfaen" w:cstheme="minorHAnsi"/>
          <w:color w:val="000000"/>
        </w:rPr>
      </w:pPr>
    </w:p>
    <w:p w:rsidR="00E51688" w:rsidRPr="006A46A9" w:rsidRDefault="00E51688" w:rsidP="00C3739E">
      <w:pPr>
        <w:spacing w:after="100" w:afterAutospacing="1" w:line="240" w:lineRule="auto"/>
        <w:contextualSpacing/>
        <w:jc w:val="both"/>
        <w:rPr>
          <w:rFonts w:ascii="Sylfaen" w:eastAsia="Sylfaen" w:hAnsi="Sylfaen" w:cstheme="minorHAnsi"/>
          <w:color w:val="000000"/>
        </w:rPr>
      </w:pPr>
      <w:r w:rsidRPr="006A46A9">
        <w:rPr>
          <w:rFonts w:ascii="Sylfaen" w:hAnsi="Sylfaen" w:cstheme="minorHAnsi"/>
          <w:lang w:val="ka-GE"/>
        </w:rPr>
        <w:t xml:space="preserve">მიზნობრივი მაჩვენებელი - </w:t>
      </w:r>
      <w:r w:rsidRPr="006A46A9">
        <w:rPr>
          <w:rFonts w:ascii="Sylfaen" w:eastAsia="Sylfaen" w:hAnsi="Sylfaen" w:cstheme="minorHAnsi"/>
          <w:color w:val="000000"/>
        </w:rPr>
        <w:t>წლიურად მხარდაჭერილი ახალი ან არსებული საწარმოს გაფართოება/გადაიარაღება /მოდერნიზება: 2023 წელი - არანაკლებ 60-მდე; 2024 წელი - არანაკლებ 70-მდე; 2025 წელი - არანაკლებ 130-მდე; 2026 წელი - არანაკლებ 130-მდე;</w:t>
      </w:r>
    </w:p>
    <w:p w:rsidR="00E51688" w:rsidRPr="006A46A9" w:rsidRDefault="00E51688" w:rsidP="00C3739E">
      <w:pPr>
        <w:spacing w:after="100" w:afterAutospacing="1" w:line="240" w:lineRule="auto"/>
        <w:contextualSpacing/>
        <w:jc w:val="both"/>
        <w:rPr>
          <w:rFonts w:ascii="Sylfaen" w:eastAsia="Sylfaen" w:hAnsi="Sylfaen" w:cstheme="minorHAnsi"/>
          <w:color w:val="000000"/>
        </w:rPr>
      </w:pPr>
    </w:p>
    <w:p w:rsidR="00E51688" w:rsidRPr="006A46A9" w:rsidRDefault="00E51688" w:rsidP="00C3739E">
      <w:pPr>
        <w:spacing w:after="100" w:afterAutospacing="1" w:line="240" w:lineRule="auto"/>
        <w:contextualSpacing/>
        <w:jc w:val="both"/>
        <w:rPr>
          <w:rFonts w:ascii="Sylfaen" w:eastAsia="Sylfaen" w:hAnsi="Sylfaen" w:cstheme="minorHAnsi"/>
          <w:color w:val="000000"/>
          <w:lang w:val="ka-GE"/>
        </w:rPr>
      </w:pPr>
      <w:r w:rsidRPr="006A46A9">
        <w:rPr>
          <w:rFonts w:ascii="Sylfaen" w:hAnsi="Sylfaen" w:cstheme="minorHAnsi"/>
          <w:lang w:val="ka-GE"/>
        </w:rPr>
        <w:t>მიღწეული </w:t>
      </w:r>
      <w:r w:rsidRPr="006A46A9">
        <w:rPr>
          <w:rFonts w:ascii="Sylfaen" w:eastAsia="Sylfaen" w:hAnsi="Sylfaen" w:cstheme="minorHAnsi"/>
          <w:color w:val="000000"/>
        </w:rPr>
        <w:t xml:space="preserve">შუალედური </w:t>
      </w:r>
      <w:r w:rsidRPr="006A46A9">
        <w:rPr>
          <w:rFonts w:ascii="Sylfaen" w:hAnsi="Sylfaen" w:cstheme="minorHAnsi"/>
          <w:lang w:val="ka-GE"/>
        </w:rPr>
        <w:t xml:space="preserve">შედეგის შეფასების ინდიკატორი - </w:t>
      </w:r>
      <w:r w:rsidRPr="006A46A9">
        <w:rPr>
          <w:rFonts w:ascii="Sylfaen" w:eastAsia="Sylfaen" w:hAnsi="Sylfaen" w:cstheme="minorHAnsi"/>
          <w:color w:val="000000"/>
          <w:lang w:val="ka-GE"/>
        </w:rPr>
        <w:t>წლიურად მხარდაჭერილი 180 ახალი ან არსებული საწარმოს გაფართოება/გადაიარაღება /მოდერნიზება;</w:t>
      </w:r>
    </w:p>
    <w:p w:rsidR="00E51688" w:rsidRPr="006A46A9" w:rsidRDefault="00E51688" w:rsidP="00C3739E">
      <w:pPr>
        <w:spacing w:after="0" w:line="240" w:lineRule="auto"/>
        <w:jc w:val="both"/>
        <w:rPr>
          <w:rFonts w:ascii="Sylfaen" w:eastAsia="Sylfaen" w:hAnsi="Sylfaen" w:cstheme="minorHAnsi"/>
          <w:color w:val="000000"/>
          <w:lang w:val="ka-GE"/>
        </w:rPr>
      </w:pPr>
    </w:p>
    <w:p w:rsidR="00E51688" w:rsidRPr="006A46A9" w:rsidRDefault="00E51688" w:rsidP="00C3739E">
      <w:pPr>
        <w:spacing w:after="0" w:line="240" w:lineRule="auto"/>
        <w:jc w:val="both"/>
        <w:rPr>
          <w:rFonts w:ascii="Sylfaen" w:eastAsia="Sylfaen" w:hAnsi="Sylfaen" w:cstheme="minorHAnsi"/>
          <w:color w:val="000000"/>
          <w:lang w:val="ka-GE"/>
        </w:rPr>
      </w:pPr>
      <w:r w:rsidRPr="006A46A9">
        <w:rPr>
          <w:rFonts w:ascii="Sylfaen" w:eastAsia="Sylfaen" w:hAnsi="Sylfaen" w:cstheme="minorHAnsi"/>
          <w:color w:val="000000"/>
          <w:lang w:val="ka-GE"/>
        </w:rPr>
        <w:t>ცდომილების მაჩვენებელი - დაგეგმილი მაჩვენებლები შესრულდა გადაჭარბებით, რაც გამოიწვია ეკონომიკური ზრდის შედეგად ქვეყანაში გაუმჯობესებულმა ბიზნეს გარემომ,  პროგრამის ცნობადობის ამაღლებამ და პროგრამის მოქნილმა დიზაინმა.</w:t>
      </w:r>
    </w:p>
    <w:p w:rsidR="00E51688" w:rsidRPr="006A46A9" w:rsidRDefault="00E51688" w:rsidP="00C3739E">
      <w:pPr>
        <w:spacing w:after="0" w:line="240" w:lineRule="auto"/>
        <w:jc w:val="both"/>
        <w:rPr>
          <w:rFonts w:ascii="Sylfaen" w:eastAsiaTheme="minorEastAsia" w:hAnsi="Sylfaen" w:cstheme="minorHAnsi"/>
          <w:bCs/>
          <w:color w:val="000000" w:themeColor="text1"/>
          <w:shd w:val="clear" w:color="auto" w:fill="FFFFFF"/>
          <w:lang w:val="ka-GE"/>
        </w:rPr>
      </w:pPr>
    </w:p>
    <w:p w:rsidR="00E51688" w:rsidRPr="006A46A9" w:rsidRDefault="00E51688" w:rsidP="00C3739E">
      <w:pPr>
        <w:spacing w:after="0" w:line="240" w:lineRule="auto"/>
        <w:jc w:val="both"/>
        <w:rPr>
          <w:rFonts w:ascii="Sylfaen" w:eastAsia="Sylfaen" w:hAnsi="Sylfaen" w:cstheme="minorHAnsi"/>
          <w:color w:val="000000"/>
          <w:lang w:val="ka-GE"/>
        </w:rPr>
      </w:pPr>
      <w:r w:rsidRPr="006A46A9">
        <w:rPr>
          <w:rFonts w:ascii="Sylfaen" w:eastAsia="Sylfaen" w:hAnsi="Sylfaen" w:cstheme="minorHAnsi"/>
          <w:color w:val="000000"/>
          <w:lang w:val="ka-GE"/>
        </w:rPr>
        <w:t>5.</w:t>
      </w:r>
    </w:p>
    <w:p w:rsidR="00E51688" w:rsidRPr="006A46A9" w:rsidRDefault="00E51688" w:rsidP="00C3739E">
      <w:pPr>
        <w:spacing w:after="0" w:line="240" w:lineRule="auto"/>
        <w:jc w:val="both"/>
        <w:rPr>
          <w:rFonts w:ascii="Sylfaen" w:eastAsia="Sylfaen" w:hAnsi="Sylfaen" w:cstheme="minorHAnsi"/>
          <w:color w:val="000000"/>
          <w:lang w:val="ka-GE"/>
        </w:rPr>
      </w:pPr>
      <w:r w:rsidRPr="006A46A9">
        <w:rPr>
          <w:rFonts w:ascii="Sylfaen" w:eastAsia="Sylfaen" w:hAnsi="Sylfaen" w:cstheme="minorHAnsi"/>
          <w:color w:val="000000"/>
          <w:lang w:val="ka-GE"/>
        </w:rPr>
        <w:t xml:space="preserve">ინდიკატორის დასახელება - </w:t>
      </w:r>
      <w:r w:rsidRPr="006A46A9">
        <w:rPr>
          <w:rFonts w:ascii="Sylfaen" w:eastAsia="Sylfaen" w:hAnsi="Sylfaen" w:cstheme="minorHAnsi"/>
          <w:color w:val="000000"/>
        </w:rPr>
        <w:t>მცირე გრანტებით თანადაფინანსება</w:t>
      </w:r>
      <w:r w:rsidRPr="006A46A9">
        <w:rPr>
          <w:rFonts w:ascii="Sylfaen" w:eastAsia="Sylfaen" w:hAnsi="Sylfaen" w:cstheme="minorHAnsi"/>
          <w:color w:val="000000"/>
          <w:lang w:val="ka-GE"/>
        </w:rPr>
        <w:t>;</w:t>
      </w:r>
    </w:p>
    <w:p w:rsidR="00E51688" w:rsidRPr="006A46A9" w:rsidRDefault="00E51688" w:rsidP="00C3739E">
      <w:pPr>
        <w:spacing w:after="0" w:line="240" w:lineRule="auto"/>
        <w:jc w:val="both"/>
        <w:rPr>
          <w:rFonts w:ascii="Sylfaen" w:eastAsia="Sylfaen" w:hAnsi="Sylfaen" w:cstheme="minorHAnsi"/>
          <w:color w:val="000000"/>
          <w:lang w:val="ka-GE"/>
        </w:rPr>
      </w:pPr>
    </w:p>
    <w:p w:rsidR="00E51688" w:rsidRPr="006A46A9" w:rsidRDefault="00E51688" w:rsidP="00C3739E">
      <w:pPr>
        <w:spacing w:after="0" w:line="240" w:lineRule="auto"/>
        <w:jc w:val="both"/>
        <w:rPr>
          <w:rFonts w:ascii="Sylfaen" w:eastAsia="Sylfaen" w:hAnsi="Sylfaen" w:cstheme="minorHAnsi"/>
          <w:color w:val="000000"/>
        </w:rPr>
      </w:pPr>
      <w:r w:rsidRPr="006A46A9">
        <w:rPr>
          <w:rFonts w:ascii="Sylfaen" w:hAnsi="Sylfaen" w:cstheme="minorHAnsi"/>
          <w:lang w:val="ka-GE"/>
        </w:rPr>
        <w:lastRenderedPageBreak/>
        <w:t xml:space="preserve">საბაზისო მაჩვენებელი - </w:t>
      </w:r>
      <w:r w:rsidRPr="006A46A9">
        <w:rPr>
          <w:rFonts w:ascii="Sylfaen" w:eastAsia="Sylfaen" w:hAnsi="Sylfaen" w:cstheme="minorHAnsi"/>
          <w:color w:val="000000"/>
        </w:rPr>
        <w:t>2022 წელს თანადაფინანსებულია 1000-მდე საგრანტო პროექტი; 2022 წელს მხარდაჭერილი 20-მდე ახალი ან არსებული საწარმო;</w:t>
      </w:r>
    </w:p>
    <w:p w:rsidR="00E51688" w:rsidRPr="006A46A9" w:rsidRDefault="00E51688" w:rsidP="00C3739E">
      <w:pPr>
        <w:spacing w:after="0" w:line="240" w:lineRule="auto"/>
        <w:jc w:val="both"/>
        <w:rPr>
          <w:rFonts w:ascii="Sylfaen" w:eastAsia="Sylfaen" w:hAnsi="Sylfaen" w:cstheme="minorHAnsi"/>
          <w:color w:val="000000"/>
        </w:rPr>
      </w:pPr>
    </w:p>
    <w:p w:rsidR="00E51688" w:rsidRPr="006A46A9" w:rsidRDefault="00E51688" w:rsidP="00C3739E">
      <w:pPr>
        <w:spacing w:after="0" w:line="240" w:lineRule="auto"/>
        <w:jc w:val="both"/>
        <w:rPr>
          <w:rFonts w:ascii="Sylfaen" w:eastAsia="Sylfaen" w:hAnsi="Sylfaen" w:cstheme="minorHAnsi"/>
          <w:color w:val="000000"/>
        </w:rPr>
      </w:pPr>
      <w:r w:rsidRPr="006A46A9">
        <w:rPr>
          <w:rFonts w:ascii="Sylfaen" w:hAnsi="Sylfaen" w:cstheme="minorHAnsi"/>
          <w:lang w:val="ka-GE"/>
        </w:rPr>
        <w:t xml:space="preserve">მიზნობრივი მაჩვენებელი - </w:t>
      </w:r>
      <w:r w:rsidRPr="006A46A9">
        <w:rPr>
          <w:rFonts w:ascii="Sylfaen" w:eastAsia="Sylfaen" w:hAnsi="Sylfaen" w:cstheme="minorHAnsi"/>
          <w:color w:val="000000"/>
        </w:rPr>
        <w:t>საბაზისო მაჩვენებლების შენარჩუნება;</w:t>
      </w:r>
    </w:p>
    <w:p w:rsidR="00E51688" w:rsidRPr="006A46A9" w:rsidRDefault="00E51688" w:rsidP="00C3739E">
      <w:pPr>
        <w:spacing w:after="0" w:line="240" w:lineRule="auto"/>
        <w:jc w:val="both"/>
        <w:rPr>
          <w:rFonts w:ascii="Sylfaen" w:eastAsia="Sylfaen" w:hAnsi="Sylfaen" w:cstheme="minorHAnsi"/>
          <w:color w:val="000000"/>
        </w:rPr>
      </w:pPr>
    </w:p>
    <w:p w:rsidR="00E51688" w:rsidRPr="006A46A9" w:rsidRDefault="00E51688" w:rsidP="00C3739E">
      <w:pPr>
        <w:spacing w:after="0" w:line="240" w:lineRule="auto"/>
        <w:jc w:val="both"/>
        <w:rPr>
          <w:rFonts w:ascii="Sylfaen" w:hAnsi="Sylfaen" w:cstheme="minorHAnsi"/>
          <w:lang w:val="ka-GE"/>
        </w:rPr>
      </w:pPr>
      <w:r w:rsidRPr="006A46A9">
        <w:rPr>
          <w:rFonts w:ascii="Sylfaen" w:hAnsi="Sylfaen" w:cstheme="minorHAnsi"/>
          <w:lang w:val="ka-GE"/>
        </w:rPr>
        <w:t xml:space="preserve">მიღწეული </w:t>
      </w:r>
      <w:r w:rsidRPr="006A46A9">
        <w:rPr>
          <w:rFonts w:ascii="Sylfaen" w:eastAsia="Sylfaen" w:hAnsi="Sylfaen" w:cstheme="minorHAnsi"/>
          <w:color w:val="000000"/>
        </w:rPr>
        <w:t xml:space="preserve">შუალედური </w:t>
      </w:r>
      <w:r w:rsidRPr="006A46A9">
        <w:rPr>
          <w:rFonts w:ascii="Sylfaen" w:hAnsi="Sylfaen" w:cstheme="minorHAnsi"/>
          <w:lang w:val="ka-GE"/>
        </w:rPr>
        <w:t>შედეგის შეფასების ინდიკატორი -  2023 წელს მიკრო და მცირე მეწარმეობის ხელშეწყობა - მცირე გრანტებით თანადაფინანსებულია 1 140 ბენეფიციარი;</w:t>
      </w:r>
    </w:p>
    <w:p w:rsidR="00E51688" w:rsidRPr="006A46A9" w:rsidRDefault="00E51688" w:rsidP="00C3739E">
      <w:pPr>
        <w:spacing w:after="0" w:line="240" w:lineRule="auto"/>
        <w:jc w:val="both"/>
        <w:rPr>
          <w:rFonts w:ascii="Sylfaen" w:hAnsi="Sylfaen" w:cstheme="minorHAnsi"/>
          <w:lang w:val="ka-GE"/>
        </w:rPr>
      </w:pPr>
    </w:p>
    <w:p w:rsidR="00E51688" w:rsidRPr="006A46A9" w:rsidRDefault="00E51688" w:rsidP="00C3739E">
      <w:pPr>
        <w:spacing w:after="0" w:line="240" w:lineRule="auto"/>
        <w:jc w:val="both"/>
        <w:rPr>
          <w:rFonts w:ascii="Sylfaen" w:hAnsi="Sylfaen" w:cstheme="minorHAnsi"/>
          <w:lang w:val="ka-GE"/>
        </w:rPr>
      </w:pPr>
      <w:r w:rsidRPr="006A46A9">
        <w:rPr>
          <w:rFonts w:ascii="Sylfaen" w:hAnsi="Sylfaen" w:cstheme="minorHAnsi"/>
          <w:lang w:val="ka-GE"/>
        </w:rPr>
        <w:t>ცდომილების მაჩვენებელი -  სამიზნე ჯგუფების მაღალი აქტივობა, ეკონომიკური ზრდის მაღალი ტემპის შედეგად გაუმჯობესებული ბიზნეს გარემო.</w:t>
      </w:r>
    </w:p>
    <w:p w:rsidR="00E51688" w:rsidRPr="006A46A9" w:rsidRDefault="00E51688" w:rsidP="00C3739E">
      <w:pPr>
        <w:spacing w:line="240" w:lineRule="auto"/>
        <w:jc w:val="both"/>
        <w:rPr>
          <w:rFonts w:ascii="Sylfaen" w:eastAsia="Times New Roman" w:hAnsi="Sylfaen" w:cstheme="minorHAnsi"/>
          <w:color w:val="4472C4" w:themeColor="accent5"/>
        </w:rPr>
      </w:pPr>
    </w:p>
    <w:p w:rsidR="00E51688" w:rsidRPr="006A46A9" w:rsidRDefault="00E51688" w:rsidP="00C3739E">
      <w:pPr>
        <w:spacing w:after="0" w:line="240" w:lineRule="auto"/>
        <w:jc w:val="both"/>
        <w:rPr>
          <w:rFonts w:ascii="Sylfaen" w:hAnsi="Sylfaen" w:cstheme="minorHAnsi"/>
          <w:i/>
          <w:color w:val="5B9BD5" w:themeColor="accent1"/>
          <w:lang w:val="ka-GE"/>
        </w:rPr>
      </w:pPr>
      <w:r w:rsidRPr="006A46A9">
        <w:rPr>
          <w:rFonts w:ascii="Sylfaen" w:hAnsi="Sylfaen" w:cstheme="minorHAnsi"/>
          <w:i/>
          <w:color w:val="5B9BD5" w:themeColor="accent1"/>
          <w:lang w:val="ka-GE"/>
        </w:rPr>
        <w:t>ახალი კორონავირუსის (COVID-19) წინააღმდეგ ეკონომიკური მხარდაჭერის პოლიტიკის ახალი მიმართულებება - სამშენებლო სექტორის მხარდაჭერა</w:t>
      </w:r>
    </w:p>
    <w:p w:rsidR="00E51688" w:rsidRPr="006A46A9" w:rsidRDefault="00E51688" w:rsidP="00C3739E">
      <w:pPr>
        <w:spacing w:after="0" w:line="240" w:lineRule="auto"/>
        <w:jc w:val="both"/>
        <w:rPr>
          <w:rFonts w:ascii="Sylfaen" w:hAnsi="Sylfaen" w:cstheme="minorHAnsi"/>
          <w:i/>
          <w:color w:val="5B9BD5" w:themeColor="accent1"/>
          <w:lang w:val="ka-GE"/>
        </w:rPr>
      </w:pPr>
    </w:p>
    <w:p w:rsidR="00E51688" w:rsidRPr="006A46A9" w:rsidRDefault="00E51688" w:rsidP="00C3739E">
      <w:pPr>
        <w:spacing w:after="0" w:line="240" w:lineRule="auto"/>
        <w:jc w:val="both"/>
        <w:rPr>
          <w:rFonts w:ascii="Sylfaen" w:eastAsiaTheme="minorEastAsia" w:hAnsi="Sylfaen" w:cstheme="minorHAnsi"/>
          <w:bCs/>
          <w:color w:val="000000"/>
          <w:shd w:val="clear" w:color="auto" w:fill="FFFFFF"/>
          <w:lang w:val="ka-GE"/>
        </w:rPr>
      </w:pPr>
      <w:r w:rsidRPr="006A46A9">
        <w:rPr>
          <w:rFonts w:ascii="Sylfaen" w:eastAsia="Sylfaen" w:hAnsi="Sylfaen" w:cstheme="minorHAnsi"/>
          <w:color w:val="000000"/>
        </w:rPr>
        <w:t>მიმდინარეობდა ახალი კორონავირუსის (COVID-19) პანდემიის შედეგად ეკონომიკის ვარდნის შემცირების მიზნით, დეველოპერული/სამშენებლო სექტორის მხარდაჭერა</w:t>
      </w:r>
      <w:r w:rsidRPr="006A46A9">
        <w:rPr>
          <w:rFonts w:ascii="Sylfaen" w:eastAsia="Sylfaen" w:hAnsi="Sylfaen" w:cstheme="minorHAnsi"/>
          <w:color w:val="000000"/>
          <w:lang w:val="ka-GE"/>
        </w:rPr>
        <w:t xml:space="preserve">. </w:t>
      </w:r>
      <w:r w:rsidRPr="006A46A9">
        <w:rPr>
          <w:rFonts w:ascii="Sylfaen" w:eastAsiaTheme="minorEastAsia" w:hAnsi="Sylfaen" w:cstheme="minorHAnsi"/>
          <w:bCs/>
          <w:color w:val="000000"/>
          <w:shd w:val="clear" w:color="auto" w:fill="FFFFFF"/>
          <w:lang w:val="ka-GE"/>
        </w:rPr>
        <w:t xml:space="preserve">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w:t>
      </w:r>
      <w:r w:rsidRPr="006A46A9">
        <w:rPr>
          <w:rFonts w:ascii="Sylfaen" w:hAnsi="Sylfaen" w:cstheme="minorHAnsi"/>
          <w:lang w:val="ka-GE"/>
        </w:rPr>
        <w:t xml:space="preserve">5 427 </w:t>
      </w:r>
      <w:r w:rsidRPr="006A46A9">
        <w:rPr>
          <w:rFonts w:ascii="Sylfaen" w:eastAsiaTheme="minorEastAsia" w:hAnsi="Sylfaen" w:cstheme="minorHAnsi"/>
          <w:bCs/>
          <w:color w:val="000000"/>
          <w:shd w:val="clear" w:color="auto" w:fill="FFFFFF"/>
          <w:lang w:val="ka-GE"/>
        </w:rPr>
        <w:t xml:space="preserve">ბენეფიციარს ჯამურად </w:t>
      </w:r>
      <w:r w:rsidRPr="006A46A9">
        <w:rPr>
          <w:rFonts w:ascii="Sylfaen" w:hAnsi="Sylfaen" w:cstheme="minorHAnsi"/>
          <w:lang w:val="ka-GE"/>
        </w:rPr>
        <w:t xml:space="preserve">14.3 </w:t>
      </w:r>
      <w:r w:rsidRPr="006A46A9">
        <w:rPr>
          <w:rFonts w:ascii="Sylfaen" w:eastAsiaTheme="minorEastAsia" w:hAnsi="Sylfaen" w:cstheme="minorHAnsi"/>
          <w:bCs/>
          <w:color w:val="000000"/>
          <w:shd w:val="clear" w:color="auto" w:fill="FFFFFF"/>
          <w:lang w:val="ka-GE"/>
        </w:rPr>
        <w:t xml:space="preserve">მლნ ლარის ოდენობით. </w:t>
      </w:r>
      <w:r w:rsidRPr="006A46A9">
        <w:rPr>
          <w:rFonts w:ascii="Sylfaen" w:hAnsi="Sylfaen" w:cstheme="minorHAnsi"/>
          <w:lang w:val="ka-GE"/>
        </w:rPr>
        <w:t>სუბსიდირებული იპოთეკური სესხების პროგრამაში ჯამში დადასტურებული იქნა 1 098 განაცხადი, სესხების ჯამური მოცულობა შეადგენს 135.7 მლნ ლარს. მათ შორის დადასტურებულია 35 რეფინანსირების განაცხადი, რეფინანსირებული სესხების ჯამური მოცულობა შეადგენს 4.5 ლარს. 2023 წელს პროგრამის ფარგლებში 4 831 ბენეფიციარზე სუბსიდიის სახით გადაირიცხა 33.9 მლნ. ლარი</w:t>
      </w:r>
      <w:r w:rsidRPr="006A46A9">
        <w:rPr>
          <w:rFonts w:ascii="Sylfaen" w:eastAsiaTheme="minorEastAsia" w:hAnsi="Sylfaen" w:cstheme="minorHAnsi"/>
          <w:bCs/>
          <w:color w:val="000000"/>
          <w:shd w:val="clear" w:color="auto" w:fill="FFFFFF"/>
          <w:lang w:val="ka-GE"/>
        </w:rPr>
        <w:t>;</w:t>
      </w:r>
    </w:p>
    <w:p w:rsidR="00E51688" w:rsidRPr="006A46A9" w:rsidRDefault="00E51688" w:rsidP="00C3739E">
      <w:pPr>
        <w:spacing w:after="0" w:line="240" w:lineRule="auto"/>
        <w:jc w:val="both"/>
        <w:rPr>
          <w:rFonts w:ascii="Sylfaen" w:hAnsi="Sylfaen" w:cstheme="minorHAnsi"/>
          <w:i/>
          <w:color w:val="5B9BD5" w:themeColor="accent1"/>
          <w:lang w:val="ka-GE"/>
        </w:rPr>
      </w:pPr>
    </w:p>
    <w:p w:rsidR="00E51688" w:rsidRPr="006A46A9" w:rsidRDefault="00E51688" w:rsidP="00C3739E">
      <w:pPr>
        <w:spacing w:after="0" w:line="240" w:lineRule="auto"/>
        <w:jc w:val="both"/>
        <w:rPr>
          <w:rFonts w:ascii="Sylfaen" w:hAnsi="Sylfaen" w:cstheme="minorHAnsi"/>
          <w:i/>
          <w:color w:val="5B9BD5" w:themeColor="accent1"/>
          <w:lang w:val="ka-GE"/>
        </w:rPr>
      </w:pPr>
      <w:r w:rsidRPr="006A46A9">
        <w:rPr>
          <w:rFonts w:ascii="Sylfaen" w:hAnsi="Sylfaen" w:cstheme="minorHAnsi"/>
          <w:i/>
          <w:color w:val="5B9BD5" w:themeColor="accent1"/>
          <w:lang w:val="ka-GE"/>
        </w:rPr>
        <w:t>მეწარმეობის ხელშეწყობის ახალი პოლიტიკის მიმართულება</w:t>
      </w:r>
    </w:p>
    <w:p w:rsidR="00E51688" w:rsidRPr="006A46A9" w:rsidRDefault="00E51688" w:rsidP="00C3739E">
      <w:pPr>
        <w:spacing w:after="0" w:line="240" w:lineRule="auto"/>
        <w:jc w:val="both"/>
        <w:rPr>
          <w:rFonts w:ascii="Sylfaen" w:hAnsi="Sylfaen" w:cstheme="minorHAnsi"/>
          <w:i/>
          <w:color w:val="5B9BD5" w:themeColor="accent1"/>
          <w:lang w:val="ka-GE"/>
        </w:rPr>
      </w:pPr>
    </w:p>
    <w:p w:rsidR="00E51688" w:rsidRPr="006A46A9" w:rsidRDefault="00E51688" w:rsidP="00C3739E">
      <w:pPr>
        <w:spacing w:after="0" w:line="240" w:lineRule="auto"/>
        <w:jc w:val="both"/>
        <w:rPr>
          <w:rFonts w:ascii="Sylfaen" w:eastAsia="Sylfaen" w:hAnsi="Sylfaen" w:cstheme="minorHAnsi"/>
          <w:color w:val="000000"/>
          <w:lang w:val="ka-GE"/>
        </w:rPr>
      </w:pPr>
      <w:r w:rsidRPr="006A46A9">
        <w:rPr>
          <w:rFonts w:ascii="Sylfaen" w:eastAsia="Sylfaen" w:hAnsi="Sylfaen" w:cstheme="minorHAnsi"/>
          <w:color w:val="000000"/>
        </w:rPr>
        <w:t>მეწარმეობის ხელშეწყობის პროგრამის ფარგლებში</w:t>
      </w:r>
      <w:r w:rsidRPr="006A46A9">
        <w:rPr>
          <w:rFonts w:ascii="Sylfaen" w:eastAsia="Sylfaen" w:hAnsi="Sylfaen" w:cstheme="minorHAnsi"/>
          <w:color w:val="000000"/>
          <w:lang w:val="ka-GE"/>
        </w:rPr>
        <w:t>:</w:t>
      </w:r>
    </w:p>
    <w:p w:rsidR="00E51688" w:rsidRPr="006A46A9" w:rsidRDefault="00E51688" w:rsidP="00006F8C">
      <w:pPr>
        <w:pStyle w:val="ListParagraph"/>
        <w:numPr>
          <w:ilvl w:val="0"/>
          <w:numId w:val="210"/>
        </w:numPr>
        <w:spacing w:after="160" w:line="240" w:lineRule="auto"/>
        <w:contextualSpacing/>
        <w:jc w:val="both"/>
        <w:rPr>
          <w:rFonts w:ascii="Sylfaen" w:eastAsiaTheme="minorEastAsia" w:hAnsi="Sylfaen" w:cstheme="minorHAnsi"/>
          <w:bCs/>
          <w:shd w:val="clear" w:color="auto" w:fill="FFFFFF"/>
          <w:lang w:val="ka-GE"/>
        </w:rPr>
      </w:pPr>
      <w:r w:rsidRPr="006A46A9">
        <w:rPr>
          <w:rFonts w:ascii="Sylfaen" w:eastAsiaTheme="minorEastAsia" w:hAnsi="Sylfaen" w:cstheme="minorHAnsi"/>
          <w:bCs/>
          <w:shd w:val="clear" w:color="auto" w:fill="FFFFFF"/>
          <w:lang w:val="ka-GE"/>
        </w:rPr>
        <w:t xml:space="preserve">სსიპ - აწარმოე საქართველოში ორგანიზებით განხორციელდა 31 სექტორული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სახელმწიფო პროგრამის „აწარმოე საქართველოში“ უნივერსალური ინდუსტრიული ნაწილის ფარგლებში დადასტურდა 673 პროექტი კრედიტის/ლიზინგის პროცენტის თანადაფინანსებაზე (მათ შორის მოხდა 19 პროექტზე სესხის რეფინანსირება თანხით 16 მლნ. საფინანსო ინსტიტუტების მიერ გაცემული სესხის/ლიზინგის საერთო ჯამური მოცულობა შეადგენს 534.9 მლნ ლარს (მათ შორის მსოფლიო ბანკის პროექტის ფარგლებში უნივერსალური ინდუსტრიული ნაწილის მიმართულებით დადასტურდა 311 სესხის/ლიზინგის განაცხადი, სესხების ჯამური მოცულობა შეადგენს 237.7 მლნ ლარს); </w:t>
      </w:r>
    </w:p>
    <w:p w:rsidR="00E51688" w:rsidRPr="006A46A9" w:rsidRDefault="00E51688" w:rsidP="00006F8C">
      <w:pPr>
        <w:pStyle w:val="ListParagraph"/>
        <w:numPr>
          <w:ilvl w:val="0"/>
          <w:numId w:val="210"/>
        </w:numPr>
        <w:spacing w:after="0" w:line="240" w:lineRule="auto"/>
        <w:contextualSpacing/>
        <w:jc w:val="both"/>
        <w:rPr>
          <w:rFonts w:ascii="Sylfaen" w:hAnsi="Sylfaen" w:cstheme="minorHAnsi"/>
          <w:color w:val="000000" w:themeColor="text1"/>
          <w:lang w:val="ka-GE"/>
        </w:rPr>
      </w:pPr>
      <w:r w:rsidRPr="006A46A9">
        <w:rPr>
          <w:rFonts w:ascii="Sylfaen" w:eastAsiaTheme="minorEastAsia" w:hAnsi="Sylfaen" w:cstheme="minorHAnsi"/>
          <w:bCs/>
          <w:shd w:val="clear" w:color="auto" w:fill="FFFFFF"/>
          <w:lang w:val="ka-GE"/>
        </w:rPr>
        <w:lastRenderedPageBreak/>
        <w:t>საკრედიტო საგარანტიო სქემის ფარგლებში სულ 389 ბენეფიციარისათვის განხორციელდა საგარანტიო თანხების კომერციულ ბანკებში სააგენტოს დეპოზიტებზე განთავსება 58.36 მლნ ლარის ოდენობით (2023 წელს ბიუჯეტიდან გამოყოფილი ასიგნებებით განხორციელდა საგარანტიო თანხების განთავსება  დეპოზიტებზე 180 ბენეფიციარისათვის 23.91 მლნ ლარის ოდენობით, ხოლო მსოფლიო ბანკის პროექტის ფარგლებში გამოყოფილი სახსრებით - 79 ბენეფიციარისათვის 13.79 მლნ ლარის ოდენობით). საკრედიტო-საგარანტიო სქემის ფარგლებში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  58.36 მლნ ლარის ოდენობით (მათ შორის 2021 წელს დამტკიცებულ 27 ბენეფიციარისათვის - 1.46 მლნ ლარი; 2022 წელს დამტკიცებულ 122 ბენეფიციარისათვის - 19.20 მლნ ლარი (მათ შორის მსოფლიო ბანკის პროექტის ფარგლებში გამოყოფილი სახსრებით დამტკიცებულ 23 ბენეფიციარისათვის - 4.1 მლნ ლარი) და 2023 წლის დამტკიცებულ 256 ბენეფიციარისათვის -  37.70 მლნ ლარი (მათ შორის მსოფლიო ბანკის პროექტის ფარგლებში გამოყოფილი სახსრებით დამტკიცებულ 79 ბენეფიციარისათვის - 13.8  მლნ. ლარი);</w:t>
      </w:r>
    </w:p>
    <w:p w:rsidR="00E51688" w:rsidRPr="006A46A9" w:rsidRDefault="00E51688" w:rsidP="00006F8C">
      <w:pPr>
        <w:pStyle w:val="ListParagraph"/>
        <w:numPr>
          <w:ilvl w:val="0"/>
          <w:numId w:val="210"/>
        </w:numPr>
        <w:spacing w:after="0" w:line="240" w:lineRule="auto"/>
        <w:contextualSpacing/>
        <w:jc w:val="both"/>
        <w:rPr>
          <w:rFonts w:ascii="Sylfaen" w:hAnsi="Sylfaen" w:cstheme="minorHAnsi"/>
          <w:color w:val="000000" w:themeColor="text1"/>
          <w:lang w:val="ka-GE"/>
        </w:rPr>
      </w:pPr>
      <w:r w:rsidRPr="006A46A9">
        <w:rPr>
          <w:rFonts w:ascii="Sylfaen" w:eastAsiaTheme="minorEastAsia" w:hAnsi="Sylfaen" w:cstheme="minorHAnsi"/>
          <w:bCs/>
          <w:color w:val="000000" w:themeColor="text1"/>
          <w:shd w:val="clear" w:color="auto" w:fill="FFFFFF"/>
          <w:lang w:val="ka-GE"/>
        </w:rPr>
        <w:t xml:space="preserve">მიკრო და მცირე მეწარმეობის ხელშეწყობის საგრანტო პროგრამა, რომლის ფარგლებშიც ბიზნეს იდეების ეტაპზე სულ შემოვიდა 13 239 განაცხადი. შემოსული ბიზნეს იდეებიდან </w:t>
      </w:r>
      <w:r w:rsidRPr="006A46A9">
        <w:rPr>
          <w:rFonts w:ascii="Sylfaen" w:hAnsi="Sylfaen" w:cstheme="minorHAnsi"/>
          <w:color w:val="000000" w:themeColor="text1"/>
          <w:lang w:val="ka-GE"/>
        </w:rPr>
        <w:t xml:space="preserve">ტრენინგის ეტაპზე </w:t>
      </w:r>
      <w:r w:rsidRPr="006A46A9">
        <w:rPr>
          <w:rFonts w:ascii="Sylfaen" w:eastAsiaTheme="minorEastAsia" w:hAnsi="Sylfaen" w:cstheme="minorHAnsi"/>
          <w:bCs/>
          <w:color w:val="000000" w:themeColor="text1"/>
          <w:shd w:val="clear" w:color="auto" w:fill="FFFFFF"/>
          <w:lang w:val="ka-GE"/>
        </w:rPr>
        <w:t xml:space="preserve">გადავიდა 4 359 აპლიკანტი. პროგრამის ფარგლებში დასრულდა ტრენინგები შემდეგ ეტაპზე გადასულ ბენეფიციარებთან (სულ ჯამში ტრენინგი გაიარა 4 290  პრეტენდენტმა). მიმდინარეობდა და დასრულდა ბიზნეს გეგმების მიღების ეტაპი (შემოვიდა 3 985 ბიზნესგეგმა). სულ პროგრამის ფარგლებში გაფორმდა 1 157 ხელშეკრულება. </w:t>
      </w:r>
      <w:r w:rsidRPr="006A46A9">
        <w:rPr>
          <w:rFonts w:ascii="Sylfaen" w:hAnsi="Sylfaen" w:cstheme="minorHAnsi"/>
          <w:lang w:val="ka-GE"/>
        </w:rPr>
        <w:t>პროგრამის 2023 წლის რაუნდის ფარგლებში სულ დაფინანსდა 1 140 პროექტი. პროექტების ფარგლებში საგრანტო თანხამ შეადგინა 24.5 მლნ ლარი</w:t>
      </w:r>
      <w:r w:rsidRPr="006A46A9">
        <w:rPr>
          <w:rFonts w:ascii="Sylfaen" w:eastAsiaTheme="minorEastAsia" w:hAnsi="Sylfaen" w:cstheme="minorHAnsi"/>
          <w:bCs/>
          <w:color w:val="000000" w:themeColor="text1"/>
          <w:shd w:val="clear" w:color="auto" w:fill="FFFFFF"/>
          <w:lang w:val="ka-GE"/>
        </w:rPr>
        <w:t>.</w:t>
      </w:r>
    </w:p>
    <w:p w:rsidR="00E51688" w:rsidRPr="006A46A9" w:rsidRDefault="00E51688" w:rsidP="00C3739E">
      <w:pPr>
        <w:spacing w:line="240" w:lineRule="auto"/>
      </w:pPr>
    </w:p>
    <w:p w:rsidR="00C66D1E" w:rsidRPr="006A46A9" w:rsidRDefault="00C66D1E" w:rsidP="00C3739E">
      <w:pPr>
        <w:pStyle w:val="Heading2"/>
        <w:spacing w:line="240" w:lineRule="auto"/>
        <w:jc w:val="both"/>
        <w:rPr>
          <w:rFonts w:ascii="Sylfaen" w:hAnsi="Sylfaen"/>
          <w:sz w:val="22"/>
          <w:szCs w:val="22"/>
          <w:lang w:val="ka-GE"/>
        </w:rPr>
      </w:pPr>
      <w:r w:rsidRPr="006A46A9">
        <w:rPr>
          <w:rFonts w:ascii="Sylfaen" w:hAnsi="Sylfaen"/>
          <w:sz w:val="22"/>
          <w:szCs w:val="22"/>
          <w:lang w:val="ka-GE"/>
        </w:rPr>
        <w:t>5.2 შემოსავლების მობილიზება და გადამხდელთა მომსახურების გაუმჯობესება (პროგრამული კოდი 23 02)</w:t>
      </w:r>
    </w:p>
    <w:p w:rsidR="00C66D1E" w:rsidRPr="006A46A9" w:rsidRDefault="00C66D1E" w:rsidP="00C3739E">
      <w:pPr>
        <w:pStyle w:val="abzacixml"/>
      </w:pPr>
    </w:p>
    <w:p w:rsidR="00C66D1E" w:rsidRPr="006A46A9" w:rsidRDefault="00C66D1E"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C66D1E" w:rsidRPr="006A46A9" w:rsidRDefault="00C66D1E" w:rsidP="00C3739E">
      <w:pPr>
        <w:pStyle w:val="ListParagraph"/>
        <w:numPr>
          <w:ilvl w:val="0"/>
          <w:numId w:val="84"/>
        </w:numPr>
        <w:spacing w:after="0" w:line="240" w:lineRule="auto"/>
        <w:ind w:left="720"/>
        <w:contextualSpacing/>
        <w:jc w:val="both"/>
        <w:rPr>
          <w:rFonts w:ascii="Sylfaen" w:hAnsi="Sylfaen"/>
        </w:rPr>
      </w:pPr>
      <w:r w:rsidRPr="006A46A9">
        <w:rPr>
          <w:rFonts w:ascii="Sylfaen" w:hAnsi="Sylfaen"/>
        </w:rPr>
        <w:t>სსიპ - შემოსავლების სამსახური</w:t>
      </w:r>
    </w:p>
    <w:p w:rsidR="00C66D1E" w:rsidRPr="006A46A9" w:rsidRDefault="00C66D1E" w:rsidP="00C3739E">
      <w:pPr>
        <w:spacing w:after="0" w:line="240" w:lineRule="auto"/>
        <w:jc w:val="both"/>
        <w:rPr>
          <w:rFonts w:ascii="Sylfaen" w:hAnsi="Sylfaen"/>
        </w:rPr>
      </w:pPr>
    </w:p>
    <w:p w:rsidR="00C66D1E" w:rsidRPr="006A46A9" w:rsidRDefault="00C66D1E" w:rsidP="00C3739E">
      <w:pPr>
        <w:spacing w:after="0" w:line="240" w:lineRule="auto"/>
        <w:jc w:val="both"/>
        <w:rPr>
          <w:rFonts w:ascii="Sylfaen" w:hAnsi="Sylfaen" w:cs="Sylfaen"/>
          <w:bCs/>
          <w:shd w:val="clear" w:color="auto" w:fill="FFFFFF"/>
          <w:lang w:val="ka-GE"/>
        </w:rPr>
      </w:pPr>
      <w:r w:rsidRPr="006A46A9">
        <w:rPr>
          <w:rFonts w:ascii="Sylfaen" w:hAnsi="Sylfaen" w:cs="Sylfaen"/>
          <w:bCs/>
          <w:shd w:val="clear" w:color="auto" w:fill="FFFFFF"/>
          <w:lang w:val="ka-GE"/>
        </w:rPr>
        <w:t>დაგეგმილი საბოლოო შედეგები</w:t>
      </w:r>
    </w:p>
    <w:p w:rsidR="00C66D1E" w:rsidRPr="006A46A9" w:rsidRDefault="00C66D1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სერვისების გამოყენების გამარტივება ვიდეო გიდების, მომხმარებლის სახელმძღვანელოების მომზადებისა და ავტორიზებული ვებ. გვერდის სტრუქტურისა და დიზაინის ცვლილებით;</w:t>
      </w:r>
    </w:p>
    <w:p w:rsidR="00C66D1E" w:rsidRPr="006A46A9" w:rsidRDefault="00C66D1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სერვისების ხელმისაწვდომობის ზრდა, სერვისების შშმ პირების საჭიროებებზე ადაპტირების, სერვისების სხვა ენაზე ხელმისაწვდომობის ზრდით, მობილური აპლიკაციის შექმნისა და ფიზიკური პირის გადამხდელად რეგისტრაციის დისტანციური შესაძლებლობის დანერგვით;</w:t>
      </w:r>
    </w:p>
    <w:p w:rsidR="00C66D1E" w:rsidRPr="006A46A9" w:rsidRDefault="00C66D1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მომხმარებელთა ჩართულობის ხელშეწყობა უკუკავშირის ერთიანი სისტემის ჩამოყალიბებით;</w:t>
      </w:r>
    </w:p>
    <w:p w:rsidR="00C66D1E" w:rsidRPr="006A46A9" w:rsidRDefault="00C66D1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სერვის ცენტრებში გადასახადის გადამხდელთა დროულად და ხარისხიანად მომსახურება;</w:t>
      </w:r>
    </w:p>
    <w:p w:rsidR="00C66D1E" w:rsidRPr="006A46A9" w:rsidRDefault="00C66D1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lastRenderedPageBreak/>
        <w:t>საგადასახადო  შემოწმებების ხარისხის ამაღლება;</w:t>
      </w:r>
    </w:p>
    <w:p w:rsidR="00C66D1E" w:rsidRPr="006A46A9" w:rsidRDefault="00C66D1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კანონით გათვალისწინებული გადამხდელების მიზნობრივი ჯგუფებისათვის განახლდება და სრულყოფილი სახით ჩამოყალიბდება გადამხდელთა სპეციალური რეჟიმების პროცედურები, აღნიშნული შეეხება არსებული დღგ-ს ზედმეტობის ანალიზსა და ამ ზედმეტობის მართვას, დღგ-ის ზედმეტობის დაბრუნების პროცედურების დახვეწა - გამარტივებას, ახლად რეგისტრირებული (განახლებული) ან გამოვლენილი გადამხდელების კონტროლის პროცედურების დახვეწას;</w:t>
      </w:r>
    </w:p>
    <w:p w:rsidR="00C66D1E" w:rsidRPr="006A46A9" w:rsidRDefault="00C66D1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საგადასახადო კანონშესაბამისობის მაღალი სტანდარტი, გადამხდელების მიერ ნებაყოფლობითი დროული დეკლარირების უზრუნველყოფა;</w:t>
      </w:r>
    </w:p>
    <w:p w:rsidR="00C66D1E" w:rsidRPr="006A46A9" w:rsidRDefault="00C66D1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დეკლარაციების ავტომატური კონტროლის სისტემის დანერგვა;</w:t>
      </w:r>
    </w:p>
    <w:p w:rsidR="00C66D1E" w:rsidRPr="006A46A9" w:rsidRDefault="00C66D1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სამართალდარღვევათა პრევენცია;</w:t>
      </w:r>
    </w:p>
    <w:p w:rsidR="00C66D1E" w:rsidRPr="006A46A9" w:rsidRDefault="00C66D1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ადრეული შეტყობინებების სისტემის შექმნით, საგადასახადო დავალიანებების თავიდან აცილება;</w:t>
      </w:r>
    </w:p>
    <w:p w:rsidR="00C66D1E" w:rsidRPr="006A46A9" w:rsidRDefault="00C66D1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გადასახადის გადახდის პროცესის გამარტივება და გადამხდელთა ინფორმირება;</w:t>
      </w:r>
    </w:p>
    <w:p w:rsidR="00C66D1E" w:rsidRPr="006A46A9" w:rsidRDefault="00C66D1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გადასახადის გადამხდელთა შესაძლო საგადასახადო რისკების მინიმიზირება;</w:t>
      </w:r>
    </w:p>
    <w:p w:rsidR="00C66D1E" w:rsidRPr="006A46A9" w:rsidRDefault="00C66D1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საგადასახადო კანონმდებლობაში არსებული ხარვეზებისა და ბუნდოვანების იდენტიფიცირება;</w:t>
      </w:r>
    </w:p>
    <w:p w:rsidR="00C66D1E" w:rsidRPr="006A46A9" w:rsidRDefault="00C66D1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საბაჟო კონტროლის განხორციელების ეფექტურობის ზრდა, საბაჟო პროცედურების გამარტივება.</w:t>
      </w:r>
    </w:p>
    <w:p w:rsidR="00C66D1E" w:rsidRPr="006A46A9" w:rsidRDefault="00C66D1E" w:rsidP="00C3739E">
      <w:pPr>
        <w:spacing w:after="0" w:line="240" w:lineRule="auto"/>
        <w:jc w:val="both"/>
        <w:rPr>
          <w:rFonts w:ascii="Sylfaen" w:hAnsi="Sylfaen" w:cs="Sylfaen"/>
          <w:bCs/>
          <w:color w:val="00B0F0"/>
          <w:shd w:val="clear" w:color="auto" w:fill="FFFFFF"/>
          <w:lang w:val="ka-GE"/>
        </w:rPr>
      </w:pPr>
    </w:p>
    <w:p w:rsidR="00C66D1E" w:rsidRPr="006A46A9" w:rsidRDefault="00C66D1E" w:rsidP="00C3739E">
      <w:pPr>
        <w:widowControl w:val="0"/>
        <w:autoSpaceDE w:val="0"/>
        <w:autoSpaceDN w:val="0"/>
        <w:adjustRightInd w:val="0"/>
        <w:spacing w:after="0" w:line="240" w:lineRule="auto"/>
        <w:jc w:val="both"/>
        <w:rPr>
          <w:rFonts w:ascii="Sylfaen" w:hAnsi="Sylfaen" w:cs="Sylfaen"/>
        </w:rPr>
      </w:pPr>
      <w:r w:rsidRPr="006A46A9">
        <w:rPr>
          <w:rFonts w:ascii="Sylfaen" w:hAnsi="Sylfaen" w:cs="Sylfaen"/>
        </w:rPr>
        <w:t>მიღწეული საბოლოო შედეგები</w:t>
      </w:r>
    </w:p>
    <w:p w:rsidR="00C66D1E" w:rsidRPr="006A46A9" w:rsidRDefault="00C66D1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 xml:space="preserve">შემოსავლების სამსახურის მიერ მიწოდებული სერვისების ხელმისაწვდომობისა და ინკლუზიურობის გაზრდის მიზნით განხორციელდა შემოსავლების სამსახურის მიერ მიწოდებული სერვისების ბიზნესპროცესების ოპტიმიზაცია, რაც უზრუნველყოფს შიდა პროცესების გამართვას. შესაბამისად, დაინტერესებული პირებისთვის გამარტივდა სერვისების მიღების პროცესი. </w:t>
      </w:r>
    </w:p>
    <w:p w:rsidR="00C66D1E" w:rsidRPr="006A46A9" w:rsidRDefault="00C66D1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განხორციელებული საკანონმდებლო ცვლილებების  შედეგად გაიზარდა შესაზღუდი სერვისების ჩამონათვალი, რის შედეგადაც განხორციელდა შემოსავლების სამსახურის ავტორიზებული მომხმარებლის გვერდის მქონე გადასახადის გადამხდელების მხრიდან ელექტრონული განცხადებით მომართვის წახალისება და თვითმომსახურების ხელშეწყობა.</w:t>
      </w:r>
    </w:p>
    <w:p w:rsidR="00C66D1E" w:rsidRPr="006A46A9" w:rsidRDefault="00C66D1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საგადასახადო შემოწმებების (აუდიტის) პროცესების ავტომატიზაციისა და ეფექტიანად განხორციელების მიზნით მიმდინარეობდა  აუდიტის საქმისწარმოების ელექტრონული სისტემის - Audit Case Management System (CMS) გაუმჯობესება და პროცესების სრულყოფა. სისტემა ხელს უწყობს აუდიტის პროცედურების ელექტრონული კონტროლის გამარტივებას.</w:t>
      </w:r>
    </w:p>
    <w:p w:rsidR="00C66D1E" w:rsidRPr="006A46A9" w:rsidRDefault="00C66D1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გადამხდელთა მიერ გადასახადის ნებაყოფლობით გადახდის მაჩვენებლის გაზრდისა და საგადასახადო ადმინისტრირების პროცესის გამარტივების მიზნით განხორციელდა რიგი მიმართულებებით საქართველოს საგადასახადო კანონმდებლობის სრულყოფა და ერთიანი მეთოდოლოგიების შემუშავება.</w:t>
      </w:r>
    </w:p>
    <w:p w:rsidR="00C66D1E" w:rsidRPr="006A46A9" w:rsidRDefault="00C66D1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განხორციელებული ღონისძიებების და აქტივობების შედეგად უზრუნველყოფილია საბაჟო/საგადასახადო პროცედურების გამარტივება, საბაჟო კონტროლის ეფექტიანობის გაზრდა,საბაჟო/საგადასახადო ადმინისტრირების გაუმჯობესება/სრულყოფა.</w:t>
      </w:r>
    </w:p>
    <w:p w:rsidR="00C66D1E" w:rsidRPr="006A46A9" w:rsidRDefault="00C66D1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სამსახური აქტიურად მონაწილეობდა ევროკავშირის კანონმდებლობასთან ჰარმონიზაციის მიზნით საკანონმდებლო ცვლილებების განხორციელების და ასოცირების დღის წესრიგით განსაზღვრული ვალდებულებების შესრულების პროცესში.</w:t>
      </w:r>
    </w:p>
    <w:p w:rsidR="00C66D1E" w:rsidRPr="006A46A9" w:rsidRDefault="00C66D1E" w:rsidP="00C3739E">
      <w:pPr>
        <w:spacing w:after="0" w:line="240" w:lineRule="auto"/>
        <w:jc w:val="both"/>
        <w:rPr>
          <w:rFonts w:ascii="Sylfaen" w:hAnsi="Sylfaen" w:cs="Sylfaen"/>
          <w:bCs/>
          <w:shd w:val="clear" w:color="auto" w:fill="FFFFFF"/>
          <w:lang w:val="ka-GE"/>
        </w:rPr>
      </w:pPr>
    </w:p>
    <w:p w:rsidR="00C66D1E" w:rsidRPr="006A46A9" w:rsidRDefault="00C66D1E" w:rsidP="00C3739E">
      <w:pPr>
        <w:widowControl w:val="0"/>
        <w:autoSpaceDE w:val="0"/>
        <w:autoSpaceDN w:val="0"/>
        <w:adjustRightInd w:val="0"/>
        <w:spacing w:after="0" w:line="240" w:lineRule="auto"/>
        <w:rPr>
          <w:rFonts w:ascii="Sylfaen" w:hAnsi="Sylfaen" w:cs="Sylfaen"/>
          <w:lang w:val="ka-GE"/>
        </w:rPr>
      </w:pPr>
      <w:r w:rsidRPr="006A46A9">
        <w:rPr>
          <w:rFonts w:ascii="Sylfaen" w:hAnsi="Sylfaen" w:cs="Sylfaen"/>
        </w:rPr>
        <w:t>დაგეგმილი და მიღწეული საბოლოო შედეგების შეფასების ინდიკატორ</w:t>
      </w:r>
      <w:r w:rsidRPr="006A46A9">
        <w:rPr>
          <w:rFonts w:ascii="Sylfaen" w:hAnsi="Sylfaen" w:cs="Sylfaen"/>
          <w:lang w:val="ka-GE"/>
        </w:rPr>
        <w:t>ი</w:t>
      </w:r>
    </w:p>
    <w:p w:rsidR="00C66D1E" w:rsidRPr="006A46A9" w:rsidRDefault="00C66D1E" w:rsidP="00C3739E">
      <w:pPr>
        <w:spacing w:after="0" w:line="240" w:lineRule="auto"/>
        <w:jc w:val="both"/>
        <w:rPr>
          <w:rFonts w:ascii="Sylfaen" w:eastAsia="Sylfaen" w:hAnsi="Sylfaen"/>
          <w:color w:val="000000"/>
        </w:rPr>
      </w:pPr>
      <w:r w:rsidRPr="006A46A9">
        <w:rPr>
          <w:rFonts w:ascii="Sylfaen" w:eastAsia="Sylfaen" w:hAnsi="Sylfaen"/>
          <w:color w:val="000000"/>
        </w:rPr>
        <w:lastRenderedPageBreak/>
        <w:t>1. ინდიკატორის დასახელება - ვიზიტორების რაოდენობა;</w:t>
      </w:r>
    </w:p>
    <w:p w:rsidR="00C66D1E" w:rsidRPr="006A46A9" w:rsidRDefault="00C66D1E" w:rsidP="00C3739E">
      <w:pPr>
        <w:spacing w:after="0"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შემოსავლების სამსახურის ვებგვერდის ვიზიტორების რაოდენობა - 29 მლნ. სერვისცენტრების ვიზიტორების რაოდენობა - 550 000;</w:t>
      </w:r>
    </w:p>
    <w:p w:rsidR="00C66D1E" w:rsidRPr="006A46A9" w:rsidRDefault="00C66D1E" w:rsidP="00C3739E">
      <w:pPr>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შემოსავლების სამსახურის ვებგვერდის ვიზიტორების რაოდენობა გაზრდილია 2%-ით. სერვისცენტრების ვიზიტორების რაოდენობა შემცირებულია 1% -ით;</w:t>
      </w:r>
    </w:p>
    <w:p w:rsidR="00C66D1E" w:rsidRPr="006A46A9" w:rsidRDefault="00C66D1E" w:rsidP="00C3739E">
      <w:pPr>
        <w:spacing w:after="0" w:line="240" w:lineRule="auto"/>
        <w:jc w:val="both"/>
        <w:rPr>
          <w:rFonts w:ascii="Sylfaen" w:hAnsi="Sylfaen"/>
          <w:lang w:val="ka-GE"/>
        </w:rPr>
      </w:pPr>
      <w:r w:rsidRPr="006A46A9">
        <w:rPr>
          <w:rFonts w:ascii="Sylfaen" w:hAnsi="Sylfaen"/>
          <w:lang w:val="ka-GE"/>
        </w:rPr>
        <w:t>მიღწეული საბოლოო შედეგის შეფასების ინდიკატორი</w:t>
      </w:r>
    </w:p>
    <w:p w:rsidR="00C66D1E" w:rsidRPr="006A46A9" w:rsidRDefault="00C66D1E" w:rsidP="00C3739E">
      <w:pPr>
        <w:spacing w:after="0" w:line="240" w:lineRule="auto"/>
        <w:jc w:val="both"/>
        <w:rPr>
          <w:rFonts w:ascii="Sylfaen" w:hAnsi="Sylfaen"/>
          <w:noProof/>
        </w:rPr>
      </w:pPr>
      <w:r w:rsidRPr="006A46A9">
        <w:rPr>
          <w:rFonts w:ascii="Sylfaen" w:hAnsi="Sylfaen"/>
        </w:rPr>
        <w:t>შემოსავლების სამსახურის ვებგვერდის ვიზიტორების რაოდენობა - 36.3 მლნ</w:t>
      </w:r>
      <w:r w:rsidRPr="006A46A9">
        <w:rPr>
          <w:rFonts w:ascii="Sylfaen" w:hAnsi="Sylfaen"/>
          <w:lang w:val="ka-GE"/>
        </w:rPr>
        <w:t xml:space="preserve">. </w:t>
      </w:r>
      <w:r w:rsidRPr="006A46A9">
        <w:rPr>
          <w:rFonts w:ascii="Sylfaen" w:hAnsi="Sylfaen"/>
        </w:rPr>
        <w:t xml:space="preserve">სერვისცენტრების ვიზიტორების რაოდენობა - </w:t>
      </w:r>
      <w:r w:rsidRPr="006A46A9">
        <w:rPr>
          <w:rFonts w:ascii="Sylfaen" w:hAnsi="Sylfaen"/>
          <w:lang w:val="ka-GE"/>
        </w:rPr>
        <w:t>364 674 ვიზიტორი.</w:t>
      </w:r>
    </w:p>
    <w:p w:rsidR="00C66D1E" w:rsidRPr="006A46A9" w:rsidRDefault="00C66D1E" w:rsidP="00C3739E">
      <w:pPr>
        <w:spacing w:after="0" w:line="240" w:lineRule="auto"/>
        <w:jc w:val="both"/>
        <w:rPr>
          <w:rFonts w:ascii="Sylfaen" w:eastAsia="Sylfaen" w:hAnsi="Sylfaen"/>
          <w:color w:val="000000"/>
        </w:rPr>
      </w:pPr>
    </w:p>
    <w:p w:rsidR="00C66D1E" w:rsidRPr="006A46A9" w:rsidRDefault="00C66D1E" w:rsidP="00C3739E">
      <w:pPr>
        <w:spacing w:after="0" w:line="240" w:lineRule="auto"/>
        <w:jc w:val="both"/>
        <w:rPr>
          <w:rFonts w:ascii="Sylfaen" w:eastAsia="Sylfaen" w:hAnsi="Sylfaen"/>
          <w:color w:val="000000"/>
        </w:rPr>
      </w:pPr>
      <w:r w:rsidRPr="006A46A9">
        <w:rPr>
          <w:rFonts w:ascii="Sylfaen" w:eastAsia="Sylfaen" w:hAnsi="Sylfaen"/>
          <w:color w:val="000000"/>
        </w:rPr>
        <w:t>2. ინდიკატორის დასახელება - საგადასახადო შემოწმებების რაოდენობა;</w:t>
      </w:r>
    </w:p>
    <w:p w:rsidR="00C66D1E" w:rsidRPr="006A46A9" w:rsidRDefault="00C66D1E" w:rsidP="00C3739E">
      <w:pPr>
        <w:spacing w:after="0"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- 5</w:t>
      </w:r>
      <w:r w:rsidRPr="006A46A9">
        <w:rPr>
          <w:rFonts w:ascii="Sylfaen" w:eastAsia="Sylfaen" w:hAnsi="Sylfaen"/>
          <w:color w:val="000000"/>
          <w:lang w:val="ka-GE"/>
        </w:rPr>
        <w:t xml:space="preserve"> </w:t>
      </w:r>
      <w:r w:rsidRPr="006A46A9">
        <w:rPr>
          <w:rFonts w:ascii="Sylfaen" w:eastAsia="Sylfaen" w:hAnsi="Sylfaen"/>
          <w:color w:val="000000"/>
        </w:rPr>
        <w:t>000;</w:t>
      </w:r>
    </w:p>
    <w:p w:rsidR="00C66D1E" w:rsidRPr="006A46A9" w:rsidRDefault="00C66D1E" w:rsidP="00C3739E">
      <w:pPr>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- 6</w:t>
      </w:r>
      <w:r w:rsidRPr="006A46A9">
        <w:rPr>
          <w:rFonts w:ascii="Sylfaen" w:eastAsia="Sylfaen" w:hAnsi="Sylfaen"/>
          <w:color w:val="000000"/>
          <w:lang w:val="ka-GE"/>
        </w:rPr>
        <w:t xml:space="preserve"> </w:t>
      </w:r>
      <w:r w:rsidRPr="006A46A9">
        <w:rPr>
          <w:rFonts w:ascii="Sylfaen" w:eastAsia="Sylfaen" w:hAnsi="Sylfaen"/>
          <w:color w:val="000000"/>
        </w:rPr>
        <w:t>000-7</w:t>
      </w:r>
      <w:r w:rsidRPr="006A46A9">
        <w:rPr>
          <w:rFonts w:ascii="Sylfaen" w:eastAsia="Sylfaen" w:hAnsi="Sylfaen"/>
          <w:color w:val="000000"/>
          <w:lang w:val="ka-GE"/>
        </w:rPr>
        <w:t xml:space="preserve"> </w:t>
      </w:r>
      <w:r w:rsidRPr="006A46A9">
        <w:rPr>
          <w:rFonts w:ascii="Sylfaen" w:eastAsia="Sylfaen" w:hAnsi="Sylfaen"/>
          <w:color w:val="000000"/>
        </w:rPr>
        <w:t>000-მდე;</w:t>
      </w:r>
    </w:p>
    <w:p w:rsidR="00C66D1E" w:rsidRPr="006A46A9" w:rsidRDefault="00C66D1E" w:rsidP="00C3739E">
      <w:pPr>
        <w:spacing w:after="0" w:line="240" w:lineRule="auto"/>
        <w:jc w:val="both"/>
        <w:rPr>
          <w:rFonts w:ascii="Sylfaen" w:hAnsi="Sylfaen"/>
          <w:lang w:val="ka-GE"/>
        </w:rPr>
      </w:pPr>
      <w:r w:rsidRPr="006A46A9">
        <w:rPr>
          <w:rFonts w:ascii="Sylfaen" w:hAnsi="Sylfaen"/>
          <w:lang w:val="ka-GE"/>
        </w:rPr>
        <w:t>მიღწეული საბოლოო შედეგის შეფასების ინდიკატორი</w:t>
      </w:r>
    </w:p>
    <w:p w:rsidR="00C66D1E" w:rsidRPr="006A46A9" w:rsidRDefault="00C66D1E" w:rsidP="00C3739E">
      <w:pPr>
        <w:spacing w:after="0" w:line="240" w:lineRule="auto"/>
        <w:jc w:val="both"/>
        <w:rPr>
          <w:rFonts w:ascii="Sylfaen" w:hAnsi="Sylfaen" w:cs="Sylfaen"/>
        </w:rPr>
      </w:pPr>
      <w:r w:rsidRPr="006A46A9">
        <w:rPr>
          <w:rFonts w:ascii="Sylfaen" w:hAnsi="Sylfaen" w:cs="Sylfaen"/>
          <w:lang w:val="ka-GE"/>
        </w:rPr>
        <w:t xml:space="preserve">განხორციელდა </w:t>
      </w:r>
      <w:r w:rsidRPr="006A46A9">
        <w:rPr>
          <w:rFonts w:ascii="Sylfaen" w:hAnsi="Sylfaen" w:cs="Sylfaen"/>
        </w:rPr>
        <w:t>3</w:t>
      </w:r>
      <w:r w:rsidRPr="006A46A9">
        <w:rPr>
          <w:rFonts w:ascii="Sylfaen" w:hAnsi="Sylfaen" w:cs="Sylfaen"/>
          <w:lang w:val="ka-GE"/>
        </w:rPr>
        <w:t xml:space="preserve"> </w:t>
      </w:r>
      <w:r w:rsidRPr="006A46A9">
        <w:rPr>
          <w:rFonts w:ascii="Sylfaen" w:hAnsi="Sylfaen" w:cs="Sylfaen"/>
        </w:rPr>
        <w:t>717</w:t>
      </w:r>
      <w:r w:rsidRPr="006A46A9">
        <w:rPr>
          <w:rFonts w:ascii="Sylfaen" w:hAnsi="Sylfaen" w:cs="Sylfaen"/>
          <w:lang w:val="ka-GE"/>
        </w:rPr>
        <w:t xml:space="preserve"> შემოწმება</w:t>
      </w:r>
      <w:r w:rsidRPr="006A46A9">
        <w:rPr>
          <w:rFonts w:ascii="Sylfaen" w:hAnsi="Sylfaen" w:cs="Sylfaen"/>
        </w:rPr>
        <w:t>;</w:t>
      </w:r>
    </w:p>
    <w:p w:rsidR="00C66D1E" w:rsidRPr="006A46A9" w:rsidRDefault="00C66D1E" w:rsidP="00C3739E">
      <w:pPr>
        <w:spacing w:after="0" w:line="240" w:lineRule="auto"/>
        <w:jc w:val="both"/>
        <w:rPr>
          <w:rFonts w:ascii="Sylfaen" w:hAnsi="Sylfaen"/>
          <w:color w:val="000000" w:themeColor="text1"/>
          <w:lang w:val="ka-GE"/>
        </w:rPr>
      </w:pPr>
      <w:r w:rsidRPr="006A46A9">
        <w:rPr>
          <w:rFonts w:ascii="Sylfaen" w:hAnsi="Sylfaen" w:cs="Sylfaen"/>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rsidR="00C66D1E" w:rsidRPr="006A46A9" w:rsidRDefault="00C66D1E" w:rsidP="00C3739E">
      <w:pPr>
        <w:spacing w:after="0" w:line="240" w:lineRule="auto"/>
        <w:jc w:val="both"/>
        <w:rPr>
          <w:rFonts w:ascii="Sylfaen" w:hAnsi="Sylfaen" w:cs="Sylfaen"/>
          <w:lang w:val="ka-GE"/>
        </w:rPr>
      </w:pPr>
      <w:r w:rsidRPr="006A46A9">
        <w:rPr>
          <w:rFonts w:ascii="Sylfaen" w:hAnsi="Sylfaen" w:cs="Sylfaen"/>
          <w:lang w:val="ka-GE"/>
        </w:rPr>
        <w:t>აუდიტის საოპერაციო გეგმით, 2023 წელს ჩასატარებელი აუდიტების რაოდენობა შეადგენდა 3 253-ს.</w:t>
      </w:r>
    </w:p>
    <w:p w:rsidR="00C66D1E" w:rsidRPr="006A46A9" w:rsidRDefault="00C66D1E" w:rsidP="00C3739E">
      <w:pPr>
        <w:spacing w:after="0" w:line="240" w:lineRule="auto"/>
        <w:jc w:val="both"/>
        <w:rPr>
          <w:rFonts w:ascii="Sylfaen" w:eastAsia="Sylfaen" w:hAnsi="Sylfaen"/>
          <w:color w:val="000000"/>
        </w:rPr>
      </w:pPr>
    </w:p>
    <w:p w:rsidR="00C66D1E" w:rsidRPr="006A46A9" w:rsidRDefault="00C66D1E"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3. ინდიკატორის დასახელება - დღგ-ის ზედმეტობის ავტომატურად დაბრუნების პროცენტული მაჩვენებელი; </w:t>
      </w:r>
      <w:r w:rsidRPr="006A46A9">
        <w:rPr>
          <w:rFonts w:ascii="Sylfaen" w:eastAsia="Sylfaen" w:hAnsi="Sylfaen"/>
          <w:color w:val="000000"/>
        </w:rPr>
        <w:br/>
        <w:t>საბაზისო მაჩვენებელი - 90%;</w:t>
      </w:r>
    </w:p>
    <w:p w:rsidR="00C66D1E" w:rsidRPr="006A46A9" w:rsidRDefault="00C66D1E" w:rsidP="00C3739E">
      <w:pPr>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მაჩვენებლის შენარჩუნება (რაოდენობის 90%);</w:t>
      </w:r>
    </w:p>
    <w:p w:rsidR="00C66D1E" w:rsidRPr="006A46A9" w:rsidRDefault="00C66D1E" w:rsidP="00C3739E">
      <w:pPr>
        <w:spacing w:after="0" w:line="240" w:lineRule="auto"/>
        <w:jc w:val="both"/>
        <w:rPr>
          <w:rFonts w:ascii="Sylfaen" w:hAnsi="Sylfaen"/>
          <w:lang w:val="ka-GE"/>
        </w:rPr>
      </w:pPr>
      <w:r w:rsidRPr="006A46A9">
        <w:rPr>
          <w:rFonts w:ascii="Sylfaen" w:hAnsi="Sylfaen"/>
          <w:lang w:val="ka-GE"/>
        </w:rPr>
        <w:t>მიღწეული საბოლოო შედეგის შეფასების ინდიკატორი</w:t>
      </w:r>
    </w:p>
    <w:p w:rsidR="00C66D1E" w:rsidRPr="006A46A9" w:rsidRDefault="00C66D1E" w:rsidP="00C3739E">
      <w:pPr>
        <w:spacing w:after="0" w:line="240" w:lineRule="auto"/>
        <w:jc w:val="both"/>
        <w:rPr>
          <w:rFonts w:ascii="Sylfaen" w:hAnsi="Sylfaen"/>
          <w:lang w:val="ka-GE"/>
        </w:rPr>
      </w:pPr>
      <w:r w:rsidRPr="006A46A9">
        <w:rPr>
          <w:rFonts w:ascii="Sylfaen" w:hAnsi="Sylfaen" w:cs="Sylfaen"/>
          <w:lang w:val="ka-GE"/>
        </w:rPr>
        <w:t>დაბრუნების მაჩვენებელი -</w:t>
      </w:r>
      <w:r w:rsidRPr="006A46A9">
        <w:rPr>
          <w:rFonts w:ascii="Sylfaen" w:hAnsi="Sylfaen" w:cs="Sylfaen"/>
        </w:rPr>
        <w:t>97.3 %.</w:t>
      </w:r>
    </w:p>
    <w:p w:rsidR="00C66D1E" w:rsidRPr="006A46A9" w:rsidRDefault="00C66D1E" w:rsidP="00C3739E">
      <w:pPr>
        <w:spacing w:after="0" w:line="240" w:lineRule="auto"/>
        <w:jc w:val="both"/>
        <w:rPr>
          <w:rFonts w:ascii="Sylfaen" w:hAnsi="Sylfaen"/>
          <w:noProof/>
        </w:rPr>
      </w:pPr>
    </w:p>
    <w:p w:rsidR="00C66D1E" w:rsidRPr="006A46A9" w:rsidRDefault="00C66D1E" w:rsidP="00C3739E">
      <w:pPr>
        <w:spacing w:after="0" w:line="240" w:lineRule="auto"/>
        <w:jc w:val="both"/>
        <w:rPr>
          <w:rFonts w:ascii="Sylfaen" w:eastAsia="Sylfaen" w:hAnsi="Sylfaen"/>
          <w:color w:val="000000"/>
        </w:rPr>
      </w:pPr>
      <w:r w:rsidRPr="006A46A9">
        <w:rPr>
          <w:rFonts w:ascii="Sylfaen" w:eastAsia="Sylfaen" w:hAnsi="Sylfaen"/>
          <w:color w:val="000000"/>
        </w:rPr>
        <w:t>4. ინდიკატორის დასახელება - გადასახადების ამოღების მაჩვენებელი;</w:t>
      </w:r>
    </w:p>
    <w:p w:rsidR="00C66D1E" w:rsidRPr="006A46A9" w:rsidRDefault="00C66D1E" w:rsidP="00C3739E">
      <w:pPr>
        <w:spacing w:after="0"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- 95%-ზე მეტი;</w:t>
      </w:r>
    </w:p>
    <w:p w:rsidR="00C66D1E" w:rsidRPr="006A46A9" w:rsidRDefault="00C66D1E" w:rsidP="00C3739E">
      <w:pPr>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- 95%-ზე მეტი;</w:t>
      </w:r>
    </w:p>
    <w:p w:rsidR="00C66D1E" w:rsidRPr="006A46A9" w:rsidRDefault="00C66D1E" w:rsidP="00C3739E">
      <w:pPr>
        <w:spacing w:after="0" w:line="240" w:lineRule="auto"/>
        <w:jc w:val="both"/>
        <w:rPr>
          <w:rFonts w:ascii="Sylfaen" w:hAnsi="Sylfaen"/>
          <w:noProof/>
        </w:rPr>
      </w:pPr>
      <w:r w:rsidRPr="006A46A9">
        <w:rPr>
          <w:rFonts w:ascii="Sylfaen" w:hAnsi="Sylfaen"/>
          <w:lang w:val="ka-GE"/>
        </w:rPr>
        <w:t>მიღწეული საბოლოო შედეგის შეფასების ინდიკატორი</w:t>
      </w:r>
    </w:p>
    <w:p w:rsidR="00C66D1E" w:rsidRPr="006A46A9" w:rsidRDefault="00C66D1E" w:rsidP="00C3739E">
      <w:pPr>
        <w:spacing w:after="0" w:line="240" w:lineRule="auto"/>
        <w:jc w:val="both"/>
        <w:rPr>
          <w:rFonts w:ascii="Sylfaen" w:hAnsi="Sylfaen" w:cs="Sylfaen"/>
          <w:lang w:val="ka-GE"/>
        </w:rPr>
      </w:pPr>
      <w:r w:rsidRPr="006A46A9">
        <w:rPr>
          <w:rFonts w:ascii="Sylfaen" w:hAnsi="Sylfaen" w:cs="Sylfaen"/>
          <w:iCs/>
          <w:noProof/>
          <w:lang w:val="ka-GE" w:eastAsia="x-none"/>
        </w:rPr>
        <w:t xml:space="preserve">გადასახადების დროულად გადახდის მაჩვენებელი  - </w:t>
      </w:r>
      <w:r w:rsidRPr="006A46A9">
        <w:rPr>
          <w:rFonts w:ascii="Sylfaen" w:hAnsi="Sylfaen" w:cs="Sylfaen"/>
        </w:rPr>
        <w:t>96.7%</w:t>
      </w:r>
      <w:r w:rsidRPr="006A46A9">
        <w:rPr>
          <w:rFonts w:ascii="Sylfaen" w:hAnsi="Sylfaen" w:cs="Sylfaen"/>
          <w:lang w:val="ka-GE"/>
        </w:rPr>
        <w:t>.</w:t>
      </w:r>
    </w:p>
    <w:p w:rsidR="00C66D1E" w:rsidRPr="006A46A9" w:rsidRDefault="00C66D1E" w:rsidP="00C3739E">
      <w:pPr>
        <w:spacing w:after="0" w:line="240" w:lineRule="auto"/>
        <w:jc w:val="both"/>
        <w:rPr>
          <w:rFonts w:ascii="Sylfaen" w:eastAsia="Sylfaen" w:hAnsi="Sylfaen"/>
          <w:color w:val="000000"/>
        </w:rPr>
      </w:pPr>
    </w:p>
    <w:p w:rsidR="00C66D1E" w:rsidRPr="006A46A9" w:rsidRDefault="00C66D1E"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5. ინდიკატორის დასახელება - ამორებული საგადასახადო დავალიანების წილი მთლიან შემოსავლებში; </w:t>
      </w:r>
      <w:r w:rsidRPr="006A46A9">
        <w:rPr>
          <w:rFonts w:ascii="Sylfaen" w:eastAsia="Sylfaen" w:hAnsi="Sylfaen"/>
          <w:color w:val="000000"/>
        </w:rPr>
        <w:br/>
        <w:t>საბაზისო მაჩვენებელი - არანაკლებ 12%;</w:t>
      </w:r>
    </w:p>
    <w:p w:rsidR="00C66D1E" w:rsidRPr="006A46A9" w:rsidRDefault="00C66D1E" w:rsidP="00C3739E">
      <w:pPr>
        <w:spacing w:after="0" w:line="240" w:lineRule="auto"/>
        <w:jc w:val="both"/>
        <w:rPr>
          <w:rFonts w:ascii="Sylfaen" w:hAnsi="Sylfaen" w:cs="Sylfaen"/>
          <w:bCs/>
          <w:color w:val="00B0F0"/>
          <w:shd w:val="clear" w:color="auto" w:fill="FFFFFF"/>
          <w:lang w:val="ka-GE"/>
        </w:rPr>
      </w:pPr>
      <w:r w:rsidRPr="006A46A9">
        <w:rPr>
          <w:rFonts w:ascii="Sylfaen" w:eastAsia="Sylfaen" w:hAnsi="Sylfaen"/>
          <w:color w:val="000000"/>
        </w:rPr>
        <w:t>მიზნობრივი მაჩვენებელი - არანაკლებ 12%;</w:t>
      </w:r>
    </w:p>
    <w:p w:rsidR="00C66D1E" w:rsidRPr="006A46A9" w:rsidRDefault="00C66D1E" w:rsidP="00C3739E">
      <w:pPr>
        <w:spacing w:after="0" w:line="240" w:lineRule="auto"/>
        <w:jc w:val="both"/>
        <w:rPr>
          <w:rFonts w:ascii="Sylfaen" w:hAnsi="Sylfaen"/>
          <w:lang w:val="ka-GE"/>
        </w:rPr>
      </w:pPr>
      <w:r w:rsidRPr="006A46A9">
        <w:rPr>
          <w:rFonts w:ascii="Sylfaen" w:hAnsi="Sylfaen"/>
          <w:lang w:val="ka-GE"/>
        </w:rPr>
        <w:t>მიღწეული საბოლოო შედეგის შეფასების ინდიკატორი</w:t>
      </w:r>
    </w:p>
    <w:p w:rsidR="00C66D1E" w:rsidRPr="006A46A9" w:rsidRDefault="00C66D1E" w:rsidP="00C3739E">
      <w:pPr>
        <w:spacing w:after="0" w:line="240" w:lineRule="auto"/>
        <w:jc w:val="both"/>
        <w:rPr>
          <w:rFonts w:ascii="Sylfaen" w:hAnsi="Sylfaen"/>
          <w:noProof/>
          <w:lang w:val="ka-GE"/>
        </w:rPr>
      </w:pPr>
      <w:r w:rsidRPr="006A46A9">
        <w:rPr>
          <w:rFonts w:ascii="Sylfaen" w:eastAsia="Sylfaen" w:hAnsi="Sylfaen"/>
          <w:lang w:val="ka-GE"/>
        </w:rPr>
        <w:t xml:space="preserve">ამოღებული საგადასახადო დავალიანების წილი მთლიან შემოსავლებში - </w:t>
      </w:r>
      <w:r w:rsidRPr="006A46A9">
        <w:rPr>
          <w:rFonts w:ascii="Sylfaen" w:hAnsi="Sylfaen" w:cs="Sylfaen"/>
        </w:rPr>
        <w:t>13%</w:t>
      </w:r>
      <w:r w:rsidRPr="006A46A9">
        <w:rPr>
          <w:rFonts w:ascii="Sylfaen" w:hAnsi="Sylfaen" w:cs="Sylfaen"/>
          <w:lang w:val="ka-GE"/>
        </w:rPr>
        <w:t>.</w:t>
      </w:r>
    </w:p>
    <w:p w:rsidR="00C66D1E" w:rsidRPr="006A46A9" w:rsidRDefault="00C66D1E" w:rsidP="00C3739E">
      <w:pPr>
        <w:pStyle w:val="abzacixml"/>
        <w:ind w:left="630" w:firstLine="0"/>
      </w:pPr>
    </w:p>
    <w:p w:rsidR="00C66D1E" w:rsidRPr="006A46A9" w:rsidRDefault="00C66D1E" w:rsidP="00C3739E">
      <w:pPr>
        <w:pStyle w:val="Heading2"/>
        <w:spacing w:line="240" w:lineRule="auto"/>
        <w:jc w:val="both"/>
        <w:rPr>
          <w:rFonts w:ascii="Sylfaen" w:hAnsi="Sylfaen"/>
          <w:sz w:val="22"/>
          <w:szCs w:val="22"/>
          <w:lang w:val="ka-GE"/>
        </w:rPr>
      </w:pPr>
      <w:r w:rsidRPr="006A46A9">
        <w:rPr>
          <w:rFonts w:ascii="Sylfaen" w:hAnsi="Sylfaen"/>
          <w:sz w:val="22"/>
          <w:szCs w:val="22"/>
          <w:lang w:val="ka-GE"/>
        </w:rPr>
        <w:t xml:space="preserve">5.3 სახელმწიფო ფინანსების მართვა (პროგრამული კოდი 23 01) </w:t>
      </w:r>
    </w:p>
    <w:p w:rsidR="00C66D1E" w:rsidRPr="006A46A9" w:rsidRDefault="00C66D1E" w:rsidP="00C3739E">
      <w:pPr>
        <w:spacing w:line="240" w:lineRule="auto"/>
        <w:jc w:val="both"/>
        <w:rPr>
          <w:rFonts w:ascii="Sylfaen" w:hAnsi="Sylfaen"/>
        </w:rPr>
      </w:pPr>
    </w:p>
    <w:p w:rsidR="00C66D1E" w:rsidRPr="006A46A9" w:rsidRDefault="00C66D1E"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C66D1E" w:rsidRPr="006A46A9" w:rsidRDefault="00C66D1E" w:rsidP="00C3739E">
      <w:pPr>
        <w:pStyle w:val="ListParagraph"/>
        <w:numPr>
          <w:ilvl w:val="0"/>
          <w:numId w:val="13"/>
        </w:numPr>
        <w:spacing w:after="0" w:line="240" w:lineRule="auto"/>
        <w:contextualSpacing/>
        <w:jc w:val="both"/>
        <w:rPr>
          <w:rFonts w:ascii="Sylfaen" w:hAnsi="Sylfaen"/>
        </w:rPr>
      </w:pPr>
      <w:r w:rsidRPr="006A46A9">
        <w:rPr>
          <w:rFonts w:ascii="Sylfaen" w:hAnsi="Sylfaen"/>
        </w:rPr>
        <w:t>საქართველოს</w:t>
      </w:r>
      <w:r w:rsidRPr="006A46A9">
        <w:rPr>
          <w:rFonts w:ascii="Sylfaen" w:hAnsi="Sylfaen"/>
          <w:lang w:val="ka-GE"/>
        </w:rPr>
        <w:t xml:space="preserve"> </w:t>
      </w:r>
      <w:r w:rsidRPr="006A46A9">
        <w:rPr>
          <w:rFonts w:ascii="Sylfaen" w:hAnsi="Sylfaen"/>
        </w:rPr>
        <w:t xml:space="preserve">ფინანსთა სამინისტრო </w:t>
      </w:r>
    </w:p>
    <w:p w:rsidR="00C66D1E" w:rsidRPr="006A46A9" w:rsidRDefault="00C66D1E" w:rsidP="00C3739E">
      <w:pPr>
        <w:pStyle w:val="ListParagraph"/>
        <w:numPr>
          <w:ilvl w:val="0"/>
          <w:numId w:val="13"/>
        </w:numPr>
        <w:spacing w:after="160" w:line="240" w:lineRule="auto"/>
        <w:contextualSpacing/>
        <w:jc w:val="both"/>
        <w:rPr>
          <w:rFonts w:ascii="Sylfaen" w:hAnsi="Sylfaen"/>
        </w:rPr>
      </w:pPr>
      <w:r w:rsidRPr="006A46A9">
        <w:rPr>
          <w:rFonts w:ascii="Sylfaen" w:hAnsi="Sylfaen"/>
          <w:lang w:val="ka-GE"/>
        </w:rPr>
        <w:t>ს</w:t>
      </w:r>
      <w:r w:rsidRPr="006A46A9">
        <w:rPr>
          <w:rFonts w:ascii="Sylfaen" w:hAnsi="Sylfaen"/>
        </w:rPr>
        <w:t xml:space="preserve">აქართველოს ფინანსთა სამინისტროს სახაზინო სამსახური </w:t>
      </w:r>
    </w:p>
    <w:p w:rsidR="00C66D1E" w:rsidRPr="006A46A9" w:rsidRDefault="00C66D1E" w:rsidP="00C3739E">
      <w:pPr>
        <w:spacing w:after="0" w:line="240" w:lineRule="auto"/>
        <w:jc w:val="both"/>
        <w:rPr>
          <w:rFonts w:ascii="Sylfaen" w:hAnsi="Sylfaen" w:cs="Sylfaen"/>
          <w:lang w:val="ka-GE"/>
        </w:rPr>
      </w:pPr>
      <w:r w:rsidRPr="006A46A9">
        <w:rPr>
          <w:rFonts w:ascii="Sylfaen" w:hAnsi="Sylfaen" w:cs="Sylfaen"/>
        </w:rPr>
        <w:t>დაგეგმილი საბოლოო შედეგ</w:t>
      </w:r>
      <w:r w:rsidRPr="006A46A9">
        <w:rPr>
          <w:rFonts w:ascii="Sylfaen" w:hAnsi="Sylfaen" w:cs="Sylfaen"/>
          <w:lang w:val="ka-GE"/>
        </w:rPr>
        <w:t>ები</w:t>
      </w:r>
    </w:p>
    <w:p w:rsidR="00C66D1E" w:rsidRPr="006A46A9" w:rsidRDefault="00C66D1E" w:rsidP="00C3739E">
      <w:pPr>
        <w:numPr>
          <w:ilvl w:val="3"/>
          <w:numId w:val="7"/>
        </w:numPr>
        <w:spacing w:after="0" w:line="240" w:lineRule="auto"/>
        <w:ind w:left="0"/>
        <w:jc w:val="both"/>
        <w:rPr>
          <w:rFonts w:ascii="Sylfaen" w:hAnsi="Sylfaen" w:cs="Sylfaen"/>
          <w:bCs/>
          <w:color w:val="000000"/>
          <w:shd w:val="clear" w:color="auto" w:fill="FFFFFF"/>
          <w:lang w:val="ka-GE"/>
        </w:rPr>
      </w:pPr>
      <w:r w:rsidRPr="006A46A9">
        <w:rPr>
          <w:rFonts w:ascii="Sylfaen" w:hAnsi="Sylfaen" w:cs="Sylfaen"/>
          <w:bCs/>
          <w:color w:val="000000"/>
          <w:shd w:val="clear" w:color="auto" w:fill="FFFFFF"/>
          <w:lang w:val="ka-GE"/>
        </w:rPr>
        <w:t>სახელმწიფოს ფუნქციებისა და ვალდებულებების შესრულების მიზნით სათანადო რესურსების მობილიზების უზრუნველყოფა.</w:t>
      </w:r>
    </w:p>
    <w:p w:rsidR="00C66D1E" w:rsidRPr="006A46A9" w:rsidRDefault="00C66D1E" w:rsidP="00C3739E">
      <w:pPr>
        <w:numPr>
          <w:ilvl w:val="3"/>
          <w:numId w:val="7"/>
        </w:numPr>
        <w:spacing w:after="0" w:line="240" w:lineRule="auto"/>
        <w:ind w:left="0"/>
        <w:jc w:val="both"/>
        <w:rPr>
          <w:rFonts w:ascii="Sylfaen" w:hAnsi="Sylfaen" w:cs="Sylfaen"/>
          <w:bCs/>
          <w:color w:val="000000"/>
          <w:shd w:val="clear" w:color="auto" w:fill="FFFFFF"/>
          <w:lang w:val="ka-GE"/>
        </w:rPr>
      </w:pPr>
      <w:r w:rsidRPr="006A46A9">
        <w:rPr>
          <w:rFonts w:ascii="Sylfaen" w:hAnsi="Sylfaen" w:cs="Sylfaen"/>
          <w:bCs/>
          <w:color w:val="000000"/>
          <w:shd w:val="clear" w:color="auto" w:fill="FFFFFF"/>
          <w:lang w:val="ka-GE"/>
        </w:rPr>
        <w:t>სტაბილური მაკროეკონომიკური და ფისკალური პარამეტრების მიღწევა.</w:t>
      </w:r>
    </w:p>
    <w:p w:rsidR="00C66D1E" w:rsidRPr="006A46A9" w:rsidRDefault="00C66D1E" w:rsidP="00C3739E">
      <w:pPr>
        <w:numPr>
          <w:ilvl w:val="3"/>
          <w:numId w:val="7"/>
        </w:numPr>
        <w:spacing w:after="0" w:line="240" w:lineRule="auto"/>
        <w:ind w:left="0"/>
        <w:jc w:val="both"/>
        <w:rPr>
          <w:rFonts w:ascii="Sylfaen" w:hAnsi="Sylfaen" w:cs="Sylfaen"/>
          <w:bCs/>
          <w:color w:val="000000"/>
          <w:shd w:val="clear" w:color="auto" w:fill="FFFFFF"/>
          <w:lang w:val="ka-GE"/>
        </w:rPr>
      </w:pPr>
      <w:r w:rsidRPr="006A46A9">
        <w:rPr>
          <w:rFonts w:ascii="Sylfaen" w:hAnsi="Sylfaen" w:cs="Sylfaen"/>
          <w:bCs/>
          <w:color w:val="000000"/>
          <w:shd w:val="clear" w:color="auto" w:fill="FFFFFF"/>
          <w:lang w:val="ka-GE"/>
        </w:rPr>
        <w:t>ქვეყნისათვის სტაბილური და იაფი ფინანსური რესურსის ხელმისაწვდომობა.</w:t>
      </w:r>
    </w:p>
    <w:p w:rsidR="00C66D1E" w:rsidRPr="006A46A9" w:rsidRDefault="00C66D1E" w:rsidP="00C3739E">
      <w:pPr>
        <w:numPr>
          <w:ilvl w:val="3"/>
          <w:numId w:val="7"/>
        </w:numPr>
        <w:spacing w:after="0" w:line="240" w:lineRule="auto"/>
        <w:ind w:left="0"/>
        <w:jc w:val="both"/>
        <w:rPr>
          <w:rFonts w:ascii="Sylfaen" w:hAnsi="Sylfaen" w:cs="Sylfaen"/>
          <w:bCs/>
          <w:color w:val="000000"/>
          <w:shd w:val="clear" w:color="auto" w:fill="FFFFFF"/>
          <w:lang w:val="ka-GE"/>
        </w:rPr>
      </w:pPr>
      <w:r w:rsidRPr="006A46A9">
        <w:rPr>
          <w:rFonts w:ascii="Sylfaen" w:hAnsi="Sylfaen" w:cs="Sylfaen"/>
          <w:bCs/>
          <w:color w:val="000000"/>
          <w:shd w:val="clear" w:color="auto" w:fill="FFFFFF"/>
          <w:lang w:val="ka-GE"/>
        </w:rPr>
        <w:t>საერთაშორისო საგადასახადო პოლიტიკის სრულყოფა.</w:t>
      </w:r>
    </w:p>
    <w:p w:rsidR="00C66D1E" w:rsidRPr="006A46A9" w:rsidRDefault="00C66D1E" w:rsidP="00C3739E">
      <w:pPr>
        <w:numPr>
          <w:ilvl w:val="3"/>
          <w:numId w:val="7"/>
        </w:numPr>
        <w:spacing w:after="0" w:line="240" w:lineRule="auto"/>
        <w:ind w:left="0"/>
        <w:jc w:val="both"/>
        <w:rPr>
          <w:rFonts w:ascii="Sylfaen" w:hAnsi="Sylfaen" w:cs="Sylfaen"/>
          <w:bCs/>
          <w:color w:val="000000"/>
          <w:shd w:val="clear" w:color="auto" w:fill="FFFFFF"/>
          <w:lang w:val="ka-GE"/>
        </w:rPr>
      </w:pPr>
      <w:r w:rsidRPr="006A46A9">
        <w:rPr>
          <w:rFonts w:ascii="Sylfaen" w:hAnsi="Sylfaen" w:cs="Sylfaen"/>
          <w:bCs/>
          <w:color w:val="000000"/>
          <w:shd w:val="clear" w:color="auto" w:fill="FFFFFF"/>
          <w:lang w:val="ka-GE"/>
        </w:rPr>
        <w:t>საჯარო ფინანსების მართვის ეფექტიანობისგაზრდა.</w:t>
      </w:r>
    </w:p>
    <w:p w:rsidR="00C66D1E" w:rsidRPr="006A46A9" w:rsidRDefault="00C66D1E" w:rsidP="00C3739E">
      <w:pPr>
        <w:numPr>
          <w:ilvl w:val="3"/>
          <w:numId w:val="7"/>
        </w:numPr>
        <w:spacing w:after="0" w:line="240" w:lineRule="auto"/>
        <w:ind w:left="0"/>
        <w:jc w:val="both"/>
        <w:rPr>
          <w:rFonts w:ascii="Sylfaen" w:hAnsi="Sylfaen" w:cs="Sylfaen"/>
          <w:bCs/>
          <w:color w:val="000000"/>
          <w:shd w:val="clear" w:color="auto" w:fill="FFFFFF"/>
          <w:lang w:val="ka-GE"/>
        </w:rPr>
      </w:pPr>
      <w:r w:rsidRPr="006A46A9">
        <w:rPr>
          <w:rFonts w:ascii="Sylfaen" w:hAnsi="Sylfaen" w:cs="Sylfaen"/>
          <w:bCs/>
          <w:color w:val="000000"/>
          <w:shd w:val="clear" w:color="auto" w:fill="FFFFFF"/>
          <w:lang w:val="ka-GE"/>
        </w:rPr>
        <w:t>სახელმწიფო შიდა ფინანსური კონტროლის რეფორმის სრულყოფა.</w:t>
      </w:r>
    </w:p>
    <w:p w:rsidR="00C66D1E" w:rsidRPr="006A46A9" w:rsidRDefault="00C66D1E" w:rsidP="00C3739E">
      <w:pPr>
        <w:numPr>
          <w:ilvl w:val="3"/>
          <w:numId w:val="7"/>
        </w:numPr>
        <w:spacing w:after="0" w:line="240" w:lineRule="auto"/>
        <w:ind w:left="0"/>
        <w:jc w:val="both"/>
        <w:rPr>
          <w:rFonts w:ascii="Sylfaen" w:hAnsi="Sylfaen" w:cs="Sylfaen"/>
          <w:bCs/>
          <w:color w:val="000000"/>
          <w:shd w:val="clear" w:color="auto" w:fill="FFFFFF"/>
          <w:lang w:val="ka-GE"/>
        </w:rPr>
      </w:pPr>
      <w:r w:rsidRPr="006A46A9">
        <w:rPr>
          <w:rFonts w:ascii="Sylfaen" w:hAnsi="Sylfaen" w:cs="Sylfaen"/>
          <w:bCs/>
          <w:color w:val="000000"/>
          <w:shd w:val="clear" w:color="auto" w:fill="FFFFFF"/>
          <w:lang w:val="ka-GE"/>
        </w:rPr>
        <w:t>საბიუჯეტო პროცესი შეესაბამება საერთაშორისოდ აღიარებულ სტანდარტებს.</w:t>
      </w:r>
    </w:p>
    <w:p w:rsidR="00C66D1E" w:rsidRPr="006A46A9" w:rsidRDefault="00C66D1E" w:rsidP="00C3739E">
      <w:pPr>
        <w:spacing w:after="0" w:line="240" w:lineRule="auto"/>
        <w:jc w:val="both"/>
        <w:rPr>
          <w:rFonts w:ascii="Sylfaen" w:hAnsi="Sylfaen" w:cs="Sylfaen"/>
          <w:lang w:val="ka-GE"/>
        </w:rPr>
      </w:pPr>
    </w:p>
    <w:p w:rsidR="00C66D1E" w:rsidRPr="006A46A9" w:rsidRDefault="00C66D1E" w:rsidP="00C3739E">
      <w:pPr>
        <w:widowControl w:val="0"/>
        <w:autoSpaceDE w:val="0"/>
        <w:autoSpaceDN w:val="0"/>
        <w:adjustRightInd w:val="0"/>
        <w:spacing w:after="0" w:line="240" w:lineRule="auto"/>
        <w:rPr>
          <w:rFonts w:ascii="Sylfaen" w:hAnsi="Sylfaen" w:cs="Sylfaen"/>
        </w:rPr>
      </w:pPr>
      <w:r w:rsidRPr="006A46A9">
        <w:rPr>
          <w:rFonts w:ascii="Sylfaen" w:hAnsi="Sylfaen" w:cs="Sylfaen"/>
        </w:rPr>
        <w:t>მიღწეული საბოლოო შედეგები</w:t>
      </w:r>
    </w:p>
    <w:p w:rsidR="00C66D1E" w:rsidRPr="006A46A9" w:rsidRDefault="00C66D1E" w:rsidP="00C3739E">
      <w:pPr>
        <w:numPr>
          <w:ilvl w:val="3"/>
          <w:numId w:val="13"/>
        </w:numPr>
        <w:spacing w:after="0" w:line="240" w:lineRule="auto"/>
        <w:ind w:left="0"/>
        <w:jc w:val="both"/>
        <w:rPr>
          <w:rFonts w:ascii="Sylfaen" w:hAnsi="Sylfaen" w:cs="Sylfaen"/>
          <w:bCs/>
          <w:color w:val="000000"/>
          <w:shd w:val="clear" w:color="auto" w:fill="FFFFFF"/>
          <w:lang w:val="ka-GE"/>
        </w:rPr>
      </w:pPr>
      <w:r w:rsidRPr="006A46A9">
        <w:rPr>
          <w:rFonts w:ascii="Sylfaen" w:hAnsi="Sylfaen" w:cs="Sylfaen"/>
          <w:bCs/>
          <w:color w:val="000000"/>
          <w:shd w:val="clear" w:color="auto" w:fill="FFFFFF"/>
          <w:lang w:val="ka-GE"/>
        </w:rPr>
        <w:t xml:space="preserve">მოზიდულია სტაბილური და იაფი ფინანსური რესურსი,  როგორც საშინაო (ფასიანი ქაღალდების აუქციონები) ასევე საგარეო წყაროებიდან (გრანტები და კრედიტები).   განახლდა და საჯარო განხილვებისთვის ვებ-გვერდზე გამოქვეყნდა მთავრობის ვალის მართვის სტრატეგიის დოკუმენტი 2024-2027 წლებისათვის. </w:t>
      </w:r>
    </w:p>
    <w:p w:rsidR="00C66D1E" w:rsidRPr="006A46A9" w:rsidRDefault="00C66D1E" w:rsidP="00C3739E">
      <w:pPr>
        <w:numPr>
          <w:ilvl w:val="3"/>
          <w:numId w:val="13"/>
        </w:numPr>
        <w:spacing w:after="0" w:line="240" w:lineRule="auto"/>
        <w:ind w:left="0"/>
        <w:jc w:val="both"/>
        <w:rPr>
          <w:rFonts w:ascii="Sylfaen" w:hAnsi="Sylfaen" w:cs="Sylfaen"/>
          <w:bCs/>
          <w:color w:val="000000"/>
          <w:shd w:val="clear" w:color="auto" w:fill="FFFFFF"/>
          <w:lang w:val="ka-GE"/>
        </w:rPr>
      </w:pPr>
      <w:r w:rsidRPr="006A46A9">
        <w:rPr>
          <w:rFonts w:ascii="Sylfaen" w:hAnsi="Sylfaen" w:cs="Sylfaen"/>
          <w:bCs/>
          <w:color w:val="000000"/>
          <w:shd w:val="clear" w:color="auto" w:fill="FFFFFF"/>
          <w:lang w:val="ka-GE"/>
        </w:rPr>
        <w:t xml:space="preserve">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2023 წლის განმავლობაში  საგარეო წყაროებიდან  მოზიდულია ბიუჯეტის მხარდამჭერი და ინვესტიციური ფინანსური რესურსი. </w:t>
      </w:r>
    </w:p>
    <w:p w:rsidR="00C66D1E" w:rsidRPr="006A46A9" w:rsidRDefault="00C66D1E" w:rsidP="00C3739E">
      <w:pPr>
        <w:numPr>
          <w:ilvl w:val="3"/>
          <w:numId w:val="13"/>
        </w:numPr>
        <w:spacing w:after="0" w:line="240" w:lineRule="auto"/>
        <w:ind w:left="0"/>
        <w:jc w:val="both"/>
        <w:rPr>
          <w:rFonts w:ascii="Sylfaen" w:hAnsi="Sylfaen" w:cs="Sylfaen"/>
          <w:bCs/>
          <w:color w:val="000000"/>
          <w:shd w:val="clear" w:color="auto" w:fill="FFFFFF"/>
          <w:lang w:val="ka-GE"/>
        </w:rPr>
      </w:pPr>
      <w:r w:rsidRPr="006A46A9">
        <w:rPr>
          <w:rFonts w:ascii="Sylfaen" w:hAnsi="Sylfaen" w:cs="Sylfaen"/>
          <w:bCs/>
          <w:color w:val="000000"/>
          <w:shd w:val="clear" w:color="auto" w:fill="FFFFFF"/>
          <w:lang w:val="ka-GE"/>
        </w:rPr>
        <w:t>წარმატებით გრძელდებოდა პირველადი დილერების საპილოტე პროგრამა. გაუმჯობესებულია კომუნიკაცია ინვესტორებთან, იმართება რეგულარული შეხვედრები, ასევე 2023 წლის ბოლოს სამინისტროს ვებ-გვერდზე გამოქვეყნდა ინვესტორებთან ურთიერთობის სტრატეგია. გრძელდება ვალის მართვის სისტემაში გამოსყიდვის, გაცვლის ოპერაციების მოდულზე და სხვა სიახლეებზე მუშაობა.</w:t>
      </w:r>
    </w:p>
    <w:p w:rsidR="00C66D1E" w:rsidRPr="006A46A9" w:rsidRDefault="00C66D1E" w:rsidP="00C3739E">
      <w:pPr>
        <w:numPr>
          <w:ilvl w:val="3"/>
          <w:numId w:val="13"/>
        </w:numPr>
        <w:spacing w:after="0" w:line="240" w:lineRule="auto"/>
        <w:ind w:left="0"/>
        <w:jc w:val="both"/>
        <w:rPr>
          <w:rFonts w:ascii="Sylfaen" w:hAnsi="Sylfaen" w:cs="Sylfaen"/>
          <w:bCs/>
          <w:color w:val="000000"/>
          <w:shd w:val="clear" w:color="auto" w:fill="FFFFFF"/>
          <w:lang w:val="ka-GE"/>
        </w:rPr>
      </w:pPr>
      <w:r w:rsidRPr="006A46A9">
        <w:rPr>
          <w:rFonts w:ascii="Sylfaen" w:hAnsi="Sylfaen" w:cs="Sylfaen"/>
          <w:bCs/>
          <w:color w:val="000000"/>
          <w:shd w:val="clear" w:color="auto" w:fill="FFFFFF"/>
          <w:lang w:val="ka-GE"/>
        </w:rPr>
        <w:t xml:space="preserve">მთავრობის ვალის მომსახურება განხორციელებულია  დროულად და სრულად. </w:t>
      </w:r>
    </w:p>
    <w:p w:rsidR="00C66D1E" w:rsidRPr="006A46A9" w:rsidRDefault="00C66D1E" w:rsidP="00C3739E">
      <w:pPr>
        <w:numPr>
          <w:ilvl w:val="3"/>
          <w:numId w:val="13"/>
        </w:numPr>
        <w:spacing w:after="0" w:line="240" w:lineRule="auto"/>
        <w:ind w:left="0"/>
        <w:jc w:val="both"/>
        <w:rPr>
          <w:rFonts w:ascii="Sylfaen" w:hAnsi="Sylfaen" w:cs="Sylfaen"/>
          <w:bCs/>
          <w:color w:val="000000"/>
          <w:shd w:val="clear" w:color="auto" w:fill="FFFFFF"/>
          <w:lang w:val="ka-GE"/>
        </w:rPr>
      </w:pPr>
      <w:r w:rsidRPr="006A46A9">
        <w:rPr>
          <w:rFonts w:ascii="Sylfaen" w:hAnsi="Sylfaen" w:cs="Sylfaen"/>
          <w:bCs/>
          <w:color w:val="000000"/>
          <w:shd w:val="clear" w:color="auto" w:fill="FFFFFF"/>
          <w:lang w:val="ka-GE"/>
        </w:rPr>
        <w:t>განხორციელებულია ევროპულ და ევროატლანტიკურ სტრუქტურებში საქართველოს ინტეგრაციასთან დაკავშირებული ფინანსთა სამინისტროს კომპეტენციას მიკუთვნებული, წლის განმავლობაში შესასრულებელი, ვალდებულებების კოორდინაცია.</w:t>
      </w:r>
    </w:p>
    <w:p w:rsidR="00C66D1E" w:rsidRPr="006A46A9" w:rsidRDefault="00C66D1E" w:rsidP="00C3739E">
      <w:pPr>
        <w:numPr>
          <w:ilvl w:val="3"/>
          <w:numId w:val="13"/>
        </w:numPr>
        <w:spacing w:after="0" w:line="240" w:lineRule="auto"/>
        <w:ind w:left="0"/>
        <w:jc w:val="both"/>
        <w:rPr>
          <w:rFonts w:ascii="Sylfaen" w:hAnsi="Sylfaen" w:cs="Sylfaen"/>
          <w:bCs/>
          <w:color w:val="000000"/>
          <w:shd w:val="clear" w:color="auto" w:fill="FFFFFF"/>
          <w:lang w:val="ka-GE"/>
        </w:rPr>
      </w:pPr>
      <w:r w:rsidRPr="006A46A9">
        <w:rPr>
          <w:rFonts w:ascii="Sylfaen" w:hAnsi="Sylfaen" w:cs="Sylfaen"/>
          <w:bCs/>
          <w:color w:val="000000"/>
          <w:shd w:val="clear" w:color="auto" w:fill="FFFFFF"/>
          <w:lang w:val="ka-GE"/>
        </w:rPr>
        <w:t>განხორციელებულია საჯარო ფინანსების მართვის (PFM) რეფორმასთან  დაკავშირებული დოკუმენტაციის მომზადების კოორდინაცია.</w:t>
      </w:r>
    </w:p>
    <w:p w:rsidR="00C66D1E" w:rsidRPr="006A46A9" w:rsidRDefault="00C66D1E" w:rsidP="00C3739E">
      <w:pPr>
        <w:numPr>
          <w:ilvl w:val="3"/>
          <w:numId w:val="13"/>
        </w:numPr>
        <w:spacing w:after="0" w:line="240" w:lineRule="auto"/>
        <w:ind w:left="0"/>
        <w:jc w:val="both"/>
        <w:rPr>
          <w:rFonts w:ascii="Sylfaen" w:hAnsi="Sylfaen" w:cs="Sylfaen"/>
          <w:bCs/>
          <w:color w:val="000000"/>
          <w:shd w:val="clear" w:color="auto" w:fill="FFFFFF"/>
          <w:lang w:val="ka-GE"/>
        </w:rPr>
      </w:pPr>
      <w:r w:rsidRPr="006A46A9">
        <w:rPr>
          <w:rFonts w:ascii="Sylfaen" w:hAnsi="Sylfaen" w:cs="Sylfaen"/>
          <w:bCs/>
          <w:color w:val="000000"/>
          <w:shd w:val="clear" w:color="auto" w:fill="FFFFFF"/>
          <w:lang w:val="ka-GE"/>
        </w:rPr>
        <w:t xml:space="preserve">განხორციელდა სახელმწიფო ფინანსების სტატისტიკის აღრიცხვის დახვეწა და საერთაშორისო სტანდარტებთან მორგება. აღნიშნული ინფორმაცია გამოქვეყნდა საქართველოს ფინანსთა სამინისტროს ვებ-გვერდზე; </w:t>
      </w:r>
    </w:p>
    <w:p w:rsidR="00C66D1E" w:rsidRPr="006A46A9" w:rsidRDefault="00C66D1E" w:rsidP="00C3739E">
      <w:pPr>
        <w:numPr>
          <w:ilvl w:val="3"/>
          <w:numId w:val="13"/>
        </w:numPr>
        <w:spacing w:after="0" w:line="240" w:lineRule="auto"/>
        <w:ind w:left="0"/>
        <w:jc w:val="both"/>
        <w:rPr>
          <w:rFonts w:ascii="Sylfaen" w:hAnsi="Sylfaen" w:cs="Sylfaen"/>
          <w:bCs/>
          <w:color w:val="000000"/>
          <w:shd w:val="clear" w:color="auto" w:fill="FFFFFF"/>
          <w:lang w:val="ka-GE"/>
        </w:rPr>
      </w:pPr>
      <w:r w:rsidRPr="006A46A9">
        <w:rPr>
          <w:rFonts w:ascii="Sylfaen" w:hAnsi="Sylfaen" w:cs="Sylfaen"/>
          <w:bCs/>
          <w:color w:val="000000"/>
          <w:shd w:val="clear" w:color="auto" w:fill="FFFFFF"/>
          <w:lang w:val="ka-GE"/>
        </w:rPr>
        <w:lastRenderedPageBreak/>
        <w:t xml:space="preserve">შედგენილია მაკროეკონომიკური მაჩვენებლების მონაცემთა ბაზა, შესაბამისი ცხრილებითა და დიაგრამებით. პერიოდულად მიმდინარეობს მისი განახლება და გამოქვეყნება; </w:t>
      </w:r>
    </w:p>
    <w:p w:rsidR="00C66D1E" w:rsidRPr="006A46A9" w:rsidRDefault="00C66D1E" w:rsidP="00C3739E">
      <w:pPr>
        <w:numPr>
          <w:ilvl w:val="3"/>
          <w:numId w:val="13"/>
        </w:numPr>
        <w:spacing w:after="0" w:line="240" w:lineRule="auto"/>
        <w:ind w:left="0"/>
        <w:jc w:val="both"/>
        <w:rPr>
          <w:rFonts w:ascii="Sylfaen" w:hAnsi="Sylfaen" w:cs="Sylfaen"/>
          <w:bCs/>
          <w:color w:val="000000"/>
          <w:shd w:val="clear" w:color="auto" w:fill="FFFFFF"/>
          <w:lang w:val="ka-GE"/>
        </w:rPr>
      </w:pPr>
      <w:r w:rsidRPr="006A46A9">
        <w:rPr>
          <w:rFonts w:ascii="Sylfaen" w:hAnsi="Sylfaen" w:cs="Sylfaen"/>
          <w:bCs/>
          <w:color w:val="000000"/>
          <w:shd w:val="clear" w:color="auto" w:fill="FFFFFF"/>
          <w:lang w:val="ka-GE"/>
        </w:rPr>
        <w:t>მომზადებულია ყოველთვიური და კვარტალური ეკონომიკური მიმოხილვები; ინფლაციის ყოველთვიური პროგნოზები და მისი ანალიზი; განახლებულია საგადასახადო დანახარჯების შეფასების დოკუმენტი; საერთაშორისო ექსპერტების დახმარებით მომზადებულია საგადასახადო დანახარჯების გავლენის შეფასების ანალიზი, ხარჯებისა და სარგებლის გამოსათვლელად;</w:t>
      </w:r>
    </w:p>
    <w:p w:rsidR="00C66D1E" w:rsidRPr="006A46A9" w:rsidRDefault="00C66D1E" w:rsidP="00C3739E">
      <w:pPr>
        <w:numPr>
          <w:ilvl w:val="3"/>
          <w:numId w:val="13"/>
        </w:numPr>
        <w:spacing w:after="0" w:line="240" w:lineRule="auto"/>
        <w:ind w:left="0"/>
        <w:jc w:val="both"/>
        <w:rPr>
          <w:rFonts w:ascii="Sylfaen" w:hAnsi="Sylfaen" w:cs="Sylfaen"/>
          <w:bCs/>
          <w:color w:val="000000"/>
          <w:shd w:val="clear" w:color="auto" w:fill="FFFFFF"/>
          <w:lang w:val="ka-GE"/>
        </w:rPr>
      </w:pPr>
      <w:r w:rsidRPr="006A46A9">
        <w:rPr>
          <w:rFonts w:ascii="Sylfaen" w:hAnsi="Sylfaen" w:cs="Sylfaen"/>
          <w:bCs/>
          <w:color w:val="000000"/>
          <w:shd w:val="clear" w:color="auto" w:fill="FFFFFF"/>
          <w:lang w:val="ka-GE"/>
        </w:rPr>
        <w:t>შეაფასებულია და გამოქვეყნდა ბიუჯეტის წინაშე მდგარი არსებითი ფისკალური რისკები, რომელიც თავის მხრივ მოიცავს რეკომენდაციებს ასეთი რისკების რეალიზაციით დამდგარი ნეგატიური შედეგების სრულად ან ნაწილობრივ თავიდან აცილების შესახებ;</w:t>
      </w:r>
    </w:p>
    <w:p w:rsidR="00C66D1E" w:rsidRPr="006A46A9" w:rsidRDefault="00C66D1E" w:rsidP="00C3739E">
      <w:pPr>
        <w:numPr>
          <w:ilvl w:val="3"/>
          <w:numId w:val="13"/>
        </w:numPr>
        <w:spacing w:after="0" w:line="240" w:lineRule="auto"/>
        <w:ind w:left="0"/>
        <w:jc w:val="both"/>
        <w:rPr>
          <w:rFonts w:ascii="Sylfaen" w:hAnsi="Sylfaen" w:cs="Sylfaen"/>
          <w:bCs/>
          <w:color w:val="000000"/>
          <w:shd w:val="clear" w:color="auto" w:fill="FFFFFF"/>
          <w:lang w:val="ka-GE"/>
        </w:rPr>
      </w:pPr>
      <w:r w:rsidRPr="006A46A9">
        <w:rPr>
          <w:rFonts w:ascii="Sylfaen" w:hAnsi="Sylfaen" w:cs="Sylfaen"/>
          <w:bCs/>
          <w:color w:val="000000"/>
          <w:shd w:val="clear" w:color="auto" w:fill="FFFFFF"/>
          <w:lang w:val="ka-GE"/>
        </w:rPr>
        <w:t>შეფასდა და გამოქვეყნდა გრძელვადიანი ფისკალური რისკები;</w:t>
      </w:r>
    </w:p>
    <w:p w:rsidR="00C66D1E" w:rsidRPr="006A46A9" w:rsidRDefault="00C66D1E" w:rsidP="00C3739E">
      <w:pPr>
        <w:numPr>
          <w:ilvl w:val="3"/>
          <w:numId w:val="13"/>
        </w:numPr>
        <w:spacing w:after="0" w:line="240" w:lineRule="auto"/>
        <w:ind w:left="0"/>
        <w:jc w:val="both"/>
        <w:rPr>
          <w:rFonts w:ascii="Sylfaen" w:hAnsi="Sylfaen" w:cs="Sylfaen"/>
          <w:bCs/>
          <w:color w:val="000000"/>
          <w:shd w:val="clear" w:color="auto" w:fill="FFFFFF"/>
          <w:lang w:val="ka-GE"/>
        </w:rPr>
      </w:pPr>
      <w:r w:rsidRPr="006A46A9">
        <w:rPr>
          <w:rFonts w:ascii="Sylfaen" w:hAnsi="Sylfaen" w:cs="Sylfaen"/>
          <w:bCs/>
          <w:color w:val="000000"/>
          <w:shd w:val="clear" w:color="auto" w:fill="FFFFFF"/>
          <w:lang w:val="ka-GE"/>
        </w:rPr>
        <w:t>შეფასდა და გამოქვეყნდა PPP ვალდებულებების შესახებ ინფორმაცია 2023 წლის 1 იანვრის მდგომარეობით. ასევე, დაიხვეწა ელექტროენერგიის გარანტირებული შესყიდვის (PPA) კონტრაქტებიდან მომდინარე პირობითი ვალდებულებების შეფასება და მნიშვნელოვნად შემცირდა PPA პროექტებიდან მომდინარე ფისკალური რისკები;</w:t>
      </w:r>
    </w:p>
    <w:p w:rsidR="00C66D1E" w:rsidRPr="006A46A9" w:rsidRDefault="00C66D1E" w:rsidP="00C3739E">
      <w:pPr>
        <w:numPr>
          <w:ilvl w:val="3"/>
          <w:numId w:val="13"/>
        </w:numPr>
        <w:spacing w:after="0" w:line="240" w:lineRule="auto"/>
        <w:ind w:left="0"/>
        <w:jc w:val="both"/>
        <w:rPr>
          <w:rFonts w:ascii="Sylfaen" w:hAnsi="Sylfaen" w:cs="Sylfaen"/>
          <w:bCs/>
          <w:color w:val="000000"/>
          <w:shd w:val="clear" w:color="auto" w:fill="FFFFFF"/>
          <w:lang w:val="ka-GE"/>
        </w:rPr>
      </w:pPr>
      <w:r w:rsidRPr="006A46A9">
        <w:rPr>
          <w:rFonts w:ascii="Sylfaen" w:hAnsi="Sylfaen" w:cs="Sylfaen"/>
          <w:bCs/>
          <w:color w:val="000000"/>
          <w:shd w:val="clear" w:color="auto" w:fill="FFFFFF"/>
          <w:lang w:val="ka-GE"/>
        </w:rPr>
        <w:t>საქართველოს მთავრობის 2022 წლის 10 ივნისის N1012 განკარგულების მოთხოვნების შესაბისად, საქართველოს ფინანსთა სამინისტროს 7 ძირითად  სახელმწიფო საწარმოსთან მიმართებით ახორციელებს ფინანსური ზედამხედველის როლს;</w:t>
      </w:r>
    </w:p>
    <w:p w:rsidR="00C66D1E" w:rsidRPr="006A46A9" w:rsidRDefault="00C66D1E" w:rsidP="00C3739E">
      <w:pPr>
        <w:numPr>
          <w:ilvl w:val="3"/>
          <w:numId w:val="13"/>
        </w:numPr>
        <w:spacing w:after="0" w:line="240" w:lineRule="auto"/>
        <w:ind w:left="0"/>
        <w:jc w:val="both"/>
        <w:rPr>
          <w:rFonts w:ascii="Sylfaen" w:hAnsi="Sylfaen" w:cs="Sylfaen"/>
          <w:bCs/>
          <w:color w:val="000000"/>
          <w:shd w:val="clear" w:color="auto" w:fill="FFFFFF"/>
          <w:lang w:val="ka-GE"/>
        </w:rPr>
      </w:pPr>
      <w:r w:rsidRPr="006A46A9">
        <w:rPr>
          <w:rFonts w:ascii="Sylfaen" w:hAnsi="Sylfaen" w:cs="Sylfaen"/>
          <w:bCs/>
          <w:color w:val="000000"/>
          <w:shd w:val="clear" w:color="auto" w:fill="FFFFFF"/>
          <w:lang w:val="ka-GE"/>
        </w:rPr>
        <w:t>საქართველოს საგადასახადო კანონმდებლობის სრულყოფის მიზნით მომზადებულია საკანონმდებლო ინიციატივები;</w:t>
      </w:r>
    </w:p>
    <w:p w:rsidR="00C66D1E" w:rsidRPr="006A46A9" w:rsidRDefault="00C66D1E" w:rsidP="00C3739E">
      <w:pPr>
        <w:spacing w:after="0" w:line="240" w:lineRule="auto"/>
        <w:ind w:right="-1"/>
        <w:jc w:val="both"/>
        <w:rPr>
          <w:rFonts w:ascii="Sylfaen" w:hAnsi="Sylfaen" w:cs="Sylfaen"/>
          <w:bCs/>
          <w:shd w:val="clear" w:color="auto" w:fill="FFFFFF"/>
          <w:lang w:val="ka-GE"/>
        </w:rPr>
      </w:pPr>
      <w:r w:rsidRPr="006A46A9">
        <w:rPr>
          <w:rFonts w:ascii="Sylfaen" w:hAnsi="Sylfaen" w:cs="Sylfaen"/>
          <w:bCs/>
          <w:shd w:val="clear" w:color="auto" w:fill="FFFFFF"/>
          <w:lang w:val="ka-GE"/>
        </w:rPr>
        <w:t xml:space="preserve">მომზადდა დასკვნები: </w:t>
      </w:r>
    </w:p>
    <w:p w:rsidR="00C66D1E" w:rsidRPr="006A46A9" w:rsidRDefault="00C66D1E" w:rsidP="00C3739E">
      <w:pPr>
        <w:numPr>
          <w:ilvl w:val="3"/>
          <w:numId w:val="13"/>
        </w:numPr>
        <w:spacing w:after="0" w:line="240" w:lineRule="auto"/>
        <w:ind w:left="0"/>
        <w:jc w:val="both"/>
        <w:rPr>
          <w:rFonts w:ascii="Sylfaen" w:hAnsi="Sylfaen" w:cs="Sylfaen"/>
          <w:bCs/>
          <w:color w:val="000000"/>
          <w:shd w:val="clear" w:color="auto" w:fill="FFFFFF"/>
          <w:lang w:val="ka-GE"/>
        </w:rPr>
      </w:pPr>
      <w:r w:rsidRPr="006A46A9">
        <w:rPr>
          <w:rFonts w:ascii="Sylfaen" w:hAnsi="Sylfaen" w:cs="Sylfaen"/>
          <w:bCs/>
          <w:color w:val="000000"/>
          <w:shd w:val="clear" w:color="auto" w:fill="FFFFFF"/>
          <w:lang w:val="ka-GE"/>
        </w:rPr>
        <w:t>ცვლილება შევიდა საქართველოს საბაჟო კოდექსში, რომელიც არსებული გამოწვევების გათვალისწინებით უზრუნველყოფს საბაჟო ზედამხედველობის, საბაჟო კონტროლისა და საბაჟო ფორმალობების ეფექტურობის ამაღლებას, ასევე მოქნილი ადმინისტრირებისათვის სამართლებრივი ბაზის შექმნასა და საბაჟო კანონმდებლობის დარღვევის პრევენციას.</w:t>
      </w:r>
    </w:p>
    <w:p w:rsidR="00C66D1E" w:rsidRPr="006A46A9" w:rsidRDefault="00C66D1E" w:rsidP="00C3739E">
      <w:pPr>
        <w:numPr>
          <w:ilvl w:val="3"/>
          <w:numId w:val="13"/>
        </w:numPr>
        <w:spacing w:after="0" w:line="240" w:lineRule="auto"/>
        <w:ind w:left="0"/>
        <w:jc w:val="both"/>
        <w:rPr>
          <w:rFonts w:ascii="Sylfaen" w:hAnsi="Sylfaen" w:cs="Sylfaen"/>
          <w:bCs/>
          <w:color w:val="000000"/>
          <w:shd w:val="clear" w:color="auto" w:fill="FFFFFF"/>
          <w:lang w:val="ka-GE"/>
        </w:rPr>
      </w:pPr>
      <w:r w:rsidRPr="006A46A9">
        <w:rPr>
          <w:rFonts w:ascii="Sylfaen" w:hAnsi="Sylfaen" w:cs="Sylfaen"/>
          <w:bCs/>
          <w:color w:val="000000"/>
          <w:shd w:val="clear" w:color="auto" w:fill="FFFFFF"/>
          <w:lang w:val="ka-GE"/>
        </w:rPr>
        <w:t xml:space="preserve">ჩატარდა შეხვედრები საერთაშორისო სარეიტინგო კომპანიებთან. მათ შორის, Fitch-ის, Moody’s-ისა და S&amp;P-ის წარმომადგენლები იმყოფებოდნენ თბილისში და განხორციელდა შეხვედრები როგორც ფინანსთა სამინისტროსთან, ასევე - სხვა უწყებებთან; </w:t>
      </w:r>
    </w:p>
    <w:p w:rsidR="00C66D1E" w:rsidRPr="006A46A9" w:rsidRDefault="00C66D1E" w:rsidP="00C3739E">
      <w:pPr>
        <w:numPr>
          <w:ilvl w:val="3"/>
          <w:numId w:val="13"/>
        </w:numPr>
        <w:spacing w:after="0" w:line="240" w:lineRule="auto"/>
        <w:ind w:left="0"/>
        <w:jc w:val="both"/>
        <w:rPr>
          <w:rFonts w:ascii="Sylfaen" w:hAnsi="Sylfaen" w:cs="Sylfaen"/>
          <w:bCs/>
          <w:color w:val="000000"/>
          <w:shd w:val="clear" w:color="auto" w:fill="FFFFFF"/>
          <w:lang w:val="ka-GE"/>
        </w:rPr>
      </w:pPr>
      <w:r w:rsidRPr="006A46A9">
        <w:rPr>
          <w:rFonts w:ascii="Sylfaen" w:hAnsi="Sylfaen" w:cs="Sylfaen"/>
          <w:bCs/>
          <w:color w:val="000000"/>
          <w:shd w:val="clear" w:color="auto" w:fill="FFFFFF"/>
          <w:lang w:val="ka-GE"/>
        </w:rPr>
        <w:t xml:space="preserve">სარეიტინგო კომპანია Fitch-მა რეიტინგი გააუმჯობესა და BB სტაბილურიდან BB პოზიტიურ დონეზე შეაფასა, კომპანია S&amp;P-ის მიხედვით საქართველოს სუვერენული რეიტინგი BB სტაბილურზეა (2022 წლის თებერვალში გაუმჯობესდა BB ნეგატიურიდან BB სტაბილურამდე). რაც შეეხება Moody’s შეფასებას, 2023 წელს მათი შეფასება კვლავ Ba2 ნეგატიურ დონეზეა; </w:t>
      </w:r>
    </w:p>
    <w:p w:rsidR="00C66D1E" w:rsidRPr="006A46A9" w:rsidRDefault="00C66D1E" w:rsidP="00C3739E">
      <w:pPr>
        <w:numPr>
          <w:ilvl w:val="3"/>
          <w:numId w:val="13"/>
        </w:numPr>
        <w:spacing w:after="0" w:line="240" w:lineRule="auto"/>
        <w:ind w:left="0"/>
        <w:jc w:val="both"/>
        <w:rPr>
          <w:rFonts w:ascii="Sylfaen" w:hAnsi="Sylfaen" w:cs="Sylfaen"/>
          <w:bCs/>
          <w:color w:val="000000"/>
          <w:shd w:val="clear" w:color="auto" w:fill="FFFFFF"/>
          <w:lang w:val="ka-GE"/>
        </w:rPr>
      </w:pPr>
      <w:r w:rsidRPr="006A46A9">
        <w:rPr>
          <w:rFonts w:ascii="Sylfaen" w:hAnsi="Sylfaen" w:cs="Sylfaen"/>
          <w:bCs/>
          <w:color w:val="000000"/>
          <w:shd w:val="clear" w:color="auto" w:fill="FFFFFF"/>
          <w:lang w:val="ka-GE"/>
        </w:rPr>
        <w:t>კალენდრით გათვალისწინებული პერიოდის გარდა, ელექტრონული ფორმითა და სატელეფონო საუბრის საშუალებით გრძელდება აქტიური კომუნიკაცია სარეიტინგო კომპანიებთან, საქართველოს ძირითადი ეკონომიკური ტენდენციების შესახებ მათი მუდმივი ინფორმირების მიზნით.</w:t>
      </w:r>
    </w:p>
    <w:p w:rsidR="00C66D1E" w:rsidRPr="006A46A9" w:rsidRDefault="00C66D1E" w:rsidP="00C3739E">
      <w:pPr>
        <w:numPr>
          <w:ilvl w:val="3"/>
          <w:numId w:val="13"/>
        </w:numPr>
        <w:spacing w:after="0" w:line="240" w:lineRule="auto"/>
        <w:ind w:left="0"/>
        <w:jc w:val="both"/>
        <w:rPr>
          <w:rFonts w:ascii="Sylfaen" w:hAnsi="Sylfaen" w:cs="Sylfaen"/>
          <w:bCs/>
          <w:color w:val="000000"/>
          <w:shd w:val="clear" w:color="auto" w:fill="FFFFFF"/>
          <w:lang w:val="ka-GE"/>
        </w:rPr>
      </w:pPr>
      <w:r w:rsidRPr="006A46A9">
        <w:rPr>
          <w:rFonts w:ascii="Sylfaen" w:hAnsi="Sylfaen" w:cs="Sylfaen"/>
          <w:bCs/>
          <w:color w:val="000000"/>
          <w:shd w:val="clear" w:color="auto" w:fill="FFFFFF"/>
          <w:lang w:val="ka-GE"/>
        </w:rPr>
        <w:t>ფისკალური გადაწყვეტილებების ეფექტიანობის გაუმჯობესების მიზნით, სახელმწიფო ფინანსების მართვის ინტეგრირებულ საინფორმაციო სისტემაში (PFMS) ბიზნეს-პროცესები გამარტივებული და დახვეწილია.</w:t>
      </w:r>
    </w:p>
    <w:p w:rsidR="00C66D1E" w:rsidRPr="006A46A9" w:rsidRDefault="00C66D1E" w:rsidP="00C3739E">
      <w:pPr>
        <w:numPr>
          <w:ilvl w:val="3"/>
          <w:numId w:val="13"/>
        </w:numPr>
        <w:spacing w:after="0" w:line="240" w:lineRule="auto"/>
        <w:ind w:left="0"/>
        <w:jc w:val="both"/>
        <w:rPr>
          <w:rFonts w:ascii="Sylfaen" w:hAnsi="Sylfaen" w:cs="Sylfaen"/>
          <w:bCs/>
          <w:color w:val="000000"/>
          <w:shd w:val="clear" w:color="auto" w:fill="FFFFFF"/>
          <w:lang w:val="ka-GE"/>
        </w:rPr>
      </w:pPr>
      <w:r w:rsidRPr="006A46A9">
        <w:rPr>
          <w:rFonts w:ascii="Sylfaen" w:hAnsi="Sylfaen" w:cs="Sylfaen"/>
          <w:bCs/>
          <w:color w:val="000000"/>
          <w:shd w:val="clear" w:color="auto" w:fill="FFFFFF"/>
          <w:lang w:val="ka-GE"/>
        </w:rPr>
        <w:t>დარიცხვის მეთოდის IPSAS სტანდარტების მოთხოვნები ასახულია აღრიცხვის და ანგარიშგების მარეგულირებელ ნორმატიულ აქტებში. სახელმწიფო ბიუჯეტის მხარჯავი დაწესებულებების, ავტონომიური რესპუბლიკების და მუნიციპალიტეტების წლიური კონსოლიდირებული ფინანსური ანგარიშგებები ყოველწლიურად გაუმჯობესებულია და გამოქვეყნებულია სახაზინო სამსახურის ოფიციალურ ვებგვერდზე.</w:t>
      </w:r>
    </w:p>
    <w:p w:rsidR="00C66D1E" w:rsidRPr="006A46A9" w:rsidRDefault="00C66D1E" w:rsidP="00C3739E">
      <w:pPr>
        <w:numPr>
          <w:ilvl w:val="3"/>
          <w:numId w:val="13"/>
        </w:numPr>
        <w:spacing w:after="0" w:line="240" w:lineRule="auto"/>
        <w:ind w:left="0"/>
        <w:jc w:val="both"/>
        <w:rPr>
          <w:rFonts w:ascii="Sylfaen" w:hAnsi="Sylfaen" w:cs="Sylfaen"/>
          <w:bCs/>
          <w:color w:val="000000"/>
          <w:shd w:val="clear" w:color="auto" w:fill="FFFFFF"/>
          <w:lang w:val="ka-GE"/>
        </w:rPr>
      </w:pPr>
      <w:r w:rsidRPr="006A46A9">
        <w:rPr>
          <w:rFonts w:ascii="Sylfaen" w:hAnsi="Sylfaen" w:cs="Sylfaen"/>
          <w:bCs/>
          <w:color w:val="000000"/>
          <w:shd w:val="clear" w:color="auto" w:fill="FFFFFF"/>
          <w:lang w:val="ka-GE"/>
        </w:rPr>
        <w:t>ანგარიშგებების დახვეწის და სრულყოფის შედეგად, ბიუჯეტების აღრიცხვის და ანგარიშგებების ხარისხი გაუმჯობესებულია, გაზრდილია ბიუჯეტების აღრიცხვა-ანგარიშგების გამჭვირვალობის დონე და ანგარიშვალდებულება.</w:t>
      </w:r>
    </w:p>
    <w:p w:rsidR="00C66D1E" w:rsidRPr="006A46A9" w:rsidRDefault="00C66D1E" w:rsidP="00C3739E">
      <w:pPr>
        <w:widowControl w:val="0"/>
        <w:autoSpaceDE w:val="0"/>
        <w:autoSpaceDN w:val="0"/>
        <w:adjustRightInd w:val="0"/>
        <w:spacing w:after="0" w:line="240" w:lineRule="auto"/>
        <w:rPr>
          <w:rFonts w:ascii="Sylfaen" w:hAnsi="Sylfaen" w:cs="Sylfaen"/>
        </w:rPr>
      </w:pPr>
    </w:p>
    <w:p w:rsidR="00C66D1E" w:rsidRPr="006A46A9" w:rsidRDefault="00C66D1E" w:rsidP="00C3739E">
      <w:pPr>
        <w:spacing w:after="0" w:line="240" w:lineRule="auto"/>
        <w:jc w:val="both"/>
        <w:rPr>
          <w:rFonts w:ascii="Sylfaen" w:hAnsi="Sylfaen" w:cs="Sylfaen"/>
        </w:rPr>
      </w:pPr>
      <w:r w:rsidRPr="006A46A9">
        <w:rPr>
          <w:rFonts w:ascii="Sylfaen" w:hAnsi="Sylfaen" w:cs="Sylfaen"/>
        </w:rPr>
        <w:t>დაგეგმილი და მიღწეული საბოლოო შედეგების შეფასების ინდიკატორები</w:t>
      </w:r>
    </w:p>
    <w:p w:rsidR="00C66D1E" w:rsidRPr="006A46A9" w:rsidRDefault="00C66D1E" w:rsidP="00C3739E">
      <w:pPr>
        <w:spacing w:after="0" w:line="240" w:lineRule="auto"/>
        <w:jc w:val="both"/>
        <w:rPr>
          <w:rFonts w:ascii="Sylfaen" w:eastAsia="Sylfaen" w:hAnsi="Sylfaen"/>
          <w:color w:val="000000"/>
        </w:rPr>
      </w:pPr>
      <w:r w:rsidRPr="006A46A9">
        <w:rPr>
          <w:rFonts w:ascii="Sylfaen" w:eastAsia="Sylfaen" w:hAnsi="Sylfaen"/>
          <w:color w:val="000000"/>
        </w:rPr>
        <w:t>1. ინდიკატორის დასახელება - სახელმწიფოს ერთიანი ბიუჯეტის დეფიციტი;</w:t>
      </w:r>
    </w:p>
    <w:p w:rsidR="00C66D1E" w:rsidRPr="006A46A9" w:rsidRDefault="00C66D1E" w:rsidP="00C3739E">
      <w:pPr>
        <w:spacing w:after="0"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სახელმწიფოს ერთიანი ბიუჯეტის დეფიციტის შეფარდება მთლიან შიდა პროდუქტთან − 2.7%-ის ფარგლებში (კანონით დადგენილი ზღვარი - არაუმეტეს</w:t>
      </w:r>
      <w:r w:rsidR="00FD7A70">
        <w:rPr>
          <w:rFonts w:ascii="Sylfaen" w:eastAsia="Sylfaen" w:hAnsi="Sylfaen"/>
          <w:color w:val="000000"/>
        </w:rPr>
        <w:t xml:space="preserve"> 3%)</w:t>
      </w:r>
      <w:r w:rsidRPr="006A46A9">
        <w:rPr>
          <w:rFonts w:ascii="Sylfaen" w:eastAsia="Sylfaen" w:hAnsi="Sylfaen"/>
          <w:color w:val="000000"/>
        </w:rPr>
        <w:t>;</w:t>
      </w:r>
    </w:p>
    <w:p w:rsidR="00C66D1E" w:rsidRPr="006A46A9" w:rsidRDefault="00C66D1E" w:rsidP="00C3739E">
      <w:pPr>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სახელმწიფოს ერთიანი ბიუჯეტის დეფიციტის შეფარდება მთლიან შიდა პროდუქტთან საშუალოვადიანი პერიოდის ბოლოს − 2.1%;</w:t>
      </w:r>
    </w:p>
    <w:p w:rsidR="00C66D1E" w:rsidRPr="006A46A9" w:rsidRDefault="00C66D1E" w:rsidP="00C3739E">
      <w:pPr>
        <w:spacing w:after="0" w:line="240" w:lineRule="auto"/>
        <w:jc w:val="both"/>
        <w:rPr>
          <w:rFonts w:ascii="Sylfaen" w:eastAsia="Sylfaen" w:hAnsi="Sylfaen"/>
          <w:color w:val="000000"/>
        </w:rPr>
      </w:pPr>
      <w:r w:rsidRPr="006A46A9">
        <w:rPr>
          <w:rFonts w:ascii="Sylfaen" w:eastAsia="Sylfaen" w:hAnsi="Sylfaen" w:cs="Sylfaen"/>
        </w:rPr>
        <w:t xml:space="preserve">მიღწეული საბოლოო შედეგის შეფასების ინდიკატორი </w:t>
      </w:r>
      <w:r w:rsidR="0078399D" w:rsidRPr="006A46A9">
        <w:rPr>
          <w:rFonts w:ascii="Sylfaen" w:eastAsia="Sylfaen" w:hAnsi="Sylfaen" w:cs="Sylfaen"/>
          <w:lang w:val="ka-GE"/>
        </w:rPr>
        <w:t xml:space="preserve">- </w:t>
      </w:r>
      <w:r w:rsidRPr="006A46A9">
        <w:rPr>
          <w:rFonts w:ascii="Sylfaen" w:hAnsi="Sylfaen" w:cs="Sylfaen"/>
          <w:bCs/>
          <w:shd w:val="clear" w:color="auto" w:fill="FFFFFF"/>
          <w:lang w:val="ka-GE"/>
        </w:rPr>
        <w:t xml:space="preserve">საშუალოვადიანი პერიოდის ბოლოს სახელმწიფოს ერთიანი ბიუჯეტის დეფიციტის შეფარდება მთლიან შიდა </w:t>
      </w:r>
      <w:r w:rsidRPr="00113E5D">
        <w:rPr>
          <w:rFonts w:ascii="Sylfaen" w:hAnsi="Sylfaen" w:cs="Sylfaen"/>
          <w:bCs/>
          <w:shd w:val="clear" w:color="auto" w:fill="FFFFFF"/>
          <w:lang w:val="ka-GE"/>
        </w:rPr>
        <w:t xml:space="preserve">პროდუქტთან  - </w:t>
      </w:r>
      <w:r w:rsidR="00113E5D" w:rsidRPr="00113E5D">
        <w:rPr>
          <w:rFonts w:ascii="Sylfaen" w:hAnsi="Sylfaen" w:cs="Sylfaen"/>
          <w:bCs/>
          <w:shd w:val="clear" w:color="auto" w:fill="FFFFFF"/>
        </w:rPr>
        <w:t>2.2</w:t>
      </w:r>
      <w:r w:rsidR="0078399D" w:rsidRPr="00113E5D">
        <w:rPr>
          <w:rFonts w:ascii="Sylfaen" w:hAnsi="Sylfaen" w:cs="Sylfaen"/>
          <w:bCs/>
          <w:shd w:val="clear" w:color="auto" w:fill="FFFFFF"/>
          <w:lang w:val="ka-GE"/>
        </w:rPr>
        <w:t>%</w:t>
      </w:r>
      <w:r w:rsidRPr="00113E5D">
        <w:rPr>
          <w:rFonts w:ascii="Sylfaen" w:hAnsi="Sylfaen" w:cs="Sylfaen"/>
          <w:bCs/>
          <w:shd w:val="clear" w:color="auto" w:fill="FFFFFF"/>
          <w:lang w:val="ka-GE"/>
        </w:rPr>
        <w:t>.</w:t>
      </w:r>
      <w:r w:rsidRPr="00113E5D">
        <w:rPr>
          <w:rFonts w:ascii="Sylfaen" w:hAnsi="Sylfaen" w:cs="Sylfaen"/>
          <w:bCs/>
          <w:shd w:val="clear" w:color="auto" w:fill="FFFFFF"/>
          <w:lang w:val="ka-GE"/>
        </w:rPr>
        <w:cr/>
      </w:r>
      <w:r w:rsidRPr="006A46A9">
        <w:rPr>
          <w:rFonts w:ascii="Sylfaen" w:eastAsia="Sylfaen" w:hAnsi="Sylfaen"/>
          <w:color w:val="000000"/>
        </w:rPr>
        <w:br/>
        <w:t>2. ინდიკატორის დასახელება - ღია ბიუჯეტის ინდექსი;</w:t>
      </w:r>
    </w:p>
    <w:p w:rsidR="00C66D1E" w:rsidRPr="006A46A9" w:rsidRDefault="00C66D1E" w:rsidP="00C3739E">
      <w:pPr>
        <w:spacing w:after="0"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ღია ბიუჯეტის ინდექსით (OBI) 2021 შედეგების მიხედვით, საქართველომ მსოფლიოს 120 ქვეყანას შორის პირველი ადგილი დაიკავა;</w:t>
      </w:r>
    </w:p>
    <w:p w:rsidR="00C66D1E" w:rsidRPr="006A46A9" w:rsidRDefault="00C66D1E" w:rsidP="00C3739E">
      <w:pPr>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საბაზისო მაჩვენებლის შენარჩუნება;</w:t>
      </w:r>
    </w:p>
    <w:p w:rsidR="00C66D1E" w:rsidRPr="006A46A9" w:rsidRDefault="00C66D1E" w:rsidP="00C3739E">
      <w:pPr>
        <w:spacing w:after="0" w:line="240" w:lineRule="auto"/>
        <w:jc w:val="both"/>
        <w:rPr>
          <w:rFonts w:ascii="Sylfaen" w:eastAsia="Sylfaen" w:hAnsi="Sylfaen" w:cs="Sylfaen"/>
        </w:rPr>
      </w:pPr>
      <w:r w:rsidRPr="006A46A9">
        <w:rPr>
          <w:rFonts w:ascii="Sylfaen" w:eastAsia="Sylfaen" w:hAnsi="Sylfaen" w:cs="Sylfaen"/>
        </w:rPr>
        <w:t xml:space="preserve">მიღწეული საბოლოო შედეგის შეფასების ინდიკატორი </w:t>
      </w:r>
    </w:p>
    <w:p w:rsidR="00C66D1E" w:rsidRPr="006A46A9" w:rsidRDefault="00C66D1E" w:rsidP="00C3739E">
      <w:pPr>
        <w:spacing w:after="0" w:line="240" w:lineRule="auto"/>
        <w:jc w:val="both"/>
        <w:rPr>
          <w:rFonts w:ascii="Sylfaen" w:hAnsi="Sylfaen" w:cs="Sylfaen"/>
          <w:bCs/>
          <w:shd w:val="clear" w:color="auto" w:fill="FFFFFF"/>
          <w:lang w:val="ka-GE"/>
        </w:rPr>
      </w:pPr>
      <w:r w:rsidRPr="006A46A9">
        <w:rPr>
          <w:rFonts w:ascii="Sylfaen" w:hAnsi="Sylfaen" w:cs="Sylfaen"/>
          <w:bCs/>
          <w:shd w:val="clear" w:color="auto" w:fill="FFFFFF"/>
          <w:lang w:val="ka-GE"/>
        </w:rPr>
        <w:t>ბიუჯეტის გამჭვირვალობის კვლევა 2021”-ის (Open Budget Survey 2021) შედეგებით, საქართველომ მსოფლიოს 120 ქვეყანას შორის პირველი ადგილი დაიკავა და შეინარჩუნა პოზიცია სრულიად გამჭვირვალე ქვეყნებს შორის.</w:t>
      </w:r>
    </w:p>
    <w:p w:rsidR="00C66D1E" w:rsidRPr="006A46A9" w:rsidRDefault="00C66D1E"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 </w:t>
      </w:r>
    </w:p>
    <w:p w:rsidR="00C66D1E" w:rsidRPr="006A46A9" w:rsidRDefault="00C66D1E" w:rsidP="00C3739E">
      <w:pPr>
        <w:spacing w:after="0" w:line="240" w:lineRule="auto"/>
        <w:jc w:val="both"/>
        <w:rPr>
          <w:rFonts w:ascii="Sylfaen" w:eastAsia="Sylfaen" w:hAnsi="Sylfaen"/>
          <w:color w:val="000000"/>
        </w:rPr>
      </w:pPr>
      <w:r w:rsidRPr="006A46A9">
        <w:rPr>
          <w:rFonts w:ascii="Sylfaen" w:eastAsia="Sylfaen" w:hAnsi="Sylfaen"/>
          <w:color w:val="000000"/>
        </w:rPr>
        <w:t>3. ინდიკატორის დასახელება - სარეიტინგო კომპანიებთან თანამშრომლობა;</w:t>
      </w:r>
    </w:p>
    <w:p w:rsidR="00C66D1E" w:rsidRPr="006A46A9" w:rsidRDefault="00C66D1E"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საბაზისო მაჩვენებელი - სარეიტინგო სააგენტოებთან რეგულარული კომუნიკაცია და ინფორმაციით უზრუნველყოფა; </w:t>
      </w:r>
      <w:r w:rsidRPr="006A46A9">
        <w:rPr>
          <w:rFonts w:ascii="Sylfaen" w:eastAsia="Sylfaen" w:hAnsi="Sylfaen"/>
          <w:color w:val="000000"/>
        </w:rPr>
        <w:br/>
        <w:t>მიზნობრივი მაჩვენებელი - სააგენტოების ანგარიშების საფუძველზე რეიტინგის გაუმჯობესების სტრატეგიის განახლება;</w:t>
      </w:r>
    </w:p>
    <w:p w:rsidR="00C66D1E" w:rsidRPr="006A46A9" w:rsidRDefault="00C66D1E" w:rsidP="00C3739E">
      <w:pPr>
        <w:spacing w:after="0" w:line="240" w:lineRule="auto"/>
        <w:jc w:val="both"/>
        <w:rPr>
          <w:rFonts w:ascii="Sylfaen" w:eastAsia="Sylfaen" w:hAnsi="Sylfaen"/>
          <w:color w:val="000000"/>
        </w:rPr>
      </w:pPr>
      <w:r w:rsidRPr="006A46A9">
        <w:rPr>
          <w:rFonts w:ascii="Sylfaen" w:eastAsia="Sylfaen" w:hAnsi="Sylfaen" w:cs="Sylfaen"/>
        </w:rPr>
        <w:t xml:space="preserve">მიღწეული საბოლოო შედეგის შეფასების ინდიკატორი </w:t>
      </w:r>
      <w:r w:rsidRPr="006A46A9">
        <w:rPr>
          <w:rFonts w:ascii="Sylfaen" w:eastAsia="Sylfaen" w:hAnsi="Sylfaen"/>
          <w:color w:val="000000"/>
        </w:rPr>
        <w:t xml:space="preserve"> </w:t>
      </w:r>
    </w:p>
    <w:p w:rsidR="00C66D1E" w:rsidRPr="006A46A9" w:rsidRDefault="00C66D1E" w:rsidP="00C3739E">
      <w:pPr>
        <w:spacing w:after="0" w:line="240" w:lineRule="auto"/>
        <w:jc w:val="both"/>
        <w:rPr>
          <w:rFonts w:ascii="Sylfaen" w:hAnsi="Sylfaen" w:cs="Sylfaen"/>
          <w:noProof/>
          <w:lang w:val="ka-GE"/>
        </w:rPr>
      </w:pPr>
      <w:r w:rsidRPr="006A46A9">
        <w:rPr>
          <w:rFonts w:ascii="Sylfaen" w:hAnsi="Sylfaen" w:cs="Sylfaen"/>
          <w:noProof/>
          <w:lang w:val="ka-GE"/>
        </w:rPr>
        <w:t>სარეიტინგო კომპანია Fitch-მა რეიტინგი გააუმჯობესა და BB სტაბილურიდან BB პოზიტიურ დონეზე შეაფასა, კომპანია S&amp;P-ის მიხედვით საქართველოს სუვერენული რეიტინგი BB სტაბილურზეა (2022 წლის თებერვალში გაუმჯობესდა BB ნეგატიურიდან BB სტაბილურამდე). რაც შეეხება Moody’s შეფასებას, 2023 წელს მათი შეფასება კვლავ Ba2 ნეგატიურ დონეზეა;</w:t>
      </w:r>
    </w:p>
    <w:p w:rsidR="00C66D1E" w:rsidRPr="006A46A9" w:rsidRDefault="00C66D1E" w:rsidP="00C3739E">
      <w:pPr>
        <w:spacing w:after="0" w:line="240" w:lineRule="auto"/>
        <w:jc w:val="both"/>
        <w:rPr>
          <w:rFonts w:ascii="Sylfaen" w:eastAsia="Sylfaen" w:hAnsi="Sylfaen"/>
          <w:color w:val="000000"/>
        </w:rPr>
      </w:pPr>
      <w:r w:rsidRPr="006A46A9">
        <w:rPr>
          <w:rFonts w:ascii="Sylfaen" w:eastAsia="Sylfaen" w:hAnsi="Sylfaen"/>
          <w:color w:val="000000"/>
        </w:rPr>
        <w:br/>
        <w:t>4. ინდიკატორის დასახელება - IPSAS სტანდარტები;</w:t>
      </w:r>
    </w:p>
    <w:p w:rsidR="00C66D1E" w:rsidRPr="006A46A9" w:rsidRDefault="00C66D1E" w:rsidP="00C3739E">
      <w:pPr>
        <w:spacing w:after="0"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ყოველწლიურად მზადდება და ხაზინის ვებ-გვერდზე ქვეყნდება კონსოლიდირებული ფინანსური ანგარიშგება სახელმწიფო ბიუჯეტის დაფინანსებაზე მყოფი ორგანიზაციებისთვის. ავტონომიური რესპუბლიკები და მუნიციპალიტეტები კონსოლიდირებულ ფინანსურ ანგარიშგებებს აბარებენ სახაზინო სამსახურში, რომლებიც ანგარიშვალდებულებისა და გამჭვირვალობის მიზნებისათვის, ქვეყნდება სახაზინო სამსახურის ვებ-გვერდზე;</w:t>
      </w:r>
    </w:p>
    <w:p w:rsidR="00C66D1E" w:rsidRPr="006A46A9" w:rsidRDefault="00C66D1E"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მიზნობრივი მაჩვენებელი - დანერგილია დარიცხვის მეთოდზე დაფუძნებული საჯარო სექტორის ბუღალტრული აღრიცხვის საერთაშორისო სტანდარტები (IPSAS) როგორც სახელმწიფო ბიუჯეტის დონეზე, ასევე, ავტონომიური რესპუბლიკების, მუნიციპალიტეტების და მათი დაქვემდებარებული ერთეულების დონეზე; მომზადებულია მთლიანი მთავრობის კონსოლიდირებული ფინანსური ანგარიშგგება დარიცხვის მეთოდის შესაბამისი IPSAS სტანდარტების მოთხოვნების </w:t>
      </w:r>
      <w:r w:rsidRPr="006A46A9">
        <w:rPr>
          <w:rFonts w:ascii="Sylfaen" w:eastAsia="Sylfaen" w:hAnsi="Sylfaen"/>
          <w:color w:val="000000"/>
        </w:rPr>
        <w:lastRenderedPageBreak/>
        <w:t>საფუძველზე, რომელიც ანგარიშვალდებულებისა და გამჭვირვალობის მიზნებისათვის, გამოქვეყნებულია სახაზინო სამსახურის ვებ-გვერდზე;</w:t>
      </w:r>
    </w:p>
    <w:p w:rsidR="00C66D1E" w:rsidRPr="006A46A9" w:rsidRDefault="00C66D1E" w:rsidP="00C3739E">
      <w:pPr>
        <w:spacing w:after="0" w:line="240" w:lineRule="auto"/>
        <w:jc w:val="both"/>
        <w:rPr>
          <w:rFonts w:ascii="Sylfaen" w:eastAsia="Sylfaen" w:hAnsi="Sylfaen" w:cs="Sylfaen"/>
        </w:rPr>
      </w:pPr>
      <w:r w:rsidRPr="006A46A9">
        <w:rPr>
          <w:rFonts w:ascii="Sylfaen" w:eastAsia="Sylfaen" w:hAnsi="Sylfaen" w:cs="Sylfaen"/>
        </w:rPr>
        <w:t>მიღწეული საბოლოო შედეგის შეფასების ინდიკატორი</w:t>
      </w:r>
    </w:p>
    <w:p w:rsidR="00C66D1E" w:rsidRPr="006A46A9" w:rsidRDefault="00C66D1E" w:rsidP="00C3739E">
      <w:pPr>
        <w:spacing w:after="0" w:line="240" w:lineRule="auto"/>
        <w:jc w:val="both"/>
        <w:rPr>
          <w:rFonts w:ascii="Sylfaen" w:eastAsia="Sylfaen" w:hAnsi="Sylfaen"/>
        </w:rPr>
      </w:pPr>
      <w:r w:rsidRPr="006A46A9">
        <w:rPr>
          <w:rFonts w:ascii="Sylfaen" w:hAnsi="Sylfaen"/>
          <w:lang w:val="ka-GE"/>
        </w:rPr>
        <w:t xml:space="preserve">მთავრობის </w:t>
      </w:r>
      <w:r w:rsidRPr="006A46A9">
        <w:rPr>
          <w:rFonts w:ascii="Sylfaen" w:hAnsi="Sylfaen"/>
        </w:rPr>
        <w:t>წლიური კონსოლიდირებული ფინანსური ანგარიშგებ</w:t>
      </w:r>
      <w:r w:rsidRPr="006A46A9">
        <w:rPr>
          <w:rFonts w:ascii="Sylfaen" w:hAnsi="Sylfaen"/>
          <w:lang w:val="ka-GE"/>
        </w:rPr>
        <w:t>ები</w:t>
      </w:r>
      <w:r w:rsidRPr="006A46A9">
        <w:rPr>
          <w:rFonts w:ascii="Sylfaen" w:hAnsi="Sylfaen"/>
        </w:rPr>
        <w:t xml:space="preserve"> ყოველწლიურად</w:t>
      </w:r>
      <w:r w:rsidRPr="006A46A9">
        <w:rPr>
          <w:rFonts w:ascii="Sylfaen" w:hAnsi="Sylfaen"/>
          <w:lang w:val="ka-GE"/>
        </w:rPr>
        <w:t xml:space="preserve"> </w:t>
      </w:r>
      <w:r w:rsidRPr="006A46A9">
        <w:rPr>
          <w:rFonts w:ascii="Sylfaen" w:hAnsi="Sylfaen"/>
        </w:rPr>
        <w:t>გაუმჯობესებულია დარიცხვის მეთოდის IPSAS სტანდარტების მოთხოვნებთან შესაბამისობის მიღწევის გზით და გამოქვეყნებულია სახაზინო სამსახურის ოფიციალურ ვებ-გვერდზ</w:t>
      </w:r>
      <w:r w:rsidRPr="006A46A9">
        <w:rPr>
          <w:rFonts w:ascii="Sylfaen" w:hAnsi="Sylfaen"/>
          <w:lang w:val="ka-GE"/>
        </w:rPr>
        <w:t>ე.</w:t>
      </w:r>
    </w:p>
    <w:p w:rsidR="00C66D1E" w:rsidRPr="006A46A9" w:rsidRDefault="00C66D1E" w:rsidP="00C3739E">
      <w:pPr>
        <w:spacing w:after="0" w:line="240" w:lineRule="auto"/>
        <w:jc w:val="both"/>
        <w:rPr>
          <w:rFonts w:ascii="Sylfaen" w:eastAsia="Sylfaen" w:hAnsi="Sylfaen"/>
          <w:color w:val="000000"/>
        </w:rPr>
      </w:pPr>
      <w:r w:rsidRPr="006A46A9">
        <w:rPr>
          <w:rFonts w:ascii="Sylfaen" w:eastAsia="Sylfaen" w:hAnsi="Sylfaen"/>
          <w:color w:val="000000"/>
        </w:rPr>
        <w:br/>
        <w:t>5. ინდიკატორის დასახელება - მთავრობის ვალი/მშპ;</w:t>
      </w:r>
    </w:p>
    <w:p w:rsidR="00C66D1E" w:rsidRPr="006A46A9" w:rsidRDefault="00C66D1E" w:rsidP="00C3739E">
      <w:pPr>
        <w:spacing w:after="0"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- 39.6%;</w:t>
      </w:r>
    </w:p>
    <w:p w:rsidR="00C66D1E" w:rsidRPr="00113E5D" w:rsidRDefault="00C66D1E" w:rsidP="00C3739E">
      <w:pPr>
        <w:spacing w:after="0" w:line="240" w:lineRule="auto"/>
        <w:jc w:val="both"/>
        <w:rPr>
          <w:rFonts w:ascii="Sylfaen" w:hAnsi="Sylfaen" w:cs="Sylfaen"/>
          <w:bCs/>
          <w:shd w:val="clear" w:color="auto" w:fill="FFFFFF"/>
          <w:lang w:val="ka-GE"/>
        </w:rPr>
      </w:pPr>
      <w:r w:rsidRPr="00113E5D">
        <w:rPr>
          <w:rFonts w:ascii="Sylfaen" w:eastAsia="Sylfaen" w:hAnsi="Sylfaen"/>
        </w:rPr>
        <w:t xml:space="preserve">მიზნობრივი მაჩვენებელი - </w:t>
      </w:r>
      <w:r w:rsidRPr="00113E5D">
        <w:rPr>
          <w:rFonts w:ascii="Sylfaen" w:eastAsia="Sylfaen" w:hAnsi="Sylfaen"/>
          <w:lang w:val="ka-GE"/>
        </w:rPr>
        <w:t>საშუალოვადიანი პერიოდის ბოლოს - 36.4</w:t>
      </w:r>
      <w:r w:rsidR="00C3345E" w:rsidRPr="00113E5D">
        <w:rPr>
          <w:rFonts w:ascii="Sylfaen" w:eastAsia="Sylfaen" w:hAnsi="Sylfaen"/>
          <w:lang w:val="ka-GE"/>
        </w:rPr>
        <w:t>%</w:t>
      </w:r>
    </w:p>
    <w:p w:rsidR="0078399D" w:rsidRPr="00113E5D" w:rsidRDefault="00C66D1E" w:rsidP="00C3739E">
      <w:pPr>
        <w:spacing w:line="240" w:lineRule="auto"/>
        <w:jc w:val="both"/>
        <w:rPr>
          <w:rFonts w:ascii="Sylfaen" w:hAnsi="Sylfaen"/>
        </w:rPr>
      </w:pPr>
      <w:r w:rsidRPr="00113E5D">
        <w:rPr>
          <w:rFonts w:ascii="Sylfaen" w:eastAsia="Sylfaen" w:hAnsi="Sylfaen" w:cs="Sylfaen"/>
        </w:rPr>
        <w:t xml:space="preserve">მიღწეული საბოლოო შედეგის შეფასების ინდიკატორი </w:t>
      </w:r>
      <w:r w:rsidRPr="00113E5D">
        <w:rPr>
          <w:rFonts w:ascii="Sylfaen" w:eastAsia="Sylfaen" w:hAnsi="Sylfaen"/>
        </w:rPr>
        <w:t xml:space="preserve"> </w:t>
      </w:r>
      <w:r w:rsidR="0078399D" w:rsidRPr="00113E5D">
        <w:rPr>
          <w:rFonts w:ascii="Sylfaen" w:eastAsia="Sylfaen" w:hAnsi="Sylfaen"/>
          <w:lang w:val="ka-GE"/>
        </w:rPr>
        <w:t>- საქართველოს მთავრობის ვალმა საანგარიშო პერიოდში შეადგინა მთლიანი შიდა პროდუქტის დაზუსტებული</w:t>
      </w:r>
      <w:r w:rsidR="0078399D" w:rsidRPr="00113E5D">
        <w:rPr>
          <w:rFonts w:ascii="Sylfaen" w:hAnsi="Sylfaen"/>
          <w:lang w:val="ka-GE"/>
        </w:rPr>
        <w:t xml:space="preserve"> მაჩვენებლის 39.</w:t>
      </w:r>
      <w:r w:rsidR="00BC2162" w:rsidRPr="00113E5D">
        <w:rPr>
          <w:rFonts w:ascii="Sylfaen" w:hAnsi="Sylfaen"/>
        </w:rPr>
        <w:t>2</w:t>
      </w:r>
      <w:r w:rsidR="0078399D" w:rsidRPr="00113E5D">
        <w:rPr>
          <w:rFonts w:ascii="Sylfaen" w:hAnsi="Sylfaen"/>
          <w:lang w:val="ka-GE"/>
        </w:rPr>
        <w:t>%.</w:t>
      </w:r>
      <w:r w:rsidR="0078399D" w:rsidRPr="00113E5D">
        <w:rPr>
          <w:rFonts w:ascii="Sylfaen" w:hAnsi="Sylfaen"/>
        </w:rPr>
        <w:t xml:space="preserve"> </w:t>
      </w:r>
      <w:r w:rsidR="0078399D" w:rsidRPr="00113E5D">
        <w:rPr>
          <w:rFonts w:ascii="Sylfaen" w:eastAsia="Sylfaen" w:hAnsi="Sylfaen" w:cs="Sylfaen"/>
          <w:lang w:val="ka-GE"/>
        </w:rPr>
        <w:t>ამასთან, ვინაიდან საჯარო და კერძო თანამშრომლობის პროექტების ფარგლებში აღებული ვალდებულებების მიმდინარე ღირებულება (2022 წლის 31 დეკემბრის მდგომარეობით) განისაზღვრა მთლიანი შიდა პროდუქტის 0.1%-ით, ჯამურად ეს ვალდებულებები მშპ-ის 39.</w:t>
      </w:r>
      <w:r w:rsidR="00BC2162" w:rsidRPr="00113E5D">
        <w:rPr>
          <w:rFonts w:ascii="Sylfaen" w:eastAsia="Sylfaen" w:hAnsi="Sylfaen" w:cs="Sylfaen"/>
        </w:rPr>
        <w:t>3</w:t>
      </w:r>
      <w:r w:rsidR="0078399D" w:rsidRPr="00113E5D">
        <w:rPr>
          <w:rFonts w:ascii="Sylfaen" w:eastAsia="Sylfaen" w:hAnsi="Sylfaen" w:cs="Sylfaen"/>
          <w:lang w:val="ka-GE"/>
        </w:rPr>
        <w:t>%-ს შეადგენს (დადგენილი ზღვარი – მშპ-ის 60%).</w:t>
      </w:r>
    </w:p>
    <w:p w:rsidR="00E51688" w:rsidRPr="006A46A9" w:rsidRDefault="00E51688" w:rsidP="00C3739E">
      <w:pPr>
        <w:pStyle w:val="Heading2"/>
        <w:spacing w:before="0" w:line="240" w:lineRule="auto"/>
        <w:jc w:val="both"/>
        <w:rPr>
          <w:rFonts w:ascii="Sylfaen" w:hAnsi="Sylfaen"/>
          <w:sz w:val="22"/>
          <w:szCs w:val="22"/>
          <w:lang w:val="ka-GE"/>
        </w:rPr>
      </w:pPr>
      <w:r w:rsidRPr="006A46A9">
        <w:rPr>
          <w:rFonts w:ascii="Sylfaen" w:hAnsi="Sylfaen"/>
          <w:sz w:val="22"/>
          <w:szCs w:val="22"/>
          <w:lang w:val="ka-GE"/>
        </w:rPr>
        <w:t>5.4 ეკონომიკური პოლიტიკის შემუშავება და განხორციელება (პროგრამული კოდი 24 01)</w:t>
      </w:r>
    </w:p>
    <w:p w:rsidR="00E51688" w:rsidRPr="006A46A9" w:rsidRDefault="00E51688" w:rsidP="00C3739E">
      <w:pPr>
        <w:pStyle w:val="ListParagraph"/>
        <w:spacing w:after="0" w:line="240" w:lineRule="auto"/>
        <w:ind w:left="0"/>
        <w:rPr>
          <w:rFonts w:ascii="Sylfaen" w:hAnsi="Sylfaen"/>
          <w:bCs/>
          <w:lang w:val="ka-GE"/>
        </w:rPr>
      </w:pPr>
    </w:p>
    <w:p w:rsidR="00E51688" w:rsidRPr="006A46A9" w:rsidRDefault="00E51688" w:rsidP="00C3739E">
      <w:pPr>
        <w:pStyle w:val="ListParagraph"/>
        <w:spacing w:after="0" w:line="240" w:lineRule="auto"/>
        <w:ind w:left="0"/>
        <w:rPr>
          <w:rFonts w:ascii="Sylfaen" w:hAnsi="Sylfaen"/>
          <w:bCs/>
          <w:lang w:val="ka-GE"/>
        </w:rPr>
      </w:pPr>
      <w:r w:rsidRPr="006A46A9">
        <w:rPr>
          <w:rFonts w:ascii="Sylfaen" w:hAnsi="Sylfaen"/>
          <w:bCs/>
          <w:lang w:val="ka-GE"/>
        </w:rPr>
        <w:t>პროგრამის განმახორციელებელი:</w:t>
      </w:r>
    </w:p>
    <w:p w:rsidR="00E51688" w:rsidRPr="006A46A9" w:rsidRDefault="00E51688" w:rsidP="00C3739E">
      <w:pPr>
        <w:pStyle w:val="ListParagraph"/>
        <w:numPr>
          <w:ilvl w:val="0"/>
          <w:numId w:val="198"/>
        </w:numPr>
        <w:spacing w:after="0" w:line="240" w:lineRule="auto"/>
        <w:contextualSpacing/>
        <w:jc w:val="both"/>
        <w:rPr>
          <w:rFonts w:ascii="Sylfaen" w:eastAsiaTheme="minorEastAsia" w:hAnsi="Sylfaen"/>
          <w:bCs/>
          <w:color w:val="000000" w:themeColor="text1"/>
        </w:rPr>
      </w:pPr>
      <w:r w:rsidRPr="006A46A9">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rsidR="00E51688" w:rsidRPr="006A46A9" w:rsidRDefault="00E51688" w:rsidP="00C3739E">
      <w:pPr>
        <w:spacing w:line="240" w:lineRule="auto"/>
        <w:rPr>
          <w:rFonts w:ascii="Sylfaen" w:hAnsi="Sylfaen"/>
        </w:rPr>
      </w:pPr>
    </w:p>
    <w:p w:rsidR="00E51688" w:rsidRPr="006A46A9" w:rsidRDefault="00E51688"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საბოლოო შედეგები</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მაკროეკონომიკური სტაბილურობა და გაუმჯობესებული საინვესტიციო გარემო;</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ქვეყანაში ჩამოყალიბებული ხელსაყრელი და საიმედო ბიზნეს და საინვესტიციო გარემო;</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შემუშავებული ეკონომიკური რეფორმები მდგრადი ეკონომიკური განვითარებისთვის;</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ამაღლებული ქვეყნის ენერგეტიკული უსაფრთოხება;</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შემცირებული იმპორტ დამოკიდებულება;</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ასოცირების შეთანხმებით და ენერგეტიკული გაერთიანების ხელშეკრულებით გათვალისწინებული ვალდებულებების შესრულება ენერგეტიკის სექტორში: განახლებადი ენერგიის შესახებ საკანონმდებლო ბაზის დანერგვა და პოლიტიკის განხორციელება; ენერგოეფექტურობის საკანონმდებლო ბაზის ამოქმედება  (შესაბამისი კანონების, კანონქვემდებარე აქტებისა და სხვა ნორმატიული აქტების მიღება, მათო შორის ეკო-დიზაინის შესახებ რეგულაციების შემუშავება და დანერგვა) და ენერგოეფექტურობის პოლიტიკის განხორციელება; ენერგოეტიკეტირების საკანონმდებლო ბაზის ამოქმედების შედეგად ბაზარზე ენერგოეტიკეტირებული პროდუქციის არსებობა;</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გაუმჯობესებული საქართველოს სავაჭრო ბალანსი;</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გაზრდილი საქართველოს საექსპორტო პოტენციალი და დივერსიფიცირებული ბაზრები;</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lastRenderedPageBreak/>
        <w:t>განვითარებული არსებული სავაჭრო რეჟიმები და გაფორმებული ახალი სავაჭრო შეთანხმებები (მ.შ თავისუფალი ვაჭრობის);</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გაუმჯობესებული ექსპორტის სტრუქტურა;</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განვითარებული ორმხრივი სამართლებრივი ბაზა;</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განვითარებული საერთაშორისო ეკონომიკური ურთიერთობები;</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გაფორმებული ორმხრივი შეთანხმებები, რომლებიც  ხელს შეუწყობს ქვეყნებს შორის სამართლებრივი საკითხების დარეგულირებას, სამგზავრო გადაყვანებისა და სატვირთო გადაზიდვების ზრდას და სავაჭრო-ეკონომიკური ურთიერთობების განვითარებას;</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გაფორმებული მრავალმხრივი სამთავრობათაშორისო შეთანხმებები, რომლებიც  ხელს შეუწყობს დამატებითი ტვირთნაკადების მოზიდვას და ქვეყნის სატრანზიტო პოტენციალის განვითარებას;</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სამშენებლო სფეროში ევროპულ და საერთაშორისო ნორმებთან დაახლოებული საქართველოს კანონმდებლობა;</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შემუშავებული ევროდირექტივების შესაბამისი ტექნიკური რეგლამენტები/სტანდარტები;</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მიღებული ევროკოდების ეროვნული დანართები;</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არქიტექტორების და ინჟინერ-მშენებლების პროფესიული დონისა და პასუხისმგებლობის  ამაღლების მიზნით ჩამოყალიბებული სერტიფიცირების სისტემა;</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განვითარებული ელექტრონული კომუნიკაციები, საინფორმაციო ტექნოლოგიები, მაუწყებლობა და საფოსტო სფერო. დანერგილი ახალი ტექნოლოგიები, მომსახურების ახალი სახეობები და სრულყოფილი მომსახურების არსებული სახეობები;</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შექმნილი ხელსაყრელი საინვესტიციო გარემო.</w:t>
      </w:r>
    </w:p>
    <w:p w:rsidR="00E51688" w:rsidRPr="006A46A9" w:rsidRDefault="00E51688" w:rsidP="00C3739E">
      <w:pPr>
        <w:spacing w:line="240" w:lineRule="auto"/>
        <w:rPr>
          <w:rFonts w:ascii="Sylfaen" w:hAnsi="Sylfaen" w:cs="Sylfaen"/>
          <w:bCs/>
          <w:iCs/>
          <w:lang w:val="ka-GE"/>
        </w:rPr>
      </w:pPr>
    </w:p>
    <w:p w:rsidR="00E51688" w:rsidRPr="006A46A9" w:rsidRDefault="00E51688" w:rsidP="00C3739E">
      <w:pPr>
        <w:spacing w:after="0" w:line="240" w:lineRule="auto"/>
        <w:rPr>
          <w:rFonts w:ascii="Sylfaen" w:hAnsi="Sylfaen" w:cs="Sylfaen"/>
          <w:bCs/>
          <w:iCs/>
          <w:lang w:val="ka-GE"/>
        </w:rPr>
      </w:pPr>
      <w:r w:rsidRPr="006A46A9">
        <w:rPr>
          <w:rFonts w:ascii="Sylfaen" w:hAnsi="Sylfaen" w:cs="Sylfaen"/>
          <w:bCs/>
          <w:iCs/>
          <w:lang w:val="ka-GE"/>
        </w:rPr>
        <w:t>მიღწეული საბოლოო შედეგები</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2023 წელს (წინასწარი შეფასებით) ეკონომიკურმა ზრდამ შეადგინა 7.0%;</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შესრულდა „საქართველოს მცირე და საშუალო მეწარმეობის განვითარების სტრატეგიის 2021-2025 წლების“ 2022 წლის სამოქმედო გეგმის მიხედვით გაწერილი პრიორიტეტული ღონისძიებები და შესაბამისი აქტივობები;</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საქართველოს</w:t>
      </w:r>
      <w:r w:rsidRPr="006A46A9">
        <w:rPr>
          <w:rFonts w:ascii="Sylfaen" w:eastAsia="Sylfaen" w:hAnsi="Sylfaen"/>
          <w:bCs/>
          <w:color w:val="000000"/>
          <w:sz w:val="22"/>
          <w:szCs w:val="22"/>
          <w:lang w:val="ka-GE"/>
        </w:rPr>
        <w:t xml:space="preserve"> </w:t>
      </w:r>
      <w:r w:rsidRPr="006A46A9">
        <w:rPr>
          <w:rFonts w:ascii="Sylfaen" w:eastAsia="Sylfaen" w:hAnsi="Sylfaen"/>
          <w:bCs/>
          <w:color w:val="000000"/>
          <w:sz w:val="22"/>
          <w:szCs w:val="22"/>
        </w:rPr>
        <w:t>სარეიტინგო მდგომარეობა მნიშვნელოვნად გაუმჯობესდებოდა (5%</w:t>
      </w:r>
      <w:r w:rsidRPr="006A46A9">
        <w:rPr>
          <w:rFonts w:ascii="Sylfaen" w:eastAsia="Sylfaen" w:hAnsi="Sylfaen"/>
          <w:bCs/>
          <w:color w:val="000000"/>
          <w:sz w:val="22"/>
          <w:szCs w:val="22"/>
          <w:lang w:val="ka-GE"/>
        </w:rPr>
        <w:t>-ით</w:t>
      </w:r>
      <w:r w:rsidRPr="006A46A9">
        <w:rPr>
          <w:rFonts w:ascii="Sylfaen" w:eastAsia="Sylfaen" w:hAnsi="Sylfaen"/>
          <w:bCs/>
          <w:color w:val="000000"/>
          <w:sz w:val="22"/>
          <w:szCs w:val="22"/>
        </w:rPr>
        <w:t>), ყველა განხორციელებული რეფორმა შესაბამისად რომ ასახულიყო საერთაშორისო ორგანიზაციების შეფასებებში. მსოფლიო ბანკის „მსოფლიო მმართველობის ინდიკატორების“ რეიტინგში საქართველოს ქულა 6 ინდიკატორიდან 3 ინდიკატორში („მთავრობის ეფექტიანობა“, „გამოხატვის უფლება და ანგარიშვალდებულება“ და „კანონის უზენაესობა“) გაიზარდა; ფრეზერის ინსტიტუტის „მსოფლიო ეკონომიკური თავისუფლება“ რეიტინგში საქართველოს ქულა 7.66-დან 7.71 ქულამდე გაიზარდა. საერთაშორისო გამჭვირვალობის „კორუფციის აღქმის ინდექსი“ 2023 წლის ანგარიშის მიხედვით, საქართველო დაწინაურდა და მსოფლიოს 180 ქვეყანას შორის 56 ქულით 41-ე პოზიცია დაიკავა. OECD-ის კვლევის, SME Policy Index 2024-ის (მე-4 რაუნდი) შეფასებით, საქართველომ 12-დან 11 კომპონენტში აღმოსავლეთ პარტნიორობის ქვეყნებს შორის პირველი ადგილი დაიკავ. Heritage Foundation „ეკონომიკური თავისუფლების ინდექსი“ 2023-ის მიხედვით საქართველოს ქულა 71.8-დან 68.7 ქულამდე შემცირდა;</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უზრუნველყოფილი ტრანზაქციების რეფორმიდან გამომდინარე შემუშავებული საკანონმდებლო ცვლილებების პაკეტი;</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lastRenderedPageBreak/>
        <w:t>2023 წლის სტატისტიკური მონაცემების შედეგად უარყოფითი სალდოს წილი გაიზარდა 1.3%-ით, 9 347.8 მლნ აშშ დოლარი შეადგინა და სავაჭრო ბრუნვის 41.3% დაიკავა (2021 წელს - 40.7%).</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2023 წელს 2021 წელთან შედარებით ექსპორტი გაიზარდა 9.1%-ით.</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 xml:space="preserve">2023 წელს ქართული პროდუქციისთვის მნიშვნელოვნად გაიზარდა საექსპორტო ბაზრების გეოგრაფიული არეალი.  </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 xml:space="preserve">2023 წელს გაფორმდა საქართველოსა და არაბთა გაერთიანებულ საამიროებს ყოვლისმომცველი ეკონომიკური პარტნიორობის შესახებ შეთანხმება;  </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2023 წელს ხელი მოეწერა შემდეგ შეთანხმებებს: „საქართველოს მთავრობასა და ხორვატიის რესპუბლიკის მთავრობას შორის ეკონომიკური თანამშრომლობის შესახებ“; „საქართველოს მთავრობასა და უზბეკეთის რესპუბლიკის მთავრობას შორის ტექნიკური რეგულირების, სტანდარტიზაციის, მეტროლოგიისა და შესაბამისობის შეფასების სფეროში თანამშრომლობის შესახებ“; „საქართველოს მთავრობასა და ისრაელის სახელმწიფოს მთავრობას შორის ტურიზმის სფეროში თანამშრომლობის შესახებ“; „სსიპ საქართველოს ტურიზმის ეროვნულ ადმინისტრაციასა და შრი-ლანკის ტურიზმის განვითარების ადმინისტრაციას შორის ტურიზმის სფეროში თანამშრომლობის შესახებ”; „საქართველოს მთავრობასა და ჩინეთის სახალხო რესპუბლიკის მთავრობას შორის სარტყელისა და გზის ინიციატივის ფარგლებში ორმხრივი თანამშრომლობის გეგმა“;</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განხორციელდა</w:t>
      </w:r>
      <w:r w:rsidRPr="006A46A9">
        <w:rPr>
          <w:rFonts w:ascii="Sylfaen" w:eastAsia="Sylfaen" w:hAnsi="Sylfaen"/>
          <w:bCs/>
          <w:color w:val="000000"/>
          <w:sz w:val="22"/>
          <w:szCs w:val="22"/>
          <w:lang w:val="ka-GE"/>
        </w:rPr>
        <w:t xml:space="preserve"> </w:t>
      </w:r>
      <w:r w:rsidRPr="006A46A9">
        <w:rPr>
          <w:rFonts w:ascii="Sylfaen" w:eastAsia="Sylfaen" w:hAnsi="Sylfaen"/>
          <w:bCs/>
          <w:color w:val="000000"/>
          <w:sz w:val="22"/>
          <w:szCs w:val="22"/>
        </w:rPr>
        <w:t>2 სამთავრობათაშორისო შეთანხმების ხელმოწერა („საქართველოს მთავრობასა და დიდი ბრიტანეთისა და ჩრდილოეთ ირლანდიის გაერთიანებული სამეფოს მთავრობას შორის საჰაერო მიმოსვლის შესახებ შეთანხმება“ და „საქართველოს მთავრობასა და ომანის სასულთნოს მთავრობას შორის საჰაერო მიმოსვლის შესახებ შეთანხმება“).</w:t>
      </w:r>
    </w:p>
    <w:p w:rsidR="00E51688" w:rsidRPr="006A46A9" w:rsidRDefault="00E51688" w:rsidP="00C3739E">
      <w:pPr>
        <w:pStyle w:val="Normal0"/>
        <w:numPr>
          <w:ilvl w:val="3"/>
          <w:numId w:val="7"/>
        </w:numPr>
        <w:ind w:left="360"/>
        <w:jc w:val="both"/>
        <w:rPr>
          <w:rFonts w:ascii="Sylfaen" w:eastAsia="Sylfaen" w:hAnsi="Sylfaen"/>
          <w:bCs/>
          <w:color w:val="000000" w:themeColor="text1"/>
          <w:sz w:val="22"/>
          <w:szCs w:val="22"/>
        </w:rPr>
      </w:pPr>
      <w:r w:rsidRPr="006A46A9">
        <w:rPr>
          <w:rFonts w:ascii="Sylfaen" w:eastAsia="Sylfaen" w:hAnsi="Sylfaen"/>
          <w:bCs/>
          <w:color w:val="000000" w:themeColor="text1"/>
          <w:sz w:val="22"/>
          <w:szCs w:val="22"/>
        </w:rPr>
        <w:t>2023 წელს საქართველოს სატრანსპორტო დარგების (საავტომობილო, რკინიგზა, სამოქალაქო ავიაცია) მიერ ჯამურად გადაზიდულმა ტვირთების რაოდენობამ შეადგინა 46.5 მლნ ტონა, რაც 2022 წელთან შედარებით 1.8%-ით ნაკლებია (47.3 მლნ ტონა), მათ შორის:</w:t>
      </w:r>
    </w:p>
    <w:p w:rsidR="00E51688" w:rsidRPr="006A46A9" w:rsidRDefault="00E51688" w:rsidP="00006F8C">
      <w:pPr>
        <w:pStyle w:val="ListParagraph"/>
        <w:numPr>
          <w:ilvl w:val="0"/>
          <w:numId w:val="205"/>
        </w:numPr>
        <w:tabs>
          <w:tab w:val="left" w:pos="450"/>
        </w:tabs>
        <w:spacing w:after="0" w:line="240" w:lineRule="auto"/>
        <w:contextualSpacing/>
        <w:jc w:val="both"/>
        <w:rPr>
          <w:rFonts w:ascii="Sylfaen" w:hAnsi="Sylfaen"/>
          <w:color w:val="000000" w:themeColor="text1"/>
          <w:lang w:val="ka-GE" w:eastAsia="x-none"/>
        </w:rPr>
      </w:pPr>
      <w:r w:rsidRPr="006A46A9">
        <w:rPr>
          <w:rFonts w:ascii="Sylfaen" w:hAnsi="Sylfaen"/>
          <w:color w:val="000000" w:themeColor="text1"/>
          <w:lang w:val="ka-GE" w:eastAsia="x-none"/>
        </w:rPr>
        <w:t xml:space="preserve">საავტომობილო ტრანსპორტი - 32.9 </w:t>
      </w:r>
      <w:r w:rsidRPr="006A46A9">
        <w:rPr>
          <w:rFonts w:ascii="Sylfaen" w:eastAsia="Sylfaen" w:hAnsi="Sylfaen"/>
          <w:bCs/>
          <w:color w:val="000000" w:themeColor="text1"/>
          <w:lang w:val="ka-GE"/>
        </w:rPr>
        <w:t>მლნ</w:t>
      </w:r>
      <w:r w:rsidRPr="006A46A9">
        <w:rPr>
          <w:rFonts w:ascii="Sylfaen" w:eastAsia="Sylfaen" w:hAnsi="Sylfaen"/>
          <w:bCs/>
          <w:color w:val="000000" w:themeColor="text1"/>
        </w:rPr>
        <w:t xml:space="preserve"> </w:t>
      </w:r>
      <w:r w:rsidRPr="006A46A9">
        <w:rPr>
          <w:rFonts w:ascii="Sylfaen" w:hAnsi="Sylfaen"/>
          <w:color w:val="000000" w:themeColor="text1"/>
          <w:lang w:val="ka-GE" w:eastAsia="x-none"/>
        </w:rPr>
        <w:t>ტონა, რაც 202</w:t>
      </w:r>
      <w:r w:rsidRPr="006A46A9">
        <w:rPr>
          <w:rFonts w:ascii="Sylfaen" w:hAnsi="Sylfaen"/>
          <w:color w:val="000000" w:themeColor="text1"/>
          <w:lang w:val="x-none" w:eastAsia="x-none"/>
        </w:rPr>
        <w:t xml:space="preserve">2 </w:t>
      </w:r>
      <w:r w:rsidRPr="006A46A9">
        <w:rPr>
          <w:rFonts w:ascii="Sylfaen" w:hAnsi="Sylfaen"/>
          <w:color w:val="000000" w:themeColor="text1"/>
          <w:lang w:val="ka-GE" w:eastAsia="x-none"/>
        </w:rPr>
        <w:t>წელთან შედარებით 1.1 %-ით მეტია</w:t>
      </w:r>
      <w:r w:rsidRPr="006A46A9">
        <w:rPr>
          <w:rFonts w:ascii="Sylfaen" w:hAnsi="Sylfaen"/>
          <w:color w:val="000000" w:themeColor="text1"/>
          <w:lang w:eastAsia="x-none"/>
        </w:rPr>
        <w:t>;</w:t>
      </w:r>
    </w:p>
    <w:p w:rsidR="00E51688" w:rsidRPr="006A46A9" w:rsidRDefault="00E51688" w:rsidP="00006F8C">
      <w:pPr>
        <w:pStyle w:val="ListParagraph"/>
        <w:numPr>
          <w:ilvl w:val="0"/>
          <w:numId w:val="205"/>
        </w:numPr>
        <w:tabs>
          <w:tab w:val="left" w:pos="450"/>
        </w:tabs>
        <w:spacing w:after="0" w:line="240" w:lineRule="auto"/>
        <w:contextualSpacing/>
        <w:jc w:val="both"/>
        <w:rPr>
          <w:rFonts w:ascii="Sylfaen" w:hAnsi="Sylfaen"/>
          <w:color w:val="000000" w:themeColor="text1"/>
          <w:lang w:val="ka-GE" w:eastAsia="x-none"/>
        </w:rPr>
      </w:pPr>
      <w:r w:rsidRPr="006A46A9">
        <w:rPr>
          <w:rFonts w:ascii="Sylfaen" w:hAnsi="Sylfaen"/>
          <w:color w:val="000000" w:themeColor="text1"/>
          <w:lang w:val="ka-GE" w:eastAsia="x-none"/>
        </w:rPr>
        <w:t>რკინიგზა - 13.6 მლნ ტონა, რაც 2022 წელთან შედარებით 8.3%-ით ნაკლებია, მათ შორის: BTK-თი (გარდაბანი-ახალქალაქი და უკუმიმართულება) გადაზიდულმა კონტეინერების რაოდენობამ შეადგინა 5 264 TEU, რაც 2022 წელთან შედარებით</w:t>
      </w:r>
      <w:r w:rsidRPr="006A46A9">
        <w:rPr>
          <w:rFonts w:ascii="Sylfaen" w:hAnsi="Sylfaen"/>
          <w:color w:val="000000" w:themeColor="text1"/>
          <w:lang w:eastAsia="x-none"/>
        </w:rPr>
        <w:t xml:space="preserve"> </w:t>
      </w:r>
      <w:r w:rsidRPr="006A46A9">
        <w:rPr>
          <w:rFonts w:ascii="Sylfaen" w:hAnsi="Sylfaen"/>
          <w:color w:val="000000" w:themeColor="text1"/>
          <w:lang w:val="ka-GE" w:eastAsia="x-none"/>
        </w:rPr>
        <w:t>73.3%-ით ნაკლებია; შუა დერეფანზე ჩინეთიდან</w:t>
      </w:r>
      <w:r w:rsidRPr="006A46A9">
        <w:rPr>
          <w:rFonts w:ascii="Sylfaen" w:hAnsi="Sylfaen"/>
          <w:color w:val="000000" w:themeColor="text1"/>
          <w:lang w:eastAsia="x-none"/>
        </w:rPr>
        <w:t>/</w:t>
      </w:r>
      <w:r w:rsidRPr="006A46A9">
        <w:rPr>
          <w:rFonts w:ascii="Sylfaen" w:hAnsi="Sylfaen"/>
          <w:color w:val="000000" w:themeColor="text1"/>
          <w:lang w:val="ka-GE" w:eastAsia="x-none"/>
        </w:rPr>
        <w:t>ჩინეთისკენ საქართველოს გავლით გადაზიდულმა კონტეინერების რაოდენობამ შეადგინა 845 TEU, რაც 2022 წელთან შედარებით 92.3%-ით ნაკლებია;</w:t>
      </w:r>
    </w:p>
    <w:p w:rsidR="00E51688" w:rsidRPr="006A46A9" w:rsidRDefault="00E51688" w:rsidP="00006F8C">
      <w:pPr>
        <w:pStyle w:val="ListParagraph"/>
        <w:numPr>
          <w:ilvl w:val="0"/>
          <w:numId w:val="205"/>
        </w:numPr>
        <w:tabs>
          <w:tab w:val="left" w:pos="450"/>
        </w:tabs>
        <w:spacing w:after="0" w:line="240" w:lineRule="auto"/>
        <w:contextualSpacing/>
        <w:jc w:val="both"/>
        <w:rPr>
          <w:rFonts w:ascii="Sylfaen" w:hAnsi="Sylfaen"/>
          <w:color w:val="000000" w:themeColor="text1"/>
          <w:lang w:val="ka-GE" w:eastAsia="x-none"/>
        </w:rPr>
      </w:pPr>
      <w:r w:rsidRPr="006A46A9">
        <w:rPr>
          <w:rFonts w:ascii="Sylfaen" w:hAnsi="Sylfaen"/>
          <w:color w:val="000000" w:themeColor="text1"/>
          <w:lang w:val="ka-GE" w:eastAsia="x-none"/>
        </w:rPr>
        <w:t xml:space="preserve">სამოქალაქო ავიაცია - საქართველოს საერთაშორისო აეროპორტების მიერ ჯამურად გადაზიდულმა ტვირთების რაოდენობამ შეადგინა 18.9 ათასი ტონა, რაც 2022 წელთან შედარებით 8.3% -ით მეტია;  </w:t>
      </w:r>
    </w:p>
    <w:p w:rsidR="00E51688" w:rsidRPr="006A46A9" w:rsidRDefault="00E51688" w:rsidP="00C3739E">
      <w:pPr>
        <w:pStyle w:val="Normal0"/>
        <w:numPr>
          <w:ilvl w:val="3"/>
          <w:numId w:val="7"/>
        </w:numPr>
        <w:ind w:left="360"/>
        <w:jc w:val="both"/>
        <w:rPr>
          <w:rFonts w:ascii="Sylfaen" w:hAnsi="Sylfaen"/>
          <w:i/>
          <w:iCs/>
          <w:color w:val="000000" w:themeColor="text1"/>
          <w:sz w:val="22"/>
          <w:szCs w:val="22"/>
          <w:u w:val="single"/>
          <w:lang w:val="ka-GE"/>
        </w:rPr>
      </w:pPr>
      <w:r w:rsidRPr="006A46A9">
        <w:rPr>
          <w:rFonts w:ascii="Sylfaen" w:eastAsia="Sylfaen" w:hAnsi="Sylfaen"/>
          <w:bCs/>
          <w:color w:val="000000" w:themeColor="text1"/>
          <w:sz w:val="22"/>
          <w:szCs w:val="22"/>
        </w:rPr>
        <w:t>საზღვაო ნავსადგურებში გადამუშავებული ტვირთების რაოდენობა - საქართველოს საზღვაო ნავსადგურებში (ფოთისა და ბათუმის საზღვაო ნავსადგურებში) ჯამურად გადამუშავებულმა ტვირთების რაოდენობამ 2023 წელს შეადგინა  12.1 მლნ ტონა, რაც 2022 წელთან შედარებით  4.3</w:t>
      </w:r>
      <w:r w:rsidRPr="006A46A9">
        <w:rPr>
          <w:rFonts w:ascii="Sylfaen" w:eastAsia="Sylfaen" w:hAnsi="Sylfaen"/>
          <w:bCs/>
          <w:color w:val="000000" w:themeColor="text1"/>
          <w:sz w:val="22"/>
          <w:szCs w:val="22"/>
          <w:lang w:val="ka-GE"/>
        </w:rPr>
        <w:t xml:space="preserve"> </w:t>
      </w:r>
      <w:r w:rsidRPr="006A46A9">
        <w:rPr>
          <w:rFonts w:ascii="Sylfaen" w:eastAsia="Sylfaen" w:hAnsi="Sylfaen"/>
          <w:bCs/>
          <w:color w:val="000000" w:themeColor="text1"/>
          <w:sz w:val="22"/>
          <w:szCs w:val="22"/>
        </w:rPr>
        <w:t>%-ით ნაკლებია (მათ შორის 2023 წელს ფოთისა და ბათუმის საზღვაო ნავსადგურებში ჯამურად გადამუშავებულმა კონტეინერების რაოდენობამ შეადგინა 701 442 TEU, რაც 2022 წელთან შედარებით 47.0%-ით მეტია),</w:t>
      </w:r>
      <w:r w:rsidRPr="006A46A9">
        <w:rPr>
          <w:rFonts w:ascii="Sylfaen" w:eastAsia="Calibri" w:hAnsi="Sylfaen"/>
          <w:color w:val="000000" w:themeColor="text1"/>
          <w:sz w:val="22"/>
          <w:szCs w:val="22"/>
          <w:lang w:val="ka-GE" w:eastAsia="x-none"/>
        </w:rPr>
        <w:t xml:space="preserve"> მათ შორის:</w:t>
      </w:r>
    </w:p>
    <w:p w:rsidR="00E51688" w:rsidRPr="006A46A9" w:rsidRDefault="00E51688" w:rsidP="00006F8C">
      <w:pPr>
        <w:pStyle w:val="ListParagraph"/>
        <w:numPr>
          <w:ilvl w:val="0"/>
          <w:numId w:val="205"/>
        </w:numPr>
        <w:tabs>
          <w:tab w:val="left" w:pos="450"/>
        </w:tabs>
        <w:spacing w:after="0" w:line="240" w:lineRule="auto"/>
        <w:contextualSpacing/>
        <w:jc w:val="both"/>
        <w:rPr>
          <w:rFonts w:ascii="Sylfaen" w:hAnsi="Sylfaen"/>
          <w:color w:val="000000" w:themeColor="text1"/>
          <w:lang w:val="ka-GE" w:eastAsia="x-none"/>
        </w:rPr>
      </w:pPr>
      <w:r w:rsidRPr="006A46A9">
        <w:rPr>
          <w:rFonts w:ascii="Sylfaen" w:hAnsi="Sylfaen"/>
          <w:color w:val="000000" w:themeColor="text1"/>
          <w:lang w:val="ka-GE" w:eastAsia="x-none"/>
        </w:rPr>
        <w:t>ფოთის საზღვაო ნავსადგური</w:t>
      </w:r>
      <w:r w:rsidRPr="006A46A9">
        <w:rPr>
          <w:rFonts w:ascii="Sylfaen" w:hAnsi="Sylfaen"/>
          <w:color w:val="000000" w:themeColor="text1"/>
          <w:lang w:eastAsia="x-none"/>
        </w:rPr>
        <w:t xml:space="preserve"> </w:t>
      </w:r>
      <w:r w:rsidRPr="006A46A9">
        <w:rPr>
          <w:rFonts w:ascii="Sylfaen" w:hAnsi="Sylfaen"/>
          <w:color w:val="000000" w:themeColor="text1"/>
          <w:lang w:val="ka-GE" w:eastAsia="x-none"/>
        </w:rPr>
        <w:t>7.</w:t>
      </w:r>
      <w:r w:rsidRPr="006A46A9">
        <w:rPr>
          <w:rFonts w:ascii="Sylfaen" w:hAnsi="Sylfaen"/>
          <w:color w:val="000000" w:themeColor="text1"/>
          <w:lang w:eastAsia="x-none"/>
        </w:rPr>
        <w:t>8</w:t>
      </w:r>
      <w:r w:rsidRPr="006A46A9">
        <w:rPr>
          <w:rFonts w:ascii="Sylfaen" w:hAnsi="Sylfaen"/>
          <w:color w:val="000000" w:themeColor="text1"/>
          <w:lang w:val="ka-GE" w:eastAsia="x-none"/>
        </w:rPr>
        <w:t xml:space="preserve"> </w:t>
      </w:r>
      <w:r w:rsidRPr="006A46A9">
        <w:rPr>
          <w:rFonts w:ascii="Sylfaen" w:eastAsia="Sylfaen" w:hAnsi="Sylfaen"/>
          <w:bCs/>
          <w:color w:val="000000" w:themeColor="text1"/>
          <w:lang w:val="ka-GE"/>
        </w:rPr>
        <w:t>მლნ</w:t>
      </w:r>
      <w:r w:rsidRPr="006A46A9">
        <w:rPr>
          <w:rFonts w:ascii="Sylfaen" w:eastAsia="Sylfaen" w:hAnsi="Sylfaen"/>
          <w:bCs/>
          <w:color w:val="000000" w:themeColor="text1"/>
        </w:rPr>
        <w:t xml:space="preserve"> </w:t>
      </w:r>
      <w:r w:rsidRPr="006A46A9">
        <w:rPr>
          <w:rFonts w:ascii="Sylfaen" w:hAnsi="Sylfaen"/>
          <w:color w:val="000000" w:themeColor="text1"/>
          <w:lang w:val="ka-GE" w:eastAsia="x-none"/>
        </w:rPr>
        <w:t>ტონა, რაც 2022 წელთან  შედარებით</w:t>
      </w:r>
      <w:r w:rsidRPr="006A46A9">
        <w:rPr>
          <w:rFonts w:ascii="Sylfaen" w:hAnsi="Sylfaen"/>
          <w:color w:val="000000" w:themeColor="text1"/>
          <w:lang w:eastAsia="x-none"/>
        </w:rPr>
        <w:t xml:space="preserve"> 1.5</w:t>
      </w:r>
      <w:r w:rsidRPr="006A46A9">
        <w:rPr>
          <w:rFonts w:ascii="Sylfaen" w:hAnsi="Sylfaen"/>
          <w:color w:val="000000" w:themeColor="text1"/>
          <w:lang w:val="ka-GE" w:eastAsia="x-none"/>
        </w:rPr>
        <w:t xml:space="preserve">%-ით ნაკლებია </w:t>
      </w:r>
      <w:r w:rsidRPr="006A46A9">
        <w:rPr>
          <w:rFonts w:ascii="Sylfaen" w:hAnsi="Sylfaen"/>
          <w:color w:val="000000" w:themeColor="text1"/>
          <w:lang w:eastAsia="x-none"/>
        </w:rPr>
        <w:t>(</w:t>
      </w:r>
      <w:r w:rsidRPr="006A46A9">
        <w:rPr>
          <w:rFonts w:ascii="Sylfaen" w:hAnsi="Sylfaen"/>
          <w:color w:val="000000" w:themeColor="text1"/>
          <w:lang w:val="ka-GE" w:eastAsia="x-none"/>
        </w:rPr>
        <w:t>მათ შორის</w:t>
      </w:r>
      <w:r w:rsidRPr="006A46A9">
        <w:rPr>
          <w:rFonts w:ascii="Sylfaen" w:hAnsi="Sylfaen"/>
          <w:color w:val="000000" w:themeColor="text1"/>
          <w:lang w:eastAsia="x-none"/>
        </w:rPr>
        <w:t>,</w:t>
      </w:r>
      <w:r w:rsidRPr="006A46A9">
        <w:rPr>
          <w:rFonts w:ascii="Sylfaen" w:hAnsi="Sylfaen"/>
          <w:color w:val="000000" w:themeColor="text1"/>
          <w:lang w:val="ka-GE" w:eastAsia="x-none"/>
        </w:rPr>
        <w:t xml:space="preserve"> 2023 წელს </w:t>
      </w:r>
      <w:r w:rsidRPr="006A46A9">
        <w:rPr>
          <w:rFonts w:ascii="Sylfaen" w:hAnsi="Sylfaen"/>
          <w:color w:val="000000" w:themeColor="text1"/>
          <w:lang w:eastAsia="x-none"/>
        </w:rPr>
        <w:t xml:space="preserve">- </w:t>
      </w:r>
      <w:r w:rsidRPr="006A46A9">
        <w:rPr>
          <w:rFonts w:ascii="Sylfaen" w:hAnsi="Sylfaen"/>
          <w:color w:val="000000" w:themeColor="text1"/>
          <w:lang w:val="ka-GE" w:eastAsia="x-none"/>
        </w:rPr>
        <w:t>592</w:t>
      </w:r>
      <w:r w:rsidRPr="006A46A9">
        <w:rPr>
          <w:rFonts w:ascii="Sylfaen" w:hAnsi="Sylfaen"/>
          <w:color w:val="000000" w:themeColor="text1"/>
          <w:lang w:eastAsia="x-none"/>
        </w:rPr>
        <w:t xml:space="preserve"> </w:t>
      </w:r>
      <w:r w:rsidRPr="006A46A9">
        <w:rPr>
          <w:rFonts w:ascii="Sylfaen" w:hAnsi="Sylfaen"/>
          <w:color w:val="000000" w:themeColor="text1"/>
          <w:lang w:val="ka-GE" w:eastAsia="x-none"/>
        </w:rPr>
        <w:t>467 TEU, რაც 2022 წელთან შედარებით 65.7%-ით მეტია</w:t>
      </w:r>
      <w:r w:rsidRPr="006A46A9">
        <w:rPr>
          <w:rFonts w:ascii="Sylfaen" w:hAnsi="Sylfaen"/>
          <w:color w:val="000000" w:themeColor="text1"/>
          <w:lang w:eastAsia="x-none"/>
        </w:rPr>
        <w:t>);</w:t>
      </w:r>
    </w:p>
    <w:p w:rsidR="00E51688" w:rsidRPr="006A46A9" w:rsidRDefault="00E51688" w:rsidP="00006F8C">
      <w:pPr>
        <w:pStyle w:val="ListParagraph"/>
        <w:numPr>
          <w:ilvl w:val="0"/>
          <w:numId w:val="205"/>
        </w:numPr>
        <w:tabs>
          <w:tab w:val="left" w:pos="450"/>
        </w:tabs>
        <w:spacing w:after="0" w:line="240" w:lineRule="auto"/>
        <w:contextualSpacing/>
        <w:jc w:val="both"/>
        <w:rPr>
          <w:rFonts w:ascii="Sylfaen" w:hAnsi="Sylfaen"/>
          <w:color w:val="000000" w:themeColor="text1"/>
          <w:lang w:val="ka-GE" w:eastAsia="x-none"/>
        </w:rPr>
      </w:pPr>
      <w:r w:rsidRPr="006A46A9">
        <w:rPr>
          <w:rFonts w:ascii="Sylfaen" w:hAnsi="Sylfaen"/>
          <w:color w:val="000000" w:themeColor="text1"/>
          <w:lang w:val="ka-GE" w:eastAsia="x-none"/>
        </w:rPr>
        <w:t>ბათუმის საზღვაო ნავსადგური</w:t>
      </w:r>
      <w:r w:rsidRPr="006A46A9">
        <w:rPr>
          <w:rFonts w:ascii="Sylfaen" w:hAnsi="Sylfaen"/>
          <w:color w:val="000000" w:themeColor="text1"/>
          <w:lang w:eastAsia="x-none"/>
        </w:rPr>
        <w:t xml:space="preserve"> - </w:t>
      </w:r>
      <w:r w:rsidRPr="006A46A9">
        <w:rPr>
          <w:rFonts w:ascii="Sylfaen" w:hAnsi="Sylfaen"/>
          <w:color w:val="000000" w:themeColor="text1"/>
          <w:lang w:val="ka-GE" w:eastAsia="x-none"/>
        </w:rPr>
        <w:t xml:space="preserve">4.3 </w:t>
      </w:r>
      <w:r w:rsidRPr="006A46A9">
        <w:rPr>
          <w:rFonts w:ascii="Sylfaen" w:eastAsia="Sylfaen" w:hAnsi="Sylfaen"/>
          <w:bCs/>
          <w:color w:val="000000" w:themeColor="text1"/>
          <w:lang w:val="ka-GE"/>
        </w:rPr>
        <w:t>მლნ</w:t>
      </w:r>
      <w:r w:rsidRPr="006A46A9">
        <w:rPr>
          <w:rFonts w:ascii="Sylfaen" w:eastAsia="Sylfaen" w:hAnsi="Sylfaen"/>
          <w:bCs/>
          <w:color w:val="000000" w:themeColor="text1"/>
        </w:rPr>
        <w:t xml:space="preserve"> </w:t>
      </w:r>
      <w:r w:rsidRPr="006A46A9">
        <w:rPr>
          <w:rFonts w:ascii="Sylfaen" w:hAnsi="Sylfaen"/>
          <w:color w:val="000000" w:themeColor="text1"/>
          <w:lang w:val="ka-GE" w:eastAsia="x-none"/>
        </w:rPr>
        <w:t>ტონა, რაც 2022 წელთან შედარებით 8.8%-ით ნაკლებია</w:t>
      </w:r>
      <w:r w:rsidRPr="006A46A9">
        <w:rPr>
          <w:rFonts w:ascii="Sylfaen" w:hAnsi="Sylfaen"/>
          <w:color w:val="000000" w:themeColor="text1"/>
          <w:lang w:eastAsia="x-none"/>
        </w:rPr>
        <w:t xml:space="preserve"> (</w:t>
      </w:r>
      <w:r w:rsidRPr="006A46A9">
        <w:rPr>
          <w:rFonts w:ascii="Sylfaen" w:hAnsi="Sylfaen"/>
          <w:color w:val="000000" w:themeColor="text1"/>
          <w:lang w:val="ka-GE" w:eastAsia="x-none"/>
        </w:rPr>
        <w:t>მათ შორის</w:t>
      </w:r>
      <w:r w:rsidRPr="006A46A9">
        <w:rPr>
          <w:rFonts w:ascii="Sylfaen" w:hAnsi="Sylfaen"/>
          <w:color w:val="000000" w:themeColor="text1"/>
          <w:lang w:eastAsia="x-none"/>
        </w:rPr>
        <w:t>,</w:t>
      </w:r>
      <w:r w:rsidRPr="006A46A9">
        <w:rPr>
          <w:rFonts w:ascii="Sylfaen" w:hAnsi="Sylfaen"/>
          <w:color w:val="000000" w:themeColor="text1"/>
          <w:lang w:val="ka-GE" w:eastAsia="x-none"/>
        </w:rPr>
        <w:t xml:space="preserve"> 2023 წელს </w:t>
      </w:r>
      <w:r w:rsidRPr="006A46A9">
        <w:rPr>
          <w:rFonts w:ascii="Sylfaen" w:hAnsi="Sylfaen"/>
          <w:color w:val="000000" w:themeColor="text1"/>
          <w:lang w:eastAsia="x-none"/>
        </w:rPr>
        <w:t>-</w:t>
      </w:r>
      <w:r w:rsidRPr="006A46A9">
        <w:rPr>
          <w:rFonts w:ascii="Sylfaen" w:hAnsi="Sylfaen"/>
          <w:color w:val="000000" w:themeColor="text1"/>
          <w:lang w:val="ka-GE" w:eastAsia="x-none"/>
        </w:rPr>
        <w:t xml:space="preserve"> 108</w:t>
      </w:r>
      <w:r w:rsidRPr="006A46A9">
        <w:rPr>
          <w:rFonts w:ascii="Sylfaen" w:hAnsi="Sylfaen"/>
          <w:color w:val="000000" w:themeColor="text1"/>
          <w:lang w:eastAsia="x-none"/>
        </w:rPr>
        <w:t xml:space="preserve"> </w:t>
      </w:r>
      <w:r w:rsidRPr="006A46A9">
        <w:rPr>
          <w:rFonts w:ascii="Sylfaen" w:hAnsi="Sylfaen"/>
          <w:color w:val="000000" w:themeColor="text1"/>
          <w:lang w:val="ka-GE" w:eastAsia="x-none"/>
        </w:rPr>
        <w:t>975 TEU, რაც 2022 წელთან შედარებით 8.8%-ით ნაკლებია);</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themeColor="text1"/>
          <w:sz w:val="22"/>
          <w:szCs w:val="22"/>
        </w:rPr>
        <w:lastRenderedPageBreak/>
        <w:t xml:space="preserve">2023 წელს საქართველოს სატრანსპორტო დარგების (საავტომობილო, რკინიგზა, სამოქალაქო ავიაცია) მიერ ჯამურად გადაყვანილმა მგზავრების რაოდენობამ შეადგინა 423.2 </w:t>
      </w:r>
      <w:r w:rsidRPr="006A46A9">
        <w:rPr>
          <w:rFonts w:ascii="Sylfaen" w:eastAsia="Sylfaen" w:hAnsi="Sylfaen"/>
          <w:bCs/>
          <w:color w:val="000000" w:themeColor="text1"/>
          <w:sz w:val="22"/>
          <w:szCs w:val="22"/>
          <w:lang w:val="ka-GE"/>
        </w:rPr>
        <w:t>მლნ</w:t>
      </w:r>
      <w:r w:rsidRPr="006A46A9">
        <w:rPr>
          <w:rFonts w:ascii="Sylfaen" w:eastAsia="Sylfaen" w:hAnsi="Sylfaen"/>
          <w:bCs/>
          <w:color w:val="000000" w:themeColor="text1"/>
          <w:sz w:val="22"/>
          <w:szCs w:val="22"/>
        </w:rPr>
        <w:t xml:space="preserve"> მგზავრი, რაც </w:t>
      </w:r>
      <w:r w:rsidRPr="006A46A9">
        <w:rPr>
          <w:rFonts w:ascii="Sylfaen" w:eastAsia="Sylfaen" w:hAnsi="Sylfaen"/>
          <w:bCs/>
          <w:color w:val="000000"/>
          <w:sz w:val="22"/>
          <w:szCs w:val="22"/>
        </w:rPr>
        <w:t>2022 წელთან  შედარებით 3.2%-ით მეტია, მათ შორის:</w:t>
      </w:r>
    </w:p>
    <w:p w:rsidR="00E51688" w:rsidRPr="006A46A9" w:rsidRDefault="00E51688" w:rsidP="00006F8C">
      <w:pPr>
        <w:pStyle w:val="ListParagraph"/>
        <w:numPr>
          <w:ilvl w:val="0"/>
          <w:numId w:val="205"/>
        </w:numPr>
        <w:tabs>
          <w:tab w:val="left" w:pos="450"/>
        </w:tabs>
        <w:spacing w:after="0" w:line="240" w:lineRule="auto"/>
        <w:contextualSpacing/>
        <w:jc w:val="both"/>
        <w:rPr>
          <w:rFonts w:ascii="Sylfaen" w:hAnsi="Sylfaen"/>
          <w:color w:val="000000" w:themeColor="text1"/>
          <w:lang w:val="ka-GE" w:eastAsia="x-none"/>
        </w:rPr>
      </w:pPr>
      <w:r w:rsidRPr="006A46A9">
        <w:rPr>
          <w:rFonts w:ascii="Sylfaen" w:hAnsi="Sylfaen"/>
          <w:color w:val="000000" w:themeColor="text1"/>
          <w:lang w:val="ka-GE" w:eastAsia="x-none"/>
        </w:rPr>
        <w:t>საავტომობილო ტრანსპორტი</w:t>
      </w:r>
      <w:r w:rsidRPr="006A46A9">
        <w:rPr>
          <w:rFonts w:ascii="Sylfaen" w:hAnsi="Sylfaen"/>
          <w:color w:val="000000" w:themeColor="text1"/>
          <w:lang w:eastAsia="x-none"/>
        </w:rPr>
        <w:t xml:space="preserve"> - </w:t>
      </w:r>
      <w:r w:rsidRPr="006A46A9">
        <w:rPr>
          <w:rFonts w:ascii="Sylfaen" w:hAnsi="Sylfaen"/>
          <w:color w:val="000000" w:themeColor="text1"/>
          <w:lang w:val="ka-GE" w:eastAsia="x-none"/>
        </w:rPr>
        <w:t xml:space="preserve">414.9 </w:t>
      </w:r>
      <w:r w:rsidRPr="006A46A9">
        <w:rPr>
          <w:rFonts w:ascii="Sylfaen" w:eastAsia="Sylfaen" w:hAnsi="Sylfaen"/>
          <w:bCs/>
          <w:color w:val="000000"/>
          <w:lang w:val="ka-GE"/>
        </w:rPr>
        <w:t>მლნ</w:t>
      </w:r>
      <w:r w:rsidRPr="006A46A9">
        <w:rPr>
          <w:rFonts w:ascii="Sylfaen" w:eastAsia="Sylfaen" w:hAnsi="Sylfaen"/>
          <w:bCs/>
          <w:color w:val="000000"/>
        </w:rPr>
        <w:t xml:space="preserve"> </w:t>
      </w:r>
      <w:r w:rsidRPr="006A46A9">
        <w:rPr>
          <w:rFonts w:ascii="Sylfaen" w:hAnsi="Sylfaen"/>
          <w:color w:val="000000" w:themeColor="text1"/>
          <w:lang w:val="ka-GE" w:eastAsia="x-none"/>
        </w:rPr>
        <w:t xml:space="preserve">მგზავრი, რაც 2022 წელთან შედარებით 2.7% -ით მეტია;  </w:t>
      </w:r>
    </w:p>
    <w:p w:rsidR="00E51688" w:rsidRPr="006A46A9" w:rsidRDefault="00E51688" w:rsidP="00006F8C">
      <w:pPr>
        <w:pStyle w:val="ListParagraph"/>
        <w:numPr>
          <w:ilvl w:val="0"/>
          <w:numId w:val="205"/>
        </w:numPr>
        <w:tabs>
          <w:tab w:val="left" w:pos="450"/>
        </w:tabs>
        <w:spacing w:after="0" w:line="240" w:lineRule="auto"/>
        <w:contextualSpacing/>
        <w:jc w:val="both"/>
        <w:rPr>
          <w:rFonts w:ascii="Sylfaen" w:hAnsi="Sylfaen"/>
          <w:color w:val="000000" w:themeColor="text1"/>
          <w:lang w:val="ka-GE" w:eastAsia="x-none"/>
        </w:rPr>
      </w:pPr>
      <w:r w:rsidRPr="006A46A9">
        <w:rPr>
          <w:rFonts w:ascii="Sylfaen" w:hAnsi="Sylfaen"/>
          <w:color w:val="000000" w:themeColor="text1"/>
          <w:lang w:val="ka-GE" w:eastAsia="x-none"/>
        </w:rPr>
        <w:t>რკინიგზა</w:t>
      </w:r>
      <w:r w:rsidRPr="006A46A9">
        <w:rPr>
          <w:rFonts w:ascii="Sylfaen" w:hAnsi="Sylfaen"/>
          <w:color w:val="000000" w:themeColor="text1"/>
          <w:lang w:eastAsia="x-none"/>
        </w:rPr>
        <w:t xml:space="preserve"> - </w:t>
      </w:r>
      <w:r w:rsidRPr="006A46A9">
        <w:rPr>
          <w:rFonts w:ascii="Sylfaen" w:hAnsi="Sylfaen"/>
          <w:color w:val="000000" w:themeColor="text1"/>
          <w:lang w:val="ka-GE" w:eastAsia="x-none"/>
        </w:rPr>
        <w:t xml:space="preserve">2.3 </w:t>
      </w:r>
      <w:r w:rsidRPr="006A46A9">
        <w:rPr>
          <w:rFonts w:ascii="Sylfaen" w:eastAsia="Sylfaen" w:hAnsi="Sylfaen"/>
          <w:bCs/>
          <w:color w:val="000000"/>
          <w:lang w:val="ka-GE"/>
        </w:rPr>
        <w:t>მლნ</w:t>
      </w:r>
      <w:r w:rsidRPr="006A46A9">
        <w:rPr>
          <w:rFonts w:ascii="Sylfaen" w:eastAsia="Sylfaen" w:hAnsi="Sylfaen"/>
          <w:bCs/>
          <w:color w:val="000000"/>
        </w:rPr>
        <w:t xml:space="preserve"> </w:t>
      </w:r>
      <w:r w:rsidRPr="006A46A9">
        <w:rPr>
          <w:rFonts w:ascii="Sylfaen" w:hAnsi="Sylfaen"/>
          <w:color w:val="000000" w:themeColor="text1"/>
          <w:lang w:val="ka-GE" w:eastAsia="x-none"/>
        </w:rPr>
        <w:t>მგზავრი, რაც 2022 წელთან შედარებით 42.3%-ით მეტია</w:t>
      </w:r>
      <w:r w:rsidRPr="006A46A9">
        <w:rPr>
          <w:rFonts w:ascii="Sylfaen" w:hAnsi="Sylfaen"/>
          <w:color w:val="000000" w:themeColor="text1"/>
          <w:lang w:eastAsia="x-none"/>
        </w:rPr>
        <w:t>;</w:t>
      </w:r>
      <w:r w:rsidRPr="006A46A9">
        <w:rPr>
          <w:rFonts w:ascii="Sylfaen" w:hAnsi="Sylfaen"/>
          <w:color w:val="000000" w:themeColor="text1"/>
          <w:lang w:val="ka-GE" w:eastAsia="x-none"/>
        </w:rPr>
        <w:t xml:space="preserve"> </w:t>
      </w:r>
    </w:p>
    <w:p w:rsidR="00E51688" w:rsidRPr="006A46A9" w:rsidRDefault="00E51688" w:rsidP="00006F8C">
      <w:pPr>
        <w:pStyle w:val="ListParagraph"/>
        <w:numPr>
          <w:ilvl w:val="0"/>
          <w:numId w:val="205"/>
        </w:numPr>
        <w:tabs>
          <w:tab w:val="left" w:pos="450"/>
        </w:tabs>
        <w:spacing w:after="0" w:line="240" w:lineRule="auto"/>
        <w:contextualSpacing/>
        <w:jc w:val="both"/>
        <w:rPr>
          <w:rFonts w:ascii="Sylfaen" w:hAnsi="Sylfaen"/>
          <w:color w:val="2E74B5"/>
          <w:lang w:val="ka-GE" w:eastAsia="x-none"/>
        </w:rPr>
      </w:pPr>
      <w:r w:rsidRPr="006A46A9">
        <w:rPr>
          <w:rFonts w:ascii="Sylfaen" w:hAnsi="Sylfaen"/>
          <w:color w:val="000000" w:themeColor="text1"/>
          <w:lang w:val="ka-GE" w:eastAsia="x-none"/>
        </w:rPr>
        <w:t>სამოქალაქო ავიაცია</w:t>
      </w:r>
      <w:r w:rsidRPr="006A46A9">
        <w:rPr>
          <w:rFonts w:ascii="Sylfaen" w:hAnsi="Sylfaen"/>
          <w:color w:val="000000" w:themeColor="text1"/>
          <w:lang w:eastAsia="x-none"/>
        </w:rPr>
        <w:t xml:space="preserve"> -</w:t>
      </w:r>
      <w:r w:rsidRPr="006A46A9">
        <w:rPr>
          <w:rFonts w:ascii="Sylfaen" w:hAnsi="Sylfaen"/>
          <w:color w:val="000000" w:themeColor="text1"/>
          <w:lang w:val="ka-GE" w:eastAsia="x-none"/>
        </w:rPr>
        <w:t xml:space="preserve"> 6.0 </w:t>
      </w:r>
      <w:r w:rsidRPr="006A46A9">
        <w:rPr>
          <w:rFonts w:ascii="Sylfaen" w:eastAsia="Sylfaen" w:hAnsi="Sylfaen"/>
          <w:bCs/>
          <w:color w:val="000000"/>
          <w:lang w:val="ka-GE"/>
        </w:rPr>
        <w:t>მლნ</w:t>
      </w:r>
      <w:r w:rsidRPr="006A46A9">
        <w:rPr>
          <w:rFonts w:ascii="Sylfaen" w:eastAsia="Sylfaen" w:hAnsi="Sylfaen"/>
          <w:bCs/>
          <w:color w:val="000000"/>
        </w:rPr>
        <w:t xml:space="preserve"> </w:t>
      </w:r>
      <w:r w:rsidRPr="006A46A9">
        <w:rPr>
          <w:rFonts w:ascii="Sylfaen" w:hAnsi="Sylfaen"/>
          <w:color w:val="000000" w:themeColor="text1"/>
          <w:lang w:val="ka-GE" w:eastAsia="x-none"/>
        </w:rPr>
        <w:t>მგზავრი, რაც 2022 წელთან შედარებით 35.0% -ით მეტია;</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 xml:space="preserve">2023 წელს პარტნიორ ქვეყნებთან </w:t>
      </w:r>
      <w:r w:rsidRPr="006A46A9">
        <w:rPr>
          <w:rFonts w:ascii="Sylfaen" w:eastAsia="Sylfaen" w:hAnsi="Sylfaen"/>
          <w:color w:val="000000"/>
          <w:sz w:val="22"/>
          <w:szCs w:val="22"/>
        </w:rPr>
        <w:t xml:space="preserve">გაცვლილია </w:t>
      </w:r>
      <w:r w:rsidRPr="006A46A9">
        <w:rPr>
          <w:rFonts w:ascii="Sylfaen" w:eastAsia="Sylfaen" w:hAnsi="Sylfaen"/>
          <w:bCs/>
          <w:color w:val="000000"/>
          <w:sz w:val="22"/>
          <w:szCs w:val="22"/>
        </w:rPr>
        <w:t>434 148 ერთეული საერთაშორისო საავტომობილო სატვირთო გადაზიდვის ერთჯერადი ნებართვის ბლანკი, საიდანაც საქართველოს გადამზიდველების მიერ წლის განმავლობაში ათვისებული იქნა 193 330  ერთეული. წინა წელთან შედარებით ერთჯერადი ნებართვების ათვისების ზრდამ შეადგინა 13</w:t>
      </w:r>
      <w:r w:rsidRPr="006A46A9">
        <w:rPr>
          <w:rFonts w:ascii="Sylfaen" w:eastAsia="Sylfaen" w:hAnsi="Sylfaen"/>
          <w:bCs/>
          <w:color w:val="000000"/>
          <w:sz w:val="22"/>
          <w:szCs w:val="22"/>
          <w:lang w:val="ka-GE"/>
        </w:rPr>
        <w:t>.</w:t>
      </w:r>
      <w:r w:rsidRPr="006A46A9">
        <w:rPr>
          <w:rFonts w:ascii="Sylfaen" w:eastAsia="Sylfaen" w:hAnsi="Sylfaen"/>
          <w:bCs/>
          <w:color w:val="000000"/>
          <w:sz w:val="22"/>
          <w:szCs w:val="22"/>
        </w:rPr>
        <w:t>13%; ორ პარტნიორ ქვეყანასთან გაცვლილი იყო 1</w:t>
      </w:r>
      <w:r w:rsidRPr="006A46A9">
        <w:rPr>
          <w:rFonts w:ascii="Sylfaen" w:eastAsia="Sylfaen" w:hAnsi="Sylfaen"/>
          <w:bCs/>
          <w:color w:val="000000"/>
          <w:sz w:val="22"/>
          <w:szCs w:val="22"/>
          <w:lang w:val="ka-GE"/>
        </w:rPr>
        <w:t xml:space="preserve"> </w:t>
      </w:r>
      <w:r w:rsidRPr="006A46A9">
        <w:rPr>
          <w:rFonts w:ascii="Sylfaen" w:eastAsia="Sylfaen" w:hAnsi="Sylfaen"/>
          <w:bCs/>
          <w:color w:val="000000"/>
          <w:sz w:val="22"/>
          <w:szCs w:val="22"/>
        </w:rPr>
        <w:t>800 ერთეული საერთაშორისო საავტომობილო სატვირთო გადაზიდვის მრავალჯერადი ნებართვის ბლანკი, საიდანაც წლის განმავლობაში ათვისებული იქნა 201 ერთეული. წინა წელთან შედარებით მრავალჯერადი ნებართვების ათვისების  კლებამ შეადგინა 32.55% (მრავალჯერად ნებართვებზე კლება გამოწვეულია უკრაინის მიმართულებით მრავალჯერადი ნებართვების აუთვისებლობით);</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 xml:space="preserve">პარტნიორი ქვეყნების მიმართულებით </w:t>
      </w:r>
      <w:r w:rsidRPr="006A46A9">
        <w:rPr>
          <w:rFonts w:ascii="Sylfaen" w:eastAsia="Sylfaen" w:hAnsi="Sylfaen"/>
          <w:bCs/>
          <w:color w:val="000000"/>
          <w:sz w:val="22"/>
          <w:szCs w:val="22"/>
          <w:lang w:val="ka-GE"/>
        </w:rPr>
        <w:t>უნქციონირებდა</w:t>
      </w:r>
      <w:r w:rsidRPr="006A46A9">
        <w:rPr>
          <w:rFonts w:ascii="Sylfaen" w:eastAsia="Sylfaen" w:hAnsi="Sylfaen"/>
          <w:bCs/>
          <w:color w:val="000000"/>
          <w:sz w:val="22"/>
          <w:szCs w:val="22"/>
        </w:rPr>
        <w:t xml:space="preserve"> 29 საერთაშორისო რეგულარულ სამგზავრო მარშრუტ</w:t>
      </w:r>
      <w:r w:rsidRPr="006A46A9">
        <w:rPr>
          <w:rFonts w:ascii="Sylfaen" w:eastAsia="Sylfaen" w:hAnsi="Sylfaen"/>
          <w:bCs/>
          <w:color w:val="000000"/>
          <w:sz w:val="22"/>
          <w:szCs w:val="22"/>
          <w:lang w:val="ka-GE"/>
        </w:rPr>
        <w:t>ი</w:t>
      </w:r>
      <w:r w:rsidRPr="006A46A9">
        <w:rPr>
          <w:rFonts w:ascii="Sylfaen" w:eastAsia="Sylfaen" w:hAnsi="Sylfaen"/>
          <w:bCs/>
          <w:color w:val="000000"/>
          <w:sz w:val="22"/>
          <w:szCs w:val="22"/>
        </w:rPr>
        <w:t>, სააგენტოს მიერ გაცემული ნებართვების და შესაბამისი დოკუმენტაციის საფუძველზე</w:t>
      </w:r>
      <w:r w:rsidRPr="006A46A9">
        <w:rPr>
          <w:rFonts w:ascii="Sylfaen" w:eastAsia="Sylfaen" w:hAnsi="Sylfaen"/>
          <w:bCs/>
          <w:color w:val="000000"/>
          <w:sz w:val="22"/>
          <w:szCs w:val="22"/>
          <w:lang w:val="ka-GE"/>
        </w:rPr>
        <w:t xml:space="preserve"> </w:t>
      </w:r>
      <w:r w:rsidRPr="006A46A9">
        <w:rPr>
          <w:rFonts w:ascii="Sylfaen" w:eastAsia="Sylfaen" w:hAnsi="Sylfaen"/>
          <w:bCs/>
          <w:color w:val="000000"/>
          <w:sz w:val="22"/>
          <w:szCs w:val="22"/>
        </w:rPr>
        <w:t>ოპერირებდა 30-ზე მეტი საერთაშორისო მგზავრთა გადამყვანი კომპანია</w:t>
      </w:r>
      <w:r w:rsidRPr="006A46A9">
        <w:rPr>
          <w:rFonts w:ascii="Sylfaen" w:eastAsia="Sylfaen" w:hAnsi="Sylfaen"/>
          <w:bCs/>
          <w:color w:val="000000"/>
          <w:sz w:val="22"/>
          <w:szCs w:val="22"/>
          <w:lang w:val="ka-GE"/>
        </w:rPr>
        <w:t xml:space="preserve"> და </w:t>
      </w:r>
      <w:r w:rsidRPr="006A46A9">
        <w:rPr>
          <w:rFonts w:ascii="Sylfaen" w:eastAsia="Sylfaen" w:hAnsi="Sylfaen"/>
          <w:bCs/>
          <w:color w:val="000000"/>
          <w:sz w:val="22"/>
          <w:szCs w:val="22"/>
        </w:rPr>
        <w:t xml:space="preserve">დღეში საშუალოდ </w:t>
      </w:r>
      <w:r w:rsidRPr="006A46A9">
        <w:rPr>
          <w:rFonts w:ascii="Sylfaen" w:eastAsia="Sylfaen" w:hAnsi="Sylfaen"/>
          <w:bCs/>
          <w:color w:val="000000"/>
          <w:sz w:val="22"/>
          <w:szCs w:val="22"/>
          <w:lang w:val="ka-GE"/>
        </w:rPr>
        <w:t>სრულდებოდა</w:t>
      </w:r>
      <w:r w:rsidRPr="006A46A9">
        <w:rPr>
          <w:rFonts w:ascii="Sylfaen" w:eastAsia="Sylfaen" w:hAnsi="Sylfaen"/>
          <w:bCs/>
          <w:color w:val="000000"/>
          <w:sz w:val="22"/>
          <w:szCs w:val="22"/>
        </w:rPr>
        <w:t xml:space="preserve"> 127 რეის</w:t>
      </w:r>
      <w:r w:rsidRPr="006A46A9">
        <w:rPr>
          <w:rFonts w:ascii="Sylfaen" w:eastAsia="Sylfaen" w:hAnsi="Sylfaen"/>
          <w:bCs/>
          <w:color w:val="000000"/>
          <w:sz w:val="22"/>
          <w:szCs w:val="22"/>
          <w:lang w:val="ka-GE"/>
        </w:rPr>
        <w:t>ი (</w:t>
      </w:r>
      <w:r w:rsidRPr="006A46A9">
        <w:rPr>
          <w:rFonts w:ascii="Sylfaen" w:eastAsia="Sylfaen" w:hAnsi="Sylfaen"/>
          <w:bCs/>
          <w:color w:val="000000"/>
          <w:sz w:val="22"/>
          <w:szCs w:val="22"/>
        </w:rPr>
        <w:t>2022 წლის ფუნქციონირებდა 25 საერთაშორისო რეგულარული სამგზავრო მარშრუტი</w:t>
      </w:r>
      <w:r w:rsidRPr="006A46A9">
        <w:rPr>
          <w:rFonts w:ascii="Sylfaen" w:eastAsia="Sylfaen" w:hAnsi="Sylfaen"/>
          <w:bCs/>
          <w:color w:val="000000"/>
          <w:sz w:val="22"/>
          <w:szCs w:val="22"/>
          <w:lang w:val="ka-GE"/>
        </w:rPr>
        <w:t xml:space="preserve"> და</w:t>
      </w:r>
      <w:r w:rsidRPr="006A46A9">
        <w:rPr>
          <w:rFonts w:ascii="Sylfaen" w:eastAsia="Sylfaen" w:hAnsi="Sylfaen"/>
          <w:bCs/>
          <w:color w:val="000000"/>
          <w:sz w:val="22"/>
          <w:szCs w:val="22"/>
        </w:rPr>
        <w:t xml:space="preserve"> დღეში საშუალოდ სრულდებოდა 86 რეისი</w:t>
      </w:r>
      <w:r w:rsidRPr="006A46A9">
        <w:rPr>
          <w:rFonts w:ascii="Sylfaen" w:eastAsia="Sylfaen" w:hAnsi="Sylfaen"/>
          <w:bCs/>
          <w:color w:val="000000"/>
          <w:sz w:val="22"/>
          <w:szCs w:val="22"/>
          <w:lang w:val="ka-GE"/>
        </w:rPr>
        <w:t>);</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შესრულდა 558 არარეგულარული (ჩარტერული) საერთაშორისო სამგზავრო გადაყვანის რეისი შემდეგი ქვეყნების მიმართულებით: იტალია, რუსეთი, პოლონეთი, უკრაინა, საფრანგეთი, ბულგარეთი, საბერძნეთი, ჩეხეთი, უნგრეთი, ირანი, ესპანეთი, ბელარუსია, ხორვატია, რუმინეთი, მაკედონია, სერბეთი, შვედეთი, ერაყი</w:t>
      </w:r>
      <w:r w:rsidRPr="006A46A9">
        <w:rPr>
          <w:rFonts w:ascii="Sylfaen" w:eastAsia="Sylfaen" w:hAnsi="Sylfaen"/>
          <w:bCs/>
          <w:color w:val="000000"/>
          <w:sz w:val="22"/>
          <w:szCs w:val="22"/>
          <w:lang w:val="ka-GE"/>
        </w:rPr>
        <w:t xml:space="preserve"> </w:t>
      </w:r>
      <w:r w:rsidRPr="006A46A9">
        <w:rPr>
          <w:rFonts w:ascii="Sylfaen" w:eastAsia="Sylfaen" w:hAnsi="Sylfaen"/>
          <w:bCs/>
          <w:color w:val="000000"/>
          <w:sz w:val="22"/>
          <w:szCs w:val="22"/>
        </w:rPr>
        <w:t>(2022 წელს შესრულდა 369 არარეგულარული რეისი);</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2023 წელს თურქეთის რესპუბლიკის მიმართულებით ორმხრივი მგზავრთა გადაყვანისთვის განკუთვნილი საკონტროლო დოკუმენტით (მგზავრთა სია)  შესრულდა 119 რეისი რაც 27.73 % მეტია 2022 წელს შესრულებულ რეისებთან შედარებით.</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ტექნიკურ კომიტეტთან ერთად შემუშავდა და დამტკიცდა საერთაშორისო სტანდარტი - ,,შენობების და სამშენებლო ელემენტების თბური მახასიათებლები - ფიზიკური სიდიდეები და განმარტებები“</w:t>
      </w:r>
      <w:r w:rsidRPr="006A46A9">
        <w:rPr>
          <w:rFonts w:ascii="Sylfaen" w:eastAsia="Sylfaen" w:hAnsi="Sylfaen"/>
          <w:bCs/>
          <w:color w:val="000000"/>
          <w:sz w:val="22"/>
          <w:szCs w:val="22"/>
          <w:lang w:val="ka-GE"/>
        </w:rPr>
        <w:t>;</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„შენობების ენერგოეფექტურობის“ კანონიდან გამომდინარე მიღებულ იქნა საქართველოს მთავრობის N354 დადგენილება „შენობების, შენობების ნაწილების ან შენობების ელემენტების ენერგოეფექტურობის მინიმალური მოთხოვნების დამტკიცების შესახებ“ და საქართველოს მთავრობის N449 დადგენილება „შენობების ენერგოეფექტურობის გამოთვლის ეროვნული მეთოდოლოგიის დამტკიცების შესახებ“,</w:t>
      </w:r>
      <w:r w:rsidRPr="006A46A9">
        <w:rPr>
          <w:rFonts w:ascii="Sylfaen" w:eastAsia="Sylfaen" w:hAnsi="Sylfaen"/>
          <w:bCs/>
          <w:color w:val="000000"/>
          <w:sz w:val="22"/>
          <w:szCs w:val="22"/>
          <w:lang w:val="ka-GE"/>
        </w:rPr>
        <w:t xml:space="preserve"> </w:t>
      </w:r>
      <w:r w:rsidRPr="006A46A9">
        <w:rPr>
          <w:rFonts w:ascii="Sylfaen" w:eastAsia="Sylfaen" w:hAnsi="Sylfaen"/>
          <w:bCs/>
          <w:color w:val="000000"/>
          <w:sz w:val="22"/>
          <w:szCs w:val="22"/>
        </w:rPr>
        <w:t>საქართველოს მთავრობის N265 ენერგოეფექტურობის გამოსათვლელი ერთი ან რამდენიმე პროგრამის შემუშავებისა და მათი გამოყენების წესის დამტკიცების შესახებ“ და „შენობების ენერგოეფექტურობის სერტიფიკატებისა და გათბობისა და ჰაერის კონდიცირების სისტემების ინსპექტირების ანგარიშების რეესტრისა და დამოუკიდებელი ექსპერტების შესახებ მონაცემთა ბაზის წარმოების წესი“</w:t>
      </w:r>
      <w:r w:rsidRPr="006A46A9">
        <w:rPr>
          <w:rFonts w:ascii="Sylfaen" w:eastAsia="Sylfaen" w:hAnsi="Sylfaen"/>
          <w:bCs/>
          <w:color w:val="000000"/>
          <w:sz w:val="22"/>
          <w:szCs w:val="22"/>
          <w:lang w:val="ka-GE"/>
        </w:rPr>
        <w:t xml:space="preserve"> </w:t>
      </w:r>
      <w:r w:rsidRPr="006A46A9">
        <w:rPr>
          <w:rFonts w:ascii="Sylfaen" w:eastAsia="Sylfaen" w:hAnsi="Sylfaen"/>
          <w:bCs/>
          <w:color w:val="000000"/>
          <w:sz w:val="22"/>
          <w:szCs w:val="22"/>
        </w:rPr>
        <w:t>ეკონომიკისა და მდგრადი განვითარების მინისტრის №1-1/205 ბრძანებით; „ენერგოფექტურობის შესახებ“</w:t>
      </w:r>
      <w:r w:rsidRPr="006A46A9">
        <w:rPr>
          <w:rFonts w:ascii="Sylfaen" w:eastAsia="Sylfaen" w:hAnsi="Sylfaen"/>
          <w:bCs/>
          <w:color w:val="000000"/>
          <w:sz w:val="22"/>
          <w:szCs w:val="22"/>
          <w:lang w:val="ka-GE"/>
        </w:rPr>
        <w:t xml:space="preserve"> </w:t>
      </w:r>
      <w:r w:rsidRPr="006A46A9">
        <w:rPr>
          <w:rFonts w:ascii="Sylfaen" w:eastAsia="Sylfaen" w:hAnsi="Sylfaen"/>
          <w:bCs/>
          <w:color w:val="000000"/>
          <w:sz w:val="22"/>
          <w:szCs w:val="22"/>
        </w:rPr>
        <w:t xml:space="preserve">კანონის მიხედვით ჯამში დამტკიცებულია 14 კანონქვემდებარე აქტი. </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ითარგმნა 10 ევროკოდი  ქართულ ენაზე  და დარედაქტირდა სულ 5 162 გვერდი და 25 ევრონორმა სულ 1 353 გვერდი;</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lastRenderedPageBreak/>
        <w:t>ამოქმედდა „საქართველოს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შემდეგი კანონქვემდებარე ნორმატიული აქტები: „მშენებლობის ნებართვის გაცემისა და შენობა-ნაგებობის ექსპლუატაციაში მიღების წესისა და პირობების შესახებ“; „სანებართვო დოკუმენტაციის საექსპერტო შეფასებისა და ტექნიკური ზედამხედველობის განხორციელების დროებითი წესის შესახებ“;</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დამტკიცდა 3 ტექნიკური რეგლამენტი სხვადასხვა საყოფაცხოვრებო ტექნიკის ეტიკეტირების შესახებ;</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 xml:space="preserve">მიღებულ იქნა „ელექტრონული კომერციის შესახებ“ </w:t>
      </w:r>
      <w:r w:rsidRPr="006A46A9">
        <w:rPr>
          <w:rFonts w:ascii="Sylfaen" w:eastAsia="Sylfaen" w:hAnsi="Sylfaen"/>
          <w:bCs/>
          <w:color w:val="000000"/>
          <w:sz w:val="22"/>
          <w:szCs w:val="22"/>
          <w:lang w:val="ka-GE"/>
        </w:rPr>
        <w:t>და</w:t>
      </w:r>
      <w:r w:rsidRPr="006A46A9">
        <w:rPr>
          <w:rFonts w:ascii="Sylfaen" w:eastAsia="Sylfaen" w:hAnsi="Sylfaen"/>
          <w:bCs/>
          <w:color w:val="000000"/>
          <w:sz w:val="22"/>
          <w:szCs w:val="22"/>
        </w:rPr>
        <w:t xml:space="preserve"> „სატელეკომუნიკაციო და სატელეკომუნიკაციო მიზნებისთვის გამოყენებადი ინფრასტრუქტურის გაზიარების თაობაზე“ საქართველოს კანონი;</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დამტკიცდა ტექნიკური რეგლამენტი რადიომოწყობილობის თაობაზე;</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საინფორმაციო და საკომუნიკაციო ტექნოლოგიების მიმართულებით დასრულდა მუშაობა მსოფლიო ბანკის “Business Ready”-ის შესახებ კვლევაზე;</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კავშირგაბმულობა და საინფორმაციო ტექნოლოგიების მიმართულებით</w:t>
      </w:r>
      <w:r w:rsidRPr="006A46A9">
        <w:rPr>
          <w:rFonts w:ascii="Sylfaen" w:eastAsia="Sylfaen" w:hAnsi="Sylfaen"/>
          <w:bCs/>
          <w:color w:val="000000"/>
          <w:sz w:val="22"/>
          <w:szCs w:val="22"/>
          <w:lang w:val="ka-GE"/>
        </w:rPr>
        <w:t xml:space="preserve"> </w:t>
      </w:r>
      <w:r w:rsidRPr="006A46A9">
        <w:rPr>
          <w:rFonts w:ascii="Sylfaen" w:eastAsia="Sylfaen" w:hAnsi="Sylfaen"/>
          <w:bCs/>
          <w:color w:val="000000"/>
          <w:sz w:val="22"/>
          <w:szCs w:val="22"/>
        </w:rPr>
        <w:t xml:space="preserve">მომზადდა პასუხები ევროკავშირის ანალიტიკურ ანგარიშზე; </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 xml:space="preserve">გაფორმდა „საინფორმაციო და საკომუნიკაციო სფეროში“ ურთიერთთანამშრომლობის მემორანდუმი საქართველოს ეკონომიკისა და მდგრადი განვითარების სამინისტროსა და იაპონიის შინაგან საქმეთა და კომუნიკაციების სამინისტროს შორის, შინაგან საქმეთა და კომუნიკაციების სამინისტროს შორის; </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გაფორმდა ურთიერთგაგების მემორანდუმი</w:t>
      </w:r>
      <w:r w:rsidRPr="006A46A9">
        <w:rPr>
          <w:rFonts w:ascii="Sylfaen" w:eastAsia="Sylfaen" w:hAnsi="Sylfaen"/>
          <w:bCs/>
          <w:color w:val="000000"/>
          <w:sz w:val="22"/>
          <w:szCs w:val="22"/>
          <w:lang w:val="ka-GE"/>
        </w:rPr>
        <w:t xml:space="preserve"> „</w:t>
      </w:r>
      <w:r w:rsidRPr="006A46A9">
        <w:rPr>
          <w:rFonts w:ascii="Sylfaen" w:eastAsia="Sylfaen" w:hAnsi="Sylfaen"/>
          <w:bCs/>
          <w:color w:val="000000"/>
          <w:sz w:val="22"/>
          <w:szCs w:val="22"/>
        </w:rPr>
        <w:t xml:space="preserve">ტელეკომუნიკაციების, საინფორმაციო ტექნოლოგიებისა და ინოვაციების სფეროებში თანამშრომლობის შესახებ"  საქართველოს ეკონომიკისა და მდგრადი განვითარების სამინისტროსა და  რუმინეთის კვლევის, ინოვაციებისა და გაციფრულების სამინისტროს შორის; </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გაძლიერდა პარტნიორული ურთიერთობები საზღვარგარეთის ქვეყნებთან.</w:t>
      </w:r>
    </w:p>
    <w:p w:rsidR="00E51688" w:rsidRPr="006A46A9" w:rsidRDefault="00E51688" w:rsidP="00C3739E">
      <w:pPr>
        <w:spacing w:line="240" w:lineRule="auto"/>
        <w:jc w:val="both"/>
        <w:rPr>
          <w:rFonts w:ascii="Sylfaen" w:hAnsi="Sylfaen" w:cs="Sylfaen"/>
          <w:lang w:val="ka-GE"/>
        </w:rPr>
      </w:pPr>
    </w:p>
    <w:p w:rsidR="00E51688" w:rsidRPr="006A46A9" w:rsidRDefault="00E51688"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და მიღწეული საბოლოო შედეგების შეფასების ინდიკატორები</w:t>
      </w:r>
    </w:p>
    <w:p w:rsidR="00E51688" w:rsidRPr="006A46A9" w:rsidRDefault="00E51688" w:rsidP="00C3739E">
      <w:pPr>
        <w:widowControl w:val="0"/>
        <w:autoSpaceDE w:val="0"/>
        <w:autoSpaceDN w:val="0"/>
        <w:adjustRightInd w:val="0"/>
        <w:spacing w:after="0" w:line="240" w:lineRule="auto"/>
        <w:jc w:val="both"/>
        <w:rPr>
          <w:rFonts w:ascii="Sylfaen" w:hAnsi="Sylfaen" w:cs="Sylfaen"/>
          <w:bCs/>
          <w:iCs/>
          <w:lang w:val="ka-GE"/>
        </w:rPr>
      </w:pPr>
      <w:r w:rsidRPr="006A46A9">
        <w:rPr>
          <w:rFonts w:ascii="Sylfaen" w:hAnsi="Sylfaen" w:cs="Sylfaen"/>
          <w:bCs/>
          <w:iCs/>
          <w:lang w:val="ka-GE"/>
        </w:rPr>
        <w:t>1.</w:t>
      </w:r>
    </w:p>
    <w:p w:rsidR="00E51688" w:rsidRPr="006A46A9" w:rsidRDefault="00E51688"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მაკროეკონომიკური სტაბილურობისა და გაუმჯობესებული საინვესტიციო გარემოს მაჩვენებელი;</w:t>
      </w:r>
    </w:p>
    <w:p w:rsidR="00E51688" w:rsidRPr="006A46A9" w:rsidRDefault="00E51688" w:rsidP="00C3739E">
      <w:pPr>
        <w:widowControl w:val="0"/>
        <w:autoSpaceDE w:val="0"/>
        <w:autoSpaceDN w:val="0"/>
        <w:adjustRightInd w:val="0"/>
        <w:spacing w:after="0" w:line="240" w:lineRule="auto"/>
        <w:jc w:val="both"/>
        <w:rPr>
          <w:rFonts w:ascii="Sylfaen" w:eastAsia="Sylfaen" w:hAnsi="Sylfaen"/>
          <w:color w:val="000000"/>
        </w:rPr>
      </w:pPr>
    </w:p>
    <w:p w:rsidR="00E51688" w:rsidRPr="006A46A9" w:rsidRDefault="00E51688" w:rsidP="00C3739E">
      <w:pPr>
        <w:widowControl w:val="0"/>
        <w:autoSpaceDE w:val="0"/>
        <w:autoSpaceDN w:val="0"/>
        <w:adjustRightInd w:val="0"/>
        <w:spacing w:after="0" w:line="240" w:lineRule="auto"/>
        <w:jc w:val="both"/>
        <w:rPr>
          <w:rFonts w:ascii="Sylfaen" w:eastAsia="Sylfaen" w:hAnsi="Sylfaen"/>
          <w:color w:val="000000"/>
          <w:lang w:val="ka-GE"/>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lang w:val="ka-GE"/>
        </w:rPr>
        <w:t xml:space="preserve">2021 წლის მონაცემებით მთლიანმა შიდა პროდუქტმა 60.2 მილიარდი ლარი შეადგინა, ხოლო ეკონომიკური ზრდა 10.4% იყო; საერთაშორისო რეიტინგებში საქართველოს პოზიციები: OECD-ის „SME Policy Index 2020” რეიტინგში საქართველოს შეფასება და შესაბამისად ქულა (წინა, 2016 წლის რეიტინგთან შედარებით), რეიტინგის 12 კომპონენტიდან 12-ვეში გაუმჯობესდა, ხოლო 12-დან 9 კომპონენტში ქვეყანა უმაღლესი ქულით შეფასდა აღმოსავლეთ პარტნიორობის ქვეყნებს შორის. საერთაშორისო სარეიტინგო კომპანიის ფრეზერის ინსტიტუტის 2021 წლის ანგარიშით „მსოფლიო ეკონომიკური თავისუფლება“, საქართველომ 165 ქვეყანას შორის 8,26 ქულით მე-5 პოზიციაზეა. 2022 წელს Heritage Foundation „ეკონომიკური თავისუფლების ინდექსის“ რეიტინგში, საქართველო მსოფლიოს 184 ქვეყანას შორის 71.8 ქულით 26-ე ადგილზეა; საერთაშორისო გამჭვირვალობის „კორუფციის აღქმის ინდექსი“ 2021 წლის რეიტინგის მიხედვით საქართველომ მსოფლიოს 180 ქვეყანას შორის 55 ქულით 45-ე ადგილი დაიკავა. მომზადდა „რადიოაპარატურის შესახებ ტექნიკური რეგლამენტის“ რეგულირების ზეგავლენის შეფასების დოკუმენტი; </w:t>
      </w:r>
    </w:p>
    <w:p w:rsidR="00E51688" w:rsidRPr="006A46A9" w:rsidRDefault="00E51688" w:rsidP="00C3739E">
      <w:pPr>
        <w:widowControl w:val="0"/>
        <w:autoSpaceDE w:val="0"/>
        <w:autoSpaceDN w:val="0"/>
        <w:adjustRightInd w:val="0"/>
        <w:spacing w:after="0" w:line="240" w:lineRule="auto"/>
        <w:jc w:val="both"/>
        <w:rPr>
          <w:rFonts w:ascii="Sylfaen" w:eastAsia="Sylfaen" w:hAnsi="Sylfaen"/>
          <w:color w:val="000000"/>
          <w:lang w:val="ka-GE"/>
        </w:rPr>
      </w:pPr>
    </w:p>
    <w:p w:rsidR="00E51688" w:rsidRPr="006A46A9" w:rsidRDefault="00E51688" w:rsidP="00C3739E">
      <w:pPr>
        <w:widowControl w:val="0"/>
        <w:autoSpaceDE w:val="0"/>
        <w:autoSpaceDN w:val="0"/>
        <w:adjustRightInd w:val="0"/>
        <w:spacing w:after="0" w:line="240" w:lineRule="auto"/>
        <w:jc w:val="both"/>
        <w:rPr>
          <w:rFonts w:ascii="Sylfaen" w:eastAsia="Sylfaen" w:hAnsi="Sylfaen"/>
          <w:color w:val="000000"/>
          <w:lang w:val="ka-GE"/>
        </w:rPr>
      </w:pPr>
      <w:r w:rsidRPr="006A46A9">
        <w:rPr>
          <w:rFonts w:ascii="Sylfaen" w:hAnsi="Sylfaen" w:cs="Sylfaen"/>
          <w:bCs/>
          <w:iCs/>
          <w:lang w:val="ka-GE"/>
        </w:rPr>
        <w:t xml:space="preserve">მიზნობრივი მაჩვენებელი - </w:t>
      </w:r>
      <w:r w:rsidRPr="006A46A9">
        <w:rPr>
          <w:rFonts w:ascii="Sylfaen" w:eastAsia="Sylfaen" w:hAnsi="Sylfaen"/>
          <w:color w:val="000000"/>
          <w:lang w:val="ka-GE"/>
        </w:rPr>
        <w:t>სტაბილური მაკროეკონომიკური გარემოს შენარჩუნება, სამიზნე მაჩვენებლების შენარჩუნება/გაუმჯობესება; საკანონმდებლო ინიციატივებზე რეგულირების გავლენის შეფასების (RIA) დოკუმენტების მომზადება;</w:t>
      </w:r>
    </w:p>
    <w:p w:rsidR="00E51688" w:rsidRPr="006A46A9" w:rsidRDefault="00E51688" w:rsidP="00C3739E">
      <w:pPr>
        <w:widowControl w:val="0"/>
        <w:autoSpaceDE w:val="0"/>
        <w:autoSpaceDN w:val="0"/>
        <w:adjustRightInd w:val="0"/>
        <w:spacing w:after="0" w:line="240" w:lineRule="auto"/>
        <w:jc w:val="both"/>
        <w:rPr>
          <w:rFonts w:ascii="Sylfaen" w:eastAsia="Sylfaen" w:hAnsi="Sylfaen"/>
          <w:color w:val="000000"/>
          <w:lang w:val="ka-GE"/>
        </w:rPr>
      </w:pPr>
    </w:p>
    <w:p w:rsidR="00E51688" w:rsidRPr="006A46A9" w:rsidRDefault="00E51688" w:rsidP="00C3739E">
      <w:pPr>
        <w:widowControl w:val="0"/>
        <w:autoSpaceDE w:val="0"/>
        <w:autoSpaceDN w:val="0"/>
        <w:adjustRightInd w:val="0"/>
        <w:spacing w:after="0" w:line="240" w:lineRule="auto"/>
        <w:jc w:val="both"/>
        <w:rPr>
          <w:rFonts w:ascii="Sylfaen" w:hAnsi="Sylfaen" w:cs="Sylfaen"/>
          <w:lang w:val="ka-GE"/>
        </w:rPr>
      </w:pPr>
      <w:r w:rsidRPr="006A46A9">
        <w:rPr>
          <w:rFonts w:ascii="Sylfaen" w:eastAsia="Sylfaen" w:hAnsi="Sylfaen"/>
          <w:color w:val="000000"/>
          <w:lang w:val="ka-GE"/>
        </w:rPr>
        <w:t xml:space="preserve">მიღწეული </w:t>
      </w:r>
      <w:r w:rsidRPr="006A46A9">
        <w:rPr>
          <w:rFonts w:ascii="Sylfaen" w:hAnsi="Sylfaen" w:cs="Sylfaen"/>
          <w:bCs/>
          <w:iCs/>
          <w:lang w:val="ka-GE"/>
        </w:rPr>
        <w:t xml:space="preserve">საბოლოო </w:t>
      </w:r>
      <w:r w:rsidRPr="006A46A9">
        <w:rPr>
          <w:rFonts w:ascii="Sylfaen" w:eastAsia="Sylfaen" w:hAnsi="Sylfaen"/>
          <w:color w:val="000000"/>
          <w:lang w:val="ka-GE"/>
        </w:rPr>
        <w:t xml:space="preserve">შედეგის შეფასების ინდიკატორი - </w:t>
      </w:r>
      <w:bookmarkStart w:id="27" w:name="_Hlk63366115"/>
      <w:r w:rsidRPr="006A46A9">
        <w:rPr>
          <w:rFonts w:ascii="Sylfaen" w:eastAsia="Sylfaen" w:hAnsi="Sylfaen"/>
          <w:color w:val="000000"/>
          <w:lang w:val="ka-GE"/>
        </w:rPr>
        <w:t xml:space="preserve">2022 წელს მთლიანმა შიდა პროდუქტმა 72,265.7 მლნ. ლარი შეადგინა. 2022 წელს 10.4%-იანი (ფაქტიური) ეკონომიკური ზრდა დაფიქსირდა. 2023 წელს, წინასწარი მონაცემებით ეკონომიკური ზრდა 7%-ს შეადგენს. 2023 წელს გამოქვეყნებული მსოფლიო ბანკის „მსოფლიო მმართველობის ინდიკატორების“ რეიტინგში, </w:t>
      </w:r>
      <w:r w:rsidRPr="006A46A9">
        <w:rPr>
          <w:rFonts w:ascii="Sylfaen" w:hAnsi="Sylfaen" w:cs="Sylfaen"/>
          <w:lang w:val="ka-GE"/>
        </w:rPr>
        <w:t xml:space="preserve">„მთავრობის ეფექტიანობა“ ინდიკატორში, საქართველოს ქულა 70.95-დან 72.64 ქულამდე გაიზარდა, შედეგად მსოფლიო რეიტინგში დაწინაურდა და 62-ე ადგილიდან 59 პოზიციაზე გადაინაცვლა. საერთაშორისო სარეიტინგო კომპანიის ფრეზერის ინსტიტუტის „მსოფლიო ეკონომიკური თავისუფლება“ 2023 წელს გამოქვეყნებული რეიტინგის თანახმად, საქართველოს სარეიტინგო შეფასება 7.71 ქულამდე გაიზარდა, შედეგად საქართველო რეიტინგში 2 პოზიციით დაწინაურდა და მსოფლიოს 165 ქვეყანას შორის 25-ე ადგილი დაიკავა; საერთაშორისო გამჭვირვალობის „კორუფციის აღქმის ინდექსი“ 2023 წლის ანგარიშის მიხედვით, საქართველომ მსოფლიოს 180 ქვეყანას შორის 56 ქულით 41-ე პოზიცია დაიკავა, ხოლო </w:t>
      </w:r>
      <w:bookmarkEnd w:id="27"/>
      <w:r w:rsidRPr="006A46A9">
        <w:rPr>
          <w:rFonts w:ascii="Sylfaen" w:hAnsi="Sylfaen" w:cs="Sylfaen"/>
          <w:lang w:val="ka-GE"/>
        </w:rPr>
        <w:t>აღმოსავლეთ ევროპისა და ცენტრალური აზიის რეგიონის (EECA) 19 ქვეყანას შორის საქართველო კვლავ პირველ პოზიციაზეა; მომზადდა რეგულირების ზეგავლენის შეფასების ანგარიშები საქართველოს კანონის პროექტებზე: „პროდუქტის უსაფრთხოებისა და თავისუფალი მიმოქცევის კოდექსში“ ცვლილების შეტანის თაობაზე“ და „ლიცენზიებისა და ნებართვების შესახებ“ საქართველოს კანონში ცვლილების შეტანის თაობაზე“;</w:t>
      </w:r>
    </w:p>
    <w:p w:rsidR="00E51688" w:rsidRPr="006A46A9" w:rsidRDefault="00E51688" w:rsidP="00C3739E">
      <w:pPr>
        <w:widowControl w:val="0"/>
        <w:autoSpaceDE w:val="0"/>
        <w:autoSpaceDN w:val="0"/>
        <w:adjustRightInd w:val="0"/>
        <w:spacing w:after="0" w:line="240" w:lineRule="auto"/>
        <w:jc w:val="both"/>
        <w:rPr>
          <w:rFonts w:ascii="Sylfaen" w:hAnsi="Sylfaen" w:cs="Sylfaen"/>
          <w:lang w:val="ka-GE"/>
        </w:rPr>
      </w:pPr>
    </w:p>
    <w:p w:rsidR="00E51688" w:rsidRPr="006A46A9" w:rsidRDefault="00E51688" w:rsidP="00C3739E">
      <w:pPr>
        <w:widowControl w:val="0"/>
        <w:autoSpaceDE w:val="0"/>
        <w:autoSpaceDN w:val="0"/>
        <w:adjustRightInd w:val="0"/>
        <w:spacing w:after="0" w:line="240" w:lineRule="auto"/>
        <w:jc w:val="both"/>
        <w:rPr>
          <w:rFonts w:ascii="Sylfaen" w:eastAsia="Sylfaen" w:hAnsi="Sylfaen" w:cs="Sylfaen"/>
          <w:color w:val="000000"/>
          <w:lang w:val="ka-GE"/>
        </w:rPr>
      </w:pPr>
      <w:r w:rsidRPr="006A46A9">
        <w:rPr>
          <w:rFonts w:ascii="Sylfaen" w:eastAsia="Sylfaen" w:hAnsi="Sylfaen"/>
          <w:color w:val="000000"/>
          <w:lang w:val="ka-GE"/>
        </w:rPr>
        <w:t xml:space="preserve">ცდომილების მაჩვენებელი </w:t>
      </w:r>
      <w:r w:rsidRPr="006A46A9">
        <w:rPr>
          <w:rFonts w:ascii="Sylfaen" w:hAnsi="Sylfaen"/>
          <w:lang w:val="ka-GE"/>
        </w:rPr>
        <w:t xml:space="preserve">- </w:t>
      </w:r>
      <w:r w:rsidRPr="006A46A9">
        <w:rPr>
          <w:rFonts w:ascii="Sylfaen" w:eastAsia="Sylfaen" w:hAnsi="Sylfaen" w:cs="Sylfaen"/>
          <w:color w:val="000000"/>
          <w:lang w:val="ka-GE"/>
        </w:rPr>
        <w:t>ეკონომიკურმა ზრდამ გადააჭარბა დაგეგმილ მაჩვენებელს, რაც ქვეყანაში წარმატებით განხორციელებული ეკონომიკური რეფორმების შედეგია.</w:t>
      </w:r>
    </w:p>
    <w:p w:rsidR="00E51688" w:rsidRPr="006A46A9" w:rsidRDefault="00E51688" w:rsidP="00C3739E">
      <w:pPr>
        <w:spacing w:after="0" w:line="240" w:lineRule="auto"/>
        <w:jc w:val="both"/>
        <w:rPr>
          <w:rFonts w:ascii="Sylfaen" w:eastAsia="Sylfaen" w:hAnsi="Sylfaen" w:cs="Sylfaen"/>
          <w:color w:val="000000"/>
          <w:lang w:val="ka-GE"/>
        </w:rPr>
      </w:pPr>
    </w:p>
    <w:p w:rsidR="00E51688" w:rsidRPr="006A46A9" w:rsidRDefault="00E51688" w:rsidP="00C3739E">
      <w:pPr>
        <w:widowControl w:val="0"/>
        <w:autoSpaceDE w:val="0"/>
        <w:autoSpaceDN w:val="0"/>
        <w:adjustRightInd w:val="0"/>
        <w:spacing w:after="0" w:line="240" w:lineRule="auto"/>
        <w:jc w:val="both"/>
        <w:rPr>
          <w:rFonts w:ascii="Sylfaen" w:eastAsia="Sylfaen" w:hAnsi="Sylfaen"/>
          <w:color w:val="000000"/>
          <w:lang w:val="ka-GE"/>
        </w:rPr>
      </w:pPr>
      <w:r w:rsidRPr="006A46A9">
        <w:rPr>
          <w:rFonts w:ascii="Sylfaen" w:hAnsi="Sylfaen" w:cs="Sylfaen"/>
          <w:bCs/>
          <w:iCs/>
          <w:lang w:val="ka-GE"/>
        </w:rPr>
        <w:t xml:space="preserve">2. </w:t>
      </w:r>
      <w:r w:rsidRPr="006A46A9">
        <w:rPr>
          <w:rFonts w:ascii="Sylfaen" w:eastAsia="Sylfaen" w:hAnsi="Sylfaen"/>
          <w:color w:val="000000"/>
          <w:lang w:val="ka-GE"/>
        </w:rPr>
        <w:t>ინდიკატორის დასახელება - ენერგეტიკის სექტორის რეფორმის ფარგლებში შემუშავებული/დანერგილი ნორმატიურლი აქტების რაოდენობა;</w:t>
      </w:r>
    </w:p>
    <w:p w:rsidR="00E51688" w:rsidRPr="006A46A9" w:rsidRDefault="00E51688" w:rsidP="00C3739E">
      <w:pPr>
        <w:widowControl w:val="0"/>
        <w:autoSpaceDE w:val="0"/>
        <w:autoSpaceDN w:val="0"/>
        <w:adjustRightInd w:val="0"/>
        <w:spacing w:after="0" w:line="240" w:lineRule="auto"/>
        <w:jc w:val="both"/>
        <w:rPr>
          <w:rFonts w:ascii="Sylfaen" w:eastAsia="Sylfaen" w:hAnsi="Sylfaen"/>
          <w:color w:val="000000"/>
          <w:lang w:val="ka-GE"/>
        </w:rPr>
      </w:pPr>
    </w:p>
    <w:p w:rsidR="00E51688" w:rsidRPr="006A46A9" w:rsidRDefault="00E51688" w:rsidP="00C3739E">
      <w:pPr>
        <w:widowControl w:val="0"/>
        <w:autoSpaceDE w:val="0"/>
        <w:autoSpaceDN w:val="0"/>
        <w:adjustRightInd w:val="0"/>
        <w:spacing w:after="0" w:line="240" w:lineRule="auto"/>
        <w:jc w:val="both"/>
        <w:rPr>
          <w:rFonts w:ascii="Sylfaen" w:eastAsia="Sylfaen" w:hAnsi="Sylfaen"/>
          <w:color w:val="000000"/>
          <w:lang w:val="ka-GE"/>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lang w:val="ka-GE"/>
        </w:rPr>
        <w:t>1. განახლებადი წყაროებიდან ენერგიის წარმოებისა და გამოყენების წახალისების შესახებ კანონის შესაბამისად დამტკიცებული 7 კანონქვემდებარე აქტი; 2. მიმდინარეობს სკოუპინგის დოკუმენტის მომზადება სტრატეგიული გარემოსდაცვითი დოკუმენტის ფარგლებში(NECP). 3. „ენერგოეტიკეტირების შესახებ“კანონიდან გამოდინარე საქართველოს მთავრობის მიერ დამტკიცებული კანონქვემდებარე აქტების პროექტები. 4. საქართველოს მთავრობის მიერ დამტკიცებული ეკოდიზაინის ტექნიკური რეგლამენტების პროექტები. დაბალი ცნობიერების დონე მწვანე ეკონომიკის შესაძლებლობების შესახებ. 6 რესურს-ეფექტური და სუფთა წარმოების კლუბი;</w:t>
      </w:r>
    </w:p>
    <w:p w:rsidR="00E51688" w:rsidRPr="006A46A9" w:rsidRDefault="00E51688" w:rsidP="00C3739E">
      <w:pPr>
        <w:widowControl w:val="0"/>
        <w:autoSpaceDE w:val="0"/>
        <w:autoSpaceDN w:val="0"/>
        <w:adjustRightInd w:val="0"/>
        <w:spacing w:after="0" w:line="240" w:lineRule="auto"/>
        <w:jc w:val="both"/>
        <w:rPr>
          <w:rFonts w:ascii="Sylfaen" w:eastAsia="Sylfaen" w:hAnsi="Sylfaen"/>
          <w:color w:val="000000"/>
          <w:lang w:val="ka-GE"/>
        </w:rPr>
      </w:pPr>
    </w:p>
    <w:p w:rsidR="00E51688" w:rsidRPr="006A46A9" w:rsidRDefault="00E51688" w:rsidP="00C3739E">
      <w:pPr>
        <w:widowControl w:val="0"/>
        <w:autoSpaceDE w:val="0"/>
        <w:autoSpaceDN w:val="0"/>
        <w:adjustRightInd w:val="0"/>
        <w:spacing w:line="240" w:lineRule="auto"/>
        <w:jc w:val="both"/>
        <w:rPr>
          <w:rFonts w:ascii="Sylfaen" w:eastAsia="Sylfaen" w:hAnsi="Sylfaen"/>
          <w:color w:val="000000"/>
          <w:lang w:val="ka-GE"/>
        </w:rPr>
      </w:pPr>
      <w:r w:rsidRPr="006A46A9">
        <w:rPr>
          <w:rFonts w:ascii="Sylfaen" w:hAnsi="Sylfaen" w:cs="Sylfaen"/>
          <w:bCs/>
          <w:iCs/>
          <w:lang w:val="ka-GE"/>
        </w:rPr>
        <w:t xml:space="preserve">მიზნობრივი მაჩვენებელი - </w:t>
      </w:r>
      <w:r w:rsidRPr="006A46A9">
        <w:rPr>
          <w:rFonts w:ascii="Sylfaen" w:eastAsia="Sylfaen" w:hAnsi="Sylfaen"/>
          <w:color w:val="000000"/>
          <w:lang w:val="ka-GE"/>
        </w:rPr>
        <w:t xml:space="preserve">1. განახლებადი წყაროებიდან ენერგიის წარმოებისა და გამოყენების წახალისების შესახებ კანონით გათვალისწინებული 2023-2026 წლების განმავლობაში დასამტკიცებელი კანონქვემდებარე აქტების შემუშავება, დამტკიცება და ამოქმედება. 2. დამტკიცებული გეგმა (ჩატარებული საჯარო განხილვები, ჩატარებული სტრატეგიული გარემოსდაცვითი შეფასება </w:t>
      </w:r>
      <w:r w:rsidRPr="006A46A9">
        <w:rPr>
          <w:rFonts w:ascii="Sylfaen" w:eastAsia="Sylfaen" w:hAnsi="Sylfaen"/>
          <w:color w:val="000000"/>
          <w:lang w:val="ka-GE"/>
        </w:rPr>
        <w:lastRenderedPageBreak/>
        <w:t>- სგშ); 3. განახლებადი წყაროებიდან ენერგიის წარმოებისა და გამოყენების წახალისების შესახებ კანონით გათვალისწინებული 2023-2026 წლების განმავლობაში დასამტკიცებელი კანონქვემდებარე აქტების შემუშავება, დამტკიცება და ამოქმედება. 4. საქართველოს მთავრობის მიერ დამტკიცებული ეკოდიზაინის 9 ტექნიკური რეგლამენტი. გაზრდილი ცნობიერების დონე მწვანე ეკონომიკის შესაძლებლობების შესახებ, 12 რესურს-ეფექტური და სუფთა წარმოების კლუბის ორგანიზება საქართველოს მასშტაბით;</w:t>
      </w:r>
    </w:p>
    <w:p w:rsidR="00E51688" w:rsidRPr="006A46A9" w:rsidRDefault="00E51688" w:rsidP="00C3739E">
      <w:pPr>
        <w:widowControl w:val="0"/>
        <w:autoSpaceDE w:val="0"/>
        <w:autoSpaceDN w:val="0"/>
        <w:adjustRightInd w:val="0"/>
        <w:spacing w:line="240" w:lineRule="auto"/>
        <w:jc w:val="both"/>
        <w:rPr>
          <w:rFonts w:ascii="Sylfaen" w:eastAsia="Sylfaen" w:hAnsi="Sylfaen"/>
          <w:color w:val="000000"/>
          <w:lang w:val="ka-GE"/>
        </w:rPr>
      </w:pPr>
    </w:p>
    <w:p w:rsidR="00E51688" w:rsidRPr="006A46A9" w:rsidRDefault="00E51688" w:rsidP="00C3739E">
      <w:pPr>
        <w:widowControl w:val="0"/>
        <w:autoSpaceDE w:val="0"/>
        <w:autoSpaceDN w:val="0"/>
        <w:adjustRightInd w:val="0"/>
        <w:spacing w:after="0" w:line="240" w:lineRule="auto"/>
        <w:jc w:val="both"/>
        <w:rPr>
          <w:rFonts w:ascii="Sylfaen" w:hAnsi="Sylfaen" w:cs="Sylfaen"/>
          <w:lang w:val="ka-GE"/>
        </w:rPr>
      </w:pPr>
      <w:r w:rsidRPr="006A46A9">
        <w:rPr>
          <w:rFonts w:ascii="Sylfaen" w:eastAsia="Sylfaen" w:hAnsi="Sylfaen"/>
          <w:color w:val="000000"/>
          <w:lang w:val="ka-GE"/>
        </w:rPr>
        <w:t xml:space="preserve">მიღწეული </w:t>
      </w:r>
      <w:r w:rsidRPr="006A46A9">
        <w:rPr>
          <w:rFonts w:ascii="Sylfaen" w:hAnsi="Sylfaen" w:cs="Sylfaen"/>
          <w:bCs/>
          <w:iCs/>
          <w:lang w:val="ka-GE"/>
        </w:rPr>
        <w:t xml:space="preserve">საბოლოო </w:t>
      </w:r>
      <w:r w:rsidRPr="006A46A9">
        <w:rPr>
          <w:rFonts w:ascii="Sylfaen" w:eastAsia="Sylfaen" w:hAnsi="Sylfaen"/>
          <w:color w:val="000000"/>
          <w:lang w:val="ka-GE"/>
        </w:rPr>
        <w:t xml:space="preserve">შედეგის შეფასების ინდიკატორი - </w:t>
      </w:r>
      <w:r w:rsidRPr="006A46A9">
        <w:rPr>
          <w:rFonts w:ascii="Sylfaen" w:hAnsi="Sylfaen" w:cs="Sylfaen"/>
          <w:lang w:val="ka-GE"/>
        </w:rPr>
        <w:t>შემუშავებულია ენერგოეტიკეტირების 14 ტექნიკური რეგლამენტი; დამტკიცდა 3 ტექნიკური რეგლამენტი სხვადასხვა საყოფაცხოვრებო ტექნიკის ეტიკეტირების შესახებ; მომზადებულია 6 ტექნიკური რეგლამენტი და მიმდინარეობს კონსულტაციები დაინტერესებულ მხარეებთან; შემუშავებულია 5 რეგულაცია და საჭიროებს ცვლილებას ენერგეტიკული გაერთიანების ადაპტირებული რეგულაციების შესაბამისად.</w:t>
      </w:r>
    </w:p>
    <w:p w:rsidR="00E51688" w:rsidRPr="006A46A9" w:rsidRDefault="00E51688" w:rsidP="00C3739E">
      <w:pPr>
        <w:widowControl w:val="0"/>
        <w:autoSpaceDE w:val="0"/>
        <w:autoSpaceDN w:val="0"/>
        <w:adjustRightInd w:val="0"/>
        <w:spacing w:after="0" w:line="240" w:lineRule="auto"/>
        <w:jc w:val="both"/>
        <w:rPr>
          <w:rFonts w:ascii="Sylfaen" w:hAnsi="Sylfaen" w:cs="Sylfaen"/>
          <w:bCs/>
          <w:iCs/>
          <w:lang w:val="ka-GE"/>
        </w:rPr>
      </w:pPr>
    </w:p>
    <w:p w:rsidR="00E51688" w:rsidRPr="006A46A9" w:rsidRDefault="00E51688" w:rsidP="00C3739E">
      <w:pPr>
        <w:widowControl w:val="0"/>
        <w:autoSpaceDE w:val="0"/>
        <w:autoSpaceDN w:val="0"/>
        <w:adjustRightInd w:val="0"/>
        <w:spacing w:after="0" w:line="240" w:lineRule="auto"/>
        <w:jc w:val="both"/>
        <w:rPr>
          <w:rFonts w:ascii="Sylfaen" w:hAnsi="Sylfaen" w:cs="Sylfaen"/>
          <w:bCs/>
          <w:iCs/>
          <w:lang w:val="ka-GE"/>
        </w:rPr>
      </w:pPr>
      <w:r w:rsidRPr="006A46A9">
        <w:rPr>
          <w:rFonts w:ascii="Sylfaen" w:hAnsi="Sylfaen" w:cs="Sylfaen"/>
          <w:bCs/>
          <w:iCs/>
          <w:lang w:val="ka-GE"/>
        </w:rPr>
        <w:t xml:space="preserve">3. </w:t>
      </w:r>
    </w:p>
    <w:p w:rsidR="00E51688" w:rsidRPr="006A46A9" w:rsidRDefault="00E51688" w:rsidP="00C3739E">
      <w:pPr>
        <w:widowControl w:val="0"/>
        <w:autoSpaceDE w:val="0"/>
        <w:autoSpaceDN w:val="0"/>
        <w:adjustRightInd w:val="0"/>
        <w:spacing w:after="0" w:line="240" w:lineRule="auto"/>
        <w:jc w:val="both"/>
        <w:rPr>
          <w:rFonts w:ascii="Sylfaen" w:eastAsia="Sylfaen" w:hAnsi="Sylfaen"/>
          <w:color w:val="000000"/>
          <w:lang w:val="ka-GE"/>
        </w:rPr>
      </w:pPr>
      <w:r w:rsidRPr="006A46A9">
        <w:rPr>
          <w:rFonts w:ascii="Sylfaen" w:eastAsia="Sylfaen" w:hAnsi="Sylfaen"/>
          <w:color w:val="000000"/>
          <w:lang w:val="ka-GE"/>
        </w:rPr>
        <w:t>ინდიკატორის დასახელება - სავაჭრო ბალანსის გაუმჯობესების მაჩვენებელი;</w:t>
      </w:r>
    </w:p>
    <w:p w:rsidR="00E51688" w:rsidRPr="006A46A9" w:rsidRDefault="00E51688" w:rsidP="00C3739E">
      <w:pPr>
        <w:widowControl w:val="0"/>
        <w:autoSpaceDE w:val="0"/>
        <w:autoSpaceDN w:val="0"/>
        <w:adjustRightInd w:val="0"/>
        <w:spacing w:after="0" w:line="240" w:lineRule="auto"/>
        <w:jc w:val="both"/>
        <w:rPr>
          <w:rFonts w:ascii="Sylfaen" w:eastAsia="Sylfaen" w:hAnsi="Sylfaen"/>
          <w:color w:val="000000"/>
          <w:lang w:val="ka-GE"/>
        </w:rPr>
      </w:pPr>
    </w:p>
    <w:p w:rsidR="00E51688" w:rsidRPr="006A46A9" w:rsidRDefault="00E51688" w:rsidP="00C3739E">
      <w:pPr>
        <w:spacing w:after="0" w:line="240" w:lineRule="auto"/>
        <w:jc w:val="both"/>
        <w:rPr>
          <w:rFonts w:ascii="Sylfaen" w:eastAsia="Sylfaen" w:hAnsi="Sylfaen"/>
          <w:color w:val="000000"/>
          <w:lang w:val="ka-GE"/>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lang w:val="ka-GE"/>
        </w:rPr>
        <w:t>2022 წლის იანვარ-თებერვალში, საქართველოს საგარეო სავაჭრო ბრუნვა 49.3%-ით გაიზარდა და 2 542.1 მლნ. აშშ დოლარი შეადგინა. ექსპორტი 54.5%-ით გაიზარდა და 760.4 მლნ. აშშ დოლარს შეადგინა, ხოლო იმპორტი 47.2%-ით გაიზარდა და 1 781.7 მლნ. აშშ დოლარი შეადგინა. საქართველოს უარყოფითმა სავაჭრო ბალანსმა, 2022 წლის იანვარ-თებერვალში, 1 021.3 მლნ. აშშ დოლარი შეადგინა, რაც საგარეო სავაჭრო ბრუნვის 40.2 პროცენტია. ადგილობრივი ექსპორტი, ექსპორტი რეექსპორტის გარეშე, მთლიანი ექსპორტის 73.1 პროცენტს შეადგენს. აღნიშნული მაჩვენებელი წინა წლის შესაბამის პერიოდთან შედარებით 51.7 პროცენტით გაიზარდა და 555.8 მლნ. აშშ დოლარს გაუტოლდა. დასრულდა თურქეთთან თავისუფალი ვაჭრობის შესახებ შეთანხმებაში სატარიფო ლიბერალიზაციასთან დაკავშირებით მოლაპარაკებები. მომზადდა შესაბამისი ცვლილების პროექტი, რომელზეც მიმდინარეობს კონსულტაციები დეტალების დაზუსტების მიზნით. ასევე თურქეთთან დასრულების სტადიაშია შეთანხმებაში მომსახურებით ვაჭრობის დამატებაზე მოლაპარაკებები. ინდოეთთან მიმდინარეობს კონსულტაციები თავისუფალი ვაჭრობის შეთანხმებაზე მოლაპარაკებების პირველი რაუნდის გამართვასთან დაკავშირებით. არაბთა გაერთიანებულ საამიროებთან შეთანხმების ტექსტის მიღებაზე მოლაპარაკებები დაიწყება მიზანშეწონილობის კვლევის გარეშე, გაფორმებულია შესაბამისი ერთობლივი განცხადება. ისრაელთან მომზადებულია და ხელმოსაწერად მზად არის ერთობლივი დეკლარაცია თავისუფალი ვაჭრობის შეთანხმებაზე მოლაპარაკებების დაწყებასთან დაკავშირებით. საქართველო - სამხრეთ კორეის თავისუფალი ვაჭრობის შეთანხმებაზე მოლაპარაკებების დაწყებასთან დაკავშირებით მისაღბია შესაბამისი გადაწყვეტილება. 01.01.2022 წლის მდგომარეობით, საქართველოს სავაჭრო ურთიერთობები ჰქონდა 146 ქვეყანასთან; 2021 წელს ხელი მოეწერა 2 ეკონომიკური ხასიათის შეთანხმებას;</w:t>
      </w:r>
    </w:p>
    <w:p w:rsidR="00E51688" w:rsidRPr="006A46A9" w:rsidRDefault="00E51688" w:rsidP="00C3739E">
      <w:pPr>
        <w:spacing w:after="0" w:line="240" w:lineRule="auto"/>
        <w:jc w:val="both"/>
        <w:rPr>
          <w:rFonts w:ascii="Sylfaen" w:hAnsi="Sylfaen" w:cs="Sylfaen"/>
          <w:bCs/>
          <w:iCs/>
          <w:lang w:val="ka-GE"/>
        </w:rPr>
      </w:pPr>
    </w:p>
    <w:p w:rsidR="00E51688" w:rsidRPr="006A46A9" w:rsidRDefault="00E51688" w:rsidP="00C3739E">
      <w:pPr>
        <w:spacing w:after="0" w:line="240" w:lineRule="auto"/>
        <w:jc w:val="both"/>
        <w:rPr>
          <w:rFonts w:ascii="Sylfaen" w:eastAsia="Sylfaen" w:hAnsi="Sylfaen"/>
          <w:color w:val="000000"/>
          <w:lang w:val="ka-GE"/>
        </w:rPr>
      </w:pPr>
      <w:r w:rsidRPr="006A46A9">
        <w:rPr>
          <w:rFonts w:ascii="Sylfaen" w:hAnsi="Sylfaen" w:cs="Sylfaen"/>
          <w:bCs/>
          <w:iCs/>
          <w:lang w:val="ka-GE"/>
        </w:rPr>
        <w:t xml:space="preserve">მიზნობრივი მაჩვენებელი - </w:t>
      </w:r>
      <w:r w:rsidRPr="006A46A9">
        <w:rPr>
          <w:rFonts w:ascii="Sylfaen" w:eastAsia="Sylfaen" w:hAnsi="Sylfaen"/>
          <w:color w:val="000000"/>
          <w:lang w:val="ka-GE"/>
        </w:rPr>
        <w:t xml:space="preserve">საექსპორტო ბაზრებისა და პროდუქციის დივერსიფიცირება (2023-2026წწ). თურქეთთან ცვლილებების ოქმზე ხელის მოწერა და თურქეთთან შეთანხმებაში სერვისებით ვაჭრობის დამატებაზე მოლაპარაკებების დასრულება და ხელმოწერა. გაერთიანებულ საამიროებთან, ინდოეთთან, ისრაელთან, სამხრეთ კორეასთან მოლაპარაკებების </w:t>
      </w:r>
      <w:r w:rsidRPr="006A46A9">
        <w:rPr>
          <w:rFonts w:ascii="Sylfaen" w:eastAsia="Sylfaen" w:hAnsi="Sylfaen"/>
          <w:color w:val="000000"/>
          <w:lang w:val="ka-GE"/>
        </w:rPr>
        <w:lastRenderedPageBreak/>
        <w:t>დაწყება-2023წ; გაერთიანებულ საამიროებთან, ინდოეთთან, ისრაელთან, სამხრეთ კორეასთან მოლაპარაკებების გაგრძელება/დასრულება-2024წ; იდენტიფიცირებული ქვეყანა- 2025-2026წწ.; 2023-2026 წლებში დაგეგმილია დაახლოებით 9 შეთანხმების ხელმოწერა;</w:t>
      </w:r>
    </w:p>
    <w:p w:rsidR="00E51688" w:rsidRPr="006A46A9" w:rsidRDefault="00E51688" w:rsidP="00C3739E">
      <w:pPr>
        <w:spacing w:after="0" w:line="240" w:lineRule="auto"/>
        <w:jc w:val="both"/>
        <w:rPr>
          <w:rFonts w:ascii="Sylfaen" w:eastAsia="Sylfaen" w:hAnsi="Sylfaen"/>
          <w:color w:val="000000"/>
          <w:lang w:val="ka-GE"/>
        </w:rPr>
      </w:pPr>
    </w:p>
    <w:p w:rsidR="00E51688" w:rsidRPr="006A46A9" w:rsidRDefault="00E51688" w:rsidP="00C3739E">
      <w:pPr>
        <w:spacing w:after="0" w:line="240" w:lineRule="auto"/>
        <w:jc w:val="both"/>
        <w:rPr>
          <w:rFonts w:ascii="Sylfaen" w:eastAsia="Sylfaen" w:hAnsi="Sylfaen"/>
          <w:color w:val="000000"/>
          <w:lang w:val="ka-GE"/>
        </w:rPr>
      </w:pPr>
      <w:r w:rsidRPr="006A46A9">
        <w:rPr>
          <w:rFonts w:ascii="Sylfaen" w:eastAsia="Sylfaen" w:hAnsi="Sylfaen"/>
          <w:color w:val="000000"/>
          <w:lang w:val="ka-GE"/>
        </w:rPr>
        <w:t xml:space="preserve">მიღწეული </w:t>
      </w:r>
      <w:r w:rsidRPr="006A46A9">
        <w:rPr>
          <w:rFonts w:ascii="Sylfaen" w:hAnsi="Sylfaen" w:cs="Sylfaen"/>
          <w:bCs/>
          <w:iCs/>
          <w:lang w:val="ka-GE"/>
        </w:rPr>
        <w:t xml:space="preserve">საბოლოო </w:t>
      </w:r>
      <w:r w:rsidRPr="006A46A9">
        <w:rPr>
          <w:rFonts w:ascii="Sylfaen" w:eastAsia="Sylfaen" w:hAnsi="Sylfaen"/>
          <w:color w:val="000000"/>
          <w:lang w:val="ka-GE"/>
        </w:rPr>
        <w:t>შედეგის შეფასების ინდიკატორი - 2023 წელს ადგილობრივი ექსპორტი შემცირდა 22%-ით; უარყოფითი სავაჭრო  სალდოს წილი ბრუნვაში გაიზარდა 2.3%-ით. 1.3%-ული ერთეულით შემცირდა ექსპორტის წილი ბრუნვაში და 28% შეადგინა. ექსპორტი გაიზარდა 78 ქვეყანაში;</w:t>
      </w:r>
    </w:p>
    <w:p w:rsidR="00E51688" w:rsidRPr="006A46A9" w:rsidRDefault="00E51688" w:rsidP="00C3739E">
      <w:pPr>
        <w:spacing w:after="0" w:line="240" w:lineRule="auto"/>
        <w:jc w:val="both"/>
        <w:rPr>
          <w:rFonts w:ascii="Sylfaen" w:eastAsia="Sylfaen" w:hAnsi="Sylfaen"/>
          <w:color w:val="000000"/>
          <w:lang w:val="ka-GE"/>
        </w:rPr>
      </w:pPr>
      <w:r w:rsidRPr="006A46A9">
        <w:rPr>
          <w:rFonts w:ascii="Sylfaen" w:eastAsia="Sylfaen" w:hAnsi="Sylfaen"/>
          <w:color w:val="000000"/>
          <w:lang w:val="ka-GE"/>
        </w:rPr>
        <w:t xml:space="preserve">  </w:t>
      </w:r>
    </w:p>
    <w:p w:rsidR="00E51688" w:rsidRPr="006A46A9" w:rsidRDefault="00E51688" w:rsidP="00C3739E">
      <w:pPr>
        <w:spacing w:after="0" w:line="240" w:lineRule="auto"/>
        <w:jc w:val="both"/>
        <w:rPr>
          <w:rFonts w:ascii="Sylfaen" w:eastAsia="Sylfaen" w:hAnsi="Sylfaen"/>
          <w:color w:val="000000"/>
          <w:lang w:val="ka-GE"/>
        </w:rPr>
      </w:pPr>
      <w:r w:rsidRPr="006A46A9">
        <w:rPr>
          <w:rFonts w:ascii="Sylfaen" w:eastAsia="Sylfaen" w:hAnsi="Sylfaen"/>
          <w:color w:val="000000"/>
          <w:lang w:val="ka-GE"/>
        </w:rPr>
        <w:t>ცდომილების მაჩვენებელი - 2023 წლის სტატისტიკური მონაცემების შედეგად უარყოფითი სალდოს წილი გაიზარდა 0.6%-ით და სვაჭრო ბრუნვის 43.4% დაიკავა.  აღნიშნული გამოწვეულია ექსპორტთან შედარებით (9.1%) იმპორტის შედარებით მაღალი ზრდის (14%) გამო.</w:t>
      </w:r>
    </w:p>
    <w:p w:rsidR="00E51688" w:rsidRPr="006A46A9" w:rsidRDefault="00E51688" w:rsidP="00C3739E">
      <w:pPr>
        <w:spacing w:line="240" w:lineRule="auto"/>
        <w:jc w:val="both"/>
        <w:rPr>
          <w:rFonts w:ascii="Sylfaen" w:eastAsia="Sylfaen" w:hAnsi="Sylfaen"/>
          <w:color w:val="000000"/>
          <w:lang w:val="ka-GE"/>
        </w:rPr>
      </w:pPr>
      <w:r w:rsidRPr="006A46A9">
        <w:rPr>
          <w:rFonts w:ascii="Sylfaen" w:eastAsia="Sylfaen" w:hAnsi="Sylfaen"/>
          <w:color w:val="000000"/>
          <w:lang w:val="ka-GE"/>
        </w:rPr>
        <w:t>2022 წლის სექტემბერში ხელი მოეწერა თურქეთთან თავისუფალი ვაჭრობის ცვლილებას, ტარიფების ლიბერალიზაციისა და სერვისების დამატების შესახებ ოქმებს.</w:t>
      </w:r>
    </w:p>
    <w:p w:rsidR="00E51688" w:rsidRPr="006A46A9" w:rsidRDefault="00E51688" w:rsidP="00C3739E">
      <w:pPr>
        <w:spacing w:after="0" w:line="240" w:lineRule="auto"/>
        <w:jc w:val="both"/>
        <w:rPr>
          <w:rFonts w:ascii="Sylfaen" w:hAnsi="Sylfaen" w:cs="Sylfaen"/>
          <w:lang w:val="ka-GE"/>
        </w:rPr>
      </w:pPr>
    </w:p>
    <w:p w:rsidR="00E51688" w:rsidRPr="006A46A9" w:rsidRDefault="00E51688" w:rsidP="00C3739E">
      <w:pPr>
        <w:widowControl w:val="0"/>
        <w:autoSpaceDE w:val="0"/>
        <w:autoSpaceDN w:val="0"/>
        <w:adjustRightInd w:val="0"/>
        <w:spacing w:after="0" w:line="240" w:lineRule="auto"/>
        <w:jc w:val="both"/>
        <w:rPr>
          <w:rFonts w:ascii="Sylfaen" w:hAnsi="Sylfaen" w:cs="Sylfaen"/>
          <w:bCs/>
          <w:iCs/>
          <w:color w:val="000000" w:themeColor="text1"/>
          <w:lang w:val="ka-GE"/>
        </w:rPr>
      </w:pPr>
      <w:r w:rsidRPr="006A46A9">
        <w:rPr>
          <w:rFonts w:ascii="Sylfaen" w:hAnsi="Sylfaen" w:cs="Sylfaen"/>
          <w:bCs/>
          <w:iCs/>
          <w:color w:val="000000" w:themeColor="text1"/>
          <w:lang w:val="ka-GE"/>
        </w:rPr>
        <w:t xml:space="preserve">4. </w:t>
      </w:r>
    </w:p>
    <w:p w:rsidR="00E51688" w:rsidRPr="006A46A9" w:rsidRDefault="00E51688" w:rsidP="00C3739E">
      <w:pPr>
        <w:widowControl w:val="0"/>
        <w:autoSpaceDE w:val="0"/>
        <w:autoSpaceDN w:val="0"/>
        <w:adjustRightInd w:val="0"/>
        <w:spacing w:after="0" w:line="240" w:lineRule="auto"/>
        <w:jc w:val="both"/>
        <w:rPr>
          <w:rFonts w:ascii="Sylfaen" w:eastAsia="Sylfaen" w:hAnsi="Sylfaen"/>
          <w:color w:val="000000" w:themeColor="text1"/>
          <w:lang w:val="ka-GE"/>
        </w:rPr>
      </w:pPr>
      <w:r w:rsidRPr="006A46A9">
        <w:rPr>
          <w:rFonts w:ascii="Sylfaen" w:eastAsia="Sylfaen" w:hAnsi="Sylfaen"/>
          <w:color w:val="000000" w:themeColor="text1"/>
          <w:lang w:val="ka-GE"/>
        </w:rPr>
        <w:t>ინდიკატორის დასახელება - სატრანსპორტო სფეროში გაფორმებული შეთანხმებები;</w:t>
      </w:r>
    </w:p>
    <w:p w:rsidR="00E51688" w:rsidRPr="006A46A9" w:rsidRDefault="00E51688" w:rsidP="00C3739E">
      <w:pPr>
        <w:widowControl w:val="0"/>
        <w:autoSpaceDE w:val="0"/>
        <w:autoSpaceDN w:val="0"/>
        <w:adjustRightInd w:val="0"/>
        <w:spacing w:after="0" w:line="240" w:lineRule="auto"/>
        <w:jc w:val="both"/>
        <w:rPr>
          <w:rFonts w:ascii="Sylfaen" w:hAnsi="Sylfaen" w:cs="Sylfaen"/>
          <w:bCs/>
          <w:iCs/>
          <w:color w:val="000000" w:themeColor="text1"/>
          <w:lang w:val="ka-GE"/>
        </w:rPr>
      </w:pPr>
    </w:p>
    <w:p w:rsidR="00E51688" w:rsidRPr="006A46A9" w:rsidRDefault="00E51688" w:rsidP="00C3739E">
      <w:pPr>
        <w:spacing w:after="0" w:line="240" w:lineRule="auto"/>
        <w:jc w:val="both"/>
        <w:rPr>
          <w:rFonts w:ascii="Sylfaen" w:eastAsia="Sylfaen" w:hAnsi="Sylfaen"/>
          <w:color w:val="000000" w:themeColor="text1"/>
          <w:lang w:val="ka-GE"/>
        </w:rPr>
      </w:pPr>
      <w:r w:rsidRPr="006A46A9">
        <w:rPr>
          <w:rFonts w:ascii="Sylfaen" w:hAnsi="Sylfaen" w:cs="Sylfaen"/>
          <w:bCs/>
          <w:iCs/>
          <w:color w:val="000000" w:themeColor="text1"/>
          <w:lang w:val="ka-GE"/>
        </w:rPr>
        <w:t xml:space="preserve">საბაზისო მაჩვენებელი - </w:t>
      </w:r>
      <w:r w:rsidRPr="006A46A9">
        <w:rPr>
          <w:rFonts w:ascii="Sylfaen" w:eastAsia="Sylfaen" w:hAnsi="Sylfaen"/>
          <w:color w:val="000000" w:themeColor="text1"/>
          <w:lang w:val="ka-GE"/>
        </w:rPr>
        <w:t>საავტომობილო, საზღვაო და სამოქალაქო ავიაციის სფეროში ორმხრივი და საერთაშორისო სატრანზიტო და სატრანსპორტო სფეროში ჯამში 108 გაფორმებული ორმხრივი ხელშეკრულებაა 46 ქვეყანასთან; ორ მრავალმხრივ სამთავრობათაშორისო შეთანხმებაზე მიმდინარეობს პროცედურები;</w:t>
      </w:r>
    </w:p>
    <w:p w:rsidR="00E51688" w:rsidRPr="006A46A9" w:rsidRDefault="00E51688" w:rsidP="00C3739E">
      <w:pPr>
        <w:spacing w:after="0" w:line="240" w:lineRule="auto"/>
        <w:jc w:val="both"/>
        <w:rPr>
          <w:rFonts w:ascii="Sylfaen" w:eastAsia="Sylfaen" w:hAnsi="Sylfaen"/>
          <w:color w:val="000000" w:themeColor="text1"/>
          <w:lang w:val="ka-GE"/>
        </w:rPr>
      </w:pPr>
    </w:p>
    <w:p w:rsidR="00E51688" w:rsidRPr="006A46A9" w:rsidRDefault="00E51688" w:rsidP="00C3739E">
      <w:pPr>
        <w:spacing w:after="0" w:line="240" w:lineRule="auto"/>
        <w:jc w:val="both"/>
        <w:rPr>
          <w:rFonts w:ascii="Sylfaen" w:eastAsia="Sylfaen" w:hAnsi="Sylfaen"/>
          <w:color w:val="000000" w:themeColor="text1"/>
          <w:lang w:val="ka-GE"/>
        </w:rPr>
      </w:pPr>
      <w:r w:rsidRPr="006A46A9">
        <w:rPr>
          <w:rFonts w:ascii="Sylfaen" w:hAnsi="Sylfaen" w:cs="Sylfaen"/>
          <w:bCs/>
          <w:iCs/>
          <w:color w:val="000000" w:themeColor="text1"/>
          <w:lang w:val="ka-GE"/>
        </w:rPr>
        <w:t xml:space="preserve">მიზნობრივი მაჩვენებელი - </w:t>
      </w:r>
      <w:r w:rsidRPr="006A46A9">
        <w:rPr>
          <w:rFonts w:ascii="Sylfaen" w:eastAsia="Sylfaen" w:hAnsi="Sylfaen"/>
          <w:color w:val="000000" w:themeColor="text1"/>
          <w:lang w:val="ka-GE"/>
        </w:rPr>
        <w:t>გაფორმებული ორმხრივი ხელშეკრულება - 4 (2023-2026წწ) - ყოველწლიურად ერთი ხელშეკრულბა; გაფორმებული მრავალმხრივი ხელშეკრულება - 4 (2023-2026წწ) - ყოველწლიურად ერთი ხელშეკრულბა;</w:t>
      </w:r>
    </w:p>
    <w:p w:rsidR="00E51688" w:rsidRPr="006A46A9" w:rsidRDefault="00E51688" w:rsidP="00C3739E">
      <w:pPr>
        <w:widowControl w:val="0"/>
        <w:autoSpaceDE w:val="0"/>
        <w:autoSpaceDN w:val="0"/>
        <w:adjustRightInd w:val="0"/>
        <w:spacing w:after="0" w:line="240" w:lineRule="auto"/>
        <w:jc w:val="both"/>
        <w:rPr>
          <w:rFonts w:ascii="Sylfaen" w:eastAsia="Sylfaen" w:hAnsi="Sylfaen"/>
          <w:color w:val="000000" w:themeColor="text1"/>
          <w:lang w:val="ka-GE"/>
        </w:rPr>
      </w:pPr>
    </w:p>
    <w:p w:rsidR="00E51688" w:rsidRPr="006A46A9" w:rsidRDefault="00E51688" w:rsidP="00C3739E">
      <w:pPr>
        <w:tabs>
          <w:tab w:val="left" w:pos="990"/>
        </w:tabs>
        <w:spacing w:after="0" w:line="240" w:lineRule="auto"/>
        <w:jc w:val="both"/>
        <w:rPr>
          <w:rFonts w:ascii="Sylfaen" w:hAnsi="Sylfaen"/>
          <w:color w:val="000000" w:themeColor="text1"/>
          <w:lang w:val="ka-GE"/>
        </w:rPr>
      </w:pPr>
      <w:r w:rsidRPr="006A46A9">
        <w:rPr>
          <w:rFonts w:ascii="Sylfaen" w:eastAsia="Sylfaen" w:hAnsi="Sylfaen"/>
          <w:color w:val="000000" w:themeColor="text1"/>
          <w:lang w:val="ka-GE"/>
        </w:rPr>
        <w:t xml:space="preserve">მიღწეული </w:t>
      </w:r>
      <w:r w:rsidRPr="006A46A9">
        <w:rPr>
          <w:rFonts w:ascii="Sylfaen" w:hAnsi="Sylfaen" w:cs="Sylfaen"/>
          <w:bCs/>
          <w:iCs/>
          <w:color w:val="000000" w:themeColor="text1"/>
          <w:lang w:val="ka-GE"/>
        </w:rPr>
        <w:t xml:space="preserve">საბოლოო </w:t>
      </w:r>
      <w:r w:rsidRPr="006A46A9">
        <w:rPr>
          <w:rFonts w:ascii="Sylfaen" w:eastAsia="Sylfaen" w:hAnsi="Sylfaen"/>
          <w:color w:val="000000" w:themeColor="text1"/>
          <w:lang w:val="ka-GE"/>
        </w:rPr>
        <w:t xml:space="preserve">შედეგის შეფასების ინდიკატორი - გაფორმებული 1  ორმხრივი და 1 მრავალმხრივი ხელშეკრულება - განხორციელდა 2 ორმხრივი სამთავრობათაშორისო შეთანხმების ხელმოწერა („საქართველოს მთავრობასა და დიდი ბრიტანეთისა და ჩრდილოეთ ირლანდიის გაერთიანებული სამეფოს მთავრობას შორის საჰაერო მიმოსვლის შესახებ შეთანხმება“ და „საქართველოს მთავრობასა და ომანის სასულთნოს მთავრობას შორის საჰაერო მიმოსვლის შესახებ შეთანხმება“). </w:t>
      </w:r>
      <w:r w:rsidRPr="006A46A9">
        <w:rPr>
          <w:rFonts w:ascii="Sylfaen" w:hAnsi="Sylfaen"/>
          <w:color w:val="000000" w:themeColor="text1"/>
          <w:lang w:val="ka-GE"/>
        </w:rPr>
        <w:t>მრავალმხრივი ხელშეკრულება არ გაფორმებულა;</w:t>
      </w:r>
    </w:p>
    <w:p w:rsidR="00E51688" w:rsidRPr="006A46A9" w:rsidRDefault="00E51688" w:rsidP="00C3739E">
      <w:pPr>
        <w:tabs>
          <w:tab w:val="left" w:pos="990"/>
        </w:tabs>
        <w:spacing w:after="0" w:line="240" w:lineRule="auto"/>
        <w:jc w:val="both"/>
        <w:rPr>
          <w:rFonts w:ascii="Sylfaen" w:hAnsi="Sylfaen" w:cs="Sylfaen"/>
          <w:color w:val="000000" w:themeColor="text1"/>
          <w:lang w:val="ka-GE"/>
        </w:rPr>
      </w:pPr>
    </w:p>
    <w:p w:rsidR="00E51688" w:rsidRPr="006A46A9" w:rsidRDefault="00E51688" w:rsidP="00C3739E">
      <w:pPr>
        <w:tabs>
          <w:tab w:val="left" w:pos="810"/>
        </w:tabs>
        <w:spacing w:after="0" w:line="240" w:lineRule="auto"/>
        <w:jc w:val="both"/>
        <w:rPr>
          <w:rFonts w:ascii="Sylfaen" w:eastAsia="Calibri" w:hAnsi="Sylfaen"/>
          <w:lang w:val="x-none" w:eastAsia="x-none"/>
        </w:rPr>
      </w:pPr>
      <w:r w:rsidRPr="006A46A9">
        <w:rPr>
          <w:rFonts w:ascii="Sylfaen" w:eastAsia="Sylfaen" w:hAnsi="Sylfaen"/>
          <w:color w:val="000000"/>
          <w:lang w:val="ka-GE"/>
        </w:rPr>
        <w:t xml:space="preserve">ცდომილების მაჩვენებელი  </w:t>
      </w:r>
      <w:r w:rsidRPr="006A46A9">
        <w:rPr>
          <w:rFonts w:ascii="Sylfaen" w:hAnsi="Sylfaen"/>
          <w:lang w:val="ka-GE"/>
        </w:rPr>
        <w:t xml:space="preserve">- </w:t>
      </w:r>
      <w:r w:rsidRPr="006A46A9">
        <w:rPr>
          <w:rFonts w:ascii="Sylfaen" w:eastAsia="Calibri" w:hAnsi="Sylfaen"/>
          <w:lang w:val="ka-GE" w:eastAsia="x-none"/>
        </w:rPr>
        <w:t xml:space="preserve"> „</w:t>
      </w:r>
      <w:r w:rsidRPr="006A46A9">
        <w:rPr>
          <w:rFonts w:ascii="Sylfaen" w:eastAsia="Calibri" w:hAnsi="Sylfaen" w:cs="Sylfaen"/>
          <w:lang w:val="ka-GE" w:eastAsia="x-none"/>
        </w:rPr>
        <w:t>აზერბაიჯანის</w:t>
      </w:r>
      <w:r w:rsidRPr="006A46A9">
        <w:rPr>
          <w:rFonts w:ascii="Sylfaen" w:eastAsia="Calibri" w:hAnsi="Sylfaen"/>
          <w:lang w:val="ka-GE" w:eastAsia="x-none"/>
        </w:rPr>
        <w:t xml:space="preserve"> </w:t>
      </w:r>
      <w:r w:rsidRPr="006A46A9">
        <w:rPr>
          <w:rFonts w:ascii="Sylfaen" w:eastAsia="Calibri" w:hAnsi="Sylfaen" w:cs="Sylfaen"/>
          <w:lang w:val="ka-GE" w:eastAsia="x-none"/>
        </w:rPr>
        <w:t>რესპუბლიკას</w:t>
      </w:r>
      <w:r w:rsidRPr="006A46A9">
        <w:rPr>
          <w:rFonts w:ascii="Sylfaen" w:eastAsia="Calibri" w:hAnsi="Sylfaen"/>
          <w:lang w:val="ka-GE" w:eastAsia="x-none"/>
        </w:rPr>
        <w:t xml:space="preserve">, </w:t>
      </w:r>
      <w:r w:rsidRPr="006A46A9">
        <w:rPr>
          <w:rFonts w:ascii="Sylfaen" w:eastAsia="Calibri" w:hAnsi="Sylfaen" w:cs="Sylfaen"/>
          <w:lang w:val="ka-GE" w:eastAsia="x-none"/>
        </w:rPr>
        <w:t>საქართველოს</w:t>
      </w:r>
      <w:r w:rsidRPr="006A46A9">
        <w:rPr>
          <w:rFonts w:ascii="Sylfaen" w:eastAsia="Calibri" w:hAnsi="Sylfaen"/>
          <w:lang w:val="ka-GE" w:eastAsia="x-none"/>
        </w:rPr>
        <w:t xml:space="preserve">, </w:t>
      </w:r>
      <w:r w:rsidRPr="006A46A9">
        <w:rPr>
          <w:rFonts w:ascii="Sylfaen" w:eastAsia="Calibri" w:hAnsi="Sylfaen" w:cs="Sylfaen"/>
          <w:lang w:val="ka-GE" w:eastAsia="x-none"/>
        </w:rPr>
        <w:t>რუმინეთსა</w:t>
      </w:r>
      <w:r w:rsidRPr="006A46A9">
        <w:rPr>
          <w:rFonts w:ascii="Sylfaen" w:eastAsia="Calibri" w:hAnsi="Sylfaen"/>
          <w:lang w:val="ka-GE" w:eastAsia="x-none"/>
        </w:rPr>
        <w:t xml:space="preserve"> </w:t>
      </w:r>
      <w:r w:rsidRPr="006A46A9">
        <w:rPr>
          <w:rFonts w:ascii="Sylfaen" w:eastAsia="Calibri" w:hAnsi="Sylfaen" w:cs="Sylfaen"/>
          <w:lang w:val="ka-GE" w:eastAsia="x-none"/>
        </w:rPr>
        <w:t>და</w:t>
      </w:r>
      <w:r w:rsidRPr="006A46A9">
        <w:rPr>
          <w:rFonts w:ascii="Sylfaen" w:eastAsia="Calibri" w:hAnsi="Sylfaen"/>
          <w:lang w:val="ka-GE" w:eastAsia="x-none"/>
        </w:rPr>
        <w:t xml:space="preserve"> </w:t>
      </w:r>
      <w:r w:rsidRPr="006A46A9">
        <w:rPr>
          <w:rFonts w:ascii="Sylfaen" w:eastAsia="Calibri" w:hAnsi="Sylfaen" w:cs="Sylfaen"/>
          <w:lang w:val="ka-GE" w:eastAsia="x-none"/>
        </w:rPr>
        <w:t>თურქმენეთს</w:t>
      </w:r>
      <w:r w:rsidRPr="006A46A9">
        <w:rPr>
          <w:rFonts w:ascii="Sylfaen" w:eastAsia="Calibri" w:hAnsi="Sylfaen"/>
          <w:lang w:val="ka-GE" w:eastAsia="x-none"/>
        </w:rPr>
        <w:t xml:space="preserve"> </w:t>
      </w:r>
      <w:r w:rsidRPr="006A46A9">
        <w:rPr>
          <w:rFonts w:ascii="Sylfaen" w:eastAsia="Calibri" w:hAnsi="Sylfaen" w:cs="Sylfaen"/>
          <w:lang w:val="ka-GE" w:eastAsia="x-none"/>
        </w:rPr>
        <w:t>შორის</w:t>
      </w:r>
      <w:r w:rsidRPr="006A46A9">
        <w:rPr>
          <w:rFonts w:ascii="Sylfaen" w:eastAsia="Calibri" w:hAnsi="Sylfaen"/>
          <w:lang w:val="ka-GE" w:eastAsia="x-none"/>
        </w:rPr>
        <w:t xml:space="preserve"> </w:t>
      </w:r>
      <w:r w:rsidRPr="006A46A9">
        <w:rPr>
          <w:rFonts w:ascii="Sylfaen" w:eastAsia="Calibri" w:hAnsi="Sylfaen" w:cs="Sylfaen"/>
          <w:lang w:val="ka-GE" w:eastAsia="x-none"/>
        </w:rPr>
        <w:t>საერთაშორისო</w:t>
      </w:r>
      <w:r w:rsidRPr="006A46A9">
        <w:rPr>
          <w:rFonts w:ascii="Sylfaen" w:eastAsia="Calibri" w:hAnsi="Sylfaen"/>
          <w:lang w:val="ka-GE" w:eastAsia="x-none"/>
        </w:rPr>
        <w:t xml:space="preserve"> </w:t>
      </w:r>
      <w:r w:rsidRPr="006A46A9">
        <w:rPr>
          <w:rFonts w:ascii="Sylfaen" w:eastAsia="Calibri" w:hAnsi="Sylfaen" w:cs="Sylfaen"/>
          <w:lang w:val="ka-GE" w:eastAsia="x-none"/>
        </w:rPr>
        <w:t>სატრანზიტო</w:t>
      </w:r>
      <w:r w:rsidRPr="006A46A9">
        <w:rPr>
          <w:rFonts w:ascii="Sylfaen" w:eastAsia="Calibri" w:hAnsi="Sylfaen"/>
          <w:lang w:val="ka-GE" w:eastAsia="x-none"/>
        </w:rPr>
        <w:t xml:space="preserve"> </w:t>
      </w:r>
      <w:r w:rsidRPr="006A46A9">
        <w:rPr>
          <w:rFonts w:ascii="Sylfaen" w:eastAsia="Calibri" w:hAnsi="Sylfaen" w:cs="Sylfaen"/>
          <w:lang w:val="ka-GE" w:eastAsia="x-none"/>
        </w:rPr>
        <w:t>და</w:t>
      </w:r>
      <w:r w:rsidRPr="006A46A9">
        <w:rPr>
          <w:rFonts w:ascii="Sylfaen" w:eastAsia="Calibri" w:hAnsi="Sylfaen"/>
          <w:lang w:val="ka-GE" w:eastAsia="x-none"/>
        </w:rPr>
        <w:t xml:space="preserve"> </w:t>
      </w:r>
      <w:r w:rsidRPr="006A46A9">
        <w:rPr>
          <w:rFonts w:ascii="Sylfaen" w:eastAsia="Calibri" w:hAnsi="Sylfaen" w:cs="Sylfaen"/>
          <w:lang w:val="ka-GE" w:eastAsia="x-none"/>
        </w:rPr>
        <w:t>სატრანსპორტო</w:t>
      </w:r>
      <w:r w:rsidRPr="006A46A9">
        <w:rPr>
          <w:rFonts w:ascii="Sylfaen" w:eastAsia="Calibri" w:hAnsi="Sylfaen"/>
          <w:lang w:val="ka-GE" w:eastAsia="x-none"/>
        </w:rPr>
        <w:t xml:space="preserve"> </w:t>
      </w:r>
      <w:r w:rsidRPr="006A46A9">
        <w:rPr>
          <w:rFonts w:ascii="Sylfaen" w:eastAsia="Calibri" w:hAnsi="Sylfaen" w:cs="Sylfaen"/>
          <w:lang w:val="ka-GE" w:eastAsia="x-none"/>
        </w:rPr>
        <w:t>მარშრუტის</w:t>
      </w:r>
      <w:r w:rsidRPr="006A46A9">
        <w:rPr>
          <w:rFonts w:ascii="Sylfaen" w:eastAsia="Calibri" w:hAnsi="Sylfaen"/>
          <w:lang w:val="ka-GE" w:eastAsia="x-none"/>
        </w:rPr>
        <w:t xml:space="preserve"> „</w:t>
      </w:r>
      <w:r w:rsidRPr="006A46A9">
        <w:rPr>
          <w:rFonts w:ascii="Sylfaen" w:eastAsia="Calibri" w:hAnsi="Sylfaen" w:cs="Sylfaen"/>
          <w:lang w:val="ka-GE" w:eastAsia="x-none"/>
        </w:rPr>
        <w:t>კასპიის</w:t>
      </w:r>
      <w:r w:rsidRPr="006A46A9">
        <w:rPr>
          <w:rFonts w:ascii="Sylfaen" w:eastAsia="Calibri" w:hAnsi="Sylfaen"/>
          <w:lang w:val="ka-GE" w:eastAsia="x-none"/>
        </w:rPr>
        <w:t xml:space="preserve"> </w:t>
      </w:r>
      <w:r w:rsidRPr="006A46A9">
        <w:rPr>
          <w:rFonts w:ascii="Sylfaen" w:eastAsia="Calibri" w:hAnsi="Sylfaen" w:cs="Sylfaen"/>
          <w:lang w:val="ka-GE" w:eastAsia="x-none"/>
        </w:rPr>
        <w:t>ზღვა</w:t>
      </w:r>
      <w:r w:rsidRPr="006A46A9">
        <w:rPr>
          <w:rFonts w:ascii="Sylfaen" w:eastAsia="Calibri" w:hAnsi="Sylfaen"/>
          <w:lang w:val="ka-GE" w:eastAsia="x-none"/>
        </w:rPr>
        <w:t xml:space="preserve"> - </w:t>
      </w:r>
      <w:r w:rsidRPr="006A46A9">
        <w:rPr>
          <w:rFonts w:ascii="Sylfaen" w:eastAsia="Calibri" w:hAnsi="Sylfaen" w:cs="Sylfaen"/>
          <w:lang w:val="ka-GE" w:eastAsia="x-none"/>
        </w:rPr>
        <w:t>შავი</w:t>
      </w:r>
      <w:r w:rsidRPr="006A46A9">
        <w:rPr>
          <w:rFonts w:ascii="Sylfaen" w:eastAsia="Calibri" w:hAnsi="Sylfaen"/>
          <w:lang w:val="ka-GE" w:eastAsia="x-none"/>
        </w:rPr>
        <w:t xml:space="preserve"> </w:t>
      </w:r>
      <w:r w:rsidRPr="006A46A9">
        <w:rPr>
          <w:rFonts w:ascii="Sylfaen" w:eastAsia="Calibri" w:hAnsi="Sylfaen" w:cs="Sylfaen"/>
          <w:lang w:val="ka-GE" w:eastAsia="x-none"/>
        </w:rPr>
        <w:t>ზღვა</w:t>
      </w:r>
      <w:r w:rsidRPr="006A46A9">
        <w:rPr>
          <w:rFonts w:ascii="Sylfaen" w:eastAsia="Calibri" w:hAnsi="Sylfaen"/>
          <w:lang w:val="ka-GE" w:eastAsia="x-none"/>
        </w:rPr>
        <w:t xml:space="preserve">“ </w:t>
      </w:r>
      <w:r w:rsidRPr="006A46A9">
        <w:rPr>
          <w:rFonts w:ascii="Sylfaen" w:eastAsia="Calibri" w:hAnsi="Sylfaen" w:cs="Sylfaen"/>
          <w:lang w:val="ka-GE" w:eastAsia="x-none"/>
        </w:rPr>
        <w:t>დაარსებისა</w:t>
      </w:r>
      <w:r w:rsidRPr="006A46A9">
        <w:rPr>
          <w:rFonts w:ascii="Sylfaen" w:eastAsia="Calibri" w:hAnsi="Sylfaen"/>
          <w:lang w:val="ka-GE" w:eastAsia="x-none"/>
        </w:rPr>
        <w:t xml:space="preserve"> </w:t>
      </w:r>
      <w:r w:rsidRPr="006A46A9">
        <w:rPr>
          <w:rFonts w:ascii="Sylfaen" w:eastAsia="Calibri" w:hAnsi="Sylfaen" w:cs="Sylfaen"/>
          <w:lang w:val="ka-GE" w:eastAsia="x-none"/>
        </w:rPr>
        <w:t>და</w:t>
      </w:r>
      <w:r w:rsidRPr="006A46A9">
        <w:rPr>
          <w:rFonts w:ascii="Sylfaen" w:eastAsia="Calibri" w:hAnsi="Sylfaen"/>
          <w:lang w:val="ka-GE" w:eastAsia="x-none"/>
        </w:rPr>
        <w:t xml:space="preserve"> </w:t>
      </w:r>
      <w:r w:rsidRPr="006A46A9">
        <w:rPr>
          <w:rFonts w:ascii="Sylfaen" w:eastAsia="Calibri" w:hAnsi="Sylfaen" w:cs="Sylfaen"/>
          <w:lang w:val="ka-GE" w:eastAsia="x-none"/>
        </w:rPr>
        <w:t>დანერგვის</w:t>
      </w:r>
      <w:r w:rsidRPr="006A46A9">
        <w:rPr>
          <w:rFonts w:ascii="Sylfaen" w:eastAsia="Calibri" w:hAnsi="Sylfaen"/>
          <w:lang w:val="ka-GE" w:eastAsia="x-none"/>
        </w:rPr>
        <w:t xml:space="preserve"> </w:t>
      </w:r>
      <w:r w:rsidRPr="006A46A9">
        <w:rPr>
          <w:rFonts w:ascii="Sylfaen" w:eastAsia="Calibri" w:hAnsi="Sylfaen" w:cs="Sylfaen"/>
          <w:lang w:val="ka-GE" w:eastAsia="x-none"/>
        </w:rPr>
        <w:t>შესახებ</w:t>
      </w:r>
      <w:r w:rsidRPr="006A46A9">
        <w:rPr>
          <w:rFonts w:ascii="Sylfaen" w:eastAsia="Calibri" w:hAnsi="Sylfaen"/>
          <w:lang w:val="ka-GE" w:eastAsia="x-none"/>
        </w:rPr>
        <w:t xml:space="preserve">“ </w:t>
      </w:r>
      <w:r w:rsidRPr="006A46A9">
        <w:rPr>
          <w:rFonts w:ascii="Sylfaen" w:eastAsia="Calibri" w:hAnsi="Sylfaen" w:cs="Sylfaen"/>
          <w:lang w:val="ka-GE" w:eastAsia="x-none"/>
        </w:rPr>
        <w:t>შეთანხმების</w:t>
      </w:r>
      <w:r w:rsidRPr="006A46A9">
        <w:rPr>
          <w:rFonts w:ascii="Sylfaen" w:eastAsia="Calibri" w:hAnsi="Sylfaen"/>
          <w:lang w:val="ka-GE" w:eastAsia="x-none"/>
        </w:rPr>
        <w:t xml:space="preserve"> </w:t>
      </w:r>
      <w:r w:rsidRPr="006A46A9">
        <w:rPr>
          <w:rFonts w:ascii="Sylfaen" w:eastAsia="Calibri" w:hAnsi="Sylfaen" w:cs="Sylfaen"/>
          <w:lang w:val="x-none" w:eastAsia="x-none"/>
        </w:rPr>
        <w:t>პროექტის</w:t>
      </w:r>
      <w:r w:rsidRPr="006A46A9">
        <w:rPr>
          <w:rFonts w:ascii="Sylfaen" w:eastAsia="Calibri" w:hAnsi="Sylfaen"/>
          <w:lang w:val="ka-GE" w:eastAsia="x-none"/>
        </w:rPr>
        <w:t xml:space="preserve"> </w:t>
      </w:r>
      <w:r w:rsidRPr="006A46A9">
        <w:rPr>
          <w:rFonts w:ascii="Sylfaen" w:eastAsia="Calibri" w:hAnsi="Sylfaen" w:cs="Sylfaen"/>
          <w:lang w:val="ka-GE" w:eastAsia="x-none"/>
        </w:rPr>
        <w:t>და</w:t>
      </w:r>
      <w:r w:rsidRPr="006A46A9">
        <w:rPr>
          <w:rFonts w:ascii="Sylfaen" w:eastAsia="Calibri" w:hAnsi="Sylfaen"/>
          <w:lang w:val="ka-GE" w:eastAsia="x-none"/>
        </w:rPr>
        <w:t xml:space="preserve"> </w:t>
      </w:r>
      <w:r w:rsidRPr="006A46A9">
        <w:rPr>
          <w:rFonts w:ascii="Sylfaen" w:eastAsia="Calibri" w:hAnsi="Sylfaen"/>
          <w:bCs/>
          <w:lang w:val="ka-GE" w:eastAsia="x-none"/>
        </w:rPr>
        <w:t>„</w:t>
      </w:r>
      <w:r w:rsidRPr="006A46A9">
        <w:rPr>
          <w:rFonts w:ascii="Sylfaen" w:eastAsia="Calibri" w:hAnsi="Sylfaen" w:cs="Sylfaen"/>
          <w:bCs/>
          <w:lang w:val="ka-GE" w:eastAsia="x-none"/>
        </w:rPr>
        <w:t>საერთაშორისო</w:t>
      </w:r>
      <w:r w:rsidRPr="006A46A9">
        <w:rPr>
          <w:rFonts w:ascii="Sylfaen" w:eastAsia="Calibri" w:hAnsi="Sylfaen"/>
          <w:bCs/>
          <w:lang w:val="ka-GE" w:eastAsia="x-none"/>
        </w:rPr>
        <w:t xml:space="preserve"> </w:t>
      </w:r>
      <w:r w:rsidRPr="006A46A9">
        <w:rPr>
          <w:rFonts w:ascii="Sylfaen" w:eastAsia="Calibri" w:hAnsi="Sylfaen" w:cs="Sylfaen"/>
          <w:bCs/>
          <w:lang w:val="ka-GE" w:eastAsia="x-none"/>
        </w:rPr>
        <w:t>სატრანსპორტო</w:t>
      </w:r>
      <w:r w:rsidRPr="006A46A9">
        <w:rPr>
          <w:rFonts w:ascii="Sylfaen" w:eastAsia="Calibri" w:hAnsi="Sylfaen"/>
          <w:bCs/>
          <w:lang w:val="ka-GE" w:eastAsia="x-none"/>
        </w:rPr>
        <w:t xml:space="preserve"> </w:t>
      </w:r>
      <w:r w:rsidRPr="006A46A9">
        <w:rPr>
          <w:rFonts w:ascii="Sylfaen" w:eastAsia="Calibri" w:hAnsi="Sylfaen" w:cs="Sylfaen"/>
          <w:bCs/>
          <w:lang w:val="ka-GE" w:eastAsia="x-none"/>
        </w:rPr>
        <w:t>და</w:t>
      </w:r>
      <w:r w:rsidRPr="006A46A9">
        <w:rPr>
          <w:rFonts w:ascii="Sylfaen" w:eastAsia="Calibri" w:hAnsi="Sylfaen"/>
          <w:bCs/>
          <w:lang w:val="ka-GE" w:eastAsia="x-none"/>
        </w:rPr>
        <w:t xml:space="preserve"> </w:t>
      </w:r>
      <w:r w:rsidRPr="006A46A9">
        <w:rPr>
          <w:rFonts w:ascii="Sylfaen" w:eastAsia="Calibri" w:hAnsi="Sylfaen" w:cs="Sylfaen"/>
          <w:bCs/>
          <w:lang w:val="ka-GE" w:eastAsia="x-none"/>
        </w:rPr>
        <w:t>სატრანზიტო</w:t>
      </w:r>
      <w:r w:rsidRPr="006A46A9">
        <w:rPr>
          <w:rFonts w:ascii="Sylfaen" w:eastAsia="Calibri" w:hAnsi="Sylfaen"/>
          <w:bCs/>
          <w:lang w:val="ka-GE" w:eastAsia="x-none"/>
        </w:rPr>
        <w:t xml:space="preserve"> </w:t>
      </w:r>
      <w:r w:rsidRPr="006A46A9">
        <w:rPr>
          <w:rFonts w:ascii="Sylfaen" w:eastAsia="Calibri" w:hAnsi="Sylfaen" w:cs="Sylfaen"/>
          <w:bCs/>
          <w:lang w:val="ka-GE" w:eastAsia="x-none"/>
        </w:rPr>
        <w:t>დერეფნის</w:t>
      </w:r>
      <w:r w:rsidRPr="006A46A9">
        <w:rPr>
          <w:rFonts w:ascii="Sylfaen" w:eastAsia="Calibri" w:hAnsi="Sylfaen"/>
          <w:bCs/>
          <w:lang w:val="ka-GE" w:eastAsia="x-none"/>
        </w:rPr>
        <w:t xml:space="preserve"> </w:t>
      </w:r>
      <w:r w:rsidRPr="006A46A9">
        <w:rPr>
          <w:rFonts w:ascii="Sylfaen" w:eastAsia="Calibri" w:hAnsi="Sylfaen" w:cs="Sylfaen"/>
          <w:bCs/>
          <w:lang w:val="ka-GE" w:eastAsia="x-none"/>
        </w:rPr>
        <w:t>დაფუძნების</w:t>
      </w:r>
      <w:r w:rsidRPr="006A46A9">
        <w:rPr>
          <w:rFonts w:ascii="Sylfaen" w:eastAsia="Calibri" w:hAnsi="Sylfaen"/>
          <w:bCs/>
          <w:lang w:val="ka-GE" w:eastAsia="x-none"/>
        </w:rPr>
        <w:t xml:space="preserve"> </w:t>
      </w:r>
      <w:r w:rsidRPr="006A46A9">
        <w:rPr>
          <w:rFonts w:ascii="Sylfaen" w:eastAsia="Calibri" w:hAnsi="Sylfaen" w:cs="Sylfaen"/>
          <w:bCs/>
          <w:lang w:val="ka-GE" w:eastAsia="x-none"/>
        </w:rPr>
        <w:t>თაობაზე</w:t>
      </w:r>
      <w:r w:rsidRPr="006A46A9">
        <w:rPr>
          <w:rFonts w:ascii="Sylfaen" w:eastAsia="Calibri" w:hAnsi="Sylfaen"/>
          <w:bCs/>
          <w:lang w:val="ka-GE" w:eastAsia="x-none"/>
        </w:rPr>
        <w:t xml:space="preserve"> </w:t>
      </w:r>
      <w:r w:rsidRPr="006A46A9">
        <w:rPr>
          <w:rFonts w:ascii="Sylfaen" w:eastAsia="Calibri" w:hAnsi="Sylfaen" w:cs="Sylfaen"/>
          <w:bCs/>
          <w:lang w:val="ka-GE" w:eastAsia="x-none"/>
        </w:rPr>
        <w:t>სპარსეთის</w:t>
      </w:r>
      <w:r w:rsidRPr="006A46A9">
        <w:rPr>
          <w:rFonts w:ascii="Sylfaen" w:eastAsia="Calibri" w:hAnsi="Sylfaen"/>
          <w:bCs/>
          <w:lang w:val="ka-GE" w:eastAsia="x-none"/>
        </w:rPr>
        <w:t xml:space="preserve"> </w:t>
      </w:r>
      <w:r w:rsidRPr="006A46A9">
        <w:rPr>
          <w:rFonts w:ascii="Sylfaen" w:eastAsia="Calibri" w:hAnsi="Sylfaen" w:cs="Sylfaen"/>
          <w:bCs/>
          <w:lang w:val="ka-GE" w:eastAsia="x-none"/>
        </w:rPr>
        <w:t>ყურე</w:t>
      </w:r>
      <w:r w:rsidRPr="006A46A9">
        <w:rPr>
          <w:rFonts w:ascii="Sylfaen" w:eastAsia="Calibri" w:hAnsi="Sylfaen"/>
          <w:bCs/>
          <w:lang w:val="ka-GE" w:eastAsia="x-none"/>
        </w:rPr>
        <w:t>-</w:t>
      </w:r>
      <w:r w:rsidRPr="006A46A9">
        <w:rPr>
          <w:rFonts w:ascii="Sylfaen" w:eastAsia="Calibri" w:hAnsi="Sylfaen" w:cs="Sylfaen"/>
          <w:bCs/>
          <w:lang w:val="ka-GE" w:eastAsia="x-none"/>
        </w:rPr>
        <w:t>შავი</w:t>
      </w:r>
      <w:r w:rsidRPr="006A46A9">
        <w:rPr>
          <w:rFonts w:ascii="Sylfaen" w:eastAsia="Calibri" w:hAnsi="Sylfaen"/>
          <w:bCs/>
          <w:lang w:val="ka-GE" w:eastAsia="x-none"/>
        </w:rPr>
        <w:t xml:space="preserve"> </w:t>
      </w:r>
      <w:r w:rsidRPr="006A46A9">
        <w:rPr>
          <w:rFonts w:ascii="Sylfaen" w:eastAsia="Calibri" w:hAnsi="Sylfaen" w:cs="Sylfaen"/>
          <w:bCs/>
          <w:lang w:val="ka-GE" w:eastAsia="x-none"/>
        </w:rPr>
        <w:t>ზღვა</w:t>
      </w:r>
      <w:r w:rsidRPr="006A46A9">
        <w:rPr>
          <w:rFonts w:ascii="Sylfaen" w:eastAsia="Calibri" w:hAnsi="Sylfaen"/>
          <w:bCs/>
          <w:lang w:val="ka-GE" w:eastAsia="x-none"/>
        </w:rPr>
        <w:t>“</w:t>
      </w:r>
      <w:r w:rsidRPr="006A46A9">
        <w:rPr>
          <w:rFonts w:ascii="Sylfaen" w:eastAsia="Calibri" w:hAnsi="Sylfaen"/>
          <w:lang w:val="ka-GE" w:eastAsia="x-none"/>
        </w:rPr>
        <w:t xml:space="preserve"> </w:t>
      </w:r>
      <w:r w:rsidRPr="006A46A9">
        <w:rPr>
          <w:rFonts w:ascii="Sylfaen" w:eastAsia="Calibri" w:hAnsi="Sylfaen" w:cs="Sylfaen"/>
          <w:lang w:val="ka-GE" w:eastAsia="x-none"/>
        </w:rPr>
        <w:lastRenderedPageBreak/>
        <w:t>შეთანხმების</w:t>
      </w:r>
      <w:r w:rsidRPr="006A46A9">
        <w:rPr>
          <w:rFonts w:ascii="Sylfaen" w:eastAsia="Calibri" w:hAnsi="Sylfaen"/>
          <w:lang w:val="ka-GE" w:eastAsia="x-none"/>
        </w:rPr>
        <w:t xml:space="preserve"> </w:t>
      </w:r>
      <w:r w:rsidRPr="006A46A9">
        <w:rPr>
          <w:rFonts w:ascii="Sylfaen" w:eastAsia="Calibri" w:hAnsi="Sylfaen" w:cs="Sylfaen"/>
          <w:lang w:val="ka-GE" w:eastAsia="x-none"/>
        </w:rPr>
        <w:t>პროექტის</w:t>
      </w:r>
      <w:r w:rsidRPr="006A46A9">
        <w:rPr>
          <w:rFonts w:ascii="Sylfaen" w:eastAsia="Calibri" w:hAnsi="Sylfaen"/>
          <w:lang w:val="ka-GE" w:eastAsia="x-none"/>
        </w:rPr>
        <w:t xml:space="preserve"> </w:t>
      </w:r>
      <w:r w:rsidRPr="006A46A9">
        <w:rPr>
          <w:rFonts w:ascii="Sylfaen" w:eastAsia="Calibri" w:hAnsi="Sylfaen" w:cs="Sylfaen"/>
          <w:lang w:val="x-none" w:eastAsia="x-none"/>
        </w:rPr>
        <w:t>ტექსტ</w:t>
      </w:r>
      <w:r w:rsidRPr="006A46A9">
        <w:rPr>
          <w:rFonts w:ascii="Sylfaen" w:eastAsia="Calibri" w:hAnsi="Sylfaen" w:cs="Sylfaen"/>
          <w:lang w:val="ka-GE" w:eastAsia="x-none"/>
        </w:rPr>
        <w:t>ებ</w:t>
      </w:r>
      <w:r w:rsidRPr="006A46A9">
        <w:rPr>
          <w:rFonts w:ascii="Sylfaen" w:eastAsia="Calibri" w:hAnsi="Sylfaen" w:cs="Sylfaen"/>
          <w:lang w:val="x-none" w:eastAsia="x-none"/>
        </w:rPr>
        <w:t>ზე</w:t>
      </w:r>
      <w:r w:rsidRPr="006A46A9">
        <w:rPr>
          <w:rFonts w:ascii="Sylfaen" w:eastAsia="Calibri" w:hAnsi="Sylfaen"/>
          <w:lang w:val="x-none" w:eastAsia="x-none"/>
        </w:rPr>
        <w:t xml:space="preserve"> </w:t>
      </w:r>
      <w:r w:rsidRPr="006A46A9">
        <w:rPr>
          <w:rFonts w:ascii="Sylfaen" w:eastAsia="Calibri" w:hAnsi="Sylfaen" w:cs="Sylfaen"/>
          <w:lang w:val="ka-GE" w:eastAsia="x-none"/>
        </w:rPr>
        <w:t>პარტნიორი</w:t>
      </w:r>
      <w:r w:rsidRPr="006A46A9">
        <w:rPr>
          <w:rFonts w:ascii="Sylfaen" w:eastAsia="Calibri" w:hAnsi="Sylfaen"/>
          <w:lang w:val="ka-GE" w:eastAsia="x-none"/>
        </w:rPr>
        <w:t xml:space="preserve"> </w:t>
      </w:r>
      <w:r w:rsidRPr="006A46A9">
        <w:rPr>
          <w:rFonts w:ascii="Sylfaen" w:eastAsia="Calibri" w:hAnsi="Sylfaen" w:cs="Sylfaen"/>
          <w:lang w:val="ka-GE" w:eastAsia="x-none"/>
        </w:rPr>
        <w:t>ქვეყნების</w:t>
      </w:r>
      <w:r w:rsidRPr="006A46A9">
        <w:rPr>
          <w:rFonts w:ascii="Sylfaen" w:eastAsia="Calibri" w:hAnsi="Sylfaen"/>
          <w:lang w:val="ka-GE" w:eastAsia="x-none"/>
        </w:rPr>
        <w:t xml:space="preserve"> </w:t>
      </w:r>
      <w:r w:rsidRPr="006A46A9">
        <w:rPr>
          <w:rFonts w:ascii="Sylfaen" w:eastAsia="Calibri" w:hAnsi="Sylfaen" w:cs="Sylfaen"/>
          <w:lang w:val="ka-GE" w:eastAsia="x-none"/>
        </w:rPr>
        <w:t>მხრიდან</w:t>
      </w:r>
      <w:r w:rsidRPr="006A46A9">
        <w:rPr>
          <w:rFonts w:ascii="Sylfaen" w:eastAsia="Calibri" w:hAnsi="Sylfaen"/>
          <w:lang w:val="ka-GE" w:eastAsia="x-none"/>
        </w:rPr>
        <w:t xml:space="preserve"> </w:t>
      </w:r>
      <w:r w:rsidRPr="006A46A9">
        <w:rPr>
          <w:rFonts w:ascii="Sylfaen" w:eastAsia="Calibri" w:hAnsi="Sylfaen" w:cs="Sylfaen"/>
          <w:lang w:val="ka-GE" w:eastAsia="x-none"/>
        </w:rPr>
        <w:t>გა</w:t>
      </w:r>
      <w:r w:rsidRPr="006A46A9">
        <w:rPr>
          <w:rFonts w:ascii="Sylfaen" w:eastAsia="Calibri" w:hAnsi="Sylfaen" w:cs="Sylfaen"/>
          <w:lang w:val="x-none" w:eastAsia="x-none"/>
        </w:rPr>
        <w:t>ჭიანურდა</w:t>
      </w:r>
      <w:r w:rsidRPr="006A46A9">
        <w:rPr>
          <w:rFonts w:ascii="Sylfaen" w:eastAsia="Calibri" w:hAnsi="Sylfaen"/>
          <w:lang w:val="ka-GE" w:eastAsia="x-none"/>
        </w:rPr>
        <w:t xml:space="preserve"> </w:t>
      </w:r>
      <w:r w:rsidRPr="006A46A9">
        <w:rPr>
          <w:rFonts w:ascii="Sylfaen" w:eastAsia="Calibri" w:hAnsi="Sylfaen" w:cs="Sylfaen"/>
          <w:lang w:val="ka-GE" w:eastAsia="x-none"/>
        </w:rPr>
        <w:t>შიდასახელმწიფოებრივი</w:t>
      </w:r>
      <w:r w:rsidRPr="006A46A9">
        <w:rPr>
          <w:rFonts w:ascii="Sylfaen" w:eastAsia="Calibri" w:hAnsi="Sylfaen"/>
          <w:lang w:val="ka-GE" w:eastAsia="x-none"/>
        </w:rPr>
        <w:t xml:space="preserve"> </w:t>
      </w:r>
      <w:r w:rsidRPr="006A46A9">
        <w:rPr>
          <w:rFonts w:ascii="Sylfaen" w:eastAsia="Calibri" w:hAnsi="Sylfaen" w:cs="Sylfaen"/>
          <w:lang w:val="ka-GE" w:eastAsia="x-none"/>
        </w:rPr>
        <w:t>პროცედურების</w:t>
      </w:r>
      <w:r w:rsidRPr="006A46A9">
        <w:rPr>
          <w:rFonts w:ascii="Sylfaen" w:eastAsia="Calibri" w:hAnsi="Sylfaen"/>
          <w:lang w:val="ka-GE" w:eastAsia="x-none"/>
        </w:rPr>
        <w:t xml:space="preserve"> </w:t>
      </w:r>
      <w:r w:rsidRPr="006A46A9">
        <w:rPr>
          <w:rFonts w:ascii="Sylfaen" w:eastAsia="Calibri" w:hAnsi="Sylfaen" w:cs="Sylfaen"/>
          <w:lang w:val="ka-GE" w:eastAsia="x-none"/>
        </w:rPr>
        <w:t>დასრულება</w:t>
      </w:r>
      <w:r w:rsidRPr="006A46A9">
        <w:rPr>
          <w:rFonts w:ascii="Sylfaen" w:eastAsia="Calibri" w:hAnsi="Sylfaen"/>
          <w:lang w:val="x-none" w:eastAsia="x-none"/>
        </w:rPr>
        <w:t>.</w:t>
      </w:r>
    </w:p>
    <w:p w:rsidR="00E51688" w:rsidRPr="006A46A9" w:rsidRDefault="00E51688" w:rsidP="00C3739E">
      <w:pPr>
        <w:tabs>
          <w:tab w:val="left" w:pos="810"/>
        </w:tabs>
        <w:spacing w:after="0" w:line="240" w:lineRule="auto"/>
        <w:jc w:val="both"/>
        <w:rPr>
          <w:rFonts w:ascii="Sylfaen" w:eastAsia="Calibri" w:hAnsi="Sylfaen"/>
          <w:lang w:val="x-none" w:eastAsia="x-none"/>
        </w:rPr>
      </w:pPr>
    </w:p>
    <w:p w:rsidR="00E51688" w:rsidRPr="006A46A9" w:rsidRDefault="00E51688" w:rsidP="00C3739E">
      <w:pPr>
        <w:tabs>
          <w:tab w:val="left" w:pos="810"/>
        </w:tabs>
        <w:spacing w:line="240" w:lineRule="auto"/>
        <w:jc w:val="both"/>
        <w:rPr>
          <w:rFonts w:ascii="Sylfaen" w:hAnsi="Sylfaen" w:cs="Sylfaen"/>
          <w:bCs/>
          <w:iCs/>
          <w:lang w:val="ka-GE"/>
        </w:rPr>
      </w:pPr>
      <w:r w:rsidRPr="006A46A9">
        <w:rPr>
          <w:rFonts w:ascii="Sylfaen" w:hAnsi="Sylfaen" w:cs="Sylfaen"/>
          <w:bCs/>
          <w:iCs/>
          <w:lang w:val="ka-GE"/>
        </w:rPr>
        <w:t xml:space="preserve">5. </w:t>
      </w:r>
    </w:p>
    <w:p w:rsidR="00E51688" w:rsidRPr="006A46A9" w:rsidRDefault="00E51688" w:rsidP="00C3739E">
      <w:pPr>
        <w:tabs>
          <w:tab w:val="left" w:pos="810"/>
        </w:tabs>
        <w:spacing w:after="0" w:line="240" w:lineRule="auto"/>
        <w:jc w:val="both"/>
        <w:rPr>
          <w:rFonts w:ascii="Sylfaen" w:eastAsia="Sylfaen" w:hAnsi="Sylfaen"/>
          <w:color w:val="000000"/>
          <w:lang w:val="ka-GE"/>
        </w:rPr>
      </w:pPr>
      <w:r w:rsidRPr="006A46A9">
        <w:rPr>
          <w:rFonts w:ascii="Sylfaen" w:eastAsia="Sylfaen" w:hAnsi="Sylfaen"/>
          <w:color w:val="000000"/>
          <w:lang w:val="ka-GE"/>
        </w:rPr>
        <w:t>ინდიკატორის დასახელება - ევროკოდების ქართულ ენაზე თარგმნა და რედაქტირება;</w:t>
      </w:r>
    </w:p>
    <w:p w:rsidR="00E51688" w:rsidRPr="006A46A9" w:rsidRDefault="00E51688" w:rsidP="00C3739E">
      <w:pPr>
        <w:widowControl w:val="0"/>
        <w:autoSpaceDE w:val="0"/>
        <w:autoSpaceDN w:val="0"/>
        <w:adjustRightInd w:val="0"/>
        <w:spacing w:after="0" w:line="240" w:lineRule="auto"/>
        <w:jc w:val="both"/>
        <w:rPr>
          <w:rFonts w:ascii="Sylfaen" w:hAnsi="Sylfaen" w:cs="Sylfaen"/>
          <w:bCs/>
          <w:iCs/>
          <w:lang w:val="ka-GE"/>
        </w:rPr>
      </w:pPr>
    </w:p>
    <w:p w:rsidR="00E51688" w:rsidRPr="006A46A9" w:rsidRDefault="00E51688" w:rsidP="00C3739E">
      <w:pPr>
        <w:spacing w:after="0" w:line="240" w:lineRule="auto"/>
        <w:jc w:val="both"/>
        <w:rPr>
          <w:rFonts w:ascii="Sylfaen" w:eastAsia="Sylfaen" w:hAnsi="Sylfaen"/>
          <w:color w:val="000000"/>
          <w:lang w:val="ka-GE"/>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lang w:val="ka-GE"/>
        </w:rPr>
        <w:t xml:space="preserve">ევროკოდების თარგმნის რედაქციის მიერ განხორციელდა შემდეგი სამუშაო. ქართულ ენაზე ნათარგმნი ევროკოდებია სულ-5355 გვერდი: ევროკოდი 0 კონსტრუქციული დაპროექტების საფუძველები (87 გვერდი) ; ევროკოდი 1 კონსტრუქციებზე ზემოქმედებანი (762 გვერდი); ევროკოდი 2 ბეტონის კონსტრუქციების დაპროექტება (440 გვერდი); ევროკოდი 3 ლითონის კონსტრუქციების დაპროექტება (1298 გვერდი); ევროკოდი 4 კომპოზიტური კონსტრუქციების დაპროექტება (330 გვერდი); ევროკოდი 5 ხის კონსტრუქციების დაპროექტება (221 გვერდი); ევროკოდი 6 ქვის/აგურის წყობის კონსტრუქციების დაპროექტება (278 გვერდი); ევროკოდი 7 გეოტექნიკური დაპროექტება (388 გვერდი); ევროკოდი 8 სეისმომედეგი კონსტრუქციების დაპროექტება (636 გვერდი); ევროკოდი 9 ალუმინის კონსტრუქციების დაპროექტება (488 გვერდი); EN 17037 - დღის სინათლე შენობებში - (65 გვერდი); EN 13670 - ბეტონის კონსტრუქციების აგება-აწყობა - (66 გვერდი); EN 206-1 - ბეტონი - (72 გვერდი); EN 10080 - შედუღებადი საარმატურო ლითონი - ზოგადი მიმოხილვა (69 გვერდი); EN 1090-1 - ლითონისა და ალუმინის კონსტრუქციების აგება-აწყობა - ნაწილი 1: მოთხოვნები კონსტრუქციული ელემენტების შესაბამისობის შეფასებისთვის (44 გვერდი); EN 1090-2 - ლითონისა და ალუმინის კონსტრუქციების აგება-აწყობა - ნაწილი 2: ტექნიკური მოთხოვნები ლითონის კონსტრუქციებისთვის (214 გვერდი); EN 1090-3 - ლითონისა და ალუმინის კონსტრუქციების აგება-აწყობა - ნაწილი 3: ტექნიკური მოთხოვნები ალუმინის კონსტრუქციებისთვის (116 გვერდი); EN 1090-5 - ლითონისა და ალუმინის კონსტრუქციების აგება-აწყობა ნაწილი 5: ტექნიკური მოთხოვნები ცივნაგლინი ალუმინის კონსტრუქციული ელემენტებისა და სახურავის, ჭერის, იატაკისა და კედლის ცივნაგლინი ალუმინის კონსტრუქციებისთვის (66 გვერდი); EN 10025-1 - კონსტრუქციული ლითონის ცხლად გლინული პროდუქტები - ნაწილი 1: მიწოდების ზოგადი ტექნიკური პირობები (36 გვერდი); EN 10025-2 - კონსტრუქციული ლითონის ცხლად გლინული პროდუქტები-ნაწილი 2: მიწოდების ტექნიკური პირობები არალეგირებული კონსტრუქციული ლითონებისთვის (27 გვერდი); EN 10025-3 - კონსტრუქციული ლითონის ცხლად გლინული პროდუქტები - ნაწილი 3: მიწოდების ტექნიკური პირობები ნორმალიზებული გლინული შედუღებადი წვრილმარცვლოვანი კონსტრუქციული ლითონებისთვის (28 გვერდი); EN 10025-4 - კონსტრუქციული ლითონის ცხლად გლინული პროდუქტები - ნაწილი 4: მიწოდების ტექნიკური პირობები თერმომექანიკურად გლინული შედუღებადი წვრილმარცვლოვანი ლითონებისთვის (28 გვერდი); EN 10025-5 - კონსტრუქციული ლითონის ცხლად გლინული პროდუქტები - ნაწილი 5: მიწოდების ტექნიკური პირობები ატმოსფერული ზემოქმედებისადმი გაუმჯობესებული კოროზიამედეგობის კონსტრუქციული ლითონებისთვის ( 30 გვერდი); EN 10025-6 - კონსტრუქციული ლითონის ცხლად გლინული პროდუქტები - - ნაწილი 6: მიწოდების ტექნიკური პირობები მაღალი დენადობის სიმტკიცის კონსტრუქციული ლითონებისგან გაგრილებისა და წრთობის პირობებში დამზადებული ბრტყელი პროდუქტებისთვის (28 გვერდი); EN 13791 - ადგილზე კუმშვისას სიმტკიცის შეფასება კონსტრუქციებსა და ბეტონის ანაკრებ ელემენტებში - (32 გვერდი); EN 300 - ორიენტირებული ბურბუშელას ფილები - განმარტებები, კლასიფიკაცია და სპეციფიკაციები - 24 (გვერდი); EN 351-1 - ხისა და გადამუშავებული ხის ნაწარმის ხანგამძლეობა - დამცავი საშუალებით დამუშავებული მასიური ხის მასალა - ნაწილი 1: დამცავი </w:t>
      </w:r>
      <w:r w:rsidRPr="006A46A9">
        <w:rPr>
          <w:rFonts w:ascii="Sylfaen" w:eastAsia="Sylfaen" w:hAnsi="Sylfaen"/>
          <w:color w:val="000000"/>
          <w:lang w:val="ka-GE"/>
        </w:rPr>
        <w:lastRenderedPageBreak/>
        <w:t>საშუალების შეღწევადობისა და შემკავებლობის კლასიფიკაცია (24 გვერდი); EN 383 - ხის კონსტრუქციები - გამოცდის მეთოდები - ჩამაგრების სიმტკიცისა და საძირკვლის მნიშვნელობების განსაზღვრა სოგმანური სამაგრებისთვის (18 გვერდი); EN 912 - ხის სამაგრები - ხის შემაერთებლების სპეციფიკაცია (52 გვერდი); EN 771-1 - ქვის/აგურის წყობის ელემენტების სპეციფიკაცია - ნაწილი 1: თიხის წყობის ელემენტები (74 გვერდი); EN 771-2 - ქვის/აგურის წყობის ელემენტების სპეციფიკაცია - ნაწილი 2: კალციუმის სილიკატური წყობის ელემენტები (56 გვერდი); EN 771-3 - ქვის/აგურის წყობის ელემენტების სპეციფიკაცია - ნაწილი 3: მსხვილმარცვლოვანი ბეტონის წყობის ელემენტები (მკვირვ- და მსუბუქ შემვსებიანი ბეტონის წყობის ელემენტები) (52 გვერდი); EN 771-4 - ქვის/აგურის წყობის ელემენტების სპეციფიკაცია - ნაწილი 4: ავტოკლავირებული აერირებული ბეტონის წყობის ელემენტები (48 გვერდი); EN 771-5 - ქვის/აგურის წყობის ელემენტების სპეციფიკაცია - ნაწილი 5: ქარხნული ქვის წყობის ელემენტები (46 გვერდი); EN 771-6 - ქვის/აგურის წყობის ელემენტების სპეციფიკაცია - ნაწილი 6: ბუნებრივი ქვის წყობის ელემენტები ( 38 გვერდი); EN 1991-1-1 - ევროკოდი 1: ზემოქმედებები კონსტრუქციებზე - ნაწილი 1-1: ზოგადი ზემოქმედებები - სიმკვრივეები, საკუთარი წონა, შენობებზე მოდებული დატვირთვები (44 გვერდი); EN 1991-1-2 - ევროკოდი 1: ზემოქმედებები კონსტრუქციებზე - ნაწილი 1-2: ზოგადი ზემოქმედებები - ზემოქმედებები ხანძრისგან დაუცველ კონსტრუქციებზე (59 გვერდი);</w:t>
      </w:r>
    </w:p>
    <w:p w:rsidR="00E51688" w:rsidRPr="006A46A9" w:rsidRDefault="00E51688" w:rsidP="00C3739E">
      <w:pPr>
        <w:widowControl w:val="0"/>
        <w:autoSpaceDE w:val="0"/>
        <w:autoSpaceDN w:val="0"/>
        <w:adjustRightInd w:val="0"/>
        <w:spacing w:after="0" w:line="240" w:lineRule="auto"/>
        <w:jc w:val="both"/>
        <w:rPr>
          <w:rFonts w:ascii="Sylfaen" w:hAnsi="Sylfaen" w:cs="Sylfaen"/>
          <w:bCs/>
          <w:iCs/>
          <w:lang w:val="ka-GE"/>
        </w:rPr>
      </w:pPr>
    </w:p>
    <w:p w:rsidR="00E51688" w:rsidRPr="006A46A9" w:rsidRDefault="00E51688" w:rsidP="00C3739E">
      <w:pPr>
        <w:widowControl w:val="0"/>
        <w:autoSpaceDE w:val="0"/>
        <w:autoSpaceDN w:val="0"/>
        <w:adjustRightInd w:val="0"/>
        <w:spacing w:after="0" w:line="240" w:lineRule="auto"/>
        <w:jc w:val="both"/>
        <w:rPr>
          <w:rFonts w:ascii="Sylfaen" w:eastAsia="Sylfaen" w:hAnsi="Sylfaen"/>
          <w:color w:val="000000"/>
          <w:lang w:val="ka-GE"/>
        </w:rPr>
      </w:pPr>
      <w:r w:rsidRPr="006A46A9">
        <w:rPr>
          <w:rFonts w:ascii="Sylfaen" w:hAnsi="Sylfaen" w:cs="Sylfaen"/>
          <w:bCs/>
          <w:iCs/>
          <w:lang w:val="ka-GE"/>
        </w:rPr>
        <w:t xml:space="preserve">მიზნობრივი მაჩვენებელი - </w:t>
      </w:r>
      <w:r w:rsidRPr="006A46A9">
        <w:rPr>
          <w:rFonts w:ascii="Sylfaen" w:eastAsia="Sylfaen" w:hAnsi="Sylfaen"/>
          <w:color w:val="000000"/>
          <w:lang w:val="ka-GE"/>
        </w:rPr>
        <w:t>ევროკოდების ეროვნული დანართების შემუშავება და მიღება, ევროკოდების თანმდევი ევრონორმების/სტანდარტების თარგმნა, ადაპტაცია და მიღება;</w:t>
      </w:r>
    </w:p>
    <w:p w:rsidR="00E51688" w:rsidRPr="006A46A9" w:rsidRDefault="00E51688" w:rsidP="00C3739E">
      <w:pPr>
        <w:widowControl w:val="0"/>
        <w:autoSpaceDE w:val="0"/>
        <w:autoSpaceDN w:val="0"/>
        <w:adjustRightInd w:val="0"/>
        <w:spacing w:after="0" w:line="240" w:lineRule="auto"/>
        <w:jc w:val="both"/>
        <w:rPr>
          <w:rFonts w:ascii="Sylfaen" w:eastAsia="Sylfaen" w:hAnsi="Sylfaen"/>
          <w:color w:val="000000"/>
          <w:lang w:val="ka-GE"/>
        </w:rPr>
      </w:pPr>
    </w:p>
    <w:p w:rsidR="00E51688" w:rsidRPr="006A46A9" w:rsidRDefault="00E51688" w:rsidP="00C3739E">
      <w:pPr>
        <w:spacing w:after="0" w:line="240" w:lineRule="auto"/>
        <w:jc w:val="both"/>
        <w:rPr>
          <w:rFonts w:ascii="Sylfaen" w:eastAsia="Sylfaen" w:hAnsi="Sylfaen"/>
          <w:color w:val="000000"/>
          <w:lang w:val="ka-GE"/>
        </w:rPr>
      </w:pPr>
      <w:r w:rsidRPr="006A46A9">
        <w:rPr>
          <w:rFonts w:ascii="Sylfaen" w:eastAsia="Sylfaen" w:hAnsi="Sylfaen"/>
          <w:color w:val="000000"/>
          <w:lang w:val="ka-GE"/>
        </w:rPr>
        <w:t xml:space="preserve">მიღწეული </w:t>
      </w:r>
      <w:r w:rsidRPr="006A46A9">
        <w:rPr>
          <w:rFonts w:ascii="Sylfaen" w:hAnsi="Sylfaen" w:cs="Sylfaen"/>
          <w:bCs/>
          <w:iCs/>
          <w:lang w:val="ka-GE"/>
        </w:rPr>
        <w:t xml:space="preserve">საბოლოო </w:t>
      </w:r>
      <w:r w:rsidRPr="006A46A9">
        <w:rPr>
          <w:rFonts w:ascii="Sylfaen" w:eastAsia="Sylfaen" w:hAnsi="Sylfaen"/>
          <w:color w:val="000000"/>
          <w:lang w:val="ka-GE"/>
        </w:rPr>
        <w:t xml:space="preserve">შედეგის შეფასების ინდიკატორი - </w:t>
      </w:r>
    </w:p>
    <w:p w:rsidR="00E51688" w:rsidRPr="006A46A9" w:rsidRDefault="00E51688" w:rsidP="00006F8C">
      <w:pPr>
        <w:pStyle w:val="ListParagraph"/>
        <w:numPr>
          <w:ilvl w:val="0"/>
          <w:numId w:val="205"/>
        </w:numPr>
        <w:tabs>
          <w:tab w:val="left" w:pos="450"/>
        </w:tabs>
        <w:spacing w:after="0" w:line="240" w:lineRule="auto"/>
        <w:contextualSpacing/>
        <w:jc w:val="both"/>
        <w:rPr>
          <w:rFonts w:ascii="Sylfaen" w:hAnsi="Sylfaen"/>
          <w:color w:val="000000" w:themeColor="text1"/>
          <w:lang w:val="ka-GE" w:eastAsia="x-none"/>
        </w:rPr>
      </w:pPr>
      <w:r w:rsidRPr="006A46A9">
        <w:rPr>
          <w:rFonts w:ascii="Sylfaen" w:hAnsi="Sylfaen"/>
          <w:color w:val="000000" w:themeColor="text1"/>
          <w:lang w:val="ka-GE" w:eastAsia="x-none"/>
        </w:rPr>
        <w:t>ქართულ ენაზე ითარგმნა აშშ-ს ეროვნული სტანდარტი ICC A117.1-2017 - ,,მისაწვდომი და გამოყენებადი შენობები და მოწყობილობები“, რომლის საფუძველზეც შემუშავდა ,,ტექნიკური რეგლამენტი - მისაწვდომობის ეროვნული სტანდარტები“ და დამტკიცდა საქართველოს მთავრობის მიერ.</w:t>
      </w:r>
    </w:p>
    <w:p w:rsidR="00E51688" w:rsidRPr="006A46A9" w:rsidRDefault="00E51688" w:rsidP="00006F8C">
      <w:pPr>
        <w:pStyle w:val="ListParagraph"/>
        <w:numPr>
          <w:ilvl w:val="0"/>
          <w:numId w:val="205"/>
        </w:numPr>
        <w:tabs>
          <w:tab w:val="left" w:pos="450"/>
        </w:tabs>
        <w:spacing w:after="0" w:line="240" w:lineRule="auto"/>
        <w:contextualSpacing/>
        <w:jc w:val="both"/>
        <w:rPr>
          <w:rFonts w:ascii="Sylfaen" w:hAnsi="Sylfaen"/>
          <w:color w:val="000000" w:themeColor="text1"/>
          <w:lang w:val="ka-GE" w:eastAsia="x-none"/>
        </w:rPr>
      </w:pPr>
      <w:r w:rsidRPr="006A46A9">
        <w:rPr>
          <w:rFonts w:ascii="Sylfaen" w:hAnsi="Sylfaen"/>
          <w:color w:val="000000" w:themeColor="text1"/>
          <w:lang w:val="ka-GE" w:eastAsia="x-none"/>
        </w:rPr>
        <w:t>შემუშავდა ევროკოდების ეროვნული დანართები (0-ის ეროვნული დანართი, ევროკოდი 4-ის ეროვნული დანართი, ევროკოდი 5-ის ეროვნული დანართი, ევროკოდი 6-ის ეროვნული დანართი და ევროკდი 7-ის ეროვნული დანართი), რომლების წარდგენილი იქნა სტანდარტად დასარეგისტრირებლად საქართველოს სსიპ საქართველოს სტანდარტებისა და მეტროლოგიის ეროვნულ სააგენტოში;</w:t>
      </w:r>
    </w:p>
    <w:p w:rsidR="00E51688" w:rsidRPr="006A46A9" w:rsidRDefault="00E51688" w:rsidP="00006F8C">
      <w:pPr>
        <w:pStyle w:val="ListParagraph"/>
        <w:numPr>
          <w:ilvl w:val="0"/>
          <w:numId w:val="205"/>
        </w:numPr>
        <w:tabs>
          <w:tab w:val="left" w:pos="450"/>
        </w:tabs>
        <w:spacing w:after="0" w:line="240" w:lineRule="auto"/>
        <w:contextualSpacing/>
        <w:jc w:val="both"/>
        <w:rPr>
          <w:rFonts w:ascii="Sylfaen" w:hAnsi="Sylfaen"/>
          <w:color w:val="000000" w:themeColor="text1"/>
          <w:lang w:val="ka-GE" w:eastAsia="x-none"/>
        </w:rPr>
      </w:pPr>
      <w:r w:rsidRPr="006A46A9">
        <w:rPr>
          <w:rFonts w:ascii="Sylfaen" w:hAnsi="Sylfaen"/>
          <w:color w:val="000000" w:themeColor="text1"/>
          <w:lang w:val="ka-GE" w:eastAsia="x-none"/>
        </w:rPr>
        <w:t>10 ევროკოდი თარგმნა  ქართულ ენაზე/რედაქტირება სულ - 5162 გვერდი. მათ შორის 8 ევროკოდი ქართულ ენაზე საბოლოოდ თარგმნა/რედაქტირდა - 4587 გვერდი;</w:t>
      </w:r>
    </w:p>
    <w:p w:rsidR="00E51688" w:rsidRPr="006A46A9" w:rsidRDefault="00E51688" w:rsidP="00006F8C">
      <w:pPr>
        <w:pStyle w:val="ListParagraph"/>
        <w:numPr>
          <w:ilvl w:val="0"/>
          <w:numId w:val="205"/>
        </w:numPr>
        <w:tabs>
          <w:tab w:val="left" w:pos="450"/>
        </w:tabs>
        <w:spacing w:after="0" w:line="240" w:lineRule="auto"/>
        <w:contextualSpacing/>
        <w:jc w:val="both"/>
        <w:rPr>
          <w:rFonts w:ascii="Sylfaen" w:hAnsi="Sylfaen"/>
          <w:color w:val="000000" w:themeColor="text1"/>
          <w:lang w:val="ka-GE" w:eastAsia="x-none"/>
        </w:rPr>
      </w:pPr>
      <w:r w:rsidRPr="006A46A9">
        <w:rPr>
          <w:rFonts w:ascii="Sylfaen" w:hAnsi="Sylfaen"/>
          <w:color w:val="000000" w:themeColor="text1"/>
          <w:lang w:val="ka-GE" w:eastAsia="x-none"/>
        </w:rPr>
        <w:t>თარგმნა ქართულ ენაზე/რედაქტირება სულ - 680 გვერდი:</w:t>
      </w:r>
    </w:p>
    <w:p w:rsidR="00E51688" w:rsidRPr="006A46A9" w:rsidRDefault="00E51688" w:rsidP="00006F8C">
      <w:pPr>
        <w:pStyle w:val="ListParagraph"/>
        <w:numPr>
          <w:ilvl w:val="0"/>
          <w:numId w:val="205"/>
        </w:numPr>
        <w:tabs>
          <w:tab w:val="left" w:pos="450"/>
        </w:tabs>
        <w:spacing w:after="0" w:line="240" w:lineRule="auto"/>
        <w:contextualSpacing/>
        <w:jc w:val="both"/>
        <w:rPr>
          <w:rFonts w:ascii="Sylfaen" w:hAnsi="Sylfaen"/>
          <w:color w:val="000000" w:themeColor="text1"/>
          <w:lang w:val="ka-GE" w:eastAsia="x-none"/>
        </w:rPr>
      </w:pPr>
      <w:r w:rsidRPr="006A46A9">
        <w:rPr>
          <w:rFonts w:ascii="Sylfaen" w:hAnsi="Sylfaen"/>
          <w:color w:val="000000" w:themeColor="text1"/>
          <w:lang w:val="ka-GE" w:eastAsia="x-none"/>
        </w:rPr>
        <w:t>ითარგმნა 25 ევრონორმა სულ 1353 გვერდი;</w:t>
      </w:r>
    </w:p>
    <w:p w:rsidR="00E51688" w:rsidRPr="006A46A9" w:rsidRDefault="00E51688" w:rsidP="00006F8C">
      <w:pPr>
        <w:pStyle w:val="ListParagraph"/>
        <w:numPr>
          <w:ilvl w:val="0"/>
          <w:numId w:val="205"/>
        </w:numPr>
        <w:tabs>
          <w:tab w:val="left" w:pos="450"/>
        </w:tabs>
        <w:spacing w:after="0" w:line="240" w:lineRule="auto"/>
        <w:contextualSpacing/>
        <w:jc w:val="both"/>
        <w:rPr>
          <w:rFonts w:ascii="Sylfaen" w:hAnsi="Sylfaen"/>
          <w:color w:val="000000" w:themeColor="text1"/>
          <w:lang w:val="ka-GE" w:eastAsia="x-none"/>
        </w:rPr>
      </w:pPr>
      <w:r w:rsidRPr="006A46A9">
        <w:rPr>
          <w:rFonts w:ascii="Sylfaen" w:hAnsi="Sylfaen"/>
          <w:color w:val="000000" w:themeColor="text1"/>
          <w:lang w:val="ka-GE" w:eastAsia="x-none"/>
        </w:rPr>
        <w:t>შედგენილია გლოსარიუმი. შემუშავდა  3200-მდე  ტერმინი და ტერმინოლოგიური შესიტყვება რომელიც წარდგენილია სახელმწიფო ენის დეპარტამენტში ექსპერტთა კომისიასში განსახილველად.</w:t>
      </w:r>
    </w:p>
    <w:p w:rsidR="00E51688" w:rsidRPr="006A46A9" w:rsidRDefault="00E51688" w:rsidP="00C3739E">
      <w:pPr>
        <w:spacing w:line="240" w:lineRule="auto"/>
        <w:jc w:val="both"/>
        <w:rPr>
          <w:rFonts w:ascii="Sylfaen" w:hAnsi="Sylfaen" w:cs="Sylfaen"/>
          <w:lang w:val="ka-GE"/>
        </w:rPr>
      </w:pPr>
    </w:p>
    <w:p w:rsidR="00E51688" w:rsidRPr="006A46A9" w:rsidRDefault="00E51688" w:rsidP="00C3739E">
      <w:pPr>
        <w:spacing w:line="240" w:lineRule="auto"/>
        <w:jc w:val="both"/>
        <w:rPr>
          <w:rFonts w:ascii="Sylfaen" w:hAnsi="Sylfaen" w:cs="Sylfaen"/>
          <w:lang w:val="ka-GE"/>
        </w:rPr>
      </w:pPr>
    </w:p>
    <w:p w:rsidR="00E51688" w:rsidRPr="006A46A9" w:rsidRDefault="00E51688" w:rsidP="00C3739E">
      <w:pPr>
        <w:pStyle w:val="Heading2"/>
        <w:spacing w:before="0" w:line="240" w:lineRule="auto"/>
        <w:jc w:val="both"/>
        <w:rPr>
          <w:rFonts w:ascii="Sylfaen" w:hAnsi="Sylfaen"/>
          <w:sz w:val="22"/>
          <w:szCs w:val="22"/>
          <w:lang w:val="ka-GE"/>
        </w:rPr>
      </w:pPr>
      <w:r w:rsidRPr="006A46A9">
        <w:rPr>
          <w:rFonts w:ascii="Sylfaen" w:hAnsi="Sylfaen"/>
          <w:sz w:val="22"/>
          <w:szCs w:val="22"/>
          <w:lang w:val="ka-GE"/>
        </w:rPr>
        <w:t>5.6 სახელმწიფო ქონების მართვა (პროგრამული კოდი 24 06)</w:t>
      </w:r>
    </w:p>
    <w:p w:rsidR="00E51688" w:rsidRPr="006A46A9" w:rsidRDefault="00E51688" w:rsidP="00C3739E">
      <w:pPr>
        <w:spacing w:after="0" w:line="240" w:lineRule="auto"/>
        <w:jc w:val="both"/>
        <w:rPr>
          <w:rFonts w:ascii="Sylfaen" w:hAnsi="Sylfaen"/>
        </w:rPr>
      </w:pPr>
    </w:p>
    <w:p w:rsidR="00E51688" w:rsidRPr="006A46A9" w:rsidRDefault="00E51688" w:rsidP="00C3739E">
      <w:pPr>
        <w:spacing w:after="0" w:line="240" w:lineRule="auto"/>
        <w:jc w:val="both"/>
        <w:rPr>
          <w:rFonts w:ascii="Sylfaen" w:hAnsi="Sylfaen"/>
        </w:rPr>
      </w:pPr>
      <w:r w:rsidRPr="006A46A9">
        <w:rPr>
          <w:rFonts w:ascii="Sylfaen" w:hAnsi="Sylfaen"/>
        </w:rPr>
        <w:lastRenderedPageBreak/>
        <w:t>პროგრამის განმახორციელებელი:</w:t>
      </w:r>
    </w:p>
    <w:p w:rsidR="00E51688" w:rsidRPr="006A46A9" w:rsidRDefault="00E51688" w:rsidP="00C3739E">
      <w:pPr>
        <w:pStyle w:val="ListParagraph"/>
        <w:numPr>
          <w:ilvl w:val="0"/>
          <w:numId w:val="198"/>
        </w:numPr>
        <w:spacing w:after="0" w:line="240" w:lineRule="auto"/>
        <w:contextualSpacing/>
        <w:jc w:val="both"/>
        <w:rPr>
          <w:rFonts w:ascii="Sylfaen" w:hAnsi="Sylfaen"/>
          <w:bCs/>
          <w:lang w:val="ka-GE"/>
        </w:rPr>
      </w:pPr>
      <w:r w:rsidRPr="006A46A9">
        <w:rPr>
          <w:rFonts w:ascii="Sylfaen" w:hAnsi="Sylfaen"/>
          <w:bCs/>
          <w:lang w:val="ka-GE"/>
        </w:rPr>
        <w:t>სსიპ - სახელმწიფო ქონების ეროვნული სააგენტო</w:t>
      </w:r>
    </w:p>
    <w:p w:rsidR="00E51688" w:rsidRPr="006A46A9" w:rsidRDefault="00E51688" w:rsidP="00C3739E">
      <w:pPr>
        <w:spacing w:after="0" w:line="240" w:lineRule="auto"/>
        <w:rPr>
          <w:rFonts w:ascii="Sylfaen" w:hAnsi="Sylfaen"/>
        </w:rPr>
      </w:pPr>
    </w:p>
    <w:p w:rsidR="00E51688" w:rsidRPr="006A46A9" w:rsidRDefault="00E51688" w:rsidP="00C3739E">
      <w:pPr>
        <w:spacing w:after="0" w:line="240" w:lineRule="auto"/>
        <w:jc w:val="both"/>
        <w:rPr>
          <w:rFonts w:ascii="Sylfaen" w:hAnsi="Sylfaen" w:cs="Sylfaen"/>
          <w:lang w:val="ka-GE"/>
        </w:rPr>
      </w:pPr>
      <w:r w:rsidRPr="006A46A9">
        <w:rPr>
          <w:rFonts w:ascii="Sylfaen" w:hAnsi="Sylfaen" w:cs="Sylfaen"/>
          <w:lang w:val="ka-GE"/>
        </w:rPr>
        <w:t>დაგეგმილი საბოლოო შედეგი</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საპრივატიზებო ობიექტების გაყიდვების გაზრდა, მოძიებული ინვესტიციების გაზრდა და ეკონომიკის განვითარება;</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საქართველოში შექმნილია სათხილამურო კურორტები განვითარებული ინფრასტრუქტურით და მიმდინარეობს მათი პოპულარიზაცია, ადგილობრივი და უცხოელი ტურისტების მოზიდვა და შემოსავლების გაზრდა;</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განვითარებული სერვისები, პორტალის გაზრდილი მომხმარებელთა რიცხვი.</w:t>
      </w:r>
    </w:p>
    <w:p w:rsidR="00E51688" w:rsidRPr="006A46A9" w:rsidRDefault="00E51688" w:rsidP="00C3739E">
      <w:pPr>
        <w:spacing w:after="0" w:line="240" w:lineRule="auto"/>
        <w:jc w:val="both"/>
        <w:rPr>
          <w:rFonts w:ascii="Sylfaen" w:hAnsi="Sylfaen" w:cs="Sylfaen"/>
          <w:lang w:val="ka-GE"/>
        </w:rPr>
      </w:pPr>
    </w:p>
    <w:p w:rsidR="00E51688" w:rsidRPr="006A46A9" w:rsidRDefault="00E51688" w:rsidP="00C3739E">
      <w:pPr>
        <w:spacing w:after="0" w:line="240" w:lineRule="auto"/>
        <w:jc w:val="both"/>
        <w:rPr>
          <w:rFonts w:ascii="Sylfaen" w:hAnsi="Sylfaen" w:cs="Sylfaen"/>
          <w:lang w:val="ru-RU"/>
        </w:rPr>
      </w:pPr>
      <w:r w:rsidRPr="006A46A9">
        <w:rPr>
          <w:rFonts w:ascii="Sylfaen" w:hAnsi="Sylfaen" w:cs="Sylfaen"/>
          <w:lang w:val="ka-GE"/>
        </w:rPr>
        <w:t>მიღწეული საბოლოო შედეგი</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შემცირებულია სახელმწიფო უმოქმედო/არამომგებიანი საწარმოთა რაოდენობა 10 ერთეულით;</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შესრულებულია პრივატიზების სახელმწიფო გეგმა 100.2 %-ით;</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 xml:space="preserve">დასრულდა ბაკურიანის 2023 წელს დაგეგმილი ჩემპიონატისთვის წყლის ხელოვნური რეზერვუარების მშენებლობა, შეძენილია სპეციალური ტექნიკა და საჭირო ინვენტარი; </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2023 წელს წარმატებით ჩატარდა ბაკურიანში ყველა დაგეგმილი ღონისძიება (მსოფლიო ჩემპიონატი და მსოფლიო თასების საკვალიფიკაციო ტურნირები);</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გუდაურში აშენდა ორი ახალი საბაგირო გზა;</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 xml:space="preserve">დაიხვეწა/გაუმჯობესდა ვებგვერდზე eauction.ge-ზე არსებული სერვისები და გაიზარდა ვებგვერდით მოსარგებლე მომხმარებელთა რიცხვი.  </w:t>
      </w:r>
    </w:p>
    <w:p w:rsidR="00E51688" w:rsidRPr="006A46A9" w:rsidRDefault="00E51688" w:rsidP="00C3739E">
      <w:pPr>
        <w:spacing w:after="0" w:line="240" w:lineRule="auto"/>
        <w:rPr>
          <w:rFonts w:ascii="Sylfaen" w:eastAsia="Calibri" w:hAnsi="Sylfaen" w:cs="Times New Roman"/>
          <w:lang w:val="ka-GE"/>
        </w:rPr>
      </w:pPr>
    </w:p>
    <w:p w:rsidR="00E51688" w:rsidRPr="006A46A9" w:rsidRDefault="00E51688" w:rsidP="00C3739E">
      <w:pPr>
        <w:spacing w:after="0" w:line="240" w:lineRule="auto"/>
        <w:ind w:left="360" w:hanging="360"/>
        <w:jc w:val="both"/>
        <w:rPr>
          <w:rFonts w:ascii="Sylfaen" w:eastAsia="Times New Roman" w:hAnsi="Sylfaen" w:cs="Sylfaen"/>
          <w:lang w:val="ka-GE"/>
        </w:rPr>
      </w:pPr>
      <w:r w:rsidRPr="006A46A9">
        <w:rPr>
          <w:rFonts w:ascii="Sylfaen" w:hAnsi="Sylfaen" w:cs="Sylfaen"/>
          <w:lang w:val="ka-GE"/>
        </w:rPr>
        <w:t>დაგეგმილი და მიღწეული საბოლოო შედეგების შეფასების ინდიკატორები</w:t>
      </w:r>
    </w:p>
    <w:p w:rsidR="00E51688" w:rsidRPr="006A46A9" w:rsidRDefault="00E51688" w:rsidP="00C3739E">
      <w:pPr>
        <w:spacing w:before="100" w:beforeAutospacing="1" w:after="100" w:afterAutospacing="1" w:line="240" w:lineRule="auto"/>
        <w:contextualSpacing/>
        <w:jc w:val="both"/>
        <w:rPr>
          <w:rFonts w:ascii="Sylfaen" w:eastAsia="Sylfaen" w:hAnsi="Sylfaen"/>
          <w:color w:val="000000"/>
          <w:lang w:val="ka-GE"/>
        </w:rPr>
      </w:pPr>
      <w:r w:rsidRPr="006A46A9">
        <w:rPr>
          <w:rFonts w:ascii="Sylfaen" w:eastAsia="Sylfaen" w:hAnsi="Sylfaen"/>
          <w:color w:val="000000"/>
          <w:lang w:val="ka-GE"/>
        </w:rPr>
        <w:t>1.</w:t>
      </w:r>
    </w:p>
    <w:p w:rsidR="00E51688" w:rsidRPr="006A46A9" w:rsidRDefault="00E51688" w:rsidP="00C3739E">
      <w:pPr>
        <w:spacing w:before="100" w:beforeAutospacing="1" w:after="100" w:afterAutospacing="1" w:line="240" w:lineRule="auto"/>
        <w:contextualSpacing/>
        <w:jc w:val="both"/>
        <w:rPr>
          <w:rFonts w:ascii="Sylfaen" w:eastAsia="Sylfaen" w:hAnsi="Sylfaen"/>
          <w:color w:val="000000"/>
          <w:lang w:val="ka-GE"/>
        </w:rPr>
      </w:pPr>
      <w:r w:rsidRPr="006A46A9">
        <w:rPr>
          <w:rFonts w:ascii="Sylfaen" w:eastAsia="Sylfaen" w:hAnsi="Sylfaen"/>
          <w:color w:val="000000"/>
          <w:lang w:val="ka-GE"/>
        </w:rPr>
        <w:t>ინდიკატორის დასახელება - პრივატიზების გეგმის შესრულების მაჩვენებელი;</w:t>
      </w:r>
    </w:p>
    <w:p w:rsidR="00E51688" w:rsidRPr="006A46A9" w:rsidRDefault="00E51688" w:rsidP="00C3739E">
      <w:pPr>
        <w:spacing w:before="100" w:beforeAutospacing="1" w:after="100" w:afterAutospacing="1" w:line="240" w:lineRule="auto"/>
        <w:contextualSpacing/>
        <w:jc w:val="both"/>
        <w:rPr>
          <w:rFonts w:ascii="Sylfaen" w:hAnsi="Sylfaen" w:cs="Sylfaen"/>
          <w:lang w:val="ka-GE"/>
        </w:rPr>
      </w:pPr>
    </w:p>
    <w:p w:rsidR="00E51688" w:rsidRPr="006A46A9" w:rsidRDefault="00E51688" w:rsidP="00C3739E">
      <w:pPr>
        <w:widowControl w:val="0"/>
        <w:spacing w:after="0" w:line="240" w:lineRule="auto"/>
        <w:jc w:val="both"/>
        <w:rPr>
          <w:rFonts w:ascii="Sylfaen" w:hAnsi="Sylfaen" w:cs="Sylfaen"/>
          <w:bCs/>
          <w:iCs/>
          <w:lang w:val="ka-GE"/>
        </w:rPr>
      </w:pPr>
      <w:r w:rsidRPr="006A46A9">
        <w:rPr>
          <w:rFonts w:ascii="Sylfaen" w:hAnsi="Sylfaen" w:cs="Sylfaen"/>
          <w:lang w:val="ka-GE"/>
        </w:rPr>
        <w:t xml:space="preserve">საბაზისო მაჩვენებელი - </w:t>
      </w:r>
      <w:r w:rsidRPr="006A46A9">
        <w:rPr>
          <w:rFonts w:ascii="Sylfaen" w:eastAsia="Sylfaen" w:hAnsi="Sylfaen"/>
          <w:color w:val="000000"/>
          <w:lang w:val="ka-GE"/>
        </w:rPr>
        <w:t xml:space="preserve">2021 წელს სახელმწიფო ბიუჯეტში შესულია 206.3 მლნ. ლარი - წლიური გეგმა შესრულდა 58.9 %-ით; </w:t>
      </w:r>
      <w:r w:rsidRPr="006A46A9">
        <w:rPr>
          <w:rFonts w:ascii="Sylfaen" w:hAnsi="Sylfaen" w:cs="Sylfaen"/>
          <w:bCs/>
          <w:iCs/>
          <w:lang w:val="ka-GE"/>
        </w:rPr>
        <w:t>2022 წელს სახელმწიფო ბიუჯეტში შესულია 196 937 175 ლარი - წლიური გეგმა შესრულდა 65.6%-ით;</w:t>
      </w:r>
    </w:p>
    <w:p w:rsidR="00E51688" w:rsidRPr="006A46A9" w:rsidRDefault="00E51688" w:rsidP="00C3739E">
      <w:pPr>
        <w:widowControl w:val="0"/>
        <w:spacing w:after="0" w:line="240" w:lineRule="auto"/>
        <w:jc w:val="both"/>
        <w:rPr>
          <w:rFonts w:ascii="Sylfaen" w:hAnsi="Sylfaen" w:cs="Sylfaen"/>
          <w:bCs/>
          <w:iCs/>
          <w:lang w:val="ka-GE"/>
        </w:rPr>
      </w:pPr>
    </w:p>
    <w:p w:rsidR="00E51688" w:rsidRPr="006A46A9" w:rsidRDefault="00E51688" w:rsidP="00C3739E">
      <w:pPr>
        <w:widowControl w:val="0"/>
        <w:spacing w:after="0" w:line="240" w:lineRule="auto"/>
        <w:jc w:val="both"/>
        <w:rPr>
          <w:rFonts w:ascii="Sylfaen" w:eastAsia="Sylfaen" w:hAnsi="Sylfaen"/>
          <w:color w:val="000000"/>
          <w:lang w:val="ka-GE"/>
        </w:rPr>
      </w:pPr>
      <w:r w:rsidRPr="006A46A9">
        <w:rPr>
          <w:rFonts w:ascii="Sylfaen" w:hAnsi="Sylfaen" w:cs="Sylfaen"/>
          <w:lang w:val="ka-GE"/>
        </w:rPr>
        <w:t xml:space="preserve">მიზნობრივი მაჩვენებელი - </w:t>
      </w:r>
      <w:r w:rsidRPr="006A46A9">
        <w:rPr>
          <w:rFonts w:ascii="Sylfaen" w:eastAsia="Sylfaen" w:hAnsi="Sylfaen"/>
          <w:color w:val="000000"/>
          <w:lang w:val="ka-GE"/>
        </w:rPr>
        <w:t>პრივატიზების გეგმის შესრულება 100%-ით;</w:t>
      </w:r>
    </w:p>
    <w:p w:rsidR="00E51688" w:rsidRPr="006A46A9" w:rsidRDefault="00E51688" w:rsidP="00C3739E">
      <w:pPr>
        <w:widowControl w:val="0"/>
        <w:spacing w:after="0" w:line="240" w:lineRule="auto"/>
        <w:jc w:val="both"/>
        <w:rPr>
          <w:rFonts w:ascii="Sylfaen" w:hAnsi="Sylfaen" w:cs="Sylfaen"/>
          <w:lang w:val="ka-GE"/>
        </w:rPr>
      </w:pPr>
    </w:p>
    <w:p w:rsidR="00E51688" w:rsidRPr="006A46A9" w:rsidRDefault="00E51688" w:rsidP="00C3739E">
      <w:pPr>
        <w:spacing w:after="0" w:line="240" w:lineRule="auto"/>
        <w:jc w:val="both"/>
        <w:rPr>
          <w:rFonts w:ascii="Sylfaen" w:hAnsi="Sylfaen" w:cs="Sylfaen"/>
          <w:lang w:val="ka-GE"/>
        </w:rPr>
      </w:pPr>
      <w:r w:rsidRPr="006A46A9">
        <w:rPr>
          <w:rFonts w:ascii="Sylfaen" w:hAnsi="Sylfaen" w:cs="Sylfaen"/>
          <w:lang w:val="ka-GE"/>
        </w:rPr>
        <w:t xml:space="preserve">მიღწეული საბოლოო შედეგის შეფასების ინდიკატორი - </w:t>
      </w:r>
      <w:r w:rsidRPr="006A46A9">
        <w:rPr>
          <w:rFonts w:ascii="Sylfaen" w:hAnsi="Sylfaen" w:cs="Sylfaen"/>
          <w:bCs/>
          <w:iCs/>
          <w:lang w:val="ka-GE"/>
        </w:rPr>
        <w:t xml:space="preserve">2023 წელს სახელმწიფო ბიუჯეტში შევიდა 200.3 </w:t>
      </w:r>
      <w:r w:rsidRPr="006A46A9">
        <w:rPr>
          <w:rFonts w:ascii="Sylfaen" w:hAnsi="Sylfaen"/>
          <w:bCs/>
          <w:color w:val="000000"/>
          <w:lang w:val="ka-GE"/>
        </w:rPr>
        <w:t xml:space="preserve">მლნ </w:t>
      </w:r>
      <w:r w:rsidRPr="006A46A9">
        <w:rPr>
          <w:rFonts w:ascii="Sylfaen" w:hAnsi="Sylfaen" w:cs="Sylfaen"/>
          <w:bCs/>
          <w:iCs/>
          <w:lang w:val="ka-GE"/>
        </w:rPr>
        <w:t xml:space="preserve">ლარი, წლიური გეგმა შესრულდა 100.2 %-ით. </w:t>
      </w:r>
      <w:r w:rsidRPr="006A46A9">
        <w:rPr>
          <w:rFonts w:ascii="Sylfaen" w:hAnsi="Sylfaen"/>
          <w:color w:val="000000"/>
          <w:lang w:val="ka-GE"/>
        </w:rPr>
        <w:t xml:space="preserve">გამოცხადებული იქნა 2 738 აუქციონი, პირდაპირი მიყიდვის/იჯარის/აღნაგობის უფლებით გადაცემულ იქნა 1 060 ობიექტი და გაყიდული/გადაცემული ქონების მოსალოდნელმა ინვესტიციებმა შეადგინა 129.7 </w:t>
      </w:r>
      <w:r w:rsidRPr="006A46A9">
        <w:rPr>
          <w:rFonts w:ascii="Sylfaen" w:hAnsi="Sylfaen"/>
          <w:bCs/>
          <w:color w:val="000000"/>
          <w:lang w:val="ka-GE"/>
        </w:rPr>
        <w:t xml:space="preserve">მლნ </w:t>
      </w:r>
      <w:r w:rsidRPr="006A46A9">
        <w:rPr>
          <w:rFonts w:ascii="Sylfaen" w:hAnsi="Sylfaen"/>
          <w:color w:val="000000"/>
          <w:lang w:val="ka-GE"/>
        </w:rPr>
        <w:t>ლარი.</w:t>
      </w:r>
    </w:p>
    <w:p w:rsidR="00E51688" w:rsidRPr="006A46A9" w:rsidRDefault="00E51688" w:rsidP="00C3739E">
      <w:pPr>
        <w:spacing w:after="0" w:line="240" w:lineRule="auto"/>
        <w:jc w:val="both"/>
        <w:rPr>
          <w:rFonts w:ascii="Sylfaen" w:hAnsi="Sylfaen" w:cs="Sylfaen"/>
          <w:lang w:val="ka-GE"/>
        </w:rPr>
      </w:pPr>
      <w:r w:rsidRPr="006A46A9">
        <w:rPr>
          <w:rFonts w:ascii="Sylfaen" w:hAnsi="Sylfaen" w:cs="Sylfaen"/>
          <w:lang w:val="ka-GE"/>
        </w:rPr>
        <w:t xml:space="preserve">    </w:t>
      </w:r>
    </w:p>
    <w:p w:rsidR="00E51688" w:rsidRPr="006A46A9" w:rsidRDefault="00E51688" w:rsidP="00C3739E">
      <w:pPr>
        <w:spacing w:after="0" w:line="240" w:lineRule="auto"/>
        <w:contextualSpacing/>
        <w:jc w:val="both"/>
        <w:rPr>
          <w:rFonts w:ascii="Sylfaen" w:eastAsia="Sylfaen" w:hAnsi="Sylfaen"/>
          <w:color w:val="000000"/>
          <w:lang w:val="ka-GE"/>
        </w:rPr>
      </w:pPr>
      <w:r w:rsidRPr="006A46A9">
        <w:rPr>
          <w:rFonts w:ascii="Sylfaen" w:eastAsia="Sylfaen" w:hAnsi="Sylfaen"/>
          <w:color w:val="000000"/>
          <w:lang w:val="ka-GE"/>
        </w:rPr>
        <w:t>2.</w:t>
      </w:r>
    </w:p>
    <w:p w:rsidR="00E51688" w:rsidRPr="006A46A9" w:rsidRDefault="00E51688" w:rsidP="00C3739E">
      <w:pPr>
        <w:spacing w:after="100" w:afterAutospacing="1" w:line="240" w:lineRule="auto"/>
        <w:contextualSpacing/>
        <w:jc w:val="both"/>
        <w:rPr>
          <w:rFonts w:ascii="Sylfaen" w:eastAsia="Sylfaen" w:hAnsi="Sylfaen"/>
          <w:color w:val="000000"/>
          <w:lang w:val="ka-GE"/>
        </w:rPr>
      </w:pPr>
      <w:r w:rsidRPr="006A46A9">
        <w:rPr>
          <w:rFonts w:ascii="Sylfaen" w:eastAsia="Sylfaen" w:hAnsi="Sylfaen"/>
          <w:color w:val="000000"/>
          <w:lang w:val="ka-GE"/>
        </w:rPr>
        <w:t>ინდიკატორის დასახელება - სახელმწიფო წილობრივი მონაწილეობით შექმნილ საწარმოთა ოპტიმიზაციის მაჩვენებელი;</w:t>
      </w:r>
    </w:p>
    <w:p w:rsidR="00E51688" w:rsidRPr="006A46A9" w:rsidRDefault="00E51688" w:rsidP="00C3739E">
      <w:pPr>
        <w:spacing w:after="100" w:afterAutospacing="1" w:line="240" w:lineRule="auto"/>
        <w:contextualSpacing/>
        <w:jc w:val="both"/>
        <w:rPr>
          <w:rFonts w:ascii="Sylfaen" w:hAnsi="Sylfaen" w:cs="Sylfaen"/>
          <w:lang w:val="ka-GE"/>
        </w:rPr>
      </w:pPr>
    </w:p>
    <w:p w:rsidR="00E51688" w:rsidRPr="006A46A9" w:rsidRDefault="00E51688" w:rsidP="00C3739E">
      <w:pPr>
        <w:spacing w:after="100" w:afterAutospacing="1" w:line="240" w:lineRule="auto"/>
        <w:contextualSpacing/>
        <w:jc w:val="both"/>
        <w:rPr>
          <w:rFonts w:ascii="Sylfaen" w:eastAsia="Sylfaen" w:hAnsi="Sylfaen"/>
          <w:color w:val="000000"/>
          <w:lang w:val="ka-GE"/>
        </w:rPr>
      </w:pPr>
      <w:r w:rsidRPr="006A46A9">
        <w:rPr>
          <w:rFonts w:ascii="Sylfaen" w:hAnsi="Sylfaen" w:cs="Sylfaen"/>
          <w:lang w:val="ka-GE"/>
        </w:rPr>
        <w:t xml:space="preserve">საბაზისო მაჩვენებელი - </w:t>
      </w:r>
      <w:r w:rsidRPr="006A46A9">
        <w:rPr>
          <w:rFonts w:ascii="Sylfaen" w:eastAsia="Sylfaen" w:hAnsi="Sylfaen"/>
          <w:color w:val="000000"/>
          <w:lang w:val="ka-GE"/>
        </w:rPr>
        <w:t>სააგენტოს მართვაშია სახელმწიფო წილობრივი მონაწილეობით შექმნილი 99 საწარმო;</w:t>
      </w:r>
    </w:p>
    <w:p w:rsidR="00E51688" w:rsidRPr="006A46A9" w:rsidRDefault="00E51688" w:rsidP="00C3739E">
      <w:pPr>
        <w:spacing w:after="100" w:afterAutospacing="1" w:line="240" w:lineRule="auto"/>
        <w:contextualSpacing/>
        <w:jc w:val="both"/>
        <w:rPr>
          <w:rFonts w:ascii="Sylfaen" w:eastAsia="Times New Roman" w:hAnsi="Sylfaen" w:cs="Sylfaen"/>
          <w:lang w:val="ka-GE"/>
        </w:rPr>
      </w:pPr>
    </w:p>
    <w:p w:rsidR="00E51688" w:rsidRPr="006A46A9" w:rsidRDefault="00E51688" w:rsidP="00C3739E">
      <w:pPr>
        <w:spacing w:after="100" w:afterAutospacing="1" w:line="240" w:lineRule="auto"/>
        <w:contextualSpacing/>
        <w:jc w:val="both"/>
        <w:rPr>
          <w:rFonts w:ascii="Sylfaen" w:hAnsi="Sylfaen" w:cs="Sylfaen"/>
          <w:lang w:val="ka-GE"/>
        </w:rPr>
      </w:pPr>
      <w:r w:rsidRPr="006A46A9">
        <w:rPr>
          <w:rFonts w:ascii="Sylfaen" w:hAnsi="Sylfaen" w:cs="Sylfaen"/>
          <w:lang w:val="ka-GE"/>
        </w:rPr>
        <w:t xml:space="preserve">მიზნობრივი მაჩვენებელი - </w:t>
      </w:r>
      <w:r w:rsidRPr="006A46A9">
        <w:rPr>
          <w:rFonts w:ascii="Sylfaen" w:eastAsia="Sylfaen" w:hAnsi="Sylfaen"/>
          <w:color w:val="000000"/>
          <w:lang w:val="ka-GE"/>
        </w:rPr>
        <w:t>საწარმოთა ოპტიმიზაციის პროცესის დასრულების შედეგად სახელმწიფოს მართვაში იქნება მხოლოდ სახელმწიფოსათვის სტრატეგიული მნიშვნელობის საწარმოები (დაახლოებით 60 საწარმო);</w:t>
      </w:r>
    </w:p>
    <w:p w:rsidR="00E51688" w:rsidRPr="006A46A9" w:rsidRDefault="00E51688" w:rsidP="00C3739E">
      <w:pPr>
        <w:pStyle w:val="Default"/>
        <w:jc w:val="both"/>
        <w:rPr>
          <w:bCs/>
          <w:sz w:val="22"/>
          <w:szCs w:val="22"/>
          <w:lang w:val="ka-GE"/>
        </w:rPr>
      </w:pPr>
      <w:r w:rsidRPr="006A46A9">
        <w:rPr>
          <w:sz w:val="22"/>
          <w:szCs w:val="22"/>
          <w:lang w:val="ka-GE"/>
        </w:rPr>
        <w:t xml:space="preserve">მიღწეული საბოლოო შედეგის შეფასების ინდიკატორი - 2023 წლის საანგარიშო პერიოდში </w:t>
      </w:r>
      <w:r w:rsidRPr="006A46A9">
        <w:rPr>
          <w:rFonts w:eastAsia="Calibri"/>
          <w:sz w:val="22"/>
          <w:szCs w:val="22"/>
          <w:lang w:val="ka-GE"/>
        </w:rPr>
        <w:t xml:space="preserve">შემცირებულია სახელმწიფო უმოქმედო/არამომგებიანი საწარმოთა რაოდენობა 10 ერთეულით. </w:t>
      </w:r>
      <w:r w:rsidRPr="006A46A9">
        <w:rPr>
          <w:sz w:val="22"/>
          <w:szCs w:val="22"/>
          <w:lang w:val="ka-GE"/>
        </w:rPr>
        <w:t xml:space="preserve">სახელმწიფო ბიუჯეტში მოზიდული იქნა 200.3 მლნ ლარი; 2023 წლის ბოლოსთვის სააგენტოს მართვაშია სახელმწიფო წილობრივი მონაწილეობით შექმნილი </w:t>
      </w:r>
      <w:r w:rsidRPr="006A46A9">
        <w:rPr>
          <w:bCs/>
          <w:sz w:val="22"/>
          <w:szCs w:val="22"/>
          <w:lang w:val="ka-GE"/>
        </w:rPr>
        <w:t>75</w:t>
      </w:r>
      <w:r w:rsidRPr="006A46A9">
        <w:rPr>
          <w:sz w:val="22"/>
          <w:szCs w:val="22"/>
          <w:lang w:val="ka-GE"/>
        </w:rPr>
        <w:t xml:space="preserve"> საწარმო;</w:t>
      </w:r>
    </w:p>
    <w:p w:rsidR="00E51688" w:rsidRPr="006A46A9" w:rsidRDefault="00E51688" w:rsidP="00C3739E">
      <w:pPr>
        <w:pStyle w:val="Default"/>
        <w:jc w:val="both"/>
        <w:rPr>
          <w:sz w:val="22"/>
          <w:szCs w:val="22"/>
          <w:lang w:val="ka-GE"/>
        </w:rPr>
      </w:pPr>
    </w:p>
    <w:p w:rsidR="00E51688" w:rsidRPr="006A46A9" w:rsidRDefault="00E51688" w:rsidP="00C3739E">
      <w:pPr>
        <w:pStyle w:val="ListParagraph"/>
        <w:spacing w:after="120" w:line="240" w:lineRule="auto"/>
        <w:ind w:left="0"/>
        <w:jc w:val="both"/>
        <w:rPr>
          <w:rFonts w:ascii="Sylfaen" w:eastAsia="Times New Roman" w:hAnsi="Sylfaen" w:cs="Sylfaen"/>
          <w:color w:val="000000"/>
          <w:lang w:val="ka-GE"/>
        </w:rPr>
      </w:pPr>
      <w:r w:rsidRPr="006A46A9">
        <w:rPr>
          <w:rFonts w:ascii="Sylfaen" w:hAnsi="Sylfaen" w:cs="Sylfaen"/>
          <w:lang w:val="ka-GE"/>
        </w:rPr>
        <w:t xml:space="preserve">ცდომილების მაჩვენებელი - </w:t>
      </w:r>
      <w:r w:rsidRPr="006A46A9">
        <w:rPr>
          <w:rFonts w:ascii="Sylfaen" w:eastAsia="Times New Roman" w:hAnsi="Sylfaen" w:cs="Sylfaen"/>
          <w:color w:val="000000"/>
          <w:lang w:val="ka-GE"/>
        </w:rPr>
        <w:t>საწარმოთა ოპტიმიზაციის პროცესი ჯერ არ დასრულებულა. პროცესის დასრულება დაგეგმილია 2026 წლისთვის.</w:t>
      </w:r>
    </w:p>
    <w:p w:rsidR="00E51688" w:rsidRPr="006A46A9" w:rsidRDefault="00E51688" w:rsidP="00C3739E">
      <w:pPr>
        <w:spacing w:after="100" w:afterAutospacing="1" w:line="240" w:lineRule="auto"/>
        <w:contextualSpacing/>
        <w:jc w:val="both"/>
        <w:rPr>
          <w:rFonts w:ascii="Sylfaen" w:eastAsia="Sylfaen" w:hAnsi="Sylfaen"/>
          <w:color w:val="000000"/>
          <w:lang w:val="ka-GE"/>
        </w:rPr>
      </w:pPr>
      <w:r w:rsidRPr="006A46A9">
        <w:rPr>
          <w:rFonts w:ascii="Sylfaen" w:eastAsia="Sylfaen" w:hAnsi="Sylfaen"/>
          <w:color w:val="000000"/>
          <w:lang w:val="ka-GE"/>
        </w:rPr>
        <w:t xml:space="preserve">3. </w:t>
      </w:r>
    </w:p>
    <w:p w:rsidR="00E51688" w:rsidRPr="006A46A9" w:rsidRDefault="00E51688" w:rsidP="00C3739E">
      <w:pPr>
        <w:spacing w:after="0" w:line="240" w:lineRule="auto"/>
        <w:contextualSpacing/>
        <w:jc w:val="both"/>
        <w:rPr>
          <w:rFonts w:ascii="Sylfaen" w:eastAsia="Sylfaen" w:hAnsi="Sylfaen"/>
          <w:color w:val="000000"/>
          <w:lang w:val="ka-GE"/>
        </w:rPr>
      </w:pPr>
      <w:r w:rsidRPr="006A46A9">
        <w:rPr>
          <w:rFonts w:ascii="Sylfaen" w:eastAsia="Sylfaen" w:hAnsi="Sylfaen"/>
          <w:color w:val="000000"/>
          <w:lang w:val="ka-GE"/>
        </w:rPr>
        <w:t>ინდიკატორის დასახელება - eAuction.ge-ს მომხმარებელთა რაოდენობა;</w:t>
      </w:r>
    </w:p>
    <w:p w:rsidR="00E51688" w:rsidRPr="006A46A9" w:rsidRDefault="00E51688" w:rsidP="00C3739E">
      <w:pPr>
        <w:spacing w:after="0" w:line="240" w:lineRule="auto"/>
        <w:contextualSpacing/>
        <w:jc w:val="both"/>
        <w:rPr>
          <w:rFonts w:ascii="Sylfaen" w:eastAsia="Sylfaen" w:hAnsi="Sylfaen"/>
          <w:color w:val="000000"/>
          <w:lang w:val="ka-GE"/>
        </w:rPr>
      </w:pPr>
    </w:p>
    <w:p w:rsidR="00E51688" w:rsidRPr="006A46A9" w:rsidRDefault="00E51688" w:rsidP="00C3739E">
      <w:pPr>
        <w:spacing w:after="0" w:line="240" w:lineRule="auto"/>
        <w:contextualSpacing/>
        <w:jc w:val="both"/>
        <w:rPr>
          <w:rFonts w:ascii="Sylfaen" w:eastAsia="Sylfaen" w:hAnsi="Sylfaen"/>
          <w:color w:val="000000"/>
          <w:lang w:val="ka-GE"/>
        </w:rPr>
      </w:pPr>
      <w:r w:rsidRPr="006A46A9">
        <w:rPr>
          <w:rFonts w:ascii="Sylfaen" w:hAnsi="Sylfaen" w:cs="Sylfaen"/>
          <w:lang w:val="ka-GE"/>
        </w:rPr>
        <w:t xml:space="preserve">საბაზისო მაჩვენებელი - </w:t>
      </w:r>
      <w:r w:rsidRPr="006A46A9">
        <w:rPr>
          <w:rFonts w:ascii="Sylfaen" w:eastAsia="Sylfaen" w:hAnsi="Sylfaen"/>
          <w:color w:val="000000"/>
          <w:lang w:val="ka-GE"/>
        </w:rPr>
        <w:t>2021 წლის 31 დეკემბრის მონაცემებით ვებგვერდზე eAuction.ge რეგისტრირებული იყო 117 000-მდე მეტი ფიზიკური/იურიდიული რეზიდენტი/არარეზიდენტი პირი. წარმატებით მუშაობს ვებგვერდის მობილური აპლიკაცია, რომელიც საშუალებას აძლევს ყველა დაინტერესებულ პირს გაიაროს რეგისტრაცია და ივაჭროს სასურველ ლოტზე საკუთარი სმარტ-ტელეფონის საშუალებით;</w:t>
      </w:r>
    </w:p>
    <w:p w:rsidR="00E51688" w:rsidRPr="006A46A9" w:rsidRDefault="00E51688" w:rsidP="00C3739E">
      <w:pPr>
        <w:spacing w:after="0" w:line="240" w:lineRule="auto"/>
        <w:contextualSpacing/>
        <w:jc w:val="both"/>
        <w:rPr>
          <w:rFonts w:ascii="Sylfaen" w:eastAsia="Times New Roman" w:hAnsi="Sylfaen" w:cs="Sylfaen"/>
          <w:lang w:val="ka-GE"/>
        </w:rPr>
      </w:pPr>
    </w:p>
    <w:p w:rsidR="00E51688" w:rsidRPr="006A46A9" w:rsidRDefault="00E51688" w:rsidP="00C3739E">
      <w:pPr>
        <w:spacing w:after="0" w:line="240" w:lineRule="auto"/>
        <w:contextualSpacing/>
        <w:jc w:val="both"/>
        <w:rPr>
          <w:rFonts w:ascii="Sylfaen" w:eastAsia="Sylfaen" w:hAnsi="Sylfaen"/>
          <w:color w:val="000000"/>
          <w:lang w:val="ka-GE"/>
        </w:rPr>
      </w:pPr>
      <w:r w:rsidRPr="006A46A9">
        <w:rPr>
          <w:rFonts w:ascii="Sylfaen" w:hAnsi="Sylfaen" w:cs="Sylfaen"/>
          <w:lang w:val="ka-GE"/>
        </w:rPr>
        <w:t xml:space="preserve">მიზნობრივი მაჩვენებელი - </w:t>
      </w:r>
      <w:r w:rsidRPr="006A46A9">
        <w:rPr>
          <w:rFonts w:ascii="Sylfaen" w:eastAsia="Sylfaen" w:hAnsi="Sylfaen"/>
          <w:color w:val="000000"/>
          <w:lang w:val="ka-GE"/>
        </w:rPr>
        <w:t>მომხმარებელთა რიცხვის 10-15%-ით ზრდა;</w:t>
      </w:r>
    </w:p>
    <w:p w:rsidR="00E51688" w:rsidRPr="006A46A9" w:rsidRDefault="00E51688" w:rsidP="00C3739E">
      <w:pPr>
        <w:spacing w:after="0" w:line="240" w:lineRule="auto"/>
        <w:contextualSpacing/>
        <w:jc w:val="both"/>
        <w:rPr>
          <w:rFonts w:ascii="Sylfaen" w:hAnsi="Sylfaen" w:cs="Sylfaen"/>
          <w:lang w:val="ka-GE"/>
        </w:rPr>
      </w:pPr>
    </w:p>
    <w:p w:rsidR="00E51688" w:rsidRPr="006A46A9" w:rsidRDefault="00E51688" w:rsidP="00C3739E">
      <w:pPr>
        <w:spacing w:after="0" w:line="240" w:lineRule="auto"/>
        <w:contextualSpacing/>
        <w:jc w:val="both"/>
        <w:rPr>
          <w:rFonts w:ascii="Sylfaen" w:hAnsi="Sylfaen" w:cs="Times New Roman"/>
          <w:color w:val="000000"/>
          <w:lang w:val="ka-GE"/>
        </w:rPr>
      </w:pPr>
      <w:r w:rsidRPr="006A46A9">
        <w:rPr>
          <w:rFonts w:ascii="Sylfaen" w:hAnsi="Sylfaen" w:cs="Sylfaen"/>
          <w:lang w:val="ka-GE"/>
        </w:rPr>
        <w:t xml:space="preserve">მიღწეული საბოლოო შედეგის შეფასების ინდიკატორი - </w:t>
      </w:r>
      <w:r w:rsidRPr="006A46A9">
        <w:rPr>
          <w:rFonts w:ascii="Sylfaen" w:hAnsi="Sylfaen"/>
          <w:lang w:val="ka-GE"/>
        </w:rPr>
        <w:t xml:space="preserve">2023 წლის 31 დეკემბრის მონაცემებით ვებგვერდზე eAuction.ge რეგისტრირებულია 129 846 ფიზიკური/იურიდიული რეზიდენტი/არარეზიდენტი პირი. საანგარიშო პერიოდში  ვებგვერდს შემოუერთდა 6 087 პარტნიორი ფიზიკური/იურიდიული პირი (5 094  ფიზიკური და 993 იურიდიული პირი). </w:t>
      </w:r>
      <w:r w:rsidRPr="006A46A9">
        <w:rPr>
          <w:rFonts w:ascii="Sylfaen" w:eastAsia="Sylfaen" w:hAnsi="Sylfaen"/>
          <w:lang w:val="ka-GE"/>
        </w:rPr>
        <w:t xml:space="preserve">2023 წლის განმავლობაში ფიზიკური/იურიდიული პირების მიერ გამოცხადდა 82 828 ლოტი, </w:t>
      </w:r>
      <w:r w:rsidRPr="006A46A9">
        <w:rPr>
          <w:rFonts w:ascii="Sylfaen" w:hAnsi="Sylfaen"/>
          <w:lang w:val="ka-GE"/>
        </w:rPr>
        <w:t xml:space="preserve">ფიზიკური/იურიდიული პირების მომსახურებიდან შემოსულია 0.9 მლნ </w:t>
      </w:r>
      <w:r w:rsidRPr="006A46A9">
        <w:rPr>
          <w:rFonts w:ascii="Sylfaen" w:hAnsi="Sylfaen"/>
          <w:color w:val="000000"/>
          <w:lang w:val="ka-GE"/>
        </w:rPr>
        <w:t>ლარი, რაც წლიური გეგმის 85%-ს შეადგენს.</w:t>
      </w:r>
    </w:p>
    <w:p w:rsidR="00E51688" w:rsidRPr="006A46A9" w:rsidRDefault="00E51688" w:rsidP="00C3739E">
      <w:pPr>
        <w:spacing w:after="0" w:line="240" w:lineRule="auto"/>
        <w:contextualSpacing/>
        <w:jc w:val="both"/>
        <w:rPr>
          <w:rFonts w:ascii="Sylfaen" w:hAnsi="Sylfaen" w:cs="Sylfaen"/>
          <w:lang w:val="ka-GE"/>
        </w:rPr>
      </w:pPr>
      <w:r w:rsidRPr="006A46A9">
        <w:rPr>
          <w:rFonts w:ascii="Sylfaen" w:hAnsi="Sylfaen" w:cs="Sylfaen"/>
          <w:lang w:val="ka-GE"/>
        </w:rPr>
        <w:t xml:space="preserve">     </w:t>
      </w:r>
    </w:p>
    <w:p w:rsidR="00E51688" w:rsidRPr="006A46A9" w:rsidRDefault="00E51688" w:rsidP="00C3739E">
      <w:pPr>
        <w:spacing w:after="0" w:line="240" w:lineRule="auto"/>
        <w:contextualSpacing/>
        <w:jc w:val="both"/>
        <w:rPr>
          <w:rFonts w:ascii="Sylfaen" w:hAnsi="Sylfaen" w:cs="Sylfaen"/>
          <w:lang w:val="ka-GE"/>
        </w:rPr>
      </w:pPr>
    </w:p>
    <w:p w:rsidR="00114B0E" w:rsidRPr="006A46A9" w:rsidRDefault="00114B0E" w:rsidP="00C3739E">
      <w:pPr>
        <w:pStyle w:val="Heading2"/>
        <w:spacing w:line="240" w:lineRule="auto"/>
        <w:jc w:val="both"/>
        <w:rPr>
          <w:rFonts w:ascii="Sylfaen" w:hAnsi="Sylfaen"/>
          <w:sz w:val="22"/>
          <w:szCs w:val="22"/>
          <w:lang w:val="ka-GE"/>
        </w:rPr>
      </w:pPr>
      <w:r w:rsidRPr="006A46A9">
        <w:rPr>
          <w:rFonts w:ascii="Sylfaen" w:hAnsi="Sylfaen"/>
          <w:sz w:val="22"/>
          <w:szCs w:val="22"/>
          <w:lang w:val="ka-GE"/>
        </w:rPr>
        <w:t xml:space="preserve">5.7 ფინანსების მართვის ელექტრონული და ანალიტიკური სრულყოფა (პროგრამული კოდი 23 04) </w:t>
      </w:r>
    </w:p>
    <w:p w:rsidR="00114B0E" w:rsidRPr="006A46A9" w:rsidRDefault="00114B0E" w:rsidP="00C3739E">
      <w:pPr>
        <w:spacing w:line="240" w:lineRule="auto"/>
        <w:jc w:val="both"/>
        <w:rPr>
          <w:rFonts w:ascii="Sylfaen" w:hAnsi="Sylfaen"/>
        </w:rPr>
      </w:pPr>
    </w:p>
    <w:p w:rsidR="00114B0E" w:rsidRPr="006A46A9" w:rsidRDefault="00114B0E" w:rsidP="00C3739E">
      <w:pPr>
        <w:spacing w:after="0" w:line="240" w:lineRule="auto"/>
        <w:jc w:val="both"/>
        <w:rPr>
          <w:rFonts w:ascii="Sylfaen" w:hAnsi="Sylfaen"/>
        </w:rPr>
      </w:pPr>
      <w:r w:rsidRPr="006A46A9">
        <w:rPr>
          <w:rFonts w:ascii="Sylfaen" w:hAnsi="Sylfaen"/>
        </w:rPr>
        <w:t>პროგრამის განმახორციელებელი</w:t>
      </w:r>
    </w:p>
    <w:p w:rsidR="00114B0E" w:rsidRPr="006A46A9" w:rsidRDefault="00114B0E" w:rsidP="00C3739E">
      <w:pPr>
        <w:pStyle w:val="ListParagraph"/>
        <w:numPr>
          <w:ilvl w:val="0"/>
          <w:numId w:val="1"/>
        </w:numPr>
        <w:spacing w:after="0" w:line="240" w:lineRule="auto"/>
        <w:contextualSpacing/>
        <w:jc w:val="both"/>
        <w:rPr>
          <w:rFonts w:ascii="Sylfaen" w:hAnsi="Sylfaen"/>
        </w:rPr>
      </w:pPr>
      <w:r w:rsidRPr="006A46A9">
        <w:rPr>
          <w:rFonts w:ascii="Sylfaen" w:hAnsi="Sylfaen"/>
        </w:rPr>
        <w:t xml:space="preserve">სსიპ - საფინანსო-ანალიტიკური სამსახური </w:t>
      </w:r>
    </w:p>
    <w:p w:rsidR="00114B0E" w:rsidRPr="006A46A9" w:rsidRDefault="00114B0E" w:rsidP="00C3739E">
      <w:pPr>
        <w:spacing w:after="0" w:line="240" w:lineRule="auto"/>
        <w:jc w:val="both"/>
        <w:rPr>
          <w:rFonts w:ascii="Sylfaen" w:hAnsi="Sylfaen" w:cs="Sylfaen"/>
          <w:bCs/>
          <w:shd w:val="clear" w:color="auto" w:fill="FFFFFF"/>
          <w:lang w:val="ka-GE"/>
        </w:rPr>
      </w:pPr>
    </w:p>
    <w:p w:rsidR="00114B0E" w:rsidRPr="006A46A9" w:rsidRDefault="00114B0E" w:rsidP="00C3739E">
      <w:pPr>
        <w:spacing w:after="0" w:line="240" w:lineRule="auto"/>
        <w:jc w:val="both"/>
        <w:rPr>
          <w:rFonts w:ascii="Sylfaen" w:hAnsi="Sylfaen" w:cs="Sylfaen"/>
          <w:bCs/>
          <w:shd w:val="clear" w:color="auto" w:fill="FFFFFF"/>
          <w:lang w:val="ka-GE"/>
        </w:rPr>
      </w:pPr>
      <w:r w:rsidRPr="006A46A9">
        <w:rPr>
          <w:rFonts w:ascii="Sylfaen" w:hAnsi="Sylfaen" w:cs="Sylfaen"/>
          <w:bCs/>
          <w:shd w:val="clear" w:color="auto" w:fill="FFFFFF"/>
          <w:lang w:val="ka-GE"/>
        </w:rPr>
        <w:lastRenderedPageBreak/>
        <w:t>დაგეგმილი საბოლოო შედეგები</w:t>
      </w: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t>საინფორმაციო-საკომუნიკაციო ინფრასტრუქტურის მაღალი მდგრადობა;</w:t>
      </w:r>
    </w:p>
    <w:p w:rsidR="00114B0E" w:rsidRPr="006A46A9" w:rsidRDefault="00114B0E" w:rsidP="00C3739E">
      <w:pPr>
        <w:spacing w:after="0" w:line="240" w:lineRule="auto"/>
        <w:jc w:val="both"/>
        <w:rPr>
          <w:rFonts w:ascii="Sylfaen" w:eastAsia="Sylfaen" w:hAnsi="Sylfaen"/>
          <w:color w:val="000000"/>
          <w:lang w:val="ka-GE"/>
        </w:rPr>
      </w:pPr>
      <w:r w:rsidRPr="006A46A9">
        <w:rPr>
          <w:rFonts w:ascii="Sylfaen" w:eastAsia="Sylfaen" w:hAnsi="Sylfaen"/>
          <w:color w:val="000000"/>
        </w:rPr>
        <w:t>გამჭვირვალობა/საჯაროობა, საჯარო ფინანსების მართვის სისტემის ეფექტური ფუნქციონირება</w:t>
      </w:r>
      <w:r w:rsidRPr="006A46A9">
        <w:rPr>
          <w:rFonts w:ascii="Sylfaen" w:eastAsia="Sylfaen" w:hAnsi="Sylfaen"/>
          <w:color w:val="000000"/>
          <w:lang w:val="ka-GE"/>
        </w:rPr>
        <w:t>;</w:t>
      </w:r>
    </w:p>
    <w:p w:rsidR="00114B0E" w:rsidRPr="006A46A9" w:rsidRDefault="00114B0E" w:rsidP="00C3739E">
      <w:pPr>
        <w:spacing w:after="0" w:line="240" w:lineRule="auto"/>
        <w:jc w:val="both"/>
        <w:rPr>
          <w:rFonts w:ascii="Sylfaen" w:hAnsi="Sylfaen" w:cs="Sylfaen"/>
          <w:bCs/>
          <w:shd w:val="clear" w:color="auto" w:fill="FFFFFF"/>
          <w:lang w:val="ka-GE"/>
        </w:rPr>
      </w:pPr>
      <w:r w:rsidRPr="006A46A9">
        <w:rPr>
          <w:rFonts w:ascii="Sylfaen" w:eastAsia="Sylfaen" w:hAnsi="Sylfaen"/>
          <w:color w:val="000000"/>
        </w:rPr>
        <w:t>მონაცემების დაცულობა, მიწოდებული სერვისების ტექნიკური მხარდაჭერის უზრუნველყოფა, შესაბამისობა კანონმდებ</w:t>
      </w:r>
      <w:r w:rsidRPr="006A46A9">
        <w:rPr>
          <w:rFonts w:ascii="Sylfaen" w:eastAsia="Sylfaen" w:hAnsi="Sylfaen"/>
          <w:color w:val="000000"/>
          <w:lang w:val="ka-GE"/>
        </w:rPr>
        <w:t>ლ</w:t>
      </w:r>
      <w:r w:rsidRPr="006A46A9">
        <w:rPr>
          <w:rFonts w:ascii="Sylfaen" w:eastAsia="Sylfaen" w:hAnsi="Sylfaen"/>
          <w:color w:val="000000"/>
        </w:rPr>
        <w:t>ობასთან, ახალ ტექნოლოგიებთან და პროგრამირების ახალ მიდგომებთან.</w:t>
      </w:r>
    </w:p>
    <w:p w:rsidR="00114B0E" w:rsidRPr="006A46A9" w:rsidRDefault="00114B0E" w:rsidP="00C3739E">
      <w:pPr>
        <w:spacing w:after="0" w:line="240" w:lineRule="auto"/>
        <w:jc w:val="both"/>
        <w:rPr>
          <w:rFonts w:ascii="Sylfaen" w:hAnsi="Sylfaen" w:cs="Sylfaen"/>
          <w:bCs/>
          <w:shd w:val="clear" w:color="auto" w:fill="FFFFFF"/>
          <w:lang w:val="ka-GE"/>
        </w:rPr>
      </w:pPr>
    </w:p>
    <w:p w:rsidR="00114B0E" w:rsidRPr="006A46A9" w:rsidRDefault="00114B0E" w:rsidP="00C3739E">
      <w:pPr>
        <w:widowControl w:val="0"/>
        <w:autoSpaceDE w:val="0"/>
        <w:autoSpaceDN w:val="0"/>
        <w:adjustRightInd w:val="0"/>
        <w:spacing w:after="0" w:line="240" w:lineRule="auto"/>
        <w:rPr>
          <w:rFonts w:ascii="Sylfaen" w:hAnsi="Sylfaen" w:cs="Sylfaen"/>
        </w:rPr>
      </w:pPr>
      <w:r w:rsidRPr="006A46A9">
        <w:rPr>
          <w:rFonts w:ascii="Sylfaen" w:hAnsi="Sylfaen" w:cs="Sylfaen"/>
        </w:rPr>
        <w:t>მიღწეული საბოლოო შედეგები</w:t>
      </w:r>
    </w:p>
    <w:p w:rsidR="00114B0E" w:rsidRPr="006A46A9" w:rsidRDefault="00114B0E" w:rsidP="00C3739E">
      <w:pPr>
        <w:widowControl w:val="0"/>
        <w:autoSpaceDE w:val="0"/>
        <w:autoSpaceDN w:val="0"/>
        <w:adjustRightInd w:val="0"/>
        <w:spacing w:after="0" w:line="240" w:lineRule="auto"/>
        <w:jc w:val="both"/>
        <w:rPr>
          <w:rFonts w:ascii="Sylfaen" w:hAnsi="Sylfaen" w:cs="Sylfaen"/>
        </w:rPr>
      </w:pPr>
      <w:r w:rsidRPr="006A46A9">
        <w:rPr>
          <w:rFonts w:ascii="Sylfaen" w:eastAsia="Calibri" w:hAnsi="Sylfaen" w:cstheme="minorHAnsi"/>
          <w:lang w:val="ka-GE"/>
        </w:rPr>
        <w:t>საჯარო ფინანსების მართვის სისტემის (PFMS) დანერგვის შემდგომი პროცესები უზრუნველყოფილია და შესაბამისობაშია გეგმასთან; უზრუნველყოფილია ფინანსთა სამინისტროს ეფექტიანად ფუნქციონირებისათვის საჭირო კონსოლიდირებული და ინტეგრირებული საინფორმაციო-საკომუნიკაციო ინფრასტრუქტურის შექმნა; უზრუნველყოფილია საინფორმაციო ტექნოლოგიების ბაზაზე აგებული ფინანსთა სამინისტროს სისტემების ქვეყნის საინფორმაციო-საკომუნიკაციო სივრცეში ინტეგრაცია; განსაზღვრულია მომხმარებელთა სხვადასხვა რესურსზე წვდომის უფლებები, უზრუნველყოფილია კონტროლი და მონიტორინგი; ოპტიმიზებულია სხვადასხვა საკომუნიკაციო სერვისების გამოყენება მომხმარებელთა მიერ; უზრუნველყოფილია ინფორმაციული ტექნოლოგიების ახალი სისტემებისა და ელექტრონული სერვისების, ვებპროდუქტებისა და ვებსერვისების, ელექტრონული მმართველობის კომპონენტების, სხვა ახალი ტექნიკური სისტემების შემუშავება, დანერგვა და განვითარება.</w:t>
      </w:r>
    </w:p>
    <w:p w:rsidR="00114B0E" w:rsidRPr="006A46A9" w:rsidRDefault="00114B0E" w:rsidP="00C3739E">
      <w:pPr>
        <w:widowControl w:val="0"/>
        <w:autoSpaceDE w:val="0"/>
        <w:autoSpaceDN w:val="0"/>
        <w:adjustRightInd w:val="0"/>
        <w:spacing w:after="0" w:line="240" w:lineRule="auto"/>
        <w:rPr>
          <w:rFonts w:ascii="Sylfaen" w:hAnsi="Sylfaen" w:cs="Sylfaen"/>
        </w:rPr>
      </w:pPr>
    </w:p>
    <w:p w:rsidR="00114B0E" w:rsidRPr="006A46A9" w:rsidRDefault="00114B0E" w:rsidP="00C3739E">
      <w:pPr>
        <w:widowControl w:val="0"/>
        <w:autoSpaceDE w:val="0"/>
        <w:autoSpaceDN w:val="0"/>
        <w:adjustRightInd w:val="0"/>
        <w:spacing w:after="0" w:line="240" w:lineRule="auto"/>
        <w:rPr>
          <w:rFonts w:ascii="Sylfaen" w:hAnsi="Sylfaen" w:cs="Sylfaen"/>
          <w:lang w:val="ka-GE"/>
        </w:rPr>
      </w:pPr>
      <w:r w:rsidRPr="006A46A9">
        <w:rPr>
          <w:rFonts w:ascii="Sylfaen" w:hAnsi="Sylfaen" w:cs="Sylfaen"/>
        </w:rPr>
        <w:t>დაგეგმილი და მიღწეული საბოლოო შედეგების შეფასების ინდიკატორ</w:t>
      </w:r>
      <w:r w:rsidRPr="006A46A9">
        <w:rPr>
          <w:rFonts w:ascii="Sylfaen" w:hAnsi="Sylfaen" w:cs="Sylfaen"/>
          <w:lang w:val="ka-GE"/>
        </w:rPr>
        <w:t>ები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eastAsia="Sylfaen" w:hAnsi="Sylfaen"/>
          <w:color w:val="000000"/>
        </w:rPr>
        <w:t>1. ინდიკატორის დასახელება - სახელმწიფო ფინანსების მართვის (ელექტრონული) სისტემაში (PFMS) იდენტიფიცირებული ხარვეზების გამოსწორების მაჩვენებელი;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საინფორმაციო სისტემის განვითარება ხორციელდება Agile მეთოდოლოგიის შესაბამისად, რაც გულისხმობს ახალი ამოცანების იმპლემენტაციას მოთხოვნის შესაბამისად (იტერაციებად). ახალი იტერაციის საწარმოო გარემოში გაშვების შემდეგ დაფიქსირებული ხარვეზები იდენტიფიცირებულია, აღრიცხულია ინციდენტების მართვის სისტემაში TFS და გასწორებულია 100%-ით;</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იდენტიფიცირებული ხარვეზების 100 % გასწორება;</w:t>
      </w:r>
    </w:p>
    <w:p w:rsidR="00114B0E" w:rsidRPr="006A46A9" w:rsidRDefault="00114B0E" w:rsidP="00C3739E">
      <w:pPr>
        <w:spacing w:after="0" w:line="240" w:lineRule="auto"/>
        <w:jc w:val="both"/>
        <w:rPr>
          <w:rFonts w:ascii="Sylfaen" w:hAnsi="Sylfaen"/>
          <w:noProof/>
        </w:rPr>
      </w:pPr>
      <w:r w:rsidRPr="006A46A9">
        <w:rPr>
          <w:rFonts w:ascii="Sylfaen" w:hAnsi="Sylfaen"/>
          <w:lang w:val="ka-GE"/>
        </w:rPr>
        <w:t>მიღწეული საბოლოო შედეგის შეფასების ინდიკატორი</w:t>
      </w: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t>eBudget - დამკვეთის მიერ ინიცირებული მოთხოვნების შესაბამისად განხორციელდა 34 შესწორება, ამასთან დაფიქსირებული 47 ხარვეზიდან გასწორებულია 47 ხარვეზი (100%);</w:t>
      </w: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t>eTreasury - დამკვეთის მიერ ინიცირებული მოთხოვნების შესაბამისად 675 ცვლილებიდან რეალიზებულია 672 (99%);</w:t>
      </w: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t>eDMS - დამკვეთის მიერ ინიცირებული მოთხოვნების შესაბამისად 204 ცვლილებიდან რეალიზებულია 198 (97%);</w:t>
      </w: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t>eHRMS - დამკვეთის მიერ ინიცირებული მოთხოვნების შესაბამისად 40 ცვლილებიდან რეალიზებულია 37 (92%);</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eastAsia="Sylfaen" w:hAnsi="Sylfaen"/>
          <w:color w:val="000000"/>
        </w:rPr>
        <w:t>2. ინდიკატორის დასახელება - უძრავ-მოძრავი ქონების გაყიდვის ელექტრონული აუქციონის (eAuction) სისტემის, საქმისწარმოების ავტომატიზებული სისტემის (eDocument) და ბუნებრივი რესურსების მართვის (EIMS) სისტემის მხარდაჭერა, მოდერნიზება და განვითარების მაჩვენებლები;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eastAsia="Sylfaen" w:hAnsi="Sylfaen"/>
          <w:color w:val="000000"/>
        </w:rPr>
        <w:t xml:space="preserve">საბაზისო მაჩვენებელი - უძრავ-მოძრავი ქონების გაყიდვის ელექტრონული აუქციონის (eAuction) სისტემაში განხორციელდა 49 </w:t>
      </w:r>
      <w:r w:rsidRPr="006A46A9">
        <w:rPr>
          <w:rFonts w:ascii="Sylfaen" w:eastAsia="Sylfaen" w:hAnsi="Sylfaen"/>
          <w:color w:val="000000"/>
        </w:rPr>
        <w:lastRenderedPageBreak/>
        <w:t>ფუნქციონალური ელემენტის ოპტიმიზაცია. გაუმჯობესდა და რეალურ გარემოში განთავსდა სისტემის 9 კომპონენტი; საქმისწარმოების ავტომატიზებული სისტემაში (eDocument) უზრუნველყოფილია 300-ზე მეტი სახელმწიფო ორგანიზაციის და 25000-ზე მეტი მომხმარებლის ელექტრონულად განხორციელებული შიდა და გარე მიმოწერა; ბუნებრივი რესურსების მართვის სისტემაში (EIMS) ახალი ამოცანის ან ცვლილების შესასრულებლად განხორციელდა 292 დავალება;</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იდენტიფიცირებული ხარვეზების 100 % გასწორება; მიმდინარე ამოცანების ფარგლებში სისტემების ფუნქციონალისა და შესაბამისი მოდულების მოდერნიზება ან/და ახლის დამატება;</w:t>
      </w:r>
    </w:p>
    <w:p w:rsidR="00114B0E" w:rsidRPr="006A46A9" w:rsidRDefault="00114B0E" w:rsidP="00C3739E">
      <w:pPr>
        <w:spacing w:after="0" w:line="240" w:lineRule="auto"/>
        <w:jc w:val="both"/>
        <w:rPr>
          <w:rFonts w:ascii="Sylfaen" w:eastAsia="Sylfaen" w:hAnsi="Sylfaen"/>
          <w:color w:val="000000"/>
        </w:rPr>
      </w:pPr>
      <w:r w:rsidRPr="006A46A9">
        <w:rPr>
          <w:rFonts w:ascii="Sylfaen" w:hAnsi="Sylfaen"/>
          <w:lang w:val="ka-GE"/>
        </w:rPr>
        <w:t>მიღწეული საბოლოო შედეგის შეფასების ინდიკატორი</w:t>
      </w: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t>ელექტრონული აუქციონის სისტემაში (eAuction) - სისტემაში დაგენერირდა ერთჯერადი ანგარიშგების სხვადასხვა ფორმა. სატესტო გარემოში განთავსდა Liberty ბანკის ელექტრონული სერვისის სრული განახლების სამუშაოები, მომხმარებელს გადახდის დროს არ უჩანს დამატებითი ბანკის საკომისიო, რომელიც ემატება გადასახდელ თანხას. ახალი პროტოკოლის შემთვევაში ს შესაძლებელი იქნება  მომხმარებელს ბარათის ტიპის მიხედვით დაუნგარიშდეს და გადახდის მომენტში დაინახოს სრულად გადასახდელი თანხა.</w:t>
      </w:r>
      <w:r w:rsidRPr="006A46A9">
        <w:rPr>
          <w:rFonts w:ascii="Sylfaen" w:eastAsia="Sylfaen" w:hAnsi="Sylfaen"/>
          <w:color w:val="000000"/>
          <w:lang w:val="ka-GE"/>
        </w:rPr>
        <w:t xml:space="preserve"> </w:t>
      </w:r>
      <w:r w:rsidRPr="006A46A9">
        <w:rPr>
          <w:rFonts w:ascii="Sylfaen" w:eastAsia="Sylfaen" w:hAnsi="Sylfaen"/>
          <w:color w:val="000000"/>
        </w:rPr>
        <w:t xml:space="preserve">სატესტო გარემოში მოხდა JQuery პაკეტის  განახლება 1.7.2 ვერსიისდან - 3.7.1 ვერსიამდე, </w:t>
      </w:r>
      <w:r w:rsidRPr="006A46A9">
        <w:rPr>
          <w:rFonts w:ascii="Sylfaen" w:eastAsia="Sylfaen" w:hAnsi="Sylfaen"/>
          <w:color w:val="000000"/>
          <w:lang w:val="ka-GE"/>
        </w:rPr>
        <w:t>მიმდინარეობდა</w:t>
      </w:r>
      <w:r w:rsidRPr="006A46A9">
        <w:rPr>
          <w:rFonts w:ascii="Sylfaen" w:eastAsia="Sylfaen" w:hAnsi="Sylfaen"/>
          <w:color w:val="000000"/>
        </w:rPr>
        <w:t xml:space="preserve">  ადმინისტრირების  ფუნქციონალის ტესტირება.</w:t>
      </w:r>
      <w:r w:rsidRPr="006A46A9">
        <w:rPr>
          <w:rFonts w:ascii="Sylfaen" w:eastAsia="Sylfaen" w:hAnsi="Sylfaen"/>
          <w:color w:val="000000"/>
          <w:lang w:val="ka-GE"/>
        </w:rPr>
        <w:t xml:space="preserve"> </w:t>
      </w:r>
      <w:r w:rsidRPr="006A46A9">
        <w:rPr>
          <w:rFonts w:ascii="Sylfaen" w:eastAsia="Sylfaen" w:hAnsi="Sylfaen"/>
          <w:color w:val="000000"/>
        </w:rPr>
        <w:t>უსაფრთხოების მიზნებიდან გამომდინარე სისტემას სატესტო გარემოში დაემატა ფუნქციონალი CAPTCHA, რომელიც განასხვავებს ადამიან მომხმარებლებისა და ავტომატურ/კომპიუტერულ პროგრამებს ერთმანეთისგან, რათა არ მოხდეს ელექრონული ფოსტის მისამართზე,  არასანქცირებული მეილების გაგზავნა.განხორციელდა 49 ფუნქციონალური ელემენტის ოპტიმიზაცია. გაუმჯობესდა და რეალურ გარემოში განთავსდა სისტემის 23 კომპონენტი. იდენტიფიცირებული 84 ხარვეზიდან გასწორებულია 77 ხარვეზი (92%);</w:t>
      </w: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eDocument საქმისწარმოების ავტომატიზებული სისტემა - განისაზღვრა 2023 წლის სამოქმედო გეგმა და პრიორიტეტები. </w:t>
      </w:r>
      <w:r w:rsidRPr="006A46A9">
        <w:rPr>
          <w:rFonts w:ascii="Sylfaen" w:eastAsia="Sylfaen" w:hAnsi="Sylfaen"/>
          <w:color w:val="000000"/>
          <w:lang w:val="ka-GE"/>
        </w:rPr>
        <w:t>განხორციელდა</w:t>
      </w:r>
      <w:r w:rsidRPr="006A46A9">
        <w:rPr>
          <w:rFonts w:ascii="Sylfaen" w:eastAsia="Sylfaen" w:hAnsi="Sylfaen"/>
          <w:color w:val="000000"/>
        </w:rPr>
        <w:t xml:space="preserve"> საქართველოს ეროვნული ბანკის მოთხოვნით კონფიდენციალურ კორესპონდენციაზე კონფიდენციალურობის გრიფის დატანის ფუნქციონალის რეალიზაცია და დანერგვა. გარემოს დაცვისა და სოფლის მეურნეობის სამინისტროს მოთხოვნის საფუძველზე, შესრულდა და დაინერგა eDocument - საქმისწარმოების ავტომატიზებული სისტემის და Permits - გარემოზე ზემოქმედების შეფასების ელექტრონული სისტემის ინტეგრაცია. </w:t>
      </w: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t>დასრულდა საქართველოს ფინანსთა სამინისტროს და სამინისტროს ქვეუწყებების გადაყვანა ახალი სტანდარტით შემუშავებულ ბლანკებზე</w:t>
      </w:r>
      <w:r w:rsidRPr="006A46A9">
        <w:rPr>
          <w:rFonts w:ascii="Sylfaen" w:eastAsia="Sylfaen" w:hAnsi="Sylfaen"/>
          <w:color w:val="000000"/>
          <w:lang w:val="ka-GE"/>
        </w:rPr>
        <w:t>,</w:t>
      </w:r>
      <w:r w:rsidRPr="006A46A9">
        <w:rPr>
          <w:rFonts w:ascii="Sylfaen" w:eastAsia="Sylfaen" w:hAnsi="Sylfaen"/>
          <w:color w:val="000000"/>
        </w:rPr>
        <w:t xml:space="preserve"> ასევე eDocument სისტემის საჯარო სივრცის პროექტის გადაწერა .NET Core 2.1 / Angular 6 - დან .NET 7 / Angular 16 - ზე. დასრულ</w:t>
      </w:r>
      <w:r w:rsidRPr="006A46A9">
        <w:rPr>
          <w:rFonts w:ascii="Sylfaen" w:eastAsia="Sylfaen" w:hAnsi="Sylfaen"/>
          <w:color w:val="000000"/>
          <w:lang w:val="ka-GE"/>
        </w:rPr>
        <w:t>და</w:t>
      </w:r>
      <w:r w:rsidRPr="006A46A9">
        <w:rPr>
          <w:rFonts w:ascii="Sylfaen" w:eastAsia="Sylfaen" w:hAnsi="Sylfaen"/>
          <w:color w:val="000000"/>
        </w:rPr>
        <w:t xml:space="preserve"> eDocument სისტემების განახლება ვერსიამდე eDocument v5.11.</w:t>
      </w: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t>საქართველოს ენერგეტიკისა და წყალმომარაგების მარეგულირებელი ეროვნული კომისიის მოთხოვნით, შესრულდა კორესპონდენციასთან დაკავშირებით მოკლეტექსტური შეტყობინებების გაგზავნის ფუნქციონალის ამოცანის შესწავლა, რეალიზაცია და დანერგვა.</w:t>
      </w:r>
      <w:r w:rsidRPr="006A46A9">
        <w:rPr>
          <w:rFonts w:ascii="Sylfaen" w:eastAsia="Sylfaen" w:hAnsi="Sylfaen"/>
          <w:color w:val="000000"/>
          <w:lang w:val="ka-GE"/>
        </w:rPr>
        <w:t xml:space="preserve"> </w:t>
      </w:r>
      <w:r w:rsidRPr="006A46A9">
        <w:rPr>
          <w:rFonts w:ascii="Sylfaen" w:eastAsia="Sylfaen" w:hAnsi="Sylfaen"/>
          <w:color w:val="000000"/>
        </w:rPr>
        <w:t>სამი ორგანიზაციის დოკუმენტების გაცვლის სერვისში ჩართვა.</w:t>
      </w:r>
      <w:r w:rsidRPr="006A46A9">
        <w:rPr>
          <w:rFonts w:ascii="Sylfaen" w:eastAsia="Sylfaen" w:hAnsi="Sylfaen"/>
          <w:color w:val="000000"/>
          <w:lang w:val="ka-GE"/>
        </w:rPr>
        <w:t xml:space="preserve"> </w:t>
      </w:r>
      <w:r w:rsidRPr="006A46A9">
        <w:rPr>
          <w:rFonts w:ascii="Sylfaen" w:eastAsia="Sylfaen" w:hAnsi="Sylfaen"/>
          <w:color w:val="000000"/>
        </w:rPr>
        <w:t>სსიპ გარემოს ეროვნული სააგენტოს მოთხოვნით, დასრულებულია ლიცენზიებისა და ნებართვების გაფორმება/გაცემის პროცესის ავტომატიზაციის ამოცანის შესწავლა და რეალიზაცია.</w:t>
      </w: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t>იდენტიფიცირებული 186 ხარვეზიდან გასწორებულია 186 ხარვეზი (100%);</w:t>
      </w: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ბუნებრივი რესურსების მართვის სისტემა (EIMS) - ხე-ტყის სასაქონლო ზედნადების გამოწერის წესის ცვლილებიდან გამომდინარე, შეიქმნა და გაეშვა ზედნადების სერვისი სსიპ შემოსავლების სამსახურის ხე-ტყის აღრიცხვის პროექტისათვის. შემუშავდა და რეალიზდა შესაბამისი ცვლილებების პაკეტი სისტემასა და ბაზის სტრუქტურაში, ანგარიშგებებში, შეიქმნა Windows სერვისი მერქნული რესურსების მართვისა და სახერხი საამქროების მართვის მოდულიდან ელექტრონული წარმოშობის </w:t>
      </w:r>
      <w:r w:rsidRPr="006A46A9">
        <w:rPr>
          <w:rFonts w:ascii="Sylfaen" w:eastAsia="Sylfaen" w:hAnsi="Sylfaen"/>
          <w:color w:val="000000"/>
        </w:rPr>
        <w:lastRenderedPageBreak/>
        <w:t xml:space="preserve">დოკუმენტების, სახერხის ცნობების, ფირნიშების სტატუსების  ავტომატურად მიწოდების ფუნქციით. შეიქმნა ელექტრონული წარმოშობის დოკუმენტის (eOrigin) აპლიკაციის განახლებული ტექნიკური დავალება. შეიქმნა 2 ახალი ანგარიშგება. </w:t>
      </w: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რეალიზდა გარემოსდაცვითი შეფასების სისტემისა და საქმისწარმოების ელქტრონული სისტემა eDocument-ის ინტეგრაციის ამოცანა, კერძოდ, შემუშავდა და განხორციელდა ცვლილებების პაკეტი ორივე სისტემაში, შეიქმნა სერვისი მონაცემთა გაცვლის მიზნით, განახლდა ორივე სისტემა, ფუნქციონალი გადატანილია/გაშვებულია რეალურ გარემოში. შეიქმნა გარემოსდაცვითი პასუხისმგებლობის მოდული და შესაბამისი სერვისი eia.gov.ge-პორტალზე მონაცემების გამოქვეყნების ფუნქციით. დასრულდა ვადების კონტროლის მოდულის ტექნიკური დავალებით გათვალისწინებული ფუნქციონალის რეალიზება სისტემაში. მიმდინარეობს Windows სერვისის შექმნა. </w:t>
      </w: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მაცივარაგენტების მართვის მოდულის განვითარებისთვის შემუშავდა და განხორციელდა ცვლილებების პაკეტი, მოდიფიცირდა რეციკლირების მოდული, შეიქმნა 1 ახალი ფორმა, შეიქმნა ნებართვის გაუქმების პროცედურა და შესაბამისი ჯობი. მომხმარებლებისათვის შეიქმნა ვიდეო ინსტრუქციები. მოდული წარმატებით დაინერგა. </w:t>
      </w: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t>დასრულდა ინსპექტირების მართვის მოდულის ტესტირება და ბაგების აღმოფხვრა. მიმდინარეობ</w:t>
      </w:r>
      <w:r w:rsidRPr="006A46A9">
        <w:rPr>
          <w:rFonts w:ascii="Sylfaen" w:eastAsia="Sylfaen" w:hAnsi="Sylfaen"/>
          <w:color w:val="000000"/>
          <w:lang w:val="ka-GE"/>
        </w:rPr>
        <w:t>და</w:t>
      </w:r>
      <w:r w:rsidRPr="006A46A9">
        <w:rPr>
          <w:rFonts w:ascii="Sylfaen" w:eastAsia="Sylfaen" w:hAnsi="Sylfaen"/>
          <w:color w:val="000000"/>
        </w:rPr>
        <w:t xml:space="preserve"> „ბაზა ინსპეტქორში“ არსებული მონაცემების EIMS სისტემაში ინტეგრაციის ამოცანის რეალიზება. </w:t>
      </w: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ტყის ინვენტარიზაციის და 10 წლიანი მართვის გეგმის სისტემის განვითრების და ცვლილების შესახებ მიღებული და რეალიზებულია 98 მოთხოვნა. შეიქმნა შეიპ-ფაიელბის განახლების ფუნქციონალი. განხორციელდა ანგარიშგებების რეფაქტორინგი მათი გენერაციის დროის შემცირების მიზნით. </w:t>
      </w: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t>საანგარიშო პერიოდში სულ მიღებული იყო 360 ახალი ამოცანა და ცვლილების მოთხოვნა, საიდანაც 350 რეალიზებულია (97%). სულ აღრიცხულია 469 ბაგი/ჰოთფიქსი, საიდანაც 462 აღმოფხვრილია (98%). სულ აღრიცხულია 592 Issue (ბაზის დონეზე ცვლილება), ყველა მათგანი რეალიზებულია.</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eastAsia="Sylfaen" w:hAnsi="Sylfaen"/>
          <w:color w:val="000000"/>
        </w:rPr>
        <w:t>3. ინდიკატორის დასახელება - საინფორმაციო სისტემების მხარდაჭერა, მოდერნიზება და განვითარების მაჩვენებლები;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ამ მომენტისთვის XBRL სტანდარტი არ არის რეალიზებული ციფრული ფორმების მოდულში; ევრო დირექტივა 2013-34 ფინანსური ანგარიშგების შესახებ და ევრო დირექტივა 2006-43 აუდიტის შესახებ არის ნაწილობრივ დაკმაყოფილებული;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XBRL მოდულის დანერგვა ყველა საწარმოსთვის და განვითარება დამკვეთის მოთხოვნების შესაბამისად; ევრო დირექტივა 2013-34 და 2006-43-ში გაწერილი პირობების სრულად დაკმაყოფილება;</w:t>
      </w:r>
    </w:p>
    <w:p w:rsidR="00114B0E" w:rsidRPr="006A46A9" w:rsidRDefault="00114B0E" w:rsidP="00C3739E">
      <w:pPr>
        <w:spacing w:after="0" w:line="240" w:lineRule="auto"/>
        <w:jc w:val="both"/>
        <w:rPr>
          <w:rFonts w:ascii="Sylfaen" w:hAnsi="Sylfaen"/>
          <w:lang w:val="ka-GE"/>
        </w:rPr>
      </w:pPr>
      <w:r w:rsidRPr="006A46A9">
        <w:rPr>
          <w:rFonts w:ascii="Sylfaen" w:hAnsi="Sylfaen"/>
          <w:lang w:val="ka-GE"/>
        </w:rPr>
        <w:t>მიღწეული საბოლოო შედეგის შეფასების ინდიკატორი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rPr>
      </w:pPr>
      <w:r w:rsidRPr="006A46A9">
        <w:rPr>
          <w:rFonts w:ascii="Sylfaen" w:eastAsia="Sylfaen" w:hAnsi="Sylfaen"/>
        </w:rPr>
        <w:t xml:space="preserve">ანგარიშგების მართვის სისტემის ციფრული ფორმების მოდულში XBRL სტანდარტის იმპლემენტაცია: XBRL დოკუმენტების შექმნისა და ვალიდაციისათვის შეირჩა ბრიტანული CoreFiling, რომელიც გამოიყენება ფინანსური რეგულატორების და კომპანიების მიერ XBRL/iXBRL ტაქსონომიის და დოკუმენტების შექმნისა და ვალიდაციისათვის. განხორციელდა პროგრამული კოდის განახლება, რაც საშუალებას იძლევა CoreFiling-ის ლიცენზიის შესყიდვის შემდეგ ანგარიშგების მართვის სისტემაში პირველი კატეგორიის საწარმოების ანგარიშგების წარდგენა დაიწყოს XBRL სტანდარტის შესაბამისად. </w:t>
      </w:r>
    </w:p>
    <w:p w:rsidR="00114B0E" w:rsidRPr="006A46A9" w:rsidRDefault="00114B0E" w:rsidP="00C3739E">
      <w:pPr>
        <w:widowControl w:val="0"/>
        <w:autoSpaceDE w:val="0"/>
        <w:autoSpaceDN w:val="0"/>
        <w:adjustRightInd w:val="0"/>
        <w:spacing w:after="0" w:line="240" w:lineRule="auto"/>
        <w:jc w:val="both"/>
        <w:rPr>
          <w:rFonts w:ascii="Sylfaen" w:eastAsia="Sylfaen" w:hAnsi="Sylfaen"/>
          <w:lang w:val="ka-GE"/>
        </w:rPr>
      </w:pPr>
      <w:r w:rsidRPr="006A46A9">
        <w:rPr>
          <w:rFonts w:ascii="Sylfaen" w:eastAsia="Sylfaen" w:hAnsi="Sylfaen"/>
        </w:rPr>
        <w:t xml:space="preserve">ევრო დირექტივა 2013-34 (ფინანსური ანგარიშგების შესახებ), მოთხოვნების დაკმაყოფილება: შეიქმნა ანგარიშგების მართვის სისტემა, რომელიც განკუთვნილია საქართველოში მოქმედი სუბიექტების მიერ ფინანსური ანგარიშგების წარდგენის, კონტროლისა და გასაჯაროებისათვის. ანგარიშგების მართვის სისტემა აკმაყოფილებს ევრო დირექტივა 2013-34 (ფინანსური </w:t>
      </w:r>
      <w:r w:rsidRPr="006A46A9">
        <w:rPr>
          <w:rFonts w:ascii="Sylfaen" w:eastAsia="Sylfaen" w:hAnsi="Sylfaen"/>
        </w:rPr>
        <w:lastRenderedPageBreak/>
        <w:t xml:space="preserve">ანგარიშგების შესახებ)-ში აღწერილ მოთხოვნებს. სუბიექტის გვერდი: </w:t>
      </w:r>
      <w:hyperlink r:id="rId12" w:history="1">
        <w:r w:rsidRPr="006A46A9">
          <w:rPr>
            <w:rFonts w:ascii="Sylfaen" w:eastAsia="Sylfaen" w:hAnsi="Sylfaen"/>
          </w:rPr>
          <w:t>https://rms.reportal.ge/</w:t>
        </w:r>
      </w:hyperlink>
      <w:r w:rsidRPr="006A46A9">
        <w:rPr>
          <w:rFonts w:ascii="Sylfaen" w:eastAsia="Sylfaen" w:hAnsi="Sylfaen"/>
        </w:rPr>
        <w:t xml:space="preserve"> ანგარიშგების აუდიტორის გვერდი:</w:t>
      </w:r>
      <w:hyperlink r:id="rId13" w:history="1">
        <w:r w:rsidRPr="006A46A9">
          <w:rPr>
            <w:rFonts w:ascii="Sylfaen" w:eastAsia="Sylfaen" w:hAnsi="Sylfaen"/>
          </w:rPr>
          <w:t>https://rms.reportal.ge/Account/AuditorLogin?Length=7</w:t>
        </w:r>
      </w:hyperlink>
      <w:r w:rsidRPr="006A46A9">
        <w:rPr>
          <w:rFonts w:ascii="Sylfaen" w:eastAsia="Sylfaen" w:hAnsi="Sylfaen"/>
        </w:rPr>
        <w:t xml:space="preserve">, ანგარიშგების პორტალი, სადაც შესაძლებელია გასაჯაროებული ანგარიშგების ნახვა:   </w:t>
      </w:r>
      <w:hyperlink r:id="rId14" w:history="1">
        <w:r w:rsidRPr="006A46A9">
          <w:rPr>
            <w:rFonts w:ascii="Sylfaen" w:eastAsia="Sylfaen" w:hAnsi="Sylfaen"/>
          </w:rPr>
          <w:t>https://reportal.ge/</w:t>
        </w:r>
      </w:hyperlink>
      <w:r w:rsidRPr="006A46A9">
        <w:rPr>
          <w:rFonts w:ascii="Sylfaen" w:eastAsia="Sylfaen" w:hAnsi="Sylfaen"/>
        </w:rPr>
        <w:t xml:space="preserve"> სისტემის მართვის პანელი: </w:t>
      </w:r>
      <w:hyperlink r:id="rId15" w:history="1">
        <w:r w:rsidRPr="006A46A9">
          <w:rPr>
            <w:rFonts w:ascii="Sylfaen" w:eastAsia="Sylfaen" w:hAnsi="Sylfaen"/>
          </w:rPr>
          <w:t>https://rms.reportal.ge/admin</w:t>
        </w:r>
      </w:hyperlink>
      <w:r w:rsidRPr="006A46A9">
        <w:rPr>
          <w:rFonts w:ascii="Sylfaen" w:eastAsia="Sylfaen" w:hAnsi="Sylfaen"/>
          <w:lang w:val="ka-GE"/>
        </w:rPr>
        <w:t>;</w:t>
      </w:r>
    </w:p>
    <w:p w:rsidR="00114B0E" w:rsidRPr="006A46A9" w:rsidRDefault="00114B0E" w:rsidP="00C3739E">
      <w:pPr>
        <w:widowControl w:val="0"/>
        <w:autoSpaceDE w:val="0"/>
        <w:autoSpaceDN w:val="0"/>
        <w:adjustRightInd w:val="0"/>
        <w:spacing w:after="0" w:line="240" w:lineRule="auto"/>
        <w:jc w:val="both"/>
        <w:rPr>
          <w:rFonts w:ascii="Sylfaen" w:eastAsia="Sylfaen" w:hAnsi="Sylfaen"/>
          <w:lang w:val="ka-GE"/>
        </w:rPr>
      </w:pPr>
      <w:r w:rsidRPr="006A46A9">
        <w:rPr>
          <w:rFonts w:ascii="Sylfaen" w:eastAsia="Sylfaen" w:hAnsi="Sylfaen"/>
          <w:lang w:val="ka-GE"/>
        </w:rPr>
        <w:t xml:space="preserve">ევრო დირექტივა 2006-43 (აუდიტის შესახებ), მოთხოვნების დაკმაყოფილება:შეიქმნა აუდიტორებისა და აუდიტორული ფირმების რეესტრები, რომელიც განკუთვნილია საქართველოში მოქმედი აუდიტორებისა და აუდიტორული ფირმების აღრიცხვისა და ზედამხედველობის მიზნით. აუდიტორებისა და აუდიტორული ფირმების რეესტრები აკმაყოფილებს ევრო დირექტივა 2006-43 (აუდიტის შესახებ) -ში აღწერილ მოთხოვნებს. აუდიტორის რეგისტრაცია: </w:t>
      </w:r>
      <w:hyperlink r:id="rId16" w:history="1">
        <w:r w:rsidRPr="006A46A9">
          <w:rPr>
            <w:rFonts w:ascii="Sylfaen" w:eastAsia="Sylfaen" w:hAnsi="Sylfaen"/>
            <w:lang w:val="ka-GE"/>
          </w:rPr>
          <w:t>https://saras.gov.ge/app</w:t>
        </w:r>
      </w:hyperlink>
      <w:r w:rsidRPr="006A46A9">
        <w:rPr>
          <w:rFonts w:ascii="Sylfaen" w:eastAsia="Sylfaen" w:hAnsi="Sylfaen"/>
          <w:lang w:val="ka-GE"/>
        </w:rPr>
        <w:t xml:space="preserve"> აუდიტორული ფირმის რეგისტრაცია: </w:t>
      </w:r>
      <w:hyperlink r:id="rId17" w:history="1">
        <w:r w:rsidRPr="006A46A9">
          <w:rPr>
            <w:rFonts w:ascii="Sylfaen" w:eastAsia="Sylfaen" w:hAnsi="Sylfaen"/>
            <w:lang w:val="ka-GE"/>
          </w:rPr>
          <w:t>https://saras.gov.ge/company</w:t>
        </w:r>
      </w:hyperlink>
      <w:r w:rsidRPr="006A46A9">
        <w:rPr>
          <w:rFonts w:ascii="Sylfaen" w:eastAsia="Sylfaen" w:hAnsi="Sylfaen"/>
          <w:lang w:val="ka-GE"/>
        </w:rPr>
        <w:t xml:space="preserve">; გასაჯაროებული მონაცემები (რეესტრები): აუდიტორები: </w:t>
      </w:r>
      <w:hyperlink r:id="rId18" w:history="1">
        <w:r w:rsidRPr="006A46A9">
          <w:rPr>
            <w:rFonts w:ascii="Sylfaen" w:eastAsia="Sylfaen" w:hAnsi="Sylfaen"/>
            <w:lang w:val="ka-GE"/>
          </w:rPr>
          <w:t>https://saras.gov.ge/ka/Auditors</w:t>
        </w:r>
      </w:hyperlink>
      <w:r w:rsidRPr="006A46A9">
        <w:rPr>
          <w:rFonts w:ascii="Sylfaen" w:eastAsia="Sylfaen" w:hAnsi="Sylfaen"/>
          <w:lang w:val="ka-GE"/>
        </w:rPr>
        <w:t xml:space="preserve"> აუდიტორული ფირმები: </w:t>
      </w:r>
      <w:hyperlink r:id="rId19" w:history="1">
        <w:r w:rsidRPr="006A46A9">
          <w:rPr>
            <w:rFonts w:ascii="Sylfaen" w:eastAsia="Sylfaen" w:hAnsi="Sylfaen"/>
            <w:lang w:val="ka-GE"/>
          </w:rPr>
          <w:t>https://saras.gov.ge/ka/Companies</w:t>
        </w:r>
      </w:hyperlink>
      <w:r w:rsidRPr="006A46A9">
        <w:rPr>
          <w:rFonts w:ascii="Sylfaen" w:eastAsia="Sylfaen" w:hAnsi="Sylfaen"/>
          <w:lang w:val="ka-GE"/>
        </w:rPr>
        <w:t xml:space="preserve"> აუდიტორების და აუდიტორული ფირმების მართვის პანელი: </w:t>
      </w:r>
      <w:hyperlink r:id="rId20" w:history="1">
        <w:r w:rsidRPr="006A46A9">
          <w:rPr>
            <w:rFonts w:ascii="Sylfaen" w:eastAsia="Sylfaen" w:hAnsi="Sylfaen"/>
            <w:lang w:val="ka-GE"/>
          </w:rPr>
          <w:t>https://saras.gov.ge/Admin/</w:t>
        </w:r>
      </w:hyperlink>
      <w:r w:rsidRPr="006A46A9">
        <w:rPr>
          <w:rFonts w:ascii="Sylfaen" w:eastAsia="Sylfaen" w:hAnsi="Sylfaen"/>
          <w:lang w:val="ka-GE"/>
        </w:rPr>
        <w:t xml:space="preserve"> </w:t>
      </w:r>
    </w:p>
    <w:p w:rsidR="00114B0E" w:rsidRPr="006A46A9" w:rsidRDefault="00114B0E" w:rsidP="00C3739E">
      <w:pPr>
        <w:spacing w:after="0" w:line="240" w:lineRule="auto"/>
        <w:jc w:val="both"/>
        <w:rPr>
          <w:rFonts w:ascii="Sylfaen" w:hAnsi="Sylfaen"/>
          <w:noProof/>
          <w:lang w:val="ka-GE"/>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r w:rsidRPr="006A46A9">
        <w:rPr>
          <w:rFonts w:ascii="Sylfaen" w:eastAsia="Sylfaen" w:hAnsi="Sylfaen"/>
          <w:color w:val="000000"/>
          <w:lang w:val="ka-GE"/>
        </w:rPr>
        <w:t>4. ინდიკატორის დასახელება - საინფორმაციო-საკომუნიკაციო ინფრასტრუქტურის უწყვეტობის უზრუნველყოფის, მთლიანობის, კონფიდენციალურობის და IT ინფრასტრუქტურის ხელმისაწვდომობის მაჩვენებელი;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r w:rsidRPr="006A46A9">
        <w:rPr>
          <w:rFonts w:ascii="Sylfaen" w:eastAsia="Sylfaen" w:hAnsi="Sylfaen"/>
          <w:color w:val="000000"/>
          <w:lang w:val="ka-GE"/>
        </w:rPr>
        <w:t>საბაზისო მაჩვენებელი - საინფორმაციო-საკომუნიკაციო სერვისების უწყვეტად ფუნქციონირების პროცენტული მაჩვენებელი 1 წლის განმავლობაში (Service UP Time) - 99.5% (დაგეგმილის გამორთვების გამოკლებით);</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r w:rsidRPr="006A46A9">
        <w:rPr>
          <w:rFonts w:ascii="Sylfaen" w:eastAsia="Sylfaen" w:hAnsi="Sylfaen"/>
          <w:color w:val="000000"/>
          <w:lang w:val="ka-GE"/>
        </w:rPr>
        <w:t>მიზნობრივი მაჩვენებელი - საინფორმაციო-საკომუნიკაციო სერვისების უწყვეტად ფუნქციონირების პროცენტული მაჩვენებელი 1 წლის განმავლობაში (Service UP Time) - 99.7% (დაგეგმილის გამორთვების გამოკლებით);</w:t>
      </w:r>
    </w:p>
    <w:p w:rsidR="00114B0E" w:rsidRPr="006A46A9" w:rsidRDefault="00114B0E" w:rsidP="00C3739E">
      <w:pPr>
        <w:spacing w:after="0" w:line="240" w:lineRule="auto"/>
        <w:jc w:val="both"/>
        <w:rPr>
          <w:rFonts w:ascii="Sylfaen" w:hAnsi="Sylfaen"/>
          <w:lang w:val="ka-GE"/>
        </w:rPr>
      </w:pPr>
      <w:r w:rsidRPr="006A46A9">
        <w:rPr>
          <w:rFonts w:ascii="Sylfaen" w:hAnsi="Sylfaen"/>
          <w:lang w:val="ka-GE"/>
        </w:rPr>
        <w:t>მიღწეული საბოლოო შედეგის შეფასების ინდიკატორი</w:t>
      </w:r>
    </w:p>
    <w:p w:rsidR="00114B0E" w:rsidRPr="006A46A9" w:rsidRDefault="00114B0E" w:rsidP="00C3739E">
      <w:pPr>
        <w:spacing w:after="0" w:line="240" w:lineRule="auto"/>
        <w:jc w:val="both"/>
        <w:rPr>
          <w:rFonts w:ascii="Sylfaen" w:hAnsi="Sylfaen"/>
          <w:noProof/>
          <w:lang w:val="ka-GE"/>
        </w:rPr>
      </w:pPr>
      <w:r w:rsidRPr="006A46A9">
        <w:rPr>
          <w:rFonts w:ascii="Sylfaen" w:eastAsia="Times New Roman" w:hAnsi="Sylfaen" w:cstheme="minorHAnsi"/>
          <w:lang w:val="ka-GE"/>
        </w:rPr>
        <w:t>საინფორმაციო-საკომუნიკაციო სერვისების უწყვეტად ფუნქციონირების პროცენტული მაჩვენებელი 1 წლის განმავლობაში (Service UP Time) - 99.99% (დაგეგმილის გამორთვების გამოკლებით);</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r w:rsidRPr="006A46A9">
        <w:rPr>
          <w:rFonts w:ascii="Sylfaen" w:eastAsia="Sylfaen" w:hAnsi="Sylfaen"/>
          <w:color w:val="000000"/>
          <w:lang w:val="ka-GE"/>
        </w:rPr>
        <w:t>5. ინდიკატორის დასახელება - საინფორმაციო-საკომუნიკაციო ინფრასტრუქტურის, ქსელური უსაფრთხოების მოწყობილობების განახლება გაფართოების მაჩვენებლები;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r w:rsidRPr="006A46A9">
        <w:rPr>
          <w:rFonts w:ascii="Sylfaen" w:eastAsia="Sylfaen" w:hAnsi="Sylfaen"/>
          <w:color w:val="000000"/>
          <w:lang w:val="ka-GE"/>
        </w:rPr>
        <w:t>საბაზისო მაჩვენებელი - ინტერნეტიდან (IPS) შემომავალი და გამავალი ინსპექტირებული ტრაფიკის მოცულობა - 0; გამოთვლითი დისკური მოცულობა 200TB HDD; წელიწადში ფიქსირდება 3640 ინფორმაციული უსაფრთხოების ინციდენტი;</w:t>
      </w:r>
    </w:p>
    <w:p w:rsidR="00114B0E" w:rsidRPr="006A46A9" w:rsidRDefault="00114B0E" w:rsidP="00C3739E">
      <w:pPr>
        <w:widowControl w:val="0"/>
        <w:autoSpaceDE w:val="0"/>
        <w:autoSpaceDN w:val="0"/>
        <w:adjustRightInd w:val="0"/>
        <w:spacing w:after="0" w:line="240" w:lineRule="auto"/>
        <w:jc w:val="both"/>
        <w:rPr>
          <w:rFonts w:ascii="Sylfaen" w:hAnsi="Sylfaen" w:cs="Sylfaen"/>
          <w:lang w:val="ka-GE"/>
        </w:rPr>
      </w:pPr>
      <w:r w:rsidRPr="006A46A9">
        <w:rPr>
          <w:rFonts w:ascii="Sylfaen" w:eastAsia="Sylfaen" w:hAnsi="Sylfaen"/>
          <w:color w:val="000000"/>
          <w:lang w:val="ka-GE"/>
        </w:rPr>
        <w:t>მიზნობრივი მაჩვენებელი - ინტერნეტიდან (IPS) შემომავალი და გამავალი ინსპექტირებული ტრაფიკის მოცულობა - 12 დან 16Gbps-მდე. გამოთვლითი დისკური მოცულობა 600TB HDD; წელიწადში არაუმეტეს 500 ინფორმაციული უსაფრთხოების ინციდენტი;</w:t>
      </w:r>
    </w:p>
    <w:p w:rsidR="00114B0E" w:rsidRPr="006A46A9" w:rsidRDefault="00114B0E" w:rsidP="00C3739E">
      <w:pPr>
        <w:spacing w:after="0" w:line="240" w:lineRule="auto"/>
        <w:jc w:val="both"/>
        <w:rPr>
          <w:rFonts w:ascii="Sylfaen" w:hAnsi="Sylfaen"/>
          <w:lang w:val="ka-GE"/>
        </w:rPr>
      </w:pPr>
      <w:r w:rsidRPr="006A46A9">
        <w:rPr>
          <w:rFonts w:ascii="Sylfaen" w:hAnsi="Sylfaen"/>
          <w:lang w:val="ka-GE"/>
        </w:rPr>
        <w:t>მიღწეული საბოლოო შედეგის შეფასების ინდიკატორი</w:t>
      </w:r>
    </w:p>
    <w:p w:rsidR="00114B0E" w:rsidRPr="006A46A9" w:rsidRDefault="00114B0E" w:rsidP="00C3739E">
      <w:pPr>
        <w:spacing w:after="0" w:line="240" w:lineRule="auto"/>
        <w:jc w:val="both"/>
        <w:rPr>
          <w:rFonts w:ascii="Sylfaen" w:eastAsia="Times New Roman" w:hAnsi="Sylfaen" w:cstheme="minorHAnsi"/>
          <w:lang w:val="ka-GE"/>
        </w:rPr>
      </w:pPr>
      <w:r w:rsidRPr="006A46A9">
        <w:rPr>
          <w:rFonts w:ascii="Sylfaen" w:eastAsia="Times New Roman" w:hAnsi="Sylfaen" w:cstheme="minorHAnsi"/>
          <w:lang w:val="ka-GE"/>
        </w:rPr>
        <w:t>ინტერნეტიდან (IPS) შემომავალი და გამავალი ინსპექტირებული ტრაფიკის მოცულობამ 2023 წლის განმავლობაში შეადგინა 4 Gbps; გამოთვლითი დისკური მოცულობა 2023 წლის განმავლობაში გაიზარდა 460TB HDD-მდე; 2023 წელს დაფიქსირდა 2 500 ინფორმაციული უსაფრთხოების ინციდენტი;</w:t>
      </w:r>
    </w:p>
    <w:p w:rsidR="00114B0E" w:rsidRPr="006A46A9" w:rsidRDefault="00114B0E" w:rsidP="00C3739E">
      <w:pPr>
        <w:spacing w:after="0" w:line="240" w:lineRule="auto"/>
        <w:jc w:val="both"/>
        <w:rPr>
          <w:rFonts w:ascii="Sylfaen" w:hAnsi="Sylfaen"/>
          <w:noProof/>
          <w:lang w:val="ka-GE"/>
        </w:rPr>
      </w:pPr>
    </w:p>
    <w:p w:rsidR="00114B0E" w:rsidRPr="006A46A9" w:rsidRDefault="00114B0E" w:rsidP="00C3739E">
      <w:pPr>
        <w:spacing w:after="0" w:line="240" w:lineRule="auto"/>
        <w:jc w:val="both"/>
        <w:rPr>
          <w:rFonts w:ascii="Sylfaen" w:hAnsi="Sylfaen" w:cs="Sylfaen"/>
          <w:bCs/>
          <w:shd w:val="clear" w:color="auto" w:fill="FFFFFF"/>
          <w:lang w:val="ka-GE"/>
        </w:rPr>
      </w:pPr>
    </w:p>
    <w:p w:rsidR="00114B0E" w:rsidRPr="006A46A9" w:rsidRDefault="00114B0E" w:rsidP="00C3739E">
      <w:pPr>
        <w:pStyle w:val="Heading2"/>
        <w:spacing w:line="240" w:lineRule="auto"/>
        <w:jc w:val="both"/>
        <w:rPr>
          <w:rFonts w:ascii="Sylfaen" w:hAnsi="Sylfaen"/>
          <w:sz w:val="22"/>
          <w:szCs w:val="22"/>
        </w:rPr>
      </w:pPr>
      <w:r w:rsidRPr="006A46A9">
        <w:rPr>
          <w:rFonts w:ascii="Sylfaen" w:hAnsi="Sylfaen"/>
          <w:sz w:val="22"/>
          <w:szCs w:val="22"/>
        </w:rPr>
        <w:lastRenderedPageBreak/>
        <w:t>5.</w:t>
      </w:r>
      <w:r w:rsidRPr="006A46A9">
        <w:rPr>
          <w:rFonts w:ascii="Sylfaen" w:hAnsi="Sylfaen"/>
          <w:sz w:val="22"/>
          <w:szCs w:val="22"/>
          <w:lang w:val="ka-GE"/>
        </w:rPr>
        <w:t>8</w:t>
      </w:r>
      <w:r w:rsidRPr="006A46A9">
        <w:rPr>
          <w:rFonts w:ascii="Sylfaen" w:hAnsi="Sylfaen"/>
          <w:sz w:val="22"/>
          <w:szCs w:val="22"/>
        </w:rPr>
        <w:t xml:space="preserve">. მოსახლეობის და საცხოვრისების საყოველათაო აღწერა (პროგრამული კოდი 47 03) </w:t>
      </w:r>
    </w:p>
    <w:p w:rsidR="00114B0E" w:rsidRPr="006A46A9" w:rsidRDefault="00114B0E" w:rsidP="00C3739E">
      <w:pPr>
        <w:spacing w:line="240" w:lineRule="auto"/>
        <w:rPr>
          <w:rFonts w:ascii="Sylfaen" w:hAnsi="Sylfaen"/>
        </w:rPr>
      </w:pPr>
    </w:p>
    <w:p w:rsidR="00114B0E" w:rsidRPr="006A46A9" w:rsidRDefault="00114B0E" w:rsidP="00C3739E">
      <w:pPr>
        <w:pStyle w:val="abzacixml"/>
        <w:rPr>
          <w:szCs w:val="22"/>
        </w:rPr>
      </w:pPr>
      <w:r w:rsidRPr="006A46A9">
        <w:rPr>
          <w:szCs w:val="22"/>
        </w:rPr>
        <w:t>პროგრამის განმახორციელებელი:</w:t>
      </w:r>
    </w:p>
    <w:p w:rsidR="00114B0E" w:rsidRPr="006A46A9" w:rsidRDefault="00114B0E" w:rsidP="00C3739E">
      <w:pPr>
        <w:pStyle w:val="ListParagraph"/>
        <w:numPr>
          <w:ilvl w:val="0"/>
          <w:numId w:val="1"/>
        </w:numPr>
        <w:spacing w:after="0" w:line="240" w:lineRule="auto"/>
        <w:contextualSpacing/>
        <w:jc w:val="both"/>
        <w:rPr>
          <w:rFonts w:ascii="Sylfaen" w:hAnsi="Sylfaen"/>
          <w:szCs w:val="22"/>
        </w:rPr>
      </w:pPr>
      <w:r w:rsidRPr="006A46A9">
        <w:rPr>
          <w:rFonts w:ascii="Sylfaen" w:hAnsi="Sylfaen"/>
          <w:szCs w:val="22"/>
        </w:rPr>
        <w:t xml:space="preserve"> სსიპ – საქართველოს სტატისტიკის ეროვნული სამსახური – საქსტატი</w:t>
      </w:r>
    </w:p>
    <w:p w:rsidR="00114B0E" w:rsidRPr="006A46A9" w:rsidRDefault="00114B0E" w:rsidP="00C3739E">
      <w:pPr>
        <w:pStyle w:val="BodyText"/>
        <w:tabs>
          <w:tab w:val="left" w:pos="185"/>
        </w:tabs>
        <w:jc w:val="both"/>
        <w:rPr>
          <w:rFonts w:ascii="Sylfaen" w:eastAsia="Sylfaen" w:hAnsi="Sylfaen"/>
          <w:sz w:val="22"/>
          <w:szCs w:val="22"/>
          <w:lang w:val="ka-GE"/>
        </w:rPr>
      </w:pPr>
    </w:p>
    <w:p w:rsidR="00114B0E" w:rsidRPr="006A46A9" w:rsidRDefault="00114B0E" w:rsidP="00C3739E">
      <w:pPr>
        <w:pStyle w:val="BodyText"/>
        <w:tabs>
          <w:tab w:val="left" w:pos="185"/>
        </w:tabs>
        <w:jc w:val="both"/>
        <w:rPr>
          <w:rFonts w:ascii="Sylfaen" w:eastAsia="Sylfaen" w:hAnsi="Sylfaen"/>
          <w:sz w:val="22"/>
          <w:szCs w:val="22"/>
          <w:lang w:val="ka-GE"/>
        </w:rPr>
      </w:pPr>
      <w:r w:rsidRPr="006A46A9">
        <w:rPr>
          <w:rFonts w:ascii="Sylfaen" w:eastAsia="Sylfaen" w:hAnsi="Sylfaen"/>
          <w:sz w:val="22"/>
          <w:szCs w:val="22"/>
          <w:lang w:val="ka-GE"/>
        </w:rPr>
        <w:t>დაგეგმილი საბოლოო შედეგები:</w:t>
      </w:r>
    </w:p>
    <w:p w:rsidR="00114B0E" w:rsidRPr="006A46A9" w:rsidRDefault="00114B0E" w:rsidP="00C3739E">
      <w:pPr>
        <w:pStyle w:val="BodyText"/>
        <w:numPr>
          <w:ilvl w:val="0"/>
          <w:numId w:val="5"/>
        </w:numPr>
        <w:tabs>
          <w:tab w:val="left" w:pos="185"/>
        </w:tabs>
        <w:jc w:val="both"/>
        <w:rPr>
          <w:rFonts w:ascii="Sylfaen" w:hAnsi="Sylfaen" w:cs="Sylfaen"/>
          <w:sz w:val="22"/>
          <w:szCs w:val="22"/>
          <w:lang w:val="ka-GE"/>
        </w:rPr>
      </w:pPr>
      <w:r w:rsidRPr="006A46A9">
        <w:rPr>
          <w:rFonts w:ascii="Sylfaen" w:hAnsi="Sylfaen" w:cs="Sylfaen"/>
          <w:sz w:val="22"/>
          <w:szCs w:val="22"/>
          <w:lang w:val="ka-GE"/>
        </w:rPr>
        <w:t>მომდევნო საყოველთაო აღწერის ჩატარებით, დადგინდება მოსახლეობის რიცხოვნობა, მათი დემოგრაფიული, სქესობრივ-ასაკობრივი შემადგენლობა  და სოციალურ ეკონომიკური მდგომარეობა;</w:t>
      </w:r>
    </w:p>
    <w:p w:rsidR="00114B0E" w:rsidRPr="006A46A9" w:rsidRDefault="00114B0E" w:rsidP="00C3739E">
      <w:pPr>
        <w:pStyle w:val="BodyText"/>
        <w:numPr>
          <w:ilvl w:val="0"/>
          <w:numId w:val="5"/>
        </w:numPr>
        <w:tabs>
          <w:tab w:val="left" w:pos="185"/>
        </w:tabs>
        <w:jc w:val="both"/>
        <w:rPr>
          <w:rFonts w:ascii="Sylfaen" w:hAnsi="Sylfaen" w:cs="Sylfaen"/>
          <w:sz w:val="22"/>
          <w:szCs w:val="22"/>
          <w:lang w:val="ka-GE"/>
        </w:rPr>
      </w:pPr>
      <w:r w:rsidRPr="006A46A9">
        <w:rPr>
          <w:rFonts w:ascii="Sylfaen" w:hAnsi="Sylfaen" w:cs="Sylfaen"/>
          <w:sz w:val="22"/>
          <w:szCs w:val="22"/>
          <w:lang w:val="ka-GE"/>
        </w:rPr>
        <w:t>დადგენილი იქნება შინამეურნეობების, დაკავებული საცხოვრისების, მოსახლეობის საბინაო პირობების და სასოფლო-სამეურნეო აქტივობების შესახებ ინფორმაცია;</w:t>
      </w:r>
    </w:p>
    <w:p w:rsidR="00114B0E" w:rsidRPr="006A46A9" w:rsidRDefault="00114B0E" w:rsidP="00C3739E">
      <w:pPr>
        <w:pStyle w:val="BodyText"/>
        <w:numPr>
          <w:ilvl w:val="0"/>
          <w:numId w:val="5"/>
        </w:numPr>
        <w:tabs>
          <w:tab w:val="left" w:pos="185"/>
        </w:tabs>
        <w:jc w:val="both"/>
        <w:rPr>
          <w:rFonts w:ascii="Sylfaen" w:hAnsi="Sylfaen" w:cs="Sylfaen"/>
          <w:sz w:val="22"/>
          <w:szCs w:val="22"/>
          <w:lang w:val="ka-GE"/>
        </w:rPr>
      </w:pPr>
      <w:r w:rsidRPr="006A46A9">
        <w:rPr>
          <w:rFonts w:ascii="Sylfaen" w:hAnsi="Sylfaen" w:cs="Sylfaen"/>
          <w:sz w:val="22"/>
          <w:szCs w:val="22"/>
          <w:lang w:val="ka-GE"/>
        </w:rPr>
        <w:t xml:space="preserve">ქვეყნის აღმასრულებელი და საკანონმდებლო ხელისუფლება, მუნიციპალიტეტების  ორგანოები და საზოგადოება უზრუნველყოფილი იქნება შესაბამისი მონაცემებით; </w:t>
      </w:r>
    </w:p>
    <w:p w:rsidR="00114B0E" w:rsidRPr="006A46A9" w:rsidRDefault="00114B0E" w:rsidP="00C3739E">
      <w:pPr>
        <w:pStyle w:val="BodyText"/>
        <w:numPr>
          <w:ilvl w:val="0"/>
          <w:numId w:val="5"/>
        </w:numPr>
        <w:tabs>
          <w:tab w:val="left" w:pos="185"/>
        </w:tabs>
        <w:jc w:val="both"/>
        <w:rPr>
          <w:rFonts w:ascii="Sylfaen" w:hAnsi="Sylfaen" w:cs="Sylfaen"/>
          <w:sz w:val="22"/>
          <w:szCs w:val="22"/>
          <w:lang w:val="ka-GE"/>
        </w:rPr>
      </w:pPr>
      <w:r w:rsidRPr="006A46A9">
        <w:rPr>
          <w:rFonts w:ascii="Sylfaen" w:hAnsi="Sylfaen" w:cs="Sylfaen"/>
          <w:sz w:val="22"/>
          <w:szCs w:val="22"/>
          <w:lang w:val="ka-GE"/>
        </w:rPr>
        <w:t>მოპოვებული ინფორმაციის შეფასებისა და პროგნოზირების საფუძველზე შემუშავებული იქნება ქვეყნის უახლესი ათწლეულის სოციალურ-ეკონომიკური და დემოგრაფიული სტრატეგია.</w:t>
      </w:r>
    </w:p>
    <w:p w:rsidR="00114B0E" w:rsidRPr="006A46A9" w:rsidRDefault="00114B0E" w:rsidP="00C3739E">
      <w:pPr>
        <w:spacing w:line="240" w:lineRule="auto"/>
        <w:jc w:val="both"/>
        <w:rPr>
          <w:rFonts w:ascii="Sylfaen" w:eastAsia="Sylfaen" w:hAnsi="Sylfaen"/>
          <w:lang w:val="ka-GE"/>
        </w:rPr>
      </w:pPr>
      <w:r w:rsidRPr="006A46A9">
        <w:rPr>
          <w:rFonts w:ascii="Sylfaen" w:eastAsia="Sylfaen" w:hAnsi="Sylfaen"/>
          <w:lang w:val="ka-GE"/>
        </w:rPr>
        <w:t>მიღწეული საბოლოო შედეგები:</w:t>
      </w:r>
    </w:p>
    <w:p w:rsidR="00114B0E" w:rsidRPr="006A46A9" w:rsidRDefault="00114B0E" w:rsidP="00C3739E">
      <w:pPr>
        <w:pStyle w:val="BodyText"/>
        <w:numPr>
          <w:ilvl w:val="0"/>
          <w:numId w:val="5"/>
        </w:numPr>
        <w:tabs>
          <w:tab w:val="left" w:pos="185"/>
        </w:tabs>
        <w:jc w:val="both"/>
        <w:rPr>
          <w:rFonts w:ascii="Sylfaen" w:hAnsi="Sylfaen" w:cs="Sylfaen"/>
          <w:sz w:val="22"/>
          <w:szCs w:val="22"/>
          <w:lang w:val="ka-GE"/>
        </w:rPr>
      </w:pPr>
      <w:r w:rsidRPr="006A46A9">
        <w:rPr>
          <w:rFonts w:ascii="Sylfaen" w:hAnsi="Sylfaen" w:cs="Sylfaen"/>
          <w:sz w:val="22"/>
          <w:szCs w:val="22"/>
          <w:lang w:val="ka-GE"/>
        </w:rPr>
        <w:t>საყოველთაო აღწერის ჩატარებით, დადგენილია მოსახლეობის რიცხოვნობა, მათი დემოგრაფიული, სქესობრივ-ასაკობრივი შემადგენლობა  და სოციალურ ეკონომიკური მდგომარეობა;</w:t>
      </w:r>
    </w:p>
    <w:p w:rsidR="00114B0E" w:rsidRPr="006A46A9" w:rsidRDefault="00114B0E" w:rsidP="00C3739E">
      <w:pPr>
        <w:pStyle w:val="BodyText"/>
        <w:numPr>
          <w:ilvl w:val="0"/>
          <w:numId w:val="5"/>
        </w:numPr>
        <w:tabs>
          <w:tab w:val="left" w:pos="185"/>
        </w:tabs>
        <w:jc w:val="both"/>
        <w:rPr>
          <w:rFonts w:ascii="Sylfaen" w:hAnsi="Sylfaen" w:cs="Sylfaen"/>
          <w:sz w:val="22"/>
          <w:szCs w:val="22"/>
          <w:lang w:val="ka-GE"/>
        </w:rPr>
      </w:pPr>
      <w:r w:rsidRPr="006A46A9">
        <w:rPr>
          <w:rFonts w:ascii="Sylfaen" w:hAnsi="Sylfaen" w:cs="Sylfaen"/>
          <w:sz w:val="22"/>
          <w:szCs w:val="22"/>
          <w:lang w:val="ka-GE"/>
        </w:rPr>
        <w:t>დადგენილია შინამეურნეობების, დაკავებული საცხოვრისების, მოსახლეობის საბინაო პირობების და სასოფლო-სამეურნეო აქტივობების შესახებ ინფორმაცია;</w:t>
      </w:r>
    </w:p>
    <w:p w:rsidR="00114B0E" w:rsidRPr="006A46A9" w:rsidRDefault="00114B0E" w:rsidP="00C3739E">
      <w:pPr>
        <w:pStyle w:val="BodyText"/>
        <w:numPr>
          <w:ilvl w:val="0"/>
          <w:numId w:val="5"/>
        </w:numPr>
        <w:tabs>
          <w:tab w:val="left" w:pos="185"/>
        </w:tabs>
        <w:jc w:val="both"/>
        <w:rPr>
          <w:rFonts w:ascii="Sylfaen" w:hAnsi="Sylfaen" w:cs="Sylfaen"/>
          <w:sz w:val="22"/>
          <w:szCs w:val="22"/>
          <w:lang w:val="ka-GE"/>
        </w:rPr>
      </w:pPr>
      <w:r w:rsidRPr="006A46A9">
        <w:rPr>
          <w:rFonts w:ascii="Sylfaen" w:hAnsi="Sylfaen" w:cs="Sylfaen"/>
          <w:sz w:val="22"/>
          <w:szCs w:val="22"/>
          <w:lang w:val="ka-GE"/>
        </w:rPr>
        <w:t xml:space="preserve">ქვეყნის აღმასრულებელი და საკანონმდებლო ხელისუფლება, მუნიციპალიტეტების  ორგანოები და საზოგადოება უზრუნველყოფილია შესაბამისი მონაცემებით; </w:t>
      </w:r>
    </w:p>
    <w:p w:rsidR="00114B0E" w:rsidRPr="006A46A9" w:rsidRDefault="00114B0E" w:rsidP="00C3739E">
      <w:pPr>
        <w:pStyle w:val="BodyText"/>
        <w:numPr>
          <w:ilvl w:val="0"/>
          <w:numId w:val="5"/>
        </w:numPr>
        <w:tabs>
          <w:tab w:val="left" w:pos="185"/>
        </w:tabs>
        <w:jc w:val="both"/>
        <w:rPr>
          <w:rFonts w:ascii="Sylfaen" w:hAnsi="Sylfaen" w:cs="Sylfaen"/>
          <w:sz w:val="22"/>
          <w:szCs w:val="22"/>
          <w:lang w:val="ka-GE"/>
        </w:rPr>
      </w:pPr>
      <w:r w:rsidRPr="006A46A9">
        <w:rPr>
          <w:rFonts w:ascii="Sylfaen" w:hAnsi="Sylfaen" w:cs="Sylfaen"/>
          <w:sz w:val="22"/>
          <w:szCs w:val="22"/>
          <w:lang w:val="ka-GE"/>
        </w:rPr>
        <w:t>მოპოვებული ინფორმაციის შეფასებისა და პროგნოზირების საფუძველზე შემუშავებულია ქვეყნის უახლესი ათწლეულის სოციალურ-ეკონომიკური და დემოგრაფიული სტრატეგია.</w:t>
      </w:r>
    </w:p>
    <w:p w:rsidR="00114B0E" w:rsidRPr="006A46A9" w:rsidRDefault="00114B0E" w:rsidP="00C3739E">
      <w:pPr>
        <w:spacing w:line="240" w:lineRule="auto"/>
        <w:jc w:val="both"/>
        <w:rPr>
          <w:rFonts w:ascii="Sylfaen" w:hAnsi="Sylfaen"/>
          <w:lang w:val="ka-GE"/>
        </w:rPr>
      </w:pPr>
      <w:r w:rsidRPr="006A46A9">
        <w:rPr>
          <w:rFonts w:ascii="Sylfaen" w:hAnsi="Sylfaen" w:cs="Sylfaen"/>
          <w:lang w:val="ka-GE"/>
        </w:rPr>
        <w:t>დაგეგმილი</w:t>
      </w:r>
      <w:r w:rsidRPr="006A46A9">
        <w:rPr>
          <w:rFonts w:ascii="Sylfaen" w:hAnsi="Sylfaen"/>
          <w:lang w:val="ka-GE"/>
        </w:rPr>
        <w:t xml:space="preserve"> </w:t>
      </w:r>
      <w:r w:rsidRPr="006A46A9">
        <w:rPr>
          <w:rFonts w:ascii="Sylfaen" w:hAnsi="Sylfaen" w:cs="Sylfaen"/>
          <w:lang w:val="ka-GE"/>
        </w:rPr>
        <w:t>და</w:t>
      </w:r>
      <w:r w:rsidRPr="006A46A9">
        <w:rPr>
          <w:rFonts w:ascii="Sylfaen" w:hAnsi="Sylfaen"/>
          <w:lang w:val="ka-GE"/>
        </w:rPr>
        <w:t xml:space="preserve"> </w:t>
      </w:r>
      <w:r w:rsidRPr="006A46A9">
        <w:rPr>
          <w:rFonts w:ascii="Sylfaen" w:hAnsi="Sylfaen" w:cs="Sylfaen"/>
          <w:lang w:val="ka-GE"/>
        </w:rPr>
        <w:t>მიღწეული</w:t>
      </w:r>
      <w:r w:rsidRPr="006A46A9">
        <w:rPr>
          <w:rFonts w:ascii="Sylfaen" w:hAnsi="Sylfaen"/>
          <w:lang w:val="ka-GE"/>
        </w:rPr>
        <w:t xml:space="preserve"> </w:t>
      </w:r>
      <w:r w:rsidRPr="006A46A9">
        <w:rPr>
          <w:rFonts w:ascii="Sylfaen" w:hAnsi="Sylfaen" w:cs="Sylfaen"/>
          <w:lang w:val="ka-GE"/>
        </w:rPr>
        <w:t>საბოლოო</w:t>
      </w:r>
      <w:r w:rsidRPr="006A46A9">
        <w:rPr>
          <w:rFonts w:ascii="Sylfaen" w:hAnsi="Sylfaen"/>
          <w:lang w:val="ka-GE"/>
        </w:rPr>
        <w:t xml:space="preserve"> </w:t>
      </w:r>
      <w:r w:rsidRPr="006A46A9">
        <w:rPr>
          <w:rFonts w:ascii="Sylfaen" w:hAnsi="Sylfaen" w:cs="Sylfaen"/>
          <w:lang w:val="ka-GE"/>
        </w:rPr>
        <w:t>შედეგის</w:t>
      </w:r>
      <w:r w:rsidRPr="006A46A9">
        <w:rPr>
          <w:rFonts w:ascii="Sylfaen" w:hAnsi="Sylfaen"/>
          <w:lang w:val="ka-GE"/>
        </w:rPr>
        <w:t xml:space="preserve"> </w:t>
      </w:r>
      <w:r w:rsidRPr="006A46A9">
        <w:rPr>
          <w:rFonts w:ascii="Sylfaen" w:hAnsi="Sylfaen" w:cs="Sylfaen"/>
          <w:lang w:val="ka-GE"/>
        </w:rPr>
        <w:t>შეფასების</w:t>
      </w:r>
      <w:r w:rsidRPr="006A46A9">
        <w:rPr>
          <w:rFonts w:ascii="Sylfaen" w:hAnsi="Sylfaen"/>
          <w:lang w:val="ka-GE"/>
        </w:rPr>
        <w:t xml:space="preserve"> </w:t>
      </w:r>
      <w:r w:rsidRPr="006A46A9">
        <w:rPr>
          <w:rFonts w:ascii="Sylfaen" w:hAnsi="Sylfaen" w:cs="Sylfaen"/>
          <w:lang w:val="ka-GE"/>
        </w:rPr>
        <w:t>ინდიკატორი</w:t>
      </w:r>
      <w:r w:rsidRPr="006A46A9">
        <w:rPr>
          <w:rFonts w:ascii="Sylfaen" w:hAnsi="Sylfaen"/>
          <w:lang w:val="ka-GE"/>
        </w:rPr>
        <w:t>:</w:t>
      </w:r>
    </w:p>
    <w:p w:rsidR="00114B0E" w:rsidRPr="006A46A9" w:rsidRDefault="00114B0E" w:rsidP="00C3739E">
      <w:pPr>
        <w:spacing w:line="240" w:lineRule="auto"/>
        <w:jc w:val="both"/>
        <w:rPr>
          <w:rFonts w:ascii="Sylfaen" w:hAnsi="Sylfaen"/>
          <w:lang w:val="ka-GE"/>
        </w:rPr>
      </w:pPr>
      <w:r w:rsidRPr="006A46A9">
        <w:rPr>
          <w:rFonts w:ascii="Sylfaen" w:eastAsia="Sylfaen" w:hAnsi="Sylfaen"/>
          <w:color w:val="000000"/>
          <w:lang w:val="ka-GE"/>
        </w:rPr>
        <w:t>ინდიკატორის დასახელება - მოსახლეობის რიცხოვნობა და მისი სოციალურ-ეკონომიკური და დემოგრაფიული შემადგენლობა.</w:t>
      </w:r>
    </w:p>
    <w:p w:rsidR="00114B0E" w:rsidRPr="006A46A9" w:rsidRDefault="00114B0E" w:rsidP="00C3739E">
      <w:pPr>
        <w:spacing w:line="240" w:lineRule="auto"/>
        <w:jc w:val="both"/>
        <w:rPr>
          <w:rFonts w:ascii="Sylfaen" w:hAnsi="Sylfaen"/>
          <w:lang w:val="ka-GE"/>
        </w:rPr>
      </w:pPr>
      <w:r w:rsidRPr="006A46A9">
        <w:rPr>
          <w:rFonts w:ascii="Sylfaen" w:hAnsi="Sylfaen" w:cs="Sylfaen"/>
          <w:lang w:val="ka-GE"/>
        </w:rPr>
        <w:t xml:space="preserve">დაგეგმილი საბაზისო მაჩვენებელი:  </w:t>
      </w:r>
      <w:r w:rsidRPr="006A46A9">
        <w:rPr>
          <w:rFonts w:ascii="Sylfaen" w:eastAsia="Sylfaen" w:hAnsi="Sylfaen"/>
          <w:color w:val="000000"/>
          <w:lang w:val="ka-GE"/>
        </w:rPr>
        <w:t>2014 წლის მოსახლეობის აღწერის შედეგები და მონაცემები, რომლებიც გამოიყენება აღმასრულებელი და საკანონმდებლო ხელისუფლების, ადგილობრივი თვითმმართველობის ორგანოების,</w:t>
      </w:r>
      <w:r w:rsidRPr="006A46A9">
        <w:rPr>
          <w:rFonts w:ascii="Sylfaen" w:eastAsia="Sylfaen" w:hAnsi="Sylfaen"/>
          <w:color w:val="000000"/>
        </w:rPr>
        <w:t xml:space="preserve"> </w:t>
      </w:r>
      <w:r w:rsidRPr="006A46A9">
        <w:rPr>
          <w:rFonts w:ascii="Sylfaen" w:eastAsia="Sylfaen" w:hAnsi="Sylfaen"/>
          <w:color w:val="000000"/>
          <w:lang w:val="ka-GE"/>
        </w:rPr>
        <w:t xml:space="preserve">სამეცნიერო </w:t>
      </w:r>
      <w:r w:rsidRPr="006A46A9">
        <w:rPr>
          <w:rFonts w:ascii="Sylfaen" w:eastAsia="Sylfaen" w:hAnsi="Sylfaen"/>
          <w:color w:val="000000"/>
          <w:lang w:val="ka-GE"/>
        </w:rPr>
        <w:lastRenderedPageBreak/>
        <w:t>საზოგადოების, საერთაშორისო ორგანიზაციების, მეწარმეებისა და მოქალაქეების მიერ; 2024 წლის მოსახლეობის აღწერისთვის დაწყებული მოსამზადებელი სამუშაოები.</w:t>
      </w:r>
    </w:p>
    <w:p w:rsidR="00114B0E" w:rsidRPr="006A46A9" w:rsidRDefault="00114B0E" w:rsidP="00C3739E">
      <w:pPr>
        <w:spacing w:line="240" w:lineRule="auto"/>
        <w:jc w:val="both"/>
        <w:rPr>
          <w:rFonts w:ascii="Sylfaen" w:eastAsia="Sylfaen" w:hAnsi="Sylfaen"/>
          <w:lang w:val="ka-GE"/>
        </w:rPr>
      </w:pPr>
      <w:r w:rsidRPr="006A46A9">
        <w:rPr>
          <w:rFonts w:ascii="Sylfaen" w:hAnsi="Sylfaen"/>
          <w:lang w:val="ka-GE"/>
        </w:rPr>
        <w:t xml:space="preserve">დაგეგმილი მიზნობრივი მაჩვენებელი - </w:t>
      </w:r>
      <w:r w:rsidRPr="006A46A9">
        <w:rPr>
          <w:rFonts w:ascii="Sylfaen" w:eastAsia="Sylfaen" w:hAnsi="Sylfaen"/>
        </w:rPr>
        <w:t xml:space="preserve"> </w:t>
      </w:r>
      <w:r w:rsidRPr="006A46A9">
        <w:rPr>
          <w:rFonts w:ascii="Sylfaen" w:eastAsia="Sylfaen" w:hAnsi="Sylfaen"/>
          <w:color w:val="000000"/>
          <w:lang w:val="ka-GE"/>
        </w:rPr>
        <w:t>2024 წლის მოსახლეობის აღწერისთვის ჩატარებულია მოსამზადებელი სამუშაოები (მ.შ. შემუშავებულია კითხვარის დიზაინი, დასრულებულია მოსახლეობის საყოველთაო აღწერის მეთოდოლოგიური სამუშაოები და ელექტრონული გეოინფორმაციული რუკების განახლება).</w:t>
      </w:r>
    </w:p>
    <w:p w:rsidR="00114B0E" w:rsidRPr="006A46A9" w:rsidRDefault="00114B0E"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szCs w:val="22"/>
          <w:lang w:val="ka-GE"/>
        </w:rPr>
      </w:pPr>
      <w:r w:rsidRPr="006A46A9">
        <w:rPr>
          <w:rFonts w:cs="Calibri"/>
          <w:color w:val="000000"/>
          <w:szCs w:val="22"/>
          <w:lang w:val="ka-GE"/>
        </w:rPr>
        <w:t xml:space="preserve">მიღწეული </w:t>
      </w:r>
      <w:r w:rsidRPr="006A46A9">
        <w:rPr>
          <w:rFonts w:cs="Sylfaen"/>
          <w:color w:val="000000"/>
          <w:szCs w:val="22"/>
          <w:lang w:val="ka-GE"/>
        </w:rPr>
        <w:t>საბოლოო</w:t>
      </w:r>
      <w:r w:rsidRPr="006A46A9">
        <w:rPr>
          <w:rFonts w:cs="Calibri"/>
          <w:color w:val="000000"/>
          <w:szCs w:val="22"/>
          <w:lang w:val="ka-GE"/>
        </w:rPr>
        <w:t xml:space="preserve"> </w:t>
      </w:r>
      <w:r w:rsidRPr="006A46A9">
        <w:rPr>
          <w:rFonts w:cs="Sylfaen"/>
          <w:color w:val="000000"/>
          <w:szCs w:val="22"/>
          <w:lang w:val="ka-GE"/>
        </w:rPr>
        <w:t>შედეგის</w:t>
      </w:r>
      <w:r w:rsidRPr="006A46A9">
        <w:rPr>
          <w:rFonts w:cs="Calibri"/>
          <w:color w:val="000000"/>
          <w:szCs w:val="22"/>
          <w:lang w:val="ka-GE"/>
        </w:rPr>
        <w:t xml:space="preserve"> </w:t>
      </w:r>
      <w:r w:rsidRPr="006A46A9">
        <w:rPr>
          <w:rFonts w:cs="Sylfaen"/>
          <w:color w:val="000000"/>
          <w:szCs w:val="22"/>
          <w:lang w:val="ka-GE"/>
        </w:rPr>
        <w:t>შეფასების</w:t>
      </w:r>
      <w:r w:rsidRPr="006A46A9">
        <w:rPr>
          <w:rFonts w:cs="Calibri"/>
          <w:color w:val="000000"/>
          <w:szCs w:val="22"/>
          <w:lang w:val="ka-GE"/>
        </w:rPr>
        <w:t xml:space="preserve"> </w:t>
      </w:r>
      <w:r w:rsidRPr="006A46A9">
        <w:rPr>
          <w:rFonts w:cs="Sylfaen"/>
          <w:color w:val="000000"/>
          <w:szCs w:val="22"/>
          <w:lang w:val="ka-GE"/>
        </w:rPr>
        <w:t>ინდიკატორი</w:t>
      </w:r>
      <w:r w:rsidRPr="006A46A9">
        <w:rPr>
          <w:rFonts w:cs="Calibri"/>
          <w:color w:val="000000"/>
          <w:szCs w:val="22"/>
          <w:lang w:val="ka-GE"/>
        </w:rPr>
        <w:t xml:space="preserve"> </w:t>
      </w:r>
      <w:r w:rsidRPr="006A46A9">
        <w:rPr>
          <w:rFonts w:cs="Sylfaen"/>
          <w:szCs w:val="22"/>
          <w:lang w:val="ka-GE"/>
        </w:rPr>
        <w:t>-</w:t>
      </w:r>
      <w:r w:rsidRPr="006A46A9">
        <w:rPr>
          <w:szCs w:val="22"/>
          <w:lang w:val="ka-GE"/>
        </w:rPr>
        <w:t xml:space="preserve"> შედგენილი </w:t>
      </w:r>
      <w:r w:rsidRPr="006A46A9">
        <w:rPr>
          <w:rFonts w:cs="Sylfaen"/>
          <w:szCs w:val="22"/>
          <w:lang w:val="ka-GE"/>
        </w:rPr>
        <w:t>შენობებისა და მათში ფაქტიურად მცხოვრები შინამეურნეობების სიები</w:t>
      </w:r>
      <w:r w:rsidRPr="006A46A9">
        <w:rPr>
          <w:szCs w:val="22"/>
          <w:lang w:val="ka-GE"/>
        </w:rPr>
        <w:t>, მოსახლეობის საყოველთაო აღწერის კითხვარის და მეთოდოლოგიის სამუშაო ვერსია, განახლებული  GIS ბაზები. მოსახლეობის საყოველთაო აღწერის საველე სამუშაოებისთვის პროგრამული უზრუნველყოფის სამუშაო ვერსია.</w:t>
      </w:r>
    </w:p>
    <w:p w:rsidR="00114B0E" w:rsidRPr="006A46A9" w:rsidRDefault="00114B0E"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30" w:firstLine="0"/>
        <w:rPr>
          <w:szCs w:val="22"/>
          <w:lang w:val="ka-GE"/>
        </w:rPr>
      </w:pPr>
    </w:p>
    <w:p w:rsidR="00114B0E" w:rsidRPr="006A46A9" w:rsidRDefault="00114B0E" w:rsidP="00C3739E">
      <w:pPr>
        <w:spacing w:after="0" w:line="240" w:lineRule="auto"/>
        <w:ind w:left="180"/>
        <w:jc w:val="right"/>
        <w:rPr>
          <w:rFonts w:ascii="Sylfaen" w:hAnsi="Sylfaen"/>
          <w:i/>
          <w:sz w:val="16"/>
          <w:szCs w:val="16"/>
          <w:lang w:val="ka-GE"/>
        </w:rPr>
      </w:pPr>
    </w:p>
    <w:p w:rsidR="00114B0E" w:rsidRPr="006A46A9" w:rsidRDefault="00114B0E" w:rsidP="00C3739E">
      <w:pPr>
        <w:pStyle w:val="Heading2"/>
        <w:spacing w:line="240" w:lineRule="auto"/>
        <w:jc w:val="both"/>
        <w:rPr>
          <w:rFonts w:ascii="Sylfaen" w:hAnsi="Sylfaen"/>
          <w:sz w:val="22"/>
          <w:szCs w:val="22"/>
        </w:rPr>
      </w:pPr>
      <w:r w:rsidRPr="006A46A9">
        <w:rPr>
          <w:rFonts w:ascii="Sylfaen" w:hAnsi="Sylfaen"/>
          <w:sz w:val="22"/>
          <w:szCs w:val="22"/>
        </w:rPr>
        <w:t>5.</w:t>
      </w:r>
      <w:r w:rsidRPr="006A46A9">
        <w:rPr>
          <w:rFonts w:ascii="Sylfaen" w:hAnsi="Sylfaen"/>
          <w:sz w:val="22"/>
          <w:szCs w:val="22"/>
          <w:lang w:val="ka-GE"/>
        </w:rPr>
        <w:t>9</w:t>
      </w:r>
      <w:r w:rsidRPr="006A46A9">
        <w:rPr>
          <w:rFonts w:ascii="Sylfaen" w:hAnsi="Sylfaen"/>
          <w:sz w:val="22"/>
          <w:szCs w:val="22"/>
        </w:rPr>
        <w:t xml:space="preserve">. სტატისტიკური სამუშაოების დაგეგმვა და მართვა (პროგრამული კოდი 47 01) </w:t>
      </w:r>
    </w:p>
    <w:p w:rsidR="00114B0E" w:rsidRPr="006A46A9" w:rsidRDefault="00114B0E"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2"/>
          <w:lang w:val="ka-GE"/>
        </w:rPr>
      </w:pPr>
    </w:p>
    <w:p w:rsidR="00114B0E" w:rsidRPr="006A46A9" w:rsidRDefault="00114B0E" w:rsidP="00C3739E">
      <w:pPr>
        <w:spacing w:after="0" w:line="240" w:lineRule="auto"/>
        <w:jc w:val="both"/>
        <w:rPr>
          <w:rFonts w:ascii="Sylfaen" w:hAnsi="Sylfaen"/>
        </w:rPr>
      </w:pPr>
      <w:r w:rsidRPr="006A46A9">
        <w:rPr>
          <w:rFonts w:ascii="Sylfaen" w:hAnsi="Sylfaen"/>
        </w:rPr>
        <w:t>პროგრამის განმახორციელებელი:</w:t>
      </w:r>
    </w:p>
    <w:p w:rsidR="00114B0E" w:rsidRPr="006A46A9" w:rsidRDefault="00114B0E" w:rsidP="00C3739E">
      <w:pPr>
        <w:pStyle w:val="ListParagraph"/>
        <w:numPr>
          <w:ilvl w:val="0"/>
          <w:numId w:val="1"/>
        </w:numPr>
        <w:spacing w:after="0" w:line="240" w:lineRule="auto"/>
        <w:contextualSpacing/>
        <w:jc w:val="both"/>
        <w:rPr>
          <w:rFonts w:ascii="Sylfaen" w:hAnsi="Sylfaen"/>
          <w:szCs w:val="22"/>
        </w:rPr>
      </w:pPr>
      <w:r w:rsidRPr="006A46A9">
        <w:rPr>
          <w:rFonts w:ascii="Sylfaen" w:hAnsi="Sylfaen"/>
          <w:szCs w:val="22"/>
        </w:rPr>
        <w:t>სსიპ – საქართველოს სტატისტიკის ეროვნული სამსახური – საქსტატი</w:t>
      </w:r>
    </w:p>
    <w:p w:rsidR="00114B0E" w:rsidRPr="006A46A9" w:rsidRDefault="00114B0E" w:rsidP="00C3739E">
      <w:pPr>
        <w:tabs>
          <w:tab w:val="left" w:pos="3810"/>
        </w:tabs>
        <w:spacing w:line="240" w:lineRule="auto"/>
        <w:jc w:val="both"/>
        <w:rPr>
          <w:rFonts w:ascii="Sylfaen" w:hAnsi="Sylfaen" w:cs="Sylfaen"/>
          <w:lang w:val="ka-GE"/>
        </w:rPr>
      </w:pPr>
    </w:p>
    <w:p w:rsidR="00114B0E" w:rsidRPr="006A46A9" w:rsidRDefault="00114B0E" w:rsidP="00C3739E">
      <w:pPr>
        <w:tabs>
          <w:tab w:val="left" w:pos="3810"/>
        </w:tabs>
        <w:spacing w:line="240" w:lineRule="auto"/>
        <w:jc w:val="both"/>
        <w:rPr>
          <w:rFonts w:ascii="Sylfaen" w:hAnsi="Sylfaen" w:cs="Sylfaen"/>
          <w:lang w:val="ka-GE"/>
        </w:rPr>
      </w:pPr>
      <w:r w:rsidRPr="006A46A9">
        <w:rPr>
          <w:rFonts w:ascii="Sylfaen" w:hAnsi="Sylfaen" w:cs="Sylfaen"/>
          <w:lang w:val="ka-GE"/>
        </w:rPr>
        <w:t>დაგეგმილი</w:t>
      </w:r>
      <w:r w:rsidRPr="006A46A9">
        <w:rPr>
          <w:rFonts w:ascii="Sylfaen" w:hAnsi="Sylfaen"/>
          <w:lang w:val="ka-GE"/>
        </w:rPr>
        <w:t xml:space="preserve"> </w:t>
      </w:r>
      <w:r w:rsidRPr="006A46A9">
        <w:rPr>
          <w:rFonts w:ascii="Sylfaen" w:hAnsi="Sylfaen" w:cs="Sylfaen"/>
          <w:lang w:val="ka-GE"/>
        </w:rPr>
        <w:t>საბოლოო</w:t>
      </w:r>
      <w:r w:rsidRPr="006A46A9">
        <w:rPr>
          <w:rFonts w:ascii="Sylfaen" w:hAnsi="Sylfaen"/>
          <w:lang w:val="ka-GE"/>
        </w:rPr>
        <w:t xml:space="preserve"> </w:t>
      </w:r>
      <w:r w:rsidRPr="006A46A9">
        <w:rPr>
          <w:rFonts w:ascii="Sylfaen" w:hAnsi="Sylfaen" w:cs="Sylfaen"/>
          <w:lang w:val="ka-GE"/>
        </w:rPr>
        <w:t>შედეგები</w:t>
      </w:r>
      <w:r w:rsidRPr="006A46A9">
        <w:rPr>
          <w:rFonts w:ascii="Sylfaen" w:hAnsi="Sylfaen" w:cs="Sylfaen"/>
          <w:lang w:val="ka-GE"/>
        </w:rPr>
        <w:tab/>
      </w:r>
    </w:p>
    <w:p w:rsidR="00114B0E" w:rsidRPr="006A46A9" w:rsidRDefault="00114B0E" w:rsidP="00C3739E">
      <w:pPr>
        <w:pStyle w:val="ListParagraph"/>
        <w:numPr>
          <w:ilvl w:val="0"/>
          <w:numId w:val="2"/>
        </w:numPr>
        <w:spacing w:after="160" w:line="240" w:lineRule="auto"/>
        <w:contextualSpacing/>
        <w:jc w:val="both"/>
        <w:rPr>
          <w:rFonts w:ascii="Sylfaen" w:eastAsia="Sylfaen" w:hAnsi="Sylfaen"/>
          <w:szCs w:val="22"/>
          <w:lang w:val="ka-GE"/>
        </w:rPr>
      </w:pPr>
      <w:bookmarkStart w:id="28" w:name="_Hlk157422192"/>
      <w:r w:rsidRPr="006A46A9">
        <w:rPr>
          <w:rFonts w:ascii="Sylfaen" w:eastAsia="Sylfaen" w:hAnsi="Sylfaen"/>
          <w:szCs w:val="22"/>
          <w:lang w:val="ka-GE"/>
        </w:rPr>
        <w:t>პოლიტიკის დოკუმენტის შესრულებული სტრატეგიული მიზნები და ამოცანები;</w:t>
      </w:r>
    </w:p>
    <w:p w:rsidR="00114B0E" w:rsidRPr="006A46A9" w:rsidRDefault="00114B0E" w:rsidP="00C3739E">
      <w:pPr>
        <w:pStyle w:val="ListParagraph"/>
        <w:numPr>
          <w:ilvl w:val="0"/>
          <w:numId w:val="2"/>
        </w:numPr>
        <w:spacing w:after="160" w:line="240" w:lineRule="auto"/>
        <w:contextualSpacing/>
        <w:jc w:val="both"/>
        <w:rPr>
          <w:rFonts w:ascii="Sylfaen" w:eastAsia="Sylfaen" w:hAnsi="Sylfaen"/>
          <w:szCs w:val="22"/>
          <w:lang w:val="ka-GE"/>
        </w:rPr>
      </w:pPr>
      <w:r w:rsidRPr="006A46A9">
        <w:rPr>
          <w:rFonts w:ascii="Sylfaen" w:eastAsia="Sylfaen" w:hAnsi="Sylfaen"/>
          <w:szCs w:val="22"/>
          <w:lang w:val="ka-GE"/>
        </w:rPr>
        <w:t>განხორციელებული გამოკვლევები და მიღებული სტატისტიკური მაჩვენებლები;</w:t>
      </w:r>
    </w:p>
    <w:p w:rsidR="00114B0E" w:rsidRPr="006A46A9" w:rsidRDefault="00114B0E" w:rsidP="00C3739E">
      <w:pPr>
        <w:pStyle w:val="ListParagraph"/>
        <w:numPr>
          <w:ilvl w:val="0"/>
          <w:numId w:val="2"/>
        </w:numPr>
        <w:spacing w:after="160" w:line="240" w:lineRule="auto"/>
        <w:contextualSpacing/>
        <w:jc w:val="both"/>
        <w:rPr>
          <w:rFonts w:ascii="Sylfaen" w:eastAsia="Sylfaen" w:hAnsi="Sylfaen"/>
          <w:szCs w:val="22"/>
          <w:lang w:val="ka-GE"/>
        </w:rPr>
      </w:pPr>
      <w:r w:rsidRPr="006A46A9">
        <w:rPr>
          <w:rFonts w:ascii="Sylfaen" w:eastAsia="Sylfaen" w:hAnsi="Sylfaen"/>
          <w:szCs w:val="22"/>
          <w:lang w:val="ka-GE"/>
        </w:rPr>
        <w:t>დანერგილი საერთაშორისო სტანდარტები და მეთოდოლოგია;</w:t>
      </w:r>
    </w:p>
    <w:p w:rsidR="00114B0E" w:rsidRPr="006A46A9" w:rsidRDefault="00114B0E" w:rsidP="00C3739E">
      <w:pPr>
        <w:pStyle w:val="ListParagraph"/>
        <w:numPr>
          <w:ilvl w:val="0"/>
          <w:numId w:val="2"/>
        </w:numPr>
        <w:spacing w:after="160" w:line="240" w:lineRule="auto"/>
        <w:contextualSpacing/>
        <w:jc w:val="both"/>
        <w:rPr>
          <w:rFonts w:ascii="Sylfaen" w:eastAsia="Sylfaen" w:hAnsi="Sylfaen"/>
          <w:szCs w:val="22"/>
          <w:lang w:val="ka-GE"/>
        </w:rPr>
      </w:pPr>
      <w:r w:rsidRPr="006A46A9">
        <w:rPr>
          <w:rFonts w:ascii="Sylfaen" w:eastAsia="Sylfaen" w:hAnsi="Sylfaen"/>
          <w:szCs w:val="22"/>
          <w:lang w:val="ka-GE"/>
        </w:rPr>
        <w:t>განახლებული საკანონმდებლო ბაზა;</w:t>
      </w:r>
    </w:p>
    <w:p w:rsidR="00114B0E" w:rsidRPr="006A46A9" w:rsidRDefault="00114B0E" w:rsidP="00C3739E">
      <w:pPr>
        <w:pStyle w:val="ListParagraph"/>
        <w:numPr>
          <w:ilvl w:val="0"/>
          <w:numId w:val="2"/>
        </w:numPr>
        <w:spacing w:after="160" w:line="240" w:lineRule="auto"/>
        <w:contextualSpacing/>
        <w:jc w:val="both"/>
        <w:rPr>
          <w:rFonts w:ascii="Sylfaen" w:eastAsia="Sylfaen" w:hAnsi="Sylfaen"/>
          <w:szCs w:val="22"/>
          <w:lang w:val="ka-GE"/>
        </w:rPr>
      </w:pPr>
      <w:r w:rsidRPr="006A46A9">
        <w:rPr>
          <w:rFonts w:ascii="Sylfaen" w:eastAsia="Sylfaen" w:hAnsi="Sylfaen"/>
          <w:szCs w:val="22"/>
          <w:lang w:val="ka-GE"/>
        </w:rPr>
        <w:t xml:space="preserve">სტატისტიკური მონაცემების დამუშავებისა და გამოქვეყნების შემცირებული ვადები; </w:t>
      </w:r>
    </w:p>
    <w:p w:rsidR="00114B0E" w:rsidRPr="006A46A9" w:rsidRDefault="00114B0E" w:rsidP="00C3739E">
      <w:pPr>
        <w:pStyle w:val="ListParagraph"/>
        <w:numPr>
          <w:ilvl w:val="0"/>
          <w:numId w:val="2"/>
        </w:numPr>
        <w:spacing w:after="160" w:line="240" w:lineRule="auto"/>
        <w:contextualSpacing/>
        <w:jc w:val="both"/>
        <w:rPr>
          <w:rFonts w:ascii="Sylfaen" w:eastAsia="Sylfaen" w:hAnsi="Sylfaen"/>
          <w:szCs w:val="22"/>
          <w:lang w:val="ka-GE"/>
        </w:rPr>
      </w:pPr>
      <w:r w:rsidRPr="006A46A9">
        <w:rPr>
          <w:rFonts w:ascii="Sylfaen" w:eastAsia="Sylfaen" w:hAnsi="Sylfaen"/>
          <w:szCs w:val="22"/>
          <w:lang w:val="ka-GE"/>
        </w:rPr>
        <w:t xml:space="preserve">გაუმჯობესებული სტატისტიკურ მონაცემთა  ხარისხი, ტექნოლოგიური ბაზა და მონაცემთა უსაფრთხოების   ხარისხი;  </w:t>
      </w:r>
    </w:p>
    <w:p w:rsidR="00114B0E" w:rsidRPr="006A46A9" w:rsidRDefault="00114B0E" w:rsidP="00C3739E">
      <w:pPr>
        <w:pStyle w:val="ListParagraph"/>
        <w:numPr>
          <w:ilvl w:val="0"/>
          <w:numId w:val="2"/>
        </w:numPr>
        <w:spacing w:after="160" w:line="240" w:lineRule="auto"/>
        <w:contextualSpacing/>
        <w:jc w:val="both"/>
        <w:rPr>
          <w:rFonts w:ascii="Sylfaen" w:eastAsia="Sylfaen" w:hAnsi="Sylfaen"/>
          <w:szCs w:val="22"/>
          <w:lang w:val="ka-GE"/>
        </w:rPr>
      </w:pPr>
      <w:r w:rsidRPr="006A46A9">
        <w:rPr>
          <w:rFonts w:ascii="Sylfaen" w:eastAsia="Sylfaen" w:hAnsi="Sylfaen"/>
          <w:szCs w:val="22"/>
          <w:lang w:val="ka-GE"/>
        </w:rPr>
        <w:t xml:space="preserve">ოფიციალური სტატისტიკისადმი გაზრდილი სანდოობა; </w:t>
      </w:r>
    </w:p>
    <w:p w:rsidR="00114B0E" w:rsidRPr="006A46A9" w:rsidRDefault="00114B0E" w:rsidP="00C3739E">
      <w:pPr>
        <w:pStyle w:val="ListParagraph"/>
        <w:numPr>
          <w:ilvl w:val="0"/>
          <w:numId w:val="2"/>
        </w:numPr>
        <w:spacing w:after="160" w:line="240" w:lineRule="auto"/>
        <w:contextualSpacing/>
        <w:jc w:val="both"/>
        <w:rPr>
          <w:rFonts w:ascii="Sylfaen" w:eastAsia="Sylfaen" w:hAnsi="Sylfaen"/>
          <w:szCs w:val="22"/>
          <w:lang w:val="ka-GE"/>
        </w:rPr>
      </w:pPr>
      <w:r w:rsidRPr="006A46A9">
        <w:rPr>
          <w:rFonts w:ascii="Sylfaen" w:eastAsia="Sylfaen" w:hAnsi="Sylfaen"/>
          <w:szCs w:val="22"/>
          <w:lang w:val="ka-GE"/>
        </w:rPr>
        <w:t xml:space="preserve">გაზრდილი სტატისტიკური ცნობიერება. </w:t>
      </w:r>
    </w:p>
    <w:bookmarkEnd w:id="28"/>
    <w:p w:rsidR="00114B0E" w:rsidRPr="006A46A9" w:rsidRDefault="00114B0E"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szCs w:val="22"/>
          <w:lang w:val="ka-GE"/>
        </w:rPr>
      </w:pPr>
    </w:p>
    <w:p w:rsidR="00114B0E" w:rsidRPr="006A46A9" w:rsidRDefault="00114B0E"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ylfaen" w:hAnsi="Sylfaen"/>
          <w:lang w:val="ka-GE"/>
        </w:rPr>
      </w:pPr>
      <w:r w:rsidRPr="006A46A9">
        <w:rPr>
          <w:rFonts w:ascii="Sylfaen" w:eastAsia="Sylfaen" w:hAnsi="Sylfaen"/>
          <w:lang w:val="ka-GE"/>
        </w:rPr>
        <w:t>მიღწეული საბოლოო შედეგები:</w:t>
      </w:r>
    </w:p>
    <w:p w:rsidR="00114B0E" w:rsidRPr="006A46A9" w:rsidRDefault="00114B0E" w:rsidP="00C3739E">
      <w:pPr>
        <w:pStyle w:val="ListParagraph"/>
        <w:numPr>
          <w:ilvl w:val="0"/>
          <w:numId w:val="2"/>
        </w:numPr>
        <w:spacing w:after="160" w:line="240" w:lineRule="auto"/>
        <w:contextualSpacing/>
        <w:jc w:val="both"/>
        <w:rPr>
          <w:rFonts w:ascii="Sylfaen" w:eastAsia="Sylfaen" w:hAnsi="Sylfaen"/>
          <w:szCs w:val="22"/>
          <w:lang w:val="ka-GE"/>
        </w:rPr>
      </w:pPr>
      <w:r w:rsidRPr="006A46A9">
        <w:rPr>
          <w:rFonts w:ascii="Sylfaen" w:eastAsia="Sylfaen" w:hAnsi="Sylfaen"/>
          <w:szCs w:val="22"/>
          <w:lang w:val="ka-GE"/>
        </w:rPr>
        <w:t>პოლიტიკის დოკუმენტის შესაბამისად შესრულდა სტრატეგიული მიზნები და ამოცანები;</w:t>
      </w:r>
    </w:p>
    <w:p w:rsidR="00114B0E" w:rsidRPr="006A46A9" w:rsidRDefault="00114B0E" w:rsidP="00C3739E">
      <w:pPr>
        <w:pStyle w:val="ListParagraph"/>
        <w:numPr>
          <w:ilvl w:val="0"/>
          <w:numId w:val="2"/>
        </w:numPr>
        <w:spacing w:after="160" w:line="240" w:lineRule="auto"/>
        <w:contextualSpacing/>
        <w:jc w:val="both"/>
        <w:rPr>
          <w:rFonts w:ascii="Sylfaen" w:eastAsia="Sylfaen" w:hAnsi="Sylfaen"/>
          <w:szCs w:val="22"/>
          <w:lang w:val="ka-GE"/>
        </w:rPr>
      </w:pPr>
      <w:r w:rsidRPr="006A46A9">
        <w:rPr>
          <w:rFonts w:ascii="Sylfaen" w:eastAsia="Sylfaen" w:hAnsi="Sylfaen" w:cs="Sylfaen"/>
          <w:szCs w:val="22"/>
          <w:lang w:val="ka-GE"/>
        </w:rPr>
        <w:t>განხორციე</w:t>
      </w:r>
      <w:r w:rsidRPr="006A46A9">
        <w:rPr>
          <w:rFonts w:ascii="Sylfaen" w:eastAsia="Sylfaen" w:hAnsi="Sylfaen"/>
          <w:szCs w:val="22"/>
          <w:lang w:val="ka-GE"/>
        </w:rPr>
        <w:t>ლდა დაგეგმილი გამოკვლევები და მიღებულ იქნა სტატისტიკური მაჩვენებლები;</w:t>
      </w:r>
    </w:p>
    <w:p w:rsidR="00114B0E" w:rsidRPr="006A46A9" w:rsidRDefault="00114B0E" w:rsidP="00C3739E">
      <w:pPr>
        <w:pStyle w:val="ListParagraph"/>
        <w:numPr>
          <w:ilvl w:val="0"/>
          <w:numId w:val="2"/>
        </w:numPr>
        <w:spacing w:after="160" w:line="240" w:lineRule="auto"/>
        <w:contextualSpacing/>
        <w:jc w:val="both"/>
        <w:rPr>
          <w:rFonts w:ascii="Sylfaen" w:eastAsia="Sylfaen" w:hAnsi="Sylfaen"/>
          <w:szCs w:val="22"/>
          <w:lang w:val="ka-GE"/>
        </w:rPr>
      </w:pPr>
      <w:r w:rsidRPr="006A46A9">
        <w:rPr>
          <w:rFonts w:ascii="Sylfaen" w:eastAsia="Sylfaen" w:hAnsi="Sylfaen" w:cs="Sylfaen"/>
          <w:szCs w:val="22"/>
          <w:lang w:val="ka-GE"/>
        </w:rPr>
        <w:t>დანერგილია</w:t>
      </w:r>
      <w:r w:rsidRPr="006A46A9">
        <w:rPr>
          <w:rFonts w:ascii="Sylfaen" w:eastAsia="Sylfaen" w:hAnsi="Sylfaen"/>
          <w:szCs w:val="22"/>
          <w:lang w:val="ka-GE"/>
        </w:rPr>
        <w:t xml:space="preserve"> საერთაშორისო სტანდარტები და მეთოდოლოგია;</w:t>
      </w:r>
    </w:p>
    <w:p w:rsidR="00114B0E" w:rsidRPr="006A46A9" w:rsidRDefault="00114B0E" w:rsidP="00C3739E">
      <w:pPr>
        <w:pStyle w:val="ListParagraph"/>
        <w:numPr>
          <w:ilvl w:val="0"/>
          <w:numId w:val="2"/>
        </w:numPr>
        <w:spacing w:after="160" w:line="240" w:lineRule="auto"/>
        <w:contextualSpacing/>
        <w:jc w:val="both"/>
        <w:rPr>
          <w:rFonts w:ascii="Sylfaen" w:eastAsia="Sylfaen" w:hAnsi="Sylfaen"/>
          <w:szCs w:val="22"/>
          <w:lang w:val="ka-GE"/>
        </w:rPr>
      </w:pPr>
      <w:r w:rsidRPr="006A46A9">
        <w:rPr>
          <w:rFonts w:ascii="Sylfaen" w:eastAsia="Sylfaen" w:hAnsi="Sylfaen" w:cs="Sylfaen"/>
          <w:szCs w:val="22"/>
          <w:lang w:val="ka-GE"/>
        </w:rPr>
        <w:t>განახლ</w:t>
      </w:r>
      <w:r w:rsidRPr="006A46A9">
        <w:rPr>
          <w:rFonts w:ascii="Sylfaen" w:eastAsia="Sylfaen" w:hAnsi="Sylfaen"/>
          <w:szCs w:val="22"/>
          <w:lang w:val="ka-GE"/>
        </w:rPr>
        <w:t>ებულია საკანონმდებლო ბაზა;</w:t>
      </w:r>
    </w:p>
    <w:p w:rsidR="00114B0E" w:rsidRPr="006A46A9" w:rsidRDefault="00114B0E" w:rsidP="00C3739E">
      <w:pPr>
        <w:pStyle w:val="ListParagraph"/>
        <w:numPr>
          <w:ilvl w:val="0"/>
          <w:numId w:val="2"/>
        </w:numPr>
        <w:spacing w:after="160" w:line="240" w:lineRule="auto"/>
        <w:contextualSpacing/>
        <w:jc w:val="both"/>
        <w:rPr>
          <w:rFonts w:ascii="Sylfaen" w:eastAsia="Sylfaen" w:hAnsi="Sylfaen"/>
          <w:szCs w:val="22"/>
          <w:lang w:val="ka-GE"/>
        </w:rPr>
      </w:pPr>
      <w:r w:rsidRPr="006A46A9">
        <w:rPr>
          <w:rFonts w:ascii="Sylfaen" w:eastAsia="Sylfaen" w:hAnsi="Sylfaen" w:cs="Sylfaen"/>
          <w:szCs w:val="22"/>
          <w:lang w:val="ka-GE"/>
        </w:rPr>
        <w:t>შემცირებული</w:t>
      </w:r>
      <w:r w:rsidRPr="006A46A9">
        <w:rPr>
          <w:rFonts w:ascii="Sylfaen" w:eastAsia="Sylfaen" w:hAnsi="Sylfaen"/>
          <w:szCs w:val="22"/>
          <w:lang w:val="ka-GE"/>
        </w:rPr>
        <w:t>ა სტატისტიკური მონაცემების დამუშავებისა და გამოქვეყნების ვადები;</w:t>
      </w:r>
    </w:p>
    <w:p w:rsidR="00114B0E" w:rsidRPr="006A46A9" w:rsidRDefault="00114B0E" w:rsidP="00C3739E">
      <w:pPr>
        <w:pStyle w:val="ListParagraph"/>
        <w:numPr>
          <w:ilvl w:val="0"/>
          <w:numId w:val="2"/>
        </w:numPr>
        <w:spacing w:after="160" w:line="240" w:lineRule="auto"/>
        <w:contextualSpacing/>
        <w:jc w:val="both"/>
        <w:rPr>
          <w:rFonts w:ascii="Sylfaen" w:eastAsia="Sylfaen" w:hAnsi="Sylfaen"/>
          <w:szCs w:val="22"/>
          <w:lang w:val="ka-GE"/>
        </w:rPr>
      </w:pPr>
      <w:r w:rsidRPr="006A46A9">
        <w:rPr>
          <w:rFonts w:ascii="Sylfaen" w:eastAsia="Sylfaen" w:hAnsi="Sylfaen" w:cs="Sylfaen"/>
          <w:szCs w:val="22"/>
          <w:lang w:val="ka-GE"/>
        </w:rPr>
        <w:lastRenderedPageBreak/>
        <w:t>გაუმჯობესებულია</w:t>
      </w:r>
      <w:r w:rsidRPr="006A46A9">
        <w:rPr>
          <w:rFonts w:ascii="Sylfaen" w:eastAsia="Sylfaen" w:hAnsi="Sylfaen"/>
          <w:szCs w:val="22"/>
          <w:lang w:val="ka-GE"/>
        </w:rPr>
        <w:t xml:space="preserve"> სტატისტიკურ მონაცემთა  ხარისხი, ტექნოლოგიური ბაზა და მონაცემთა უსაფრთხოების   ხარისხი;</w:t>
      </w:r>
    </w:p>
    <w:p w:rsidR="00114B0E" w:rsidRPr="006A46A9" w:rsidRDefault="00114B0E" w:rsidP="00C3739E">
      <w:pPr>
        <w:pStyle w:val="ListParagraph"/>
        <w:numPr>
          <w:ilvl w:val="0"/>
          <w:numId w:val="2"/>
        </w:numPr>
        <w:spacing w:after="160" w:line="240" w:lineRule="auto"/>
        <w:contextualSpacing/>
        <w:jc w:val="both"/>
        <w:rPr>
          <w:rFonts w:ascii="Sylfaen" w:eastAsia="Sylfaen" w:hAnsi="Sylfaen"/>
          <w:szCs w:val="22"/>
          <w:lang w:val="ka-GE"/>
        </w:rPr>
      </w:pPr>
      <w:r w:rsidRPr="006A46A9">
        <w:rPr>
          <w:rFonts w:ascii="Sylfaen" w:eastAsia="Sylfaen" w:hAnsi="Sylfaen"/>
          <w:szCs w:val="22"/>
          <w:lang w:val="ka-GE"/>
        </w:rPr>
        <w:t>გაზრდილია ოფიციალური სტატისტიკისადმი სანდოობა და სტატისტიკური ცნობიერება.</w:t>
      </w:r>
    </w:p>
    <w:p w:rsidR="00114B0E" w:rsidRPr="006A46A9" w:rsidRDefault="00114B0E" w:rsidP="00C3739E">
      <w:pPr>
        <w:spacing w:line="240" w:lineRule="auto"/>
        <w:jc w:val="both"/>
        <w:rPr>
          <w:rFonts w:ascii="Sylfaen" w:hAnsi="Sylfaen"/>
          <w:lang w:val="ka-GE"/>
        </w:rPr>
      </w:pPr>
      <w:r w:rsidRPr="006A46A9">
        <w:rPr>
          <w:rFonts w:ascii="Sylfaen" w:hAnsi="Sylfaen" w:cs="Sylfaen"/>
          <w:lang w:val="ka-GE"/>
        </w:rPr>
        <w:t>დაგეგმილი</w:t>
      </w:r>
      <w:r w:rsidRPr="006A46A9">
        <w:rPr>
          <w:rFonts w:ascii="Sylfaen" w:hAnsi="Sylfaen"/>
          <w:lang w:val="ka-GE"/>
        </w:rPr>
        <w:t xml:space="preserve"> </w:t>
      </w:r>
      <w:r w:rsidRPr="006A46A9">
        <w:rPr>
          <w:rFonts w:ascii="Sylfaen" w:hAnsi="Sylfaen" w:cs="Sylfaen"/>
          <w:lang w:val="ka-GE"/>
        </w:rPr>
        <w:t>და</w:t>
      </w:r>
      <w:r w:rsidRPr="006A46A9">
        <w:rPr>
          <w:rFonts w:ascii="Sylfaen" w:hAnsi="Sylfaen"/>
          <w:lang w:val="ka-GE"/>
        </w:rPr>
        <w:t xml:space="preserve"> </w:t>
      </w:r>
      <w:r w:rsidRPr="006A46A9">
        <w:rPr>
          <w:rFonts w:ascii="Sylfaen" w:hAnsi="Sylfaen" w:cs="Sylfaen"/>
          <w:lang w:val="ka-GE"/>
        </w:rPr>
        <w:t>მიღწეული</w:t>
      </w:r>
      <w:r w:rsidRPr="006A46A9">
        <w:rPr>
          <w:rFonts w:ascii="Sylfaen" w:hAnsi="Sylfaen"/>
          <w:lang w:val="ka-GE"/>
        </w:rPr>
        <w:t xml:space="preserve"> </w:t>
      </w:r>
      <w:r w:rsidRPr="006A46A9">
        <w:rPr>
          <w:rFonts w:ascii="Sylfaen" w:hAnsi="Sylfaen" w:cs="Sylfaen"/>
          <w:lang w:val="ka-GE"/>
        </w:rPr>
        <w:t>საბოლოო</w:t>
      </w:r>
      <w:r w:rsidRPr="006A46A9">
        <w:rPr>
          <w:rFonts w:ascii="Sylfaen" w:hAnsi="Sylfaen"/>
          <w:lang w:val="ka-GE"/>
        </w:rPr>
        <w:t xml:space="preserve"> </w:t>
      </w:r>
      <w:r w:rsidRPr="006A46A9">
        <w:rPr>
          <w:rFonts w:ascii="Sylfaen" w:hAnsi="Sylfaen" w:cs="Sylfaen"/>
          <w:lang w:val="ka-GE"/>
        </w:rPr>
        <w:t>შედეგის</w:t>
      </w:r>
      <w:r w:rsidRPr="006A46A9">
        <w:rPr>
          <w:rFonts w:ascii="Sylfaen" w:hAnsi="Sylfaen"/>
          <w:lang w:val="ka-GE"/>
        </w:rPr>
        <w:t xml:space="preserve"> </w:t>
      </w:r>
      <w:r w:rsidRPr="006A46A9">
        <w:rPr>
          <w:rFonts w:ascii="Sylfaen" w:hAnsi="Sylfaen" w:cs="Sylfaen"/>
          <w:lang w:val="ka-GE"/>
        </w:rPr>
        <w:t>შეფასების</w:t>
      </w:r>
      <w:r w:rsidRPr="006A46A9">
        <w:rPr>
          <w:rFonts w:ascii="Sylfaen" w:hAnsi="Sylfaen"/>
          <w:lang w:val="ka-GE"/>
        </w:rPr>
        <w:t xml:space="preserve"> </w:t>
      </w:r>
      <w:r w:rsidRPr="006A46A9">
        <w:rPr>
          <w:rFonts w:ascii="Sylfaen" w:hAnsi="Sylfaen" w:cs="Sylfaen"/>
          <w:lang w:val="ka-GE"/>
        </w:rPr>
        <w:t>ინდიკატორი</w:t>
      </w:r>
      <w:r w:rsidRPr="006A46A9">
        <w:rPr>
          <w:rFonts w:ascii="Sylfaen" w:hAnsi="Sylfaen"/>
          <w:lang w:val="ka-GE"/>
        </w:rPr>
        <w:t xml:space="preserve">: </w:t>
      </w:r>
    </w:p>
    <w:p w:rsidR="00114B0E" w:rsidRPr="006A46A9" w:rsidRDefault="00114B0E" w:rsidP="00C3739E">
      <w:pPr>
        <w:spacing w:line="240" w:lineRule="auto"/>
        <w:jc w:val="both"/>
        <w:rPr>
          <w:rFonts w:ascii="Sylfaen" w:eastAsia="Sylfaen" w:hAnsi="Sylfaen" w:cs="Sylfaen"/>
          <w:lang w:val="ka-GE"/>
        </w:rPr>
      </w:pPr>
      <w:r w:rsidRPr="006A46A9">
        <w:rPr>
          <w:rFonts w:ascii="Sylfaen" w:hAnsi="Sylfaen" w:cs="Sylfaen"/>
          <w:lang w:val="ka-GE"/>
        </w:rPr>
        <w:t xml:space="preserve">ინდიკატორის დასახელება - </w:t>
      </w:r>
      <w:r w:rsidRPr="006A46A9">
        <w:rPr>
          <w:rFonts w:ascii="Sylfaen" w:eastAsia="Sylfaen" w:hAnsi="Sylfaen" w:cs="Sylfaen"/>
          <w:lang w:val="ka-GE"/>
        </w:rPr>
        <w:t>საერთაშორისოდ შესადარისი მაღალი ხარისხის სტატისტიკური მაჩვენებლები.</w:t>
      </w:r>
    </w:p>
    <w:p w:rsidR="00114B0E" w:rsidRPr="006A46A9" w:rsidRDefault="00114B0E" w:rsidP="00C3739E">
      <w:pPr>
        <w:spacing w:line="240" w:lineRule="auto"/>
        <w:jc w:val="both"/>
        <w:rPr>
          <w:rFonts w:ascii="Sylfaen" w:eastAsia="Sylfaen" w:hAnsi="Sylfaen" w:cs="Sylfaen"/>
          <w:lang w:val="ka-GE"/>
        </w:rPr>
      </w:pPr>
      <w:r w:rsidRPr="006A46A9">
        <w:rPr>
          <w:rFonts w:ascii="Sylfaen" w:hAnsi="Sylfaen" w:cs="Sylfaen"/>
          <w:lang w:val="ka-GE"/>
        </w:rPr>
        <w:t>დაგეგმილი საბაზისო მაჩვენებელი</w:t>
      </w:r>
      <w:r w:rsidRPr="006A46A9">
        <w:rPr>
          <w:rFonts w:ascii="Sylfaen" w:hAnsi="Sylfaen"/>
          <w:lang w:val="ka-GE"/>
        </w:rPr>
        <w:t xml:space="preserve"> </w:t>
      </w:r>
      <w:r w:rsidRPr="006A46A9">
        <w:rPr>
          <w:rFonts w:ascii="Sylfaen" w:eastAsia="Sylfaen" w:hAnsi="Sylfaen"/>
          <w:color w:val="000000"/>
          <w:lang w:val="ka-GE"/>
        </w:rPr>
        <w:t xml:space="preserve">- </w:t>
      </w:r>
      <w:r w:rsidRPr="006A46A9">
        <w:rPr>
          <w:rFonts w:ascii="Sylfaen" w:eastAsia="Sylfaen" w:hAnsi="Sylfaen" w:cs="Sylfaen"/>
          <w:lang w:val="ka-GE"/>
        </w:rPr>
        <w:t xml:space="preserve">სტატისტიკური გამოკვლევები და ოფიციალური სტატისტიკური მონაცემები წარმოებულია და გავრცელებულია </w:t>
      </w:r>
      <w:bookmarkStart w:id="29" w:name="_Hlk157605466"/>
      <w:r w:rsidRPr="006A46A9">
        <w:rPr>
          <w:rFonts w:ascii="Sylfaen" w:eastAsia="Sylfaen" w:hAnsi="Sylfaen" w:cs="Sylfaen"/>
          <w:lang w:val="ka-GE"/>
        </w:rPr>
        <w:t>სტატისტიკურ სამუშაოთა პროგრამის შესაბამისად</w:t>
      </w:r>
      <w:bookmarkEnd w:id="29"/>
      <w:r w:rsidRPr="006A46A9">
        <w:rPr>
          <w:rFonts w:ascii="Sylfaen" w:eastAsia="Sylfaen" w:hAnsi="Sylfaen" w:cs="Sylfaen"/>
          <w:lang w:val="ka-GE"/>
        </w:rPr>
        <w:t>, რაც ეფუძნება საერთაშორისო სტანდარტებს და პრაქტიკას; სტატისტიკური მონაცემები გამოყენებულია ადმინისტრაციული ორგანოებისა და სხვა მომხმარებლების მიერ;</w:t>
      </w:r>
    </w:p>
    <w:p w:rsidR="00114B0E" w:rsidRPr="006A46A9" w:rsidRDefault="00114B0E" w:rsidP="00C3739E">
      <w:pPr>
        <w:spacing w:line="240" w:lineRule="auto"/>
        <w:jc w:val="both"/>
        <w:rPr>
          <w:rFonts w:ascii="Sylfaen" w:eastAsia="Sylfaen" w:hAnsi="Sylfaen" w:cs="Sylfaen"/>
          <w:lang w:val="ka-GE"/>
        </w:rPr>
      </w:pPr>
      <w:r w:rsidRPr="006A46A9">
        <w:rPr>
          <w:rFonts w:ascii="Sylfaen" w:hAnsi="Sylfaen"/>
          <w:lang w:val="ka-GE"/>
        </w:rPr>
        <w:t xml:space="preserve">დაგეგმილი </w:t>
      </w:r>
      <w:r w:rsidRPr="006A46A9">
        <w:rPr>
          <w:rFonts w:ascii="Sylfaen" w:hAnsi="Sylfaen" w:cs="Sylfaen"/>
          <w:lang w:val="ka-GE"/>
        </w:rPr>
        <w:t>მიზნობრივი</w:t>
      </w:r>
      <w:r w:rsidRPr="006A46A9">
        <w:rPr>
          <w:rFonts w:ascii="Sylfaen" w:hAnsi="Sylfaen"/>
          <w:lang w:val="ka-GE"/>
        </w:rPr>
        <w:t xml:space="preserve"> </w:t>
      </w:r>
      <w:r w:rsidRPr="006A46A9">
        <w:rPr>
          <w:rFonts w:ascii="Sylfaen" w:hAnsi="Sylfaen" w:cs="Sylfaen"/>
          <w:lang w:val="ka-GE"/>
        </w:rPr>
        <w:t xml:space="preserve">მაჩვენებელი - </w:t>
      </w:r>
      <w:r w:rsidRPr="006A46A9">
        <w:rPr>
          <w:rFonts w:ascii="Sylfaen" w:eastAsia="Sylfaen" w:hAnsi="Sylfaen"/>
          <w:color w:val="000000"/>
          <w:lang w:val="ka-GE"/>
        </w:rPr>
        <w:t xml:space="preserve"> სტატისტიკური გამოკვლევები და ოფიციალური სტატისტიკური მონაცემები კვლავ წარმოებულია და გავრცელებულია სტატისტიკურ სამუშაოთა პროგრამის შესაბამისად, რაც ეფუძნება საერთაშორისო სტანდარტებს და პრაქტიკას; წარმოებულია ახალი მაჩვენებლები; სტატისტიკური მონაცემები გამოყენებულია ადმინისტრაციული ორგანოებისა და სხვა მომხმარებლების მიერ;</w:t>
      </w:r>
    </w:p>
    <w:p w:rsidR="00114B0E" w:rsidRPr="006A46A9" w:rsidRDefault="00114B0E" w:rsidP="00C3739E">
      <w:pPr>
        <w:spacing w:line="240" w:lineRule="auto"/>
        <w:contextualSpacing/>
        <w:jc w:val="both"/>
        <w:rPr>
          <w:rFonts w:ascii="Sylfaen" w:eastAsia="Sylfaen" w:hAnsi="Sylfaen" w:cs="Sylfaen"/>
          <w:lang w:val="ka-GE"/>
        </w:rPr>
      </w:pPr>
      <w:r w:rsidRPr="006A46A9">
        <w:rPr>
          <w:rFonts w:ascii="Sylfaen" w:hAnsi="Sylfaen" w:cs="Calibri"/>
          <w:color w:val="000000"/>
          <w:lang w:val="ka-GE"/>
        </w:rPr>
        <w:t xml:space="preserve">მიღწეული </w:t>
      </w:r>
      <w:r w:rsidRPr="006A46A9">
        <w:rPr>
          <w:rFonts w:ascii="Sylfaen" w:hAnsi="Sylfaen" w:cs="Sylfaen"/>
          <w:color w:val="000000"/>
          <w:lang w:val="ka-GE"/>
        </w:rPr>
        <w:t>საბოლოო</w:t>
      </w:r>
      <w:r w:rsidRPr="006A46A9">
        <w:rPr>
          <w:rFonts w:ascii="Sylfaen" w:hAnsi="Sylfaen" w:cs="Calibri"/>
          <w:color w:val="000000"/>
          <w:lang w:val="ka-GE"/>
        </w:rPr>
        <w:t xml:space="preserve"> </w:t>
      </w:r>
      <w:r w:rsidRPr="006A46A9">
        <w:rPr>
          <w:rFonts w:ascii="Sylfaen" w:hAnsi="Sylfaen" w:cs="Sylfaen"/>
          <w:color w:val="000000"/>
          <w:lang w:val="ka-GE"/>
        </w:rPr>
        <w:t>შედეგის</w:t>
      </w:r>
      <w:r w:rsidRPr="006A46A9">
        <w:rPr>
          <w:rFonts w:ascii="Sylfaen" w:hAnsi="Sylfaen" w:cs="Calibri"/>
          <w:color w:val="000000"/>
          <w:lang w:val="ka-GE"/>
        </w:rPr>
        <w:t xml:space="preserve"> </w:t>
      </w:r>
      <w:r w:rsidRPr="006A46A9">
        <w:rPr>
          <w:rFonts w:ascii="Sylfaen" w:hAnsi="Sylfaen" w:cs="Sylfaen"/>
          <w:color w:val="000000"/>
          <w:lang w:val="ka-GE"/>
        </w:rPr>
        <w:t>შეფასების</w:t>
      </w:r>
      <w:r w:rsidRPr="006A46A9">
        <w:rPr>
          <w:rFonts w:ascii="Sylfaen" w:hAnsi="Sylfaen" w:cs="Calibri"/>
          <w:color w:val="000000"/>
          <w:lang w:val="ka-GE"/>
        </w:rPr>
        <w:t xml:space="preserve"> </w:t>
      </w:r>
      <w:r w:rsidRPr="006A46A9">
        <w:rPr>
          <w:rFonts w:ascii="Sylfaen" w:hAnsi="Sylfaen" w:cs="Sylfaen"/>
          <w:color w:val="000000"/>
          <w:lang w:val="ka-GE"/>
        </w:rPr>
        <w:t>ინდიკატორი</w:t>
      </w:r>
      <w:r w:rsidRPr="006A46A9">
        <w:rPr>
          <w:rFonts w:ascii="Sylfaen" w:hAnsi="Sylfaen" w:cs="Calibri"/>
          <w:color w:val="000000"/>
          <w:lang w:val="ka-GE"/>
        </w:rPr>
        <w:t xml:space="preserve"> - </w:t>
      </w:r>
      <w:r w:rsidRPr="006A46A9">
        <w:rPr>
          <w:rFonts w:ascii="Sylfaen" w:eastAsia="Sylfaen" w:hAnsi="Sylfaen" w:cs="Sylfaen"/>
          <w:lang w:val="ka-GE"/>
        </w:rPr>
        <w:t xml:space="preserve">სტატისტიკურ სამუშაოთა პროგრამის შესაბამისად </w:t>
      </w:r>
      <w:r w:rsidRPr="006A46A9">
        <w:rPr>
          <w:rFonts w:ascii="Sylfaen" w:hAnsi="Sylfaen" w:cs="Sylfaen"/>
          <w:lang w:val="ka-GE"/>
        </w:rPr>
        <w:t>განხორციელდა საერთაშორისო სტანდარტებზე დაფუძნებული</w:t>
      </w:r>
      <w:r w:rsidRPr="006A46A9">
        <w:rPr>
          <w:rFonts w:ascii="Sylfaen" w:hAnsi="Sylfaen"/>
          <w:lang w:val="ka-GE"/>
        </w:rPr>
        <w:t xml:space="preserve"> </w:t>
      </w:r>
      <w:r w:rsidRPr="006A46A9">
        <w:rPr>
          <w:rFonts w:ascii="Sylfaen" w:hAnsi="Sylfaen" w:cs="Sylfaen"/>
          <w:lang w:val="ka-GE"/>
        </w:rPr>
        <w:t>სხვადასხვა</w:t>
      </w:r>
      <w:r w:rsidRPr="006A46A9">
        <w:rPr>
          <w:rFonts w:ascii="Sylfaen" w:hAnsi="Sylfaen"/>
          <w:lang w:val="ka-GE"/>
        </w:rPr>
        <w:t xml:space="preserve"> </w:t>
      </w:r>
      <w:r w:rsidRPr="006A46A9">
        <w:rPr>
          <w:rFonts w:ascii="Sylfaen" w:hAnsi="Sylfaen" w:cs="Sylfaen"/>
          <w:lang w:val="ka-GE"/>
        </w:rPr>
        <w:t>პერიოდულობის</w:t>
      </w:r>
      <w:r w:rsidRPr="006A46A9">
        <w:rPr>
          <w:rFonts w:ascii="Sylfaen" w:hAnsi="Sylfaen"/>
          <w:lang w:val="ka-GE"/>
        </w:rPr>
        <w:t xml:space="preserve"> გამო</w:t>
      </w:r>
      <w:r w:rsidRPr="006A46A9">
        <w:rPr>
          <w:rFonts w:ascii="Sylfaen" w:hAnsi="Sylfaen" w:cs="Sylfaen"/>
          <w:lang w:val="ka-GE"/>
        </w:rPr>
        <w:t>კვლევები</w:t>
      </w:r>
      <w:r w:rsidRPr="006A46A9">
        <w:rPr>
          <w:rFonts w:ascii="Sylfaen" w:hAnsi="Sylfaen"/>
          <w:lang w:val="ka-GE"/>
        </w:rPr>
        <w:t>.</w:t>
      </w:r>
      <w:r w:rsidRPr="006A46A9">
        <w:rPr>
          <w:rFonts w:ascii="Sylfaen" w:eastAsia="Sylfaen" w:hAnsi="Sylfaen" w:cs="Sylfaen"/>
          <w:lang w:val="ka-GE"/>
        </w:rPr>
        <w:t xml:space="preserve"> შესრულდა 2020-2023 წლების სტატისტიკის სისტემის განვითარების სტრატეგიით განსაზღვრული ამოცანები და მიზნები. სტატისტიკური მონაცემები გამოქვეყნდა ვებგვერდზე და ხელმისაწვდომია მომხმარებლისთვის.</w:t>
      </w:r>
    </w:p>
    <w:p w:rsidR="00114B0E" w:rsidRPr="006A46A9" w:rsidRDefault="00114B0E" w:rsidP="00C3739E">
      <w:pPr>
        <w:spacing w:line="240" w:lineRule="auto"/>
        <w:jc w:val="both"/>
        <w:rPr>
          <w:rFonts w:ascii="Sylfaen" w:hAnsi="Sylfaen"/>
          <w:lang w:val="ka-GE"/>
        </w:rPr>
      </w:pPr>
    </w:p>
    <w:p w:rsidR="00114B0E" w:rsidRPr="006A46A9" w:rsidRDefault="00114B0E" w:rsidP="00C3739E">
      <w:pPr>
        <w:pStyle w:val="Heading2"/>
        <w:spacing w:line="240" w:lineRule="auto"/>
        <w:jc w:val="both"/>
        <w:rPr>
          <w:rFonts w:ascii="Sylfaen" w:hAnsi="Sylfaen"/>
          <w:sz w:val="22"/>
          <w:szCs w:val="22"/>
        </w:rPr>
      </w:pPr>
      <w:r w:rsidRPr="006A46A9">
        <w:rPr>
          <w:rFonts w:ascii="Sylfaen" w:hAnsi="Sylfaen"/>
          <w:sz w:val="22"/>
          <w:szCs w:val="22"/>
        </w:rPr>
        <w:t>5.10 კურორტების განვითარების ხელშეწყობა (პროგრამული კოდი 24 21)</w:t>
      </w:r>
    </w:p>
    <w:p w:rsidR="00114B0E" w:rsidRPr="006A46A9" w:rsidRDefault="00114B0E" w:rsidP="00C3739E">
      <w:pPr>
        <w:spacing w:after="0" w:line="240" w:lineRule="auto"/>
        <w:jc w:val="both"/>
        <w:rPr>
          <w:rFonts w:ascii="Sylfaen" w:hAnsi="Sylfaen" w:cs="Sylfaen"/>
          <w:lang w:val="ka-GE"/>
        </w:rPr>
      </w:pPr>
    </w:p>
    <w:p w:rsidR="00114B0E" w:rsidRPr="006A46A9" w:rsidRDefault="00114B0E" w:rsidP="00C3739E">
      <w:pPr>
        <w:spacing w:after="0" w:line="240" w:lineRule="auto"/>
        <w:jc w:val="both"/>
        <w:rPr>
          <w:rFonts w:ascii="Sylfaen" w:hAnsi="Sylfaen"/>
        </w:rPr>
      </w:pPr>
      <w:r w:rsidRPr="006A46A9">
        <w:rPr>
          <w:rFonts w:ascii="Sylfaen" w:hAnsi="Sylfaen"/>
        </w:rPr>
        <w:t>პროგრამის განმახორციელებელი:</w:t>
      </w:r>
    </w:p>
    <w:p w:rsidR="00114B0E" w:rsidRPr="006A46A9" w:rsidRDefault="00114B0E" w:rsidP="00C3739E">
      <w:pPr>
        <w:pStyle w:val="ListParagraph"/>
        <w:numPr>
          <w:ilvl w:val="0"/>
          <w:numId w:val="198"/>
        </w:numPr>
        <w:spacing w:after="0" w:line="240" w:lineRule="auto"/>
        <w:contextualSpacing/>
        <w:jc w:val="both"/>
        <w:rPr>
          <w:rFonts w:ascii="Sylfaen" w:hAnsi="Sylfaen"/>
          <w:bCs/>
          <w:lang w:val="ka-GE"/>
        </w:rPr>
      </w:pPr>
      <w:r w:rsidRPr="006A46A9">
        <w:rPr>
          <w:rFonts w:ascii="Sylfaen" w:hAnsi="Sylfaen"/>
          <w:bCs/>
          <w:lang w:val="ka-GE"/>
        </w:rPr>
        <w:t>სსიპ - კურორტების განვითარების სააგენტო</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საბოლოო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განახლებული კურორტები;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ინვესტორების დაინტერესების/შემოყვანის მიზნით მომზადებული კურორტებისა და საკურორტო ადგილების განაშენიანებისა და ეკონომიკური მიზანშეწონილობის გეგმები;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ინვესტორების/დაინტერესებული მომხმარებლების ინფორმირებასათვის შექმნილი ერთიანი ვებ-პლატფორმა საქართველოში არსებული კურორტების და საკურორტო ადგილების მდგომარეობის/მათი განვითარების შესაძლებლობების შესახებ;</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საქართველოს, როგორც მრავალფეროვანი კურორტების ქვეყნის მიმართ საერთაშორისო და ადგილობრივი დამსვენებლების გაზრდილი ინტერესი.</w:t>
      </w:r>
    </w:p>
    <w:p w:rsidR="00114B0E" w:rsidRPr="006A46A9" w:rsidRDefault="00114B0E" w:rsidP="00C3739E">
      <w:pPr>
        <w:pStyle w:val="Normal0"/>
        <w:ind w:left="360"/>
        <w:jc w:val="both"/>
        <w:rPr>
          <w:rFonts w:ascii="Sylfaen" w:eastAsia="Sylfaen" w:hAnsi="Sylfaen" w:cstheme="minorHAnsi"/>
          <w:bCs/>
          <w:color w:val="000000" w:themeColor="text1"/>
          <w:sz w:val="22"/>
          <w:szCs w:val="22"/>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მიღწეული საბოლოო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lastRenderedPageBreak/>
        <w:t>მომზადებული საკურორტო ადგილების საინვესტიციო შეთავაზებები 10 ლოკაციზე;</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მომზადებული ტექნიკურ-ეკონომიკური მიზანშეწონილობის კვლევები 37 ლოკაციებზე</w:t>
      </w:r>
      <w:r w:rsidRPr="006A46A9">
        <w:rPr>
          <w:rFonts w:ascii="Sylfaen" w:eastAsia="Sylfaen" w:hAnsi="Sylfaen" w:cstheme="minorHAnsi"/>
          <w:bCs/>
          <w:color w:val="000000" w:themeColor="text1"/>
          <w:sz w:val="22"/>
          <w:szCs w:val="22"/>
          <w:lang w:val="ka-GE"/>
        </w:rPr>
        <w:t>;</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შექმნილი ორგანიზაციის ვებ-გვერდი, რომელიც მოიცავს ინფორმაციას საქართველოში არსებული კურორტების და საკურორტო ადგილების მდგომარეობის/მათი განვითარების შესაძლებლობების შესახებ.</w:t>
      </w:r>
    </w:p>
    <w:p w:rsidR="00114B0E" w:rsidRPr="006A46A9" w:rsidRDefault="00114B0E" w:rsidP="00C3739E">
      <w:pPr>
        <w:spacing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და მიღწეული საბოლოო შედეგების შეფასების ინდიკატორები</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eastAsia="Sylfaen" w:hAnsi="Sylfaen"/>
          <w:color w:val="000000"/>
        </w:rPr>
      </w:pPr>
      <w:r w:rsidRPr="006A46A9">
        <w:rPr>
          <w:rFonts w:ascii="Sylfaen" w:eastAsia="Sylfaen" w:hAnsi="Sylfaen" w:cs="Sylfaen"/>
          <w:color w:val="000000"/>
        </w:rPr>
        <w:t>ინდიკატორის</w:t>
      </w:r>
      <w:r w:rsidRPr="006A46A9">
        <w:rPr>
          <w:rFonts w:ascii="Sylfaen" w:eastAsia="Sylfaen" w:hAnsi="Sylfaen"/>
          <w:color w:val="000000"/>
        </w:rPr>
        <w:t xml:space="preserve"> დასახელება - კურორტების განახლება და განვითარების მაჩვენებელი;</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rPr>
        <w:t xml:space="preserve">2022 წელი - სსიპ კურორტების მართვის სააგენტოს შექმნა, ფუნქციების განსახორციელებლად საჭირო დოკუმენტაციის შემუშავება, თანამშრომელთა დაკონტრაქტება. ტურიზმთან და კურორტებთან დაკავშირებულ საკანონმდებლო აქტების შემუშავებაში მონაწილეობის მიღება, კურორტების და საკურორტო ადგილების რეესტრი; </w:t>
      </w:r>
    </w:p>
    <w:p w:rsidR="00114B0E" w:rsidRPr="006A46A9" w:rsidRDefault="00114B0E" w:rsidP="00C3739E">
      <w:pPr>
        <w:widowControl w:val="0"/>
        <w:autoSpaceDE w:val="0"/>
        <w:autoSpaceDN w:val="0"/>
        <w:adjustRightInd w:val="0"/>
        <w:spacing w:after="0" w:line="240" w:lineRule="auto"/>
        <w:jc w:val="both"/>
        <w:rPr>
          <w:rFonts w:ascii="Sylfaen" w:hAnsi="Sylfaen" w:cs="Sylfaen"/>
          <w:bCs/>
          <w:iCs/>
          <w:lang w:val="ka-GE"/>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r w:rsidRPr="006A46A9">
        <w:rPr>
          <w:rFonts w:ascii="Sylfaen" w:hAnsi="Sylfaen" w:cs="Sylfaen"/>
          <w:bCs/>
          <w:iCs/>
          <w:lang w:val="ka-GE"/>
        </w:rPr>
        <w:t xml:space="preserve">მიზნობრივი მაჩვენებელი - </w:t>
      </w:r>
      <w:r w:rsidRPr="006A46A9">
        <w:rPr>
          <w:rFonts w:ascii="Sylfaen" w:eastAsia="Sylfaen" w:hAnsi="Sylfaen"/>
          <w:color w:val="000000"/>
        </w:rPr>
        <w:t>ყოველწლიურად: 10 კურორტის და საკურორტო ადგილის განაშენიანების გეგმის მომზადების მხარდაჭერა და მონიტორინგი; 10 კურორტის და საკურორტო ადგილის ეკონომიური მიზანშეწონილობის გეგმის მომზადება; 2024წლიდან ყოვეწლიურად 10 კურორტის და საკურორტო ადგილის საინვესტიციო პაკეტის მომზადება;</w:t>
      </w:r>
    </w:p>
    <w:p w:rsidR="00114B0E" w:rsidRPr="006A46A9" w:rsidRDefault="00114B0E" w:rsidP="00C3739E">
      <w:pPr>
        <w:spacing w:after="0" w:line="240" w:lineRule="auto"/>
        <w:jc w:val="both"/>
        <w:rPr>
          <w:rFonts w:ascii="Sylfaen" w:eastAsia="Times New Roman" w:hAnsi="Sylfaen" w:cs="Sylfaen"/>
          <w:bCs/>
          <w:iCs/>
          <w:lang w:val="ka-GE"/>
        </w:rPr>
      </w:pPr>
    </w:p>
    <w:p w:rsidR="00114B0E" w:rsidRPr="006A46A9" w:rsidRDefault="00114B0E" w:rsidP="00C3739E">
      <w:pPr>
        <w:spacing w:after="0" w:line="240" w:lineRule="auto"/>
        <w:jc w:val="both"/>
        <w:rPr>
          <w:rFonts w:ascii="Sylfaen" w:hAnsi="Sylfaen" w:cs="Times New Roman"/>
          <w:lang w:val="ka-GE"/>
        </w:rPr>
      </w:pPr>
      <w:r w:rsidRPr="006A46A9">
        <w:rPr>
          <w:rFonts w:ascii="Sylfaen" w:hAnsi="Sylfaen" w:cs="Sylfaen"/>
          <w:bCs/>
          <w:iCs/>
          <w:lang w:val="ka-GE"/>
        </w:rPr>
        <w:t xml:space="preserve">მიღწეული საბოლოო შედეგის შეფასების ინდიკატორი - </w:t>
      </w:r>
      <w:r w:rsidRPr="006A46A9">
        <w:rPr>
          <w:rFonts w:ascii="Sylfaen" w:hAnsi="Sylfaen" w:cs="Sylfaen"/>
          <w:color w:val="000000"/>
          <w:lang w:val="ka-GE"/>
        </w:rPr>
        <w:t xml:space="preserve">მომზადებულია საკურორტო ადგილების საინვესტიციო შეთავაზებები 10 ლოკაციზე; მომზადებულია ტექნიკურ-ეკონომიკური მიზანშეწონილობის კვლევები 37 ლოკაციებზე; </w:t>
      </w:r>
      <w:r w:rsidRPr="006A46A9">
        <w:rPr>
          <w:rFonts w:ascii="Sylfaen" w:hAnsi="Sylfaen"/>
          <w:lang w:val="ka-GE"/>
        </w:rPr>
        <w:t>შექმნილია ორგანიზაციის ვებ-გვერდი, რომელიც მოიცავს ინფორმაციას საქართველოში არსებული კურორტების და საკურორტო ადგილების მდგომარეობის/მათი განვითარების შესაძლებლობების შესახებ;</w:t>
      </w:r>
    </w:p>
    <w:p w:rsidR="00114B0E" w:rsidRPr="006A46A9" w:rsidRDefault="00114B0E" w:rsidP="00C3739E">
      <w:pPr>
        <w:spacing w:after="0" w:line="240" w:lineRule="auto"/>
        <w:jc w:val="both"/>
        <w:rPr>
          <w:rFonts w:ascii="Sylfaen" w:hAnsi="Sylfaen"/>
          <w:color w:val="2E74B5"/>
          <w:lang w:val="ka-GE"/>
        </w:rPr>
      </w:pPr>
    </w:p>
    <w:p w:rsidR="00114B0E" w:rsidRPr="006A46A9" w:rsidRDefault="00114B0E" w:rsidP="00C3739E">
      <w:pPr>
        <w:spacing w:after="0" w:line="240" w:lineRule="auto"/>
        <w:jc w:val="both"/>
        <w:rPr>
          <w:rFonts w:ascii="Sylfaen" w:eastAsia="Sylfaen" w:hAnsi="Sylfaen"/>
          <w:color w:val="000000"/>
          <w:lang w:val="ka-GE"/>
        </w:rPr>
      </w:pPr>
    </w:p>
    <w:p w:rsidR="00114B0E" w:rsidRPr="006A46A9" w:rsidRDefault="00114B0E" w:rsidP="00C3739E">
      <w:pPr>
        <w:pStyle w:val="Heading2"/>
        <w:spacing w:line="240" w:lineRule="auto"/>
        <w:jc w:val="both"/>
        <w:rPr>
          <w:rFonts w:ascii="Sylfaen" w:hAnsi="Sylfaen"/>
          <w:sz w:val="22"/>
          <w:szCs w:val="22"/>
        </w:rPr>
      </w:pPr>
      <w:r w:rsidRPr="006A46A9">
        <w:rPr>
          <w:rFonts w:ascii="Sylfaen" w:hAnsi="Sylfaen"/>
          <w:sz w:val="22"/>
          <w:szCs w:val="22"/>
          <w:lang w:val="ka-GE"/>
        </w:rPr>
        <w:t xml:space="preserve">5.11 </w:t>
      </w:r>
      <w:r w:rsidRPr="006A46A9">
        <w:rPr>
          <w:rFonts w:ascii="Sylfaen" w:hAnsi="Sylfaen"/>
          <w:sz w:val="22"/>
          <w:szCs w:val="22"/>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(პროგრამული კოდი 24 18)</w:t>
      </w:r>
    </w:p>
    <w:p w:rsidR="00114B0E" w:rsidRPr="006A46A9" w:rsidRDefault="00114B0E" w:rsidP="00C3739E">
      <w:pPr>
        <w:pStyle w:val="abzacixml"/>
        <w:ind w:left="720" w:firstLine="0"/>
      </w:pPr>
    </w:p>
    <w:p w:rsidR="00114B0E" w:rsidRPr="006A46A9" w:rsidRDefault="00114B0E" w:rsidP="00C3739E">
      <w:pPr>
        <w:pStyle w:val="ListParagraph"/>
        <w:spacing w:after="0" w:line="240" w:lineRule="auto"/>
        <w:ind w:left="0"/>
        <w:rPr>
          <w:rFonts w:ascii="Sylfaen" w:hAnsi="Sylfaen"/>
          <w:bCs/>
          <w:lang w:val="ka-GE"/>
        </w:rPr>
      </w:pPr>
      <w:r w:rsidRPr="006A46A9">
        <w:rPr>
          <w:rFonts w:ascii="Sylfaen" w:hAnsi="Sylfaen"/>
          <w:bCs/>
          <w:lang w:val="ka-GE"/>
        </w:rPr>
        <w:t>პროგრამის განმახორციელებელი:</w:t>
      </w:r>
    </w:p>
    <w:p w:rsidR="00114B0E" w:rsidRPr="006A46A9" w:rsidRDefault="00114B0E" w:rsidP="00C3739E">
      <w:pPr>
        <w:pStyle w:val="ListParagraph"/>
        <w:numPr>
          <w:ilvl w:val="0"/>
          <w:numId w:val="198"/>
        </w:numPr>
        <w:spacing w:after="0" w:line="240" w:lineRule="auto"/>
        <w:contextualSpacing/>
        <w:jc w:val="both"/>
        <w:rPr>
          <w:rFonts w:ascii="Sylfaen" w:eastAsiaTheme="minorEastAsia" w:hAnsi="Sylfaen"/>
          <w:bCs/>
          <w:color w:val="000000" w:themeColor="text1"/>
        </w:rPr>
      </w:pPr>
      <w:r w:rsidRPr="006A46A9">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rsidR="00114B0E" w:rsidRPr="006A46A9" w:rsidRDefault="00114B0E" w:rsidP="00C3739E">
      <w:pPr>
        <w:spacing w:after="0" w:line="240" w:lineRule="auto"/>
        <w:jc w:val="both"/>
        <w:rPr>
          <w:rFonts w:ascii="Sylfaen" w:hAnsi="Sylfaen"/>
          <w:bCs/>
          <w:highlight w:val="yellow"/>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საბოლოო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sz w:val="22"/>
          <w:szCs w:val="22"/>
        </w:rPr>
      </w:pPr>
      <w:r w:rsidRPr="006A46A9">
        <w:rPr>
          <w:rFonts w:ascii="Sylfaen" w:eastAsia="Sylfaen" w:hAnsi="Sylfaen" w:cstheme="minorHAnsi"/>
          <w:bCs/>
          <w:sz w:val="22"/>
          <w:szCs w:val="22"/>
        </w:rPr>
        <w:t>სახელმწიფოს მიერ დაფარული თურქეთის რესპუბლიკის მიმართ წარმოქმნილი აღიარებული ელექტროენერგიის დავალიანება.</w:t>
      </w:r>
    </w:p>
    <w:p w:rsidR="00114B0E" w:rsidRPr="006A46A9" w:rsidRDefault="00114B0E" w:rsidP="00C3739E">
      <w:pPr>
        <w:pStyle w:val="Normal0"/>
        <w:jc w:val="both"/>
        <w:rPr>
          <w:rFonts w:ascii="Sylfaen" w:eastAsia="Sylfaen" w:hAnsi="Sylfaen" w:cstheme="minorHAnsi"/>
          <w:bCs/>
          <w:sz w:val="22"/>
          <w:szCs w:val="22"/>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მიღწეული საბოლოო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sz w:val="22"/>
          <w:szCs w:val="22"/>
        </w:rPr>
      </w:pPr>
      <w:r w:rsidRPr="006A46A9">
        <w:rPr>
          <w:rFonts w:ascii="Sylfaen" w:eastAsia="Sylfaen" w:hAnsi="Sylfaen" w:cstheme="minorHAnsi"/>
          <w:bCs/>
          <w:sz w:val="22"/>
          <w:szCs w:val="22"/>
        </w:rPr>
        <w:lastRenderedPageBreak/>
        <w:t>თურქეთში ელექტროენერგიის დავალიანების დასაფარად მიწოდებული იქნა 88 413 508.9 კვტ.სთ ელ.ენერგია.</w:t>
      </w:r>
    </w:p>
    <w:p w:rsidR="00114B0E" w:rsidRPr="006A46A9" w:rsidRDefault="00114B0E" w:rsidP="00C3739E">
      <w:pPr>
        <w:spacing w:after="0" w:line="240" w:lineRule="auto"/>
        <w:rPr>
          <w:rFonts w:ascii="Sylfaen" w:hAnsi="Sylfaen" w:cs="Sylfaen"/>
          <w:bCs/>
          <w:iCs/>
          <w:color w:val="FF0000"/>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და მიღწეული საბოლოო შედეგების შეფასების ინდიკატორები</w:t>
      </w:r>
    </w:p>
    <w:p w:rsidR="00114B0E" w:rsidRPr="006A46A9" w:rsidRDefault="00114B0E" w:rsidP="00C3739E">
      <w:pPr>
        <w:spacing w:after="0" w:line="240" w:lineRule="auto"/>
        <w:jc w:val="both"/>
        <w:rPr>
          <w:rFonts w:ascii="Sylfaen" w:hAnsi="Sylfaen" w:cs="Sylfaen"/>
          <w:lang w:val="ka-GE"/>
        </w:rPr>
      </w:pP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ელექტროენერგიის აღიარებული დავალიანების დაფარვა;</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t>საბაზისო მაჩვენებელი - თურქეთის რესპუბლიკის მიმართ წარმოქმნილი აღიარებული ელექტროენერგიის დავალიანება;</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t>მიზნობრივი მაჩვენებელი - სახელმწიფოს მიერ სულ დაფარული დავალიანება - 277 857 488 კვტ.სთ: მ/შორის 88 928 744 კვტ.სთ დაფარული დავალიანება-2023წ.; 88 928 744 კვტ.სთ დაფარული დავალიანება-2024წ.; 50 000 000 კვტ.სთ დაფარული დავალიანება-2025წ; 50 000 000 კვტ.სთ დაფარული დავალიანება-2026წ;</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eastAsia="Sylfaen" w:hAnsi="Sylfaen"/>
          <w:color w:val="000000"/>
        </w:rPr>
      </w:pPr>
      <w:r w:rsidRPr="006A46A9">
        <w:rPr>
          <w:rFonts w:ascii="Sylfaen" w:hAnsi="Sylfaen" w:cs="Sylfaen"/>
          <w:bCs/>
          <w:iCs/>
          <w:lang w:val="ka-GE"/>
        </w:rPr>
        <w:t>მიღწეული საბოლოო შედეგის შეფასების ინდიკატორი</w:t>
      </w:r>
      <w:r w:rsidRPr="006A46A9">
        <w:rPr>
          <w:rFonts w:ascii="Sylfaen" w:hAnsi="Sylfaen" w:cs="Sylfaen"/>
          <w:bCs/>
          <w:iCs/>
        </w:rPr>
        <w:t xml:space="preserve"> - </w:t>
      </w:r>
      <w:r w:rsidRPr="006A46A9">
        <w:rPr>
          <w:rFonts w:ascii="Sylfaen" w:eastAsia="Times New Roman" w:hAnsi="Sylfaen" w:cs="Sylfaen"/>
          <w:lang w:val="ka-GE"/>
        </w:rPr>
        <w:t xml:space="preserve">2023 წლის საანგარიშო პერიოდში თურქეთში ელექტროენერგიის დავალიანების დასაფარად მიწოდებული იქნა </w:t>
      </w:r>
      <w:r w:rsidRPr="006A46A9">
        <w:rPr>
          <w:rFonts w:ascii="Sylfaen" w:eastAsia="Times New Roman" w:hAnsi="Sylfaen" w:cs="Sylfaen"/>
        </w:rPr>
        <w:t>88 413 508.9</w:t>
      </w:r>
      <w:r w:rsidRPr="006A46A9">
        <w:rPr>
          <w:rFonts w:ascii="Sylfaen" w:eastAsia="Times New Roman" w:hAnsi="Sylfaen" w:cs="Sylfaen"/>
          <w:lang w:val="ka-GE"/>
        </w:rPr>
        <w:t xml:space="preserve"> კვტ.სთ ელ.ენერგია, რომლის საფასურმა შეადგინა </w:t>
      </w:r>
      <w:r w:rsidRPr="006A46A9">
        <w:rPr>
          <w:rFonts w:ascii="Sylfaen" w:eastAsiaTheme="minorEastAsia" w:hAnsi="Sylfaen" w:cs="Sylfaen"/>
          <w:color w:val="000000"/>
          <w:shd w:val="clear" w:color="auto" w:fill="FFFFFF"/>
          <w:lang w:val="ka-GE"/>
        </w:rPr>
        <w:t xml:space="preserve">5.1 მლნ </w:t>
      </w:r>
      <w:r w:rsidRPr="006A46A9">
        <w:rPr>
          <w:rFonts w:ascii="Sylfaen" w:eastAsia="Times New Roman" w:hAnsi="Sylfaen" w:cs="Sylfaen"/>
          <w:lang w:val="ka-GE"/>
        </w:rPr>
        <w:t>ლარი.</w:t>
      </w:r>
    </w:p>
    <w:p w:rsidR="00114B0E" w:rsidRPr="006A46A9" w:rsidRDefault="00114B0E" w:rsidP="00C3739E">
      <w:pPr>
        <w:spacing w:after="0" w:line="240" w:lineRule="auto"/>
        <w:jc w:val="both"/>
        <w:rPr>
          <w:rFonts w:ascii="Sylfaen" w:eastAsia="Sylfaen" w:hAnsi="Sylfaen"/>
          <w:color w:val="000000"/>
        </w:rPr>
      </w:pPr>
    </w:p>
    <w:p w:rsidR="00114B0E" w:rsidRPr="006A46A9" w:rsidRDefault="00114B0E" w:rsidP="00C3739E">
      <w:pPr>
        <w:spacing w:after="0" w:line="240" w:lineRule="auto"/>
        <w:jc w:val="both"/>
        <w:rPr>
          <w:rFonts w:ascii="Sylfaen" w:hAnsi="Sylfaen" w:cs="Sylfaen"/>
          <w:lang w:val="ka-GE"/>
        </w:rPr>
      </w:pPr>
    </w:p>
    <w:p w:rsidR="00114B0E" w:rsidRPr="006A46A9" w:rsidRDefault="00114B0E" w:rsidP="00C3739E">
      <w:pPr>
        <w:pStyle w:val="Heading2"/>
        <w:spacing w:line="240" w:lineRule="auto"/>
        <w:jc w:val="both"/>
        <w:rPr>
          <w:rFonts w:ascii="Sylfaen" w:hAnsi="Sylfaen"/>
          <w:sz w:val="22"/>
          <w:szCs w:val="22"/>
        </w:rPr>
      </w:pPr>
      <w:r w:rsidRPr="006A46A9">
        <w:rPr>
          <w:rFonts w:ascii="Sylfaen" w:hAnsi="Sylfaen"/>
          <w:sz w:val="22"/>
          <w:szCs w:val="22"/>
        </w:rPr>
        <w:t>5.1</w:t>
      </w:r>
      <w:r w:rsidRPr="006A46A9">
        <w:rPr>
          <w:rFonts w:ascii="Sylfaen" w:hAnsi="Sylfaen"/>
          <w:sz w:val="22"/>
          <w:szCs w:val="22"/>
          <w:lang w:val="ka-GE"/>
        </w:rPr>
        <w:t>2</w:t>
      </w:r>
      <w:r w:rsidRPr="006A46A9">
        <w:rPr>
          <w:rFonts w:ascii="Sylfaen" w:hAnsi="Sylfaen"/>
          <w:sz w:val="22"/>
          <w:szCs w:val="22"/>
        </w:rPr>
        <w:t>. სტატისტიკური სამუშაოების სახელმწიფო პროგრამა (პროგრამული კოდი 47 02)</w:t>
      </w:r>
    </w:p>
    <w:p w:rsidR="00114B0E" w:rsidRPr="006A46A9" w:rsidRDefault="00114B0E" w:rsidP="00C3739E">
      <w:pPr>
        <w:spacing w:line="240" w:lineRule="auto"/>
        <w:rPr>
          <w:rFonts w:ascii="Sylfaen" w:hAnsi="Sylfaen" w:cs="Times New Roman"/>
          <w:lang w:val="ka-GE"/>
        </w:rPr>
      </w:pPr>
    </w:p>
    <w:p w:rsidR="00114B0E" w:rsidRPr="006A46A9" w:rsidRDefault="00114B0E" w:rsidP="00C3739E">
      <w:pPr>
        <w:pStyle w:val="abzacixml"/>
        <w:rPr>
          <w:szCs w:val="22"/>
        </w:rPr>
      </w:pPr>
      <w:r w:rsidRPr="006A46A9">
        <w:rPr>
          <w:szCs w:val="22"/>
        </w:rPr>
        <w:t>პროგრამის განმახორციელებელი:</w:t>
      </w:r>
    </w:p>
    <w:p w:rsidR="00114B0E" w:rsidRPr="006A46A9" w:rsidRDefault="00114B0E" w:rsidP="00C3739E">
      <w:pPr>
        <w:pStyle w:val="ListParagraph"/>
        <w:numPr>
          <w:ilvl w:val="0"/>
          <w:numId w:val="1"/>
        </w:numPr>
        <w:spacing w:after="0" w:line="240" w:lineRule="auto"/>
        <w:contextualSpacing/>
        <w:jc w:val="both"/>
        <w:rPr>
          <w:rFonts w:ascii="Sylfaen" w:hAnsi="Sylfaen"/>
          <w:szCs w:val="22"/>
          <w:lang w:val="ka-GE"/>
        </w:rPr>
      </w:pPr>
      <w:r w:rsidRPr="006A46A9">
        <w:rPr>
          <w:rFonts w:ascii="Sylfaen" w:hAnsi="Sylfaen"/>
          <w:szCs w:val="22"/>
          <w:lang w:val="ka-GE"/>
        </w:rPr>
        <w:t xml:space="preserve"> </w:t>
      </w:r>
      <w:r w:rsidRPr="006A46A9">
        <w:rPr>
          <w:rFonts w:ascii="Sylfaen" w:hAnsi="Sylfaen"/>
          <w:szCs w:val="22"/>
        </w:rPr>
        <w:t>სსიპ – საქართველოს სტატისტიკის ეროვნული სამსახური – საქსტატი</w:t>
      </w:r>
    </w:p>
    <w:p w:rsidR="00114B0E" w:rsidRPr="006A46A9" w:rsidRDefault="00114B0E" w:rsidP="00C3739E">
      <w:pPr>
        <w:spacing w:line="240" w:lineRule="auto"/>
        <w:jc w:val="both"/>
        <w:rPr>
          <w:rFonts w:ascii="Sylfaen" w:hAnsi="Sylfaen"/>
          <w:lang w:val="ka-GE"/>
        </w:rPr>
      </w:pPr>
    </w:p>
    <w:p w:rsidR="00114B0E" w:rsidRPr="006A46A9" w:rsidRDefault="00114B0E"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283"/>
        <w:jc w:val="both"/>
        <w:rPr>
          <w:rFonts w:ascii="Sylfaen" w:eastAsia="Sylfaen" w:hAnsi="Sylfaen" w:cs="Sylfaen"/>
          <w:lang w:val="ka-GE"/>
        </w:rPr>
      </w:pPr>
      <w:r w:rsidRPr="006A46A9">
        <w:rPr>
          <w:rFonts w:ascii="Sylfaen" w:eastAsia="Sylfaen" w:hAnsi="Sylfaen" w:cs="Sylfaen"/>
          <w:lang w:val="ka-GE"/>
        </w:rPr>
        <w:t>დაგეგმილი</w:t>
      </w:r>
      <w:r w:rsidRPr="006A46A9">
        <w:rPr>
          <w:rFonts w:ascii="Sylfaen" w:eastAsia="Sylfaen" w:hAnsi="Sylfaen"/>
          <w:lang w:val="ka-GE"/>
        </w:rPr>
        <w:t xml:space="preserve"> </w:t>
      </w:r>
      <w:r w:rsidRPr="006A46A9">
        <w:rPr>
          <w:rFonts w:ascii="Sylfaen" w:eastAsia="Sylfaen" w:hAnsi="Sylfaen" w:cs="Sylfaen"/>
          <w:lang w:val="ka-GE"/>
        </w:rPr>
        <w:t>საბოლოო</w:t>
      </w:r>
      <w:r w:rsidRPr="006A46A9">
        <w:rPr>
          <w:rFonts w:ascii="Sylfaen" w:eastAsia="Sylfaen" w:hAnsi="Sylfaen"/>
          <w:lang w:val="ka-GE"/>
        </w:rPr>
        <w:t xml:space="preserve"> </w:t>
      </w:r>
      <w:r w:rsidRPr="006A46A9">
        <w:rPr>
          <w:rFonts w:ascii="Sylfaen" w:eastAsia="Sylfaen" w:hAnsi="Sylfaen" w:cs="Sylfaen"/>
          <w:lang w:val="ka-GE"/>
        </w:rPr>
        <w:t>შედეგები:</w:t>
      </w:r>
    </w:p>
    <w:p w:rsidR="00114B0E" w:rsidRPr="006A46A9" w:rsidRDefault="00114B0E" w:rsidP="00C3739E">
      <w:pPr>
        <w:numPr>
          <w:ilvl w:val="0"/>
          <w:numId w:val="3"/>
        </w:numPr>
        <w:spacing w:after="0" w:line="240" w:lineRule="auto"/>
        <w:contextualSpacing/>
        <w:jc w:val="both"/>
        <w:rPr>
          <w:rFonts w:ascii="Sylfaen" w:eastAsia="Sylfaen" w:hAnsi="Sylfaen"/>
          <w:color w:val="000000"/>
          <w:lang w:val="ka-GE"/>
        </w:rPr>
      </w:pPr>
      <w:r w:rsidRPr="006A46A9">
        <w:rPr>
          <w:rFonts w:ascii="Sylfaen" w:eastAsia="Sylfaen" w:hAnsi="Sylfaen"/>
          <w:color w:val="000000"/>
          <w:lang w:val="ka-GE"/>
        </w:rPr>
        <w:t xml:space="preserve">მონაცემები ქვეყნის მთლიანი შიდა პროდუქტის შესახებ,  ეკონომიკური საქმიანობის სახეების  სტატისტიკური მაჩვენებლების შესახებ, რომელთა ბაზაზეც გაიანგარიშება ძირითადი სტატისტიკური ინდიკატორები და მონაცემები მიმდინარე ფასების შესახებ; </w:t>
      </w:r>
    </w:p>
    <w:p w:rsidR="00114B0E" w:rsidRPr="006A46A9" w:rsidRDefault="00114B0E" w:rsidP="00C3739E">
      <w:pPr>
        <w:numPr>
          <w:ilvl w:val="0"/>
          <w:numId w:val="3"/>
        </w:numPr>
        <w:spacing w:after="0" w:line="240" w:lineRule="auto"/>
        <w:contextualSpacing/>
        <w:jc w:val="both"/>
        <w:rPr>
          <w:rFonts w:ascii="Sylfaen" w:eastAsia="Sylfaen" w:hAnsi="Sylfaen"/>
          <w:color w:val="000000"/>
          <w:lang w:val="ka-GE"/>
        </w:rPr>
      </w:pPr>
      <w:r w:rsidRPr="006A46A9">
        <w:rPr>
          <w:rFonts w:ascii="Sylfaen" w:eastAsia="Sylfaen" w:hAnsi="Sylfaen"/>
          <w:color w:val="000000"/>
          <w:lang w:val="ka-GE"/>
        </w:rPr>
        <w:t>მოსახლეობის სიღარიბისა და უთანაბრობის მაჩვენებლები, მოსახლეობის ცხოვრების დონის (შინამეურნეობების შემოსავლები და ხარჯები) და მოსახლეობის ეკონომიკური აქტივობის (დასაქმებისა და უმუშევრობის მაჩვენებლები) მაჩვენებლები, ეროვნული ანგარიშების მაჩვენებლების გასაანგარიშებლად საჭირო მონაცემები; სამომხმარებლო კალათის დადგენისათვის საჭირო მონაცემები;</w:t>
      </w:r>
    </w:p>
    <w:p w:rsidR="00114B0E" w:rsidRPr="006A46A9" w:rsidRDefault="00114B0E" w:rsidP="00C3739E">
      <w:pPr>
        <w:numPr>
          <w:ilvl w:val="0"/>
          <w:numId w:val="3"/>
        </w:numPr>
        <w:spacing w:after="0" w:line="240" w:lineRule="auto"/>
        <w:contextualSpacing/>
        <w:jc w:val="both"/>
        <w:rPr>
          <w:rFonts w:ascii="Sylfaen" w:eastAsia="Sylfaen" w:hAnsi="Sylfaen"/>
          <w:color w:val="000000"/>
          <w:lang w:val="ka-GE"/>
        </w:rPr>
      </w:pPr>
      <w:r w:rsidRPr="006A46A9">
        <w:rPr>
          <w:rFonts w:ascii="Sylfaen" w:eastAsia="Sylfaen" w:hAnsi="Sylfaen"/>
          <w:color w:val="000000"/>
          <w:lang w:val="ka-GE"/>
        </w:rPr>
        <w:t>როგორც მიმდინარე (წინასწარი), ისე საბოლოო სტატისტიკური ინფორმაცია საქართველოს სოფლის მეურნეობაში არსებული მდგომარეობის შესახებ.</w:t>
      </w:r>
    </w:p>
    <w:p w:rsidR="00114B0E" w:rsidRPr="006A46A9" w:rsidRDefault="00114B0E" w:rsidP="00C3739E">
      <w:pPr>
        <w:numPr>
          <w:ilvl w:val="0"/>
          <w:numId w:val="3"/>
        </w:numPr>
        <w:spacing w:after="0" w:line="240" w:lineRule="auto"/>
        <w:contextualSpacing/>
        <w:jc w:val="both"/>
        <w:rPr>
          <w:rFonts w:ascii="Sylfaen" w:eastAsia="Sylfaen" w:hAnsi="Sylfaen"/>
          <w:color w:val="000000"/>
          <w:lang w:val="ka-GE"/>
        </w:rPr>
      </w:pPr>
      <w:r w:rsidRPr="006A46A9">
        <w:rPr>
          <w:rFonts w:ascii="Sylfaen" w:eastAsia="Sylfaen" w:hAnsi="Sylfaen"/>
          <w:color w:val="000000"/>
          <w:lang w:val="ka-GE"/>
        </w:rPr>
        <w:t>ბიზნეს სექტორის (ასევე არაკომერციული ორგანიზაციების სექტორის) საქმიანობის ამსახველი სხვადასხვა სახის მაჩვენებლები;</w:t>
      </w:r>
    </w:p>
    <w:p w:rsidR="00114B0E" w:rsidRPr="006A46A9" w:rsidRDefault="00114B0E" w:rsidP="00C3739E">
      <w:pPr>
        <w:numPr>
          <w:ilvl w:val="0"/>
          <w:numId w:val="3"/>
        </w:numPr>
        <w:spacing w:after="0" w:line="240" w:lineRule="auto"/>
        <w:contextualSpacing/>
        <w:jc w:val="both"/>
        <w:rPr>
          <w:rFonts w:ascii="Sylfaen" w:eastAsia="Sylfaen" w:hAnsi="Sylfaen"/>
          <w:color w:val="000000"/>
          <w:lang w:val="ka-GE"/>
        </w:rPr>
      </w:pPr>
      <w:r w:rsidRPr="006A46A9">
        <w:rPr>
          <w:rFonts w:ascii="Sylfaen" w:eastAsia="Sylfaen" w:hAnsi="Sylfaen"/>
          <w:color w:val="000000"/>
          <w:lang w:val="ka-GE"/>
        </w:rPr>
        <w:lastRenderedPageBreak/>
        <w:t>მონაცემები ინოვაციური აქტივობების და  ტექნოლოგიების გამოყენების შესახებ სხვადასხვა სექტორში;</w:t>
      </w:r>
    </w:p>
    <w:p w:rsidR="00114B0E" w:rsidRPr="006A46A9" w:rsidRDefault="00114B0E" w:rsidP="00C3739E">
      <w:pPr>
        <w:numPr>
          <w:ilvl w:val="0"/>
          <w:numId w:val="3"/>
        </w:numPr>
        <w:spacing w:after="0" w:line="240" w:lineRule="auto"/>
        <w:contextualSpacing/>
        <w:jc w:val="both"/>
        <w:rPr>
          <w:rFonts w:ascii="Sylfaen" w:eastAsia="Sylfaen" w:hAnsi="Sylfaen"/>
          <w:color w:val="000000"/>
          <w:lang w:val="ka-GE"/>
        </w:rPr>
      </w:pPr>
      <w:r w:rsidRPr="006A46A9">
        <w:rPr>
          <w:rFonts w:ascii="Sylfaen" w:eastAsia="Sylfaen" w:hAnsi="Sylfaen"/>
          <w:color w:val="000000"/>
          <w:lang w:val="ka-GE"/>
        </w:rPr>
        <w:t>სტატისტიკური ინფორმაცია საქართველოს რეზიდენტი და უცხოელი ვიზიტორების შესახებ, როგორც ქვეყნის შიგნით, ასევე ქვეყნით გარეთ. მოსახლეობის სიღარიბისა და უთანაბრობის მაჩვენებლების, მოსახლეობის ცხოვრების დონის (შინამეურნეობების შემოსავლები და ხარჯები) და მოსახლეობის ეკონომიკური აქტივობის (დასაქმებისა და უმუშევრობის მაჩვენებლები) გაანგარიშებული მაჩვენებლები.</w:t>
      </w:r>
    </w:p>
    <w:p w:rsidR="00114B0E" w:rsidRPr="006A46A9" w:rsidRDefault="00114B0E"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283"/>
        <w:jc w:val="both"/>
        <w:rPr>
          <w:rFonts w:ascii="Sylfaen" w:eastAsia="Sylfaen" w:hAnsi="Sylfaen"/>
          <w:lang w:val="ka-GE"/>
        </w:rPr>
      </w:pPr>
    </w:p>
    <w:p w:rsidR="00114B0E" w:rsidRPr="006A46A9" w:rsidRDefault="00114B0E" w:rsidP="00C3739E">
      <w:pPr>
        <w:spacing w:line="240" w:lineRule="auto"/>
        <w:jc w:val="both"/>
        <w:rPr>
          <w:rFonts w:ascii="Sylfaen" w:hAnsi="Sylfaen"/>
          <w:lang w:val="ka-GE"/>
        </w:rPr>
      </w:pPr>
      <w:r w:rsidRPr="006A46A9">
        <w:rPr>
          <w:rFonts w:ascii="Sylfaen" w:hAnsi="Sylfaen" w:cs="Sylfaen"/>
          <w:lang w:val="ka-GE"/>
        </w:rPr>
        <w:t xml:space="preserve">   მიღწეული</w:t>
      </w:r>
      <w:r w:rsidRPr="006A46A9">
        <w:rPr>
          <w:rFonts w:ascii="Sylfaen" w:hAnsi="Sylfaen"/>
          <w:lang w:val="ka-GE"/>
        </w:rPr>
        <w:t xml:space="preserve"> </w:t>
      </w:r>
      <w:r w:rsidRPr="006A46A9">
        <w:rPr>
          <w:rFonts w:ascii="Sylfaen" w:hAnsi="Sylfaen" w:cs="Sylfaen"/>
          <w:lang w:val="ka-GE"/>
        </w:rPr>
        <w:t>საბოლოო</w:t>
      </w:r>
      <w:r w:rsidRPr="006A46A9">
        <w:rPr>
          <w:rFonts w:ascii="Sylfaen" w:hAnsi="Sylfaen"/>
          <w:lang w:val="ka-GE"/>
        </w:rPr>
        <w:t xml:space="preserve"> </w:t>
      </w:r>
      <w:r w:rsidRPr="006A46A9">
        <w:rPr>
          <w:rFonts w:ascii="Sylfaen" w:hAnsi="Sylfaen" w:cs="Sylfaen"/>
          <w:lang w:val="ka-GE"/>
        </w:rPr>
        <w:t>შედეგები</w:t>
      </w:r>
      <w:r w:rsidRPr="006A46A9">
        <w:rPr>
          <w:rFonts w:ascii="Sylfaen" w:hAnsi="Sylfaen"/>
          <w:lang w:val="ka-GE"/>
        </w:rPr>
        <w:t xml:space="preserve">: </w:t>
      </w:r>
    </w:p>
    <w:p w:rsidR="00114B0E" w:rsidRPr="006A46A9" w:rsidRDefault="00114B0E" w:rsidP="00C3739E">
      <w:pPr>
        <w:numPr>
          <w:ilvl w:val="0"/>
          <w:numId w:val="4"/>
        </w:numPr>
        <w:spacing w:after="0" w:line="240" w:lineRule="auto"/>
        <w:contextualSpacing/>
        <w:jc w:val="both"/>
        <w:rPr>
          <w:rFonts w:ascii="Sylfaen" w:eastAsia="Sylfaen" w:hAnsi="Sylfaen"/>
          <w:color w:val="000000"/>
          <w:lang w:val="ka-GE"/>
        </w:rPr>
      </w:pPr>
      <w:r w:rsidRPr="006A46A9">
        <w:rPr>
          <w:rFonts w:ascii="Sylfaen" w:eastAsia="Sylfaen" w:hAnsi="Sylfaen"/>
          <w:color w:val="000000"/>
          <w:lang w:val="ka-GE"/>
        </w:rPr>
        <w:t xml:space="preserve">მიღებულ იქნა მონაცემები ქვეყნის მთლიანი შიდა პროდუქტის შესახებ;  ეკონომიკური საქმიანობის სახეების მიხედვით  მაღალი ხარისხის სტატისტიკური მაჩვენებლები, რომელთა ბაზაზეც გაანგარიშდა ძირითადი სტატისტიკური ინდიკატორები და მონაცემები მიმდინარე ფასების შესახებ; </w:t>
      </w:r>
    </w:p>
    <w:p w:rsidR="00114B0E" w:rsidRPr="006A46A9" w:rsidRDefault="00114B0E" w:rsidP="00C3739E">
      <w:pPr>
        <w:numPr>
          <w:ilvl w:val="0"/>
          <w:numId w:val="4"/>
        </w:numPr>
        <w:spacing w:after="0" w:line="240" w:lineRule="auto"/>
        <w:contextualSpacing/>
        <w:jc w:val="both"/>
        <w:rPr>
          <w:rFonts w:ascii="Sylfaen" w:eastAsia="Sylfaen" w:hAnsi="Sylfaen"/>
          <w:color w:val="000000"/>
          <w:lang w:val="ka-GE"/>
        </w:rPr>
      </w:pPr>
      <w:r w:rsidRPr="006A46A9">
        <w:rPr>
          <w:rFonts w:ascii="Sylfaen" w:eastAsia="Sylfaen" w:hAnsi="Sylfaen"/>
          <w:color w:val="000000"/>
          <w:lang w:val="ka-GE"/>
        </w:rPr>
        <w:t>მიღებული იქნა მოსახლეობის სიღარიბისა და უთანაბრობის მაჩვენებლები, მოსახლეობის ცხოვრების დონის (შინამეურნეობების შემოსავლები და ხარჯები) და მოსახლეობის ეკონომიკური აქტივობის (დასაქმებისა და უმუშევრობის მაჩვენებლები) მაჩვენებლები;</w:t>
      </w:r>
    </w:p>
    <w:p w:rsidR="00114B0E" w:rsidRPr="006A46A9" w:rsidRDefault="00114B0E" w:rsidP="00C3739E">
      <w:pPr>
        <w:numPr>
          <w:ilvl w:val="0"/>
          <w:numId w:val="4"/>
        </w:numPr>
        <w:spacing w:after="0" w:line="240" w:lineRule="auto"/>
        <w:contextualSpacing/>
        <w:jc w:val="both"/>
        <w:rPr>
          <w:rFonts w:ascii="Sylfaen" w:eastAsia="Sylfaen" w:hAnsi="Sylfaen"/>
          <w:color w:val="000000"/>
          <w:lang w:val="ka-GE"/>
        </w:rPr>
      </w:pPr>
      <w:r w:rsidRPr="006A46A9">
        <w:rPr>
          <w:rFonts w:ascii="Sylfaen" w:eastAsia="Sylfaen" w:hAnsi="Sylfaen"/>
          <w:color w:val="000000"/>
          <w:lang w:val="ka-GE"/>
        </w:rPr>
        <w:t>გაანგარიშდა ეროვნული ანგარიშების მაჩვენებლებისათვის საჭირო მონაცემები და სამომხმარებლო კალათის დადგენისათვის საჭირო მონაცემები;</w:t>
      </w:r>
    </w:p>
    <w:p w:rsidR="00114B0E" w:rsidRPr="006A46A9" w:rsidRDefault="00114B0E" w:rsidP="00C3739E">
      <w:pPr>
        <w:numPr>
          <w:ilvl w:val="0"/>
          <w:numId w:val="4"/>
        </w:numPr>
        <w:spacing w:after="0" w:line="240" w:lineRule="auto"/>
        <w:contextualSpacing/>
        <w:jc w:val="both"/>
        <w:rPr>
          <w:rFonts w:ascii="Sylfaen" w:eastAsia="Sylfaen" w:hAnsi="Sylfaen"/>
          <w:color w:val="000000"/>
          <w:lang w:val="ka-GE"/>
        </w:rPr>
      </w:pPr>
      <w:r w:rsidRPr="006A46A9">
        <w:rPr>
          <w:rFonts w:ascii="Sylfaen" w:eastAsia="Sylfaen" w:hAnsi="Sylfaen"/>
          <w:color w:val="000000"/>
          <w:lang w:val="ka-GE"/>
        </w:rPr>
        <w:t>მიღებულ იქნა როგორც მიმდინარე (წინასწარი), ისე საბოლოო სტატისტიკური ინფორმაცია საქართველოს სოფლის მეურნეობაში არსებული მდგომარეობის შესახებ;</w:t>
      </w:r>
    </w:p>
    <w:p w:rsidR="00114B0E" w:rsidRPr="006A46A9" w:rsidRDefault="00114B0E" w:rsidP="00C3739E">
      <w:pPr>
        <w:numPr>
          <w:ilvl w:val="0"/>
          <w:numId w:val="4"/>
        </w:numPr>
        <w:spacing w:after="0" w:line="240" w:lineRule="auto"/>
        <w:contextualSpacing/>
        <w:jc w:val="both"/>
        <w:rPr>
          <w:rFonts w:ascii="Sylfaen" w:eastAsia="Sylfaen" w:hAnsi="Sylfaen"/>
          <w:color w:val="000000"/>
          <w:lang w:val="ka-GE"/>
        </w:rPr>
      </w:pPr>
      <w:r w:rsidRPr="006A46A9">
        <w:rPr>
          <w:rFonts w:ascii="Sylfaen" w:eastAsia="Sylfaen" w:hAnsi="Sylfaen"/>
          <w:color w:val="000000"/>
          <w:lang w:val="ka-GE"/>
        </w:rPr>
        <w:t>გაანგარიშდა ბიზნეს სექტორის (ასევე არაკომერციული ორგანიზაციების სექტორის) საქმიანობის ამსახველი სხვადასხვა სახის მაჩვენებლები;</w:t>
      </w:r>
    </w:p>
    <w:p w:rsidR="00114B0E" w:rsidRPr="006A46A9" w:rsidRDefault="00114B0E" w:rsidP="00C3739E">
      <w:pPr>
        <w:numPr>
          <w:ilvl w:val="0"/>
          <w:numId w:val="4"/>
        </w:numPr>
        <w:spacing w:after="0" w:line="240" w:lineRule="auto"/>
        <w:contextualSpacing/>
        <w:jc w:val="both"/>
        <w:rPr>
          <w:rFonts w:ascii="Sylfaen" w:eastAsia="Sylfaen" w:hAnsi="Sylfaen"/>
          <w:color w:val="000000"/>
          <w:lang w:val="ka-GE"/>
        </w:rPr>
      </w:pPr>
      <w:r w:rsidRPr="006A46A9">
        <w:rPr>
          <w:rFonts w:ascii="Sylfaen" w:eastAsia="Sylfaen" w:hAnsi="Sylfaen"/>
          <w:color w:val="000000"/>
          <w:lang w:val="ka-GE"/>
        </w:rPr>
        <w:t>მიღებულ იქნა მონაცემები ინოვაციური აქტივობების და  ტექნოლოგიების გამოყენების შესახებ სხვადასხვა სექტორში;</w:t>
      </w:r>
    </w:p>
    <w:p w:rsidR="00114B0E" w:rsidRPr="006A46A9" w:rsidRDefault="00114B0E" w:rsidP="00C3739E">
      <w:pPr>
        <w:numPr>
          <w:ilvl w:val="0"/>
          <w:numId w:val="4"/>
        </w:numPr>
        <w:spacing w:after="0" w:line="240" w:lineRule="auto"/>
        <w:contextualSpacing/>
        <w:jc w:val="both"/>
        <w:rPr>
          <w:rFonts w:ascii="Sylfaen" w:eastAsia="Sylfaen" w:hAnsi="Sylfaen"/>
          <w:color w:val="000000"/>
          <w:lang w:val="ka-GE"/>
        </w:rPr>
      </w:pPr>
      <w:r w:rsidRPr="006A46A9">
        <w:rPr>
          <w:rFonts w:ascii="Sylfaen" w:eastAsia="Sylfaen" w:hAnsi="Sylfaen"/>
          <w:color w:val="000000"/>
          <w:lang w:val="ka-GE"/>
        </w:rPr>
        <w:t>მიღებულ იქნა სტატისტიკური ინფორმაცია საქართველოს რეზიდენტი და უცხოელი ვიზიტორების შესახებ, როგორც ქვეყნის შიგნით, ასევე ქვეყნით გარეთ.</w:t>
      </w:r>
    </w:p>
    <w:p w:rsidR="00114B0E" w:rsidRPr="006A46A9" w:rsidRDefault="00114B0E" w:rsidP="00C3739E">
      <w:pPr>
        <w:spacing w:line="240" w:lineRule="auto"/>
        <w:ind w:left="720"/>
        <w:contextualSpacing/>
        <w:jc w:val="both"/>
        <w:rPr>
          <w:rFonts w:ascii="Sylfaen" w:eastAsia="Sylfaen" w:hAnsi="Sylfaen"/>
          <w:color w:val="000000"/>
          <w:lang w:val="ka-GE"/>
        </w:rPr>
      </w:pPr>
    </w:p>
    <w:p w:rsidR="00114B0E" w:rsidRPr="006A46A9" w:rsidRDefault="00114B0E" w:rsidP="00C3739E">
      <w:pPr>
        <w:spacing w:line="240" w:lineRule="auto"/>
        <w:jc w:val="both"/>
        <w:rPr>
          <w:rFonts w:ascii="Sylfaen" w:hAnsi="Sylfaen"/>
          <w:lang w:val="ka-GE"/>
        </w:rPr>
      </w:pPr>
      <w:r w:rsidRPr="006A46A9">
        <w:rPr>
          <w:rFonts w:ascii="Sylfaen" w:hAnsi="Sylfaen"/>
          <w:lang w:val="ka-GE"/>
        </w:rPr>
        <w:t xml:space="preserve"> </w:t>
      </w:r>
      <w:r w:rsidRPr="006A46A9">
        <w:rPr>
          <w:rFonts w:ascii="Sylfaen" w:hAnsi="Sylfaen" w:cs="Sylfaen"/>
          <w:lang w:val="ka-GE"/>
        </w:rPr>
        <w:t>დაგეგმილი</w:t>
      </w:r>
      <w:r w:rsidRPr="006A46A9">
        <w:rPr>
          <w:rFonts w:ascii="Sylfaen" w:hAnsi="Sylfaen"/>
          <w:lang w:val="ka-GE"/>
        </w:rPr>
        <w:t xml:space="preserve"> </w:t>
      </w:r>
      <w:r w:rsidRPr="006A46A9">
        <w:rPr>
          <w:rFonts w:ascii="Sylfaen" w:hAnsi="Sylfaen" w:cs="Sylfaen"/>
          <w:lang w:val="ka-GE"/>
        </w:rPr>
        <w:t>და</w:t>
      </w:r>
      <w:r w:rsidRPr="006A46A9">
        <w:rPr>
          <w:rFonts w:ascii="Sylfaen" w:hAnsi="Sylfaen"/>
          <w:lang w:val="ka-GE"/>
        </w:rPr>
        <w:t xml:space="preserve"> </w:t>
      </w:r>
      <w:r w:rsidRPr="006A46A9">
        <w:rPr>
          <w:rFonts w:ascii="Sylfaen" w:hAnsi="Sylfaen" w:cs="Sylfaen"/>
          <w:lang w:val="ka-GE"/>
        </w:rPr>
        <w:t>მიღწეული</w:t>
      </w:r>
      <w:r w:rsidRPr="006A46A9">
        <w:rPr>
          <w:rFonts w:ascii="Sylfaen" w:hAnsi="Sylfaen"/>
          <w:lang w:val="ka-GE"/>
        </w:rPr>
        <w:t xml:space="preserve"> </w:t>
      </w:r>
      <w:r w:rsidRPr="006A46A9">
        <w:rPr>
          <w:rFonts w:ascii="Sylfaen" w:hAnsi="Sylfaen" w:cs="Sylfaen"/>
          <w:lang w:val="ka-GE"/>
        </w:rPr>
        <w:t>საბოლოო</w:t>
      </w:r>
      <w:r w:rsidRPr="006A46A9">
        <w:rPr>
          <w:rFonts w:ascii="Sylfaen" w:hAnsi="Sylfaen"/>
          <w:lang w:val="ka-GE"/>
        </w:rPr>
        <w:t xml:space="preserve"> </w:t>
      </w:r>
      <w:r w:rsidRPr="006A46A9">
        <w:rPr>
          <w:rFonts w:ascii="Sylfaen" w:hAnsi="Sylfaen" w:cs="Sylfaen"/>
          <w:lang w:val="ka-GE"/>
        </w:rPr>
        <w:t>შედეგის</w:t>
      </w:r>
      <w:r w:rsidRPr="006A46A9">
        <w:rPr>
          <w:rFonts w:ascii="Sylfaen" w:hAnsi="Sylfaen"/>
          <w:lang w:val="ka-GE"/>
        </w:rPr>
        <w:t xml:space="preserve"> </w:t>
      </w:r>
      <w:r w:rsidRPr="006A46A9">
        <w:rPr>
          <w:rFonts w:ascii="Sylfaen" w:hAnsi="Sylfaen" w:cs="Sylfaen"/>
          <w:lang w:val="ka-GE"/>
        </w:rPr>
        <w:t>შეფასების</w:t>
      </w:r>
      <w:r w:rsidRPr="006A46A9">
        <w:rPr>
          <w:rFonts w:ascii="Sylfaen" w:hAnsi="Sylfaen"/>
          <w:lang w:val="ka-GE"/>
        </w:rPr>
        <w:t xml:space="preserve"> </w:t>
      </w:r>
      <w:r w:rsidRPr="006A46A9">
        <w:rPr>
          <w:rFonts w:ascii="Sylfaen" w:hAnsi="Sylfaen" w:cs="Sylfaen"/>
          <w:lang w:val="ka-GE"/>
        </w:rPr>
        <w:t>ინდიკატორი</w:t>
      </w:r>
      <w:r w:rsidRPr="006A46A9">
        <w:rPr>
          <w:rFonts w:ascii="Sylfaen" w:hAnsi="Sylfaen"/>
          <w:lang w:val="ka-GE"/>
        </w:rPr>
        <w:t xml:space="preserve">: </w:t>
      </w:r>
    </w:p>
    <w:p w:rsidR="00114B0E" w:rsidRPr="006A46A9" w:rsidRDefault="00114B0E" w:rsidP="00C3739E">
      <w:pPr>
        <w:spacing w:line="240" w:lineRule="auto"/>
        <w:jc w:val="both"/>
        <w:rPr>
          <w:rFonts w:ascii="Sylfaen" w:eastAsia="Sylfaen" w:hAnsi="Sylfaen"/>
          <w:color w:val="000000"/>
          <w:lang w:val="ka-GE"/>
        </w:rPr>
      </w:pPr>
      <w:r w:rsidRPr="006A46A9">
        <w:rPr>
          <w:rFonts w:ascii="Sylfaen" w:hAnsi="Sylfaen" w:cs="Sylfaen"/>
          <w:lang w:val="ka-GE"/>
        </w:rPr>
        <w:t xml:space="preserve">ინდიკატორის დასახელება - </w:t>
      </w:r>
      <w:r w:rsidRPr="006A46A9">
        <w:rPr>
          <w:rFonts w:ascii="Sylfaen" w:eastAsia="Sylfaen" w:hAnsi="Sylfaen"/>
          <w:color w:val="000000"/>
          <w:lang w:val="ka-GE"/>
        </w:rPr>
        <w:t xml:space="preserve"> ერთობლივი ღონისძიებები ოფიციალური სტატისტიკის მწარმოებელ და სხვა ადმინისტრაციულ ორგანოებთან ერთად; მონაცემთა გამოყენება საჯარო უწყებების და სხვა მომხმარებელთა მიერ; საქსტატის მიერ მდგრადი განვითარების მიზნებისათვის წარმოებული მაჩვენებლების რაოდენობა;</w:t>
      </w:r>
    </w:p>
    <w:p w:rsidR="00114B0E" w:rsidRPr="006A46A9" w:rsidRDefault="00114B0E" w:rsidP="00C3739E">
      <w:pPr>
        <w:spacing w:line="240" w:lineRule="auto"/>
        <w:jc w:val="both"/>
        <w:rPr>
          <w:rFonts w:ascii="Sylfaen" w:hAnsi="Sylfaen" w:cs="Sylfaen"/>
          <w:lang w:val="ka-GE"/>
        </w:rPr>
      </w:pPr>
      <w:r w:rsidRPr="006A46A9">
        <w:rPr>
          <w:rFonts w:ascii="Sylfaen" w:hAnsi="Sylfaen" w:cs="Sylfaen"/>
          <w:lang w:val="ka-GE"/>
        </w:rPr>
        <w:t xml:space="preserve">დაგეგმილი საბაზისო მაჩვენებელი:  </w:t>
      </w:r>
      <w:r w:rsidRPr="006A46A9">
        <w:rPr>
          <w:rFonts w:ascii="Sylfaen" w:eastAsia="Sylfaen" w:hAnsi="Sylfaen"/>
          <w:color w:val="000000"/>
          <w:lang w:val="ka-GE"/>
        </w:rPr>
        <w:t>წინა საანგარიშო წლის სტატისტიკური სამუშაოთა პროგრამის შესაბამისად ჩატარებული სტატისტიკური კვლევების რაოდენობა და მათ საფუძველზე წარმოებული და გამოქვეყნებული სტატისტიკური მაჩვენებლების რაოდენობა;</w:t>
      </w:r>
    </w:p>
    <w:p w:rsidR="00114B0E" w:rsidRPr="006A46A9" w:rsidRDefault="00114B0E" w:rsidP="00C3739E">
      <w:pPr>
        <w:spacing w:line="240" w:lineRule="auto"/>
        <w:jc w:val="both"/>
        <w:rPr>
          <w:rFonts w:ascii="Sylfaen" w:hAnsi="Sylfaen" w:cs="Sylfaen"/>
          <w:color w:val="000000"/>
          <w:shd w:val="clear" w:color="auto" w:fill="FFFFFF"/>
          <w:lang w:val="ka-GE"/>
        </w:rPr>
      </w:pPr>
      <w:r w:rsidRPr="006A46A9">
        <w:rPr>
          <w:rFonts w:ascii="Sylfaen" w:hAnsi="Sylfaen"/>
          <w:lang w:val="ka-GE"/>
        </w:rPr>
        <w:lastRenderedPageBreak/>
        <w:t>დაგეგმილი მიზნობრივი მაჩვენებელი -</w:t>
      </w:r>
      <w:r w:rsidRPr="006A46A9">
        <w:rPr>
          <w:rFonts w:ascii="Sylfaen" w:eastAsia="Sylfaen" w:hAnsi="Sylfaen"/>
          <w:color w:val="000000"/>
          <w:lang w:val="ka-GE"/>
        </w:rPr>
        <w:t xml:space="preserve"> მიმდინარე წლის სტატისტიკური სამუშაოების პროგრამით გათვალისწინებული კვლევები ჩატარებული და წარმოებულია. გამოქვეყნებულია სულ მცირე წინა წელს არსებული მაჩვენებლების რაოდენობა. მიღებული მონაცემები გამოყენებულია სამთავრობო დაწესებულებათა და სხვა მომხმარებელთა მიერ. მიღებულია დადებითი საერთაშორისო ექსპერტული შეფასებები. სრულადაა შესრულებული საერთაშორისო ვალდებულებები; საქსტატის მიერ წარმოებულია მდგრადი განვითარების მიზნების 61 მაჩვენებელი;</w:t>
      </w:r>
    </w:p>
    <w:p w:rsidR="00114B0E" w:rsidRPr="006A46A9" w:rsidRDefault="00114B0E" w:rsidP="00C3739E">
      <w:pPr>
        <w:spacing w:line="240" w:lineRule="auto"/>
        <w:jc w:val="both"/>
        <w:rPr>
          <w:rFonts w:ascii="Sylfaen" w:eastAsia="Sylfaen" w:hAnsi="Sylfaen"/>
          <w:color w:val="000000"/>
          <w:lang w:val="ka-GE"/>
        </w:rPr>
      </w:pPr>
      <w:r w:rsidRPr="006A46A9">
        <w:rPr>
          <w:rFonts w:ascii="Sylfaen" w:hAnsi="Sylfaen" w:cs="Calibri"/>
          <w:color w:val="000000"/>
          <w:lang w:val="ka-GE"/>
        </w:rPr>
        <w:t xml:space="preserve">მიღწეული </w:t>
      </w:r>
      <w:r w:rsidRPr="006A46A9">
        <w:rPr>
          <w:rFonts w:ascii="Sylfaen" w:hAnsi="Sylfaen" w:cs="Sylfaen"/>
          <w:color w:val="000000"/>
          <w:lang w:val="ka-GE"/>
        </w:rPr>
        <w:t>საბოლოო</w:t>
      </w:r>
      <w:r w:rsidRPr="006A46A9">
        <w:rPr>
          <w:rFonts w:ascii="Sylfaen" w:hAnsi="Sylfaen" w:cs="Calibri"/>
          <w:color w:val="000000"/>
          <w:lang w:val="ka-GE"/>
        </w:rPr>
        <w:t xml:space="preserve"> </w:t>
      </w:r>
      <w:r w:rsidRPr="006A46A9">
        <w:rPr>
          <w:rFonts w:ascii="Sylfaen" w:hAnsi="Sylfaen" w:cs="Sylfaen"/>
          <w:color w:val="000000"/>
          <w:lang w:val="ka-GE"/>
        </w:rPr>
        <w:t>შედეგის</w:t>
      </w:r>
      <w:r w:rsidRPr="006A46A9">
        <w:rPr>
          <w:rFonts w:ascii="Sylfaen" w:hAnsi="Sylfaen" w:cs="Calibri"/>
          <w:color w:val="000000"/>
          <w:lang w:val="ka-GE"/>
        </w:rPr>
        <w:t xml:space="preserve"> </w:t>
      </w:r>
      <w:r w:rsidRPr="006A46A9">
        <w:rPr>
          <w:rFonts w:ascii="Sylfaen" w:hAnsi="Sylfaen" w:cs="Sylfaen"/>
          <w:color w:val="000000"/>
          <w:lang w:val="ka-GE"/>
        </w:rPr>
        <w:t>შეფასების</w:t>
      </w:r>
      <w:r w:rsidRPr="006A46A9">
        <w:rPr>
          <w:rFonts w:ascii="Sylfaen" w:hAnsi="Sylfaen" w:cs="Calibri"/>
          <w:color w:val="000000"/>
          <w:lang w:val="ka-GE"/>
        </w:rPr>
        <w:t xml:space="preserve"> </w:t>
      </w:r>
      <w:r w:rsidRPr="006A46A9">
        <w:rPr>
          <w:rFonts w:ascii="Sylfaen" w:hAnsi="Sylfaen" w:cs="Sylfaen"/>
          <w:color w:val="000000"/>
          <w:lang w:val="ka-GE"/>
        </w:rPr>
        <w:t>ინდიკატორი</w:t>
      </w:r>
      <w:r w:rsidRPr="006A46A9">
        <w:rPr>
          <w:rFonts w:ascii="Sylfaen" w:hAnsi="Sylfaen" w:cs="Calibri"/>
          <w:color w:val="000000"/>
          <w:lang w:val="ka-GE"/>
        </w:rPr>
        <w:t xml:space="preserve"> </w:t>
      </w:r>
      <w:r w:rsidRPr="006A46A9">
        <w:rPr>
          <w:rFonts w:ascii="Sylfaen" w:hAnsi="Sylfaen"/>
          <w:lang w:val="ka-GE"/>
        </w:rPr>
        <w:t xml:space="preserve">-  </w:t>
      </w:r>
      <w:r w:rsidRPr="006A46A9">
        <w:rPr>
          <w:rFonts w:ascii="Sylfaen" w:eastAsia="Sylfaen" w:hAnsi="Sylfaen" w:cs="Sylfaen"/>
          <w:lang w:val="ka-GE"/>
        </w:rPr>
        <w:t>სტატისტიკურ სამუშაოთა პროგრამის შეს</w:t>
      </w:r>
      <w:r w:rsidRPr="006A46A9">
        <w:rPr>
          <w:rFonts w:ascii="Sylfaen" w:eastAsia="Sylfaen" w:hAnsi="Sylfaen"/>
          <w:color w:val="000000"/>
          <w:lang w:val="ka-GE"/>
        </w:rPr>
        <w:t>აბამისად განხორციელდა საერთაშორისო სტანდარტებზე დაფუძნებული სხვადასხვა პერიოდულობის გამოკვლევები. ჩატარდა არაერთი ერთობლივი საკონტროლო ღონისძიება, ოფიციალური სტატისტიკის მწარმოებელ სხვა სამთავრობო დაწესებულებებთან ერთად; მიღებულ იქნა დადებითი საერთაშორისო ექსპერტული შეფ</w:t>
      </w:r>
      <w:r w:rsidRPr="006A46A9">
        <w:rPr>
          <w:rFonts w:ascii="Sylfaen" w:eastAsia="Sylfaen" w:hAnsi="Sylfaen"/>
          <w:lang w:val="ka-GE"/>
        </w:rPr>
        <w:t xml:space="preserve">ასებები; დამატებით იქნა გამოქვეყნებული მონაცემები სხვადასხვა ჭრილში. </w:t>
      </w:r>
      <w:r w:rsidRPr="006A46A9">
        <w:rPr>
          <w:rFonts w:ascii="Sylfaen" w:eastAsia="Sylfaen" w:hAnsi="Sylfaen"/>
          <w:color w:val="000000"/>
          <w:lang w:val="ka-GE"/>
        </w:rPr>
        <w:t>საქსტატის მიერ წარმოებულია მდგრადი განვითარების მიზნების 61 მაჩვენებელი.</w:t>
      </w:r>
    </w:p>
    <w:p w:rsidR="00114B0E" w:rsidRPr="006A46A9" w:rsidRDefault="00114B0E" w:rsidP="00C3739E">
      <w:pPr>
        <w:spacing w:line="240" w:lineRule="auto"/>
        <w:jc w:val="both"/>
        <w:rPr>
          <w:rFonts w:ascii="Sylfaen" w:hAnsi="Sylfaen" w:cs="Sylfaen"/>
          <w:color w:val="000000"/>
          <w:shd w:val="clear" w:color="auto" w:fill="FFFFFF"/>
          <w:lang w:val="ka-GE"/>
        </w:rPr>
      </w:pPr>
    </w:p>
    <w:p w:rsidR="00114B0E" w:rsidRPr="006A46A9" w:rsidRDefault="00114B0E" w:rsidP="00C3739E">
      <w:pPr>
        <w:pStyle w:val="Heading2"/>
        <w:spacing w:line="240" w:lineRule="auto"/>
        <w:jc w:val="both"/>
        <w:rPr>
          <w:rFonts w:ascii="Sylfaen" w:hAnsi="Sylfaen"/>
          <w:sz w:val="22"/>
          <w:szCs w:val="22"/>
          <w:lang w:val="ka-GE"/>
        </w:rPr>
      </w:pPr>
      <w:r w:rsidRPr="006A46A9">
        <w:rPr>
          <w:rFonts w:ascii="Sylfaen" w:hAnsi="Sylfaen"/>
          <w:sz w:val="22"/>
          <w:szCs w:val="22"/>
          <w:lang w:val="ka-GE"/>
        </w:rPr>
        <w:t>5.15 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 KfW) (პროგრამული კოდი 24 13)</w:t>
      </w:r>
    </w:p>
    <w:p w:rsidR="00114B0E" w:rsidRPr="006A46A9" w:rsidRDefault="00114B0E" w:rsidP="00C3739E">
      <w:pPr>
        <w:spacing w:after="0" w:line="240" w:lineRule="auto"/>
        <w:jc w:val="both"/>
        <w:rPr>
          <w:rFonts w:ascii="Sylfaen" w:hAnsi="Sylfaen"/>
        </w:rPr>
      </w:pPr>
    </w:p>
    <w:p w:rsidR="00114B0E" w:rsidRPr="006A46A9" w:rsidRDefault="00114B0E" w:rsidP="00C3739E">
      <w:pPr>
        <w:spacing w:after="0" w:line="240" w:lineRule="auto"/>
        <w:jc w:val="both"/>
        <w:rPr>
          <w:rFonts w:ascii="Sylfaen" w:hAnsi="Sylfaen"/>
        </w:rPr>
      </w:pPr>
      <w:r w:rsidRPr="006A46A9">
        <w:rPr>
          <w:rFonts w:ascii="Sylfaen" w:hAnsi="Sylfaen"/>
        </w:rPr>
        <w:t>პროგრამის განმახორციელებელი:</w:t>
      </w:r>
    </w:p>
    <w:p w:rsidR="00114B0E" w:rsidRPr="006A46A9" w:rsidRDefault="00114B0E" w:rsidP="00C3739E">
      <w:pPr>
        <w:pStyle w:val="ListParagraph"/>
        <w:numPr>
          <w:ilvl w:val="0"/>
          <w:numId w:val="198"/>
        </w:numPr>
        <w:spacing w:after="0" w:line="240" w:lineRule="auto"/>
        <w:contextualSpacing/>
        <w:jc w:val="both"/>
        <w:rPr>
          <w:rFonts w:ascii="Sylfaen" w:eastAsiaTheme="minorEastAsia" w:hAnsi="Sylfaen"/>
          <w:bCs/>
          <w:color w:val="000000" w:themeColor="text1"/>
        </w:rPr>
      </w:pPr>
      <w:r w:rsidRPr="006A46A9">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rsidR="00114B0E" w:rsidRPr="006A46A9" w:rsidRDefault="00114B0E" w:rsidP="00C3739E">
      <w:pPr>
        <w:spacing w:after="0" w:line="240" w:lineRule="auto"/>
        <w:jc w:val="both"/>
        <w:rPr>
          <w:rFonts w:ascii="Sylfaen" w:hAnsi="Sylfaen"/>
          <w:b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საბოლოო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„ენერგოეფექტურობის შესახებ“</w:t>
      </w:r>
      <w:r w:rsidRPr="006A46A9">
        <w:rPr>
          <w:rFonts w:ascii="Sylfaen" w:eastAsia="Sylfaen" w:hAnsi="Sylfaen" w:cstheme="minorHAnsi"/>
          <w:bCs/>
          <w:color w:val="000000" w:themeColor="text1"/>
          <w:sz w:val="22"/>
          <w:szCs w:val="22"/>
          <w:lang w:val="ka-GE"/>
        </w:rPr>
        <w:t xml:space="preserve"> </w:t>
      </w:r>
      <w:r w:rsidRPr="006A46A9">
        <w:rPr>
          <w:rFonts w:ascii="Sylfaen" w:eastAsia="Sylfaen" w:hAnsi="Sylfaen" w:cstheme="minorHAnsi"/>
          <w:bCs/>
          <w:color w:val="000000" w:themeColor="text1"/>
          <w:sz w:val="22"/>
          <w:szCs w:val="22"/>
        </w:rPr>
        <w:t>და „შენობების ენეგოეფექტურობის შესახებ“ კანონებიდან გამომდინარე, დამტკიცებული და ამოქმედებული კანონქვემდებარე ნორმატიული აქტები;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ენერგოეფექტურობის შესახებ ცნობიერების ასამაღლებელი სტრატეგია.</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მიღწეული საბოლოო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„ენერგოეფექტურობის შესახებ“ კანონიდან გამომდინარე დამატებით დამტკიცდა 3</w:t>
      </w:r>
      <w:r w:rsidRPr="006A46A9">
        <w:rPr>
          <w:rFonts w:ascii="Sylfaen" w:eastAsia="Sylfaen" w:hAnsi="Sylfaen" w:cstheme="minorHAnsi"/>
          <w:bCs/>
          <w:color w:val="000000" w:themeColor="text1"/>
          <w:sz w:val="22"/>
          <w:szCs w:val="22"/>
          <w:lang w:val="ka-GE"/>
        </w:rPr>
        <w:t xml:space="preserve"> </w:t>
      </w:r>
      <w:r w:rsidRPr="006A46A9">
        <w:rPr>
          <w:rFonts w:ascii="Sylfaen" w:eastAsia="Sylfaen" w:hAnsi="Sylfaen" w:cstheme="minorHAnsi"/>
          <w:bCs/>
          <w:color w:val="000000" w:themeColor="text1"/>
          <w:sz w:val="22"/>
          <w:szCs w:val="22"/>
        </w:rPr>
        <w:t>კანონქვემდებარე აქტი (ჯამში დამტკიცებულია 15 კანონქვემდებარე აქტი): ადმინისტრაციული ორგანოს სარგებლობაში არსებული შენობის ენერგომახასიათებლების შესახებ ხელშეკრულების ნიმუში; ენერგომახასიათებლების შესახებ ხელშეკრულებისთვის ანგარიშსწორების წესები; ენერგომახასიათებლების შესახებ ხელშეკრულების მხარეთა ზოგადი უფლება-მოვალეობები;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„შენობების ენერგოეფექტურობის შესახებ საქართველოს კანონიდან“ გამომდინარე დამატებით დამტკიცდა 2 კანონქვემდებარე აქტი (ჯამში დამტკიცებულია 4 კანონქვემდებარე აქტი): შენობების ენერგოეფექტურობის სერტიფიკატებისა და გათბობისა და ჰაერის კონდიცირების სისტემების ინსპექტირების ანგარიშების რეესტრისა და დამოუკიდებელი ექსპერტების შესახებ მონაცემთა ბაზის წარმოების წესი; ენერგოეფექტურობის გამოსათვლელი ერთი ან რამდენიმე პროგრამის შემუშავებისა და გამოყენების წესის დამტკიცება;</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lastRenderedPageBreak/>
        <w:t>ჩატარდა ტრენინგები არქიტექტორებისთვის ეროვნული პროგრამის გამოყენების შესახებ, რაც საჭიროა  შესაბამისობის დეკლარაციის მიღებისთვის. ჯამში გადამზადდა 400</w:t>
      </w:r>
      <w:r w:rsidRPr="006A46A9">
        <w:rPr>
          <w:rFonts w:ascii="Sylfaen" w:eastAsia="Sylfaen" w:hAnsi="Sylfaen" w:cstheme="minorHAnsi"/>
          <w:bCs/>
          <w:color w:val="000000" w:themeColor="text1"/>
          <w:sz w:val="22"/>
          <w:szCs w:val="22"/>
          <w:lang w:val="ka-GE"/>
        </w:rPr>
        <w:t>-</w:t>
      </w:r>
      <w:r w:rsidRPr="006A46A9">
        <w:rPr>
          <w:rFonts w:ascii="Sylfaen" w:eastAsia="Sylfaen" w:hAnsi="Sylfaen" w:cstheme="minorHAnsi"/>
          <w:bCs/>
          <w:color w:val="000000" w:themeColor="text1"/>
          <w:sz w:val="22"/>
          <w:szCs w:val="22"/>
        </w:rPr>
        <w:t>მდე არქიტექტორი.</w:t>
      </w:r>
      <w:r w:rsidRPr="006A46A9">
        <w:rPr>
          <w:rFonts w:ascii="Sylfaen" w:eastAsia="Sylfaen" w:hAnsi="Sylfaen" w:cstheme="minorHAnsi"/>
          <w:bCs/>
          <w:color w:val="000000" w:themeColor="text1"/>
          <w:sz w:val="22"/>
          <w:szCs w:val="22"/>
          <w:lang w:val="ka-GE"/>
        </w:rPr>
        <w:t xml:space="preserve"> </w:t>
      </w:r>
      <w:r w:rsidRPr="006A46A9">
        <w:rPr>
          <w:rFonts w:ascii="Sylfaen" w:eastAsia="Sylfaen" w:hAnsi="Sylfaen" w:cstheme="minorHAnsi"/>
          <w:bCs/>
          <w:color w:val="000000" w:themeColor="text1"/>
          <w:sz w:val="22"/>
          <w:szCs w:val="22"/>
        </w:rPr>
        <w:t>გაიმართა 3 ფიზიკური და 1 ვირტუალური შეხვედრა</w:t>
      </w:r>
      <w:r w:rsidRPr="006A46A9">
        <w:rPr>
          <w:rFonts w:ascii="Sylfaen" w:eastAsia="Sylfaen" w:hAnsi="Sylfaen" w:cstheme="minorHAnsi"/>
          <w:bCs/>
          <w:color w:val="000000" w:themeColor="text1"/>
          <w:sz w:val="22"/>
          <w:szCs w:val="22"/>
          <w:lang w:val="ka-GE"/>
        </w:rPr>
        <w:t xml:space="preserve"> </w:t>
      </w:r>
      <w:r w:rsidRPr="006A46A9">
        <w:rPr>
          <w:rFonts w:ascii="Sylfaen" w:eastAsia="Sylfaen" w:hAnsi="Sylfaen" w:cstheme="minorHAnsi"/>
          <w:bCs/>
          <w:color w:val="000000" w:themeColor="text1"/>
          <w:sz w:val="22"/>
          <w:szCs w:val="22"/>
        </w:rPr>
        <w:t>მუნიციპალიტეტებისთვის ვალდებულების გასაცნობად.</w:t>
      </w:r>
    </w:p>
    <w:p w:rsidR="00114B0E" w:rsidRPr="006A46A9" w:rsidRDefault="00114B0E" w:rsidP="00C3739E">
      <w:pPr>
        <w:spacing w:after="0" w:line="240" w:lineRule="auto"/>
        <w:jc w:val="both"/>
        <w:rPr>
          <w:rFonts w:ascii="Sylfaen" w:hAnsi="Sylfaen" w:cs="Sylfaen"/>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და მიღწეული საბოლოო შედეგების შეფასების ინდიკატორები</w:t>
      </w:r>
    </w:p>
    <w:p w:rsidR="00114B0E" w:rsidRPr="006A46A9" w:rsidRDefault="00114B0E" w:rsidP="00C3739E">
      <w:pPr>
        <w:widowControl w:val="0"/>
        <w:autoSpaceDE w:val="0"/>
        <w:autoSpaceDN w:val="0"/>
        <w:adjustRightInd w:val="0"/>
        <w:spacing w:after="0" w:line="240" w:lineRule="auto"/>
        <w:rPr>
          <w:rFonts w:ascii="Sylfaen" w:hAnsi="Sylfaen" w:cs="Sylfaen"/>
          <w:bCs/>
          <w:iCs/>
          <w:lang w:val="ka-GE"/>
        </w:rPr>
      </w:pPr>
      <w:r w:rsidRPr="006A46A9">
        <w:rPr>
          <w:rFonts w:ascii="Sylfaen" w:hAnsi="Sylfaen" w:cs="Sylfaen"/>
          <w:bCs/>
          <w:iCs/>
          <w:lang w:val="ka-GE"/>
        </w:rPr>
        <w:t>1.</w:t>
      </w:r>
    </w:p>
    <w:p w:rsidR="00114B0E" w:rsidRPr="006A46A9" w:rsidRDefault="00114B0E" w:rsidP="00C3739E">
      <w:pPr>
        <w:widowControl w:val="0"/>
        <w:autoSpaceDE w:val="0"/>
        <w:autoSpaceDN w:val="0"/>
        <w:adjustRightInd w:val="0"/>
        <w:spacing w:after="0" w:line="240" w:lineRule="auto"/>
        <w:jc w:val="both"/>
        <w:rPr>
          <w:rFonts w:ascii="Sylfaen" w:hAnsi="Sylfaen" w:cs="Sylfaen"/>
          <w:bCs/>
          <w:iCs/>
          <w:lang w:val="ka-GE"/>
        </w:rPr>
      </w:pPr>
      <w:r w:rsidRPr="006A46A9">
        <w:rPr>
          <w:rFonts w:ascii="Sylfaen" w:eastAsia="Sylfaen" w:hAnsi="Sylfaen"/>
          <w:color w:val="000000"/>
        </w:rPr>
        <w:t>ინდიკატორის დასახელება - ენერგოეფექტურობის შესახებ კანონიდან გამომდინარე შემუშავებული კანონქვემდებარე ნორმატიული აქტების რაოდენობა;</w:t>
      </w:r>
    </w:p>
    <w:p w:rsidR="00114B0E" w:rsidRPr="006A46A9" w:rsidRDefault="00114B0E" w:rsidP="00C3739E">
      <w:pPr>
        <w:widowControl w:val="0"/>
        <w:autoSpaceDE w:val="0"/>
        <w:autoSpaceDN w:val="0"/>
        <w:adjustRightInd w:val="0"/>
        <w:spacing w:after="0" w:line="240" w:lineRule="auto"/>
        <w:jc w:val="both"/>
        <w:rPr>
          <w:rFonts w:ascii="Sylfaen" w:hAnsi="Sylfaen" w:cs="Sylfaen"/>
          <w:bCs/>
          <w:iCs/>
          <w:lang w:val="ka-GE"/>
        </w:rPr>
      </w:pPr>
    </w:p>
    <w:p w:rsidR="00114B0E" w:rsidRPr="006A46A9" w:rsidRDefault="00114B0E" w:rsidP="00C3739E">
      <w:pPr>
        <w:spacing w:after="0" w:line="240" w:lineRule="auto"/>
        <w:jc w:val="both"/>
        <w:rPr>
          <w:rFonts w:ascii="Sylfaen" w:eastAsia="Sylfaen" w:hAnsi="Sylfaen"/>
          <w:color w:val="000000"/>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rPr>
        <w:t>„ენერგოეფექტურობის შესახებ“ საქართველოს კანონიდან გამომდინარე შემუშავებულია 9 კანონქვემდებარე ნორმატიული აქტის სამუშაო ვერსია და დამტკიცებულია 10 კანონქვემდებარე აქტი. „შენობების ენერგოეფექტურობის შესახებ“ კანონიდან გამომდინარე დამტკიცებულია 2 კანონქვემდებარე აქტი. შემუშავებულია 9 კანოქნვემდებარე აქტის სამუშაო ვერსია;</w:t>
      </w:r>
    </w:p>
    <w:p w:rsidR="00114B0E" w:rsidRPr="006A46A9" w:rsidRDefault="00114B0E" w:rsidP="00C3739E">
      <w:pPr>
        <w:spacing w:after="0" w:line="240" w:lineRule="auto"/>
        <w:jc w:val="both"/>
        <w:rPr>
          <w:rFonts w:ascii="Sylfaen" w:hAnsi="Sylfaen" w:cs="Sylfaen"/>
          <w:bCs/>
          <w:iCs/>
          <w:lang w:val="ka-GE"/>
        </w:rPr>
      </w:pPr>
    </w:p>
    <w:p w:rsidR="00114B0E" w:rsidRPr="006A46A9" w:rsidRDefault="00114B0E" w:rsidP="00C3739E">
      <w:pPr>
        <w:widowControl w:val="0"/>
        <w:autoSpaceDE w:val="0"/>
        <w:autoSpaceDN w:val="0"/>
        <w:adjustRightInd w:val="0"/>
        <w:spacing w:line="240" w:lineRule="auto"/>
        <w:jc w:val="both"/>
        <w:rPr>
          <w:rFonts w:ascii="Sylfaen" w:eastAsia="Sylfaen" w:hAnsi="Sylfaen"/>
          <w:color w:val="000000"/>
          <w:lang w:val="ka-GE"/>
        </w:rPr>
      </w:pPr>
      <w:r w:rsidRPr="006A46A9">
        <w:rPr>
          <w:rFonts w:ascii="Sylfaen" w:hAnsi="Sylfaen" w:cs="Sylfaen"/>
          <w:bCs/>
          <w:iCs/>
          <w:lang w:val="ka-GE"/>
        </w:rPr>
        <w:t xml:space="preserve">მიზნობრივი მაჩვენებელი - </w:t>
      </w:r>
      <w:r w:rsidRPr="006A46A9">
        <w:rPr>
          <w:rFonts w:ascii="Sylfaen" w:eastAsia="Sylfaen" w:hAnsi="Sylfaen"/>
          <w:color w:val="000000"/>
        </w:rPr>
        <w:t>ენერგოეფექტურობის შესახებ კანონით გათვალისწინებული 8 კანონქვემდებარე აქტის შემუშავება -</w:t>
      </w:r>
      <w:r w:rsidRPr="006A46A9">
        <w:rPr>
          <w:rFonts w:ascii="Sylfaen" w:eastAsia="Sylfaen" w:hAnsi="Sylfaen"/>
          <w:color w:val="000000"/>
          <w:lang w:val="ka-GE"/>
        </w:rPr>
        <w:t xml:space="preserve"> </w:t>
      </w:r>
      <w:r w:rsidRPr="006A46A9">
        <w:rPr>
          <w:rFonts w:ascii="Sylfaen" w:eastAsia="Sylfaen" w:hAnsi="Sylfaen"/>
          <w:color w:val="000000"/>
        </w:rPr>
        <w:t>2023წ. 2024 წელს ერთი კანონქვემდებარე აქტის შემუშავება დამტკიცება; 2025-სა და 2026 წლებში</w:t>
      </w:r>
      <w:r w:rsidRPr="006A46A9">
        <w:rPr>
          <w:rFonts w:ascii="Sylfaen" w:eastAsia="Sylfaen" w:hAnsi="Sylfaen"/>
          <w:color w:val="000000"/>
          <w:lang w:val="ka-GE"/>
        </w:rPr>
        <w:t xml:space="preserve"> </w:t>
      </w:r>
      <w:r w:rsidRPr="006A46A9">
        <w:rPr>
          <w:rFonts w:ascii="Sylfaen" w:eastAsia="Sylfaen" w:hAnsi="Sylfaen"/>
          <w:color w:val="000000"/>
        </w:rPr>
        <w:t>- კანონის მიხედვით დამტკიცებული კანონქვემდებარე აქტების ამოქმედება ეტაპობრივად. „შენობების ენერგოეფექტურობის შესახებ“ კანონით გათვალისწინებული 5 კანონქვემდებარე აქტის შემუშავება, დამტკიცება. დამტკიცებული შენობების ენერგოეფექტურობის გამოთვლის ეროვნული მეთოდოლოგიის ამოქმედება -2023წ.; შენობების ენერგოეფექტურობის შესახებ კანონით გათვალისწინებული 1 კანონქვემდებარე აქტის შემუშავება, დამტკიცება.-2024წ.; შენობების ენერგოეფექტურობის შესახებ კანონით გათვალისწინებული 2 კანონქვემდებარე აქტის შემუშავება, დამტკიცება.-2025წ. ენერგოეფექტურობის შესახებ კანონის მიხედვით დამტკიცებული კანონქვემდებარე აქტების ამოქმედება-2026წ;</w:t>
      </w:r>
      <w:r w:rsidRPr="006A46A9">
        <w:rPr>
          <w:rFonts w:ascii="Sylfaen" w:eastAsia="Sylfaen" w:hAnsi="Sylfaen"/>
          <w:color w:val="000000"/>
          <w:lang w:val="ka-GE"/>
        </w:rPr>
        <w:t xml:space="preserve"> </w:t>
      </w:r>
    </w:p>
    <w:p w:rsidR="00114B0E" w:rsidRPr="00122F0A" w:rsidRDefault="00114B0E" w:rsidP="00C3739E">
      <w:pPr>
        <w:spacing w:line="240" w:lineRule="auto"/>
        <w:jc w:val="both"/>
        <w:rPr>
          <w:rFonts w:ascii="Sylfaen" w:hAnsi="Sylfaen"/>
          <w:color w:val="2E74B5"/>
          <w:lang w:val="ka-GE"/>
        </w:rPr>
      </w:pPr>
      <w:r w:rsidRPr="006A46A9">
        <w:rPr>
          <w:rFonts w:ascii="Sylfaen" w:hAnsi="Sylfaen" w:cs="Sylfaen"/>
          <w:bCs/>
          <w:iCs/>
          <w:lang w:val="ka-GE"/>
        </w:rPr>
        <w:t>მიღწეული საბოლოო შედეგის შეფასების ინდიკატორი - „ენერგოეფექტურობის შესახებ საქართველოს კანონის“ მიხედვით დამტკიცებულია 15 კანონქვემდებარე აქტი. 2023 წლის განმავლობაში დამტკიცდა 3 კანონქვემდებარე აქტი, ხოლო დანარჩენი 4 კანონქვემდებარე აქტი დამტკიცდება 2024 წლის განმავლობაში; „შენობების ენერგოეფექტურობის შესახებ“ საქართველოს კანონის მიხედვით, დამტკიცებულია 4 კანონქვემდებარე აქტი, აქედან 2023 წლის განმავლობაში დამტკიცდა 2 კანონქვემდებარე აქტი, ხოლო დანარჩენი 7 კანონქვემდებარე აქტი დამტკიცდება 2024</w:t>
      </w:r>
      <w:r w:rsidR="00122F0A">
        <w:rPr>
          <w:rFonts w:ascii="Sylfaen" w:hAnsi="Sylfaen" w:cs="Sylfaen"/>
          <w:bCs/>
          <w:iCs/>
        </w:rPr>
        <w:t xml:space="preserve"> </w:t>
      </w:r>
      <w:r w:rsidR="00122F0A">
        <w:rPr>
          <w:rFonts w:ascii="Sylfaen" w:hAnsi="Sylfaen" w:cs="Sylfaen"/>
          <w:bCs/>
          <w:iCs/>
          <w:lang w:val="ka-GE"/>
        </w:rPr>
        <w:t>წელს;</w:t>
      </w:r>
    </w:p>
    <w:p w:rsidR="00114B0E" w:rsidRPr="006A46A9" w:rsidRDefault="00114B0E" w:rsidP="00C3739E">
      <w:pPr>
        <w:spacing w:after="0" w:line="240" w:lineRule="auto"/>
        <w:jc w:val="both"/>
        <w:rPr>
          <w:rFonts w:ascii="Sylfaen" w:hAnsi="Sylfaen"/>
          <w:bCs/>
          <w:color w:val="000000" w:themeColor="text1"/>
          <w:lang w:val="ka-GE"/>
        </w:rPr>
      </w:pPr>
      <w:r w:rsidRPr="006A46A9">
        <w:rPr>
          <w:rFonts w:ascii="Sylfaen" w:hAnsi="Sylfaen"/>
          <w:bCs/>
          <w:color w:val="000000" w:themeColor="text1"/>
          <w:lang w:val="ka-GE"/>
        </w:rPr>
        <w:t>2.</w:t>
      </w: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t>ინდიკატორის დასახელება - ენერგოეფექტურობის შესახებ ცნობიერების ასამაღლებელი სტრატეგიის შემუშავება და განხორციელებული ცნობიერების ასამაღლებელი კამპანიები;</w:t>
      </w:r>
    </w:p>
    <w:p w:rsidR="00114B0E" w:rsidRPr="006A46A9" w:rsidRDefault="00114B0E" w:rsidP="00C3739E">
      <w:pPr>
        <w:spacing w:after="0" w:line="240" w:lineRule="auto"/>
        <w:jc w:val="both"/>
        <w:rPr>
          <w:rFonts w:ascii="Sylfaen" w:eastAsia="Sylfaen" w:hAnsi="Sylfaen"/>
          <w:color w:val="000000"/>
        </w:rPr>
      </w:pPr>
      <w:r w:rsidRPr="006A46A9">
        <w:rPr>
          <w:rFonts w:ascii="Sylfaen" w:eastAsia="Sylfaen" w:hAnsi="Sylfaen"/>
          <w:color w:val="000000"/>
        </w:rPr>
        <w:t xml:space="preserve"> </w:t>
      </w:r>
      <w:r w:rsidRPr="006A46A9">
        <w:rPr>
          <w:rFonts w:ascii="Sylfaen" w:eastAsia="Sylfaen" w:hAnsi="Sylfaen"/>
          <w:color w:val="000000"/>
        </w:rPr>
        <w:br/>
        <w:t>საბაზისო მაჩვენებელი - შემუშავებულია სტრატეგიის პირველადი სამუშაო ვერსია;</w:t>
      </w:r>
    </w:p>
    <w:p w:rsidR="00114B0E" w:rsidRPr="006A46A9" w:rsidRDefault="00114B0E" w:rsidP="00C3739E">
      <w:pPr>
        <w:spacing w:after="0" w:line="240" w:lineRule="auto"/>
        <w:jc w:val="both"/>
        <w:rPr>
          <w:rFonts w:ascii="Sylfaen" w:hAnsi="Sylfaen"/>
          <w:color w:val="000000" w:themeColor="text1"/>
          <w:lang w:val="ka-GE"/>
        </w:rPr>
      </w:pPr>
      <w:r w:rsidRPr="006A46A9">
        <w:rPr>
          <w:rFonts w:ascii="Sylfaen" w:eastAsia="Sylfaen" w:hAnsi="Sylfaen"/>
          <w:color w:val="000000"/>
        </w:rPr>
        <w:t xml:space="preserve"> </w:t>
      </w:r>
      <w:r w:rsidRPr="006A46A9">
        <w:rPr>
          <w:rFonts w:ascii="Sylfaen" w:eastAsia="Sylfaen" w:hAnsi="Sylfaen"/>
          <w:color w:val="000000"/>
        </w:rPr>
        <w:br/>
        <w:t xml:space="preserve">მიზნობრივი მაჩვენებელი - შემუშავებული სტრატეგია და განხორციელებული ცნობიერების ასამაღლებელი კამპანიები-2023წ.; </w:t>
      </w:r>
      <w:r w:rsidRPr="006A46A9">
        <w:rPr>
          <w:rFonts w:ascii="Sylfaen" w:eastAsia="Sylfaen" w:hAnsi="Sylfaen"/>
          <w:color w:val="000000"/>
        </w:rPr>
        <w:lastRenderedPageBreak/>
        <w:t xml:space="preserve">დამტკიცებული სტრატეგია, ჩატარებული საჯარო განხილვები, ჩატარებული სტრატეგიული გარემოსდაცვითი შეფასება - სგშ) .-2024წ.; დამტკიცებული სტრატეგიის განხორციელება-2025-2026წწ; </w:t>
      </w:r>
      <w:r w:rsidRPr="006A46A9">
        <w:rPr>
          <w:rFonts w:ascii="Sylfaen" w:eastAsia="Sylfaen" w:hAnsi="Sylfaen"/>
          <w:color w:val="000000"/>
        </w:rPr>
        <w:br/>
      </w:r>
    </w:p>
    <w:p w:rsidR="00114B0E" w:rsidRPr="006A46A9" w:rsidRDefault="00114B0E" w:rsidP="00C3739E">
      <w:pPr>
        <w:spacing w:after="0" w:line="240" w:lineRule="auto"/>
        <w:jc w:val="both"/>
        <w:rPr>
          <w:rFonts w:ascii="Sylfaen" w:hAnsi="Sylfaen" w:cs="Sylfaen"/>
          <w:bCs/>
          <w:iCs/>
          <w:color w:val="000000" w:themeColor="text1"/>
        </w:rPr>
      </w:pPr>
      <w:r w:rsidRPr="006A46A9">
        <w:rPr>
          <w:rFonts w:ascii="Sylfaen" w:hAnsi="Sylfaen" w:cs="Sylfaen"/>
          <w:bCs/>
          <w:iCs/>
          <w:color w:val="000000" w:themeColor="text1"/>
          <w:lang w:val="ka-GE"/>
        </w:rPr>
        <w:t>მიღწეული საბოლოო შედეგის შეფასების ინდიკატორი -</w:t>
      </w:r>
      <w:r w:rsidRPr="006A46A9">
        <w:rPr>
          <w:rFonts w:ascii="Sylfaen" w:hAnsi="Sylfaen" w:cs="Sylfaen"/>
          <w:bCs/>
          <w:iCs/>
          <w:color w:val="000000" w:themeColor="text1"/>
        </w:rPr>
        <w:t xml:space="preserve"> </w:t>
      </w:r>
      <w:r w:rsidRPr="006A46A9">
        <w:rPr>
          <w:rFonts w:ascii="Sylfaen" w:eastAsia="Calibri" w:hAnsi="Sylfaen" w:cs="Sylfaen"/>
          <w:bCs/>
          <w:iCs/>
          <w:color w:val="000000" w:themeColor="text1"/>
        </w:rPr>
        <w:t>აქტივობები არ არის განხორციელებული</w:t>
      </w:r>
    </w:p>
    <w:p w:rsidR="00114B0E" w:rsidRPr="006A46A9" w:rsidRDefault="00114B0E" w:rsidP="00C3739E">
      <w:pPr>
        <w:spacing w:after="0" w:line="240" w:lineRule="auto"/>
        <w:jc w:val="both"/>
        <w:rPr>
          <w:rFonts w:ascii="Sylfaen" w:hAnsi="Sylfaen" w:cs="Sylfaen"/>
          <w:bCs/>
          <w:iCs/>
          <w:color w:val="FF0000"/>
          <w:lang w:val="ka-GE"/>
        </w:rPr>
      </w:pPr>
    </w:p>
    <w:p w:rsidR="00114B0E" w:rsidRPr="006A46A9" w:rsidRDefault="00114B0E" w:rsidP="00C3739E">
      <w:pPr>
        <w:spacing w:line="240" w:lineRule="auto"/>
        <w:jc w:val="both"/>
        <w:rPr>
          <w:rFonts w:ascii="Sylfaen" w:eastAsia="Times New Roman" w:hAnsi="Sylfaen" w:cs="Sylfaen"/>
          <w:bCs/>
          <w:iCs/>
          <w:lang w:val="ka-GE"/>
        </w:rPr>
      </w:pPr>
      <w:r w:rsidRPr="006A46A9">
        <w:rPr>
          <w:rFonts w:ascii="Sylfaen" w:eastAsia="Sylfaen" w:hAnsi="Sylfaen"/>
          <w:color w:val="000000"/>
        </w:rPr>
        <w:t xml:space="preserve">ცდომილების მაჩვენებელი </w:t>
      </w:r>
      <w:r w:rsidRPr="006A46A9">
        <w:rPr>
          <w:rFonts w:ascii="Sylfaen" w:eastAsia="Sylfaen" w:hAnsi="Sylfaen"/>
          <w:color w:val="000000"/>
          <w:lang w:val="ka-GE"/>
        </w:rPr>
        <w:t xml:space="preserve">- </w:t>
      </w:r>
      <w:r w:rsidRPr="006A46A9">
        <w:rPr>
          <w:rFonts w:ascii="Sylfaen" w:hAnsi="Sylfaen"/>
          <w:color w:val="000000"/>
        </w:rPr>
        <w:t>ენერგოეფექტურობის შესახებ ცნობიერების ასამაღლებელი სტრატეგიის შემუშავება და განხორციელებული ცნობიერების ასამაღლებელი კამპანიების განხორციე</w:t>
      </w:r>
      <w:r w:rsidRPr="006A46A9">
        <w:rPr>
          <w:rFonts w:ascii="Sylfaen" w:hAnsi="Sylfaen"/>
          <w:color w:val="000000"/>
          <w:lang w:val="ka-GE"/>
        </w:rPr>
        <w:t>ლ</w:t>
      </w:r>
      <w:r w:rsidRPr="006A46A9">
        <w:rPr>
          <w:rFonts w:ascii="Sylfaen" w:hAnsi="Sylfaen"/>
          <w:color w:val="000000"/>
        </w:rPr>
        <w:t>ება განისაზ</w:t>
      </w:r>
      <w:r w:rsidRPr="006A46A9">
        <w:rPr>
          <w:rFonts w:ascii="Sylfaen" w:hAnsi="Sylfaen"/>
          <w:color w:val="000000"/>
          <w:lang w:val="ka-GE"/>
        </w:rPr>
        <w:t>ღვრა 2024 წლის ბოლომდე, რაც გამოწვეულია პროცედურული შეფერხებით. მიმდინარეობს საორგანიზაციო საკითხების მოგვარება, რათა დაიწყოს ამ მიმართულებით მუშაობა.</w:t>
      </w:r>
    </w:p>
    <w:p w:rsidR="00114B0E" w:rsidRPr="006A46A9" w:rsidRDefault="00114B0E" w:rsidP="00C3739E">
      <w:pPr>
        <w:spacing w:after="0" w:line="240" w:lineRule="auto"/>
        <w:jc w:val="both"/>
        <w:rPr>
          <w:rFonts w:ascii="Sylfaen" w:hAnsi="Sylfaen" w:cs="Sylfaen"/>
          <w:bCs/>
          <w:iCs/>
          <w:color w:val="FF0000"/>
          <w:lang w:val="ka-GE"/>
        </w:rPr>
      </w:pPr>
    </w:p>
    <w:p w:rsidR="00114B0E" w:rsidRPr="006A46A9" w:rsidRDefault="00114B0E" w:rsidP="00C3739E">
      <w:pPr>
        <w:spacing w:after="0" w:line="240" w:lineRule="auto"/>
        <w:jc w:val="both"/>
        <w:rPr>
          <w:rFonts w:ascii="Sylfaen" w:hAnsi="Sylfaen" w:cs="Sylfaen"/>
          <w:bCs/>
          <w:iCs/>
          <w:color w:val="FF0000"/>
          <w:lang w:val="ka-GE"/>
        </w:rPr>
      </w:pPr>
    </w:p>
    <w:p w:rsidR="00114B0E" w:rsidRPr="006A46A9" w:rsidRDefault="00114B0E" w:rsidP="00C3739E">
      <w:pPr>
        <w:pStyle w:val="Heading2"/>
        <w:spacing w:line="240" w:lineRule="auto"/>
        <w:jc w:val="both"/>
        <w:rPr>
          <w:rFonts w:ascii="Sylfaen" w:hAnsi="Sylfaen"/>
          <w:sz w:val="22"/>
          <w:szCs w:val="22"/>
          <w:lang w:val="ka-GE"/>
        </w:rPr>
      </w:pPr>
      <w:r w:rsidRPr="006A46A9">
        <w:rPr>
          <w:rFonts w:ascii="Sylfaen" w:hAnsi="Sylfaen"/>
          <w:sz w:val="22"/>
          <w:szCs w:val="22"/>
          <w:lang w:val="ka-GE"/>
        </w:rPr>
        <w:t xml:space="preserve">5.16 ბუღალტრული აღრიცხვის, ანგარიშგებისა და აუდიტის ზედამხედველობა (პროგრამული კოდი 23 06) </w:t>
      </w:r>
    </w:p>
    <w:p w:rsidR="00114B0E" w:rsidRPr="006A46A9" w:rsidRDefault="00114B0E" w:rsidP="00C3739E">
      <w:pPr>
        <w:spacing w:line="240" w:lineRule="auto"/>
        <w:jc w:val="both"/>
        <w:rPr>
          <w:rFonts w:ascii="Sylfaen" w:hAnsi="Sylfaen"/>
          <w:lang w:val="ka-GE"/>
        </w:rPr>
      </w:pPr>
    </w:p>
    <w:p w:rsidR="00114B0E" w:rsidRPr="006A46A9" w:rsidRDefault="00114B0E"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114B0E" w:rsidRPr="006A46A9" w:rsidRDefault="00114B0E" w:rsidP="00C3739E">
      <w:pPr>
        <w:pStyle w:val="ListParagraph"/>
        <w:numPr>
          <w:ilvl w:val="0"/>
          <w:numId w:val="1"/>
        </w:numPr>
        <w:spacing w:after="0" w:line="240" w:lineRule="auto"/>
        <w:contextualSpacing/>
        <w:jc w:val="both"/>
        <w:rPr>
          <w:rFonts w:ascii="Sylfaen" w:hAnsi="Sylfaen"/>
        </w:rPr>
      </w:pPr>
      <w:r w:rsidRPr="006A46A9">
        <w:rPr>
          <w:rFonts w:ascii="Sylfaen" w:hAnsi="Sylfaen"/>
        </w:rPr>
        <w:t xml:space="preserve">ბუღალტრული აღრიცხვის, ანგარიშგებისა და აუდიტის ზედამხედველობის სამსახური </w:t>
      </w:r>
    </w:p>
    <w:p w:rsidR="00114B0E" w:rsidRPr="006A46A9" w:rsidRDefault="00114B0E" w:rsidP="00C3739E">
      <w:pPr>
        <w:spacing w:after="0" w:line="240" w:lineRule="auto"/>
        <w:jc w:val="both"/>
        <w:rPr>
          <w:rFonts w:ascii="Sylfaen" w:hAnsi="Sylfaen"/>
        </w:rPr>
      </w:pPr>
    </w:p>
    <w:p w:rsidR="00114B0E" w:rsidRPr="006A46A9" w:rsidRDefault="00114B0E" w:rsidP="00C3739E">
      <w:pPr>
        <w:spacing w:after="0" w:line="240" w:lineRule="auto"/>
        <w:jc w:val="both"/>
        <w:rPr>
          <w:rFonts w:ascii="Sylfaen" w:hAnsi="Sylfaen"/>
        </w:rPr>
      </w:pPr>
    </w:p>
    <w:p w:rsidR="00114B0E" w:rsidRPr="006A46A9" w:rsidRDefault="00114B0E" w:rsidP="00C3739E">
      <w:pPr>
        <w:widowControl w:val="0"/>
        <w:autoSpaceDE w:val="0"/>
        <w:autoSpaceDN w:val="0"/>
        <w:adjustRightInd w:val="0"/>
        <w:spacing w:after="0" w:line="240" w:lineRule="auto"/>
        <w:rPr>
          <w:rFonts w:ascii="Sylfaen" w:hAnsi="Sylfaen" w:cs="Sylfaen"/>
        </w:rPr>
      </w:pPr>
      <w:r w:rsidRPr="006A46A9">
        <w:rPr>
          <w:rFonts w:ascii="Sylfaen" w:hAnsi="Sylfaen" w:cs="Sylfaen"/>
        </w:rPr>
        <w:t>დაგეგმილი საბოლოო შედეგები</w:t>
      </w:r>
    </w:p>
    <w:p w:rsidR="00114B0E" w:rsidRPr="006A46A9" w:rsidRDefault="00114B0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წარდგენილი ფინანსური და მმართველობის ანგარიშგებების ხარისხობრივი შემოწმება და გასაჯაროება;</w:t>
      </w:r>
    </w:p>
    <w:p w:rsidR="00114B0E" w:rsidRPr="006A46A9" w:rsidRDefault="00114B0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აუდიტორული მომსახურების ხარისხის გაზრდა;</w:t>
      </w:r>
    </w:p>
    <w:p w:rsidR="00114B0E" w:rsidRPr="006A46A9" w:rsidRDefault="00114B0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საინვესტიციო და საკრედიტო ურთიერთობების გამარტივება;</w:t>
      </w:r>
    </w:p>
    <w:p w:rsidR="00114B0E" w:rsidRPr="006A46A9" w:rsidRDefault="00114B0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ფინანსებზე ხელმისაწვდომობის ზრდის ხელშეწყობა;</w:t>
      </w:r>
    </w:p>
    <w:p w:rsidR="00114B0E" w:rsidRPr="006A46A9" w:rsidRDefault="00114B0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კაპიტალიზ ბაზრის განვითარების ხელშეწყობა.</w:t>
      </w:r>
    </w:p>
    <w:p w:rsidR="00114B0E" w:rsidRPr="006A46A9" w:rsidRDefault="00114B0E" w:rsidP="00C3739E">
      <w:pPr>
        <w:spacing w:after="0" w:line="240" w:lineRule="auto"/>
        <w:jc w:val="both"/>
        <w:rPr>
          <w:rFonts w:ascii="Sylfaen" w:hAnsi="Sylfaen"/>
        </w:rPr>
      </w:pPr>
    </w:p>
    <w:p w:rsidR="00114B0E" w:rsidRPr="006A46A9" w:rsidRDefault="00114B0E" w:rsidP="00C3739E">
      <w:pPr>
        <w:widowControl w:val="0"/>
        <w:autoSpaceDE w:val="0"/>
        <w:autoSpaceDN w:val="0"/>
        <w:adjustRightInd w:val="0"/>
        <w:spacing w:after="0" w:line="240" w:lineRule="auto"/>
        <w:rPr>
          <w:rFonts w:ascii="Sylfaen" w:hAnsi="Sylfaen" w:cs="Sylfaen"/>
        </w:rPr>
      </w:pPr>
      <w:r w:rsidRPr="006A46A9">
        <w:rPr>
          <w:rFonts w:ascii="Sylfaen" w:hAnsi="Sylfaen" w:cs="Sylfaen"/>
        </w:rPr>
        <w:t>მიღწეული საბოლოო შედეგები</w:t>
      </w:r>
    </w:p>
    <w:p w:rsidR="00114B0E" w:rsidRPr="006A46A9" w:rsidRDefault="00114B0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ითარგმნა და სამოქმედოდ შემოიღო და ვეგვერდზე განათავსა: პროფესიონალი ბუღალტრების ეთიკის კოდექსის 2022 წლის განახლებული ვერსია; აუდიტისა და მარწმუნებელი მომსახურების საერთაშორისო საბჭოს (IAASB) მიერ მიღებული და გამოცემული ხარისხის კონტროლის, აუდიტის, მიმოხილვის, სხვა მარწმუნებელი და დაკავშირებული მომსახურების საერთაშორისო დოკუმენტების ცნობარის 2021 წლის ვერსია; ფინანსური ანგარიშგების საერთაშორისო სტანდარტების 2022 წლის გამოცემა;</w:t>
      </w:r>
    </w:p>
    <w:p w:rsidR="00114B0E" w:rsidRPr="006A46A9" w:rsidRDefault="00114B0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ანგარიშგებების წარდგენის სისტემის მეშვეობით გასაჯაროებულია 2023 წლის საანგარიშგებო პერიოდზე</w:t>
      </w:r>
      <w:r w:rsidRPr="006A46A9" w:rsidDel="00BA1082">
        <w:rPr>
          <w:rFonts w:ascii="Sylfaen" w:hAnsi="Sylfaen" w:cs="Sylfaen"/>
          <w:bCs/>
          <w:shd w:val="clear" w:color="auto" w:fill="FFFFFF"/>
          <w:lang w:val="ka-GE"/>
        </w:rPr>
        <w:t xml:space="preserve"> </w:t>
      </w:r>
      <w:r w:rsidRPr="006A46A9">
        <w:rPr>
          <w:rFonts w:ascii="Sylfaen" w:hAnsi="Sylfaen" w:cs="Sylfaen"/>
          <w:bCs/>
          <w:shd w:val="clear" w:color="auto" w:fill="FFFFFF"/>
          <w:lang w:val="ka-GE"/>
        </w:rPr>
        <w:t>75,525 საწარმოს 76,130 ინდივიდუალური და კონსოლიდირებული ანგარიშგება ანგარიშგების პორტალზე (Reportal.ge);</w:t>
      </w:r>
    </w:p>
    <w:p w:rsidR="00114B0E" w:rsidRPr="006A46A9" w:rsidRDefault="00114B0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lastRenderedPageBreak/>
        <w:t>განხორციელდა 51 ანგარიშგების დეტალური შემოწმება ფასს სტანდარტებთან შესაბამისობის კუთხით, საიდანაც 30 სუბიექტთან გაიგზავნა საბოლოო სარეკომენდაციო წერილი, 7 სუბიექტთან არ გამოვლინდა ფასს სტანდარტებთან შეუსაბამობა;</w:t>
      </w:r>
    </w:p>
    <w:p w:rsidR="00114B0E" w:rsidRPr="006A46A9" w:rsidRDefault="00114B0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2023 წელს აუდიტორების და აუდიტორული ფირმების სახელმწიფო რეესტრში სრულად რეგისტრირებულია 442 აუდიტორი და 268 აუდიტორული ფირმა;</w:t>
      </w:r>
    </w:p>
    <w:p w:rsidR="00114B0E" w:rsidRPr="006A46A9" w:rsidRDefault="00114B0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დასრულდა 48 ხარისხის მართვის სისტემის მონიტორინგი;</w:t>
      </w:r>
    </w:p>
    <w:p w:rsidR="00114B0E" w:rsidRPr="006A46A9" w:rsidRDefault="00114B0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 xml:space="preserve">დასრულდა 38 საქმიანობის ინდივიდუალურად გამხორცილებელი აუდიტორის და 35 აუდიტორული ფირმის სავალდებულო შემოწმება, რის შედეგადაც მათ მიენიჭათ სტატუსი „კატეგორიის გარეშე“; </w:t>
      </w:r>
    </w:p>
    <w:p w:rsidR="00114B0E" w:rsidRPr="006A46A9" w:rsidRDefault="00114B0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სამსახურის მიერ აღიარებული იქნა ერთი პროფესიული ორგანიზაციის მიერ წარმოდგენილი სასერტიფიკაციო პროგრამა და საგამოცდო პროცესი;</w:t>
      </w:r>
    </w:p>
    <w:p w:rsidR="00114B0E" w:rsidRPr="006A46A9" w:rsidRDefault="00114B0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სამსახურის მიერ აღიარებულ იქნა ორი პროფესიული ორგანიზაციის მიერ წარმოდგენილი სამი განგრძობითი განათლების პროგრამა, რის შესახებაც დეტალური ინფორმაცია აისახა სამსახურის ვებ-გვერდზე.</w:t>
      </w:r>
    </w:p>
    <w:p w:rsidR="00114B0E" w:rsidRPr="006A46A9" w:rsidRDefault="00114B0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სამსახურის მიერ განხორციელდა აღიარებული სამი განგრძობითი განათლების პორგრამის მონიტორინგი;</w:t>
      </w:r>
    </w:p>
    <w:p w:rsidR="00114B0E" w:rsidRPr="006A46A9" w:rsidRDefault="00114B0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სამსახურის ვებგვერდს დაემატა AML/CFT ზედამხედველობის ჩანართი სადაც ერთ სივრცეში თავმოყრილია ანგარიშვალდებულ პირთათვის მუდმივად განახლებადი სასარგებლო ინფორმაცია;</w:t>
      </w:r>
    </w:p>
    <w:p w:rsidR="00114B0E" w:rsidRPr="006A46A9" w:rsidRDefault="00114B0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შემუშავდა და სამოქმედოდ იქნა შემოღებული ნორმატიული აქტები: „პროფესიული მომსახურების გამწევი ბუღალტრების სახელმწიფო რეესტრისა და საბუღალტრო ფირმების სახელმწიფო რეესტრის ელექტრონული ფორმით წარმოების წესის, მათი სტრუქტურისა და ფორმის, მათში ასახული ინფორმაციის ნუსხის და მომხმარებელთა იდენტიფიცირების წესის დამტკიცების თაობაზე“; „ანგარიშვალდებული პირის მიერ კლიენტის მფლობელობისა და კონტროლის (მმართველობის) სტრუქტურის შესწავლის და ბენეფიციარი მესაკუთრის იდენტიფიკაციისა და ვერიფიკაციის წესი“;</w:t>
      </w:r>
    </w:p>
    <w:p w:rsidR="00114B0E" w:rsidRPr="006A46A9" w:rsidRDefault="00114B0E" w:rsidP="00C3739E">
      <w:pPr>
        <w:spacing w:after="0" w:line="240" w:lineRule="auto"/>
        <w:jc w:val="both"/>
        <w:rPr>
          <w:rFonts w:ascii="Sylfaen" w:hAnsi="Sylfaen" w:cs="Sylfaen"/>
          <w:bCs/>
          <w:shd w:val="clear" w:color="auto" w:fill="FFFFFF"/>
          <w:lang w:val="ka-GE"/>
        </w:rPr>
      </w:pPr>
      <w:r w:rsidRPr="006A46A9">
        <w:rPr>
          <w:rFonts w:ascii="Sylfaen" w:hAnsi="Sylfaen" w:cs="Sylfaen"/>
          <w:bCs/>
          <w:shd w:val="clear" w:color="auto" w:fill="FFFFFF"/>
          <w:lang w:val="ka-GE"/>
        </w:rPr>
        <w:t>„ფულის გათეთრებისა და ტერორიზმის დაფინანსების აღკვეთის ხელშეწყობის მიმართულებით განგრძობითი განათლების მიღების წესის დამტკიცების თაობაზე“; „განგრძობითი განათლების სტანდარტის დამტკიცების შესახებ“;</w:t>
      </w:r>
    </w:p>
    <w:p w:rsidR="00114B0E" w:rsidRPr="006A46A9" w:rsidRDefault="00114B0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სამსახურმა ცვლილებები განახორციელა შემდეგ ნორმატიულ აქტებში: ხარისხის კონტროლის სისტემის მონიტორინგის განხორციელების წესი; ვებგვერდისა და რეესტრის ელექტრონული ფორმით წარმოების, მისი სტრუქტურის, ფორმის, მასში ასახული ინფორმაციის ნუსხისა და მომხმარებელთა იდენტიფიცირების წესი; აუდიტორების/აუდიტორული ფირმების მიმართ მოკვლევის ჩატარების წესი; განგრძობითი განათლების სტანდარტი; პროფესიული სერტიფიცირების სტანდარტი და სასერტიფიკაციო პროგრამებისა და საგამოცდო პროცესის აღიარების წესი.</w:t>
      </w:r>
    </w:p>
    <w:p w:rsidR="00114B0E" w:rsidRPr="006A46A9" w:rsidRDefault="00114B0E" w:rsidP="00C3739E">
      <w:pPr>
        <w:numPr>
          <w:ilvl w:val="3"/>
          <w:numId w:val="7"/>
        </w:numPr>
        <w:spacing w:after="0" w:line="240" w:lineRule="auto"/>
        <w:ind w:left="0"/>
        <w:jc w:val="both"/>
        <w:rPr>
          <w:rFonts w:ascii="Sylfaen" w:hAnsi="Sylfaen" w:cs="Sylfaen"/>
          <w:bCs/>
          <w:shd w:val="clear" w:color="auto" w:fill="FFFFFF"/>
          <w:lang w:val="ka-GE"/>
        </w:rPr>
      </w:pPr>
      <w:r w:rsidRPr="006A46A9">
        <w:rPr>
          <w:rFonts w:ascii="Sylfaen" w:hAnsi="Sylfaen" w:cs="Sylfaen"/>
          <w:bCs/>
          <w:shd w:val="clear" w:color="auto" w:fill="FFFFFF"/>
          <w:lang w:val="ka-GE"/>
        </w:rPr>
        <w:t xml:space="preserve">ამოქმედდა პროფესიული მომსახურების გამწევი ბუღალტრებისა და საბუღალტრო ფირმების სახელმწიფო რეესტრები; </w:t>
      </w:r>
    </w:p>
    <w:p w:rsidR="00114B0E" w:rsidRPr="006A46A9" w:rsidRDefault="00114B0E" w:rsidP="00C3739E">
      <w:pPr>
        <w:widowControl w:val="0"/>
        <w:autoSpaceDE w:val="0"/>
        <w:autoSpaceDN w:val="0"/>
        <w:adjustRightInd w:val="0"/>
        <w:spacing w:after="0" w:line="240" w:lineRule="auto"/>
        <w:rPr>
          <w:rFonts w:ascii="Sylfaen" w:hAnsi="Sylfaen" w:cs="Sylfaen"/>
        </w:rPr>
      </w:pPr>
    </w:p>
    <w:p w:rsidR="00114B0E" w:rsidRPr="006A46A9" w:rsidRDefault="00114B0E" w:rsidP="00C3739E">
      <w:pPr>
        <w:widowControl w:val="0"/>
        <w:autoSpaceDE w:val="0"/>
        <w:autoSpaceDN w:val="0"/>
        <w:adjustRightInd w:val="0"/>
        <w:spacing w:after="0" w:line="240" w:lineRule="auto"/>
        <w:rPr>
          <w:rFonts w:ascii="Sylfaen" w:hAnsi="Sylfaen" w:cs="Sylfaen"/>
        </w:rPr>
      </w:pPr>
      <w:r w:rsidRPr="006A46A9">
        <w:rPr>
          <w:rFonts w:ascii="Sylfaen" w:hAnsi="Sylfaen" w:cs="Sylfaen"/>
        </w:rPr>
        <w:t>მიღწეული საბოლოო შედეგების შეფასების ინდიკატორები</w:t>
      </w:r>
    </w:p>
    <w:p w:rsidR="00114B0E" w:rsidRPr="006A46A9" w:rsidRDefault="00114B0E" w:rsidP="00C3739E">
      <w:pPr>
        <w:pStyle w:val="BodyText"/>
        <w:jc w:val="both"/>
        <w:rPr>
          <w:rFonts w:ascii="Sylfaen" w:hAnsi="Sylfaen"/>
          <w:color w:val="000000"/>
          <w:sz w:val="22"/>
          <w:szCs w:val="22"/>
          <w:lang w:val="ka-GE"/>
        </w:rPr>
      </w:pPr>
      <w:r w:rsidRPr="006A46A9">
        <w:rPr>
          <w:rFonts w:ascii="Sylfaen" w:hAnsi="Sylfaen"/>
          <w:sz w:val="22"/>
          <w:szCs w:val="22"/>
        </w:rPr>
        <w:t xml:space="preserve">1. </w:t>
      </w:r>
      <w:r w:rsidRPr="006A46A9">
        <w:rPr>
          <w:rFonts w:ascii="Sylfaen" w:hAnsi="Sylfaen"/>
          <w:sz w:val="22"/>
          <w:szCs w:val="22"/>
          <w:lang w:val="ka-GE"/>
        </w:rPr>
        <w:t>ინდიკატორის დასახელება</w:t>
      </w:r>
      <w:r w:rsidRPr="006A46A9">
        <w:rPr>
          <w:rFonts w:ascii="Sylfaen" w:hAnsi="Sylfaen"/>
          <w:sz w:val="22"/>
          <w:szCs w:val="22"/>
        </w:rPr>
        <w:t xml:space="preserve"> </w:t>
      </w:r>
      <w:r w:rsidRPr="006A46A9">
        <w:rPr>
          <w:rFonts w:ascii="Sylfaen" w:hAnsi="Sylfaen"/>
          <w:sz w:val="22"/>
          <w:szCs w:val="22"/>
          <w:lang w:val="ka-GE"/>
        </w:rPr>
        <w:t>-</w:t>
      </w:r>
      <w:r w:rsidRPr="006A46A9">
        <w:rPr>
          <w:rFonts w:ascii="Sylfaen" w:hAnsi="Sylfaen"/>
          <w:sz w:val="22"/>
          <w:szCs w:val="22"/>
        </w:rPr>
        <w:t xml:space="preserve"> </w:t>
      </w:r>
      <w:r w:rsidRPr="006A46A9">
        <w:rPr>
          <w:rFonts w:ascii="Sylfaen" w:hAnsi="Sylfaen"/>
          <w:color w:val="000000"/>
          <w:sz w:val="22"/>
          <w:szCs w:val="22"/>
        </w:rPr>
        <w:t xml:space="preserve">ქართულ ენაზე ნათარგმნი და სამოქმედოდ შემოღებული </w:t>
      </w:r>
      <w:r w:rsidRPr="006A46A9">
        <w:rPr>
          <w:rFonts w:ascii="Sylfaen" w:hAnsi="Sylfaen"/>
          <w:color w:val="000000"/>
          <w:sz w:val="22"/>
          <w:szCs w:val="22"/>
          <w:lang w:val="ka-GE"/>
        </w:rPr>
        <w:t>საერთაშორისო სტანდარტების რაოდენობა.</w:t>
      </w:r>
    </w:p>
    <w:p w:rsidR="00114B0E" w:rsidRPr="006A46A9" w:rsidRDefault="00114B0E" w:rsidP="00C3739E">
      <w:pPr>
        <w:pStyle w:val="BodyText"/>
        <w:jc w:val="both"/>
        <w:rPr>
          <w:rFonts w:ascii="Sylfaen" w:hAnsi="Sylfaen"/>
          <w:color w:val="000000"/>
          <w:sz w:val="22"/>
          <w:szCs w:val="22"/>
          <w:lang w:val="ka-GE"/>
        </w:rPr>
      </w:pPr>
      <w:r w:rsidRPr="006A46A9">
        <w:rPr>
          <w:rFonts w:ascii="Sylfaen" w:hAnsi="Sylfaen"/>
          <w:sz w:val="22"/>
          <w:szCs w:val="22"/>
          <w:lang w:val="ka-GE"/>
        </w:rPr>
        <w:t>საბაზისო მაჩვენებელი-</w:t>
      </w:r>
      <w:r w:rsidRPr="006A46A9">
        <w:rPr>
          <w:rFonts w:ascii="Sylfaen" w:hAnsi="Sylfaen"/>
          <w:color w:val="000000"/>
          <w:sz w:val="22"/>
          <w:szCs w:val="22"/>
          <w:lang w:val="ka-GE"/>
        </w:rPr>
        <w:t xml:space="preserve">ხარისხის კონტროლის (ISQC), აუდიტის (ISA), მიმოხილვის (ISRE), სხვა მარწმუნებელი (ISAE) და დაკავშირებული (ISRS) მომსახურების საერთაშორისო დოკუმენტების ცნობარის 2020 წლის ვერსია; პროფესიული ეთიკის კოდექსის (IESBA Code) 2021 წლის ვერსია; ფინანსური ანგარიშგების საერთაშორისო სტანდარტების (IFRS) 2022 წლის ვერსიები; </w:t>
      </w:r>
      <w:r w:rsidRPr="006A46A9">
        <w:rPr>
          <w:rFonts w:ascii="Sylfaen" w:hAnsi="Sylfaen"/>
          <w:color w:val="000000"/>
          <w:sz w:val="22"/>
          <w:szCs w:val="22"/>
          <w:lang w:val="ka-GE"/>
        </w:rPr>
        <w:lastRenderedPageBreak/>
        <w:t>მცირე და საშუალო საწარმოებისთვია ფინანსური ანგარიშგების საერთაშორისო სტანდარტის (IFRS for SMEs) 2015 წლის ვერსიები, IFRS Foundation-ის ბოლო გამოცემა;https://www.ebudget.ge/state/assets/img/X.png</w:t>
      </w:r>
    </w:p>
    <w:p w:rsidR="00114B0E" w:rsidRPr="006A46A9" w:rsidRDefault="00114B0E" w:rsidP="00C3739E">
      <w:pPr>
        <w:pStyle w:val="BodyText"/>
        <w:jc w:val="both"/>
        <w:rPr>
          <w:rFonts w:ascii="Sylfaen" w:hAnsi="Sylfaen"/>
          <w:color w:val="000000"/>
          <w:sz w:val="22"/>
          <w:szCs w:val="22"/>
          <w:lang w:val="ka-GE"/>
        </w:rPr>
      </w:pPr>
      <w:r w:rsidRPr="006A46A9">
        <w:rPr>
          <w:rFonts w:ascii="Sylfaen" w:hAnsi="Sylfaen"/>
          <w:sz w:val="22"/>
          <w:szCs w:val="22"/>
          <w:lang w:val="ka-GE"/>
        </w:rPr>
        <w:t xml:space="preserve">მიზნობრივი მაჩვენებელი - </w:t>
      </w:r>
      <w:r w:rsidRPr="006A46A9">
        <w:rPr>
          <w:rFonts w:ascii="Sylfaen" w:hAnsi="Sylfaen"/>
          <w:color w:val="000000"/>
          <w:sz w:val="22"/>
          <w:szCs w:val="22"/>
          <w:lang w:val="ka-GE"/>
        </w:rPr>
        <w:t>ხარისხის კონტროლის (ISQC), აუდიტის (ISA), მიმოხილვის (ISRE), სხვა მარწმუნებელი (ISAE) და დაკავშირებული (ISRS) მომსახურების საერთაშორისო დოკუმენტების ცნობარის განახლებული ვერსია; პროფესიული ეთიკის კოდექსის (IESBA Code) განახელებული ვერსია; ფინანსური ანგარიშგების საერთაშორისო სტანდარტების (IFRS) და მცირე და საშუალო საწარმოებისთვია ფინანსური ანგარიშგების საერთაშორისო სტანდარტის (IFRS for SMEs) განახლებული ვერსიები;</w:t>
      </w:r>
    </w:p>
    <w:p w:rsidR="00114B0E" w:rsidRPr="006A46A9" w:rsidRDefault="00114B0E" w:rsidP="00C3739E">
      <w:pPr>
        <w:pStyle w:val="BodyText"/>
        <w:jc w:val="both"/>
        <w:rPr>
          <w:rFonts w:ascii="Sylfaen" w:hAnsi="Sylfaen"/>
          <w:sz w:val="22"/>
          <w:szCs w:val="22"/>
          <w:lang w:val="ka-GE"/>
        </w:rPr>
      </w:pPr>
      <w:r w:rsidRPr="006A46A9">
        <w:rPr>
          <w:rFonts w:ascii="Sylfaen" w:hAnsi="Sylfaen"/>
          <w:sz w:val="22"/>
          <w:szCs w:val="22"/>
          <w:lang w:val="ka-GE"/>
        </w:rPr>
        <w:t>მიღწეული საბოლოო შედეგის შეფასების ინდიკატორი</w:t>
      </w:r>
    </w:p>
    <w:p w:rsidR="00114B0E" w:rsidRPr="006A46A9" w:rsidRDefault="00114B0E" w:rsidP="00C3739E">
      <w:pPr>
        <w:pStyle w:val="BodyText"/>
        <w:jc w:val="both"/>
        <w:rPr>
          <w:rFonts w:ascii="Sylfaen" w:hAnsi="Sylfaen"/>
          <w:spacing w:val="-1"/>
          <w:sz w:val="22"/>
          <w:szCs w:val="22"/>
          <w:lang w:val="ka-GE"/>
        </w:rPr>
      </w:pPr>
      <w:r w:rsidRPr="006A46A9">
        <w:rPr>
          <w:rFonts w:ascii="Sylfaen" w:hAnsi="Sylfaen"/>
          <w:spacing w:val="-1"/>
          <w:sz w:val="22"/>
          <w:szCs w:val="22"/>
          <w:lang w:val="ka-GE"/>
        </w:rPr>
        <w:t>ქართულ ენაზე ნათარგმნი და სამოქმედოდ შემოღებული ფინანსური ანგარიშგების საერთაშორისო სტანდარტების (IFRS), აუდიტის (ISA), მიმოხილვის (ISRE), სხვა მარწმუნებელი (ISAE) და დაკავშირებული (ISRS) მომსახურეობების საერთაშორისო სტანდარტების, პროფესიული ეთიკის კოდექსის (IESBA Code) და ხარისხის მართვის საერთაშორისო სტანდარტის (ISQM) განახლებული ვერსია.</w:t>
      </w:r>
    </w:p>
    <w:p w:rsidR="00114B0E" w:rsidRPr="006A46A9" w:rsidRDefault="00114B0E" w:rsidP="00C3739E">
      <w:pPr>
        <w:pStyle w:val="BodyText"/>
        <w:jc w:val="both"/>
        <w:rPr>
          <w:rFonts w:ascii="Sylfaen" w:hAnsi="Sylfaen"/>
          <w:spacing w:val="-1"/>
          <w:sz w:val="22"/>
          <w:szCs w:val="22"/>
          <w:lang w:val="ka-GE"/>
        </w:rPr>
      </w:pPr>
    </w:p>
    <w:p w:rsidR="00114B0E" w:rsidRPr="006A46A9" w:rsidRDefault="00114B0E" w:rsidP="00C3739E">
      <w:pPr>
        <w:pStyle w:val="BodyText"/>
        <w:jc w:val="both"/>
        <w:rPr>
          <w:rFonts w:ascii="Sylfaen" w:hAnsi="Sylfaen"/>
          <w:spacing w:val="-1"/>
          <w:sz w:val="22"/>
          <w:szCs w:val="22"/>
          <w:lang w:val="ka-GE"/>
        </w:rPr>
      </w:pPr>
      <w:r w:rsidRPr="006A46A9">
        <w:rPr>
          <w:rFonts w:ascii="Sylfaen" w:hAnsi="Sylfaen"/>
          <w:spacing w:val="-1"/>
          <w:sz w:val="22"/>
          <w:szCs w:val="22"/>
        </w:rPr>
        <w:t xml:space="preserve">2. </w:t>
      </w:r>
      <w:r w:rsidRPr="006A46A9">
        <w:rPr>
          <w:rFonts w:ascii="Sylfaen" w:hAnsi="Sylfaen"/>
          <w:spacing w:val="-1"/>
          <w:sz w:val="22"/>
          <w:szCs w:val="22"/>
          <w:lang w:val="ka-GE"/>
        </w:rPr>
        <w:t>ინდიკატორის დასახელება</w:t>
      </w:r>
      <w:r w:rsidRPr="006A46A9">
        <w:rPr>
          <w:rFonts w:ascii="Sylfaen" w:hAnsi="Sylfaen"/>
          <w:spacing w:val="-1"/>
          <w:sz w:val="22"/>
          <w:szCs w:val="22"/>
        </w:rPr>
        <w:t xml:space="preserve"> </w:t>
      </w:r>
      <w:r w:rsidRPr="006A46A9">
        <w:rPr>
          <w:rFonts w:ascii="Sylfaen" w:hAnsi="Sylfaen"/>
          <w:spacing w:val="-1"/>
          <w:sz w:val="22"/>
          <w:szCs w:val="22"/>
          <w:lang w:val="ka-GE"/>
        </w:rPr>
        <w:t>-</w:t>
      </w:r>
      <w:r w:rsidRPr="006A46A9">
        <w:rPr>
          <w:rFonts w:ascii="Sylfaen" w:hAnsi="Sylfaen"/>
          <w:spacing w:val="-1"/>
          <w:sz w:val="22"/>
          <w:szCs w:val="22"/>
        </w:rPr>
        <w:t xml:space="preserve"> </w:t>
      </w:r>
      <w:r w:rsidRPr="006A46A9">
        <w:rPr>
          <w:rFonts w:ascii="Sylfaen" w:hAnsi="Sylfaen"/>
          <w:color w:val="000000"/>
          <w:sz w:val="22"/>
          <w:szCs w:val="22"/>
        </w:rPr>
        <w:t>აუდიტორების და აუდიტორული ფირმების რეგისტრაციის და მონიტორინგის რაოდენობა;</w:t>
      </w:r>
    </w:p>
    <w:p w:rsidR="00114B0E" w:rsidRPr="006A46A9" w:rsidRDefault="00114B0E" w:rsidP="00C3739E">
      <w:pPr>
        <w:pStyle w:val="BodyText"/>
        <w:jc w:val="both"/>
        <w:rPr>
          <w:rFonts w:ascii="Sylfaen" w:hAnsi="Sylfaen"/>
          <w:color w:val="000000"/>
          <w:sz w:val="22"/>
          <w:szCs w:val="22"/>
        </w:rPr>
      </w:pPr>
      <w:r w:rsidRPr="006A46A9">
        <w:rPr>
          <w:rFonts w:ascii="Sylfaen" w:hAnsi="Sylfaen"/>
          <w:color w:val="000000"/>
          <w:sz w:val="22"/>
          <w:szCs w:val="22"/>
        </w:rPr>
        <w:t>საბაზისო მაჩვენებელი - აუდიტორების და აუდიტორული ფირმების რეესტრში რეგისტრირებულია 450 აუდიტორი და 270 აუდიტორული ფირმა; ჩატარებული 30 ხარისხის კონტროლის სისტემის მონიტოტინგი; აუდიტორული ფირმების ან ინდივიდუალური საქმიანობის განხორციელებელი აუდიტორების მიმართ განხორცილებული 140 ხარისხის კონტროლის სისტემის მონიტორინგი;</w:t>
      </w:r>
    </w:p>
    <w:p w:rsidR="00114B0E" w:rsidRPr="006A46A9" w:rsidRDefault="00114B0E" w:rsidP="00C3739E">
      <w:pPr>
        <w:pStyle w:val="BodyText"/>
        <w:jc w:val="both"/>
        <w:rPr>
          <w:rFonts w:ascii="Sylfaen" w:hAnsi="Sylfaen"/>
          <w:color w:val="000000"/>
          <w:sz w:val="22"/>
          <w:szCs w:val="22"/>
        </w:rPr>
      </w:pPr>
      <w:r w:rsidRPr="006A46A9">
        <w:rPr>
          <w:rFonts w:ascii="Sylfaen" w:hAnsi="Sylfaen"/>
          <w:color w:val="000000"/>
          <w:sz w:val="22"/>
          <w:szCs w:val="22"/>
        </w:rPr>
        <w:t>მიზნობრივი მაჩვენებელი - აუდიტორების და აუდიტორული ფირმების რეესტრში რეგისტრირებული 470 აუდიტორი და 290 აუდიტორული ფირმა; 2023-2026 წლებში ჩატარებული 120 ხარისხის კონტროლის სისტემის მონიტორინგი; აუდიტორული ფირმების ან/და ინდივიდუალური საქმიანობის განმახორციელებელი აუდიტორების მიმართ 2026 წლის ბოლოსთვის ჯამში განხორცილებული 260 ხარისხის კონტროლის სისტემის მონიტორინგი;</w:t>
      </w:r>
    </w:p>
    <w:p w:rsidR="00114B0E" w:rsidRPr="006A46A9" w:rsidRDefault="00114B0E" w:rsidP="00C3739E">
      <w:pPr>
        <w:pStyle w:val="BodyText"/>
        <w:jc w:val="both"/>
        <w:rPr>
          <w:rFonts w:ascii="Sylfaen" w:hAnsi="Sylfaen"/>
          <w:noProof/>
          <w:sz w:val="22"/>
          <w:szCs w:val="22"/>
        </w:rPr>
      </w:pPr>
      <w:r w:rsidRPr="006A46A9">
        <w:rPr>
          <w:rFonts w:ascii="Sylfaen" w:hAnsi="Sylfaen"/>
          <w:sz w:val="22"/>
          <w:szCs w:val="22"/>
          <w:lang w:val="ka-GE"/>
        </w:rPr>
        <w:t>მიღწეული საბოლოო შედეგის შეფასების ინდიკატორი</w:t>
      </w:r>
    </w:p>
    <w:p w:rsidR="00114B0E" w:rsidRPr="006A46A9" w:rsidRDefault="00114B0E" w:rsidP="00C3739E">
      <w:pPr>
        <w:pStyle w:val="BodyText"/>
        <w:jc w:val="both"/>
        <w:rPr>
          <w:rFonts w:ascii="Sylfaen" w:hAnsi="Sylfaen"/>
          <w:spacing w:val="-1"/>
          <w:sz w:val="22"/>
          <w:szCs w:val="22"/>
          <w:lang w:val="ka-GE"/>
        </w:rPr>
      </w:pPr>
      <w:r w:rsidRPr="006A46A9">
        <w:rPr>
          <w:rFonts w:ascii="Sylfaen" w:hAnsi="Sylfaen"/>
          <w:spacing w:val="-1"/>
          <w:sz w:val="22"/>
          <w:szCs w:val="22"/>
        </w:rPr>
        <w:t>აუდიტორული</w:t>
      </w:r>
      <w:r w:rsidRPr="006A46A9">
        <w:rPr>
          <w:rFonts w:ascii="Sylfaen" w:hAnsi="Sylfaen"/>
          <w:spacing w:val="-1"/>
          <w:sz w:val="22"/>
          <w:szCs w:val="22"/>
          <w:lang w:val="ka-GE"/>
        </w:rPr>
        <w:t xml:space="preserve"> </w:t>
      </w:r>
      <w:r w:rsidRPr="006A46A9">
        <w:rPr>
          <w:rFonts w:ascii="Sylfaen" w:hAnsi="Sylfaen"/>
          <w:spacing w:val="-1"/>
          <w:sz w:val="22"/>
          <w:szCs w:val="22"/>
        </w:rPr>
        <w:t xml:space="preserve">ფირმების ან ინდივიდუალური საქმიანობის განხორციელებელი აუდიტორების მიმართ განხორცილებული 160 ხარისხის </w:t>
      </w:r>
      <w:r w:rsidRPr="006A46A9">
        <w:rPr>
          <w:rFonts w:ascii="Sylfaen" w:hAnsi="Sylfaen"/>
          <w:spacing w:val="-1"/>
          <w:sz w:val="22"/>
          <w:szCs w:val="22"/>
          <w:lang w:val="ka-GE"/>
        </w:rPr>
        <w:t>მართვის</w:t>
      </w:r>
      <w:r w:rsidRPr="006A46A9">
        <w:rPr>
          <w:rFonts w:ascii="Sylfaen" w:hAnsi="Sylfaen"/>
          <w:spacing w:val="-1"/>
          <w:sz w:val="22"/>
          <w:szCs w:val="22"/>
        </w:rPr>
        <w:t xml:space="preserve"> სისტემის მონიტორინგი</w:t>
      </w:r>
      <w:r w:rsidRPr="006A46A9">
        <w:rPr>
          <w:rFonts w:ascii="Sylfaen" w:hAnsi="Sylfaen"/>
          <w:spacing w:val="-1"/>
          <w:sz w:val="22"/>
          <w:szCs w:val="22"/>
          <w:lang w:val="ka-GE"/>
        </w:rPr>
        <w:t>.</w:t>
      </w:r>
    </w:p>
    <w:p w:rsidR="00114B0E" w:rsidRPr="006A46A9" w:rsidRDefault="00114B0E" w:rsidP="00C3739E">
      <w:pPr>
        <w:pStyle w:val="BodyText"/>
        <w:jc w:val="both"/>
        <w:rPr>
          <w:rFonts w:ascii="Sylfaen" w:hAnsi="Sylfaen"/>
          <w:spacing w:val="-1"/>
          <w:sz w:val="22"/>
          <w:szCs w:val="22"/>
        </w:rPr>
      </w:pPr>
    </w:p>
    <w:p w:rsidR="00114B0E" w:rsidRPr="006A46A9" w:rsidRDefault="00114B0E" w:rsidP="00C3739E">
      <w:pPr>
        <w:pStyle w:val="BodyText"/>
        <w:jc w:val="both"/>
        <w:rPr>
          <w:rFonts w:ascii="Sylfaen" w:hAnsi="Sylfaen"/>
          <w:spacing w:val="-1"/>
          <w:sz w:val="22"/>
          <w:szCs w:val="22"/>
        </w:rPr>
      </w:pPr>
      <w:r w:rsidRPr="006A46A9">
        <w:rPr>
          <w:rFonts w:ascii="Sylfaen" w:hAnsi="Sylfaen"/>
          <w:spacing w:val="-1"/>
          <w:sz w:val="22"/>
          <w:szCs w:val="22"/>
        </w:rPr>
        <w:t xml:space="preserve">3. </w:t>
      </w:r>
      <w:r w:rsidRPr="006A46A9">
        <w:rPr>
          <w:rFonts w:ascii="Sylfaen" w:hAnsi="Sylfaen"/>
          <w:spacing w:val="-1"/>
          <w:sz w:val="22"/>
          <w:szCs w:val="22"/>
          <w:lang w:val="ka-GE"/>
        </w:rPr>
        <w:t>ინდიკატორის დასახელება</w:t>
      </w:r>
      <w:r w:rsidRPr="006A46A9">
        <w:rPr>
          <w:rFonts w:ascii="Sylfaen" w:hAnsi="Sylfaen"/>
          <w:spacing w:val="-1"/>
          <w:sz w:val="22"/>
          <w:szCs w:val="22"/>
        </w:rPr>
        <w:t xml:space="preserve"> </w:t>
      </w:r>
      <w:r w:rsidRPr="006A46A9">
        <w:rPr>
          <w:rFonts w:ascii="Sylfaen" w:hAnsi="Sylfaen"/>
          <w:spacing w:val="-1"/>
          <w:sz w:val="22"/>
          <w:szCs w:val="22"/>
          <w:lang w:val="ka-GE"/>
        </w:rPr>
        <w:t>-</w:t>
      </w:r>
      <w:r w:rsidRPr="006A46A9">
        <w:rPr>
          <w:rFonts w:ascii="Sylfaen" w:hAnsi="Sylfaen"/>
          <w:spacing w:val="-1"/>
          <w:sz w:val="22"/>
          <w:szCs w:val="22"/>
        </w:rPr>
        <w:t xml:space="preserve"> </w:t>
      </w:r>
      <w:r w:rsidRPr="006A46A9">
        <w:rPr>
          <w:rFonts w:ascii="Sylfaen" w:hAnsi="Sylfaen"/>
          <w:color w:val="000000"/>
          <w:sz w:val="22"/>
          <w:szCs w:val="22"/>
        </w:rPr>
        <w:t>აუდიტორებისთვის და სერტიფიცირებული ბუღალტრებისთვის აღიარებული განგრძობითი განათლების, სასერტიფიკაციო პროგრამების რაოდენობა, რომელთა მონიტორინგი განხორციელდა;</w:t>
      </w:r>
    </w:p>
    <w:p w:rsidR="00114B0E" w:rsidRPr="006A46A9" w:rsidRDefault="00114B0E" w:rsidP="00C3739E">
      <w:pPr>
        <w:pStyle w:val="BodyText"/>
        <w:jc w:val="both"/>
        <w:rPr>
          <w:rFonts w:ascii="Sylfaen" w:hAnsi="Sylfaen"/>
          <w:spacing w:val="-1"/>
          <w:sz w:val="22"/>
          <w:szCs w:val="22"/>
          <w:lang w:val="ka-GE"/>
        </w:rPr>
      </w:pPr>
      <w:r w:rsidRPr="006A46A9">
        <w:rPr>
          <w:rFonts w:ascii="Sylfaen" w:hAnsi="Sylfaen"/>
          <w:spacing w:val="-1"/>
          <w:sz w:val="22"/>
          <w:szCs w:val="22"/>
          <w:lang w:val="ka-GE"/>
        </w:rPr>
        <w:t>საბაზისო მაჩვენებელი</w:t>
      </w:r>
      <w:r w:rsidRPr="006A46A9">
        <w:rPr>
          <w:rFonts w:ascii="Sylfaen" w:hAnsi="Sylfaen"/>
          <w:spacing w:val="-1"/>
          <w:sz w:val="22"/>
          <w:szCs w:val="22"/>
        </w:rPr>
        <w:t xml:space="preserve"> </w:t>
      </w:r>
      <w:r w:rsidRPr="006A46A9">
        <w:rPr>
          <w:rFonts w:ascii="Sylfaen" w:hAnsi="Sylfaen"/>
          <w:spacing w:val="-1"/>
          <w:sz w:val="22"/>
          <w:szCs w:val="22"/>
          <w:lang w:val="ka-GE"/>
        </w:rPr>
        <w:t>-</w:t>
      </w:r>
      <w:r w:rsidRPr="006A46A9">
        <w:rPr>
          <w:rFonts w:ascii="Sylfaen" w:hAnsi="Sylfaen"/>
          <w:spacing w:val="-1"/>
          <w:sz w:val="22"/>
          <w:szCs w:val="22"/>
        </w:rPr>
        <w:t xml:space="preserve"> </w:t>
      </w:r>
      <w:r w:rsidRPr="006A46A9">
        <w:rPr>
          <w:rFonts w:ascii="Sylfaen" w:hAnsi="Sylfaen"/>
          <w:spacing w:val="-1"/>
          <w:sz w:val="22"/>
          <w:szCs w:val="22"/>
          <w:lang w:val="ka-GE"/>
        </w:rPr>
        <w:t>18 პროგრამა;</w:t>
      </w:r>
    </w:p>
    <w:p w:rsidR="00114B0E" w:rsidRPr="006A46A9" w:rsidRDefault="00114B0E" w:rsidP="00C3739E">
      <w:pPr>
        <w:pStyle w:val="BodyText"/>
        <w:jc w:val="both"/>
        <w:rPr>
          <w:rFonts w:ascii="Sylfaen" w:hAnsi="Sylfaen"/>
          <w:color w:val="000000"/>
          <w:sz w:val="22"/>
          <w:szCs w:val="22"/>
        </w:rPr>
      </w:pPr>
      <w:r w:rsidRPr="006A46A9">
        <w:rPr>
          <w:rFonts w:ascii="Sylfaen" w:hAnsi="Sylfaen"/>
          <w:color w:val="000000"/>
          <w:sz w:val="22"/>
          <w:szCs w:val="22"/>
        </w:rPr>
        <w:lastRenderedPageBreak/>
        <w:t>მიზნობრივი მაჩვენებელი - სამსახურის მიერ 2023-2026 წლებში აღიარებული აუდიტორების 12 განგრძობითი განათლების პროგრამა; სამსახურის მიერ 2026 წლის ბოლოსთვის აღიარებული 30 განგრძობითი განათლების პროგრამა; აღიარებული განგრძობითი განათლების პროგრამების, სასერტიფიკაციო პროგრამის და საგამოცდო პროცესის მონიტორინგი;</w:t>
      </w:r>
    </w:p>
    <w:p w:rsidR="00114B0E" w:rsidRPr="006A46A9" w:rsidRDefault="00114B0E" w:rsidP="00C3739E">
      <w:pPr>
        <w:pStyle w:val="BodyText"/>
        <w:jc w:val="both"/>
        <w:rPr>
          <w:rFonts w:ascii="Sylfaen" w:hAnsi="Sylfaen"/>
          <w:noProof/>
          <w:sz w:val="22"/>
          <w:szCs w:val="22"/>
        </w:rPr>
      </w:pPr>
      <w:r w:rsidRPr="006A46A9">
        <w:rPr>
          <w:rFonts w:ascii="Sylfaen" w:hAnsi="Sylfaen"/>
          <w:sz w:val="22"/>
          <w:szCs w:val="22"/>
          <w:lang w:val="ka-GE"/>
        </w:rPr>
        <w:t>მიღწეული საბოლოო შედეგის შეფასების ინდიკატორი</w:t>
      </w:r>
    </w:p>
    <w:p w:rsidR="00114B0E" w:rsidRPr="006A46A9" w:rsidRDefault="00114B0E" w:rsidP="00C3739E">
      <w:pPr>
        <w:pStyle w:val="BodyText"/>
        <w:jc w:val="both"/>
        <w:rPr>
          <w:rFonts w:ascii="Sylfaen" w:hAnsi="Sylfaen"/>
          <w:sz w:val="22"/>
          <w:szCs w:val="22"/>
          <w:lang w:val="ka-GE"/>
        </w:rPr>
      </w:pPr>
      <w:r w:rsidRPr="006A46A9">
        <w:rPr>
          <w:rFonts w:ascii="Sylfaen" w:hAnsi="Sylfaen"/>
          <w:sz w:val="22"/>
          <w:szCs w:val="22"/>
          <w:lang w:val="ka-GE"/>
        </w:rPr>
        <w:t>სამსახურის მიერ  აღიარებულია 17 განგრძობითი განათლების პროგრამა, 2 სასერტიფიკაციო პროგრამა და ერთი  საგამოცდო პროცესი და მათი მონიტორინგი.</w:t>
      </w:r>
    </w:p>
    <w:p w:rsidR="00114B0E" w:rsidRPr="006A46A9" w:rsidRDefault="00114B0E" w:rsidP="00C3739E">
      <w:pPr>
        <w:pStyle w:val="BodyText"/>
        <w:jc w:val="both"/>
        <w:rPr>
          <w:rFonts w:ascii="Sylfaen" w:hAnsi="Sylfaen"/>
          <w:sz w:val="22"/>
          <w:szCs w:val="22"/>
          <w:lang w:val="ka-GE"/>
        </w:rPr>
      </w:pPr>
    </w:p>
    <w:p w:rsidR="00114B0E" w:rsidRPr="006A46A9" w:rsidRDefault="00114B0E" w:rsidP="00C3739E">
      <w:pPr>
        <w:pStyle w:val="BodyText"/>
        <w:jc w:val="both"/>
        <w:rPr>
          <w:rFonts w:ascii="Sylfaen" w:hAnsi="Sylfaen"/>
          <w:sz w:val="22"/>
          <w:szCs w:val="22"/>
          <w:lang w:val="ka-GE"/>
        </w:rPr>
      </w:pPr>
      <w:r w:rsidRPr="006A46A9">
        <w:rPr>
          <w:rFonts w:ascii="Sylfaen" w:hAnsi="Sylfaen"/>
          <w:sz w:val="22"/>
          <w:szCs w:val="22"/>
        </w:rPr>
        <w:t xml:space="preserve">4. </w:t>
      </w:r>
      <w:r w:rsidRPr="006A46A9">
        <w:rPr>
          <w:rFonts w:ascii="Sylfaen" w:hAnsi="Sylfaen"/>
          <w:sz w:val="22"/>
          <w:szCs w:val="22"/>
          <w:lang w:val="ka-GE"/>
        </w:rPr>
        <w:t>ინდიკატორის დასახელება</w:t>
      </w:r>
      <w:r w:rsidRPr="006A46A9">
        <w:rPr>
          <w:rFonts w:ascii="Sylfaen" w:hAnsi="Sylfaen"/>
          <w:sz w:val="22"/>
          <w:szCs w:val="22"/>
        </w:rPr>
        <w:t xml:space="preserve"> </w:t>
      </w:r>
      <w:r w:rsidRPr="006A46A9">
        <w:rPr>
          <w:rFonts w:ascii="Sylfaen" w:hAnsi="Sylfaen"/>
          <w:sz w:val="22"/>
          <w:szCs w:val="22"/>
          <w:lang w:val="ka-GE"/>
        </w:rPr>
        <w:t>-</w:t>
      </w:r>
      <w:r w:rsidRPr="006A46A9">
        <w:rPr>
          <w:rFonts w:ascii="Sylfaen" w:hAnsi="Sylfaen"/>
          <w:sz w:val="22"/>
          <w:szCs w:val="22"/>
        </w:rPr>
        <w:t xml:space="preserve"> </w:t>
      </w:r>
      <w:r w:rsidRPr="006A46A9">
        <w:rPr>
          <w:rFonts w:ascii="Sylfaen" w:hAnsi="Sylfaen"/>
          <w:sz w:val="22"/>
          <w:szCs w:val="22"/>
          <w:lang w:val="ka-GE"/>
        </w:rPr>
        <w:t>ფინანსური და მმართველობის ანგარიშგების რაოდენობა, რომლებიც განთავსებულია ანგარიშგებების პორტალზე.</w:t>
      </w:r>
    </w:p>
    <w:p w:rsidR="00114B0E" w:rsidRPr="006A46A9" w:rsidRDefault="00114B0E" w:rsidP="00C3739E">
      <w:pPr>
        <w:pStyle w:val="BodyText"/>
        <w:jc w:val="both"/>
        <w:rPr>
          <w:rFonts w:ascii="Sylfaen" w:hAnsi="Sylfaen"/>
          <w:sz w:val="22"/>
          <w:szCs w:val="22"/>
          <w:lang w:val="ka-GE"/>
        </w:rPr>
      </w:pPr>
      <w:r w:rsidRPr="006A46A9">
        <w:rPr>
          <w:rFonts w:ascii="Sylfaen" w:hAnsi="Sylfaen"/>
          <w:sz w:val="22"/>
          <w:szCs w:val="22"/>
          <w:lang w:val="ka-GE"/>
        </w:rPr>
        <w:t>საბაზისო მაჩვენებელი</w:t>
      </w:r>
      <w:r w:rsidRPr="006A46A9">
        <w:rPr>
          <w:rFonts w:ascii="Sylfaen" w:hAnsi="Sylfaen"/>
          <w:sz w:val="22"/>
          <w:szCs w:val="22"/>
        </w:rPr>
        <w:t xml:space="preserve"> </w:t>
      </w:r>
      <w:r w:rsidRPr="006A46A9">
        <w:rPr>
          <w:rFonts w:ascii="Sylfaen" w:hAnsi="Sylfaen"/>
          <w:sz w:val="22"/>
          <w:szCs w:val="22"/>
          <w:lang w:val="ka-GE"/>
        </w:rPr>
        <w:t>-</w:t>
      </w:r>
      <w:r w:rsidRPr="006A46A9">
        <w:rPr>
          <w:rFonts w:ascii="Sylfaen" w:hAnsi="Sylfaen"/>
          <w:sz w:val="22"/>
          <w:szCs w:val="22"/>
        </w:rPr>
        <w:t xml:space="preserve"> </w:t>
      </w:r>
      <w:r w:rsidRPr="006A46A9">
        <w:rPr>
          <w:rFonts w:ascii="Sylfaen" w:hAnsi="Sylfaen"/>
          <w:sz w:val="22"/>
          <w:szCs w:val="22"/>
          <w:lang w:val="ka-GE"/>
        </w:rPr>
        <w:t>113</w:t>
      </w:r>
      <w:r w:rsidRPr="006A46A9">
        <w:rPr>
          <w:rFonts w:ascii="Sylfaen" w:hAnsi="Sylfaen"/>
          <w:sz w:val="22"/>
          <w:szCs w:val="22"/>
        </w:rPr>
        <w:t xml:space="preserve"> </w:t>
      </w:r>
      <w:r w:rsidRPr="006A46A9">
        <w:rPr>
          <w:rFonts w:ascii="Sylfaen" w:hAnsi="Sylfaen"/>
          <w:sz w:val="22"/>
          <w:szCs w:val="22"/>
          <w:lang w:val="ka-GE"/>
        </w:rPr>
        <w:t>000 ანგარიშგება.</w:t>
      </w:r>
    </w:p>
    <w:p w:rsidR="00114B0E" w:rsidRPr="006A46A9" w:rsidRDefault="00114B0E" w:rsidP="00C3739E">
      <w:pPr>
        <w:pStyle w:val="BodyText"/>
        <w:jc w:val="both"/>
        <w:rPr>
          <w:rFonts w:ascii="Sylfaen" w:hAnsi="Sylfaen"/>
          <w:color w:val="000000"/>
          <w:sz w:val="22"/>
          <w:szCs w:val="22"/>
        </w:rPr>
      </w:pPr>
      <w:r w:rsidRPr="006A46A9">
        <w:rPr>
          <w:rFonts w:ascii="Sylfaen" w:hAnsi="Sylfaen"/>
          <w:sz w:val="22"/>
          <w:szCs w:val="22"/>
          <w:lang w:val="ka-GE"/>
        </w:rPr>
        <w:t>მიზნობრივი მაჩვენებელი</w:t>
      </w:r>
      <w:r w:rsidRPr="006A46A9">
        <w:rPr>
          <w:rFonts w:ascii="Sylfaen" w:hAnsi="Sylfaen"/>
          <w:sz w:val="22"/>
          <w:szCs w:val="22"/>
        </w:rPr>
        <w:t xml:space="preserve"> </w:t>
      </w:r>
      <w:r w:rsidRPr="006A46A9">
        <w:rPr>
          <w:rFonts w:ascii="Sylfaen" w:hAnsi="Sylfaen"/>
          <w:sz w:val="22"/>
          <w:szCs w:val="22"/>
          <w:lang w:val="ka-GE"/>
        </w:rPr>
        <w:t>-</w:t>
      </w:r>
      <w:r w:rsidRPr="006A46A9">
        <w:rPr>
          <w:rFonts w:ascii="Sylfaen" w:hAnsi="Sylfaen"/>
          <w:sz w:val="22"/>
          <w:szCs w:val="22"/>
        </w:rPr>
        <w:t xml:space="preserve"> </w:t>
      </w:r>
      <w:r w:rsidRPr="006A46A9">
        <w:rPr>
          <w:rFonts w:ascii="Sylfaen" w:hAnsi="Sylfaen"/>
          <w:color w:val="000000"/>
          <w:sz w:val="22"/>
          <w:szCs w:val="22"/>
        </w:rPr>
        <w:t xml:space="preserve">ანგარიშგებების წარდგენის სისტემის მეშვეობით 2023-2026 წლებში წარმოდგენილი 200 000 ანგარიშგება, 2026 წლის ბოლოსთვის ფინანსური და მმართველობის ანგარიშგებების პორტალზე განთავსებული 313 000 ანგარიშგება; </w:t>
      </w:r>
    </w:p>
    <w:p w:rsidR="00114B0E" w:rsidRPr="006A46A9" w:rsidRDefault="00114B0E" w:rsidP="00C3739E">
      <w:pPr>
        <w:pStyle w:val="BodyText"/>
        <w:jc w:val="both"/>
        <w:rPr>
          <w:rFonts w:ascii="Sylfaen" w:hAnsi="Sylfaen"/>
          <w:noProof/>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noProof/>
          <w:sz w:val="22"/>
          <w:szCs w:val="22"/>
        </w:rPr>
        <w:t xml:space="preserve"> </w:t>
      </w:r>
    </w:p>
    <w:p w:rsidR="00114B0E" w:rsidRPr="006A46A9" w:rsidRDefault="00114B0E" w:rsidP="00C3739E">
      <w:pPr>
        <w:pStyle w:val="BodyText"/>
        <w:jc w:val="both"/>
        <w:rPr>
          <w:rFonts w:ascii="Sylfaen" w:hAnsi="Sylfaen"/>
          <w:sz w:val="22"/>
          <w:szCs w:val="22"/>
          <w:lang w:val="ka-GE"/>
        </w:rPr>
      </w:pPr>
      <w:r w:rsidRPr="006A46A9">
        <w:rPr>
          <w:rFonts w:ascii="Sylfaen" w:hAnsi="Sylfaen"/>
          <w:sz w:val="22"/>
          <w:szCs w:val="22"/>
        </w:rPr>
        <w:t>ანგარიშგებების წარდგენის სისტემის მეშვეობით წარმოდგენილი 15 000 ანგარიშგება;</w:t>
      </w:r>
      <w:r w:rsidRPr="006A46A9">
        <w:rPr>
          <w:rFonts w:ascii="Sylfaen" w:hAnsi="Sylfaen"/>
          <w:sz w:val="22"/>
          <w:szCs w:val="22"/>
          <w:lang w:val="ka-GE"/>
        </w:rPr>
        <w:t xml:space="preserve"> </w:t>
      </w:r>
    </w:p>
    <w:p w:rsidR="00114B0E" w:rsidRPr="006A46A9" w:rsidRDefault="00114B0E" w:rsidP="00C3739E">
      <w:pPr>
        <w:widowControl w:val="0"/>
        <w:autoSpaceDE w:val="0"/>
        <w:autoSpaceDN w:val="0"/>
        <w:adjustRightInd w:val="0"/>
        <w:spacing w:after="0" w:line="240" w:lineRule="auto"/>
        <w:rPr>
          <w:rFonts w:ascii="Sylfaen" w:hAnsi="Sylfaen" w:cs="Sylfaen"/>
        </w:rPr>
      </w:pPr>
      <w:r w:rsidRPr="006A46A9">
        <w:rPr>
          <w:rFonts w:ascii="Sylfaen" w:hAnsi="Sylfaen"/>
          <w:lang w:val="ka-GE"/>
        </w:rPr>
        <w:t>ანგარიშგებების პორტალზე განთავსებული 115</w:t>
      </w:r>
      <w:r w:rsidRPr="006A46A9">
        <w:rPr>
          <w:rFonts w:ascii="Sylfaen" w:hAnsi="Sylfaen"/>
        </w:rPr>
        <w:t xml:space="preserve"> </w:t>
      </w:r>
      <w:r w:rsidRPr="006A46A9">
        <w:rPr>
          <w:rFonts w:ascii="Sylfaen" w:hAnsi="Sylfaen"/>
          <w:lang w:val="ka-GE"/>
        </w:rPr>
        <w:t>000 ანგარიშგება.</w:t>
      </w:r>
    </w:p>
    <w:p w:rsidR="00114B0E" w:rsidRPr="006A46A9" w:rsidRDefault="00114B0E" w:rsidP="00C3739E">
      <w:pPr>
        <w:tabs>
          <w:tab w:val="left" w:pos="930"/>
        </w:tabs>
        <w:spacing w:after="0" w:line="240" w:lineRule="auto"/>
        <w:ind w:left="180"/>
        <w:rPr>
          <w:rFonts w:ascii="Sylfaen" w:hAnsi="Sylfaen"/>
          <w:i/>
          <w:sz w:val="16"/>
          <w:szCs w:val="16"/>
          <w:lang w:val="ka-GE"/>
        </w:rPr>
      </w:pPr>
    </w:p>
    <w:p w:rsidR="00114B0E" w:rsidRPr="006A46A9" w:rsidRDefault="00114B0E" w:rsidP="00C3739E">
      <w:pPr>
        <w:tabs>
          <w:tab w:val="left" w:pos="930"/>
        </w:tabs>
        <w:spacing w:after="0" w:line="240" w:lineRule="auto"/>
        <w:ind w:left="180"/>
        <w:rPr>
          <w:rFonts w:ascii="Sylfaen" w:hAnsi="Sylfaen"/>
          <w:i/>
          <w:sz w:val="16"/>
          <w:szCs w:val="16"/>
          <w:lang w:val="ka-GE"/>
        </w:rPr>
      </w:pPr>
    </w:p>
    <w:p w:rsidR="00114B0E" w:rsidRPr="006A46A9" w:rsidRDefault="00114B0E" w:rsidP="00C3739E">
      <w:pPr>
        <w:pStyle w:val="Heading2"/>
        <w:spacing w:line="240" w:lineRule="auto"/>
        <w:jc w:val="both"/>
        <w:rPr>
          <w:rFonts w:ascii="Sylfaen" w:hAnsi="Sylfaen" w:cs="Sylfaen"/>
          <w:sz w:val="22"/>
          <w:szCs w:val="22"/>
        </w:rPr>
      </w:pPr>
      <w:r w:rsidRPr="006A46A9">
        <w:rPr>
          <w:rFonts w:ascii="Sylfaen" w:hAnsi="Sylfaen" w:cs="Sylfaen"/>
          <w:sz w:val="22"/>
          <w:szCs w:val="22"/>
        </w:rPr>
        <w:t>5.1</w:t>
      </w:r>
      <w:r w:rsidRPr="006A46A9">
        <w:rPr>
          <w:rFonts w:ascii="Sylfaen" w:hAnsi="Sylfaen" w:cs="Sylfaen"/>
          <w:sz w:val="22"/>
          <w:szCs w:val="22"/>
          <w:lang w:val="ka-GE"/>
        </w:rPr>
        <w:t>7</w:t>
      </w:r>
      <w:r w:rsidRPr="006A46A9">
        <w:rPr>
          <w:rFonts w:ascii="Sylfaen" w:hAnsi="Sylfaen" w:cs="Sylfaen"/>
          <w:sz w:val="22"/>
          <w:szCs w:val="22"/>
        </w:rPr>
        <w:t xml:space="preserve">  საქართველოს სავაჭრო-სამრეწველო პალატა (პროგრამული კოდი 49 00)</w:t>
      </w:r>
    </w:p>
    <w:p w:rsidR="00114B0E" w:rsidRPr="006A46A9" w:rsidRDefault="00114B0E" w:rsidP="00C3739E">
      <w:pPr>
        <w:pStyle w:val="abzacixml"/>
        <w:ind w:left="270" w:hanging="270"/>
      </w:pPr>
    </w:p>
    <w:p w:rsidR="00114B0E" w:rsidRPr="006A46A9" w:rsidRDefault="00114B0E" w:rsidP="00C3739E">
      <w:pPr>
        <w:pStyle w:val="abzacixml"/>
        <w:ind w:firstLine="0"/>
      </w:pPr>
      <w:r w:rsidRPr="006A46A9">
        <w:t>პროგრამის განმახორციელებელი:</w:t>
      </w:r>
    </w:p>
    <w:p w:rsidR="00114B0E" w:rsidRPr="006A46A9" w:rsidRDefault="00114B0E" w:rsidP="00C3739E">
      <w:pPr>
        <w:pStyle w:val="ListParagraph"/>
        <w:numPr>
          <w:ilvl w:val="0"/>
          <w:numId w:val="11"/>
        </w:numPr>
        <w:spacing w:after="160" w:line="240" w:lineRule="auto"/>
        <w:contextualSpacing/>
        <w:rPr>
          <w:rFonts w:ascii="Sylfaen" w:hAnsi="Sylfaen" w:cs="Sylfaen"/>
        </w:rPr>
      </w:pPr>
      <w:r w:rsidRPr="006A46A9">
        <w:rPr>
          <w:rFonts w:ascii="Sylfaen" w:hAnsi="Sylfaen" w:cs="Sylfaen"/>
        </w:rPr>
        <w:t xml:space="preserve">საქართველოს </w:t>
      </w:r>
      <w:r w:rsidRPr="006A46A9">
        <w:rPr>
          <w:rFonts w:ascii="Sylfaen" w:hAnsi="Sylfaen" w:cs="Sylfaen"/>
          <w:lang w:val="ka-GE"/>
        </w:rPr>
        <w:t>სავაჭრო-სამრეწველო პალატა</w:t>
      </w:r>
    </w:p>
    <w:p w:rsidR="00114B0E" w:rsidRPr="006A46A9" w:rsidRDefault="00114B0E"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t>დაგეგმილი შუალედური შედეგები</w:t>
      </w:r>
    </w:p>
    <w:p w:rsidR="00114B0E" w:rsidRPr="006A46A9" w:rsidRDefault="00114B0E" w:rsidP="00C3739E">
      <w:pPr>
        <w:numPr>
          <w:ilvl w:val="0"/>
          <w:numId w:val="87"/>
        </w:numPr>
        <w:spacing w:after="0" w:line="240" w:lineRule="auto"/>
        <w:ind w:left="360"/>
        <w:jc w:val="both"/>
        <w:rPr>
          <w:rFonts w:ascii="Sylfaen" w:eastAsia="Sylfaen" w:hAnsi="Sylfaen" w:cs="Times New Roman"/>
          <w:lang w:val="ka-GE"/>
        </w:rPr>
      </w:pPr>
      <w:r w:rsidRPr="006A46A9">
        <w:rPr>
          <w:rFonts w:ascii="Sylfaen" w:eastAsia="Sylfaen" w:hAnsi="Sylfaen"/>
          <w:color w:val="000000"/>
        </w:rPr>
        <w:t>სხვადასხვა ქვეყნის სავაჭრო-სამრეწველო პალატებთან და ბიზნესგაერთიანებებთან პარტნიორული ურთიერთობების დამყარება, მათთან ინტეგრაცია და მჭიდრო თანამშრომლობა. რაც უზრუნველყოფს ორმხრივი სავაჭრო ურთიერთობების გაძლიერებას საქართველოსა და უცხო ქვეყნების კომპანიებს შორის, ახალი საექსპორტო ბაზრების ათვისებას;</w:t>
      </w:r>
    </w:p>
    <w:p w:rsidR="00114B0E" w:rsidRPr="006A46A9" w:rsidRDefault="00114B0E" w:rsidP="00C3739E">
      <w:pPr>
        <w:numPr>
          <w:ilvl w:val="0"/>
          <w:numId w:val="87"/>
        </w:numPr>
        <w:spacing w:after="0" w:line="240" w:lineRule="auto"/>
        <w:ind w:left="360"/>
        <w:jc w:val="both"/>
        <w:rPr>
          <w:rFonts w:ascii="Sylfaen" w:eastAsia="Sylfaen" w:hAnsi="Sylfaen" w:cs="Times New Roman"/>
          <w:lang w:val="ka-GE"/>
        </w:rPr>
      </w:pPr>
      <w:r w:rsidRPr="006A46A9">
        <w:rPr>
          <w:rFonts w:ascii="Sylfaen" w:eastAsia="Sylfaen" w:hAnsi="Sylfaen"/>
          <w:color w:val="000000"/>
        </w:rPr>
        <w:t>ქართული კომპანიების,  მიერ გაფართოვებული ბიზნეს-კავშირები და საზღვარგარეთ მოძიებული პარტნიორების გაზრდილი რიცხვი;</w:t>
      </w:r>
    </w:p>
    <w:p w:rsidR="00114B0E" w:rsidRPr="006A46A9" w:rsidRDefault="00114B0E" w:rsidP="00C3739E">
      <w:pPr>
        <w:numPr>
          <w:ilvl w:val="0"/>
          <w:numId w:val="87"/>
        </w:numPr>
        <w:spacing w:after="0" w:line="240" w:lineRule="auto"/>
        <w:ind w:left="360"/>
        <w:jc w:val="both"/>
        <w:rPr>
          <w:rFonts w:ascii="Sylfaen" w:eastAsia="Sylfaen" w:hAnsi="Sylfaen" w:cs="Times New Roman"/>
          <w:lang w:val="ka-GE"/>
        </w:rPr>
      </w:pPr>
      <w:r w:rsidRPr="006A46A9">
        <w:rPr>
          <w:rFonts w:ascii="Sylfaen" w:eastAsia="Sylfaen" w:hAnsi="Sylfaen"/>
          <w:color w:val="000000"/>
        </w:rPr>
        <w:t>მეწარმეების ინფორმაციაზე ხელმისაწვდომობის/განათლების დონის ზრდა, მათ შორის პროფესიული განათლების კუთხით;</w:t>
      </w:r>
    </w:p>
    <w:p w:rsidR="00114B0E" w:rsidRPr="006A46A9" w:rsidRDefault="00114B0E" w:rsidP="00C3739E">
      <w:pPr>
        <w:numPr>
          <w:ilvl w:val="0"/>
          <w:numId w:val="87"/>
        </w:numPr>
        <w:spacing w:after="0" w:line="240" w:lineRule="auto"/>
        <w:ind w:left="360"/>
        <w:jc w:val="both"/>
        <w:rPr>
          <w:rFonts w:ascii="Sylfaen" w:eastAsia="Sylfaen" w:hAnsi="Sylfaen" w:cs="Times New Roman"/>
          <w:lang w:val="ka-GE"/>
        </w:rPr>
      </w:pPr>
      <w:r w:rsidRPr="006A46A9">
        <w:rPr>
          <w:rFonts w:ascii="Sylfaen" w:eastAsia="Sylfaen" w:hAnsi="Sylfaen"/>
          <w:color w:val="000000"/>
        </w:rPr>
        <w:lastRenderedPageBreak/>
        <w:t>ბიზნესთან გაუმჯობესებული კოორდინაცია, მათ ჩართულობის ზრდა ქვეყანაში არსებულ სხვადასხვა მხარდამჭერ პროგრამებში/ღონისძიებებში;</w:t>
      </w:r>
    </w:p>
    <w:p w:rsidR="00114B0E" w:rsidRPr="006A46A9" w:rsidRDefault="00114B0E" w:rsidP="00C3739E">
      <w:pPr>
        <w:numPr>
          <w:ilvl w:val="0"/>
          <w:numId w:val="87"/>
        </w:numPr>
        <w:spacing w:after="0" w:line="240" w:lineRule="auto"/>
        <w:ind w:left="360"/>
        <w:jc w:val="both"/>
        <w:rPr>
          <w:rFonts w:ascii="Sylfaen" w:eastAsia="Sylfaen" w:hAnsi="Sylfaen" w:cs="Times New Roman"/>
          <w:lang w:val="ka-GE"/>
        </w:rPr>
      </w:pPr>
      <w:r w:rsidRPr="006A46A9">
        <w:rPr>
          <w:rFonts w:ascii="Sylfaen" w:eastAsia="Sylfaen" w:hAnsi="Sylfaen"/>
          <w:color w:val="000000"/>
        </w:rPr>
        <w:t>გაზრდილი საგარეო ვაჭრობა და პირდაპირი უცხოური ინვესტიციები;</w:t>
      </w:r>
    </w:p>
    <w:p w:rsidR="00114B0E" w:rsidRPr="006A46A9" w:rsidRDefault="00114B0E" w:rsidP="00C3739E">
      <w:pPr>
        <w:numPr>
          <w:ilvl w:val="0"/>
          <w:numId w:val="87"/>
        </w:numPr>
        <w:spacing w:after="0" w:line="240" w:lineRule="auto"/>
        <w:ind w:left="360"/>
        <w:jc w:val="both"/>
        <w:rPr>
          <w:rFonts w:ascii="Sylfaen" w:eastAsia="Sylfaen" w:hAnsi="Sylfaen" w:cs="Times New Roman"/>
          <w:lang w:val="ka-GE"/>
        </w:rPr>
      </w:pPr>
      <w:r w:rsidRPr="006A46A9">
        <w:rPr>
          <w:rFonts w:ascii="Sylfaen" w:eastAsia="Sylfaen" w:hAnsi="Sylfaen"/>
          <w:color w:val="000000"/>
        </w:rPr>
        <w:t>კომერციული და საინვესტიციო ხასიათის საერთაშორისო დავების ეფექტურად და საერთაშორისო სტანდარტების შესაბამისასად განხილვის შესაძლებლობა;</w:t>
      </w:r>
    </w:p>
    <w:p w:rsidR="00114B0E" w:rsidRPr="006A46A9" w:rsidRDefault="00114B0E" w:rsidP="00C3739E">
      <w:pPr>
        <w:numPr>
          <w:ilvl w:val="0"/>
          <w:numId w:val="87"/>
        </w:numPr>
        <w:spacing w:after="0" w:line="240" w:lineRule="auto"/>
        <w:ind w:left="360"/>
        <w:jc w:val="both"/>
        <w:rPr>
          <w:rFonts w:ascii="Sylfaen" w:eastAsia="Sylfaen" w:hAnsi="Sylfaen" w:cs="Times New Roman"/>
          <w:lang w:val="ka-GE"/>
        </w:rPr>
      </w:pPr>
      <w:r w:rsidRPr="006A46A9">
        <w:rPr>
          <w:rFonts w:ascii="Sylfaen" w:eastAsia="Sylfaen" w:hAnsi="Sylfaen"/>
          <w:color w:val="000000"/>
        </w:rPr>
        <w:t>ქართული კულტურის პოპულარიზაციის ხელშეწყობა ქვეყნის შიგნით და მის ფარგლებს გარეთ, საქართველოს კულტურული ფასეულობების წარდგენა და ხელოვანთა მონაწილეობის ხელშეწყობა სხვადასხვა კულტურულ ღონისძიებებში.</w:t>
      </w:r>
      <w:r w:rsidRPr="006A46A9">
        <w:rPr>
          <w:rFonts w:ascii="Sylfaen" w:eastAsia="Sylfaen" w:hAnsi="Sylfaen"/>
          <w:color w:val="000000"/>
        </w:rPr>
        <w:br/>
      </w:r>
    </w:p>
    <w:p w:rsidR="00114B0E" w:rsidRPr="006A46A9" w:rsidRDefault="00114B0E"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t>მიღწეული შუალედური შედეგები</w:t>
      </w:r>
    </w:p>
    <w:p w:rsidR="00114B0E" w:rsidRPr="006A46A9" w:rsidRDefault="00114B0E" w:rsidP="00C3739E">
      <w:pPr>
        <w:numPr>
          <w:ilvl w:val="0"/>
          <w:numId w:val="87"/>
        </w:numPr>
        <w:spacing w:after="0" w:line="240" w:lineRule="auto"/>
        <w:ind w:left="360"/>
        <w:jc w:val="both"/>
        <w:rPr>
          <w:rFonts w:ascii="Sylfaen" w:hAnsi="Sylfaen" w:cs="Sylfaen"/>
          <w:sz w:val="20"/>
          <w:szCs w:val="20"/>
          <w:shd w:val="clear" w:color="auto" w:fill="FFFFFF"/>
          <w:lang w:val="ka-GE"/>
        </w:rPr>
      </w:pPr>
      <w:r w:rsidRPr="006A46A9">
        <w:rPr>
          <w:rFonts w:ascii="Sylfaen" w:hAnsi="Sylfaen"/>
          <w:lang w:val="ka-GE"/>
        </w:rPr>
        <w:t>გაფორმდა</w:t>
      </w:r>
      <w:r w:rsidRPr="006A46A9">
        <w:rPr>
          <w:rFonts w:ascii="Sylfaen" w:hAnsi="Sylfaen"/>
        </w:rPr>
        <w:t xml:space="preserve"> </w:t>
      </w:r>
      <w:r w:rsidRPr="006A46A9">
        <w:rPr>
          <w:rFonts w:ascii="Sylfaen" w:hAnsi="Sylfaen"/>
          <w:lang w:val="ka-GE"/>
        </w:rPr>
        <w:t>ურთიერთგაგების მემორანდუმები;</w:t>
      </w:r>
    </w:p>
    <w:p w:rsidR="00114B0E" w:rsidRPr="006A46A9" w:rsidRDefault="00114B0E" w:rsidP="00C3739E">
      <w:pPr>
        <w:numPr>
          <w:ilvl w:val="0"/>
          <w:numId w:val="87"/>
        </w:numPr>
        <w:spacing w:after="0" w:line="240" w:lineRule="auto"/>
        <w:ind w:left="360"/>
        <w:jc w:val="both"/>
        <w:rPr>
          <w:rFonts w:ascii="Sylfaen" w:hAnsi="Sylfaen"/>
          <w:lang w:val="ka-GE"/>
        </w:rPr>
      </w:pPr>
      <w:r w:rsidRPr="006A46A9">
        <w:rPr>
          <w:rFonts w:ascii="Sylfaen" w:hAnsi="Sylfaen"/>
          <w:lang w:val="ka-GE"/>
        </w:rPr>
        <w:t>კომპანი</w:t>
      </w:r>
      <w:r w:rsidRPr="006A46A9">
        <w:rPr>
          <w:rFonts w:ascii="Sylfaen" w:hAnsi="Sylfaen"/>
        </w:rPr>
        <w:t>ებ</w:t>
      </w:r>
      <w:r w:rsidRPr="006A46A9">
        <w:rPr>
          <w:rFonts w:ascii="Sylfaen" w:hAnsi="Sylfaen"/>
          <w:lang w:val="ka-GE"/>
        </w:rPr>
        <w:t>ს ხელი შეეწყო უცხოელი პარტნიორის მოძიებაში, მათ შორის ბიზნეს ფორუმების ფარგლებში B2B შეხვედრების ორგანიზების გზით;</w:t>
      </w:r>
    </w:p>
    <w:p w:rsidR="00114B0E" w:rsidRPr="006A46A9" w:rsidRDefault="00114B0E" w:rsidP="00C3739E">
      <w:pPr>
        <w:numPr>
          <w:ilvl w:val="0"/>
          <w:numId w:val="87"/>
        </w:numPr>
        <w:spacing w:after="0" w:line="240" w:lineRule="auto"/>
        <w:ind w:left="360"/>
        <w:jc w:val="both"/>
        <w:rPr>
          <w:rFonts w:ascii="Sylfaen" w:hAnsi="Sylfaen"/>
          <w:lang w:val="ka-GE"/>
        </w:rPr>
      </w:pPr>
      <w:r w:rsidRPr="006A46A9">
        <w:rPr>
          <w:rFonts w:ascii="Sylfaen" w:hAnsi="Sylfaen"/>
          <w:lang w:val="ka-GE"/>
        </w:rPr>
        <w:t>დაინტერესებული მეწარმეები გადამზადდნენ თემატური ტრენინგების ჩატარების გზით;</w:t>
      </w:r>
    </w:p>
    <w:p w:rsidR="00114B0E" w:rsidRPr="006A46A9" w:rsidRDefault="00114B0E" w:rsidP="00C3739E">
      <w:pPr>
        <w:numPr>
          <w:ilvl w:val="0"/>
          <w:numId w:val="87"/>
        </w:numPr>
        <w:spacing w:after="0" w:line="240" w:lineRule="auto"/>
        <w:ind w:left="360"/>
        <w:jc w:val="both"/>
        <w:rPr>
          <w:rFonts w:ascii="Sylfaen" w:hAnsi="Sylfaen"/>
          <w:lang w:val="ka-GE"/>
        </w:rPr>
      </w:pPr>
      <w:r w:rsidRPr="006A46A9">
        <w:rPr>
          <w:rFonts w:ascii="Sylfaen" w:hAnsi="Sylfaen"/>
          <w:lang w:val="ka-GE"/>
        </w:rPr>
        <w:t>გაიზარდა კომპანიების რაოდენობა წევრის სტატუსით.</w:t>
      </w:r>
    </w:p>
    <w:p w:rsidR="00114B0E" w:rsidRPr="006A46A9" w:rsidRDefault="00114B0E" w:rsidP="00C3739E">
      <w:pPr>
        <w:pStyle w:val="abzacixml"/>
      </w:pPr>
    </w:p>
    <w:p w:rsidR="00114B0E" w:rsidRPr="006A46A9" w:rsidRDefault="00114B0E" w:rsidP="00C3739E">
      <w:pPr>
        <w:pStyle w:val="abzacixml"/>
        <w:spacing w:after="240"/>
      </w:pPr>
      <w:r w:rsidRPr="006A46A9">
        <w:t xml:space="preserve">დაგეგმილი და მიღწეული </w:t>
      </w:r>
      <w:r w:rsidRPr="006A46A9">
        <w:rPr>
          <w:lang w:val="ka-GE"/>
        </w:rPr>
        <w:t>შუალედური</w:t>
      </w:r>
      <w:r w:rsidRPr="006A46A9">
        <w:t xml:space="preserve"> შეფასების ინდიკატორები:</w:t>
      </w:r>
    </w:p>
    <w:p w:rsidR="00114B0E" w:rsidRPr="006A46A9" w:rsidRDefault="00114B0E" w:rsidP="00C3739E">
      <w:pPr>
        <w:numPr>
          <w:ilvl w:val="0"/>
          <w:numId w:val="30"/>
        </w:numPr>
        <w:autoSpaceDE w:val="0"/>
        <w:autoSpaceDN w:val="0"/>
        <w:adjustRightInd w:val="0"/>
        <w:spacing w:after="0" w:line="240" w:lineRule="auto"/>
        <w:ind w:left="284"/>
        <w:jc w:val="both"/>
        <w:rPr>
          <w:rFonts w:ascii="Sylfaen" w:eastAsia="Times New Roman" w:hAnsi="Sylfaen"/>
          <w:lang w:val="ka-GE"/>
        </w:rPr>
      </w:pPr>
      <w:r w:rsidRPr="006A46A9">
        <w:rPr>
          <w:rFonts w:ascii="Sylfaen" w:eastAsia="Sylfaen" w:hAnsi="Sylfaen"/>
          <w:color w:val="000000"/>
        </w:rPr>
        <w:t>ინდიკატორის დასახელება - ურთიერთგაგების მემორანდუმები;</w:t>
      </w:r>
    </w:p>
    <w:p w:rsidR="00114B0E" w:rsidRPr="006A46A9" w:rsidRDefault="00114B0E"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2022 წლის მდგომარეობით, საქართველოს სავაჭრო სამრეწველო პალატას გაფორმებული აქვს ურთიერთგაგების მემორანდუმი და შესაბამისად აქვს საქმიანი კავშირი დამყარებული მსოფლიოს 115-ზე მეტი ქვეყნის ბიზნეს წრეების წარმომადგენლებთან;</w:t>
      </w:r>
    </w:p>
    <w:p w:rsidR="00114B0E" w:rsidRPr="006A46A9" w:rsidRDefault="00114B0E" w:rsidP="00C3739E">
      <w:pPr>
        <w:autoSpaceDE w:val="0"/>
        <w:autoSpaceDN w:val="0"/>
        <w:adjustRightInd w:val="0"/>
        <w:spacing w:after="0" w:line="240" w:lineRule="auto"/>
        <w:ind w:left="284"/>
        <w:jc w:val="both"/>
        <w:rPr>
          <w:rFonts w:ascii="Sylfaen" w:eastAsia="Sylfaen" w:hAnsi="Sylfaen"/>
          <w:color w:val="000000"/>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2023 წლისთვის იგეგმება დამატებით 5 ურთიერთგაგების მემორანდუმის შემუშავება და გაფორმება, 2023-2026 წლების ჭრილში კი ჯამში 15 ურთიერთგაგების მემორანდუმის შემუშავება და გაფორმება;</w:t>
      </w:r>
    </w:p>
    <w:p w:rsidR="00114B0E" w:rsidRPr="006A46A9" w:rsidRDefault="00114B0E"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მიღწეული შუალედური შედეგის შეფასების ინდიკატორი - გაფორმდა 4 ურთიერთგაგების მემორანდუმი;</w:t>
      </w:r>
    </w:p>
    <w:p w:rsidR="00114B0E" w:rsidRPr="006A46A9" w:rsidRDefault="00114B0E"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cs="Arial"/>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- 2023 წელს საქართველოსა და ვიეტნამის სავაჭრო-სამრეწველო პალატებს შორის ურთიერთგაგების მემორანდუმის გაფორმების მიზნით, შემუშავდა და მხარესთან გაიგზავნა თანამშრომლობის მემორანდუმის პროექტი, თუმცა ვიეტნამის სავაჭრო-სამრეწველო პალატის მიერ პროცესის გადავადების გამო, ვერ მოესწრო მისი გაფორმება.</w:t>
      </w:r>
    </w:p>
    <w:p w:rsidR="00114B0E" w:rsidRPr="006A46A9" w:rsidRDefault="00114B0E" w:rsidP="00C3739E">
      <w:pPr>
        <w:numPr>
          <w:ilvl w:val="0"/>
          <w:numId w:val="30"/>
        </w:numPr>
        <w:autoSpaceDE w:val="0"/>
        <w:autoSpaceDN w:val="0"/>
        <w:adjustRightInd w:val="0"/>
        <w:spacing w:after="0" w:line="240" w:lineRule="auto"/>
        <w:ind w:left="284"/>
        <w:jc w:val="both"/>
        <w:rPr>
          <w:rFonts w:ascii="Sylfaen" w:eastAsia="Times New Roman" w:hAnsi="Sylfaen"/>
          <w:lang w:val="ka-GE"/>
        </w:rPr>
      </w:pPr>
      <w:r w:rsidRPr="006A46A9">
        <w:rPr>
          <w:rFonts w:ascii="Sylfaen" w:eastAsia="Sylfaen" w:hAnsi="Sylfaen"/>
          <w:color w:val="000000"/>
        </w:rPr>
        <w:t>ინდიკატორის დასახელება - ბიზნეს კავშირების დამყარება;</w:t>
      </w:r>
    </w:p>
    <w:p w:rsidR="00114B0E" w:rsidRPr="006A46A9" w:rsidRDefault="00114B0E"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პალატა ხელს უწყობს ბიზნეს-სუბიექტებს შორის კავშირების დამყარებას და ატარებს ღონისძიებებს, მათ შორის ონლაინ. 2022 წელს დააკავშირა 200-ზე მეტი უცხოელი და ქართული კომპანია ერთმანეთს;</w:t>
      </w:r>
    </w:p>
    <w:p w:rsidR="00114B0E" w:rsidRPr="006A46A9" w:rsidRDefault="00114B0E"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2023 წლისთვის იგეგმება ხელი შევუწყოთ კომპანიებს უცხოელი პარტნიორის მოძიებაში, 200-მდე კომპანია. 2023-2026 წლებში დავაკავშირებთ მინიმუმ 500 ბიზნეს წარმომადგენელს ერთმანეთთან;</w:t>
      </w:r>
    </w:p>
    <w:p w:rsidR="00114B0E" w:rsidRPr="006A46A9" w:rsidRDefault="00114B0E" w:rsidP="00C3739E">
      <w:pPr>
        <w:spacing w:after="0" w:line="240" w:lineRule="auto"/>
        <w:ind w:left="270"/>
        <w:jc w:val="both"/>
        <w:rPr>
          <w:rFonts w:ascii="Sylfaen" w:hAnsi="Sylfaen"/>
          <w:lang w:val="ka-GE"/>
        </w:rPr>
      </w:pPr>
      <w:r w:rsidRPr="006A46A9">
        <w:rPr>
          <w:rFonts w:ascii="Sylfaen" w:eastAsia="Times New Roman" w:hAnsi="Sylfaen"/>
          <w:lang w:val="ka-GE"/>
        </w:rPr>
        <w:lastRenderedPageBreak/>
        <w:t xml:space="preserve">მიღწეული შუალედური შედეგის შეფასების ინდიკატორი - </w:t>
      </w:r>
      <w:r w:rsidRPr="006A46A9">
        <w:rPr>
          <w:rFonts w:ascii="Sylfaen" w:hAnsi="Sylfaen"/>
          <w:lang w:val="ka-GE"/>
        </w:rPr>
        <w:t>600-მდე კომპანიას ხელი შეეწყო უცხოელი პარტნიორის მოძიებაში, მათ შორის ბიზნეს ფორუმების ფარგლებში B2B შეხვედრების ორგანიზების გზით;</w:t>
      </w:r>
    </w:p>
    <w:p w:rsidR="00114B0E" w:rsidRPr="006A46A9" w:rsidRDefault="00114B0E" w:rsidP="00C3739E">
      <w:pPr>
        <w:numPr>
          <w:ilvl w:val="0"/>
          <w:numId w:val="30"/>
        </w:numPr>
        <w:autoSpaceDE w:val="0"/>
        <w:autoSpaceDN w:val="0"/>
        <w:adjustRightInd w:val="0"/>
        <w:spacing w:after="0" w:line="240" w:lineRule="auto"/>
        <w:ind w:left="284"/>
        <w:jc w:val="both"/>
        <w:rPr>
          <w:rFonts w:ascii="Sylfaen" w:eastAsia="Times New Roman" w:hAnsi="Sylfaen"/>
          <w:lang w:val="ka-GE"/>
        </w:rPr>
      </w:pPr>
      <w:r w:rsidRPr="006A46A9">
        <w:rPr>
          <w:rFonts w:ascii="Sylfaen" w:eastAsia="Sylfaen" w:hAnsi="Sylfaen"/>
          <w:color w:val="000000"/>
        </w:rPr>
        <w:t>ინდიკატორის დასახელება - ჩასატარებელი ტრენინგები;</w:t>
      </w:r>
    </w:p>
    <w:p w:rsidR="00114B0E" w:rsidRPr="006A46A9" w:rsidRDefault="00114B0E"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2022 წელს დაინტერესებული მეწარმეებისთვის ჩატარდა სხვადასხვა, უფასო, თემატური ტრენინგები 400-ზე მეტი მეწარმისათვის;</w:t>
      </w:r>
    </w:p>
    <w:p w:rsidR="00114B0E" w:rsidRPr="006A46A9" w:rsidRDefault="00114B0E" w:rsidP="00C3739E">
      <w:pPr>
        <w:autoSpaceDE w:val="0"/>
        <w:autoSpaceDN w:val="0"/>
        <w:adjustRightInd w:val="0"/>
        <w:spacing w:after="0" w:line="240" w:lineRule="auto"/>
        <w:ind w:left="284"/>
        <w:jc w:val="both"/>
        <w:rPr>
          <w:rFonts w:ascii="Sylfaen" w:eastAsia="Sylfaen" w:hAnsi="Sylfaen"/>
          <w:color w:val="000000"/>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2023 წლისთვის იგეგმება 400 მეწარმეს ჩაუტარდეს ტრენინგები;</w:t>
      </w:r>
    </w:p>
    <w:p w:rsidR="00114B0E" w:rsidRPr="006A46A9" w:rsidRDefault="00114B0E" w:rsidP="00C3739E">
      <w:pPr>
        <w:spacing w:after="0" w:line="240" w:lineRule="auto"/>
        <w:ind w:left="270"/>
        <w:jc w:val="both"/>
        <w:rPr>
          <w:rFonts w:ascii="Sylfaen" w:hAnsi="Sylfaen"/>
          <w:lang w:val="ka-GE"/>
        </w:rPr>
      </w:pPr>
      <w:r w:rsidRPr="006A46A9">
        <w:rPr>
          <w:rFonts w:ascii="Sylfaen" w:eastAsia="Times New Roman" w:hAnsi="Sylfaen"/>
          <w:lang w:val="ka-GE"/>
        </w:rPr>
        <w:t xml:space="preserve">მიღწეული შუალედური შედეგის შეფასების ინდიკატორი - </w:t>
      </w:r>
      <w:r w:rsidRPr="006A46A9">
        <w:rPr>
          <w:rFonts w:ascii="Sylfaen" w:hAnsi="Sylfaen"/>
          <w:lang w:val="ka-GE"/>
        </w:rPr>
        <w:t>500-მდე მეწარმე გადამზადდა;</w:t>
      </w:r>
    </w:p>
    <w:p w:rsidR="00114B0E" w:rsidRPr="006A46A9" w:rsidRDefault="00114B0E" w:rsidP="00C3739E">
      <w:pPr>
        <w:numPr>
          <w:ilvl w:val="0"/>
          <w:numId w:val="30"/>
        </w:numPr>
        <w:autoSpaceDE w:val="0"/>
        <w:autoSpaceDN w:val="0"/>
        <w:adjustRightInd w:val="0"/>
        <w:spacing w:after="0" w:line="240" w:lineRule="auto"/>
        <w:ind w:left="284"/>
        <w:jc w:val="both"/>
        <w:rPr>
          <w:rFonts w:ascii="Sylfaen" w:eastAsia="Times New Roman" w:hAnsi="Sylfaen"/>
          <w:lang w:val="ka-GE"/>
        </w:rPr>
      </w:pPr>
      <w:r w:rsidRPr="006A46A9">
        <w:rPr>
          <w:rFonts w:ascii="Sylfaen" w:eastAsia="Sylfaen" w:hAnsi="Sylfaen"/>
          <w:color w:val="000000"/>
        </w:rPr>
        <w:t>ინდიკატორის დასახელება - საქართველოს სამრეწველო-სავაჭრო პალატის წევრები;</w:t>
      </w:r>
    </w:p>
    <w:p w:rsidR="00114B0E" w:rsidRPr="006A46A9" w:rsidRDefault="00114B0E"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2022 წლის მდგომარეობით პალატაში გაწევრიანებულია 2000-მდე კომპანია;</w:t>
      </w:r>
    </w:p>
    <w:p w:rsidR="00114B0E" w:rsidRPr="006A46A9" w:rsidRDefault="00114B0E" w:rsidP="00C3739E">
      <w:pPr>
        <w:autoSpaceDE w:val="0"/>
        <w:autoSpaceDN w:val="0"/>
        <w:adjustRightInd w:val="0"/>
        <w:spacing w:after="0" w:line="240" w:lineRule="auto"/>
        <w:ind w:left="284"/>
        <w:jc w:val="both"/>
        <w:rPr>
          <w:rFonts w:ascii="Sylfaen" w:eastAsia="Sylfaen" w:hAnsi="Sylfaen"/>
          <w:color w:val="000000"/>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 xml:space="preserve">2023 წელს იგეგმება არანაკლებ 90 კომპანიის დამატება წევრის სტატუსით. 2023-2026 წლებში </w:t>
      </w:r>
      <w:r w:rsidRPr="006A46A9">
        <w:rPr>
          <w:rFonts w:ascii="Sylfaen" w:eastAsia="Sylfaen" w:hAnsi="Sylfaen"/>
          <w:color w:val="000000"/>
          <w:lang w:val="ka-GE"/>
        </w:rPr>
        <w:t>კი</w:t>
      </w:r>
      <w:r w:rsidRPr="006A46A9">
        <w:rPr>
          <w:rFonts w:ascii="Sylfaen" w:eastAsia="Sylfaen" w:hAnsi="Sylfaen"/>
          <w:color w:val="000000"/>
        </w:rPr>
        <w:t xml:space="preserve"> არანაკლებ 150 კომპანიის დამატება;</w:t>
      </w:r>
    </w:p>
    <w:p w:rsidR="00114B0E" w:rsidRPr="006A46A9" w:rsidRDefault="00114B0E" w:rsidP="00C3739E">
      <w:pPr>
        <w:spacing w:after="0" w:line="240" w:lineRule="auto"/>
        <w:ind w:left="270"/>
        <w:jc w:val="both"/>
        <w:rPr>
          <w:rFonts w:ascii="Sylfaen" w:hAnsi="Sylfaen"/>
          <w:lang w:val="ka-GE"/>
        </w:rPr>
      </w:pPr>
      <w:r w:rsidRPr="006A46A9">
        <w:rPr>
          <w:rFonts w:ascii="Sylfaen" w:eastAsia="Times New Roman" w:hAnsi="Sylfaen"/>
          <w:lang w:val="ka-GE"/>
        </w:rPr>
        <w:t xml:space="preserve">მიღწეული შუალედური შედეგის შეფასების ინდიკატორი - </w:t>
      </w:r>
      <w:r w:rsidRPr="006A46A9">
        <w:rPr>
          <w:rFonts w:ascii="Sylfaen" w:hAnsi="Sylfaen"/>
          <w:lang w:val="ka-GE"/>
        </w:rPr>
        <w:t>400-ზე მეტი კომპანია დაემატა წევრის სტატუსით.</w:t>
      </w:r>
    </w:p>
    <w:p w:rsidR="00114B0E" w:rsidRPr="006A46A9" w:rsidRDefault="00114B0E" w:rsidP="00C3739E">
      <w:pPr>
        <w:pStyle w:val="abzacixml"/>
        <w:ind w:firstLine="0"/>
        <w:rPr>
          <w:highlight w:val="darkYellow"/>
          <w:lang w:val="ka-GE"/>
        </w:rPr>
      </w:pPr>
    </w:p>
    <w:p w:rsidR="00114B0E" w:rsidRPr="006A46A9" w:rsidRDefault="00114B0E" w:rsidP="00C3739E">
      <w:pPr>
        <w:tabs>
          <w:tab w:val="left" w:pos="930"/>
        </w:tabs>
        <w:spacing w:after="0" w:line="240" w:lineRule="auto"/>
        <w:ind w:left="180"/>
        <w:rPr>
          <w:rFonts w:ascii="Sylfaen" w:hAnsi="Sylfaen"/>
          <w:sz w:val="16"/>
          <w:szCs w:val="16"/>
          <w:lang w:val="ka-GE"/>
        </w:rPr>
      </w:pPr>
    </w:p>
    <w:p w:rsidR="00E51688" w:rsidRPr="006A46A9" w:rsidRDefault="00E51688" w:rsidP="00C3739E">
      <w:pPr>
        <w:pStyle w:val="Heading2"/>
        <w:spacing w:before="0" w:line="240" w:lineRule="auto"/>
        <w:jc w:val="both"/>
        <w:rPr>
          <w:rFonts w:ascii="Sylfaen" w:hAnsi="Sylfaen"/>
          <w:sz w:val="22"/>
          <w:szCs w:val="22"/>
          <w:lang w:val="ka-GE"/>
        </w:rPr>
      </w:pPr>
      <w:r w:rsidRPr="006A46A9">
        <w:rPr>
          <w:rFonts w:ascii="Sylfaen" w:hAnsi="Sylfaen"/>
          <w:sz w:val="22"/>
          <w:szCs w:val="22"/>
          <w:lang w:val="ka-GE"/>
        </w:rPr>
        <w:t>5.18 სტანდარტიზაციისა და მეტროლოგიის სფეროს განვითარება (პროგრამული კოდი 24 03)</w:t>
      </w:r>
    </w:p>
    <w:p w:rsidR="00E51688" w:rsidRPr="006A46A9" w:rsidRDefault="00E51688" w:rsidP="00C3739E">
      <w:pPr>
        <w:spacing w:after="0" w:line="240" w:lineRule="auto"/>
        <w:jc w:val="both"/>
        <w:rPr>
          <w:rFonts w:ascii="Sylfaen" w:hAnsi="Sylfaen"/>
          <w:bCs/>
          <w:lang w:val="ka-GE"/>
        </w:rPr>
      </w:pPr>
    </w:p>
    <w:p w:rsidR="00E51688" w:rsidRPr="006A46A9" w:rsidRDefault="00E51688" w:rsidP="00C3739E">
      <w:pPr>
        <w:pStyle w:val="ListParagraph"/>
        <w:spacing w:after="0" w:line="240" w:lineRule="auto"/>
        <w:ind w:left="0"/>
        <w:rPr>
          <w:rFonts w:ascii="Sylfaen" w:hAnsi="Sylfaen"/>
          <w:bCs/>
          <w:lang w:val="ka-GE"/>
        </w:rPr>
      </w:pPr>
      <w:r w:rsidRPr="006A46A9">
        <w:rPr>
          <w:rFonts w:ascii="Sylfaen" w:hAnsi="Sylfaen"/>
          <w:bCs/>
          <w:lang w:val="ka-GE"/>
        </w:rPr>
        <w:t xml:space="preserve">პროგრამის განმახორციელებელი: </w:t>
      </w:r>
    </w:p>
    <w:p w:rsidR="00E51688" w:rsidRPr="006A46A9" w:rsidRDefault="00E51688" w:rsidP="00006F8C">
      <w:pPr>
        <w:pStyle w:val="ListParagraph"/>
        <w:numPr>
          <w:ilvl w:val="0"/>
          <w:numId w:val="207"/>
        </w:numPr>
        <w:spacing w:after="0" w:line="240" w:lineRule="auto"/>
        <w:contextualSpacing/>
        <w:jc w:val="both"/>
        <w:rPr>
          <w:rFonts w:ascii="Sylfaen" w:hAnsi="Sylfaen"/>
          <w:bCs/>
          <w:lang w:val="ka-GE"/>
        </w:rPr>
      </w:pPr>
      <w:r w:rsidRPr="006A46A9">
        <w:rPr>
          <w:rFonts w:ascii="Sylfaen" w:hAnsi="Sylfaen"/>
          <w:bCs/>
          <w:lang w:val="ka-GE"/>
        </w:rPr>
        <w:t>სსიპ</w:t>
      </w:r>
      <w:r w:rsidRPr="006A46A9">
        <w:rPr>
          <w:rFonts w:ascii="Sylfaen" w:hAnsi="Sylfaen"/>
          <w:bCs/>
        </w:rPr>
        <w:t xml:space="preserve"> - </w:t>
      </w:r>
      <w:r w:rsidRPr="006A46A9">
        <w:rPr>
          <w:rFonts w:ascii="Sylfaen" w:hAnsi="Sylfaen"/>
          <w:bCs/>
          <w:lang w:val="ka-GE"/>
        </w:rPr>
        <w:t>სტანდარტების და მეტროლოგიის ეროვნული სააგენტო</w:t>
      </w:r>
    </w:p>
    <w:p w:rsidR="00E51688" w:rsidRPr="006A46A9" w:rsidRDefault="00E51688" w:rsidP="00C3739E">
      <w:pPr>
        <w:spacing w:after="0" w:line="240" w:lineRule="auto"/>
        <w:jc w:val="both"/>
        <w:rPr>
          <w:rFonts w:ascii="Sylfaen" w:hAnsi="Sylfaen"/>
          <w:bCs/>
          <w:highlight w:val="yellow"/>
          <w:lang w:val="ka-GE"/>
        </w:rPr>
      </w:pPr>
    </w:p>
    <w:p w:rsidR="00E51688" w:rsidRPr="006A46A9" w:rsidRDefault="00E51688" w:rsidP="00C3739E">
      <w:pPr>
        <w:spacing w:after="0" w:line="240" w:lineRule="auto"/>
        <w:rPr>
          <w:rFonts w:ascii="Sylfaen" w:hAnsi="Sylfaen" w:cs="Sylfaen"/>
        </w:rPr>
      </w:pPr>
      <w:r w:rsidRPr="006A46A9">
        <w:rPr>
          <w:rFonts w:ascii="Sylfaen" w:hAnsi="Sylfaen" w:cs="Sylfaen"/>
          <w:lang w:val="ka-GE"/>
        </w:rPr>
        <w:t>დაგეგმილი</w:t>
      </w:r>
      <w:r w:rsidRPr="006A46A9">
        <w:rPr>
          <w:rFonts w:ascii="Sylfaen" w:hAnsi="Sylfaen"/>
          <w:lang w:val="ka-GE"/>
        </w:rPr>
        <w:t xml:space="preserve"> </w:t>
      </w:r>
      <w:r w:rsidRPr="006A46A9">
        <w:rPr>
          <w:rFonts w:ascii="Sylfaen" w:hAnsi="Sylfaen" w:cs="Sylfaen"/>
          <w:lang w:val="ka-GE"/>
        </w:rPr>
        <w:t>საბოლოო</w:t>
      </w:r>
      <w:r w:rsidRPr="006A46A9">
        <w:rPr>
          <w:rFonts w:ascii="Sylfaen" w:hAnsi="Sylfaen"/>
        </w:rPr>
        <w:t xml:space="preserve"> </w:t>
      </w:r>
      <w:r w:rsidRPr="006A46A9">
        <w:rPr>
          <w:rFonts w:ascii="Sylfaen" w:hAnsi="Sylfaen" w:cs="Sylfaen"/>
        </w:rPr>
        <w:t>შედეგები</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გაზომვების პრიორიტეტულ სფეროებში ახალი და გაფართოებული დიაპაზონის მომსახურების შეთავაზება, როგორც ადგილობრივ ასევე რეგიონალურ დონეზე;</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მომსახურების შეთავაზება ხარისხის მენეჯმენტის საერთაშორისო სტანდარტის შესაბამისად;</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გაზრდილი ხელმისაწვდომობა საერთაშორისო და ევროპულ სტანდარტებზე.</w:t>
      </w:r>
    </w:p>
    <w:p w:rsidR="00E51688" w:rsidRPr="006A46A9" w:rsidRDefault="00E51688" w:rsidP="00C3739E">
      <w:pPr>
        <w:spacing w:after="0" w:line="240" w:lineRule="auto"/>
        <w:rPr>
          <w:rFonts w:ascii="Sylfaen" w:hAnsi="Sylfaen" w:cs="Sylfaen"/>
          <w:lang w:val="ka-GE"/>
        </w:rPr>
      </w:pPr>
    </w:p>
    <w:p w:rsidR="00E51688" w:rsidRPr="006A46A9" w:rsidRDefault="00E51688" w:rsidP="00C3739E">
      <w:pPr>
        <w:spacing w:after="0" w:line="240" w:lineRule="auto"/>
        <w:rPr>
          <w:rFonts w:ascii="Sylfaen" w:hAnsi="Sylfaen" w:cs="Sylfaen"/>
          <w:lang w:val="ka-GE"/>
        </w:rPr>
      </w:pPr>
      <w:r w:rsidRPr="006A46A9">
        <w:rPr>
          <w:rFonts w:ascii="Sylfaen" w:hAnsi="Sylfaen" w:cs="Sylfaen"/>
          <w:lang w:val="ka-GE"/>
        </w:rPr>
        <w:t>მიღწეული საბოლოო შედეგები</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ეტალონური</w:t>
      </w:r>
      <w:r w:rsidRPr="006A46A9">
        <w:rPr>
          <w:rFonts w:ascii="Sylfaen" w:eastAsia="Sylfaen" w:hAnsi="Sylfaen"/>
          <w:bCs/>
          <w:color w:val="000000"/>
          <w:sz w:val="22"/>
          <w:szCs w:val="22"/>
          <w:lang w:val="ka-GE"/>
        </w:rPr>
        <w:t xml:space="preserve"> </w:t>
      </w:r>
      <w:r w:rsidRPr="006A46A9">
        <w:rPr>
          <w:rFonts w:ascii="Sylfaen" w:eastAsia="Sylfaen" w:hAnsi="Sylfaen"/>
          <w:bCs/>
          <w:color w:val="000000"/>
          <w:sz w:val="22"/>
          <w:szCs w:val="22"/>
        </w:rPr>
        <w:t>ბაზის</w:t>
      </w:r>
      <w:r w:rsidRPr="006A46A9">
        <w:rPr>
          <w:rFonts w:ascii="Sylfaen" w:eastAsia="Sylfaen" w:hAnsi="Sylfaen"/>
          <w:bCs/>
          <w:color w:val="000000"/>
          <w:sz w:val="22"/>
          <w:szCs w:val="22"/>
          <w:lang w:val="ka-GE"/>
        </w:rPr>
        <w:t xml:space="preserve"> </w:t>
      </w:r>
      <w:r w:rsidRPr="006A46A9">
        <w:rPr>
          <w:rFonts w:ascii="Sylfaen" w:eastAsia="Sylfaen" w:hAnsi="Sylfaen"/>
          <w:bCs/>
          <w:color w:val="000000"/>
          <w:sz w:val="22"/>
          <w:szCs w:val="22"/>
        </w:rPr>
        <w:t>განვითარებისა</w:t>
      </w:r>
      <w:r w:rsidRPr="006A46A9">
        <w:rPr>
          <w:rFonts w:ascii="Sylfaen" w:eastAsia="Sylfaen" w:hAnsi="Sylfaen"/>
          <w:bCs/>
          <w:color w:val="000000"/>
          <w:sz w:val="22"/>
          <w:szCs w:val="22"/>
          <w:lang w:val="ka-GE"/>
        </w:rPr>
        <w:t xml:space="preserve"> </w:t>
      </w:r>
      <w:r w:rsidRPr="006A46A9">
        <w:rPr>
          <w:rFonts w:ascii="Sylfaen" w:eastAsia="Sylfaen" w:hAnsi="Sylfaen"/>
          <w:bCs/>
          <w:color w:val="000000"/>
          <w:sz w:val="22"/>
          <w:szCs w:val="22"/>
        </w:rPr>
        <w:t xml:space="preserve">და გაზომვათა ერთიანობის სისტემის შემდგომი განვითარებისათვის სახელმწიფო (ეროვნული ) ეტალონებისა და მუშა ხელსაწყოების დაკალიბრება დასრულდა მიკვლევადობის უზუნველყოფის მიზნით. 2023 წელს საქართველოს სტანდარტებისა და მეტროლოგიის ერვონულმა სააგენტომ განახორციელა ერვონული ეტალონებისა და მუშა ხელსაწყოების დაკალიბრება მიკვლევადობის უზრუნველსაყოფად თურქეთის, ჩეხეთის, პოლონეთის, ესპანეთის მეტროლოგიის ერვონულ ინტიტუტებთან. </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 xml:space="preserve">სტანდარტებისა და მეტროლოგიის ეროვნული სააგენტოს სერვისებით მოსარგებლე პირებისათვის შესაძლებელია მომსახურების ფართო დიაპაზონისა და პრიორიტეტული სფეროებში საერთაშორისოდ აღიარებული სერვისების შეთავაზება (მასა და მცირე მოცულობა, გეომეტრიული გაზომვები, წნევისა და რადიაციული გაზომვები, ტემპერატურა და ტენიანობა, ელექტრული გაზომვები). 2023 წელს სააგენტოს მეტროლოგიის ინსტიტუტის აღიარებული ჩანაწერების რაოდენობა შეადგენს </w:t>
      </w:r>
      <w:r w:rsidRPr="006A46A9">
        <w:rPr>
          <w:rFonts w:ascii="Sylfaen" w:eastAsia="Sylfaen" w:hAnsi="Sylfaen"/>
          <w:bCs/>
          <w:color w:val="000000"/>
          <w:sz w:val="22"/>
          <w:szCs w:val="22"/>
        </w:rPr>
        <w:lastRenderedPageBreak/>
        <w:t>65 CMC ჩანაწერს, სააგენტო არის ევროპული მეტროლოგიის ორგანიზაციის (EURAMET) ასოცირებული და სტანდარტების ევროპული ორგანიზაციების (CENCENELEC) აფილირებული წევრი;</w:t>
      </w:r>
    </w:p>
    <w:p w:rsidR="00E51688" w:rsidRPr="006A46A9" w:rsidRDefault="00E51688" w:rsidP="00C3739E">
      <w:pPr>
        <w:pStyle w:val="Normal0"/>
        <w:numPr>
          <w:ilvl w:val="3"/>
          <w:numId w:val="7"/>
        </w:numPr>
        <w:ind w:left="360"/>
        <w:jc w:val="both"/>
        <w:rPr>
          <w:rFonts w:ascii="Sylfaen" w:eastAsia="Sylfaen" w:hAnsi="Sylfaen"/>
          <w:bCs/>
          <w:color w:val="000000"/>
          <w:sz w:val="22"/>
          <w:szCs w:val="22"/>
        </w:rPr>
      </w:pPr>
      <w:r w:rsidRPr="006A46A9">
        <w:rPr>
          <w:rFonts w:ascii="Sylfaen" w:eastAsia="Sylfaen" w:hAnsi="Sylfaen"/>
          <w:bCs/>
          <w:color w:val="000000"/>
          <w:sz w:val="22"/>
          <w:szCs w:val="22"/>
        </w:rPr>
        <w:t>გაიზარდა საქართველოს სტანდარტებად მიღებული ევროპული და საერთაშორისო სტანდარტების რაოდენობა, 2023 წლის ბოლოსათვის მათი რაოდენობა შეადგენს 25 5000 სტანდარტს.</w:t>
      </w:r>
    </w:p>
    <w:p w:rsidR="00E51688" w:rsidRPr="006A46A9" w:rsidRDefault="00E51688" w:rsidP="00C3739E">
      <w:pPr>
        <w:spacing w:line="240" w:lineRule="auto"/>
        <w:jc w:val="both"/>
        <w:rPr>
          <w:rFonts w:ascii="Sylfaen" w:hAnsi="Sylfaen" w:cs="Sylfaen"/>
          <w:lang w:val="ka-GE"/>
        </w:rPr>
      </w:pPr>
    </w:p>
    <w:p w:rsidR="00E51688" w:rsidRPr="006A46A9" w:rsidRDefault="00E51688" w:rsidP="00C3739E">
      <w:pPr>
        <w:spacing w:after="0" w:line="240" w:lineRule="auto"/>
        <w:jc w:val="both"/>
        <w:rPr>
          <w:rFonts w:ascii="Sylfaen" w:eastAsia="Sylfaen" w:hAnsi="Sylfaen" w:cs="Calibri"/>
          <w:color w:val="000000"/>
          <w:lang w:val="ka-GE"/>
        </w:rPr>
      </w:pPr>
      <w:r w:rsidRPr="006A46A9">
        <w:rPr>
          <w:rFonts w:ascii="Sylfaen" w:eastAsia="Sylfaen" w:hAnsi="Sylfaen" w:cs="Calibri"/>
          <w:color w:val="000000"/>
          <w:lang w:val="ka-GE"/>
        </w:rPr>
        <w:t xml:space="preserve">დაგეგმილი და მიღწეული საბოლოო შედეგების შეფასების </w:t>
      </w:r>
      <w:r w:rsidRPr="006A46A9">
        <w:rPr>
          <w:rFonts w:ascii="Sylfaen" w:hAnsi="Sylfaen" w:cs="Sylfaen"/>
        </w:rPr>
        <w:t>ინდიკატორები</w:t>
      </w:r>
    </w:p>
    <w:p w:rsidR="00E51688" w:rsidRPr="006A46A9" w:rsidRDefault="00E51688" w:rsidP="00C3739E">
      <w:pPr>
        <w:spacing w:line="240" w:lineRule="auto"/>
        <w:contextualSpacing/>
        <w:jc w:val="both"/>
        <w:rPr>
          <w:rFonts w:ascii="Sylfaen" w:eastAsia="Sylfaen" w:hAnsi="Sylfaen"/>
          <w:color w:val="000000"/>
          <w:lang w:val="ka-GE"/>
        </w:rPr>
      </w:pPr>
      <w:r w:rsidRPr="006A46A9">
        <w:rPr>
          <w:rFonts w:ascii="Sylfaen" w:eastAsia="Sylfaen" w:hAnsi="Sylfaen"/>
          <w:color w:val="000000"/>
          <w:lang w:val="ka-GE"/>
        </w:rPr>
        <w:t>1.</w:t>
      </w:r>
    </w:p>
    <w:p w:rsidR="00E51688" w:rsidRPr="006A46A9" w:rsidRDefault="00E51688" w:rsidP="00C3739E">
      <w:pPr>
        <w:spacing w:line="240" w:lineRule="auto"/>
        <w:contextualSpacing/>
        <w:jc w:val="both"/>
        <w:rPr>
          <w:rFonts w:ascii="Sylfaen" w:eastAsia="Sylfaen" w:hAnsi="Sylfaen"/>
          <w:color w:val="000000"/>
          <w:lang w:val="ka-GE"/>
        </w:rPr>
      </w:pPr>
      <w:r w:rsidRPr="006A46A9">
        <w:rPr>
          <w:rFonts w:ascii="Sylfaen" w:eastAsia="Sylfaen" w:hAnsi="Sylfaen"/>
          <w:color w:val="000000"/>
          <w:lang w:val="ka-GE"/>
        </w:rPr>
        <w:t>ინდიკატორის დასახელება - მეტროლოგიის ლაბორატორიების საერთაშორისო დონეზე აღიარება;</w:t>
      </w:r>
    </w:p>
    <w:p w:rsidR="00E51688" w:rsidRPr="006A46A9" w:rsidRDefault="00E51688" w:rsidP="00C3739E">
      <w:pPr>
        <w:spacing w:line="240" w:lineRule="auto"/>
        <w:contextualSpacing/>
        <w:jc w:val="both"/>
        <w:rPr>
          <w:rFonts w:ascii="Sylfaen" w:hAnsi="Sylfaen"/>
          <w:lang w:val="ka-GE"/>
        </w:rPr>
      </w:pPr>
    </w:p>
    <w:p w:rsidR="00E51688" w:rsidRPr="006A46A9" w:rsidRDefault="00E51688" w:rsidP="00C3739E">
      <w:pPr>
        <w:spacing w:line="240" w:lineRule="auto"/>
        <w:contextualSpacing/>
        <w:jc w:val="both"/>
        <w:rPr>
          <w:rFonts w:ascii="Sylfaen" w:hAnsi="Sylfaen"/>
          <w:lang w:val="ka-GE"/>
        </w:rPr>
      </w:pPr>
      <w:r w:rsidRPr="006A46A9">
        <w:rPr>
          <w:rFonts w:ascii="Sylfaen" w:hAnsi="Sylfaen"/>
          <w:lang w:val="ka-GE"/>
        </w:rPr>
        <w:t xml:space="preserve">საბაზისო მაჩვენებელი - </w:t>
      </w:r>
      <w:r w:rsidRPr="006A46A9">
        <w:rPr>
          <w:rFonts w:ascii="Sylfaen" w:eastAsia="Sylfaen" w:hAnsi="Sylfaen"/>
          <w:color w:val="000000"/>
          <w:lang w:val="ka-GE"/>
        </w:rPr>
        <w:t xml:space="preserve">2022 წლის მდგომარეობით - საერთაშორისო დონეზე აღიარებული 8 მეტროლოგიური მიმართულება და 65 CMC ჩანაწერი (დაკალიბრებისა და გაზომვების შესაძლებლობები) გამოქვეყნებული ზომისა და წონის საერთაშორისო ბიუროს მონაცემთა ბაზაში; </w:t>
      </w:r>
      <w:r w:rsidRPr="006A46A9">
        <w:rPr>
          <w:rFonts w:ascii="Sylfaen" w:eastAsia="Sylfaen" w:hAnsi="Sylfaen"/>
          <w:color w:val="000000"/>
          <w:lang w:val="ka-GE"/>
        </w:rPr>
        <w:br/>
      </w:r>
    </w:p>
    <w:p w:rsidR="00E51688" w:rsidRPr="006A46A9" w:rsidRDefault="00E51688" w:rsidP="00C3739E">
      <w:pPr>
        <w:spacing w:after="0" w:line="240" w:lineRule="auto"/>
        <w:jc w:val="both"/>
        <w:rPr>
          <w:rFonts w:ascii="Sylfaen" w:eastAsia="Sylfaen" w:hAnsi="Sylfaen"/>
          <w:color w:val="000000"/>
          <w:lang w:val="ka-GE"/>
        </w:rPr>
      </w:pPr>
      <w:r w:rsidRPr="006A46A9">
        <w:rPr>
          <w:rFonts w:ascii="Sylfaen" w:hAnsi="Sylfaen"/>
          <w:lang w:val="ka-GE"/>
        </w:rPr>
        <w:t xml:space="preserve">მიზნობრივი მაჩვენებელი - </w:t>
      </w:r>
      <w:r w:rsidRPr="006A46A9">
        <w:rPr>
          <w:rFonts w:ascii="Sylfaen" w:eastAsia="Sylfaen" w:hAnsi="Sylfaen"/>
          <w:color w:val="000000"/>
          <w:lang w:val="ka-GE"/>
        </w:rPr>
        <w:t>აღიარების შენარჩუნება ყოველწლიურად 8 სფეროში და საშუალოვადიანი პერიოდის ბოლოსთვის ახალი პრიორიტეტული გაზომვის მიმართულების განსაზღვრა/წარდგენა და 7 ახალი ჩანაწერის გამოქვეყნება;</w:t>
      </w:r>
    </w:p>
    <w:p w:rsidR="00E51688" w:rsidRPr="006A46A9" w:rsidRDefault="00E51688" w:rsidP="00C3739E">
      <w:pPr>
        <w:spacing w:after="0" w:line="240" w:lineRule="auto"/>
        <w:jc w:val="both"/>
        <w:rPr>
          <w:rFonts w:ascii="Sylfaen" w:eastAsia="Sylfaen" w:hAnsi="Sylfaen"/>
          <w:color w:val="000000"/>
          <w:lang w:val="ka-GE"/>
        </w:rPr>
      </w:pPr>
    </w:p>
    <w:p w:rsidR="00E51688" w:rsidRPr="006A46A9" w:rsidRDefault="00E51688" w:rsidP="00C3739E">
      <w:pPr>
        <w:spacing w:line="240" w:lineRule="auto"/>
        <w:jc w:val="both"/>
        <w:rPr>
          <w:rFonts w:ascii="Sylfaen" w:hAnsi="Sylfaen" w:cs="Helvetica"/>
          <w:lang w:val="ka-GE"/>
        </w:rPr>
      </w:pPr>
      <w:r w:rsidRPr="006A46A9">
        <w:rPr>
          <w:rFonts w:ascii="Sylfaen" w:hAnsi="Sylfaen"/>
          <w:lang w:val="ka-GE"/>
        </w:rPr>
        <w:t>მიღწეული საბოლოო შედეგის შეფასების ინდიკატორი - 2023 წლის მდგომარეობით საერთაშორისო აღიარება შენარჩუნებულია შემდეგ სფეროებში</w:t>
      </w:r>
      <w:r w:rsidRPr="006A46A9">
        <w:rPr>
          <w:rFonts w:ascii="Sylfaen" w:hAnsi="Sylfaen"/>
        </w:rPr>
        <w:t>:</w:t>
      </w:r>
      <w:r w:rsidRPr="006A46A9">
        <w:rPr>
          <w:rFonts w:ascii="Sylfaen" w:hAnsi="Sylfaen"/>
          <w:lang w:val="ka-GE"/>
        </w:rPr>
        <w:t xml:space="preserve"> ტენიანობა და ტემპერატურის, წნევისა და რადიაციული გაზომვების, მასა და მცირე მოცულობა, გეომეტრიული გაზომვები, ელექტრული გაზომვები და აღიარებული ჩანაწერების რაოდენობა შეადგენს 65 CMC ჩანაწერს. </w:t>
      </w:r>
      <w:r w:rsidRPr="006A46A9">
        <w:rPr>
          <w:rFonts w:ascii="Sylfaen" w:hAnsi="Sylfaen" w:cs="Helvetica"/>
          <w:lang w:val="ka-GE"/>
        </w:rPr>
        <w:t>2023 წელს აღიარებისთვის განისაზღვრა ახალი პრიორიტეტული გაზომვის მიმართულების წარდგენა აკუსტიკური გაზომვებისა და სტანდარტული ნიმუშების წარმოების სფეროში. 2023 წელს დაიწყო ხარისხის მენეჯმენტის დოკუმენტაციის მომზადება სტანდარტული ნიმუშების წარმოებისათვის EN ISO 17034:2016 სტანდარტის მოთხოვნების შესაბამისად;</w:t>
      </w:r>
    </w:p>
    <w:p w:rsidR="00E51688" w:rsidRPr="006A46A9" w:rsidRDefault="00E51688" w:rsidP="00C3739E">
      <w:pPr>
        <w:spacing w:line="240" w:lineRule="auto"/>
        <w:contextualSpacing/>
        <w:jc w:val="both"/>
        <w:rPr>
          <w:rFonts w:ascii="Sylfaen" w:hAnsi="Sylfaen"/>
          <w:lang w:val="ka-GE"/>
        </w:rPr>
      </w:pPr>
    </w:p>
    <w:p w:rsidR="00E51688" w:rsidRPr="006A46A9" w:rsidRDefault="00E51688" w:rsidP="00C3739E">
      <w:pPr>
        <w:spacing w:line="240" w:lineRule="auto"/>
        <w:jc w:val="both"/>
        <w:rPr>
          <w:rFonts w:ascii="Sylfaen" w:hAnsi="Sylfaen"/>
          <w:lang w:val="ka-GE"/>
        </w:rPr>
      </w:pPr>
      <w:r w:rsidRPr="006A46A9">
        <w:rPr>
          <w:rFonts w:ascii="Sylfaen" w:eastAsia="Sylfaen" w:hAnsi="Sylfaen" w:cs="Calibri"/>
          <w:lang w:val="ka-GE"/>
        </w:rPr>
        <w:t xml:space="preserve">ცდომილების მაჩვენებელი - </w:t>
      </w:r>
      <w:r w:rsidRPr="006A46A9">
        <w:rPr>
          <w:rFonts w:ascii="Sylfaen" w:hAnsi="Sylfaen"/>
          <w:lang w:val="ka-GE"/>
        </w:rPr>
        <w:t>აღიარების შენარჩუნების მიზნით 5 წლიანი პერიოდი 2023 წელს</w:t>
      </w:r>
      <w:r w:rsidRPr="006A46A9">
        <w:rPr>
          <w:rFonts w:ascii="Sylfaen" w:hAnsi="Sylfaen"/>
        </w:rPr>
        <w:t xml:space="preserve"> გავლილია</w:t>
      </w:r>
      <w:r w:rsidRPr="006A46A9">
        <w:rPr>
          <w:rFonts w:ascii="Sylfaen" w:hAnsi="Sylfaen"/>
          <w:lang w:val="ka-GE"/>
        </w:rPr>
        <w:t xml:space="preserve"> ახალ ორგანიზაციაში EURAMET, ნაცვლად COOMT - ისა.</w:t>
      </w:r>
    </w:p>
    <w:p w:rsidR="00E51688" w:rsidRPr="006A46A9" w:rsidRDefault="00E51688" w:rsidP="00C3739E">
      <w:pPr>
        <w:spacing w:line="240" w:lineRule="auto"/>
        <w:contextualSpacing/>
        <w:jc w:val="both"/>
        <w:rPr>
          <w:rFonts w:ascii="Sylfaen" w:hAnsi="Sylfaen"/>
          <w:lang w:val="ka-GE"/>
        </w:rPr>
      </w:pPr>
      <w:r w:rsidRPr="006A46A9">
        <w:rPr>
          <w:rFonts w:ascii="Sylfaen" w:hAnsi="Sylfaen"/>
          <w:lang w:val="ka-GE"/>
        </w:rPr>
        <w:t>2.</w:t>
      </w:r>
    </w:p>
    <w:p w:rsidR="00E51688" w:rsidRPr="006A46A9" w:rsidRDefault="00E51688" w:rsidP="00C3739E">
      <w:pPr>
        <w:spacing w:line="240" w:lineRule="auto"/>
        <w:contextualSpacing/>
        <w:jc w:val="both"/>
        <w:rPr>
          <w:rFonts w:ascii="Sylfaen" w:eastAsia="Sylfaen" w:hAnsi="Sylfaen"/>
          <w:color w:val="000000"/>
        </w:rPr>
      </w:pPr>
      <w:r w:rsidRPr="006A46A9">
        <w:rPr>
          <w:rFonts w:ascii="Sylfaen" w:eastAsia="Sylfaen" w:hAnsi="Sylfaen"/>
          <w:color w:val="000000"/>
        </w:rPr>
        <w:t>ინდიკატორის დასახელება - მეტროლოგიის ლაბორატორიების განახლება/აღჭურვა;</w:t>
      </w:r>
    </w:p>
    <w:p w:rsidR="00E51688" w:rsidRPr="006A46A9" w:rsidRDefault="00E51688" w:rsidP="00C3739E">
      <w:pPr>
        <w:spacing w:line="240" w:lineRule="auto"/>
        <w:contextualSpacing/>
        <w:jc w:val="both"/>
        <w:rPr>
          <w:rFonts w:ascii="Sylfaen" w:eastAsia="Sylfaen" w:hAnsi="Sylfaen"/>
          <w:color w:val="000000"/>
        </w:rPr>
      </w:pPr>
    </w:p>
    <w:p w:rsidR="00E51688" w:rsidRPr="006A46A9" w:rsidRDefault="00E51688" w:rsidP="00C3739E">
      <w:pPr>
        <w:spacing w:line="240" w:lineRule="auto"/>
        <w:contextualSpacing/>
        <w:jc w:val="both"/>
        <w:rPr>
          <w:rFonts w:ascii="Sylfaen" w:eastAsia="Sylfaen" w:hAnsi="Sylfaen"/>
          <w:color w:val="000000"/>
        </w:rPr>
      </w:pPr>
      <w:r w:rsidRPr="006A46A9">
        <w:rPr>
          <w:rFonts w:ascii="Sylfaen" w:hAnsi="Sylfaen"/>
          <w:lang w:val="ka-GE"/>
        </w:rPr>
        <w:t xml:space="preserve">საბაზისო მაჩვენებელი - </w:t>
      </w:r>
      <w:r w:rsidRPr="006A46A9">
        <w:rPr>
          <w:rFonts w:ascii="Sylfaen" w:eastAsia="Sylfaen" w:hAnsi="Sylfaen"/>
          <w:color w:val="000000"/>
        </w:rPr>
        <w:t>2022 წელს შეძენილია/განახლებულია აღჭურვილობა რადიაციული გაზომვებისა და მასის ლაბორატორიებისათვის;</w:t>
      </w:r>
    </w:p>
    <w:p w:rsidR="00E51688" w:rsidRPr="006A46A9" w:rsidRDefault="00E51688" w:rsidP="00C3739E">
      <w:pPr>
        <w:spacing w:line="240" w:lineRule="auto"/>
        <w:contextualSpacing/>
        <w:jc w:val="both"/>
        <w:rPr>
          <w:rFonts w:ascii="Sylfaen" w:hAnsi="Sylfaen"/>
          <w:lang w:val="ka-GE"/>
        </w:rPr>
      </w:pPr>
    </w:p>
    <w:p w:rsidR="00E51688" w:rsidRPr="006A46A9" w:rsidRDefault="00E51688" w:rsidP="00C3739E">
      <w:pPr>
        <w:spacing w:line="240" w:lineRule="auto"/>
        <w:contextualSpacing/>
        <w:jc w:val="both"/>
        <w:rPr>
          <w:rFonts w:ascii="Sylfaen" w:eastAsia="Calibri" w:hAnsi="Sylfaen"/>
          <w:lang w:val="ka-GE"/>
        </w:rPr>
      </w:pPr>
      <w:r w:rsidRPr="006A46A9">
        <w:rPr>
          <w:rFonts w:ascii="Sylfaen" w:hAnsi="Sylfaen"/>
          <w:lang w:val="ka-GE"/>
        </w:rPr>
        <w:t>მიზნობრივი მაჩვენ</w:t>
      </w:r>
      <w:r w:rsidRPr="006A46A9">
        <w:rPr>
          <w:rFonts w:ascii="Sylfaen" w:eastAsia="Sylfaen" w:hAnsi="Sylfaen"/>
          <w:color w:val="000000"/>
        </w:rPr>
        <w:t xml:space="preserve">ებელი - </w:t>
      </w:r>
      <w:r w:rsidRPr="006A46A9">
        <w:rPr>
          <w:rFonts w:ascii="Sylfaen" w:eastAsia="Calibri" w:hAnsi="Sylfaen"/>
          <w:lang w:val="ka-GE"/>
        </w:rPr>
        <w:t>ყოველწიურად დამატებით ლაბორატორიული შესაძლებელობების გაუმჯობესება/განახლება გაზომვების 1 მიმართულებით;</w:t>
      </w:r>
    </w:p>
    <w:p w:rsidR="00E51688" w:rsidRPr="006A46A9" w:rsidRDefault="00E51688" w:rsidP="00C3739E">
      <w:pPr>
        <w:spacing w:line="240" w:lineRule="auto"/>
        <w:contextualSpacing/>
        <w:jc w:val="both"/>
        <w:rPr>
          <w:rFonts w:ascii="Sylfaen" w:eastAsia="Calibri" w:hAnsi="Sylfaen"/>
          <w:lang w:val="ka-GE"/>
        </w:rPr>
      </w:pPr>
    </w:p>
    <w:p w:rsidR="00E51688" w:rsidRPr="006A46A9" w:rsidRDefault="00E51688" w:rsidP="00C3739E">
      <w:pPr>
        <w:spacing w:line="240" w:lineRule="auto"/>
        <w:contextualSpacing/>
        <w:jc w:val="both"/>
        <w:rPr>
          <w:rFonts w:ascii="Sylfaen" w:eastAsia="Calibri" w:hAnsi="Sylfaen"/>
          <w:lang w:val="ka-GE"/>
        </w:rPr>
      </w:pPr>
      <w:r w:rsidRPr="006A46A9">
        <w:rPr>
          <w:rFonts w:ascii="Sylfaen" w:eastAsia="Sylfaen" w:hAnsi="Sylfaen"/>
          <w:color w:val="000000"/>
        </w:rPr>
        <w:t xml:space="preserve">მიღწეული საბოლოო შედეგების შეფასების ინდიკატორი - </w:t>
      </w:r>
      <w:r w:rsidRPr="006A46A9">
        <w:rPr>
          <w:rFonts w:ascii="Sylfaen" w:eastAsia="Calibri" w:hAnsi="Sylfaen"/>
          <w:lang w:val="ka-GE"/>
        </w:rPr>
        <w:t>ფიზ-ქიმიური გააზომვების განყოფილებისათვის შეძენილ იქნა გარემო პირობების მონიტორინგის ლოგერი, ასევე მასის განყოფილებისათვის შეძენილ იქნა ტემპერატურისა და ტენიანობის მზომი ST9617 (SMART SENSOR) ლაბორატორიების ფარგლებს გარეთ დაკალიბრების დროს გარემო პირობების მონიტორინგისთვის, ტენიანობის ლაბორატორიისათვის სენსორები ტენიანობის მზომი ხელსაწყოსათვის, შუქ-ფილტრები რადიოფიზიკის, ოპტიკისა და აკუსტიკის განყოფილებისათვის. ტექნიკური სპეცფიკაციების შესაბამისად შეძენილი იქნა ეტალონური პლატინის წინაღობის თერმომეტრი, რომლითაც სააგენტო გეგმავს საერთაშორისო შედარებებში მონაწილეობას EURAMET-ის ფარგლებში ტემპერატურული გაზომვების სფეროში 2024 წელს. რადიაციული მეტროლოგიის ეტალონური განყოფილებისათვის შეძენილ იქნა იონიზაციის კამერა.</w:t>
      </w:r>
    </w:p>
    <w:p w:rsidR="00E51688" w:rsidRPr="006A46A9" w:rsidRDefault="00E51688" w:rsidP="00C3739E">
      <w:pPr>
        <w:spacing w:line="240" w:lineRule="auto"/>
        <w:contextualSpacing/>
        <w:jc w:val="both"/>
        <w:rPr>
          <w:rFonts w:ascii="Sylfaen" w:eastAsia="Calibri" w:hAnsi="Sylfaen"/>
          <w:lang w:val="ka-GE"/>
        </w:rPr>
      </w:pPr>
    </w:p>
    <w:p w:rsidR="00E51688" w:rsidRPr="006A46A9" w:rsidRDefault="00E51688" w:rsidP="00C3739E">
      <w:pPr>
        <w:spacing w:line="240" w:lineRule="auto"/>
        <w:contextualSpacing/>
        <w:jc w:val="both"/>
        <w:rPr>
          <w:rFonts w:ascii="Sylfaen" w:eastAsia="Sylfaen" w:hAnsi="Sylfaen"/>
          <w:color w:val="000000"/>
          <w:lang w:val="ka-GE"/>
        </w:rPr>
      </w:pPr>
      <w:r w:rsidRPr="006A46A9">
        <w:rPr>
          <w:rFonts w:ascii="Sylfaen" w:eastAsia="Sylfaen" w:hAnsi="Sylfaen"/>
          <w:color w:val="000000"/>
          <w:lang w:val="ka-GE"/>
        </w:rPr>
        <w:t>3.</w:t>
      </w:r>
    </w:p>
    <w:p w:rsidR="00E51688" w:rsidRPr="006A46A9" w:rsidRDefault="00E51688" w:rsidP="00C3739E">
      <w:pPr>
        <w:spacing w:line="240" w:lineRule="auto"/>
        <w:contextualSpacing/>
        <w:jc w:val="both"/>
        <w:rPr>
          <w:rFonts w:ascii="Sylfaen" w:eastAsia="Sylfaen" w:hAnsi="Sylfaen"/>
          <w:color w:val="000000"/>
        </w:rPr>
      </w:pPr>
      <w:r w:rsidRPr="006A46A9">
        <w:rPr>
          <w:rFonts w:ascii="Sylfaen" w:eastAsia="Sylfaen" w:hAnsi="Sylfaen"/>
          <w:color w:val="000000"/>
        </w:rPr>
        <w:t>ინდიკატორის დასახელება - საერთაშორისო და ევროპული სტანდარტების რაოდენობა, რომელიც მიღებულიაა საქართველოს სტანდარტად;</w:t>
      </w:r>
    </w:p>
    <w:p w:rsidR="00E51688" w:rsidRPr="006A46A9" w:rsidRDefault="00E51688" w:rsidP="00C3739E">
      <w:pPr>
        <w:spacing w:line="240" w:lineRule="auto"/>
        <w:contextualSpacing/>
        <w:jc w:val="both"/>
        <w:rPr>
          <w:rFonts w:ascii="Sylfaen" w:eastAsia="Sylfaen" w:hAnsi="Sylfaen"/>
          <w:color w:val="000000"/>
        </w:rPr>
      </w:pPr>
    </w:p>
    <w:p w:rsidR="00E51688" w:rsidRPr="006A46A9" w:rsidRDefault="00E51688" w:rsidP="00C3739E">
      <w:pPr>
        <w:spacing w:line="240" w:lineRule="auto"/>
        <w:contextualSpacing/>
        <w:jc w:val="both"/>
        <w:rPr>
          <w:rFonts w:ascii="Sylfaen" w:eastAsia="Sylfaen" w:hAnsi="Sylfaen"/>
          <w:color w:val="000000"/>
        </w:rPr>
      </w:pPr>
      <w:r w:rsidRPr="006A46A9">
        <w:rPr>
          <w:rFonts w:ascii="Sylfaen" w:hAnsi="Sylfaen"/>
          <w:lang w:val="ka-GE"/>
        </w:rPr>
        <w:t xml:space="preserve">საბაზისო მაჩვენებელი - </w:t>
      </w:r>
      <w:r w:rsidRPr="006A46A9">
        <w:rPr>
          <w:rFonts w:ascii="Sylfaen" w:eastAsia="Sylfaen" w:hAnsi="Sylfaen"/>
          <w:color w:val="000000"/>
        </w:rPr>
        <w:t>2022 წლის ბოლოსათვის საქართველოს სტანდარტად მიღებული 22 200 საერთაშორისო/ევროპული სტანდარტი;</w:t>
      </w:r>
    </w:p>
    <w:p w:rsidR="00E51688" w:rsidRPr="006A46A9" w:rsidRDefault="00E51688" w:rsidP="00C3739E">
      <w:pPr>
        <w:spacing w:line="240" w:lineRule="auto"/>
        <w:contextualSpacing/>
        <w:jc w:val="both"/>
        <w:rPr>
          <w:rFonts w:ascii="Sylfaen" w:eastAsia="Sylfaen" w:hAnsi="Sylfaen"/>
          <w:color w:val="000000"/>
        </w:rPr>
      </w:pPr>
    </w:p>
    <w:p w:rsidR="00E51688" w:rsidRPr="006A46A9" w:rsidRDefault="00E51688" w:rsidP="00C3739E">
      <w:pPr>
        <w:spacing w:line="240" w:lineRule="auto"/>
        <w:contextualSpacing/>
        <w:jc w:val="both"/>
        <w:rPr>
          <w:rFonts w:ascii="Sylfaen" w:eastAsia="Sylfaen" w:hAnsi="Sylfaen"/>
          <w:color w:val="000000"/>
        </w:rPr>
      </w:pPr>
      <w:r w:rsidRPr="006A46A9">
        <w:rPr>
          <w:rFonts w:ascii="Sylfaen" w:hAnsi="Sylfaen"/>
          <w:lang w:val="ka-GE"/>
        </w:rPr>
        <w:t xml:space="preserve">მიზნობრივი მაჩვენებელი - </w:t>
      </w:r>
      <w:r w:rsidRPr="006A46A9">
        <w:rPr>
          <w:rFonts w:ascii="Sylfaen" w:eastAsia="Sylfaen" w:hAnsi="Sylfaen"/>
          <w:color w:val="000000"/>
        </w:rPr>
        <w:t>საერთაშორისო და ევროპულის სტანდარტის მიღება(ჯამში 23100) საქართველოს სტანდარტად-2023წ.; საერთაშორისო</w:t>
      </w:r>
      <w:r w:rsidRPr="006A46A9">
        <w:rPr>
          <w:rFonts w:ascii="Sylfaen" w:eastAsia="Sylfaen" w:hAnsi="Sylfaen"/>
          <w:color w:val="000000"/>
          <w:lang w:val="ka-GE"/>
        </w:rPr>
        <w:t xml:space="preserve"> </w:t>
      </w:r>
      <w:r w:rsidRPr="006A46A9">
        <w:rPr>
          <w:rFonts w:ascii="Sylfaen" w:eastAsia="Sylfaen" w:hAnsi="Sylfaen"/>
          <w:color w:val="000000"/>
        </w:rPr>
        <w:t>და ევროპულის</w:t>
      </w:r>
      <w:r w:rsidRPr="006A46A9">
        <w:rPr>
          <w:rFonts w:ascii="Sylfaen" w:eastAsia="Sylfaen" w:hAnsi="Sylfaen"/>
          <w:color w:val="000000"/>
          <w:lang w:val="ka-GE"/>
        </w:rPr>
        <w:t xml:space="preserve"> </w:t>
      </w:r>
      <w:r w:rsidRPr="006A46A9">
        <w:rPr>
          <w:rFonts w:ascii="Sylfaen" w:eastAsia="Sylfaen" w:hAnsi="Sylfaen"/>
          <w:color w:val="000000"/>
        </w:rPr>
        <w:t>სტანდარტის მიღება(ჯამში 24000) საქართველოს სტანდარტად-2024წ.; საერთაშორისო და ევროპულის სტანდარტის მიღება საქართველოს (ჯამში 25 000) სტანდარტად-2025წ; საერთაშორისო და ევროპულის სტანდარტის მიღება(ჯამში 26 000) საქართველოს სტანდარტად-2026წ;</w:t>
      </w:r>
    </w:p>
    <w:p w:rsidR="00E51688" w:rsidRPr="006A46A9" w:rsidRDefault="00E51688" w:rsidP="00C3739E">
      <w:pPr>
        <w:spacing w:line="240" w:lineRule="auto"/>
        <w:contextualSpacing/>
        <w:jc w:val="both"/>
        <w:rPr>
          <w:rFonts w:ascii="Sylfaen" w:eastAsia="Sylfaen" w:hAnsi="Sylfaen"/>
          <w:color w:val="000000"/>
        </w:rPr>
      </w:pPr>
    </w:p>
    <w:p w:rsidR="00E51688" w:rsidRPr="006A46A9" w:rsidRDefault="00E51688" w:rsidP="00C3739E">
      <w:pPr>
        <w:spacing w:line="240" w:lineRule="auto"/>
        <w:contextualSpacing/>
        <w:jc w:val="both"/>
        <w:rPr>
          <w:rFonts w:ascii="Sylfaen" w:eastAsia="Sylfaen" w:hAnsi="Sylfaen"/>
          <w:color w:val="000000"/>
        </w:rPr>
      </w:pPr>
      <w:r w:rsidRPr="006A46A9">
        <w:rPr>
          <w:rFonts w:ascii="Sylfaen" w:hAnsi="Sylfaen"/>
          <w:lang w:val="ka-GE"/>
        </w:rPr>
        <w:t xml:space="preserve">მიღწეული საბოლოო შედეგების შეფასების ინდიკატორი -  2023 წლისთვის ბოლოსათვის საქართველოს სტანდარტად მიღებულ იქნა </w:t>
      </w:r>
      <w:r w:rsidRPr="006A46A9">
        <w:rPr>
          <w:rFonts w:ascii="Sylfaen" w:hAnsi="Sylfaen"/>
        </w:rPr>
        <w:t>1</w:t>
      </w:r>
      <w:r w:rsidRPr="006A46A9">
        <w:rPr>
          <w:rFonts w:ascii="Sylfaen" w:hAnsi="Sylfaen"/>
          <w:lang w:val="ka-GE"/>
        </w:rPr>
        <w:t xml:space="preserve"> </w:t>
      </w:r>
      <w:r w:rsidRPr="006A46A9">
        <w:rPr>
          <w:rFonts w:ascii="Sylfaen" w:hAnsi="Sylfaen"/>
        </w:rPr>
        <w:t>550</w:t>
      </w:r>
      <w:r w:rsidRPr="006A46A9">
        <w:rPr>
          <w:rFonts w:ascii="Sylfaen" w:hAnsi="Sylfaen"/>
          <w:lang w:val="ka-GE"/>
        </w:rPr>
        <w:t xml:space="preserve"> საერთაშორისო და ევროპული სტანდარტი, ჯამურად საქართველოს სტანდარტების რაოდენობა შეადგენს 25 500;</w:t>
      </w:r>
    </w:p>
    <w:p w:rsidR="00E51688" w:rsidRPr="006A46A9" w:rsidRDefault="00E51688" w:rsidP="00C3739E">
      <w:pPr>
        <w:spacing w:line="240" w:lineRule="auto"/>
        <w:contextualSpacing/>
        <w:jc w:val="both"/>
        <w:rPr>
          <w:rFonts w:ascii="Sylfaen" w:eastAsia="Sylfaen" w:hAnsi="Sylfaen"/>
          <w:color w:val="000000"/>
        </w:rPr>
      </w:pPr>
    </w:p>
    <w:p w:rsidR="00E51688" w:rsidRPr="006A46A9" w:rsidRDefault="00E51688" w:rsidP="00C3739E">
      <w:pPr>
        <w:spacing w:line="240" w:lineRule="auto"/>
        <w:contextualSpacing/>
        <w:jc w:val="both"/>
        <w:rPr>
          <w:rFonts w:ascii="Sylfaen" w:hAnsi="Sylfaen"/>
          <w:lang w:val="ka-GE"/>
        </w:rPr>
      </w:pPr>
      <w:r w:rsidRPr="006A46A9">
        <w:rPr>
          <w:rFonts w:ascii="Sylfaen" w:hAnsi="Sylfaen"/>
          <w:lang w:val="ka-GE"/>
        </w:rPr>
        <w:t>4.</w:t>
      </w:r>
    </w:p>
    <w:p w:rsidR="00E51688" w:rsidRPr="006A46A9" w:rsidRDefault="00E51688" w:rsidP="00C3739E">
      <w:pPr>
        <w:spacing w:line="240" w:lineRule="auto"/>
        <w:contextualSpacing/>
        <w:jc w:val="both"/>
        <w:rPr>
          <w:rFonts w:ascii="Sylfaen" w:eastAsia="Sylfaen" w:hAnsi="Sylfaen"/>
          <w:color w:val="000000"/>
        </w:rPr>
      </w:pPr>
      <w:r w:rsidRPr="006A46A9">
        <w:rPr>
          <w:rFonts w:ascii="Sylfaen" w:eastAsia="Sylfaen" w:hAnsi="Sylfaen"/>
          <w:color w:val="000000"/>
        </w:rPr>
        <w:t>ინდიკატორის დასახელება - სტანდარტების დეპარტამენტთან არსებული ტექნიკური კომიტეტების რაოდენობა;</w:t>
      </w:r>
    </w:p>
    <w:p w:rsidR="00E51688" w:rsidRPr="006A46A9" w:rsidRDefault="00E51688" w:rsidP="00C3739E">
      <w:pPr>
        <w:spacing w:line="240" w:lineRule="auto"/>
        <w:contextualSpacing/>
        <w:jc w:val="both"/>
        <w:rPr>
          <w:rFonts w:ascii="Sylfaen" w:eastAsia="Sylfaen" w:hAnsi="Sylfaen"/>
          <w:color w:val="000000"/>
        </w:rPr>
      </w:pPr>
    </w:p>
    <w:p w:rsidR="00E51688" w:rsidRPr="006A46A9" w:rsidRDefault="00E51688" w:rsidP="00C3739E">
      <w:pPr>
        <w:spacing w:line="240" w:lineRule="auto"/>
        <w:contextualSpacing/>
        <w:jc w:val="both"/>
        <w:rPr>
          <w:rFonts w:ascii="Sylfaen" w:eastAsia="Sylfaen" w:hAnsi="Sylfaen"/>
          <w:color w:val="000000"/>
        </w:rPr>
      </w:pPr>
      <w:r w:rsidRPr="006A46A9">
        <w:rPr>
          <w:rFonts w:ascii="Sylfaen" w:hAnsi="Sylfaen"/>
          <w:lang w:val="ka-GE"/>
        </w:rPr>
        <w:t xml:space="preserve">საბაზისო მაჩვენებელი - </w:t>
      </w:r>
      <w:r w:rsidRPr="006A46A9">
        <w:rPr>
          <w:rFonts w:ascii="Sylfaen" w:eastAsia="Sylfaen" w:hAnsi="Sylfaen"/>
          <w:color w:val="000000"/>
        </w:rPr>
        <w:t>2022 წლის ბოლოსათვის 9 ტექნიკური კომიტეტი;</w:t>
      </w:r>
    </w:p>
    <w:p w:rsidR="00E51688" w:rsidRPr="006A46A9" w:rsidRDefault="00E51688" w:rsidP="00C3739E">
      <w:pPr>
        <w:spacing w:line="240" w:lineRule="auto"/>
        <w:contextualSpacing/>
        <w:jc w:val="both"/>
        <w:rPr>
          <w:rFonts w:ascii="Sylfaen" w:eastAsia="Sylfaen" w:hAnsi="Sylfaen"/>
          <w:color w:val="000000"/>
        </w:rPr>
      </w:pPr>
    </w:p>
    <w:p w:rsidR="00E51688" w:rsidRPr="006A46A9" w:rsidRDefault="00E51688" w:rsidP="00C3739E">
      <w:pPr>
        <w:spacing w:line="240" w:lineRule="auto"/>
        <w:contextualSpacing/>
        <w:jc w:val="both"/>
        <w:rPr>
          <w:rFonts w:ascii="Sylfaen" w:eastAsia="Sylfaen" w:hAnsi="Sylfaen"/>
          <w:color w:val="000000"/>
        </w:rPr>
      </w:pPr>
      <w:r w:rsidRPr="006A46A9">
        <w:rPr>
          <w:rFonts w:ascii="Sylfaen" w:hAnsi="Sylfaen"/>
          <w:lang w:val="ka-GE"/>
        </w:rPr>
        <w:t xml:space="preserve">მიზნობრივი მაჩვენებელი - </w:t>
      </w:r>
      <w:r w:rsidRPr="006A46A9">
        <w:rPr>
          <w:rFonts w:ascii="Sylfaen" w:eastAsia="Sylfaen" w:hAnsi="Sylfaen"/>
          <w:color w:val="000000"/>
        </w:rPr>
        <w:t>ქვეყნის ეკონომიკური პრიორიტეტების შესაბამისად დამატებით 3 ტექნიკური კომიტეტის შექმნა (ჯამში 12) და არსებული ტექნიკური კომიტეტების განახლება</w:t>
      </w:r>
      <w:r w:rsidRPr="006A46A9">
        <w:rPr>
          <w:rFonts w:ascii="Sylfaen" w:hAnsi="Sylfaen" w:cs="Sylfaen"/>
          <w:spacing w:val="-1"/>
        </w:rPr>
        <w:t>(2023-2025</w:t>
      </w:r>
      <w:r w:rsidRPr="006A46A9">
        <w:rPr>
          <w:rFonts w:ascii="Sylfaen" w:hAnsi="Sylfaen" w:cs="Sylfaen"/>
        </w:rPr>
        <w:t xml:space="preserve"> </w:t>
      </w:r>
      <w:r w:rsidRPr="006A46A9">
        <w:rPr>
          <w:rFonts w:ascii="Sylfaen" w:hAnsi="Sylfaen" w:cs="Sylfaen"/>
          <w:spacing w:val="-2"/>
        </w:rPr>
        <w:t>წწ)</w:t>
      </w:r>
      <w:r w:rsidRPr="006A46A9">
        <w:rPr>
          <w:rFonts w:ascii="Sylfaen" w:eastAsia="Sylfaen" w:hAnsi="Sylfaen"/>
          <w:color w:val="000000"/>
        </w:rPr>
        <w:t>;</w:t>
      </w:r>
    </w:p>
    <w:p w:rsidR="00E51688" w:rsidRPr="006A46A9" w:rsidRDefault="00E51688" w:rsidP="00C3739E">
      <w:pPr>
        <w:spacing w:line="240" w:lineRule="auto"/>
        <w:contextualSpacing/>
        <w:jc w:val="both"/>
        <w:rPr>
          <w:rFonts w:ascii="Sylfaen" w:eastAsia="Sylfaen" w:hAnsi="Sylfaen"/>
          <w:color w:val="000000"/>
        </w:rPr>
      </w:pPr>
    </w:p>
    <w:p w:rsidR="00E51688" w:rsidRPr="006A46A9" w:rsidRDefault="00E51688" w:rsidP="00C3739E">
      <w:pPr>
        <w:spacing w:line="240" w:lineRule="auto"/>
        <w:contextualSpacing/>
        <w:jc w:val="both"/>
        <w:rPr>
          <w:rFonts w:ascii="Sylfaen" w:hAnsi="Sylfaen"/>
          <w:lang w:val="ka-GE"/>
        </w:rPr>
      </w:pPr>
      <w:r w:rsidRPr="006A46A9">
        <w:rPr>
          <w:rFonts w:ascii="Sylfaen" w:hAnsi="Sylfaen"/>
          <w:lang w:val="ka-GE"/>
        </w:rPr>
        <w:t>მიღწეული საბოლოო შედეგების შეფასების ინდიკატორი - 2023 წელს დაიწყო მე-10 ტექნიკური კომიტეტის შექმნისათვის საჭირო პროცედურები სფეროს იდენტიფიკაციის მიზნით;</w:t>
      </w:r>
    </w:p>
    <w:p w:rsidR="00E51688" w:rsidRPr="006A46A9" w:rsidRDefault="00E51688" w:rsidP="00C3739E">
      <w:pPr>
        <w:spacing w:line="240" w:lineRule="auto"/>
        <w:contextualSpacing/>
        <w:jc w:val="both"/>
        <w:rPr>
          <w:rFonts w:ascii="Sylfaen" w:hAnsi="Sylfaen"/>
          <w:lang w:val="ka-GE"/>
        </w:rPr>
      </w:pPr>
    </w:p>
    <w:p w:rsidR="00E51688" w:rsidRPr="006A46A9" w:rsidRDefault="00E51688" w:rsidP="00C3739E">
      <w:pPr>
        <w:spacing w:line="240" w:lineRule="auto"/>
        <w:contextualSpacing/>
        <w:jc w:val="both"/>
        <w:rPr>
          <w:rFonts w:ascii="Sylfaen" w:hAnsi="Sylfaen"/>
          <w:lang w:val="ka-GE"/>
        </w:rPr>
      </w:pPr>
      <w:r w:rsidRPr="006A46A9">
        <w:rPr>
          <w:rFonts w:ascii="Sylfaen" w:hAnsi="Sylfaen"/>
          <w:lang w:val="ka-GE"/>
        </w:rPr>
        <w:t xml:space="preserve">ცდომილების მაჩვენებელი - დაიწყო შექმნის პროცედურები სფეროს იდენტიფიკაციის მიზნით, თუმცა შესაბამისი სფეროში კვალიფიკაციის მქონე პირების დაბალი აქტივობის გამო პროცესის დასრულება დადეგემილია 2024 წელს.  </w:t>
      </w:r>
    </w:p>
    <w:p w:rsidR="00E51688" w:rsidRPr="006A46A9" w:rsidRDefault="00E51688" w:rsidP="00C3739E">
      <w:pPr>
        <w:spacing w:line="240" w:lineRule="auto"/>
        <w:contextualSpacing/>
        <w:jc w:val="both"/>
        <w:rPr>
          <w:rFonts w:ascii="Sylfaen" w:eastAsia="Sylfaen" w:hAnsi="Sylfaen"/>
          <w:color w:val="000000"/>
          <w:lang w:val="ka-GE"/>
        </w:rPr>
      </w:pPr>
    </w:p>
    <w:p w:rsidR="00E51688" w:rsidRPr="006A46A9" w:rsidRDefault="00E51688" w:rsidP="00C3739E">
      <w:pPr>
        <w:spacing w:line="240" w:lineRule="auto"/>
        <w:contextualSpacing/>
        <w:jc w:val="both"/>
        <w:rPr>
          <w:rFonts w:ascii="Sylfaen" w:eastAsia="Sylfaen" w:hAnsi="Sylfaen"/>
          <w:color w:val="000000"/>
          <w:lang w:val="ka-GE"/>
        </w:rPr>
      </w:pPr>
      <w:r w:rsidRPr="006A46A9">
        <w:rPr>
          <w:rFonts w:ascii="Sylfaen" w:eastAsia="Sylfaen" w:hAnsi="Sylfaen"/>
          <w:color w:val="000000"/>
          <w:lang w:val="ka-GE"/>
        </w:rPr>
        <w:t>5.</w:t>
      </w:r>
    </w:p>
    <w:p w:rsidR="00E51688" w:rsidRPr="006A46A9" w:rsidRDefault="00E51688" w:rsidP="00C3739E">
      <w:pPr>
        <w:spacing w:line="240" w:lineRule="auto"/>
        <w:contextualSpacing/>
        <w:jc w:val="both"/>
        <w:rPr>
          <w:rFonts w:ascii="Sylfaen" w:eastAsia="Sylfaen" w:hAnsi="Sylfaen"/>
          <w:color w:val="000000"/>
        </w:rPr>
      </w:pPr>
      <w:r w:rsidRPr="006A46A9">
        <w:rPr>
          <w:rFonts w:ascii="Sylfaen" w:eastAsia="Sylfaen" w:hAnsi="Sylfaen"/>
          <w:color w:val="000000"/>
        </w:rPr>
        <w:t>ინდიკატორის დასახელება - ევროკავშირის საკანონმდებლო ბაზასთან დაახლოება;</w:t>
      </w:r>
    </w:p>
    <w:p w:rsidR="00E51688" w:rsidRPr="006A46A9" w:rsidRDefault="00E51688" w:rsidP="00C3739E">
      <w:pPr>
        <w:spacing w:line="240" w:lineRule="auto"/>
        <w:contextualSpacing/>
        <w:jc w:val="both"/>
        <w:rPr>
          <w:rFonts w:ascii="Sylfaen" w:eastAsia="Sylfaen" w:hAnsi="Sylfaen"/>
          <w:color w:val="000000"/>
        </w:rPr>
      </w:pPr>
    </w:p>
    <w:p w:rsidR="00E51688" w:rsidRPr="006A46A9" w:rsidRDefault="00E51688" w:rsidP="00C3739E">
      <w:pPr>
        <w:spacing w:line="240" w:lineRule="auto"/>
        <w:contextualSpacing/>
        <w:jc w:val="both"/>
        <w:rPr>
          <w:rFonts w:ascii="Sylfaen" w:eastAsia="Sylfaen" w:hAnsi="Sylfaen"/>
          <w:color w:val="000000"/>
        </w:rPr>
      </w:pPr>
      <w:r w:rsidRPr="006A46A9">
        <w:rPr>
          <w:rFonts w:ascii="Sylfaen" w:hAnsi="Sylfaen"/>
          <w:lang w:val="ka-GE"/>
        </w:rPr>
        <w:t xml:space="preserve">საბაზისო მაჩვენებელი </w:t>
      </w:r>
      <w:r w:rsidRPr="006A46A9">
        <w:rPr>
          <w:rFonts w:ascii="Sylfaen" w:eastAsia="Sylfaen" w:hAnsi="Sylfaen"/>
          <w:color w:val="000000"/>
        </w:rPr>
        <w:t>ევროკავშირის ტვინინგ პროექტის ფარგლებში მეტროლოგიის სფეროში მისაღები 2 დირექტივის მომზადებულ</w:t>
      </w:r>
      <w:r w:rsidRPr="006A46A9">
        <w:rPr>
          <w:rFonts w:ascii="Sylfaen" w:eastAsia="Sylfaen" w:hAnsi="Sylfaen"/>
          <w:color w:val="000000"/>
          <w:lang w:val="ka-GE"/>
        </w:rPr>
        <w:t>ი</w:t>
      </w:r>
      <w:r w:rsidRPr="006A46A9">
        <w:rPr>
          <w:rFonts w:ascii="Sylfaen" w:eastAsia="Sylfaen" w:hAnsi="Sylfaen"/>
          <w:color w:val="000000"/>
        </w:rPr>
        <w:t>ა პროექტი საქართველოს მთავრობისთვის წარსადგენად;</w:t>
      </w:r>
    </w:p>
    <w:p w:rsidR="00E51688" w:rsidRPr="006A46A9" w:rsidRDefault="00E51688" w:rsidP="00C3739E">
      <w:pPr>
        <w:spacing w:line="240" w:lineRule="auto"/>
        <w:contextualSpacing/>
        <w:jc w:val="both"/>
        <w:rPr>
          <w:rFonts w:ascii="Sylfaen" w:eastAsia="Sylfaen" w:hAnsi="Sylfaen"/>
          <w:color w:val="000000"/>
        </w:rPr>
      </w:pPr>
    </w:p>
    <w:p w:rsidR="00E51688" w:rsidRPr="006A46A9" w:rsidRDefault="00E51688" w:rsidP="00C3739E">
      <w:pPr>
        <w:spacing w:line="240" w:lineRule="auto"/>
        <w:contextualSpacing/>
        <w:jc w:val="both"/>
        <w:rPr>
          <w:rFonts w:ascii="Sylfaen" w:eastAsia="Sylfaen" w:hAnsi="Sylfaen"/>
          <w:color w:val="000000"/>
        </w:rPr>
      </w:pPr>
      <w:r w:rsidRPr="006A46A9">
        <w:rPr>
          <w:rFonts w:ascii="Sylfaen" w:hAnsi="Sylfaen"/>
          <w:lang w:val="ka-GE"/>
        </w:rPr>
        <w:t xml:space="preserve">მიზნობრივი მაჩვენებელი - </w:t>
      </w:r>
      <w:r w:rsidRPr="006A46A9">
        <w:rPr>
          <w:rFonts w:ascii="Sylfaen" w:eastAsia="Sylfaen" w:hAnsi="Sylfaen"/>
          <w:color w:val="000000"/>
        </w:rPr>
        <w:t>2 დირექტივის დანერგვისათვის საჭირო შესაბამისი საკანონმდებლო აქტები მიღებულია-2023წ;</w:t>
      </w:r>
    </w:p>
    <w:p w:rsidR="00E51688" w:rsidRPr="006A46A9" w:rsidRDefault="00E51688" w:rsidP="00C3739E">
      <w:pPr>
        <w:spacing w:line="240" w:lineRule="auto"/>
        <w:contextualSpacing/>
        <w:jc w:val="both"/>
        <w:rPr>
          <w:rFonts w:ascii="Sylfaen" w:eastAsia="Sylfaen" w:hAnsi="Sylfaen"/>
          <w:color w:val="000000"/>
        </w:rPr>
      </w:pPr>
    </w:p>
    <w:p w:rsidR="00E51688" w:rsidRPr="006A46A9" w:rsidRDefault="00E51688" w:rsidP="00C3739E">
      <w:pPr>
        <w:spacing w:line="240" w:lineRule="auto"/>
        <w:contextualSpacing/>
        <w:jc w:val="both"/>
        <w:rPr>
          <w:rFonts w:ascii="Sylfaen" w:eastAsia="Calibri" w:hAnsi="Sylfaen"/>
          <w:bCs/>
          <w:iCs/>
        </w:rPr>
      </w:pPr>
      <w:r w:rsidRPr="006A46A9">
        <w:rPr>
          <w:rFonts w:ascii="Sylfaen" w:hAnsi="Sylfaen"/>
          <w:lang w:val="ka-GE"/>
        </w:rPr>
        <w:t xml:space="preserve">მიღწეული საბოლოო შედეგების შეფასების ინდიკატორი - </w:t>
      </w:r>
      <w:r w:rsidRPr="006A46A9">
        <w:rPr>
          <w:rFonts w:ascii="Sylfaen" w:eastAsia="Calibri" w:hAnsi="Sylfaen" w:cs="Times New Roman"/>
        </w:rPr>
        <w:t xml:space="preserve">2023 წელს </w:t>
      </w:r>
      <w:r w:rsidRPr="006A46A9">
        <w:rPr>
          <w:rFonts w:ascii="Sylfaen" w:eastAsia="Calibri" w:hAnsi="Sylfaen"/>
          <w:bCs/>
          <w:iCs/>
        </w:rPr>
        <w:t>EU ტვინინგ პროექტის ექსპერტების რეკომენდაციების გათვალისწინებით მომზადდა მეტროლოგიის სფეროში გაზომვის საშუალებების დირექტივის (MID) და არა-ავტომატური აწონის საშუალებების დირექტივის (NAWI</w:t>
      </w:r>
      <w:r w:rsidRPr="006A46A9">
        <w:rPr>
          <w:rFonts w:ascii="Sylfaen" w:eastAsia="Calibri" w:hAnsi="Sylfaen"/>
          <w:bCs/>
          <w:iCs/>
          <w:lang w:val="ka-GE"/>
        </w:rPr>
        <w:t>)</w:t>
      </w:r>
      <w:r w:rsidRPr="006A46A9">
        <w:rPr>
          <w:rFonts w:ascii="Sylfaen" w:eastAsia="Calibri" w:hAnsi="Sylfaen"/>
          <w:bCs/>
          <w:iCs/>
        </w:rPr>
        <w:t xml:space="preserve"> ქართულ ენოვანი პროექტები, მიმდინარეობ</w:t>
      </w:r>
      <w:r w:rsidRPr="006A46A9">
        <w:rPr>
          <w:rFonts w:ascii="Sylfaen" w:eastAsia="Calibri" w:hAnsi="Sylfaen"/>
          <w:bCs/>
          <w:iCs/>
          <w:lang w:val="ka-GE"/>
        </w:rPr>
        <w:t>და</w:t>
      </w:r>
      <w:r w:rsidRPr="006A46A9">
        <w:rPr>
          <w:rFonts w:ascii="Sylfaen" w:eastAsia="Calibri" w:hAnsi="Sylfaen"/>
          <w:bCs/>
          <w:iCs/>
        </w:rPr>
        <w:t xml:space="preserve"> აღნიშნული პროექტების მისაღებად დაკავშირებული სამუშაოები.</w:t>
      </w:r>
    </w:p>
    <w:p w:rsidR="00E51688" w:rsidRPr="006A46A9" w:rsidRDefault="00E51688" w:rsidP="00C3739E">
      <w:pPr>
        <w:spacing w:line="240" w:lineRule="auto"/>
        <w:contextualSpacing/>
        <w:jc w:val="both"/>
        <w:rPr>
          <w:rFonts w:ascii="Sylfaen" w:hAnsi="Sylfaen"/>
          <w:lang w:val="ka-GE"/>
        </w:rPr>
      </w:pPr>
    </w:p>
    <w:p w:rsidR="00E51688" w:rsidRPr="006A46A9" w:rsidRDefault="00E51688" w:rsidP="00C3739E">
      <w:pPr>
        <w:spacing w:line="240" w:lineRule="auto"/>
        <w:contextualSpacing/>
        <w:jc w:val="both"/>
        <w:rPr>
          <w:rFonts w:ascii="Sylfaen" w:hAnsi="Sylfaen"/>
          <w:lang w:val="ka-GE"/>
        </w:rPr>
      </w:pPr>
    </w:p>
    <w:p w:rsidR="00114B0E" w:rsidRPr="006A46A9" w:rsidRDefault="00114B0E" w:rsidP="00C3739E">
      <w:pPr>
        <w:pStyle w:val="Heading2"/>
        <w:spacing w:line="240" w:lineRule="auto"/>
        <w:jc w:val="both"/>
        <w:rPr>
          <w:rFonts w:ascii="Sylfaen" w:hAnsi="Sylfaen" w:cs="Sylfaen"/>
          <w:bCs/>
          <w:sz w:val="22"/>
          <w:szCs w:val="22"/>
        </w:rPr>
      </w:pPr>
      <w:r w:rsidRPr="006A46A9">
        <w:rPr>
          <w:rFonts w:ascii="Sylfaen" w:hAnsi="Sylfaen" w:cs="Sylfaen"/>
          <w:bCs/>
          <w:sz w:val="22"/>
          <w:szCs w:val="22"/>
          <w:lang w:val="ka-GE"/>
        </w:rPr>
        <w:t xml:space="preserve">5.19 </w:t>
      </w:r>
      <w:r w:rsidRPr="006A46A9">
        <w:rPr>
          <w:rFonts w:ascii="Sylfaen" w:hAnsi="Sylfaen" w:cs="Sylfaen"/>
          <w:bCs/>
          <w:sz w:val="22"/>
          <w:szCs w:val="22"/>
        </w:rPr>
        <w:t>საქართველოს ბიზნესომბუდსმენის აპარატი (პროგრამული კოდი 03 00)</w:t>
      </w:r>
    </w:p>
    <w:p w:rsidR="00114B0E" w:rsidRPr="006A46A9" w:rsidRDefault="00114B0E" w:rsidP="00C3739E">
      <w:pPr>
        <w:spacing w:line="240" w:lineRule="auto"/>
        <w:jc w:val="both"/>
        <w:rPr>
          <w:rFonts w:ascii="Sylfaen" w:hAnsi="Sylfaen"/>
        </w:rPr>
      </w:pPr>
    </w:p>
    <w:p w:rsidR="00114B0E" w:rsidRPr="006A46A9" w:rsidRDefault="00114B0E" w:rsidP="00C3739E">
      <w:pPr>
        <w:spacing w:after="0" w:line="240" w:lineRule="auto"/>
        <w:jc w:val="both"/>
        <w:rPr>
          <w:rFonts w:ascii="Sylfaen" w:hAnsi="Sylfaen"/>
        </w:rPr>
      </w:pPr>
      <w:r w:rsidRPr="006A46A9">
        <w:rPr>
          <w:rFonts w:ascii="Sylfaen" w:hAnsi="Sylfaen"/>
        </w:rPr>
        <w:t xml:space="preserve">პროგრამის განმახორციელებელი: </w:t>
      </w:r>
    </w:p>
    <w:p w:rsidR="00114B0E" w:rsidRPr="006A46A9" w:rsidRDefault="00114B0E" w:rsidP="00C3739E">
      <w:pPr>
        <w:numPr>
          <w:ilvl w:val="0"/>
          <w:numId w:val="14"/>
        </w:numPr>
        <w:tabs>
          <w:tab w:val="left" w:pos="720"/>
        </w:tabs>
        <w:spacing w:after="0" w:line="240" w:lineRule="auto"/>
        <w:ind w:left="720"/>
        <w:jc w:val="both"/>
        <w:rPr>
          <w:rFonts w:ascii="Sylfaen" w:eastAsia="Sylfaen" w:hAnsi="Sylfaen"/>
        </w:rPr>
      </w:pPr>
      <w:r w:rsidRPr="006A46A9">
        <w:rPr>
          <w:rFonts w:ascii="Sylfaen" w:eastAsia="Sylfaen" w:hAnsi="Sylfaen"/>
        </w:rPr>
        <w:t xml:space="preserve">საქართველოს ბიზნესომბუდსმენის აპარატი </w:t>
      </w:r>
    </w:p>
    <w:p w:rsidR="00114B0E" w:rsidRPr="006A46A9" w:rsidRDefault="00114B0E" w:rsidP="00C3739E">
      <w:pPr>
        <w:spacing w:after="0" w:line="240" w:lineRule="auto"/>
        <w:jc w:val="both"/>
        <w:rPr>
          <w:rFonts w:ascii="Sylfaen" w:hAnsi="Sylfaen"/>
          <w:highlight w:val="yellow"/>
        </w:rPr>
      </w:pPr>
    </w:p>
    <w:p w:rsidR="00114B0E" w:rsidRPr="006A46A9" w:rsidRDefault="00114B0E" w:rsidP="00C3739E">
      <w:pPr>
        <w:spacing w:before="100" w:beforeAutospacing="1" w:after="100" w:afterAutospacing="1" w:line="240" w:lineRule="auto"/>
        <w:jc w:val="both"/>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t>დაგეგმილი საბოლოო შედეგები</w:t>
      </w:r>
    </w:p>
    <w:p w:rsidR="00114B0E" w:rsidRPr="006A46A9" w:rsidRDefault="00114B0E" w:rsidP="00C3739E">
      <w:pPr>
        <w:spacing w:before="100" w:beforeAutospacing="1" w:after="100" w:afterAutospacing="1" w:line="240" w:lineRule="auto"/>
        <w:jc w:val="both"/>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t>სამეწარმეო სუბიექტების მიერ დასმული პრობლემური საკითხების გადაწყვეტის და სამეწარმეო უფლებების დაცვის ხელშეწყობა</w:t>
      </w:r>
    </w:p>
    <w:p w:rsidR="00114B0E" w:rsidRPr="006A46A9" w:rsidRDefault="00114B0E" w:rsidP="00C3739E">
      <w:pPr>
        <w:spacing w:before="100" w:beforeAutospacing="1" w:after="100" w:afterAutospacing="1" w:line="240" w:lineRule="auto"/>
        <w:jc w:val="both"/>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t>მიღწეული საბოლოო შედეგები</w:t>
      </w:r>
    </w:p>
    <w:p w:rsidR="00114B0E" w:rsidRPr="006A46A9" w:rsidRDefault="00114B0E" w:rsidP="00C3739E">
      <w:pPr>
        <w:spacing w:line="240" w:lineRule="auto"/>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t xml:space="preserve"> ხელი შეეწყო სამეწარმეო სუბიექტების მიერ დასმული პრობლემური საკითხების გადაწყვეტის და სამეწარმეო უფლებების დაცვას</w:t>
      </w:r>
    </w:p>
    <w:p w:rsidR="00114B0E" w:rsidRPr="006A46A9" w:rsidRDefault="00114B0E" w:rsidP="00C3739E">
      <w:pPr>
        <w:spacing w:before="100" w:beforeAutospacing="1" w:after="100" w:afterAutospacing="1" w:line="240" w:lineRule="auto"/>
        <w:jc w:val="both"/>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t>დაგეგმილი და მიღწეული საბოლოო შედეგის შეფასების ინდიკატორები</w:t>
      </w:r>
    </w:p>
    <w:p w:rsidR="00114B0E" w:rsidRPr="006A46A9" w:rsidRDefault="00114B0E" w:rsidP="00C3739E">
      <w:pPr>
        <w:spacing w:line="240" w:lineRule="auto"/>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lastRenderedPageBreak/>
        <w:t>ინდიკატორის დასახელება</w:t>
      </w:r>
    </w:p>
    <w:p w:rsidR="00114B0E" w:rsidRPr="006A46A9" w:rsidRDefault="00114B0E" w:rsidP="00C3739E">
      <w:pPr>
        <w:spacing w:line="240" w:lineRule="auto"/>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t>სამეწარმეო სუბიექტების მიერ დასმული საკითხების შესახებ ბიზნესომბუდსმენის პოზიციის სრულად ან ნაწილობრივ დაკმაყოფილების მაჩვენებელი;</w:t>
      </w:r>
    </w:p>
    <w:p w:rsidR="00114B0E" w:rsidRPr="006A46A9" w:rsidRDefault="00114B0E" w:rsidP="00C3739E">
      <w:pPr>
        <w:spacing w:line="240" w:lineRule="auto"/>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t>დაგეგმილი საბაზისო მაჩვენებელი -75%</w:t>
      </w:r>
    </w:p>
    <w:p w:rsidR="00114B0E" w:rsidRPr="006A46A9" w:rsidRDefault="00114B0E" w:rsidP="00C3739E">
      <w:pPr>
        <w:spacing w:line="240" w:lineRule="auto"/>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t>დაგეგმილი მიზნობრივი მაჩვენებელი - 80%;</w:t>
      </w:r>
    </w:p>
    <w:p w:rsidR="00114B0E" w:rsidRPr="006A46A9" w:rsidRDefault="00114B0E" w:rsidP="00C3739E">
      <w:pPr>
        <w:spacing w:after="0" w:line="240" w:lineRule="auto"/>
        <w:jc w:val="both"/>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t>მიღწეული საბოლოო შედეგის შეფასების ინდიკატორი - 81%.</w:t>
      </w:r>
    </w:p>
    <w:p w:rsidR="00114B0E" w:rsidRPr="006A46A9" w:rsidRDefault="00114B0E" w:rsidP="00C3739E">
      <w:pPr>
        <w:spacing w:line="240" w:lineRule="auto"/>
        <w:jc w:val="both"/>
        <w:rPr>
          <w:rFonts w:ascii="Sylfaen" w:hAnsi="Sylfaen"/>
          <w:lang w:val="ka-GE"/>
        </w:rPr>
      </w:pPr>
    </w:p>
    <w:p w:rsidR="00E51688" w:rsidRPr="006A46A9" w:rsidRDefault="00E51688" w:rsidP="00C3739E">
      <w:pPr>
        <w:pStyle w:val="Heading2"/>
        <w:spacing w:line="240" w:lineRule="auto"/>
        <w:jc w:val="both"/>
        <w:rPr>
          <w:rFonts w:ascii="Sylfaen" w:hAnsi="Sylfaen" w:cs="Sylfaen"/>
          <w:bCs/>
          <w:sz w:val="22"/>
          <w:szCs w:val="22"/>
          <w:lang w:val="ka-GE"/>
        </w:rPr>
      </w:pPr>
      <w:r w:rsidRPr="006A46A9">
        <w:rPr>
          <w:rFonts w:ascii="Sylfaen" w:hAnsi="Sylfaen" w:cs="Sylfaen"/>
          <w:bCs/>
          <w:sz w:val="22"/>
          <w:szCs w:val="22"/>
          <w:lang w:val="ka-GE"/>
        </w:rPr>
        <w:t>5.20 ნავთობისა და გაზის სექტორის რეგულირება და მართვა (პროგრამული კოდი 24 09)</w:t>
      </w:r>
    </w:p>
    <w:p w:rsidR="00E51688" w:rsidRPr="006A46A9" w:rsidRDefault="00E51688" w:rsidP="00C3739E">
      <w:pPr>
        <w:spacing w:after="0" w:line="240" w:lineRule="auto"/>
        <w:jc w:val="both"/>
        <w:rPr>
          <w:rFonts w:ascii="Sylfaen" w:hAnsi="Sylfaen"/>
          <w:bCs/>
          <w:lang w:val="ka-GE"/>
        </w:rPr>
      </w:pPr>
    </w:p>
    <w:p w:rsidR="00E51688" w:rsidRPr="006A46A9" w:rsidRDefault="00E51688" w:rsidP="00C3739E">
      <w:pPr>
        <w:pStyle w:val="ListParagraph"/>
        <w:spacing w:after="0" w:line="240" w:lineRule="auto"/>
        <w:ind w:left="0"/>
        <w:rPr>
          <w:rFonts w:ascii="Sylfaen" w:hAnsi="Sylfaen"/>
          <w:bCs/>
          <w:lang w:val="ka-GE"/>
        </w:rPr>
      </w:pPr>
      <w:r w:rsidRPr="006A46A9">
        <w:rPr>
          <w:rFonts w:ascii="Sylfaen" w:hAnsi="Sylfaen"/>
          <w:bCs/>
          <w:lang w:val="ka-GE"/>
        </w:rPr>
        <w:t>პროგრამის განმახორციელებელი:</w:t>
      </w:r>
    </w:p>
    <w:p w:rsidR="00E51688" w:rsidRPr="006A46A9" w:rsidRDefault="00E51688" w:rsidP="00006F8C">
      <w:pPr>
        <w:pStyle w:val="ListParagraph"/>
        <w:numPr>
          <w:ilvl w:val="0"/>
          <w:numId w:val="206"/>
        </w:numPr>
        <w:spacing w:after="0" w:line="240" w:lineRule="auto"/>
        <w:contextualSpacing/>
        <w:jc w:val="both"/>
        <w:rPr>
          <w:rFonts w:ascii="Sylfaen" w:hAnsi="Sylfaen"/>
          <w:bCs/>
          <w:lang w:val="ka-GE"/>
        </w:rPr>
      </w:pPr>
      <w:r w:rsidRPr="006A46A9">
        <w:rPr>
          <w:rFonts w:ascii="Sylfaen" w:hAnsi="Sylfaen"/>
          <w:bCs/>
          <w:lang w:val="ka-GE"/>
        </w:rPr>
        <w:t>სსიპ - ნავთობისა და გაზის სახელმწიფო სააგენტო</w:t>
      </w:r>
    </w:p>
    <w:p w:rsidR="00E51688" w:rsidRPr="006A46A9" w:rsidRDefault="00E51688" w:rsidP="00C3739E">
      <w:pPr>
        <w:pStyle w:val="ListParagraph"/>
        <w:spacing w:after="0" w:line="240" w:lineRule="auto"/>
        <w:jc w:val="both"/>
        <w:rPr>
          <w:rFonts w:ascii="Sylfaen" w:hAnsi="Sylfaen"/>
          <w:bCs/>
          <w:lang w:val="ka-GE"/>
        </w:rPr>
      </w:pPr>
    </w:p>
    <w:p w:rsidR="00E51688" w:rsidRPr="006A46A9" w:rsidRDefault="00E51688" w:rsidP="00C3739E">
      <w:pPr>
        <w:spacing w:after="0" w:line="240" w:lineRule="auto"/>
        <w:jc w:val="both"/>
        <w:rPr>
          <w:rFonts w:ascii="Sylfaen" w:eastAsiaTheme="minorEastAsia" w:hAnsi="Sylfaen" w:cs="Sylfaen"/>
          <w:bCs/>
          <w:color w:val="000000" w:themeColor="text1"/>
          <w:shd w:val="clear" w:color="auto" w:fill="FFFFFF"/>
          <w:lang w:val="ka-GE"/>
        </w:rPr>
      </w:pPr>
      <w:r w:rsidRPr="006A46A9">
        <w:rPr>
          <w:rFonts w:ascii="Sylfaen" w:eastAsiaTheme="minorEastAsia" w:hAnsi="Sylfaen" w:cs="Sylfaen"/>
          <w:bCs/>
          <w:color w:val="000000" w:themeColor="text1"/>
          <w:shd w:val="clear" w:color="auto" w:fill="FFFFFF"/>
          <w:lang w:val="ka-GE"/>
        </w:rPr>
        <w:t xml:space="preserve">დაგეგმილი </w:t>
      </w:r>
      <w:r w:rsidRPr="006A46A9">
        <w:rPr>
          <w:rFonts w:ascii="Sylfaen" w:hAnsi="Sylfaen" w:cs="Sylfaen"/>
        </w:rPr>
        <w:t>საბოლოო</w:t>
      </w:r>
      <w:r w:rsidRPr="006A46A9">
        <w:rPr>
          <w:rFonts w:ascii="Sylfaen" w:hAnsi="Sylfaen"/>
        </w:rPr>
        <w:t xml:space="preserve"> </w:t>
      </w:r>
      <w:r w:rsidRPr="006A46A9">
        <w:rPr>
          <w:rFonts w:ascii="Sylfaen" w:eastAsiaTheme="minorEastAsia" w:hAnsi="Sylfaen" w:cs="Sylfaen"/>
          <w:bCs/>
          <w:color w:val="000000" w:themeColor="text1"/>
          <w:shd w:val="clear" w:color="auto" w:fill="FFFFFF"/>
          <w:lang w:val="ka-GE"/>
        </w:rPr>
        <w:t>შედეგი</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ნავთობისა და გაზის რესურსებით სარგებლობისათვის გაცემული გენერალური ლიცენზიები;</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 xml:space="preserve">ნავთობისა და გაზის სფეროში ერთიანი საინფორმაციო ბაზა (საინფორმაციო ჰაბი);  </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სამგორის სამხრეთ თაღის  მიწისქვეშა გაზსაცავის ზედამხედველობა და კონტროლი;</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ნავთობისა და გაზის გადამუშავების და ტრანსპორტირების გაცემული ლიცენზიები;</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ნედლი ნავთობისა და/ან ნავთობპროდუქტების მინიმალური სარეზერვო მარაგები.</w:t>
      </w:r>
    </w:p>
    <w:p w:rsidR="00E51688" w:rsidRPr="006A46A9" w:rsidRDefault="00E51688" w:rsidP="00C3739E">
      <w:pPr>
        <w:spacing w:after="0" w:line="240" w:lineRule="auto"/>
        <w:jc w:val="both"/>
        <w:rPr>
          <w:rFonts w:ascii="Sylfaen" w:hAnsi="Sylfaen" w:cs="Sylfaen"/>
          <w:lang w:val="ka-GE"/>
        </w:rPr>
      </w:pPr>
    </w:p>
    <w:p w:rsidR="00E51688" w:rsidRPr="006A46A9" w:rsidRDefault="00E51688" w:rsidP="00C3739E">
      <w:pPr>
        <w:spacing w:after="0" w:line="240" w:lineRule="auto"/>
        <w:jc w:val="both"/>
        <w:rPr>
          <w:rFonts w:ascii="Sylfaen" w:hAnsi="Sylfaen" w:cs="Sylfaen"/>
          <w:lang w:val="ka-GE"/>
        </w:rPr>
      </w:pPr>
      <w:r w:rsidRPr="006A46A9">
        <w:rPr>
          <w:rFonts w:ascii="Sylfaen" w:hAnsi="Sylfaen" w:cs="Sylfaen"/>
          <w:lang w:val="ka-GE"/>
        </w:rPr>
        <w:t xml:space="preserve">მიღწეული </w:t>
      </w:r>
      <w:r w:rsidRPr="006A46A9">
        <w:rPr>
          <w:rFonts w:ascii="Sylfaen" w:hAnsi="Sylfaen" w:cs="Sylfaen"/>
        </w:rPr>
        <w:t>საბოლოო</w:t>
      </w:r>
      <w:r w:rsidRPr="006A46A9">
        <w:rPr>
          <w:rFonts w:ascii="Sylfaen" w:hAnsi="Sylfaen"/>
        </w:rPr>
        <w:t xml:space="preserve"> </w:t>
      </w:r>
      <w:r w:rsidRPr="006A46A9">
        <w:rPr>
          <w:rFonts w:ascii="Sylfaen" w:hAnsi="Sylfaen" w:cs="Sylfaen"/>
          <w:lang w:val="ka-GE"/>
        </w:rPr>
        <w:t>შედეგები</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 xml:space="preserve">2023 წელს გაცემულია ნავთობისა და გაზის რესურსებით სარგებლობის 27 გენერალური ლიცენზია; </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გრძელდება სამუშაოები საინფორმაციო ბაზის შესაქმნელად</w:t>
      </w:r>
      <w:r w:rsidRPr="006A46A9">
        <w:rPr>
          <w:rFonts w:ascii="Sylfaen" w:eastAsia="Sylfaen" w:hAnsi="Sylfaen" w:cstheme="minorHAnsi"/>
          <w:bCs/>
          <w:color w:val="000000"/>
          <w:sz w:val="22"/>
          <w:szCs w:val="22"/>
          <w:lang w:val="ka-GE"/>
        </w:rPr>
        <w:t>;</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გაზსაცავის მშენებლობა შეჩერებულია</w:t>
      </w:r>
      <w:r w:rsidRPr="006A46A9">
        <w:rPr>
          <w:rFonts w:ascii="Sylfaen" w:eastAsia="Sylfaen" w:hAnsi="Sylfaen" w:cstheme="minorHAnsi"/>
          <w:bCs/>
          <w:color w:val="000000"/>
          <w:sz w:val="22"/>
          <w:szCs w:val="22"/>
          <w:lang w:val="ka-GE"/>
        </w:rPr>
        <w:t>;</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 xml:space="preserve">გაცემულია ნავთობისა და გაზის გადამუშავების 4 ლიცენზია, კომპაუდირების </w:t>
      </w:r>
      <w:r w:rsidRPr="006A46A9">
        <w:rPr>
          <w:rFonts w:ascii="Sylfaen" w:eastAsia="Sylfaen" w:hAnsi="Sylfaen" w:cstheme="minorHAnsi"/>
          <w:bCs/>
          <w:color w:val="000000"/>
          <w:sz w:val="22"/>
          <w:szCs w:val="22"/>
          <w:lang w:val="ka-GE"/>
        </w:rPr>
        <w:t>ერთი</w:t>
      </w:r>
      <w:r w:rsidRPr="006A46A9">
        <w:rPr>
          <w:rFonts w:ascii="Sylfaen" w:eastAsia="Sylfaen" w:hAnsi="Sylfaen" w:cstheme="minorHAnsi"/>
          <w:bCs/>
          <w:color w:val="000000"/>
          <w:sz w:val="22"/>
          <w:szCs w:val="22"/>
        </w:rPr>
        <w:t xml:space="preserve"> და ტრანსპორტირების 3 ლიცენზია</w:t>
      </w:r>
      <w:r w:rsidRPr="006A46A9">
        <w:rPr>
          <w:rFonts w:ascii="Sylfaen" w:eastAsia="Sylfaen" w:hAnsi="Sylfaen" w:cstheme="minorHAnsi"/>
          <w:bCs/>
          <w:color w:val="000000"/>
          <w:sz w:val="22"/>
          <w:szCs w:val="22"/>
          <w:lang w:val="ka-GE"/>
        </w:rPr>
        <w:t>;</w:t>
      </w:r>
    </w:p>
    <w:p w:rsidR="00E51688" w:rsidRPr="006A46A9" w:rsidRDefault="00E51688" w:rsidP="00C3739E">
      <w:pPr>
        <w:pStyle w:val="Normal0"/>
        <w:numPr>
          <w:ilvl w:val="3"/>
          <w:numId w:val="7"/>
        </w:numPr>
        <w:ind w:left="360"/>
        <w:jc w:val="both"/>
        <w:rPr>
          <w:rFonts w:ascii="Sylfaen" w:eastAsia="Sylfaen" w:hAnsi="Sylfaen" w:cstheme="minorHAnsi"/>
          <w:bCs/>
          <w:color w:val="000000"/>
          <w:sz w:val="22"/>
          <w:szCs w:val="22"/>
        </w:rPr>
      </w:pPr>
      <w:r w:rsidRPr="006A46A9">
        <w:rPr>
          <w:rFonts w:ascii="Sylfaen" w:eastAsia="Sylfaen" w:hAnsi="Sylfaen" w:cstheme="minorHAnsi"/>
          <w:bCs/>
          <w:color w:val="000000"/>
          <w:sz w:val="22"/>
          <w:szCs w:val="22"/>
        </w:rPr>
        <w:t>მიმდინარეობ</w:t>
      </w:r>
      <w:r w:rsidRPr="006A46A9">
        <w:rPr>
          <w:rFonts w:ascii="Sylfaen" w:eastAsia="Sylfaen" w:hAnsi="Sylfaen" w:cstheme="minorHAnsi"/>
          <w:bCs/>
          <w:color w:val="000000"/>
          <w:sz w:val="22"/>
          <w:szCs w:val="22"/>
          <w:lang w:val="ka-GE"/>
        </w:rPr>
        <w:t>და „</w:t>
      </w:r>
      <w:r w:rsidRPr="006A46A9">
        <w:rPr>
          <w:rFonts w:ascii="Sylfaen" w:eastAsia="Sylfaen" w:hAnsi="Sylfaen" w:cstheme="minorHAnsi"/>
          <w:bCs/>
          <w:color w:val="000000"/>
          <w:sz w:val="22"/>
          <w:szCs w:val="22"/>
        </w:rPr>
        <w:t>ნედლი ნავთობისა და/ან ნავთობპროდუქტების მინიმალური სარეზერვო მარაგების შექმნის შესახებ</w:t>
      </w:r>
      <w:r w:rsidRPr="006A46A9">
        <w:rPr>
          <w:rFonts w:ascii="Sylfaen" w:eastAsia="Sylfaen" w:hAnsi="Sylfaen" w:cstheme="minorHAnsi"/>
          <w:bCs/>
          <w:color w:val="000000"/>
          <w:sz w:val="22"/>
          <w:szCs w:val="22"/>
          <w:lang w:val="ka-GE"/>
        </w:rPr>
        <w:t xml:space="preserve">“ </w:t>
      </w:r>
      <w:r w:rsidRPr="006A46A9">
        <w:rPr>
          <w:rFonts w:ascii="Sylfaen" w:eastAsia="Sylfaen" w:hAnsi="Sylfaen" w:cstheme="minorHAnsi"/>
          <w:bCs/>
          <w:color w:val="000000"/>
          <w:sz w:val="22"/>
          <w:szCs w:val="22"/>
        </w:rPr>
        <w:t>კანონპროექტის შემუშავება.</w:t>
      </w:r>
    </w:p>
    <w:p w:rsidR="00E51688" w:rsidRPr="006A46A9" w:rsidRDefault="00E51688" w:rsidP="00C3739E">
      <w:pPr>
        <w:spacing w:line="240" w:lineRule="auto"/>
        <w:ind w:left="284"/>
        <w:contextualSpacing/>
        <w:jc w:val="both"/>
        <w:rPr>
          <w:rFonts w:ascii="Sylfaen" w:eastAsia="Sylfaen" w:hAnsi="Sylfaen" w:cstheme="minorHAnsi"/>
          <w:color w:val="000000"/>
          <w:lang w:val="ka-GE"/>
        </w:rPr>
      </w:pPr>
    </w:p>
    <w:p w:rsidR="00E51688" w:rsidRPr="006A46A9" w:rsidRDefault="00E51688" w:rsidP="00C3739E">
      <w:pPr>
        <w:spacing w:after="0" w:line="240" w:lineRule="auto"/>
        <w:jc w:val="both"/>
        <w:rPr>
          <w:rFonts w:ascii="Sylfaen" w:eastAsiaTheme="minorEastAsia" w:hAnsi="Sylfaen" w:cs="Sylfaen"/>
          <w:bCs/>
          <w:color w:val="000000" w:themeColor="text1"/>
          <w:shd w:val="clear" w:color="auto" w:fill="FFFFFF"/>
          <w:lang w:val="ka-GE"/>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მიღწეული</w:t>
      </w:r>
      <w:r w:rsidRPr="006A46A9">
        <w:rPr>
          <w:rFonts w:ascii="Sylfaen" w:hAnsi="Sylfaen"/>
        </w:rPr>
        <w:t xml:space="preserve">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შედეგების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ინდიკატორები</w:t>
      </w:r>
    </w:p>
    <w:p w:rsidR="00E51688" w:rsidRPr="006A46A9" w:rsidRDefault="00E51688" w:rsidP="00C3739E">
      <w:pPr>
        <w:spacing w:after="0" w:line="240" w:lineRule="auto"/>
        <w:contextualSpacing/>
        <w:jc w:val="both"/>
        <w:rPr>
          <w:rFonts w:ascii="Sylfaen" w:eastAsia="Sylfaen" w:hAnsi="Sylfaen"/>
          <w:color w:val="000000"/>
          <w:lang w:val="ka-GE"/>
        </w:rPr>
      </w:pPr>
    </w:p>
    <w:p w:rsidR="00E51688" w:rsidRPr="006A46A9" w:rsidRDefault="00E51688" w:rsidP="00C3739E">
      <w:pPr>
        <w:spacing w:after="0" w:line="240" w:lineRule="auto"/>
        <w:contextualSpacing/>
        <w:jc w:val="both"/>
        <w:rPr>
          <w:rFonts w:ascii="Sylfaen" w:eastAsia="Sylfaen" w:hAnsi="Sylfaen"/>
          <w:color w:val="000000"/>
        </w:rPr>
      </w:pPr>
      <w:r w:rsidRPr="006A46A9">
        <w:rPr>
          <w:rFonts w:ascii="Sylfaen" w:eastAsia="Sylfaen" w:hAnsi="Sylfaen"/>
          <w:color w:val="000000"/>
          <w:lang w:val="ka-GE"/>
        </w:rPr>
        <w:t xml:space="preserve">ინდიკატორის დასახელება - </w:t>
      </w:r>
      <w:r w:rsidRPr="006A46A9">
        <w:rPr>
          <w:rFonts w:ascii="Sylfaen" w:eastAsia="Sylfaen" w:hAnsi="Sylfaen"/>
          <w:color w:val="000000"/>
        </w:rPr>
        <w:t xml:space="preserve">ნავთობისა და გაზის რესურსებით სარგებლობისთვის გაცემული გენერალური ლიცენზიების რაოდენობა; </w:t>
      </w:r>
    </w:p>
    <w:p w:rsidR="00E51688" w:rsidRPr="006A46A9" w:rsidRDefault="00E51688" w:rsidP="00C3739E">
      <w:pPr>
        <w:spacing w:after="100" w:afterAutospacing="1" w:line="240" w:lineRule="auto"/>
        <w:contextualSpacing/>
        <w:jc w:val="both"/>
        <w:rPr>
          <w:rFonts w:ascii="Sylfaen" w:eastAsia="Sylfaen" w:hAnsi="Sylfaen"/>
          <w:color w:val="000000"/>
        </w:rPr>
      </w:pPr>
    </w:p>
    <w:p w:rsidR="00E51688" w:rsidRPr="006A46A9" w:rsidRDefault="00E51688" w:rsidP="00C3739E">
      <w:pPr>
        <w:spacing w:after="0" w:line="240" w:lineRule="auto"/>
        <w:contextualSpacing/>
        <w:jc w:val="both"/>
        <w:rPr>
          <w:rFonts w:ascii="Sylfaen" w:eastAsia="Sylfaen" w:hAnsi="Sylfaen"/>
          <w:color w:val="000000"/>
        </w:rPr>
      </w:pPr>
      <w:r w:rsidRPr="006A46A9">
        <w:rPr>
          <w:rFonts w:ascii="Sylfaen" w:hAnsi="Sylfaen" w:cs="Sylfaen"/>
          <w:lang w:val="ka-GE"/>
        </w:rPr>
        <w:t xml:space="preserve">საბაზისო მაჩვენებელი - </w:t>
      </w:r>
      <w:r w:rsidRPr="006A46A9">
        <w:rPr>
          <w:rFonts w:ascii="Sylfaen" w:eastAsia="Sylfaen" w:hAnsi="Sylfaen"/>
          <w:color w:val="000000"/>
        </w:rPr>
        <w:t>2022 წლის 1 იანვრის მდგომარეობით გაცემულია ნავთობისა და გაზის რესურსებით სარგებლობის 25 გენერალური ლიცენზია, ნავთობისა და გაზის გადამუშავების 4 ლიცენზია და ტრანსპორტირების 2 ლიცენზია. სამგორის სამხრეთ თაღის მიწისქვეშა გაზსაცავის ზედამხედველობა და კონტროლი;</w:t>
      </w:r>
    </w:p>
    <w:p w:rsidR="00E51688" w:rsidRPr="006A46A9" w:rsidRDefault="00E51688" w:rsidP="00C3739E">
      <w:pPr>
        <w:spacing w:after="0" w:line="240" w:lineRule="auto"/>
        <w:contextualSpacing/>
        <w:jc w:val="both"/>
        <w:rPr>
          <w:rFonts w:ascii="Sylfaen" w:hAnsi="Sylfaen" w:cs="Sylfaen"/>
          <w:lang w:val="ka-GE"/>
        </w:rPr>
      </w:pPr>
    </w:p>
    <w:p w:rsidR="00E51688" w:rsidRPr="006A46A9" w:rsidRDefault="00E51688" w:rsidP="00C3739E">
      <w:pPr>
        <w:spacing w:after="0" w:line="240" w:lineRule="auto"/>
        <w:contextualSpacing/>
        <w:jc w:val="both"/>
        <w:rPr>
          <w:rFonts w:ascii="Sylfaen" w:eastAsia="Sylfaen" w:hAnsi="Sylfaen"/>
          <w:color w:val="000000"/>
        </w:rPr>
      </w:pPr>
      <w:r w:rsidRPr="006A46A9">
        <w:rPr>
          <w:rFonts w:ascii="Sylfaen" w:hAnsi="Sylfaen" w:cs="Sylfaen"/>
          <w:lang w:val="ka-GE"/>
        </w:rPr>
        <w:t xml:space="preserve">მიზნობრივი მაჩვენებელი - </w:t>
      </w:r>
      <w:r w:rsidRPr="006A46A9">
        <w:rPr>
          <w:rFonts w:ascii="Sylfaen" w:eastAsia="Sylfaen" w:hAnsi="Sylfaen"/>
          <w:color w:val="000000"/>
        </w:rPr>
        <w:t xml:space="preserve">ნავთობისა და გაზის რესურსებით სარგებლობის 29 გენერალური ლიცენზია, საინფორმაციო ჰაბი გაზსაცავის ზედამხედველობა და კონტროლი; ნედლი ნავთობისა და/ან ნავთობპროდუქტების მინიმალური სარეზერვო მარაგების უზრუნველყოფის ვალდებულების შესახებ 2009/119 /EC დირექტივის იმპლემენტაცია -2023წ. </w:t>
      </w:r>
    </w:p>
    <w:p w:rsidR="00E51688" w:rsidRPr="006A46A9" w:rsidRDefault="00E51688" w:rsidP="00C3739E">
      <w:pPr>
        <w:spacing w:after="0" w:line="240" w:lineRule="auto"/>
        <w:contextualSpacing/>
        <w:jc w:val="both"/>
        <w:rPr>
          <w:rFonts w:ascii="Sylfaen" w:eastAsia="Sylfaen" w:hAnsi="Sylfaen"/>
          <w:color w:val="000000"/>
        </w:rPr>
      </w:pPr>
    </w:p>
    <w:p w:rsidR="00E51688" w:rsidRPr="00167C39" w:rsidRDefault="00E51688" w:rsidP="00C3739E">
      <w:pPr>
        <w:spacing w:after="0" w:line="240" w:lineRule="auto"/>
        <w:jc w:val="both"/>
        <w:rPr>
          <w:rFonts w:ascii="Sylfaen" w:eastAsia="Calibri" w:hAnsi="Sylfaen"/>
        </w:rPr>
      </w:pPr>
      <w:r w:rsidRPr="00167C39">
        <w:rPr>
          <w:rFonts w:ascii="Sylfaen" w:hAnsi="Sylfaen" w:cs="Sylfaen"/>
          <w:lang w:val="ka-GE"/>
        </w:rPr>
        <w:t xml:space="preserve">მიღწეული საბოლოო შედეგის შეფასების ინდიკატორი - </w:t>
      </w:r>
      <w:r w:rsidRPr="00167C39">
        <w:rPr>
          <w:rFonts w:ascii="Sylfaen" w:eastAsia="Calibri" w:hAnsi="Sylfaen"/>
        </w:rPr>
        <w:t>2023 წელ</w:t>
      </w:r>
      <w:r w:rsidRPr="00167C39">
        <w:rPr>
          <w:rFonts w:ascii="Sylfaen" w:eastAsia="Calibri" w:hAnsi="Sylfaen"/>
          <w:lang w:val="ka-GE"/>
        </w:rPr>
        <w:t>ს გაცემულია</w:t>
      </w:r>
      <w:r w:rsidRPr="00167C39">
        <w:rPr>
          <w:rFonts w:ascii="Sylfaen" w:eastAsia="Calibri" w:hAnsi="Sylfaen"/>
        </w:rPr>
        <w:t xml:space="preserve"> ნავთობისა და გაზის რესურსებით სარგებლობის</w:t>
      </w:r>
      <w:r w:rsidRPr="00167C39">
        <w:rPr>
          <w:rFonts w:ascii="Sylfaen" w:eastAsia="Calibri" w:hAnsi="Sylfaen"/>
          <w:lang w:val="ka-GE"/>
        </w:rPr>
        <w:t xml:space="preserve"> </w:t>
      </w:r>
      <w:r w:rsidRPr="00167C39">
        <w:rPr>
          <w:rFonts w:ascii="Sylfaen" w:eastAsia="Calibri" w:hAnsi="Sylfaen"/>
        </w:rPr>
        <w:t>27 გენერალური ლიცენზია</w:t>
      </w:r>
      <w:r w:rsidRPr="00167C39">
        <w:rPr>
          <w:rFonts w:ascii="Sylfaen" w:eastAsia="Calibri" w:hAnsi="Sylfaen"/>
          <w:lang w:val="ka-GE"/>
        </w:rPr>
        <w:t xml:space="preserve">; </w:t>
      </w:r>
      <w:r w:rsidRPr="00167C39">
        <w:rPr>
          <w:rFonts w:ascii="Sylfaen" w:eastAsia="Calibri" w:hAnsi="Sylfaen"/>
        </w:rPr>
        <w:t xml:space="preserve">ნავთობისა და გაზის გადამუშავების 4  ლიცენზია, კომპაუდირების </w:t>
      </w:r>
      <w:r w:rsidRPr="00167C39">
        <w:rPr>
          <w:rFonts w:ascii="Sylfaen" w:eastAsia="Calibri" w:hAnsi="Sylfaen"/>
          <w:lang w:val="ka-GE"/>
        </w:rPr>
        <w:t>ერთი</w:t>
      </w:r>
      <w:r w:rsidRPr="00167C39">
        <w:rPr>
          <w:rFonts w:ascii="Sylfaen" w:eastAsia="Calibri" w:hAnsi="Sylfaen"/>
        </w:rPr>
        <w:t xml:space="preserve"> და ტრანსპორტირების</w:t>
      </w:r>
      <w:r w:rsidRPr="00167C39">
        <w:rPr>
          <w:rFonts w:ascii="Sylfaen" w:eastAsia="Calibri" w:hAnsi="Sylfaen"/>
          <w:lang w:val="ka-GE"/>
        </w:rPr>
        <w:t xml:space="preserve"> </w:t>
      </w:r>
      <w:r w:rsidRPr="00167C39">
        <w:rPr>
          <w:rFonts w:ascii="Sylfaen" w:eastAsia="Calibri" w:hAnsi="Sylfaen"/>
        </w:rPr>
        <w:t>3 ლიცენზია.</w:t>
      </w:r>
    </w:p>
    <w:p w:rsidR="00E51688" w:rsidRPr="00167C39" w:rsidRDefault="00E51688" w:rsidP="00C3739E">
      <w:pPr>
        <w:spacing w:after="0" w:line="240" w:lineRule="auto"/>
        <w:contextualSpacing/>
        <w:jc w:val="both"/>
        <w:rPr>
          <w:rFonts w:ascii="Sylfaen" w:hAnsi="Sylfaen" w:cs="Sylfaen"/>
          <w:lang w:val="ka-GE"/>
        </w:rPr>
      </w:pPr>
      <w:r w:rsidRPr="00167C39">
        <w:rPr>
          <w:rFonts w:ascii="Sylfaen" w:hAnsi="Sylfaen" w:cs="Sylfaen"/>
          <w:lang w:val="ka-GE"/>
        </w:rPr>
        <w:t xml:space="preserve">     </w:t>
      </w:r>
    </w:p>
    <w:p w:rsidR="00E51688" w:rsidRPr="00167C39" w:rsidRDefault="00E51688" w:rsidP="00C3739E">
      <w:pPr>
        <w:spacing w:line="240" w:lineRule="auto"/>
        <w:jc w:val="both"/>
        <w:rPr>
          <w:rFonts w:ascii="Sylfaen" w:hAnsi="Sylfaen"/>
        </w:rPr>
      </w:pPr>
      <w:r w:rsidRPr="00167C39">
        <w:rPr>
          <w:rFonts w:ascii="Sylfaen" w:hAnsi="Sylfaen" w:cs="Sylfaen"/>
          <w:lang w:val="ka-GE"/>
        </w:rPr>
        <w:t>ცდომილების მაჩვენებელი - მიღებულია გადაწყვეტელება ღია საერთაშორისო ტენდერის 2024 წლისთვის გადატანის შესახებ.</w:t>
      </w:r>
    </w:p>
    <w:p w:rsidR="00E51688" w:rsidRPr="00167C39" w:rsidRDefault="00E51688" w:rsidP="00C3739E">
      <w:pPr>
        <w:spacing w:line="240" w:lineRule="auto"/>
        <w:jc w:val="both"/>
        <w:rPr>
          <w:rFonts w:ascii="Sylfaen" w:hAnsi="Sylfaen" w:cs="Sylfaen"/>
          <w:lang w:val="ka-GE"/>
        </w:rPr>
      </w:pPr>
    </w:p>
    <w:p w:rsidR="00E51688" w:rsidRPr="00167C39" w:rsidRDefault="00E51688" w:rsidP="00C3739E">
      <w:pPr>
        <w:pStyle w:val="Heading2"/>
        <w:spacing w:line="240" w:lineRule="auto"/>
        <w:jc w:val="both"/>
        <w:rPr>
          <w:rFonts w:ascii="Sylfaen" w:eastAsia="Calibri" w:hAnsi="Sylfaen" w:cs="Calibri"/>
          <w:color w:val="366091"/>
          <w:sz w:val="22"/>
          <w:szCs w:val="22"/>
          <w:lang w:val="ka-GE"/>
        </w:rPr>
      </w:pPr>
      <w:r w:rsidRPr="00167C39">
        <w:rPr>
          <w:rFonts w:ascii="Sylfaen" w:eastAsia="Calibri" w:hAnsi="Sylfaen" w:cs="Calibri"/>
          <w:color w:val="366091"/>
          <w:sz w:val="22"/>
          <w:szCs w:val="22"/>
        </w:rPr>
        <w:t xml:space="preserve">5.21 </w:t>
      </w:r>
      <w:r w:rsidRPr="00167C39">
        <w:rPr>
          <w:rFonts w:ascii="Sylfaen" w:eastAsia="Calibri" w:hAnsi="Sylfaen" w:cs="Calibri"/>
          <w:color w:val="366091"/>
          <w:sz w:val="22"/>
          <w:szCs w:val="22"/>
          <w:lang w:val="ka-GE"/>
        </w:rPr>
        <w:t>აკრედიტაციის პროცესის მართვა და განვითარება (პროგრამული კოდი 24 23)</w:t>
      </w:r>
    </w:p>
    <w:p w:rsidR="00E51688" w:rsidRPr="00167C39" w:rsidRDefault="00E51688" w:rsidP="00C3739E">
      <w:pPr>
        <w:pStyle w:val="ListParagraph"/>
        <w:spacing w:after="0" w:line="240" w:lineRule="auto"/>
        <w:ind w:left="360"/>
        <w:rPr>
          <w:rFonts w:ascii="Sylfaen" w:hAnsi="Sylfaen"/>
          <w:lang w:val="ka-GE"/>
        </w:rPr>
      </w:pPr>
    </w:p>
    <w:p w:rsidR="00E51688" w:rsidRPr="00167C39" w:rsidRDefault="00E51688" w:rsidP="00C3739E">
      <w:pPr>
        <w:pStyle w:val="ListParagraph"/>
        <w:spacing w:after="0" w:line="240" w:lineRule="auto"/>
        <w:ind w:left="0"/>
        <w:rPr>
          <w:rFonts w:ascii="Sylfaen" w:hAnsi="Sylfaen"/>
          <w:bCs/>
          <w:lang w:val="ka-GE"/>
        </w:rPr>
      </w:pPr>
      <w:r w:rsidRPr="00167C39">
        <w:rPr>
          <w:rFonts w:ascii="Sylfaen" w:hAnsi="Sylfaen"/>
          <w:bCs/>
          <w:lang w:val="ka-GE"/>
        </w:rPr>
        <w:t>პროგრამის განმახორციელებელი:</w:t>
      </w:r>
    </w:p>
    <w:p w:rsidR="00E51688" w:rsidRPr="00167C39" w:rsidRDefault="00E51688" w:rsidP="00006F8C">
      <w:pPr>
        <w:pStyle w:val="ListParagraph"/>
        <w:numPr>
          <w:ilvl w:val="0"/>
          <w:numId w:val="207"/>
        </w:numPr>
        <w:spacing w:after="0" w:line="240" w:lineRule="auto"/>
        <w:contextualSpacing/>
        <w:jc w:val="both"/>
        <w:rPr>
          <w:rFonts w:ascii="Sylfaen" w:hAnsi="Sylfaen"/>
          <w:lang w:val="ka-GE"/>
        </w:rPr>
      </w:pPr>
      <w:r w:rsidRPr="00167C39">
        <w:rPr>
          <w:rFonts w:ascii="Sylfaen" w:hAnsi="Sylfaen"/>
          <w:lang w:val="ka-GE"/>
        </w:rPr>
        <w:t>სსიპ - საქართველოს აკრედიტაციის ეროვნული ორგანო - აკრედიტაციის ცენტრი</w:t>
      </w:r>
    </w:p>
    <w:p w:rsidR="00E51688" w:rsidRPr="006A46A9" w:rsidRDefault="00E51688" w:rsidP="00C3739E">
      <w:pPr>
        <w:spacing w:after="0" w:line="240" w:lineRule="auto"/>
        <w:jc w:val="both"/>
        <w:rPr>
          <w:rFonts w:ascii="Sylfaen" w:eastAsia="Sylfaen" w:hAnsi="Sylfaen"/>
          <w:color w:val="000000"/>
          <w:lang w:val="ka-GE"/>
        </w:rPr>
      </w:pPr>
    </w:p>
    <w:p w:rsidR="00E51688" w:rsidRPr="006A46A9" w:rsidRDefault="00E51688"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სსიპ -  აკრედიტაციის ერთიანი ეროვნული ორგანოს - აკრედიტაციის ცენტრის მიერ 2023 წლის ბოლოსთვის აკრედიტებული შესაბამისობის შემფასებელი ორგანოების (შშო) რაოდენობამ შეადგინა 283 , მათ შორის: ინსპექტირების ორგანო - 125, საგამოცდო ლაბორატორია - 132, საკალიბრო ლაბორატორია - 4, სამედიცინო ლაბორატორია - 6, პროდუქტის სერტიფიკაციის ორგანო - 6, პერსონალის სერტიფიკაციის ორგანო - 7 და საკვალიფიკაციო გამოცდების მიმწოდებელი ორგანო - 3;</w:t>
      </w:r>
    </w:p>
    <w:p w:rsidR="00E51688" w:rsidRPr="006A46A9" w:rsidRDefault="00E51688"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აკრედიტაციის სისტემის მოთხოვნათა შესაბამისად გაიცა 74 აკრედიტაციის მოწმობა, კერძოდ: 33 - საგამოცდო ლაბორატორიისათვის; 32 - ინსპექტირების ორგანოსათვის; 4 - სამედიცინო ლაბორატორიისათვის; 2 - საკალიბრო ლაბორატორიისთვის; 1</w:t>
      </w:r>
      <w:r w:rsidRPr="006A46A9">
        <w:rPr>
          <w:rFonts w:ascii="Sylfaen" w:hAnsi="Sylfaen" w:cs="Sylfaen"/>
        </w:rPr>
        <w:t xml:space="preserve"> </w:t>
      </w:r>
      <w:r w:rsidRPr="006A46A9">
        <w:rPr>
          <w:rFonts w:ascii="Sylfaen" w:hAnsi="Sylfaen" w:cs="Sylfaen"/>
          <w:lang w:val="ka-GE"/>
        </w:rPr>
        <w:t>- საკვალიფიკაციო ტესტირების მიმწოდებელი ორგანო; 2 - პერსონალის სერტიფიკაციის ორგანოს;</w:t>
      </w:r>
    </w:p>
    <w:p w:rsidR="00E51688" w:rsidRPr="006A46A9" w:rsidRDefault="00E51688"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სფეროს გაფართოების მიზნით დამატებით სფეროში აკრედიტაცია მიენიჭა 23 - საგამოცდო ლაბორატორიას; 7 - ინსპექტირების ორგანოს; 1</w:t>
      </w:r>
      <w:r w:rsidRPr="006A46A9">
        <w:rPr>
          <w:rFonts w:ascii="Sylfaen" w:hAnsi="Sylfaen" w:cs="Sylfaen"/>
        </w:rPr>
        <w:t xml:space="preserve"> </w:t>
      </w:r>
      <w:r w:rsidRPr="006A46A9">
        <w:rPr>
          <w:rFonts w:ascii="Sylfaen" w:hAnsi="Sylfaen" w:cs="Sylfaen"/>
          <w:lang w:val="ka-GE"/>
        </w:rPr>
        <w:t>- საკვალიფიკაციო ტესტირების მიმწოდებელი ორგანოს; 1- პერსონალის სერტიფიკაციის ორგანოს;</w:t>
      </w:r>
    </w:p>
    <w:p w:rsidR="00E51688" w:rsidRPr="006A46A9" w:rsidRDefault="00E51688"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აკრედიტაცია  სრულად შეუჩერდა 12 შესაბამისობის შემფასებელ ორგანოს: 2 - საგამოცდო ლაბორატორიას; 9 - ინსპექტირების ორგანოს; 1- საკალიბრო ლაბორატორიას;</w:t>
      </w:r>
    </w:p>
    <w:p w:rsidR="00E51688" w:rsidRPr="006A46A9" w:rsidRDefault="00E51688"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აკრედიტაციის  სფერო ნაწილობრივ შეუმცირდა 16 შესაბამისობის შემფასებელ ორგანოს: 5 - საგამოცდო ლაბორატორიას; 7 - ინსპექტირების ორგანოს; 2 - პერსონალის სერტიფიკაციის ორგანო; 1 - სამედიცინო ლაბორატორიას; 1 - პროდუქტების, პროცესებისა და მომსახურების სერთიფიკაციის ორგანოს;</w:t>
      </w:r>
    </w:p>
    <w:p w:rsidR="00E51688" w:rsidRPr="006A46A9" w:rsidRDefault="00E51688"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lastRenderedPageBreak/>
        <w:t>აკრედიტაცია  გაუუქმდა 25  შესაბამისობის შემფასებელი პირს: 14 - ინსპექტირების ორგანოს; 8 - საგამოცდო ლაბორატორია; 1 - სამედინო ლაბორატორიას; 2 - პერსონალის სერტიფიკაციის ორგანო;</w:t>
      </w:r>
    </w:p>
    <w:p w:rsidR="00E51688" w:rsidRPr="006A46A9" w:rsidRDefault="00E51688"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აკრედიტაციის პროცედურების მოთხოვნების შესაბამისად, აკრედიტაციის შენარჩუნების მიზნით  ყოველწლიური შეფასება/სფეროს გაფართოება და აკრედიტაციის შეფასება ადგილზე/დისტანციურად განხორციელდა 337 შესაბამისობის შემფასებელ ორგანოში, მათ შორის: 161 - ინსპექტირების ორგანო; 138 - საგამოცდო ლაბორატორია; 4 - საკალიბრო ლაბორატორია; 12 - სამედიცინო ლაბორატორია; 12 - პროდუქტების, პროცესებისა და მომსახურების სერტიფიკაციის ორგანო; 7 - პერსონალის სერტიფიკაციის ორგანო; 3 - საკვალიფიკაციო ტესტირების მიმწოდებელი ორგანოს;</w:t>
      </w:r>
    </w:p>
    <w:p w:rsidR="00E51688" w:rsidRPr="006A46A9" w:rsidRDefault="00E51688" w:rsidP="00C3739E">
      <w:pPr>
        <w:numPr>
          <w:ilvl w:val="0"/>
          <w:numId w:val="199"/>
        </w:numPr>
        <w:spacing w:after="0" w:line="240" w:lineRule="auto"/>
        <w:ind w:left="0"/>
        <w:jc w:val="both"/>
        <w:rPr>
          <w:rFonts w:ascii="Sylfaen" w:hAnsi="Sylfaen" w:cs="Sylfaen"/>
          <w:lang w:val="ka-GE" w:eastAsia="ka-GE"/>
        </w:rPr>
      </w:pPr>
      <w:r w:rsidRPr="006A46A9">
        <w:rPr>
          <w:rFonts w:ascii="Sylfaen" w:hAnsi="Sylfaen" w:cs="Sylfaen"/>
          <w:lang w:val="ka-GE"/>
        </w:rPr>
        <w:t>აკრედიტაციის პროცედურების მოთხოვნების შესაბამისად, აკრედიტაციის შენარჩუნების მიზნით  ყოველწლიური შეფასება  დადებითად გაიარა 254 შესაბამისობის შემფასებელმა ორგანომ, მათ შორის: 114 -ინსპექტირების ორგანო; 111 - საგამოცდო ლაბორატორია; 3 - საკალიბრო ლაბორატორიაში; 8 - სამედიცინო ლაბორატორიაში; 8 - პროდუქტების, პროცესებისა და მომსახურების სერტიფიკაციის ორგანო; 7- პერსონალის სერტიფიკაციის ორგანო; 3 - საკვალიფიკაციო ტესტირების მიმწოდებელი ორგანოს;</w:t>
      </w:r>
    </w:p>
    <w:p w:rsidR="00E51688" w:rsidRPr="006A46A9" w:rsidRDefault="00E51688" w:rsidP="00C3739E">
      <w:pPr>
        <w:numPr>
          <w:ilvl w:val="0"/>
          <w:numId w:val="199"/>
        </w:numPr>
        <w:spacing w:after="0" w:line="240" w:lineRule="auto"/>
        <w:ind w:left="0"/>
        <w:jc w:val="both"/>
        <w:rPr>
          <w:rFonts w:ascii="Sylfaen" w:hAnsi="Sylfaen" w:cs="Sylfaen"/>
          <w:lang w:val="ka-GE" w:eastAsia="ka-GE"/>
        </w:rPr>
      </w:pPr>
      <w:r w:rsidRPr="006A46A9">
        <w:rPr>
          <w:rFonts w:ascii="Sylfaen" w:hAnsi="Sylfaen" w:cs="Sylfaen"/>
          <w:lang w:val="ka-GE" w:eastAsia="ka-GE"/>
        </w:rPr>
        <w:t xml:space="preserve">აკრედიტაციის პროცედურების მოთხოვნების შესაბამისად, აკრედიტაციის შენარჩუნების მიზნით  ყოველწლიური შეფასება  დადებითად გაიარა 193 შესაბამისობის შემფასებელმა ორგანომ, მათ შორის: 80 - ინსპექტირების ორგანომ; 97 - საგამოცდო ლაბორატორიამ; 9 - პროდუქტების, პროცესებისა და მომსახურების სერტიფიკაციის ორგანომ; 4 - პერსონალის სერტიფიკაციის ორგანომ; 2 - საკვალიფიკაციო ტესტირების მიმწოდებელი ორგანომ; </w:t>
      </w:r>
      <w:r w:rsidRPr="006A46A9">
        <w:rPr>
          <w:rFonts w:ascii="Sylfaen" w:hAnsi="Sylfaen" w:cs="Sylfaen"/>
          <w:lang w:eastAsia="ka-GE"/>
        </w:rPr>
        <w:t>ერ</w:t>
      </w:r>
      <w:r w:rsidRPr="006A46A9">
        <w:rPr>
          <w:rFonts w:ascii="Sylfaen" w:hAnsi="Sylfaen" w:cs="Sylfaen"/>
          <w:lang w:val="ka-GE" w:eastAsia="ka-GE"/>
        </w:rPr>
        <w:t>თმა სამედიცინო ლაბორატორიამ;</w:t>
      </w:r>
    </w:p>
    <w:p w:rsidR="00E51688" w:rsidRPr="006A46A9" w:rsidRDefault="00E51688"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არაგეგმიური შეფასება ჩატარდა 13 შესაბამისობის შემფასებელ ორგანოში (შშო-ში): 7 - ინსპექტირების ორგანოში; 3 -  საგამოცდო ლაბორატორიში; 1 - საკალიბრო ლაბორატორიაში; 2 - სამედიცინო ლაბორატორიაში;</w:t>
      </w:r>
    </w:p>
    <w:p w:rsidR="00E51688" w:rsidRPr="006A46A9" w:rsidRDefault="00E51688"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აკრედიტაციის აღდგენა განხორციელდა  მხოლოდ 6 შესაბამისობის შემფასებელ ორგანოში (შშო-ში): 4 - ინსპექტირების ორგანოში; 2 -  საგამოცდო ლაბორატორიში;</w:t>
      </w:r>
    </w:p>
    <w:p w:rsidR="00E51688" w:rsidRPr="006A46A9" w:rsidRDefault="00E51688"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აკრედიტაციის ცენტრმა წარმატებით გაიარა ევროპული აკრედიტაციის თანამშრომლობის ორგანიზაციის (EA) თანასწორთა შეფასება. აკრედიტაციის ცენტრმა აღიარება შეინარჩუნა წინა წლებში აღიარებულ ყველა სფეროში: საგამოცდო ლაბორატორიების აკრედიტაცია  (საერთაშორისო სტანდარტის ისო/იეკ17025-ის შესაბამისად); საკალიბრო ლაბორატორიების აკრედიტაცია (საერთაშორისო სტანდარტის ისო/იეკ17025-ის შესაბამისად); სამედიცინო ლაბორატორიების აკრედიტაცია (საერთაშორისო სტანდარტის ისო 15189 -ის შესაბამისად); ინსპექტირების ორგანოების აკრედიტაცია (საერთაშორისო სტანდარტის ისო/იეკ17020 სტანდარტის შესაბამისად); პროდუქტის სერტიფიკაციის ორგანოს აკრედიტაცია (საერთაშორისო სტანდარტის ისო/იეკ 17065 სტანდარტის შესაბამისად); პერსონალის სერტიფიკაციის ორგანოების აკრედიტაცია (საერთაშორისო სტანდარტის ისო/იეკ 17024 სტანდარტის შესაბამისად).</w:t>
      </w:r>
    </w:p>
    <w:p w:rsidR="00E51688" w:rsidRPr="006A46A9" w:rsidRDefault="00E51688"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აკრედიტაციის ცენტრმა მოიპოვა დამატებითი აღიარება პროფესიული ტესტირების მომწოდებელი ორგანოების აკრედიტაციის მიმართულებით (საერთაშორისო სტანდარტის ისო/იეკ 17043 სტანდარტის შესაბამისად);</w:t>
      </w:r>
    </w:p>
    <w:p w:rsidR="00E51688" w:rsidRPr="006A46A9" w:rsidRDefault="00E51688"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ქ. დუბროვნიკში, ევროპული აკრედიტაციის ორგანიზაციის 53-ე გენერალური ასამბლეის ფარგლებში ხელი მოეწერა საქართველოსა და მოლდოვას ეროვნულ აკრედიტაციის ორგანოებს შორის თანამშრომლობის მემორანდუმს, რომელიც ითვალისწინებს თანამშრომლობის გაძლიერებას, ერთობლივი ღონისძიებების განხორციელებას;</w:t>
      </w:r>
    </w:p>
    <w:p w:rsidR="00E51688" w:rsidRPr="006A46A9" w:rsidRDefault="00E51688"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lastRenderedPageBreak/>
        <w:t>გაიმართა ევროკავშირის მიერ დაფინანსებული დაძმობილების პროექტის „საქართველოს აკრედიტაციის სისტემის გაძლიერება ევროკავშირის ტექნიკურ რეგულაციებთან მიმართებაში“, რომლის ფარგლებში ჯამში განხორციელდა 98 ღონისძიება, მათ შორის 13 სასწავლო ვიზიტი. პროექტის განხორცილებაში ჩართული იყო 35 ექპერტი და დაესწრო 756 ადამიანი;</w:t>
      </w:r>
    </w:p>
    <w:p w:rsidR="00E51688" w:rsidRPr="006A46A9" w:rsidRDefault="00E51688"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საზოგადოების ცნობიერების ამაღლების და დაინტერესებული მხარეებისთვის ინფორმაციის მიწოდების მიზნით აკრედიტაციის ცენტრის წარმომადგენლებმა მონაწილეობა მიიღეს სამშენებლო კვირეულში, რომელიც გაიმართა საგამოფენო სივრცე „ექსპო ჯორჯიაში“. აღნიშნული ღონისძიების ფარგლებში გაიმართა პანელური დისკუსია თემაზე „ხარისხის ინფრასტრუქტურის მნიშვნელობა სამშენებლო სფეროში“;</w:t>
      </w:r>
    </w:p>
    <w:p w:rsidR="00E51688" w:rsidRPr="006A46A9" w:rsidRDefault="00E51688"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მონაწილეობა იქნა მიღებული ალჟირის ეროვნული აკრედიტაციის ორგანოს თანასწორთა შეფასების პროცესში, რომელიც გაიმართა ევროპული აკრედიტაციის ორგანიზაციის EA-ს ორგანიზებით;</w:t>
      </w:r>
    </w:p>
    <w:p w:rsidR="00E51688" w:rsidRPr="006A46A9" w:rsidRDefault="00E51688" w:rsidP="00C3739E">
      <w:pPr>
        <w:numPr>
          <w:ilvl w:val="0"/>
          <w:numId w:val="199"/>
        </w:numPr>
        <w:spacing w:after="0" w:line="240" w:lineRule="auto"/>
        <w:ind w:left="0"/>
        <w:jc w:val="both"/>
        <w:rPr>
          <w:rFonts w:ascii="Sylfaen" w:hAnsi="Sylfaen"/>
          <w:lang w:val="ka-GE"/>
        </w:rPr>
      </w:pPr>
      <w:r w:rsidRPr="006A46A9">
        <w:rPr>
          <w:rFonts w:ascii="Sylfaen" w:hAnsi="Sylfaen" w:cs="Sylfaen"/>
          <w:lang w:val="ka-GE"/>
        </w:rPr>
        <w:t>საანგარიშო პერიოდში აკრედიტაციის  ცენტრის თანამშრომლები აქტიურად მონაწილეობდნენ საერთაშორისო და ევროპული აკრედიტაციის ორგანიზაციების სამუშაო შეხვედრებსა და კომიტეტებში;</w:t>
      </w:r>
    </w:p>
    <w:p w:rsidR="00E51688" w:rsidRPr="006A46A9" w:rsidRDefault="00E51688"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 xml:space="preserve">ევროკავშირის მიერ დაფინანსებული დაძმობილების პროექტის „ქართული აკრედიტაციის სისტემის გაძლიერება ევროკავშირის ტექნიკურ რეგულაციებთან მიმართებაში’’ ფარგლებში მოწვეულმა იტალიელმა და გერმანელმა ექსპერტებმა ჩაატარეს ტრენინგები აკრედიტაციის ცენტრის წამყვანი და ტექნიკური შემფასებლებისთვის. </w:t>
      </w:r>
    </w:p>
    <w:p w:rsidR="00E51688" w:rsidRPr="006A46A9" w:rsidRDefault="00E51688"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ჩატარდა ტრენინგი ისო 14065:2020 სტანდარტის შესაბამისად სათბური გაზების ვალიდაციის და ვერიფიკაციის პროცესის შესახებ. ტრენინგს ესწრებოდნენ აკრედიტაციის ცენტრის წარმომადგენლები, იმის გათვალისწინებით, რომ აღნიშნული მიმართულებით აკრედიტაციის როლი სულ უფრო და უფრო აქტუალური ხდება მსოფლიოში;</w:t>
      </w:r>
    </w:p>
    <w:p w:rsidR="00E51688" w:rsidRPr="006A46A9" w:rsidRDefault="00E51688"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საქართველოს კანონმდებლობის მოთხოვნების შესაბამისად განახლდა აკრედიტაციის ცენტრის ლოგო, სიმბოლო. აკრედიტაციის ცენტრმა საქართველოს კანონმდებლობის შესაბამისად შეიმუშავა და საქპატენტში დაიცვა სასაქონლო ნიშანი, რომლის გამოყენების უფლებას საქართველოსა და საერთაშორისო წესების შესაბამისად მისცემს აკრედიტებულ პირებს. დაიგეგმა აღნიშნული ნიშნის საერთაშორისო დონეზე დაცვა, იმისათვის რომ არ მოხდეს მისი გამოყენება სხვადასხვა ქვეყნებში;</w:t>
      </w:r>
    </w:p>
    <w:p w:rsidR="00E51688" w:rsidRPr="006A46A9" w:rsidRDefault="00E51688"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 xml:space="preserve">აკრედიტაციის ცენტრის სერვისების ელექტრონული პროგრამა (ESDAS) 2023 წელს ჩაირთო რეალურ რეჟიმში. </w:t>
      </w:r>
    </w:p>
    <w:p w:rsidR="00E51688" w:rsidRPr="006A46A9" w:rsidRDefault="00E51688" w:rsidP="00C3739E">
      <w:pPr>
        <w:spacing w:after="0" w:line="240" w:lineRule="auto"/>
        <w:jc w:val="both"/>
        <w:rPr>
          <w:rFonts w:ascii="Sylfaen" w:hAnsi="Sylfaen" w:cs="Sylfaen"/>
          <w:lang w:val="ka-GE"/>
        </w:rPr>
      </w:pPr>
    </w:p>
    <w:p w:rsidR="00E51688" w:rsidRPr="006A46A9" w:rsidRDefault="00E51688" w:rsidP="00C3739E">
      <w:pPr>
        <w:spacing w:after="0" w:line="240" w:lineRule="auto"/>
        <w:contextualSpacing/>
        <w:rPr>
          <w:rFonts w:ascii="Sylfaen" w:hAnsi="Sylfaen" w:cs="Sylfaen"/>
          <w:lang w:val="ka-GE"/>
        </w:rPr>
      </w:pPr>
      <w:r w:rsidRPr="006A46A9">
        <w:rPr>
          <w:rFonts w:ascii="Sylfaen" w:hAnsi="Sylfaen" w:cs="Sylfaen"/>
          <w:lang w:val="ka-GE"/>
        </w:rPr>
        <w:t>დაგეგმილი</w:t>
      </w:r>
      <w:r w:rsidRPr="006A46A9">
        <w:rPr>
          <w:rFonts w:ascii="Sylfaen" w:hAnsi="Sylfaen"/>
          <w:lang w:val="ka-GE"/>
        </w:rPr>
        <w:t xml:space="preserve"> </w:t>
      </w:r>
      <w:r w:rsidRPr="006A46A9">
        <w:rPr>
          <w:rFonts w:ascii="Sylfaen" w:hAnsi="Sylfaen" w:cs="Sylfaen"/>
          <w:lang w:val="ka-GE"/>
        </w:rPr>
        <w:t>საბოლოო</w:t>
      </w:r>
      <w:r w:rsidRPr="006A46A9">
        <w:rPr>
          <w:rFonts w:ascii="Sylfaen" w:hAnsi="Sylfaen"/>
          <w:lang w:val="ka-GE"/>
        </w:rPr>
        <w:t xml:space="preserve"> </w:t>
      </w:r>
      <w:r w:rsidRPr="006A46A9">
        <w:rPr>
          <w:rFonts w:ascii="Sylfaen" w:hAnsi="Sylfaen" w:cs="Sylfaen"/>
          <w:lang w:val="ka-GE"/>
        </w:rPr>
        <w:t>შედეგები</w:t>
      </w:r>
    </w:p>
    <w:p w:rsidR="00E51688" w:rsidRPr="006A46A9" w:rsidRDefault="00E51688"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აკრედიტაციის ცენტრის გაძლიერებული ინსტიტუციური შესაძლებლობითა და საერთაშორისო მოთხოვნის მიხედვით შესაბამისობის შემფასებელი პირების აკრედიტაცია; აკრედიტაციის სერვისების ელექტრონულად მიწოდება, როგორც აკრედიტებული შესაბამისობის შემფასებელი ორგანოებისათვის, ისე სხვა დაინტერესებული პირებისათვის;</w:t>
      </w:r>
    </w:p>
    <w:p w:rsidR="00E51688" w:rsidRPr="006A46A9" w:rsidRDefault="00E51688"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EA-თან, ILAC-თან და IAF-თან მჭიდრო თანამშრომლობით აკრედიტაციის ცენტრის მიერ აკრედიტებული შესაბამისობის შემფასებელი პირების სერტიფიკატების  საერთაშორისოდ აღიარება და აკრედიტაციის ცენტრის აქტიური ჩართულობა EA-ს, ILAC-ის და IAF-ის საქმიანობაში;</w:t>
      </w:r>
    </w:p>
    <w:p w:rsidR="00E51688" w:rsidRPr="006A46A9" w:rsidRDefault="00E51688"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აკრედიტაციის ცენტრის საქმიანობის საერთაშორისოდ აღიარებული სფეროების გაზრდილი რაოდენობა.</w:t>
      </w:r>
    </w:p>
    <w:p w:rsidR="00E51688" w:rsidRPr="006A46A9" w:rsidRDefault="00E51688" w:rsidP="00C3739E">
      <w:pPr>
        <w:spacing w:after="0" w:line="240" w:lineRule="auto"/>
        <w:contextualSpacing/>
        <w:rPr>
          <w:rFonts w:ascii="Sylfaen" w:hAnsi="Sylfaen" w:cs="Sylfaen"/>
          <w:lang w:val="ka-GE"/>
        </w:rPr>
      </w:pPr>
    </w:p>
    <w:p w:rsidR="00E51688" w:rsidRPr="006A46A9" w:rsidRDefault="00E51688" w:rsidP="00C3739E">
      <w:pPr>
        <w:spacing w:after="0" w:line="240" w:lineRule="auto"/>
        <w:contextualSpacing/>
        <w:jc w:val="both"/>
        <w:rPr>
          <w:rFonts w:ascii="Sylfaen" w:hAnsi="Sylfaen" w:cs="Times New Roman"/>
          <w:color w:val="000000"/>
          <w:lang w:val="ka-GE"/>
        </w:rPr>
      </w:pPr>
      <w:r w:rsidRPr="006A46A9">
        <w:rPr>
          <w:rFonts w:ascii="Sylfaen" w:hAnsi="Sylfaen" w:cs="Sylfaen"/>
          <w:color w:val="000000"/>
          <w:lang w:val="ka-GE"/>
        </w:rPr>
        <w:t>მიღწეული</w:t>
      </w:r>
      <w:r w:rsidRPr="006A46A9">
        <w:rPr>
          <w:rFonts w:ascii="Sylfaen" w:hAnsi="Sylfaen"/>
          <w:color w:val="000000"/>
          <w:lang w:val="ka-GE"/>
        </w:rPr>
        <w:t xml:space="preserve"> </w:t>
      </w:r>
      <w:r w:rsidRPr="006A46A9">
        <w:rPr>
          <w:rFonts w:ascii="Sylfaen" w:hAnsi="Sylfaen" w:cs="Sylfaen"/>
          <w:color w:val="000000"/>
          <w:lang w:val="ka-GE"/>
        </w:rPr>
        <w:t>საბოლოო</w:t>
      </w:r>
      <w:r w:rsidRPr="006A46A9">
        <w:rPr>
          <w:rFonts w:ascii="Sylfaen" w:hAnsi="Sylfaen"/>
          <w:color w:val="000000"/>
          <w:lang w:val="ka-GE"/>
        </w:rPr>
        <w:t xml:space="preserve"> </w:t>
      </w:r>
      <w:r w:rsidRPr="006A46A9">
        <w:rPr>
          <w:rFonts w:ascii="Sylfaen" w:hAnsi="Sylfaen" w:cs="Sylfaen"/>
          <w:color w:val="000000"/>
          <w:lang w:val="ka-GE"/>
        </w:rPr>
        <w:t>შედეგები</w:t>
      </w:r>
    </w:p>
    <w:p w:rsidR="00E51688" w:rsidRPr="006A46A9" w:rsidRDefault="00E51688"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აკრედიტაციის ცენტრმა განახორციელა ყველა საჭირო ღონისძიება და მოამზადა აკრედიტაციის სქემა ISO 50003 სტანდარტის სფეროში აკრედიტაციის მიზნით შეფასების განხორციელებისათვის;</w:t>
      </w:r>
    </w:p>
    <w:p w:rsidR="00E51688" w:rsidRPr="006A46A9" w:rsidRDefault="00E51688"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lastRenderedPageBreak/>
        <w:t>აკრედიტაციის ცენტრის სერვისები აკრედიტებულ შშო-ებს და სხვა დაინტერესებულ პირებს მიეწოდებათ ელექტრონულად. აკრედიტაციის სერვისის ელექტრონული პროგრამა (ESDAS) 2023 წელს ჩაირთო რეალურ რეჟიმში;</w:t>
      </w:r>
    </w:p>
    <w:p w:rsidR="00E51688" w:rsidRPr="006A46A9" w:rsidRDefault="00E51688"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 xml:space="preserve">გაფორმებულია ორმხრივი/მრავალმხრივი აღიარების შეთანხმებები ლაბორატორიების საერთაშორისო აკრედიტაციის თანამშრომლობის ორგანიზაციასთან - (International Laboratory Accreditation Cooperation - ILAC) და აკრედიტაციის საერთაშორისო ფორუმთან (International Accreditation Forum - IAF); </w:t>
      </w:r>
    </w:p>
    <w:p w:rsidR="00E51688" w:rsidRPr="006A46A9" w:rsidRDefault="00E51688"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აკრედიტაციის  ცენტრის თანამშრომლები აქტიურად მონაწილეობდნენ საერთაშორისო და ევროპული აკრედიტაციის ორგანიზაციების სამუშაო შეხვედრებსა და კომიტეტებში;</w:t>
      </w:r>
    </w:p>
    <w:p w:rsidR="00E51688" w:rsidRPr="006A46A9" w:rsidRDefault="00E51688"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აკრედიტაციის ცენტრმა აღიარება შეინარჩუნა წინა წლებში აღიარებულ ყველა სფეროში: საგამოცდო ლაბორატორიების აკრედიტაცია  (საერთაშორისო სტანდარტის ისო/იეკ17025-ის შესაბამისად); საკალიბრო ლაბორატორიების აკრედიტაცია (საერთაშორისო სტანდარტის ისო/იეკ 17025-ის შესაბამისად); სამედიცინო ლაბორატორიების აკრედიტაცია (საერთაშორისო სტანდარტის ისო 15189-ის შესაბამისად); ინსპექტირების ორგანოების აკრედიტაცია (საერთაშორისო სტანდარტის ისო/იეკ17020 სტანდარტის შესაბამისად); პროდუქტის სერტიფიკაციის ორგანოს აკრედიტაცია (საერთაშორისო სტანდარტის ისო/იეკ 17065 სტანდარტის შესაბამისად); პერსონალის სერტიფიკაციის ორგანოების აკრედიტაცია (საერთაშორისო სტანდარტის ისო/იეკ 17024 სტანდარტის შესაბამისად);</w:t>
      </w:r>
    </w:p>
    <w:p w:rsidR="00E51688" w:rsidRPr="006A46A9" w:rsidRDefault="00E51688"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 xml:space="preserve">აკრედიტაციის ცენტრმა </w:t>
      </w:r>
      <w:r w:rsidRPr="006A46A9">
        <w:rPr>
          <w:rFonts w:ascii="Sylfaen" w:eastAsia="Sylfaen" w:hAnsi="Sylfaen" w:cstheme="minorHAnsi"/>
          <w:bCs/>
          <w:color w:val="000000" w:themeColor="text1"/>
          <w:sz w:val="22"/>
          <w:szCs w:val="22"/>
          <w:lang w:val="ka-GE"/>
        </w:rPr>
        <w:t xml:space="preserve">მოიპოვა </w:t>
      </w:r>
      <w:r w:rsidRPr="006A46A9">
        <w:rPr>
          <w:rFonts w:ascii="Sylfaen" w:eastAsia="Sylfaen" w:hAnsi="Sylfaen" w:cstheme="minorHAnsi"/>
          <w:bCs/>
          <w:color w:val="000000" w:themeColor="text1"/>
          <w:sz w:val="22"/>
          <w:szCs w:val="22"/>
        </w:rPr>
        <w:t>აღიარება პროფესიული ტესტირების მომწოდებელი ორგანოების აკრედიტაციის მიმართულებით (საერთაშორისო სტანდარტის ისო/იეკ 17043 სტანდარტის შესაბამისად).</w:t>
      </w:r>
    </w:p>
    <w:p w:rsidR="00E51688" w:rsidRPr="006A46A9" w:rsidRDefault="00E51688" w:rsidP="00C3739E">
      <w:pPr>
        <w:pStyle w:val="Normal0"/>
        <w:ind w:left="360"/>
        <w:jc w:val="both"/>
        <w:rPr>
          <w:rFonts w:ascii="Sylfaen" w:eastAsia="Sylfaen" w:hAnsi="Sylfaen" w:cstheme="minorHAnsi"/>
          <w:bCs/>
          <w:color w:val="000000" w:themeColor="text1"/>
          <w:sz w:val="22"/>
          <w:szCs w:val="22"/>
        </w:rPr>
      </w:pPr>
    </w:p>
    <w:p w:rsidR="00E51688" w:rsidRPr="006A46A9" w:rsidRDefault="00E51688" w:rsidP="00C3739E">
      <w:pPr>
        <w:spacing w:after="0" w:line="240" w:lineRule="auto"/>
        <w:contextualSpacing/>
        <w:jc w:val="both"/>
        <w:rPr>
          <w:rFonts w:ascii="Sylfaen" w:hAnsi="Sylfaen" w:cs="Sylfaen"/>
          <w:lang w:val="ka-GE"/>
        </w:rPr>
      </w:pPr>
      <w:r w:rsidRPr="006A46A9">
        <w:rPr>
          <w:rFonts w:ascii="Sylfaen" w:hAnsi="Sylfaen" w:cs="Sylfaen"/>
          <w:lang w:val="ka-GE"/>
        </w:rPr>
        <w:t>დაგეგმილი და მიღწეული საბოლოო შედეგების შეფასების ინდიკატორები</w:t>
      </w:r>
    </w:p>
    <w:p w:rsidR="00E51688" w:rsidRPr="006A46A9" w:rsidRDefault="00E51688" w:rsidP="00C3739E">
      <w:pPr>
        <w:spacing w:after="0" w:line="240" w:lineRule="auto"/>
        <w:ind w:left="360"/>
        <w:contextualSpacing/>
        <w:jc w:val="both"/>
        <w:rPr>
          <w:rFonts w:ascii="Sylfaen" w:hAnsi="Sylfaen" w:cs="Sylfaen"/>
          <w:lang w:val="ka-GE"/>
        </w:rPr>
      </w:pPr>
    </w:p>
    <w:p w:rsidR="00E51688" w:rsidRPr="006A46A9" w:rsidRDefault="00E51688" w:rsidP="00C3739E">
      <w:pPr>
        <w:spacing w:before="100" w:beforeAutospacing="1" w:after="100" w:afterAutospacing="1" w:line="240" w:lineRule="auto"/>
        <w:contextualSpacing/>
        <w:jc w:val="both"/>
        <w:rPr>
          <w:rFonts w:ascii="Sylfaen" w:eastAsia="Sylfaen" w:hAnsi="Sylfaen"/>
          <w:color w:val="000000"/>
          <w:lang w:val="ka-GE"/>
        </w:rPr>
      </w:pPr>
      <w:r w:rsidRPr="006A46A9">
        <w:rPr>
          <w:rFonts w:ascii="Sylfaen" w:eastAsia="Sylfaen" w:hAnsi="Sylfaen"/>
          <w:color w:val="000000"/>
          <w:lang w:val="ka-GE"/>
        </w:rPr>
        <w:t>ინდიკატორის დასახელება - საერთაშორისო მოთხოვნებით შემფასებელი ორგანოების აკრედიტაციის მაჩვენებელი;</w:t>
      </w:r>
    </w:p>
    <w:p w:rsidR="00E51688" w:rsidRPr="006A46A9" w:rsidRDefault="00E51688" w:rsidP="00C3739E">
      <w:pPr>
        <w:spacing w:before="100" w:beforeAutospacing="1" w:after="100" w:afterAutospacing="1" w:line="240" w:lineRule="auto"/>
        <w:contextualSpacing/>
        <w:jc w:val="both"/>
        <w:rPr>
          <w:rFonts w:ascii="Sylfaen" w:eastAsia="Sylfaen" w:hAnsi="Sylfaen"/>
          <w:color w:val="000000"/>
          <w:lang w:val="ka-GE"/>
        </w:rPr>
      </w:pPr>
    </w:p>
    <w:p w:rsidR="00E51688" w:rsidRPr="006A46A9" w:rsidRDefault="00E51688" w:rsidP="00C3739E">
      <w:pPr>
        <w:spacing w:before="100" w:beforeAutospacing="1" w:after="100" w:afterAutospacing="1" w:line="240" w:lineRule="auto"/>
        <w:contextualSpacing/>
        <w:jc w:val="both"/>
        <w:rPr>
          <w:rFonts w:ascii="Sylfaen" w:eastAsia="Sylfaen" w:hAnsi="Sylfaen"/>
          <w:color w:val="000000"/>
          <w:lang w:val="ka-GE"/>
        </w:rPr>
      </w:pPr>
      <w:r w:rsidRPr="006A46A9">
        <w:rPr>
          <w:rFonts w:ascii="Sylfaen" w:hAnsi="Sylfaen" w:cs="Sylfaen"/>
          <w:lang w:val="ka-GE"/>
        </w:rPr>
        <w:t xml:space="preserve">საბაზისო მაჩვენებელი - </w:t>
      </w:r>
      <w:r w:rsidRPr="006A46A9">
        <w:rPr>
          <w:rFonts w:ascii="Sylfaen" w:eastAsia="Sylfaen" w:hAnsi="Sylfaen"/>
          <w:color w:val="000000"/>
          <w:lang w:val="ka-GE"/>
        </w:rPr>
        <w:t>აკრედიტაციის ცენტრის საქმიანობა შესაბამისობაშია EA-ს, ILAC-ის და IAF-ის მიერ აკრედიტაციის ეროვნული ორგანიზაციებისათვის განსაზღვრულ საერთაშორისო სტანდარტის ISO/IEC 17011:2017-ის მოთხოვნებთან. აკრედიტაციის ცენტრი სარგებლობს ასოცირებული წევრის სტატუსით EA-ს და ILAC-ის ფარგლებში, ხოლო მას არ გააჩნია წევრობის სტატუსი IAF-ში. აკრედიტირებული შესაბამისობის შემფასებელი ორგანოები დაკალიბრებასა და საგამოცდო სფეროებში ოპერირებენ ISO/IEC 17025:2017 სტანდარტების მიხედვით. აკრედიტაციის ცენტრში დანერგილია აკრედიტაციის სქემა ISO 50003 სტანდარტის შესაბამისად - 2021 - 2022წწ, ელექტრონულად მიწოდებული სერვისების ტესტირების რეჟიმში გაშვება - 2022 წელი;</w:t>
      </w:r>
    </w:p>
    <w:p w:rsidR="00E51688" w:rsidRPr="006A46A9" w:rsidRDefault="00E51688" w:rsidP="00C3739E">
      <w:pPr>
        <w:spacing w:before="100" w:beforeAutospacing="1" w:after="100" w:afterAutospacing="1" w:line="240" w:lineRule="auto"/>
        <w:contextualSpacing/>
        <w:jc w:val="both"/>
        <w:rPr>
          <w:rFonts w:ascii="Sylfaen" w:eastAsia="Sylfaen" w:hAnsi="Sylfaen"/>
          <w:color w:val="000000"/>
          <w:lang w:val="ka-GE"/>
        </w:rPr>
      </w:pPr>
    </w:p>
    <w:p w:rsidR="00E51688" w:rsidRPr="006A46A9" w:rsidRDefault="00E51688" w:rsidP="00C3739E">
      <w:pPr>
        <w:spacing w:after="0" w:line="240" w:lineRule="auto"/>
        <w:contextualSpacing/>
        <w:jc w:val="both"/>
        <w:rPr>
          <w:rFonts w:ascii="Sylfaen" w:eastAsia="Sylfaen" w:hAnsi="Sylfaen"/>
          <w:color w:val="000000"/>
          <w:lang w:val="ka-GE"/>
        </w:rPr>
      </w:pPr>
      <w:r w:rsidRPr="006A46A9">
        <w:rPr>
          <w:rFonts w:ascii="Sylfaen" w:hAnsi="Sylfaen" w:cs="Sylfaen"/>
          <w:lang w:val="ka-GE"/>
        </w:rPr>
        <w:t>მიზნობრივი მაჩვენებელი -</w:t>
      </w:r>
      <w:r w:rsidRPr="006A46A9">
        <w:rPr>
          <w:rFonts w:ascii="Sylfaen" w:eastAsia="Sylfaen" w:hAnsi="Sylfaen" w:cs="Sylfaen"/>
          <w:lang w:val="ka-GE"/>
        </w:rPr>
        <w:t xml:space="preserve"> </w:t>
      </w:r>
      <w:r w:rsidRPr="006A46A9">
        <w:rPr>
          <w:rFonts w:ascii="Sylfaen" w:eastAsia="Sylfaen" w:hAnsi="Sylfaen"/>
          <w:color w:val="000000"/>
          <w:lang w:val="ka-GE"/>
        </w:rPr>
        <w:t>აკრედიტაციის ცენტრში დანერგილია აკრედიტაციის სქემა ISO 50003 სტანდარტის შესაბამისად. აკრედიტაციის ცენტრის სერვისები აკრედიტებულ შშო-ებს და სხვა დაინტერესებულ პირებს მიეწოდებათ ელექტრონულად-2023წ. დანერგილია აკრედიტაციის სქემა ISO/IEC 17043 სტანდარტის შესაბამისად-2024წ.; აკრედიტებული შესაბამისობის შემფასებელი ორგანოები ოპერირებენ საერთაშორისო სტანდარტების მიხედვით -2025წ.; აკრედიტებული შესაბამისობის შემფასებელი ორგანოები ოპერირებენ საერთაშორისო სტანდარტების მიხედვით -2026წ;</w:t>
      </w:r>
    </w:p>
    <w:p w:rsidR="00E51688" w:rsidRPr="006A46A9" w:rsidRDefault="00E51688" w:rsidP="00C3739E">
      <w:pPr>
        <w:spacing w:after="0" w:line="240" w:lineRule="auto"/>
        <w:contextualSpacing/>
        <w:jc w:val="both"/>
        <w:rPr>
          <w:rFonts w:ascii="Sylfaen" w:eastAsia="Sylfaen" w:hAnsi="Sylfaen"/>
          <w:color w:val="000000"/>
          <w:lang w:val="ka-GE"/>
        </w:rPr>
      </w:pPr>
    </w:p>
    <w:p w:rsidR="00E51688" w:rsidRPr="006A46A9" w:rsidRDefault="00E51688" w:rsidP="00C3739E">
      <w:pPr>
        <w:spacing w:after="0" w:line="240" w:lineRule="auto"/>
        <w:contextualSpacing/>
        <w:jc w:val="both"/>
        <w:rPr>
          <w:rFonts w:ascii="Sylfaen" w:hAnsi="Sylfaen" w:cs="Sylfaen"/>
          <w:lang w:val="ka-GE"/>
        </w:rPr>
      </w:pPr>
      <w:r w:rsidRPr="006A46A9">
        <w:rPr>
          <w:rFonts w:ascii="Sylfaen" w:hAnsi="Sylfaen" w:cs="Sylfaen"/>
          <w:lang w:val="ka-GE"/>
        </w:rPr>
        <w:lastRenderedPageBreak/>
        <w:t xml:space="preserve">მიღწეული საბოლოო შედეგის შეფასების ინდიკატორი - </w:t>
      </w:r>
      <w:r w:rsidRPr="006A46A9">
        <w:rPr>
          <w:rFonts w:ascii="Sylfaen" w:eastAsia="Calibri" w:hAnsi="Sylfaen"/>
          <w:lang w:val="ka-GE"/>
        </w:rPr>
        <w:t>აკრედიტაციის ცენტრმა განახორციელა ყველა საჭირო ღონისძიება და მოამზადა აკრედიტაციის სქემა ISO 50003 სტანდარტის შესაბამისად მომსახურების გასაწევად სფეროში აკრედიტაციის მიზნით შეფასების განხორციელებისათვის, თუმცა ბაზარზე შესაბამისი მოთხოვნის არ არსებობის გამო, დაგეგმილი მაჩვენებელი 2023 წელს ვერ განხორციელდა; აკრედიტაციის ცენტრის სერვისები აკრედიტებულ შშო-ებს მიეწოდებათ ელექტრონულად. აკრედიტაციის სერვისის ელექტრონული პროგრამა (ESDAS) 2023 წელს ჩაირთო რეალურ რეჟიმში.</w:t>
      </w:r>
    </w:p>
    <w:p w:rsidR="00E51688" w:rsidRPr="006A46A9" w:rsidRDefault="00E51688" w:rsidP="00C3739E">
      <w:pPr>
        <w:spacing w:after="0" w:line="240" w:lineRule="auto"/>
        <w:ind w:left="360"/>
        <w:contextualSpacing/>
        <w:jc w:val="both"/>
        <w:rPr>
          <w:rFonts w:ascii="Sylfaen" w:hAnsi="Sylfaen" w:cs="Sylfaen"/>
          <w:lang w:val="ka-GE"/>
        </w:rPr>
      </w:pPr>
    </w:p>
    <w:p w:rsidR="00E51688" w:rsidRPr="006A46A9" w:rsidRDefault="00E51688" w:rsidP="00C3739E">
      <w:pPr>
        <w:spacing w:after="0" w:line="240" w:lineRule="auto"/>
        <w:contextualSpacing/>
        <w:jc w:val="both"/>
        <w:rPr>
          <w:rFonts w:ascii="Sylfaen" w:hAnsi="Sylfaen" w:cs="Sylfaen"/>
          <w:lang w:val="ka-GE"/>
        </w:rPr>
      </w:pPr>
      <w:r w:rsidRPr="006A46A9">
        <w:rPr>
          <w:rFonts w:ascii="Sylfaen" w:hAnsi="Sylfaen" w:cs="Sylfaen"/>
          <w:lang w:val="ka-GE"/>
        </w:rPr>
        <w:t>2.</w:t>
      </w:r>
    </w:p>
    <w:p w:rsidR="00E51688" w:rsidRPr="006A46A9" w:rsidRDefault="00E51688" w:rsidP="00C3739E">
      <w:pPr>
        <w:spacing w:after="0" w:line="240" w:lineRule="auto"/>
        <w:contextualSpacing/>
        <w:jc w:val="both"/>
        <w:rPr>
          <w:rFonts w:ascii="Sylfaen" w:eastAsia="Sylfaen" w:hAnsi="Sylfaen"/>
          <w:color w:val="000000"/>
          <w:lang w:val="ka-GE"/>
        </w:rPr>
      </w:pPr>
      <w:r w:rsidRPr="006A46A9">
        <w:rPr>
          <w:rFonts w:ascii="Sylfaen" w:eastAsia="Sylfaen" w:hAnsi="Sylfaen"/>
          <w:color w:val="000000"/>
          <w:lang w:val="ka-GE"/>
        </w:rPr>
        <w:t>ინდიკატორის დასახელება - ცენტრის საერთაშორისო ურთიერთობა და საქმიანობაში ჩართულობის მაჩვენებელი;</w:t>
      </w:r>
    </w:p>
    <w:p w:rsidR="00E51688" w:rsidRPr="006A46A9" w:rsidRDefault="00E51688" w:rsidP="00C3739E">
      <w:pPr>
        <w:spacing w:after="0" w:line="240" w:lineRule="auto"/>
        <w:contextualSpacing/>
        <w:jc w:val="both"/>
        <w:rPr>
          <w:rFonts w:ascii="Sylfaen" w:eastAsia="Sylfaen" w:hAnsi="Sylfaen"/>
          <w:color w:val="000000"/>
          <w:lang w:val="ka-GE"/>
        </w:rPr>
      </w:pPr>
    </w:p>
    <w:p w:rsidR="00E51688" w:rsidRPr="006A46A9" w:rsidRDefault="00E51688" w:rsidP="00C3739E">
      <w:pPr>
        <w:spacing w:after="0" w:line="240" w:lineRule="auto"/>
        <w:contextualSpacing/>
        <w:jc w:val="both"/>
        <w:rPr>
          <w:rFonts w:ascii="Sylfaen" w:eastAsia="Calibri" w:hAnsi="Sylfaen"/>
          <w:lang w:val="ka-GE"/>
        </w:rPr>
      </w:pPr>
      <w:r w:rsidRPr="006A46A9">
        <w:rPr>
          <w:rFonts w:ascii="Sylfaen" w:hAnsi="Sylfaen" w:cs="Sylfaen"/>
          <w:lang w:val="ka-GE"/>
        </w:rPr>
        <w:t xml:space="preserve">საბაზისო მაჩვენებელი - </w:t>
      </w:r>
      <w:r w:rsidRPr="006A46A9">
        <w:rPr>
          <w:rFonts w:ascii="Sylfaen" w:eastAsia="Calibri" w:hAnsi="Sylfaen"/>
          <w:lang w:val="ka-GE"/>
        </w:rPr>
        <w:t xml:space="preserve">აკრედიტაციის ცენტრს გაფორმებული აქვს ორმხრივი აღიარების შესახებ შეთანხმება ევროპის აკრედიტაციის რეგიონული ორგანიზაციასთან - EA. გაფორმებულია ორმხრივი/მრავალმხრივი შეთანხმებები ლაბორატორიების საერთაშორისო აკრედიტაციის თანამშრომლობის ორგანიზაციასთან - (International Laboratory Accreditation Cooperation - ILAC) და აკრედიტაციის საერთაშორისო ფორუმთან (International Accreditation Forum - IAF) – 2022 წ;   </w:t>
      </w:r>
    </w:p>
    <w:p w:rsidR="00E51688" w:rsidRPr="006A46A9" w:rsidRDefault="00E51688" w:rsidP="00C3739E">
      <w:pPr>
        <w:spacing w:after="0" w:line="240" w:lineRule="auto"/>
        <w:contextualSpacing/>
        <w:jc w:val="both"/>
        <w:rPr>
          <w:rFonts w:ascii="Sylfaen" w:eastAsia="Calibri" w:hAnsi="Sylfaen"/>
          <w:lang w:val="ka-GE"/>
        </w:rPr>
      </w:pPr>
    </w:p>
    <w:p w:rsidR="00E51688" w:rsidRPr="006A46A9" w:rsidRDefault="00E51688" w:rsidP="00C3739E">
      <w:pPr>
        <w:spacing w:after="0" w:line="240" w:lineRule="auto"/>
        <w:contextualSpacing/>
        <w:jc w:val="both"/>
        <w:rPr>
          <w:rFonts w:ascii="Sylfaen" w:hAnsi="Sylfaen" w:cs="Sylfaen"/>
          <w:lang w:val="ka-GE"/>
        </w:rPr>
      </w:pPr>
      <w:r w:rsidRPr="006A46A9">
        <w:rPr>
          <w:rFonts w:ascii="Sylfaen" w:hAnsi="Sylfaen" w:cs="Sylfaen"/>
          <w:lang w:val="ka-GE"/>
        </w:rPr>
        <w:t>მიზნობრივი მაჩვენებელი - გაფორმებულია ორმხრივი/მრავალმხრივი აღიარების შეთანხმებები ლაბორატორიების საერთაშორისო აკრედიტაციის თანამშრომლობის ორგანიზაციასთან - (International Laboratory Accreditation Cooperation - ILAC) და აკრედიტაციის საერთაშორისო ფორუმთან (International Accreditation Forum - IAF)-2023-2024წწ. აკრედიტაციის ცენტრის წარმომადგენლები აქტიურად მონაწილეობენ EA-ს, ILAC-ის და IAF-ის კომიტეტების მუშაობაში, ჩართულები არიან ამ ორგანიზაციების მიერ მიღებული დოკუმენტების განხილვაში და მონაწილეობენ სხვადასხვა სამუშაო ჯგუფების მუშაობაში-2025-2026წწ;</w:t>
      </w:r>
    </w:p>
    <w:p w:rsidR="00E51688" w:rsidRPr="006A46A9" w:rsidRDefault="00E51688" w:rsidP="00C3739E">
      <w:pPr>
        <w:spacing w:after="0" w:line="240" w:lineRule="auto"/>
        <w:contextualSpacing/>
        <w:jc w:val="both"/>
        <w:rPr>
          <w:rFonts w:ascii="Sylfaen" w:hAnsi="Sylfaen" w:cs="Sylfaen"/>
          <w:lang w:val="ka-GE"/>
        </w:rPr>
      </w:pPr>
    </w:p>
    <w:p w:rsidR="00E51688" w:rsidRPr="006A46A9" w:rsidRDefault="00E51688" w:rsidP="00C3739E">
      <w:pPr>
        <w:spacing w:after="0" w:line="240" w:lineRule="auto"/>
        <w:contextualSpacing/>
        <w:jc w:val="both"/>
        <w:rPr>
          <w:rFonts w:ascii="Sylfaen" w:hAnsi="Sylfaen" w:cs="Sylfaen"/>
          <w:lang w:val="ka-GE"/>
        </w:rPr>
      </w:pPr>
      <w:r w:rsidRPr="006A46A9">
        <w:rPr>
          <w:rFonts w:ascii="Sylfaen" w:hAnsi="Sylfaen" w:cs="Sylfaen"/>
          <w:lang w:val="ka-GE"/>
        </w:rPr>
        <w:t>მიღწეული საბოლოო შედეგის შეფასების ინდიკატორი - გაფორმებულია ორმხრივი/მრავალმხრივი აღიარების შეთანხმებები ლაბორატორიების საერთაშორისო აკრედიტაციის თანამშრომლობის ორგანიზაციასთან - (International Laboratory Accreditation Cooperation - ILAC) და აკრედიტაციის საერთაშორისო ფორუმთან (International Accreditation Forum - IAF); აკრედიტაციის  ცენტრის თანამშრომლები აქტიურად მონაწილეობდნენ საერთაშორისო და ევროპული აკრედიტაციის ორგანიზაციების სამუშაო შეხვედრებსა და კომიტეტებში.</w:t>
      </w:r>
    </w:p>
    <w:p w:rsidR="00E51688" w:rsidRPr="006A46A9" w:rsidRDefault="00E51688" w:rsidP="00C3739E">
      <w:pPr>
        <w:spacing w:after="0" w:line="240" w:lineRule="auto"/>
        <w:contextualSpacing/>
        <w:jc w:val="both"/>
        <w:rPr>
          <w:rFonts w:ascii="Sylfaen" w:hAnsi="Sylfaen" w:cs="Sylfaen"/>
          <w:lang w:val="ka-GE"/>
        </w:rPr>
      </w:pPr>
    </w:p>
    <w:p w:rsidR="00E51688" w:rsidRPr="006A46A9" w:rsidRDefault="00E51688" w:rsidP="00C3739E">
      <w:pPr>
        <w:spacing w:after="0" w:line="240" w:lineRule="auto"/>
        <w:contextualSpacing/>
        <w:jc w:val="both"/>
        <w:rPr>
          <w:rFonts w:ascii="Sylfaen" w:hAnsi="Sylfaen" w:cs="Sylfaen"/>
          <w:lang w:val="ka-GE"/>
        </w:rPr>
      </w:pPr>
      <w:r w:rsidRPr="006A46A9">
        <w:rPr>
          <w:rFonts w:ascii="Sylfaen" w:eastAsia="Sylfaen" w:hAnsi="Sylfaen"/>
          <w:color w:val="000000"/>
          <w:lang w:val="ka-GE"/>
        </w:rPr>
        <w:t>3.</w:t>
      </w:r>
    </w:p>
    <w:p w:rsidR="00E51688" w:rsidRPr="006A46A9" w:rsidRDefault="00E51688" w:rsidP="00C3739E">
      <w:pPr>
        <w:spacing w:after="0" w:line="240" w:lineRule="auto"/>
        <w:contextualSpacing/>
        <w:jc w:val="both"/>
        <w:rPr>
          <w:rFonts w:ascii="Sylfaen" w:eastAsia="Sylfaen" w:hAnsi="Sylfaen"/>
          <w:color w:val="000000"/>
          <w:lang w:val="ka-GE"/>
        </w:rPr>
      </w:pPr>
      <w:r w:rsidRPr="006A46A9">
        <w:rPr>
          <w:rFonts w:ascii="Sylfaen" w:eastAsia="Sylfaen" w:hAnsi="Sylfaen"/>
          <w:color w:val="000000"/>
          <w:lang w:val="ka-GE"/>
        </w:rPr>
        <w:t>ინდიკატორის დასახელება - საერთაშორისოდ აღიარებული აკრედიტაციის სფეროების მაჩვენებელი;</w:t>
      </w:r>
    </w:p>
    <w:p w:rsidR="00E51688" w:rsidRPr="006A46A9" w:rsidRDefault="00E51688" w:rsidP="00C3739E">
      <w:pPr>
        <w:spacing w:after="0" w:line="240" w:lineRule="auto"/>
        <w:contextualSpacing/>
        <w:jc w:val="both"/>
        <w:rPr>
          <w:rFonts w:ascii="Sylfaen" w:eastAsia="Sylfaen" w:hAnsi="Sylfaen"/>
          <w:color w:val="000000"/>
          <w:lang w:val="ka-GE"/>
        </w:rPr>
      </w:pPr>
    </w:p>
    <w:p w:rsidR="00E51688" w:rsidRPr="006A46A9" w:rsidRDefault="00E51688" w:rsidP="00C3739E">
      <w:pPr>
        <w:spacing w:after="0" w:line="240" w:lineRule="auto"/>
        <w:contextualSpacing/>
        <w:jc w:val="both"/>
        <w:rPr>
          <w:rFonts w:ascii="Sylfaen" w:eastAsia="Sylfaen" w:hAnsi="Sylfaen"/>
          <w:color w:val="000000"/>
          <w:lang w:val="ka-GE"/>
        </w:rPr>
      </w:pPr>
      <w:r w:rsidRPr="006A46A9">
        <w:rPr>
          <w:rFonts w:ascii="Sylfaen" w:hAnsi="Sylfaen" w:cs="Sylfaen"/>
          <w:lang w:val="ka-GE"/>
        </w:rPr>
        <w:t xml:space="preserve">საბაზისო მაჩვენებელი - </w:t>
      </w:r>
      <w:r w:rsidRPr="006A46A9">
        <w:rPr>
          <w:rFonts w:ascii="Sylfaen" w:eastAsia="Calibri" w:hAnsi="Sylfaen" w:cs="Sylfaen"/>
          <w:lang w:val="ka-GE"/>
        </w:rPr>
        <w:t>აკრედიტაციის ცენტრის EA-ს მიერ აღიარებულია დაკალიბრების, პერსონალისა და პროდუქტების სერტიფიკაციის, საგამოცდო, ინსპექტირებისა და სამედიცინო გამოცდების სფეროებში. აკრედიტაციის ცენტრსა და EA-ს (ევროპული თანამშრომლობა აკრედიტაციაში) შორის გაფორმებული ორმხრივი თანამშრომლობის ხელშეკრულება - EA-ს მხრიდან აკრედიტაციის ცენტრის გეგმიური შეფასება აღიარებული სფეროების შენარჩუნება და აღიარების შემდგომი გაფართოება - 2022წ;</w:t>
      </w:r>
    </w:p>
    <w:p w:rsidR="00E51688" w:rsidRPr="006A46A9" w:rsidRDefault="00E51688" w:rsidP="00C3739E">
      <w:pPr>
        <w:spacing w:after="0" w:line="240" w:lineRule="auto"/>
        <w:contextualSpacing/>
        <w:jc w:val="both"/>
        <w:rPr>
          <w:rFonts w:ascii="Sylfaen" w:eastAsia="Sylfaen" w:hAnsi="Sylfaen"/>
          <w:color w:val="000000"/>
          <w:lang w:val="ka-GE"/>
        </w:rPr>
      </w:pPr>
    </w:p>
    <w:p w:rsidR="00E51688" w:rsidRPr="006A46A9" w:rsidRDefault="00E51688" w:rsidP="00C3739E">
      <w:pPr>
        <w:spacing w:after="0" w:line="240" w:lineRule="auto"/>
        <w:contextualSpacing/>
        <w:jc w:val="both"/>
        <w:rPr>
          <w:rFonts w:ascii="Sylfaen" w:eastAsia="Sylfaen" w:hAnsi="Sylfaen"/>
          <w:color w:val="000000"/>
          <w:lang w:val="ka-GE"/>
        </w:rPr>
      </w:pPr>
      <w:r w:rsidRPr="006A46A9">
        <w:rPr>
          <w:rFonts w:ascii="Sylfaen" w:hAnsi="Sylfaen" w:cs="Sylfaen"/>
          <w:lang w:val="ka-GE"/>
        </w:rPr>
        <w:t>მიზნობრივი მაჩვენებელი - აკრედიტაციის ცენტრსა და EA-ს (ევროპული თანამშრომლობა აკრედიტაციაში) შორის გაფორმებული მრავალმხირვი აღიარების შეთანხმებით განსაზღვრული სფეროების შენარჩუნება და შემდგომი გაფართოება. - 2023წ. ILAC -ის მიერ აკრედიტაციის ცენტრის საქმიანობის აღიარების შენარჩუნება და აღიარების გაფართოება საკვალიფიკაციო ტესტირების მომწოდებელი ორგანიზაციების სფეროზე ისო/იეკ 17043:2010-ის შესაბამისად. IAF -ის მიერ აკრედიტაციის ცენტრის საქმიანობის აღიარების შენარჩუნება. -2023წ.; აკრედიტაციის ცენტრსა და EA-ს (ევროპული თანამშრომლობა აკრედიტაციაში) შორის გაფორმებული მრავალმხრივი აღიარების შეთანხმების გაფართოებისათვის მომზადება აუდიტისა და მენეჯმენტის სისტემების სერტიფიკაციის (ისო/იეკ 17021-1:2015-ის შესაბამისად) და სასათბურე გაზების ვალიდაციისა და ვერიფიკაციის ორგანოების (ისო 14065:2020-ის და ისო 17029:2019-ის შესაბამისად) სფეროებზე. -2024 - 2025წწ ILAC-ის მიერ აკრედიტაციის ცენტრის საქმიანობის აღიარების შენარჩუნება. აუდიტისა და მენეჯმენტის სისტემების სერტიფიკაციის ორგანოების (ისო/იეკ 17021-1:2015-ის შესაბამისად) და სასათბურე გაზების ვალიდაციისა და ვერიფიკაციის ორგანოების (ისო 14065:2020-ის და ისო 17029:2019-ის შესაბამისად) სფეროების IAF-ის მიერ აღიარებისათვის მომზადება. -2024 – 2025წწ; აკრედიტაციის ცენტრსა და EA-ს (ევროპული თანამშრომლობა აკრედიტაციაში) შორის გაფორმებული მრავალმხრივი შეთანხმების გაფართოებისათვის მომზადება აუდიტისა და მენეჯმენტის სისტემების სერტიფიკაციის ორგანოების (ისო/იეკ 17021-1:2015-ის შესაბამისად) და სასათბურე გაზების ვალიდაციისა და ვერიფიკაციის ორგანოების (ისო 14065:2020-ის და ისო 17029:2019-ის შესაბამისად) სფეროებზე. -2026წ. აკრედიტაციის ცენტრსა და EA-ს (ევროპული თანამშრომლობა აკრედიტაციაში) შორის გაფორმებული მრავალმხრივი აღიარების ხელშეკრულების ფარგლებში EA-ს მხრიდან აკრედიტაციის ცენტრის შეფასება აღიარებული სფეროების შენარჩუნება და აღიარების შემდგომი გაფართოება - 2026 წ;</w:t>
      </w:r>
    </w:p>
    <w:p w:rsidR="00E51688" w:rsidRPr="006A46A9" w:rsidRDefault="00E51688" w:rsidP="00C3739E">
      <w:pPr>
        <w:spacing w:after="0" w:line="240" w:lineRule="auto"/>
        <w:contextualSpacing/>
        <w:jc w:val="both"/>
        <w:rPr>
          <w:rFonts w:ascii="Sylfaen" w:eastAsia="Sylfaen" w:hAnsi="Sylfaen"/>
          <w:color w:val="000000"/>
          <w:lang w:val="ka-GE"/>
        </w:rPr>
      </w:pPr>
    </w:p>
    <w:p w:rsidR="00E51688" w:rsidRPr="006A46A9" w:rsidRDefault="00E51688" w:rsidP="00C3739E">
      <w:pPr>
        <w:spacing w:after="0" w:line="240" w:lineRule="auto"/>
        <w:contextualSpacing/>
        <w:jc w:val="both"/>
        <w:rPr>
          <w:rFonts w:ascii="Sylfaen" w:eastAsia="Sylfaen" w:hAnsi="Sylfaen" w:cstheme="minorHAnsi"/>
          <w:bCs/>
          <w:color w:val="000000" w:themeColor="text1"/>
        </w:rPr>
      </w:pPr>
      <w:r w:rsidRPr="006A46A9">
        <w:rPr>
          <w:rFonts w:ascii="Sylfaen" w:hAnsi="Sylfaen" w:cs="Sylfaen"/>
          <w:lang w:val="ka-GE"/>
        </w:rPr>
        <w:t xml:space="preserve">მიღწეული საბოლოო შედეგის შეფასების ინდიკატორი - თანასწორთა შეფასების საბოლოო შედეგი გამოქვეყნდა, რომლის თანახმად აკრედიტაციის ცენტრმა აღიარება შეინარჩუნა წინა წლებში აღიარებულ ყველა სფეროში: </w:t>
      </w:r>
      <w:r w:rsidRPr="006A46A9">
        <w:rPr>
          <w:rFonts w:ascii="Sylfaen" w:eastAsia="Sylfaen" w:hAnsi="Sylfaen" w:cstheme="minorHAnsi"/>
          <w:bCs/>
          <w:color w:val="000000" w:themeColor="text1"/>
        </w:rPr>
        <w:t>საგამოცდო ლაბორატორიების აკრედიტაცია  (საერთაშორისო სტანდარტის ისო/იეკ17025-ის შესაბამისად); საკალიბრო ლაბორატორიების აკრედიტაცია (საერთაშორისო სტანდარტის ისო/იეკ 17025-ის შესაბამისად); სამედიცინო ლაბორატორიების აკრედიტაცია (საერთაშორისო სტანდარტის ისო 15189-ის შესაბამისად); ინსპექტირების ორგანოების აკრედიტაცია (საერთაშორისო სტანდარტის ისო/იეკ17020 სტანდარტის შესაბამისად); პროდუქტის სერტიფიკაციის ორგანოს აკრედიტაცია (საერთაშორისო სტანდარტის ისო/იეკ 17065 სტანდარტის შესაბამისად); პერსონალის სერტიფიკაციის ორგანოების აკრედიტაცია (საერთაშორისო სტანდარტის ისო/იეკ 17024 სტანდარტის შესაბამისად);</w:t>
      </w:r>
      <w:r w:rsidRPr="006A46A9">
        <w:rPr>
          <w:rFonts w:ascii="Sylfaen" w:eastAsia="Sylfaen" w:hAnsi="Sylfaen" w:cstheme="minorHAnsi"/>
          <w:bCs/>
          <w:color w:val="000000" w:themeColor="text1"/>
          <w:lang w:val="ka-GE"/>
        </w:rPr>
        <w:t xml:space="preserve"> </w:t>
      </w:r>
      <w:r w:rsidRPr="006A46A9">
        <w:rPr>
          <w:rFonts w:ascii="Sylfaen" w:eastAsia="Sylfaen" w:hAnsi="Sylfaen" w:cstheme="minorHAnsi"/>
          <w:bCs/>
          <w:color w:val="000000" w:themeColor="text1"/>
        </w:rPr>
        <w:t xml:space="preserve">აკრედიტაციის ცენტრმა </w:t>
      </w:r>
      <w:r w:rsidRPr="006A46A9">
        <w:rPr>
          <w:rFonts w:ascii="Sylfaen" w:eastAsia="Sylfaen" w:hAnsi="Sylfaen" w:cstheme="minorHAnsi"/>
          <w:bCs/>
          <w:color w:val="000000" w:themeColor="text1"/>
          <w:lang w:val="ka-GE"/>
        </w:rPr>
        <w:t xml:space="preserve">მოიპოვა </w:t>
      </w:r>
      <w:r w:rsidRPr="006A46A9">
        <w:rPr>
          <w:rFonts w:ascii="Sylfaen" w:eastAsia="Sylfaen" w:hAnsi="Sylfaen" w:cstheme="minorHAnsi"/>
          <w:bCs/>
          <w:color w:val="000000" w:themeColor="text1"/>
        </w:rPr>
        <w:t>აღიარება პროფესიული ტესტირების მომწოდებელი ორგანოების აკრედიტაციის მიმართულებით (საერთაშორისო სტანდარტის ისო/იეკ 17043 სტანდარტის შესაბამისად).</w:t>
      </w:r>
    </w:p>
    <w:p w:rsidR="00E51688" w:rsidRPr="006A46A9" w:rsidRDefault="00E51688" w:rsidP="00C3739E">
      <w:pPr>
        <w:spacing w:after="0" w:line="240" w:lineRule="auto"/>
        <w:contextualSpacing/>
        <w:jc w:val="both"/>
        <w:rPr>
          <w:rFonts w:ascii="Sylfaen" w:eastAsia="Sylfaen" w:hAnsi="Sylfaen" w:cstheme="minorHAnsi"/>
          <w:bCs/>
          <w:color w:val="000000" w:themeColor="text1"/>
        </w:rPr>
      </w:pPr>
    </w:p>
    <w:p w:rsidR="00E51688" w:rsidRPr="006A46A9" w:rsidRDefault="00E51688" w:rsidP="00C3739E">
      <w:pPr>
        <w:spacing w:after="0" w:line="240" w:lineRule="auto"/>
        <w:contextualSpacing/>
        <w:jc w:val="both"/>
        <w:rPr>
          <w:rFonts w:ascii="Sylfaen" w:eastAsia="Sylfaen" w:hAnsi="Sylfaen" w:cstheme="minorHAnsi"/>
          <w:bCs/>
          <w:color w:val="000000" w:themeColor="text1"/>
        </w:rPr>
      </w:pPr>
      <w:r w:rsidRPr="006A46A9">
        <w:rPr>
          <w:rFonts w:ascii="Sylfaen" w:hAnsi="Sylfaen" w:cs="Sylfaen"/>
          <w:lang w:val="ka-GE"/>
        </w:rPr>
        <w:t xml:space="preserve">ცდომილების მაჩვენებელი - </w:t>
      </w:r>
      <w:r w:rsidRPr="006A46A9">
        <w:rPr>
          <w:rFonts w:ascii="Sylfaen" w:eastAsia="Calibri" w:hAnsi="Sylfaen"/>
          <w:lang w:val="ka-GE"/>
        </w:rPr>
        <w:t>აკრედიტაციის ცენტრმა განახორციელა ყველა საჭირო ღონისძიება და მოამზადა აკრედიტაციის სქემა ISO 50003 სტანდარტის შესაბამისად მომსახურების გასაწევად სფეროში აკრედიტაციის მიზნით შეფასების განხორციელებისათვის, თუმცა ბაზარზე შესაბამისი მოთხოვნის არ არსებობის გამო, დაგეგმილი მაჩვენებელი 2023 წელს ვერ განხორციელდა.</w:t>
      </w:r>
    </w:p>
    <w:p w:rsidR="00E51688" w:rsidRPr="006A46A9" w:rsidRDefault="00E51688" w:rsidP="00C3739E">
      <w:pPr>
        <w:spacing w:after="0" w:line="240" w:lineRule="auto"/>
        <w:rPr>
          <w:rFonts w:ascii="Sylfaen" w:hAnsi="Sylfaen" w:cs="Sylfaen"/>
          <w:lang w:val="ka-GE"/>
        </w:rPr>
      </w:pPr>
    </w:p>
    <w:p w:rsidR="00E51688" w:rsidRPr="006A46A9" w:rsidRDefault="00E51688" w:rsidP="00C3739E">
      <w:pPr>
        <w:spacing w:after="0" w:line="240" w:lineRule="auto"/>
        <w:rPr>
          <w:rFonts w:ascii="Sylfaen" w:hAnsi="Sylfaen" w:cs="Sylfaen"/>
          <w:lang w:val="ka-GE"/>
        </w:rPr>
      </w:pPr>
    </w:p>
    <w:p w:rsidR="00E35ADD" w:rsidRPr="006A46A9" w:rsidRDefault="00FB49B3" w:rsidP="00167C39">
      <w:pPr>
        <w:pStyle w:val="Heading1"/>
        <w:spacing w:line="240" w:lineRule="auto"/>
        <w:jc w:val="center"/>
        <w:rPr>
          <w:rFonts w:ascii="Sylfaen" w:hAnsi="Sylfaen" w:cs="Sylfaen"/>
          <w:sz w:val="26"/>
          <w:szCs w:val="26"/>
          <w:lang w:val="ka-GE"/>
        </w:rPr>
      </w:pPr>
      <w:r w:rsidRPr="006A46A9">
        <w:rPr>
          <w:rFonts w:ascii="Sylfaen" w:hAnsi="Sylfaen" w:cs="Sylfaen"/>
          <w:sz w:val="26"/>
          <w:szCs w:val="26"/>
        </w:rPr>
        <w:br w:type="page"/>
      </w:r>
      <w:r w:rsidR="00E35ADD" w:rsidRPr="00167C39">
        <w:rPr>
          <w:rFonts w:ascii="Sylfaen" w:hAnsi="Sylfaen"/>
          <w:sz w:val="26"/>
          <w:szCs w:val="26"/>
          <w:lang w:val="ka-GE"/>
        </w:rPr>
        <w:lastRenderedPageBreak/>
        <w:t>6 პრიორიტეტი</w:t>
      </w:r>
      <w:r w:rsidR="00E35ADD" w:rsidRPr="006A46A9">
        <w:rPr>
          <w:rFonts w:ascii="Sylfaen" w:hAnsi="Sylfaen"/>
          <w:sz w:val="26"/>
          <w:szCs w:val="26"/>
          <w:lang w:val="ka-GE"/>
        </w:rPr>
        <w:t xml:space="preserve"> − </w:t>
      </w:r>
      <w:r w:rsidR="00E35ADD" w:rsidRPr="00167C39">
        <w:rPr>
          <w:rFonts w:ascii="Sylfaen" w:hAnsi="Sylfaen"/>
          <w:sz w:val="26"/>
          <w:szCs w:val="26"/>
          <w:lang w:val="ka-GE"/>
        </w:rPr>
        <w:t>ინსტიტუციონალური</w:t>
      </w:r>
      <w:r w:rsidR="00E35ADD" w:rsidRPr="006A46A9">
        <w:rPr>
          <w:rFonts w:ascii="Sylfaen" w:hAnsi="Sylfaen"/>
          <w:sz w:val="26"/>
          <w:szCs w:val="26"/>
          <w:lang w:val="ka-GE"/>
        </w:rPr>
        <w:t xml:space="preserve"> </w:t>
      </w:r>
      <w:r w:rsidR="00E35ADD" w:rsidRPr="00167C39">
        <w:rPr>
          <w:rFonts w:ascii="Sylfaen" w:hAnsi="Sylfaen"/>
          <w:sz w:val="26"/>
          <w:szCs w:val="26"/>
          <w:lang w:val="ka-GE"/>
        </w:rPr>
        <w:t>განვითარება</w:t>
      </w:r>
      <w:r w:rsidR="00E35ADD" w:rsidRPr="006A46A9">
        <w:rPr>
          <w:rFonts w:ascii="Sylfaen" w:hAnsi="Sylfaen"/>
          <w:sz w:val="26"/>
          <w:szCs w:val="26"/>
          <w:lang w:val="ka-GE"/>
        </w:rPr>
        <w:t xml:space="preserve"> </w:t>
      </w:r>
      <w:r w:rsidR="00E35ADD" w:rsidRPr="00167C39">
        <w:rPr>
          <w:rFonts w:ascii="Sylfaen" w:hAnsi="Sylfaen"/>
          <w:sz w:val="26"/>
          <w:szCs w:val="26"/>
          <w:lang w:val="ka-GE"/>
        </w:rPr>
        <w:t>და</w:t>
      </w:r>
      <w:r w:rsidR="00E35ADD" w:rsidRPr="006A46A9">
        <w:rPr>
          <w:rFonts w:ascii="Sylfaen" w:hAnsi="Sylfaen"/>
          <w:sz w:val="26"/>
          <w:szCs w:val="26"/>
          <w:lang w:val="ka-GE"/>
        </w:rPr>
        <w:t xml:space="preserve"> </w:t>
      </w:r>
      <w:r w:rsidR="00E35ADD" w:rsidRPr="00167C39">
        <w:rPr>
          <w:rFonts w:ascii="Sylfaen" w:hAnsi="Sylfaen"/>
          <w:sz w:val="26"/>
          <w:szCs w:val="26"/>
          <w:lang w:val="ka-GE"/>
        </w:rPr>
        <w:t>ქვეყნის</w:t>
      </w:r>
      <w:r w:rsidR="00E35ADD" w:rsidRPr="006A46A9">
        <w:rPr>
          <w:rFonts w:ascii="Sylfaen" w:hAnsi="Sylfaen"/>
          <w:sz w:val="26"/>
          <w:szCs w:val="26"/>
          <w:lang w:val="ka-GE"/>
        </w:rPr>
        <w:t xml:space="preserve"> </w:t>
      </w:r>
      <w:r w:rsidR="00E35ADD" w:rsidRPr="00167C39">
        <w:rPr>
          <w:rFonts w:ascii="Sylfaen" w:hAnsi="Sylfaen"/>
          <w:sz w:val="26"/>
          <w:szCs w:val="26"/>
          <w:lang w:val="ka-GE"/>
        </w:rPr>
        <w:t>ინტერესების</w:t>
      </w:r>
      <w:r w:rsidR="00E35ADD" w:rsidRPr="006A46A9">
        <w:rPr>
          <w:rFonts w:ascii="Sylfaen" w:hAnsi="Sylfaen"/>
          <w:sz w:val="26"/>
          <w:szCs w:val="26"/>
          <w:lang w:val="ka-GE"/>
        </w:rPr>
        <w:t xml:space="preserve">  </w:t>
      </w:r>
      <w:r w:rsidR="00E35ADD" w:rsidRPr="00167C39">
        <w:rPr>
          <w:rFonts w:ascii="Sylfaen" w:hAnsi="Sylfaen"/>
          <w:sz w:val="26"/>
          <w:szCs w:val="26"/>
          <w:lang w:val="ka-GE"/>
        </w:rPr>
        <w:t>სამართლებრივი</w:t>
      </w:r>
      <w:r w:rsidR="00E35ADD" w:rsidRPr="006A46A9">
        <w:rPr>
          <w:rFonts w:ascii="Sylfaen" w:hAnsi="Sylfaen"/>
          <w:sz w:val="26"/>
          <w:szCs w:val="26"/>
          <w:lang w:val="ka-GE"/>
        </w:rPr>
        <w:t xml:space="preserve"> </w:t>
      </w:r>
      <w:r w:rsidR="00E35ADD" w:rsidRPr="00167C39">
        <w:rPr>
          <w:rFonts w:ascii="Sylfaen" w:hAnsi="Sylfaen"/>
          <w:sz w:val="26"/>
          <w:szCs w:val="26"/>
          <w:lang w:val="ka-GE"/>
        </w:rPr>
        <w:t>მხარდაჭერა</w:t>
      </w:r>
    </w:p>
    <w:p w:rsidR="00E35ADD" w:rsidRPr="006A46A9" w:rsidRDefault="00E35ADD" w:rsidP="00C3739E">
      <w:pPr>
        <w:spacing w:line="240" w:lineRule="auto"/>
        <w:jc w:val="both"/>
        <w:rPr>
          <w:rFonts w:ascii="Sylfaen" w:hAnsi="Sylfaen"/>
          <w:i/>
          <w:lang w:val="ka-GE"/>
        </w:rPr>
      </w:pPr>
    </w:p>
    <w:p w:rsidR="00E35ADD" w:rsidRPr="006A46A9" w:rsidRDefault="00E35ADD" w:rsidP="00C3739E">
      <w:pPr>
        <w:spacing w:after="0" w:line="240" w:lineRule="auto"/>
        <w:ind w:left="180"/>
        <w:jc w:val="right"/>
        <w:rPr>
          <w:rFonts w:ascii="Sylfaen" w:hAnsi="Sylfaen"/>
          <w:i/>
          <w:sz w:val="16"/>
          <w:szCs w:val="16"/>
          <w:lang w:val="ka-GE"/>
        </w:rPr>
      </w:pPr>
      <w:r w:rsidRPr="006A46A9">
        <w:rPr>
          <w:rFonts w:ascii="Sylfaen" w:hAnsi="Sylfaen"/>
          <w:i/>
          <w:sz w:val="16"/>
          <w:szCs w:val="16"/>
          <w:lang w:val="ka-GE"/>
        </w:rPr>
        <w:t>ათას ლარებში</w:t>
      </w:r>
    </w:p>
    <w:p w:rsidR="00CC42A2" w:rsidRPr="006A46A9" w:rsidRDefault="00CC42A2" w:rsidP="00C3739E">
      <w:pPr>
        <w:spacing w:after="0" w:line="240" w:lineRule="auto"/>
        <w:ind w:left="180"/>
        <w:jc w:val="right"/>
        <w:rPr>
          <w:rFonts w:ascii="Sylfaen" w:hAnsi="Sylfaen"/>
          <w:i/>
          <w:sz w:val="16"/>
          <w:szCs w:val="16"/>
          <w:lang w:val="ka-GE"/>
        </w:rPr>
      </w:pPr>
    </w:p>
    <w:tbl>
      <w:tblPr>
        <w:tblW w:w="5000" w:type="pct"/>
        <w:tblLook w:val="04A0" w:firstRow="1" w:lastRow="0" w:firstColumn="1" w:lastColumn="0" w:noHBand="0" w:noVBand="1"/>
      </w:tblPr>
      <w:tblGrid>
        <w:gridCol w:w="679"/>
        <w:gridCol w:w="4994"/>
        <w:gridCol w:w="1520"/>
        <w:gridCol w:w="1189"/>
        <w:gridCol w:w="1050"/>
        <w:gridCol w:w="1269"/>
        <w:gridCol w:w="1189"/>
        <w:gridCol w:w="1050"/>
      </w:tblGrid>
      <w:tr w:rsidR="00CC42A2" w:rsidRPr="006A46A9" w:rsidTr="00CC36E2">
        <w:trPr>
          <w:trHeight w:val="1035"/>
          <w:tblHeader/>
        </w:trPr>
        <w:tc>
          <w:tcPr>
            <w:tcW w:w="292"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კოდი</w:t>
            </w:r>
          </w:p>
        </w:tc>
        <w:tc>
          <w:tcPr>
            <w:tcW w:w="2081" w:type="pct"/>
            <w:tcBorders>
              <w:top w:val="single" w:sz="8" w:space="0" w:color="D3D3D3"/>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დასახელება</w:t>
            </w:r>
          </w:p>
        </w:tc>
        <w:tc>
          <w:tcPr>
            <w:tcW w:w="465" w:type="pct"/>
            <w:tcBorders>
              <w:top w:val="single" w:sz="8" w:space="0" w:color="D3D3D3"/>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2023 წლის</w:t>
            </w:r>
            <w:r w:rsidRPr="006A46A9">
              <w:rPr>
                <w:rFonts w:ascii="Sylfaen" w:eastAsia="Times New Roman" w:hAnsi="Sylfaen" w:cs="Calibri"/>
                <w:bCs/>
                <w:color w:val="000000"/>
                <w:sz w:val="18"/>
                <w:szCs w:val="18"/>
              </w:rPr>
              <w:br/>
              <w:t>დაზუსტებული</w:t>
            </w:r>
            <w:r w:rsidRPr="006A46A9">
              <w:rPr>
                <w:rFonts w:ascii="Sylfaen" w:eastAsia="Times New Roman" w:hAnsi="Sylfaen" w:cs="Calibri"/>
                <w:bCs/>
                <w:color w:val="000000"/>
                <w:sz w:val="18"/>
                <w:szCs w:val="18"/>
              </w:rPr>
              <w:br/>
              <w:t>გეგმა</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საბიუჯეტო სახსრები</w:t>
            </w:r>
          </w:p>
        </w:tc>
        <w:tc>
          <w:tcPr>
            <w:tcW w:w="432" w:type="pct"/>
            <w:tcBorders>
              <w:top w:val="single" w:sz="8" w:space="0" w:color="D3D3D3"/>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საკუთარი სახსრები</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2023 წლის</w:t>
            </w:r>
            <w:r w:rsidRPr="006A46A9">
              <w:rPr>
                <w:rFonts w:ascii="Sylfaen" w:eastAsia="Times New Roman" w:hAnsi="Sylfaen" w:cs="Calibri"/>
                <w:bCs/>
                <w:color w:val="000000"/>
                <w:sz w:val="18"/>
                <w:szCs w:val="18"/>
              </w:rPr>
              <w:br/>
              <w:t>ფაქტიური</w:t>
            </w:r>
            <w:r w:rsidRPr="006A46A9">
              <w:rPr>
                <w:rFonts w:ascii="Sylfaen" w:eastAsia="Times New Roman" w:hAnsi="Sylfaen" w:cs="Calibri"/>
                <w:bCs/>
                <w:color w:val="000000"/>
                <w:sz w:val="18"/>
                <w:szCs w:val="18"/>
              </w:rPr>
              <w:br/>
              <w:t>დაფინანსება</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საბიუჯეტო სახსრები</w:t>
            </w:r>
          </w:p>
        </w:tc>
        <w:tc>
          <w:tcPr>
            <w:tcW w:w="432" w:type="pct"/>
            <w:tcBorders>
              <w:top w:val="single" w:sz="8" w:space="0" w:color="D3D3D3"/>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საკუთარი სახსრები</w:t>
            </w:r>
          </w:p>
        </w:tc>
      </w:tr>
      <w:tr w:rsidR="00CC42A2" w:rsidRPr="006A46A9" w:rsidTr="00CC42A2">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01 01</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საკანონმდებლო საქმიანობა </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64,890.9</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64,890.9</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64,541.9</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64,541.9</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CC42A2" w:rsidRPr="006A46A9" w:rsidTr="00CC42A2">
        <w:trPr>
          <w:trHeight w:val="9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26 01</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74,058.8</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74,058.8</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74,052.3</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74,052.3</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CC42A2" w:rsidRPr="006A46A9" w:rsidTr="00CC42A2">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26 08</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მიწის რეგისტრაციის ხელშეწყობა და საჯარო რეესტრის მომსახურებათა განვითარება/ხელმისაწვდომობა</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155,090.0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28,000.0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127,090.0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141,245.7</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27,991.9</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113,253.7</w:t>
            </w:r>
          </w:p>
        </w:tc>
      </w:tr>
      <w:tr w:rsidR="00CC42A2" w:rsidRPr="006A46A9" w:rsidTr="00CC42A2">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04 00</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საქართველოს მთავრობის ადმინისტრაცია </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74,724.3</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74,724.3</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73,280.0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73,280.0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CC42A2" w:rsidRPr="006A46A9" w:rsidTr="00CC42A2">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06 01</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საარჩევნო გარემოს განვითარება </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21,046.0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21,046.0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20,583.3</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20,583.3</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CC42A2" w:rsidRPr="006A46A9" w:rsidTr="00CC42A2">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05 00</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სახელმწიფო აუდიტის სამსახური </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21,834.9</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21,299.9</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535.0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21,380.7</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20,906.9</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473.8</w:t>
            </w:r>
          </w:p>
        </w:tc>
      </w:tr>
      <w:tr w:rsidR="00CC42A2" w:rsidRPr="006A46A9" w:rsidTr="00CC42A2">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06 04</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არჩევნების ჩატარების ღონისძიებები </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56,255.6</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56,255.6</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56,232.3</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56,232.3</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CC42A2" w:rsidRPr="006A46A9" w:rsidTr="00CC42A2">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51 00</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სპეციალური საგამოძიებო სამსახური </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17,000.0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17,000.0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16,567.6</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16,567.6</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CC42A2" w:rsidRPr="006A46A9" w:rsidTr="00CC42A2">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06 03</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პოლიტიკური პარტიების დაფინანსება </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12,743.0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12,743.0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12,742.9</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12,742.9</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CC42A2" w:rsidRPr="006A46A9" w:rsidTr="00CC42A2">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36 00</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სსიპ - იურიდიული დახმარების სამსახური </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10,400.0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10,400.0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10,568.4</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10,568.4</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CC42A2" w:rsidRPr="006A46A9" w:rsidTr="00CC42A2">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26 09</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მიწის ბაზრის განვითარება (WB)</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9,500.0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9,500.0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7,414.5</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7,414.5</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CC42A2" w:rsidRPr="006A46A9" w:rsidTr="00CC42A2">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02 00</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საქართველოს პრეზიდენტის ადმინისტრაცია </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9,315.0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9,315.0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9,000.8</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9,000.8</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CC42A2" w:rsidRPr="006A46A9" w:rsidTr="00CC42A2">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41 00</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საქართველოს სახალხო დამცველის აპარატი </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11,775.0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11,775.0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11,525.2</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11,525.2</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CC42A2" w:rsidRPr="006A46A9" w:rsidTr="00CC42A2">
        <w:trPr>
          <w:trHeight w:val="9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26 03</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16,840.9</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7,800.0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9,040.9</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14,635.1</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7,838.9</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6,796.3</w:t>
            </w:r>
          </w:p>
        </w:tc>
      </w:tr>
      <w:tr w:rsidR="00CC42A2" w:rsidRPr="006A46A9" w:rsidTr="00CC42A2">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39 00</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პერსონალურ მონაცემთა დაცვის სამსახური </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5,500.0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5,500.0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5,214.6</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5,214.6</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CC42A2" w:rsidRPr="006A46A9" w:rsidTr="00CC42A2">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26 07</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იუსტიციის სახლის მომსახურებათა განვითარება და ხელმისაწვდომობა</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96,667.0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5,000.0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91,667.0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90,608.9</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5,086.2</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85,522.7</w:t>
            </w:r>
          </w:p>
        </w:tc>
      </w:tr>
      <w:tr w:rsidR="00CC42A2" w:rsidRPr="006A46A9" w:rsidTr="00CC42A2">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lastRenderedPageBreak/>
              <w:t>26 05</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ელექტრონული მმართველობის განვითარება</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22,725.0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4,000.0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18,725.0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22,330.3</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4,461.4</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17,868.9</w:t>
            </w:r>
          </w:p>
        </w:tc>
      </w:tr>
      <w:tr w:rsidR="00CC42A2" w:rsidRPr="006A46A9" w:rsidTr="00CC42A2">
        <w:trPr>
          <w:trHeight w:val="9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44 00</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 </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2,889.2</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2,830.0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59.2</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2,877.2</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2,818.0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59.2</w:t>
            </w:r>
          </w:p>
        </w:tc>
      </w:tr>
      <w:tr w:rsidR="00CC42A2" w:rsidRPr="006A46A9" w:rsidTr="00CC42A2">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35 00</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სსიპ - საჯარო სამსახურის ბიურო </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1,750.0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1,750.0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2,409.8</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2,409.8</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CC42A2" w:rsidRPr="006A46A9" w:rsidTr="00CC42A2">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06 02</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საარჩევნო ინსტიტუციის განვითარების და სამოქალაქო განათლების ხელშეწყობა </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2,117.0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2,117.0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1,966.7</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1,966.7</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CC42A2" w:rsidRPr="006A46A9" w:rsidTr="00CC42A2">
        <w:trPr>
          <w:trHeight w:val="9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18 00</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 </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1,348.0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1,348.0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1,323.4</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1,323.4</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CC42A2" w:rsidRPr="006A46A9" w:rsidTr="00CC42A2">
        <w:trPr>
          <w:trHeight w:val="9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11 00</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 </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1,303.0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1,303.0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1,206.0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1,206.0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CC42A2" w:rsidRPr="006A46A9" w:rsidTr="00CC42A2">
        <w:trPr>
          <w:trHeight w:val="12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13 00</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 </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1,280.0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1,280.0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1,276.1</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1,276.1</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CC42A2" w:rsidRPr="006A46A9" w:rsidTr="00CC42A2">
        <w:trPr>
          <w:trHeight w:val="9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14 00</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 </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1,162.0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1,162.0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1,119.7</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1,119.7</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CC42A2" w:rsidRPr="006A46A9" w:rsidTr="00CC42A2">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01 04</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საქართველოს პარლამენტის ანალიტიკური და კვლევითი საქმიანობის გაძლიერება </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1,219.9</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1,219.9</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1,196.6</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1,196.6</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CC42A2" w:rsidRPr="006A46A9" w:rsidTr="00CC42A2">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16 00</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სახელმწიფო რწმუნებულის ადმინისტრაცია ამბროლაურის, ლენტეხის, ონისა და ცაგერის მუნიციპალიტეტებში </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1,072.0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1,072.0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1,017.5</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1,017.5</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CC42A2" w:rsidRPr="006A46A9" w:rsidTr="00CC42A2">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lastRenderedPageBreak/>
              <w:t>15 00</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სახელმწიფო რწმუნებულის ადმინისტრაცია დუშეთის, თიანეთის, მცხეთისა და ყაზბეგის მუნიციპალიტეტებში </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1,060.0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1,060.0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920.9</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920.9</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CC42A2" w:rsidRPr="006A46A9" w:rsidTr="00CC42A2">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12 00</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სახელმწიფო რწმუნებულის ადმინისტრაცია ლანჩხუთის, ოზურგეთისა და ჩოხატაურის მუნიციპალიტეტებში </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1,060.0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1,060.0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1,022.0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1,022.0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CC42A2" w:rsidRPr="006A46A9" w:rsidTr="00CC42A2">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19 00</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სახელმწიფო რწმუნებულის ადმინისტრაცია გორის, კასპის, ქარელისა და ხაშურის მუნიციპალიტეტებში </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1,038.0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1,038.0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1,025.4</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1,025.4</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CC42A2" w:rsidRPr="006A46A9" w:rsidTr="00CC42A2">
        <w:trPr>
          <w:trHeight w:val="9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17 00</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 </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1,002.0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1,002.0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970.6</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970.6</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CC42A2" w:rsidRPr="006A46A9" w:rsidTr="00CC42A2">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52 00</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სსიპ - სახელმწიფო ენის დეპარტამენტი </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1,000.0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1,000.0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998.2</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998.2</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CC42A2" w:rsidRPr="006A46A9" w:rsidTr="00CC42A2">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61 00</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სსიპ - საქართველოს დაზღვევის სახელმწიფო ზედამხედველობის სამსახური </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6,000.0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6,000.0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5,205.5</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5,205.5</w:t>
            </w:r>
          </w:p>
        </w:tc>
      </w:tr>
      <w:tr w:rsidR="00CC42A2" w:rsidRPr="006A46A9" w:rsidTr="00CC42A2">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26 12</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ნორმატიული აქტების სისტემატიზაცია და მთარგმნელობითი ცენტრის განვითარება</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3,098.0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3,098.0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2,965.1</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2,965.1</w:t>
            </w:r>
          </w:p>
        </w:tc>
      </w:tr>
      <w:tr w:rsidR="00CC42A2" w:rsidRPr="006A46A9" w:rsidTr="00CC42A2">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26 11</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130,038.0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130,038.0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112,421.9</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1,066.1</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111,355.7</w:t>
            </w:r>
          </w:p>
        </w:tc>
      </w:tr>
      <w:tr w:rsidR="00CC42A2" w:rsidRPr="006A46A9" w:rsidTr="00CC42A2">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26 10</w:t>
            </w:r>
          </w:p>
        </w:tc>
        <w:tc>
          <w:tcPr>
            <w:tcW w:w="2081"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w:t>
            </w:r>
          </w:p>
        </w:tc>
        <w:tc>
          <w:tcPr>
            <w:tcW w:w="465"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431.0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431.0</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429.8</w:t>
            </w:r>
          </w:p>
        </w:tc>
        <w:tc>
          <w:tcPr>
            <w:tcW w:w="433"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429.8</w:t>
            </w:r>
          </w:p>
        </w:tc>
        <w:tc>
          <w:tcPr>
            <w:tcW w:w="432" w:type="pct"/>
            <w:tcBorders>
              <w:top w:val="nil"/>
              <w:left w:val="nil"/>
              <w:bottom w:val="single" w:sz="8" w:space="0" w:color="D3D3D3"/>
              <w:right w:val="single" w:sz="8" w:space="0" w:color="D3D3D3"/>
            </w:tcBorders>
            <w:shd w:val="clear" w:color="auto" w:fill="auto"/>
            <w:vAlign w:val="center"/>
            <w:hideMark/>
          </w:tcPr>
          <w:p w:rsidR="00CC42A2" w:rsidRPr="006A46A9" w:rsidRDefault="00CC42A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CC42A2" w:rsidRPr="006A46A9" w:rsidTr="00CC42A2">
        <w:trPr>
          <w:trHeight w:val="315"/>
        </w:trPr>
        <w:tc>
          <w:tcPr>
            <w:tcW w:w="292" w:type="pct"/>
            <w:tcBorders>
              <w:top w:val="nil"/>
              <w:left w:val="single" w:sz="8" w:space="0" w:color="D3D3D3"/>
              <w:bottom w:val="single" w:sz="8" w:space="0" w:color="D3D3D3"/>
              <w:right w:val="nil"/>
            </w:tcBorders>
            <w:shd w:val="clear" w:color="000000" w:fill="DCE6F1"/>
            <w:vAlign w:val="center"/>
            <w:hideMark/>
          </w:tcPr>
          <w:p w:rsidR="00CC42A2" w:rsidRPr="006A46A9" w:rsidRDefault="00CC42A2" w:rsidP="00C3739E">
            <w:pPr>
              <w:spacing w:after="0" w:line="240" w:lineRule="auto"/>
              <w:jc w:val="center"/>
              <w:rPr>
                <w:rFonts w:ascii="Sylfaen" w:eastAsia="Times New Roman" w:hAnsi="Sylfaen" w:cs="Calibri"/>
                <w:bCs/>
                <w:color w:val="000000"/>
                <w:sz w:val="20"/>
                <w:szCs w:val="20"/>
              </w:rPr>
            </w:pPr>
          </w:p>
        </w:tc>
        <w:tc>
          <w:tcPr>
            <w:tcW w:w="2081" w:type="pct"/>
            <w:tcBorders>
              <w:top w:val="nil"/>
              <w:left w:val="single" w:sz="8" w:space="0" w:color="D3D3D3"/>
              <w:bottom w:val="single" w:sz="8" w:space="0" w:color="D3D3D3"/>
              <w:right w:val="nil"/>
            </w:tcBorders>
            <w:shd w:val="clear" w:color="000000" w:fill="DCE6F1"/>
            <w:vAlign w:val="center"/>
            <w:hideMark/>
          </w:tcPr>
          <w:p w:rsidR="00CC42A2" w:rsidRPr="006A46A9" w:rsidRDefault="00CC42A2"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 xml:space="preserve"> ჯამი </w:t>
            </w:r>
          </w:p>
        </w:tc>
        <w:tc>
          <w:tcPr>
            <w:tcW w:w="465" w:type="pct"/>
            <w:tcBorders>
              <w:top w:val="nil"/>
              <w:left w:val="nil"/>
              <w:bottom w:val="single" w:sz="8" w:space="0" w:color="D3D3D3"/>
              <w:right w:val="single" w:sz="8" w:space="0" w:color="D3D3D3"/>
            </w:tcBorders>
            <w:shd w:val="clear" w:color="000000" w:fill="DCE6F1"/>
            <w:vAlign w:val="center"/>
            <w:hideMark/>
          </w:tcPr>
          <w:p w:rsidR="00CC42A2" w:rsidRPr="006A46A9" w:rsidRDefault="00CC42A2"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839,234.4</w:t>
            </w:r>
          </w:p>
        </w:tc>
        <w:tc>
          <w:tcPr>
            <w:tcW w:w="433" w:type="pct"/>
            <w:tcBorders>
              <w:top w:val="nil"/>
              <w:left w:val="nil"/>
              <w:bottom w:val="single" w:sz="8" w:space="0" w:color="D3D3D3"/>
              <w:right w:val="single" w:sz="8" w:space="0" w:color="D3D3D3"/>
            </w:tcBorders>
            <w:shd w:val="clear" w:color="000000" w:fill="DCE6F1"/>
            <w:vAlign w:val="center"/>
            <w:hideMark/>
          </w:tcPr>
          <w:p w:rsidR="00CC42A2" w:rsidRPr="006A46A9" w:rsidRDefault="00CC42A2"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452,981.3</w:t>
            </w:r>
          </w:p>
        </w:tc>
        <w:tc>
          <w:tcPr>
            <w:tcW w:w="432" w:type="pct"/>
            <w:tcBorders>
              <w:top w:val="nil"/>
              <w:left w:val="nil"/>
              <w:bottom w:val="single" w:sz="8" w:space="0" w:color="D3D3D3"/>
              <w:right w:val="single" w:sz="8" w:space="0" w:color="D3D3D3"/>
            </w:tcBorders>
            <w:shd w:val="clear" w:color="000000" w:fill="DCE6F1"/>
            <w:vAlign w:val="center"/>
            <w:hideMark/>
          </w:tcPr>
          <w:p w:rsidR="00CC42A2" w:rsidRPr="006A46A9" w:rsidRDefault="00CC42A2"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386,253.1</w:t>
            </w:r>
          </w:p>
        </w:tc>
        <w:tc>
          <w:tcPr>
            <w:tcW w:w="433" w:type="pct"/>
            <w:tcBorders>
              <w:top w:val="nil"/>
              <w:left w:val="nil"/>
              <w:bottom w:val="single" w:sz="8" w:space="0" w:color="D3D3D3"/>
              <w:right w:val="single" w:sz="8" w:space="0" w:color="D3D3D3"/>
            </w:tcBorders>
            <w:shd w:val="clear" w:color="000000" w:fill="DCE6F1"/>
            <w:vAlign w:val="center"/>
            <w:hideMark/>
          </w:tcPr>
          <w:p w:rsidR="00CC42A2" w:rsidRPr="006A46A9" w:rsidRDefault="00CC42A2"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792,276.9</w:t>
            </w:r>
          </w:p>
        </w:tc>
        <w:tc>
          <w:tcPr>
            <w:tcW w:w="433" w:type="pct"/>
            <w:tcBorders>
              <w:top w:val="nil"/>
              <w:left w:val="nil"/>
              <w:bottom w:val="single" w:sz="8" w:space="0" w:color="D3D3D3"/>
              <w:right w:val="single" w:sz="8" w:space="0" w:color="D3D3D3"/>
            </w:tcBorders>
            <w:shd w:val="clear" w:color="000000" w:fill="DCE6F1"/>
            <w:vAlign w:val="center"/>
            <w:hideMark/>
          </w:tcPr>
          <w:p w:rsidR="00CC42A2" w:rsidRPr="006A46A9" w:rsidRDefault="00CC42A2"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448,776.0</w:t>
            </w:r>
          </w:p>
        </w:tc>
        <w:tc>
          <w:tcPr>
            <w:tcW w:w="432" w:type="pct"/>
            <w:tcBorders>
              <w:top w:val="nil"/>
              <w:left w:val="nil"/>
              <w:bottom w:val="single" w:sz="8" w:space="0" w:color="D3D3D3"/>
              <w:right w:val="single" w:sz="8" w:space="0" w:color="D3D3D3"/>
            </w:tcBorders>
            <w:shd w:val="clear" w:color="000000" w:fill="DCE6F1"/>
            <w:vAlign w:val="center"/>
            <w:hideMark/>
          </w:tcPr>
          <w:p w:rsidR="00CC42A2" w:rsidRPr="006A46A9" w:rsidRDefault="00CC42A2"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343,500.9</w:t>
            </w:r>
          </w:p>
        </w:tc>
      </w:tr>
    </w:tbl>
    <w:p w:rsidR="00CC42A2" w:rsidRPr="006A46A9" w:rsidRDefault="00CC42A2" w:rsidP="00C3739E">
      <w:pPr>
        <w:spacing w:after="0" w:line="240" w:lineRule="auto"/>
        <w:ind w:left="180"/>
        <w:jc w:val="right"/>
        <w:rPr>
          <w:rFonts w:ascii="Sylfaen" w:hAnsi="Sylfaen"/>
          <w:i/>
          <w:sz w:val="16"/>
          <w:szCs w:val="16"/>
          <w:lang w:val="ka-GE"/>
        </w:rPr>
      </w:pPr>
    </w:p>
    <w:p w:rsidR="00E35ADD" w:rsidRPr="006A46A9" w:rsidRDefault="00E35ADD" w:rsidP="00C3739E">
      <w:pPr>
        <w:spacing w:after="0" w:line="240" w:lineRule="auto"/>
        <w:ind w:left="180"/>
        <w:jc w:val="right"/>
        <w:rPr>
          <w:rFonts w:ascii="Sylfaen" w:hAnsi="Sylfaen"/>
          <w:i/>
          <w:sz w:val="16"/>
          <w:szCs w:val="16"/>
          <w:lang w:val="ka-GE"/>
        </w:rPr>
      </w:pPr>
    </w:p>
    <w:p w:rsidR="00CC36E2" w:rsidRPr="006A46A9" w:rsidRDefault="00CC36E2" w:rsidP="00C3739E">
      <w:pPr>
        <w:spacing w:after="160" w:line="240" w:lineRule="auto"/>
        <w:rPr>
          <w:rFonts w:ascii="Sylfaen" w:eastAsiaTheme="majorEastAsia" w:hAnsi="Sylfaen" w:cstheme="majorBidi"/>
          <w:color w:val="2E74B5" w:themeColor="accent1" w:themeShade="BF"/>
        </w:rPr>
      </w:pPr>
      <w:r w:rsidRPr="006A46A9">
        <w:rPr>
          <w:rFonts w:ascii="Sylfaen" w:hAnsi="Sylfaen"/>
        </w:rPr>
        <w:br w:type="page"/>
      </w:r>
    </w:p>
    <w:p w:rsidR="00E724FB" w:rsidRPr="006A46A9" w:rsidRDefault="00E724FB" w:rsidP="00C3739E">
      <w:pPr>
        <w:pStyle w:val="Heading2"/>
        <w:spacing w:line="240" w:lineRule="auto"/>
        <w:jc w:val="both"/>
        <w:rPr>
          <w:rFonts w:ascii="Sylfaen" w:hAnsi="Sylfaen" w:cs="Sylfaen"/>
          <w:sz w:val="22"/>
          <w:szCs w:val="22"/>
          <w:lang w:val="ka-GE"/>
        </w:rPr>
      </w:pPr>
      <w:r w:rsidRPr="006A46A9">
        <w:rPr>
          <w:rFonts w:ascii="Sylfaen" w:hAnsi="Sylfaen"/>
          <w:sz w:val="22"/>
          <w:szCs w:val="22"/>
        </w:rPr>
        <w:lastRenderedPageBreak/>
        <w:t>6.1 საკანონმდებლო საქმიანობა</w:t>
      </w:r>
      <w:r w:rsidRPr="006A46A9">
        <w:rPr>
          <w:rFonts w:ascii="Sylfaen" w:hAnsi="Sylfaen"/>
          <w:sz w:val="22"/>
          <w:szCs w:val="22"/>
          <w:lang w:val="ka-GE"/>
        </w:rPr>
        <w:t xml:space="preserve"> (</w:t>
      </w:r>
      <w:r w:rsidRPr="006A46A9">
        <w:rPr>
          <w:rFonts w:ascii="Sylfaen" w:hAnsi="Sylfaen" w:cs="Sylfaen"/>
          <w:sz w:val="22"/>
          <w:szCs w:val="22"/>
        </w:rPr>
        <w:t>პროგრამული კოდი</w:t>
      </w:r>
      <w:r w:rsidRPr="006A46A9">
        <w:rPr>
          <w:rFonts w:ascii="Sylfaen" w:hAnsi="Sylfaen" w:cs="Sylfaen"/>
          <w:sz w:val="22"/>
          <w:szCs w:val="22"/>
          <w:lang w:val="ka-GE"/>
        </w:rPr>
        <w:t xml:space="preserve"> 01 01)</w:t>
      </w:r>
    </w:p>
    <w:p w:rsidR="00E724FB" w:rsidRPr="006A46A9" w:rsidRDefault="00E724FB" w:rsidP="00C3739E">
      <w:pPr>
        <w:spacing w:line="240" w:lineRule="auto"/>
        <w:rPr>
          <w:rFonts w:ascii="Sylfaen" w:hAnsi="Sylfaen"/>
          <w:lang w:val="ka-GE"/>
        </w:rPr>
      </w:pPr>
    </w:p>
    <w:p w:rsidR="00E724FB" w:rsidRPr="006A46A9" w:rsidRDefault="00E724FB" w:rsidP="00C3739E">
      <w:pPr>
        <w:spacing w:after="0" w:line="240" w:lineRule="auto"/>
        <w:jc w:val="both"/>
        <w:rPr>
          <w:rFonts w:ascii="Sylfaen" w:hAnsi="Sylfaen"/>
        </w:rPr>
      </w:pPr>
      <w:r w:rsidRPr="006A46A9">
        <w:rPr>
          <w:rFonts w:ascii="Sylfaen" w:hAnsi="Sylfaen"/>
        </w:rPr>
        <w:t>პროგრამის განმახორციელებელი:</w:t>
      </w:r>
    </w:p>
    <w:p w:rsidR="00E724FB" w:rsidRPr="006A46A9" w:rsidRDefault="00E724FB" w:rsidP="00C3739E">
      <w:pPr>
        <w:pStyle w:val="ListParagraph"/>
        <w:numPr>
          <w:ilvl w:val="0"/>
          <w:numId w:val="1"/>
        </w:numPr>
        <w:spacing w:after="0" w:line="240" w:lineRule="auto"/>
        <w:contextualSpacing/>
        <w:jc w:val="both"/>
        <w:rPr>
          <w:rFonts w:ascii="Sylfaen" w:hAnsi="Sylfaen"/>
        </w:rPr>
      </w:pPr>
      <w:r w:rsidRPr="006A46A9">
        <w:rPr>
          <w:rFonts w:ascii="Sylfaen" w:hAnsi="Sylfaen"/>
        </w:rPr>
        <w:t>საქართველოს პარლამენტის აპარატი</w:t>
      </w:r>
    </w:p>
    <w:p w:rsidR="00E724FB" w:rsidRPr="006A46A9" w:rsidRDefault="00E724FB" w:rsidP="00C3739E">
      <w:pPr>
        <w:spacing w:after="0" w:line="240" w:lineRule="auto"/>
        <w:jc w:val="both"/>
        <w:rPr>
          <w:rFonts w:ascii="Sylfaen" w:hAnsi="Sylfaen"/>
        </w:rPr>
      </w:pPr>
    </w:p>
    <w:p w:rsidR="00E724FB" w:rsidRPr="006A46A9" w:rsidRDefault="00E724FB" w:rsidP="00C3739E">
      <w:pPr>
        <w:spacing w:after="0" w:line="240" w:lineRule="auto"/>
        <w:jc w:val="both"/>
        <w:rPr>
          <w:rFonts w:ascii="Sylfaen" w:hAnsi="Sylfaen"/>
          <w:lang w:val="ka-GE"/>
        </w:rPr>
      </w:pPr>
      <w:r w:rsidRPr="006A46A9">
        <w:rPr>
          <w:rFonts w:ascii="Sylfaen" w:hAnsi="Sylfaen"/>
          <w:lang w:val="ka-GE"/>
        </w:rPr>
        <w:t>დაგეგმილი საბოლოო შედეგი:</w:t>
      </w:r>
    </w:p>
    <w:p w:rsidR="00E724FB" w:rsidRPr="006A46A9" w:rsidRDefault="00E724FB" w:rsidP="00C3739E">
      <w:pPr>
        <w:pStyle w:val="ListParagraph"/>
        <w:spacing w:after="0" w:line="240" w:lineRule="auto"/>
        <w:jc w:val="both"/>
        <w:rPr>
          <w:rFonts w:ascii="Sylfaen" w:hAnsi="Sylfaen"/>
          <w:lang w:val="ka-GE"/>
        </w:rPr>
      </w:pPr>
    </w:p>
    <w:p w:rsidR="00E724FB" w:rsidRPr="006A46A9" w:rsidRDefault="00E724FB"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სახელმწიფოს საკანონმდებლო ბაზის</w:t>
      </w:r>
      <w:r w:rsidRPr="006A46A9">
        <w:rPr>
          <w:rFonts w:ascii="Sylfaen" w:eastAsia="Sylfaen" w:hAnsi="Sylfaen"/>
          <w:color w:val="000000"/>
          <w:sz w:val="22"/>
          <w:szCs w:val="22"/>
          <w:lang w:val="ka-GE"/>
        </w:rPr>
        <w:t xml:space="preserve">  ს</w:t>
      </w:r>
      <w:r w:rsidRPr="006A46A9">
        <w:rPr>
          <w:rFonts w:ascii="Sylfaen" w:eastAsia="Sylfaen" w:hAnsi="Sylfaen"/>
          <w:color w:val="000000"/>
          <w:sz w:val="22"/>
          <w:szCs w:val="22"/>
        </w:rPr>
        <w:t>რულყოფა და საერთაშორისო სტანდარტებთან ჰარმონიზაცია.</w:t>
      </w:r>
    </w:p>
    <w:p w:rsidR="00E724FB" w:rsidRPr="006A46A9" w:rsidRDefault="00E724FB" w:rsidP="00C3739E">
      <w:pPr>
        <w:pStyle w:val="Normal0"/>
        <w:jc w:val="both"/>
        <w:rPr>
          <w:rFonts w:ascii="Sylfaen" w:eastAsia="Sylfaen" w:hAnsi="Sylfaen"/>
          <w:color w:val="000000"/>
          <w:sz w:val="22"/>
          <w:szCs w:val="22"/>
        </w:rPr>
      </w:pPr>
    </w:p>
    <w:p w:rsidR="00E724FB" w:rsidRPr="006A46A9" w:rsidRDefault="00E724FB" w:rsidP="00C3739E">
      <w:pPr>
        <w:spacing w:after="0" w:line="240" w:lineRule="auto"/>
        <w:jc w:val="both"/>
        <w:rPr>
          <w:rFonts w:ascii="Sylfaen" w:hAnsi="Sylfaen"/>
          <w:lang w:val="ka-GE"/>
        </w:rPr>
      </w:pPr>
      <w:r w:rsidRPr="006A46A9">
        <w:rPr>
          <w:rFonts w:ascii="Sylfaen" w:hAnsi="Sylfaen"/>
          <w:lang w:val="ka-GE"/>
        </w:rPr>
        <w:t xml:space="preserve"> მიღწეული საბოლოო შედეგი:</w:t>
      </w:r>
    </w:p>
    <w:p w:rsidR="00E724FB" w:rsidRPr="006A46A9" w:rsidRDefault="00E724FB" w:rsidP="00C3739E">
      <w:pPr>
        <w:pStyle w:val="Normal0"/>
        <w:jc w:val="both"/>
        <w:rPr>
          <w:rFonts w:ascii="Sylfaen" w:hAnsi="Sylfaen"/>
          <w:sz w:val="22"/>
          <w:szCs w:val="22"/>
          <w:lang w:val="ka-GE"/>
        </w:rPr>
      </w:pPr>
    </w:p>
    <w:p w:rsidR="00E724FB" w:rsidRPr="006A46A9" w:rsidRDefault="00E724FB"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სახელმწიფოს საკანონმდებლო ბაზის</w:t>
      </w:r>
      <w:r w:rsidRPr="006A46A9">
        <w:rPr>
          <w:rFonts w:ascii="Sylfaen" w:eastAsia="Sylfaen" w:hAnsi="Sylfaen"/>
          <w:color w:val="000000"/>
          <w:sz w:val="22"/>
          <w:szCs w:val="22"/>
          <w:lang w:val="ka-GE"/>
        </w:rPr>
        <w:t xml:space="preserve">  ს</w:t>
      </w:r>
      <w:r w:rsidRPr="006A46A9">
        <w:rPr>
          <w:rFonts w:ascii="Sylfaen" w:eastAsia="Sylfaen" w:hAnsi="Sylfaen"/>
          <w:color w:val="000000"/>
          <w:sz w:val="22"/>
          <w:szCs w:val="22"/>
        </w:rPr>
        <w:t>რულყოფა და საერთაშორისო სტანდარტებთან ჰარმონიზაცია.</w:t>
      </w:r>
    </w:p>
    <w:p w:rsidR="00E724FB" w:rsidRPr="006A46A9" w:rsidRDefault="00E724FB" w:rsidP="00C3739E">
      <w:pPr>
        <w:spacing w:line="240" w:lineRule="auto"/>
        <w:jc w:val="both"/>
        <w:rPr>
          <w:rFonts w:ascii="Sylfaen" w:hAnsi="Sylfaen"/>
        </w:rPr>
      </w:pPr>
    </w:p>
    <w:p w:rsidR="00E724FB" w:rsidRPr="006A46A9" w:rsidRDefault="00E724FB" w:rsidP="00C3739E">
      <w:pPr>
        <w:pStyle w:val="Heading4"/>
        <w:shd w:val="clear" w:color="auto" w:fill="FFFFFF" w:themeFill="background1"/>
        <w:spacing w:before="0" w:line="240" w:lineRule="auto"/>
        <w:jc w:val="both"/>
        <w:rPr>
          <w:rFonts w:ascii="Sylfaen" w:eastAsia="Calibri" w:hAnsi="Sylfaen" w:cs="Calibri"/>
          <w:bCs/>
          <w:i w:val="0"/>
          <w:lang w:val="ka-GE"/>
        </w:rPr>
      </w:pPr>
      <w:r w:rsidRPr="006A46A9">
        <w:rPr>
          <w:rFonts w:ascii="Sylfaen" w:eastAsia="Calibri" w:hAnsi="Sylfaen" w:cs="Calibri"/>
          <w:bCs/>
          <w:i w:val="0"/>
          <w:lang w:val="ka-GE"/>
        </w:rPr>
        <w:t>6.1.1 საკანონმდებლო, წარმომადგენლობითი და საზედამხედველო საქმიანობა (პროგრამული კოდი 01 01 01)</w:t>
      </w:r>
    </w:p>
    <w:p w:rsidR="00E724FB" w:rsidRPr="006A46A9" w:rsidRDefault="00E724FB" w:rsidP="00C3739E">
      <w:pPr>
        <w:spacing w:line="240" w:lineRule="auto"/>
        <w:jc w:val="both"/>
        <w:rPr>
          <w:rFonts w:ascii="Sylfaen" w:hAnsi="Sylfaen"/>
          <w:lang w:val="ka-GE"/>
        </w:rPr>
      </w:pPr>
    </w:p>
    <w:p w:rsidR="00E724FB" w:rsidRPr="006A46A9" w:rsidRDefault="00E724FB" w:rsidP="00C3739E">
      <w:pPr>
        <w:spacing w:after="0" w:line="240" w:lineRule="auto"/>
        <w:jc w:val="both"/>
        <w:rPr>
          <w:rFonts w:ascii="Sylfaen" w:hAnsi="Sylfaen"/>
        </w:rPr>
      </w:pPr>
      <w:r w:rsidRPr="006A46A9">
        <w:rPr>
          <w:rFonts w:ascii="Sylfaen" w:hAnsi="Sylfaen"/>
        </w:rPr>
        <w:t>პროგრამის განმახორციელებელი:</w:t>
      </w:r>
    </w:p>
    <w:p w:rsidR="00E724FB" w:rsidRPr="006A46A9" w:rsidRDefault="00E724FB" w:rsidP="00C3739E">
      <w:pPr>
        <w:pStyle w:val="ListParagraph"/>
        <w:numPr>
          <w:ilvl w:val="0"/>
          <w:numId w:val="1"/>
        </w:numPr>
        <w:spacing w:after="0" w:line="240" w:lineRule="auto"/>
        <w:contextualSpacing/>
        <w:jc w:val="both"/>
        <w:rPr>
          <w:rFonts w:ascii="Sylfaen" w:hAnsi="Sylfaen"/>
        </w:rPr>
      </w:pPr>
      <w:r w:rsidRPr="006A46A9">
        <w:rPr>
          <w:rFonts w:ascii="Sylfaen" w:hAnsi="Sylfaen"/>
        </w:rPr>
        <w:t>საქართველოს პარლამენტის აპარატი</w:t>
      </w:r>
    </w:p>
    <w:p w:rsidR="00E724FB" w:rsidRPr="006A46A9" w:rsidRDefault="00E724FB" w:rsidP="00C3739E">
      <w:pPr>
        <w:spacing w:after="0" w:line="240" w:lineRule="auto"/>
        <w:jc w:val="both"/>
        <w:rPr>
          <w:rFonts w:ascii="Sylfaen" w:hAnsi="Sylfaen"/>
        </w:rPr>
      </w:pPr>
    </w:p>
    <w:p w:rsidR="00E724FB" w:rsidRPr="006A46A9" w:rsidRDefault="00E724FB" w:rsidP="00C3739E">
      <w:pPr>
        <w:spacing w:line="240" w:lineRule="auto"/>
        <w:jc w:val="both"/>
        <w:rPr>
          <w:rFonts w:ascii="Sylfaen" w:hAnsi="Sylfaen"/>
        </w:rPr>
      </w:pPr>
      <w:r w:rsidRPr="006A46A9">
        <w:rPr>
          <w:rFonts w:ascii="Sylfaen" w:hAnsi="Sylfaen"/>
          <w:lang w:val="ka-GE"/>
        </w:rPr>
        <w:t>დაგეგმილი</w:t>
      </w:r>
      <w:r w:rsidRPr="006A46A9">
        <w:rPr>
          <w:rFonts w:ascii="Sylfaen" w:hAnsi="Sylfaen"/>
        </w:rPr>
        <w:t xml:space="preserve"> შუალედური შედეგი:</w:t>
      </w:r>
    </w:p>
    <w:p w:rsidR="00E724FB" w:rsidRPr="006A46A9" w:rsidRDefault="00E724FB" w:rsidP="00C3739E">
      <w:pPr>
        <w:spacing w:line="240" w:lineRule="auto"/>
        <w:jc w:val="both"/>
        <w:rPr>
          <w:rFonts w:ascii="Sylfaen" w:eastAsia="Sylfaen" w:hAnsi="Sylfaen"/>
          <w:color w:val="000000"/>
        </w:rPr>
      </w:pPr>
      <w:r w:rsidRPr="006A46A9">
        <w:rPr>
          <w:rFonts w:ascii="Sylfaen" w:eastAsia="Sylfaen" w:hAnsi="Sylfaen"/>
          <w:color w:val="000000"/>
        </w:rPr>
        <w:t>საქართველოს საკანონმდებლო ბაზის გაუმჯობესება, ევროკავშირის დირექტივებთან ჰარმონიზება, მოქალაქეთა მდგომარეობის გაუმჯობესება, ქვეყნის მდგრადი განვითარება და ცხოვრების ხარისხის  ამაღლება.</w:t>
      </w:r>
    </w:p>
    <w:p w:rsidR="00E724FB" w:rsidRPr="006A46A9" w:rsidRDefault="00E724FB" w:rsidP="00C3739E">
      <w:pPr>
        <w:spacing w:line="240" w:lineRule="auto"/>
        <w:jc w:val="both"/>
        <w:rPr>
          <w:rFonts w:ascii="Sylfaen" w:hAnsi="Sylfaen"/>
        </w:rPr>
      </w:pPr>
      <w:r w:rsidRPr="006A46A9">
        <w:rPr>
          <w:rFonts w:ascii="Sylfaen" w:hAnsi="Sylfaen"/>
        </w:rPr>
        <w:t>მიღწეული შუალედური შედეგი:</w:t>
      </w:r>
    </w:p>
    <w:p w:rsidR="00E724FB" w:rsidRPr="006A46A9" w:rsidRDefault="00E724FB" w:rsidP="00C3739E">
      <w:pPr>
        <w:spacing w:line="240" w:lineRule="auto"/>
        <w:jc w:val="both"/>
        <w:rPr>
          <w:rFonts w:ascii="Sylfaen" w:hAnsi="Sylfaen"/>
        </w:rPr>
      </w:pPr>
      <w:r w:rsidRPr="006A46A9">
        <w:rPr>
          <w:rFonts w:ascii="Sylfaen" w:hAnsi="Sylfaen"/>
          <w:lang w:val="ka-GE"/>
        </w:rPr>
        <w:t xml:space="preserve">გაუმჯობესებულია </w:t>
      </w:r>
      <w:r w:rsidRPr="006A46A9">
        <w:rPr>
          <w:rFonts w:ascii="Sylfaen" w:hAnsi="Sylfaen"/>
        </w:rPr>
        <w:t>საქართველოსა და ევროკავშირს შორის ასოცირების შესახებ შეთანხმების დირექტივების გათვალისწინებით საკანონმდებლო ბაზ</w:t>
      </w:r>
      <w:r w:rsidRPr="006A46A9">
        <w:rPr>
          <w:rFonts w:ascii="Sylfaen" w:hAnsi="Sylfaen"/>
          <w:lang w:val="ka-GE"/>
        </w:rPr>
        <w:t xml:space="preserve">ა და </w:t>
      </w:r>
      <w:r w:rsidRPr="006A46A9">
        <w:rPr>
          <w:rFonts w:ascii="Sylfaen" w:hAnsi="Sylfaen"/>
        </w:rPr>
        <w:t>წარმომადგენლობითი და უფლებამოსილების ფარგლებში საზედამხედველო ფუნქციების შესრულებით, ქვეყნის განვითარება და ცხოვრების ხარისხი</w:t>
      </w:r>
      <w:r w:rsidRPr="006A46A9">
        <w:rPr>
          <w:rFonts w:ascii="Sylfaen" w:hAnsi="Sylfaen"/>
          <w:lang w:val="ka-GE"/>
        </w:rPr>
        <w:t xml:space="preserve">. </w:t>
      </w:r>
    </w:p>
    <w:p w:rsidR="00E724FB" w:rsidRPr="006A46A9" w:rsidRDefault="00E724FB" w:rsidP="00C3739E">
      <w:pPr>
        <w:spacing w:line="240" w:lineRule="auto"/>
        <w:jc w:val="both"/>
        <w:rPr>
          <w:rFonts w:ascii="Sylfaen" w:hAnsi="Sylfaen"/>
        </w:rPr>
      </w:pPr>
    </w:p>
    <w:p w:rsidR="00E724FB" w:rsidRPr="006A46A9" w:rsidRDefault="00E724FB" w:rsidP="00C3739E">
      <w:pPr>
        <w:pStyle w:val="Heading4"/>
        <w:shd w:val="clear" w:color="auto" w:fill="FFFFFF" w:themeFill="background1"/>
        <w:spacing w:before="0" w:line="240" w:lineRule="auto"/>
        <w:jc w:val="both"/>
        <w:rPr>
          <w:rFonts w:ascii="Sylfaen" w:eastAsia="Calibri" w:hAnsi="Sylfaen" w:cs="Calibri"/>
          <w:bCs/>
          <w:i w:val="0"/>
          <w:lang w:val="ka-GE"/>
        </w:rPr>
      </w:pPr>
      <w:r w:rsidRPr="006A46A9">
        <w:rPr>
          <w:rFonts w:ascii="Sylfaen" w:eastAsia="Calibri" w:hAnsi="Sylfaen" w:cs="Calibri"/>
          <w:bCs/>
          <w:i w:val="0"/>
          <w:lang w:val="ka-GE"/>
        </w:rPr>
        <w:t>6.1.2 საპარლამენტო ფრაქციების და მაჟორიტარი პარლამენტის წევრების ბიუროების საქმიანობა (პროგრამული კოდი 01 01 02)</w:t>
      </w:r>
    </w:p>
    <w:p w:rsidR="00E724FB" w:rsidRPr="006A46A9" w:rsidRDefault="00E724FB" w:rsidP="00C3739E">
      <w:pPr>
        <w:spacing w:after="0" w:line="240" w:lineRule="auto"/>
        <w:jc w:val="both"/>
        <w:rPr>
          <w:rFonts w:ascii="Sylfaen" w:hAnsi="Sylfaen"/>
          <w:bCs/>
        </w:rPr>
      </w:pPr>
    </w:p>
    <w:p w:rsidR="00E724FB" w:rsidRPr="006A46A9" w:rsidRDefault="00E724FB"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A46A9">
        <w:rPr>
          <w:rFonts w:ascii="Sylfaen" w:hAnsi="Sylfaen" w:cs="Sylfaen"/>
          <w:bCs/>
        </w:rPr>
        <w:t>პროგრამის განმახორციელებელი:</w:t>
      </w:r>
    </w:p>
    <w:p w:rsidR="00E724FB" w:rsidRPr="006A46A9" w:rsidRDefault="00E724FB" w:rsidP="00C3739E">
      <w:pPr>
        <w:pStyle w:val="ListParagraph"/>
        <w:numPr>
          <w:ilvl w:val="0"/>
          <w:numId w:val="11"/>
        </w:numPr>
        <w:spacing w:after="3" w:line="240" w:lineRule="auto"/>
        <w:ind w:right="51"/>
        <w:contextualSpacing/>
        <w:jc w:val="both"/>
        <w:rPr>
          <w:rFonts w:ascii="Sylfaen" w:hAnsi="Sylfaen"/>
          <w:bCs/>
        </w:rPr>
      </w:pPr>
      <w:r w:rsidRPr="006A46A9">
        <w:rPr>
          <w:rFonts w:ascii="Sylfaen" w:hAnsi="Sylfaen"/>
          <w:bCs/>
        </w:rPr>
        <w:lastRenderedPageBreak/>
        <w:t>საქართველოს პარლამენტის აპარატი;</w:t>
      </w:r>
    </w:p>
    <w:p w:rsidR="00E724FB" w:rsidRPr="006A46A9" w:rsidRDefault="00E724FB" w:rsidP="00C3739E">
      <w:pPr>
        <w:pStyle w:val="ListParagraph"/>
        <w:spacing w:line="240" w:lineRule="auto"/>
        <w:ind w:left="-142"/>
        <w:jc w:val="both"/>
        <w:rPr>
          <w:rFonts w:ascii="Sylfaen" w:hAnsi="Sylfaen"/>
        </w:rPr>
      </w:pPr>
      <w:r w:rsidRPr="006A46A9">
        <w:rPr>
          <w:rFonts w:ascii="Sylfaen" w:hAnsi="Sylfaen"/>
          <w:lang w:val="ka-GE"/>
        </w:rPr>
        <w:t>დაგეგმილი</w:t>
      </w:r>
      <w:r w:rsidRPr="006A46A9">
        <w:rPr>
          <w:rFonts w:ascii="Sylfaen" w:hAnsi="Sylfaen"/>
        </w:rPr>
        <w:t xml:space="preserve"> შუალედური შედეგი:</w:t>
      </w:r>
    </w:p>
    <w:p w:rsidR="00E724FB" w:rsidRPr="006A46A9" w:rsidRDefault="00E724FB" w:rsidP="00C3739E">
      <w:pPr>
        <w:pStyle w:val="ListParagraph"/>
        <w:spacing w:line="240" w:lineRule="auto"/>
        <w:ind w:left="-142"/>
        <w:jc w:val="both"/>
        <w:rPr>
          <w:rFonts w:ascii="Sylfaen" w:eastAsia="Sylfaen" w:hAnsi="Sylfaen"/>
          <w:color w:val="000000"/>
        </w:rPr>
      </w:pPr>
      <w:r w:rsidRPr="006A46A9">
        <w:rPr>
          <w:rFonts w:ascii="Sylfaen" w:eastAsia="Sylfaen" w:hAnsi="Sylfaen"/>
          <w:color w:val="000000"/>
        </w:rPr>
        <w:t>კონსტიტუციური პრინციპების შესაბამისად, ქვეყნის სრული პოლიტიკური სისტემის სტაბილურობა, ქვეყნის მართვა-გამგეობაში პოლიტიკური ძალების ფართოდ წარმოდგენა.</w:t>
      </w:r>
    </w:p>
    <w:p w:rsidR="00E724FB" w:rsidRPr="006A46A9" w:rsidRDefault="00E724FB" w:rsidP="00C3739E">
      <w:pPr>
        <w:pStyle w:val="ListParagraph"/>
        <w:spacing w:line="240" w:lineRule="auto"/>
        <w:ind w:left="-142"/>
        <w:jc w:val="both"/>
        <w:rPr>
          <w:rFonts w:ascii="Sylfaen" w:hAnsi="Sylfaen"/>
        </w:rPr>
      </w:pPr>
      <w:r w:rsidRPr="006A46A9">
        <w:rPr>
          <w:rFonts w:ascii="Sylfaen" w:hAnsi="Sylfaen"/>
        </w:rPr>
        <w:t>მიღწეული შუალედური შედეგი:</w:t>
      </w:r>
    </w:p>
    <w:p w:rsidR="00E724FB" w:rsidRPr="006A46A9" w:rsidRDefault="00E724FB" w:rsidP="00C3739E">
      <w:pPr>
        <w:pStyle w:val="ListParagraph"/>
        <w:spacing w:line="240" w:lineRule="auto"/>
        <w:ind w:left="-142"/>
        <w:jc w:val="both"/>
        <w:rPr>
          <w:rFonts w:ascii="Sylfaen" w:hAnsi="Sylfaen"/>
        </w:rPr>
      </w:pPr>
      <w:r w:rsidRPr="006A46A9">
        <w:rPr>
          <w:rFonts w:ascii="Sylfaen" w:hAnsi="Sylfaen"/>
        </w:rPr>
        <w:t>მაჟორიტარი პარლამენტის წევრის ბიუროებმა მიიღეს - 3</w:t>
      </w:r>
      <w:r w:rsidRPr="006A46A9">
        <w:rPr>
          <w:rFonts w:ascii="Sylfaen" w:hAnsi="Sylfaen"/>
          <w:lang w:val="ka-GE"/>
        </w:rPr>
        <w:t xml:space="preserve"> </w:t>
      </w:r>
      <w:r w:rsidRPr="006A46A9">
        <w:rPr>
          <w:rFonts w:ascii="Sylfaen" w:hAnsi="Sylfaen"/>
        </w:rPr>
        <w:t>765 მოქალაქის წერილობითი განცხადება და 15</w:t>
      </w:r>
      <w:r w:rsidRPr="006A46A9">
        <w:rPr>
          <w:rFonts w:ascii="Sylfaen" w:hAnsi="Sylfaen"/>
          <w:lang w:val="ka-GE"/>
        </w:rPr>
        <w:t xml:space="preserve"> </w:t>
      </w:r>
      <w:r w:rsidRPr="006A46A9">
        <w:rPr>
          <w:rFonts w:ascii="Sylfaen" w:hAnsi="Sylfaen"/>
        </w:rPr>
        <w:t>933 ზეპირი მომართვა დააფიქსირეს, რეაგირებული განცხადებების და მომართვების რაოდენობამ  - 16</w:t>
      </w:r>
      <w:r w:rsidRPr="006A46A9">
        <w:rPr>
          <w:rFonts w:ascii="Sylfaen" w:hAnsi="Sylfaen"/>
          <w:lang w:val="ka-GE"/>
        </w:rPr>
        <w:t xml:space="preserve"> </w:t>
      </w:r>
      <w:r w:rsidRPr="006A46A9">
        <w:rPr>
          <w:rFonts w:ascii="Sylfaen" w:hAnsi="Sylfaen"/>
        </w:rPr>
        <w:t>831 შეადგინა. შედგა - 935 საჯარო შეხვედრა  ამომრჩევლებთან. მაჟორიტარი პარლამენტის წევრების მიერ ინიცირებულია არაერთი კანონპროექტი და ცვლილება.</w:t>
      </w:r>
    </w:p>
    <w:p w:rsidR="00C13DB4" w:rsidRPr="006A46A9" w:rsidRDefault="00C13DB4" w:rsidP="00C3739E">
      <w:pPr>
        <w:pStyle w:val="ListParagraph"/>
        <w:spacing w:after="0" w:line="240" w:lineRule="auto"/>
        <w:ind w:left="-142"/>
        <w:jc w:val="both"/>
        <w:rPr>
          <w:rFonts w:ascii="Sylfaen" w:hAnsi="Sylfaen"/>
        </w:rPr>
      </w:pPr>
    </w:p>
    <w:p w:rsidR="00E724FB" w:rsidRPr="006A46A9" w:rsidRDefault="00E724FB" w:rsidP="00C3739E">
      <w:pPr>
        <w:pStyle w:val="Heading4"/>
        <w:shd w:val="clear" w:color="auto" w:fill="FFFFFF" w:themeFill="background1"/>
        <w:spacing w:before="0" w:line="240" w:lineRule="auto"/>
        <w:jc w:val="both"/>
        <w:rPr>
          <w:rFonts w:ascii="Sylfaen" w:eastAsia="Calibri" w:hAnsi="Sylfaen" w:cs="Calibri"/>
          <w:bCs/>
          <w:i w:val="0"/>
          <w:lang w:val="ka-GE"/>
        </w:rPr>
      </w:pPr>
      <w:r w:rsidRPr="006A46A9">
        <w:rPr>
          <w:rFonts w:ascii="Sylfaen" w:eastAsia="Calibri" w:hAnsi="Sylfaen" w:cs="Calibri"/>
          <w:bCs/>
          <w:i w:val="0"/>
          <w:lang w:val="ka-GE"/>
        </w:rPr>
        <w:t xml:space="preserve">6.1.3 საკანონმდებლო საქმიანობის ადმინისტრაციული მხარდაჭერა (პროგრამული კოდი 01 01 03) </w:t>
      </w:r>
    </w:p>
    <w:p w:rsidR="00E724FB" w:rsidRPr="006A46A9" w:rsidRDefault="00E724FB" w:rsidP="00C3739E">
      <w:pPr>
        <w:spacing w:after="0" w:line="240" w:lineRule="auto"/>
        <w:jc w:val="both"/>
        <w:rPr>
          <w:rFonts w:ascii="Sylfaen" w:hAnsi="Sylfaen"/>
          <w:bCs/>
        </w:rPr>
      </w:pPr>
    </w:p>
    <w:p w:rsidR="00E724FB" w:rsidRPr="006A46A9" w:rsidRDefault="00E724FB"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A46A9">
        <w:rPr>
          <w:rFonts w:ascii="Sylfaen" w:hAnsi="Sylfaen" w:cs="Sylfaen"/>
          <w:bCs/>
        </w:rPr>
        <w:t>პროგრამის განმახორციელებელი:</w:t>
      </w:r>
    </w:p>
    <w:p w:rsidR="00E724FB" w:rsidRPr="006A46A9" w:rsidRDefault="00E724FB" w:rsidP="00C3739E">
      <w:pPr>
        <w:pStyle w:val="ListParagraph"/>
        <w:numPr>
          <w:ilvl w:val="0"/>
          <w:numId w:val="11"/>
        </w:numPr>
        <w:spacing w:after="3" w:line="240" w:lineRule="auto"/>
        <w:ind w:right="51"/>
        <w:contextualSpacing/>
        <w:jc w:val="both"/>
        <w:rPr>
          <w:rFonts w:ascii="Sylfaen" w:hAnsi="Sylfaen"/>
          <w:bCs/>
        </w:rPr>
      </w:pPr>
      <w:r w:rsidRPr="006A46A9">
        <w:rPr>
          <w:rFonts w:ascii="Sylfaen" w:hAnsi="Sylfaen"/>
          <w:bCs/>
        </w:rPr>
        <w:t>საქართველოს პარლამენტის აპარატი</w:t>
      </w:r>
    </w:p>
    <w:p w:rsidR="00E724FB" w:rsidRPr="006A46A9" w:rsidRDefault="00E724FB" w:rsidP="00C3739E">
      <w:pPr>
        <w:spacing w:line="240" w:lineRule="auto"/>
        <w:jc w:val="both"/>
        <w:rPr>
          <w:rFonts w:ascii="Sylfaen" w:hAnsi="Sylfaen"/>
        </w:rPr>
      </w:pPr>
    </w:p>
    <w:p w:rsidR="00E724FB" w:rsidRPr="006A46A9" w:rsidRDefault="00E724FB" w:rsidP="00C3739E">
      <w:pPr>
        <w:pStyle w:val="ListParagraph"/>
        <w:spacing w:line="240" w:lineRule="auto"/>
        <w:ind w:left="-142"/>
        <w:jc w:val="both"/>
        <w:rPr>
          <w:rFonts w:ascii="Sylfaen" w:hAnsi="Sylfaen"/>
        </w:rPr>
      </w:pPr>
      <w:r w:rsidRPr="006A46A9">
        <w:rPr>
          <w:rFonts w:ascii="Sylfaen" w:hAnsi="Sylfaen"/>
          <w:lang w:val="ka-GE"/>
        </w:rPr>
        <w:t>დაგეგმილი</w:t>
      </w:r>
      <w:r w:rsidRPr="006A46A9">
        <w:rPr>
          <w:rFonts w:ascii="Sylfaen" w:hAnsi="Sylfaen"/>
        </w:rPr>
        <w:t xml:space="preserve"> შუალედური შედეგი:</w:t>
      </w:r>
    </w:p>
    <w:p w:rsidR="00E724FB" w:rsidRPr="006A46A9" w:rsidRDefault="00E724FB" w:rsidP="00C3739E">
      <w:pPr>
        <w:pStyle w:val="ListParagraph"/>
        <w:spacing w:line="240" w:lineRule="auto"/>
        <w:ind w:left="-142"/>
        <w:jc w:val="both"/>
        <w:rPr>
          <w:rFonts w:ascii="Sylfaen" w:eastAsia="Sylfaen" w:hAnsi="Sylfaen"/>
          <w:color w:val="000000"/>
        </w:rPr>
      </w:pPr>
      <w:r w:rsidRPr="006A46A9">
        <w:rPr>
          <w:rFonts w:ascii="Sylfaen" w:eastAsia="Sylfaen" w:hAnsi="Sylfaen"/>
          <w:color w:val="000000"/>
        </w:rPr>
        <w:t>საპარლამენტო საქმიანობის ღიაობა, ინფორმაციის გამჭირვალობა და ხელმისაწვდომობა, მოქალაქეთა ჩართულობის გაზრდა, ანგარიშვალდებულება, თანამედროვე ტექნოლოგიების დანერგვა, საჯარო ინფორმაციის მიწოდების უზრუნველყოფა.</w:t>
      </w:r>
      <w:r w:rsidRPr="006A46A9">
        <w:rPr>
          <w:rFonts w:ascii="Sylfaen" w:eastAsia="Sylfaen" w:hAnsi="Sylfaen"/>
          <w:color w:val="000000"/>
        </w:rPr>
        <w:br/>
      </w:r>
      <w:r w:rsidRPr="006A46A9">
        <w:rPr>
          <w:rFonts w:ascii="Sylfaen" w:eastAsia="Sylfaen" w:hAnsi="Sylfaen"/>
          <w:color w:val="000000"/>
        </w:rPr>
        <w:br/>
        <w:t>საზოგადოების ცნობიერების მაღალი დონე გენდერული თანასწორობის საკითხებზე.</w:t>
      </w:r>
    </w:p>
    <w:p w:rsidR="00E724FB" w:rsidRPr="006A46A9" w:rsidRDefault="00E724FB" w:rsidP="00C3739E">
      <w:pPr>
        <w:pStyle w:val="ListParagraph"/>
        <w:spacing w:line="240" w:lineRule="auto"/>
        <w:ind w:left="-142"/>
        <w:jc w:val="both"/>
        <w:rPr>
          <w:rFonts w:ascii="Sylfaen" w:hAnsi="Sylfaen"/>
        </w:rPr>
      </w:pPr>
      <w:r w:rsidRPr="006A46A9">
        <w:rPr>
          <w:rFonts w:ascii="Sylfaen" w:hAnsi="Sylfaen"/>
        </w:rPr>
        <w:t>მიღწეული შუალედური შედეგი:</w:t>
      </w:r>
    </w:p>
    <w:p w:rsidR="00E724FB" w:rsidRPr="006A46A9" w:rsidRDefault="00E724FB" w:rsidP="00C3739E">
      <w:pPr>
        <w:pStyle w:val="ListParagraph"/>
        <w:spacing w:line="240" w:lineRule="auto"/>
        <w:ind w:left="-142"/>
        <w:jc w:val="both"/>
        <w:rPr>
          <w:rFonts w:ascii="Sylfaen" w:hAnsi="Sylfaen"/>
          <w:lang w:val="ka-GE"/>
        </w:rPr>
      </w:pPr>
      <w:r w:rsidRPr="006A46A9">
        <w:rPr>
          <w:rFonts w:ascii="Sylfaen" w:hAnsi="Sylfaen"/>
        </w:rPr>
        <w:t>საქმისწარმოების მიმართულებით რეგისტრირებულია 58</w:t>
      </w:r>
      <w:r w:rsidRPr="006A46A9">
        <w:rPr>
          <w:rFonts w:ascii="Sylfaen" w:hAnsi="Sylfaen"/>
          <w:lang w:val="ka-GE"/>
        </w:rPr>
        <w:t xml:space="preserve"> </w:t>
      </w:r>
      <w:r w:rsidRPr="006A46A9">
        <w:rPr>
          <w:rFonts w:ascii="Sylfaen" w:hAnsi="Sylfaen"/>
        </w:rPr>
        <w:t>076 დოკუმენტი, კერძოდ: შემოსული − 17</w:t>
      </w:r>
      <w:r w:rsidRPr="006A46A9">
        <w:rPr>
          <w:rFonts w:ascii="Sylfaen" w:hAnsi="Sylfaen"/>
          <w:lang w:val="ka-GE"/>
        </w:rPr>
        <w:t xml:space="preserve"> </w:t>
      </w:r>
      <w:r w:rsidRPr="006A46A9">
        <w:rPr>
          <w:rFonts w:ascii="Sylfaen" w:hAnsi="Sylfaen"/>
        </w:rPr>
        <w:t>859  გასული − 10</w:t>
      </w:r>
      <w:r w:rsidRPr="006A46A9">
        <w:rPr>
          <w:rFonts w:ascii="Sylfaen" w:hAnsi="Sylfaen"/>
          <w:lang w:val="ka-GE"/>
        </w:rPr>
        <w:t xml:space="preserve"> </w:t>
      </w:r>
      <w:r w:rsidRPr="006A46A9">
        <w:rPr>
          <w:rFonts w:ascii="Sylfaen" w:hAnsi="Sylfaen"/>
        </w:rPr>
        <w:t>957  შიდა − 21</w:t>
      </w:r>
      <w:r w:rsidRPr="006A46A9">
        <w:rPr>
          <w:rFonts w:ascii="Sylfaen" w:hAnsi="Sylfaen"/>
          <w:lang w:val="ka-GE"/>
        </w:rPr>
        <w:t xml:space="preserve"> </w:t>
      </w:r>
      <w:r w:rsidRPr="006A46A9">
        <w:rPr>
          <w:rFonts w:ascii="Sylfaen" w:hAnsi="Sylfaen"/>
        </w:rPr>
        <w:t>847 და სამართლებრივი აქტი - 7</w:t>
      </w:r>
      <w:r w:rsidRPr="006A46A9">
        <w:rPr>
          <w:rFonts w:ascii="Sylfaen" w:hAnsi="Sylfaen"/>
          <w:lang w:val="ka-GE"/>
        </w:rPr>
        <w:t> </w:t>
      </w:r>
      <w:r w:rsidRPr="006A46A9">
        <w:rPr>
          <w:rFonts w:ascii="Sylfaen" w:hAnsi="Sylfaen"/>
        </w:rPr>
        <w:t>413</w:t>
      </w:r>
      <w:r w:rsidRPr="006A46A9">
        <w:rPr>
          <w:rFonts w:ascii="Sylfaen" w:hAnsi="Sylfaen"/>
          <w:lang w:val="ka-GE"/>
        </w:rPr>
        <w:t>.</w:t>
      </w:r>
    </w:p>
    <w:p w:rsidR="00E724FB" w:rsidRPr="006A46A9" w:rsidRDefault="00E724FB" w:rsidP="00C3739E">
      <w:pPr>
        <w:pStyle w:val="ListParagraph"/>
        <w:spacing w:line="240" w:lineRule="auto"/>
        <w:ind w:left="-142"/>
        <w:jc w:val="both"/>
        <w:rPr>
          <w:rFonts w:ascii="Sylfaen" w:hAnsi="Sylfaen"/>
        </w:rPr>
      </w:pPr>
      <w:r w:rsidRPr="006A46A9">
        <w:rPr>
          <w:rFonts w:ascii="Sylfaen" w:hAnsi="Sylfaen"/>
        </w:rPr>
        <w:t xml:space="preserve">გენდერული თანასწორობის მუდმივმოქმედი საპარლამენტო საბჭოს 2022-2024 წლების სამოქმედო გეგმით განსაზღვრული 62 აქტივობიდან სრულად განხორციელდა 21, ნაწილობრივ − 21, განსახორციელებელია − 20. </w:t>
      </w:r>
      <w:r w:rsidRPr="006A46A9">
        <w:rPr>
          <w:rFonts w:ascii="Sylfaen" w:hAnsi="Sylfaen"/>
          <w:lang w:val="ka-GE"/>
        </w:rPr>
        <w:t xml:space="preserve"> </w:t>
      </w:r>
      <w:r w:rsidRPr="006A46A9">
        <w:rPr>
          <w:rFonts w:ascii="Sylfaen" w:hAnsi="Sylfaen"/>
        </w:rPr>
        <w:t xml:space="preserve">ჩატარდა - 4 საბჭოს სხდომა; </w:t>
      </w:r>
      <w:r w:rsidRPr="006A46A9">
        <w:rPr>
          <w:rFonts w:ascii="Sylfaen" w:hAnsi="Sylfaen"/>
          <w:lang w:val="ka-GE"/>
        </w:rPr>
        <w:t xml:space="preserve"> </w:t>
      </w:r>
      <w:r w:rsidRPr="006A46A9">
        <w:rPr>
          <w:rFonts w:ascii="Sylfaen" w:hAnsi="Sylfaen"/>
        </w:rPr>
        <w:t>გაიმართა - 113 შეხვედრა თბილისში და 16 შეხვედრა/ვიზიტი საქართველოს რეგიონებში;</w:t>
      </w:r>
      <w:r w:rsidRPr="006A46A9">
        <w:rPr>
          <w:rFonts w:ascii="Sylfaen" w:hAnsi="Sylfaen"/>
          <w:lang w:val="ka-GE"/>
        </w:rPr>
        <w:t xml:space="preserve"> </w:t>
      </w:r>
      <w:r w:rsidRPr="006A46A9">
        <w:rPr>
          <w:rFonts w:ascii="Sylfaen" w:hAnsi="Sylfaen"/>
        </w:rPr>
        <w:t>შედგა - 2 გასვლითი საერთაშორისო ვიზიტი ქვეყნის გარეთ;</w:t>
      </w:r>
      <w:r w:rsidRPr="006A46A9">
        <w:rPr>
          <w:rFonts w:ascii="Sylfaen" w:hAnsi="Sylfaen"/>
          <w:lang w:val="ka-GE"/>
        </w:rPr>
        <w:t xml:space="preserve"> </w:t>
      </w:r>
      <w:r w:rsidRPr="006A46A9">
        <w:rPr>
          <w:rFonts w:ascii="Sylfaen" w:hAnsi="Sylfaen"/>
        </w:rPr>
        <w:t>გაიმართა - 71 ფორუმი/კონფერენცია/სიტყვით გამოსვლა;</w:t>
      </w:r>
    </w:p>
    <w:p w:rsidR="00E724FB" w:rsidRPr="006A46A9" w:rsidRDefault="00E724FB" w:rsidP="00C3739E">
      <w:pPr>
        <w:spacing w:line="240" w:lineRule="auto"/>
        <w:jc w:val="both"/>
        <w:rPr>
          <w:rFonts w:ascii="Sylfaen" w:hAnsi="Sylfaen"/>
        </w:rPr>
      </w:pPr>
    </w:p>
    <w:p w:rsidR="00E724FB" w:rsidRPr="006A46A9" w:rsidRDefault="00E724FB" w:rsidP="00C3739E">
      <w:pPr>
        <w:pStyle w:val="Heading5"/>
        <w:spacing w:line="240" w:lineRule="auto"/>
        <w:rPr>
          <w:rFonts w:ascii="Sylfaen" w:eastAsia="Calibri" w:hAnsi="Sylfaen"/>
          <w:lang w:val="ka-GE"/>
        </w:rPr>
      </w:pPr>
      <w:r w:rsidRPr="006A46A9">
        <w:rPr>
          <w:rFonts w:ascii="Sylfaen" w:eastAsia="Calibri" w:hAnsi="Sylfaen"/>
          <w:lang w:val="ka-GE"/>
        </w:rPr>
        <w:lastRenderedPageBreak/>
        <w:t>6.1.3.1 საკანონმდებლო საქმიანობის ადმინისტრირება (პროგრამული კოდი 01 01 03 01)</w:t>
      </w:r>
    </w:p>
    <w:p w:rsidR="00C61BBC" w:rsidRPr="006A46A9" w:rsidRDefault="00C61BBC" w:rsidP="00C3739E">
      <w:pPr>
        <w:spacing w:line="240" w:lineRule="auto"/>
        <w:rPr>
          <w:rFonts w:ascii="Sylfaen" w:hAnsi="Sylfaen"/>
          <w:lang w:val="ka-GE"/>
        </w:rPr>
      </w:pPr>
    </w:p>
    <w:p w:rsidR="00E724FB" w:rsidRPr="006A46A9" w:rsidRDefault="00E724FB"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A46A9">
        <w:rPr>
          <w:rFonts w:ascii="Sylfaen" w:hAnsi="Sylfaen" w:cs="Sylfaen"/>
          <w:bCs/>
        </w:rPr>
        <w:t>პროგრამის განმახორციელებელი:</w:t>
      </w:r>
    </w:p>
    <w:p w:rsidR="00E724FB" w:rsidRPr="006A46A9" w:rsidRDefault="00E724FB" w:rsidP="00C3739E">
      <w:pPr>
        <w:pStyle w:val="ListParagraph"/>
        <w:numPr>
          <w:ilvl w:val="0"/>
          <w:numId w:val="11"/>
        </w:numPr>
        <w:spacing w:after="3" w:line="240" w:lineRule="auto"/>
        <w:ind w:right="51"/>
        <w:contextualSpacing/>
        <w:jc w:val="both"/>
        <w:rPr>
          <w:rFonts w:ascii="Sylfaen" w:hAnsi="Sylfaen"/>
          <w:bCs/>
        </w:rPr>
      </w:pPr>
      <w:r w:rsidRPr="006A46A9">
        <w:rPr>
          <w:rFonts w:ascii="Sylfaen" w:hAnsi="Sylfaen"/>
          <w:bCs/>
        </w:rPr>
        <w:t>საქართველოს პარლამენტის აპარატი</w:t>
      </w:r>
    </w:p>
    <w:p w:rsidR="00E724FB" w:rsidRPr="006A46A9" w:rsidRDefault="00E724FB" w:rsidP="00C3739E">
      <w:pPr>
        <w:spacing w:line="240" w:lineRule="auto"/>
        <w:jc w:val="both"/>
        <w:rPr>
          <w:rFonts w:ascii="Sylfaen" w:eastAsia="Sylfaen" w:hAnsi="Sylfaen"/>
          <w:color w:val="000000"/>
        </w:rPr>
      </w:pPr>
    </w:p>
    <w:p w:rsidR="00E724FB" w:rsidRPr="006A46A9" w:rsidRDefault="00E724FB" w:rsidP="00C3739E">
      <w:pPr>
        <w:pStyle w:val="ListParagraph"/>
        <w:spacing w:line="240" w:lineRule="auto"/>
        <w:ind w:left="-142"/>
        <w:jc w:val="both"/>
        <w:rPr>
          <w:rFonts w:ascii="Sylfaen" w:hAnsi="Sylfaen"/>
          <w:lang w:val="ka-GE"/>
        </w:rPr>
      </w:pPr>
      <w:r w:rsidRPr="006A46A9">
        <w:rPr>
          <w:rFonts w:ascii="Sylfaen" w:hAnsi="Sylfaen"/>
          <w:lang w:val="ka-GE"/>
        </w:rPr>
        <w:t>დაგეგმილი შუალედური შედეგი:</w:t>
      </w:r>
    </w:p>
    <w:p w:rsidR="00E724FB" w:rsidRPr="006A46A9" w:rsidRDefault="00E724FB" w:rsidP="00C3739E">
      <w:pPr>
        <w:pStyle w:val="ListParagraph"/>
        <w:spacing w:line="240" w:lineRule="auto"/>
        <w:ind w:left="-142"/>
        <w:jc w:val="both"/>
        <w:rPr>
          <w:rFonts w:ascii="Sylfaen" w:hAnsi="Sylfaen"/>
          <w:lang w:val="ka-GE"/>
        </w:rPr>
      </w:pPr>
      <w:r w:rsidRPr="006A46A9">
        <w:rPr>
          <w:rFonts w:ascii="Sylfaen" w:hAnsi="Sylfaen"/>
          <w:lang w:val="ka-GE"/>
        </w:rPr>
        <w:t>საპარლამენტო საქმიანობის ღიაობა, ინფორმაციის გამჭვირვალობა და ხელმისაწვდომობა, მოქალაქეთა ჩართულობის გაზრდა, ანგარიშვალდებულება, თანამედროვე ტექნოლოგიების დანერგვა, საჯარო ინფორმაციის მიწოდების უზრუნველყოფა.</w:t>
      </w:r>
    </w:p>
    <w:p w:rsidR="00E724FB" w:rsidRPr="006A46A9" w:rsidRDefault="00E724FB" w:rsidP="00C3739E">
      <w:pPr>
        <w:pStyle w:val="ListParagraph"/>
        <w:spacing w:line="240" w:lineRule="auto"/>
        <w:ind w:left="-142"/>
        <w:jc w:val="both"/>
        <w:rPr>
          <w:rFonts w:ascii="Sylfaen" w:hAnsi="Sylfaen"/>
          <w:lang w:val="ka-GE"/>
        </w:rPr>
      </w:pPr>
      <w:r w:rsidRPr="006A46A9">
        <w:rPr>
          <w:rFonts w:ascii="Sylfaen" w:hAnsi="Sylfaen"/>
          <w:lang w:val="ka-GE"/>
        </w:rPr>
        <w:t xml:space="preserve">მიღწეული შუალედური შედეგი: </w:t>
      </w:r>
    </w:p>
    <w:p w:rsidR="00E724FB" w:rsidRPr="006A46A9" w:rsidRDefault="00E724FB" w:rsidP="00C3739E">
      <w:pPr>
        <w:pStyle w:val="ListParagraph"/>
        <w:spacing w:line="240" w:lineRule="auto"/>
        <w:ind w:left="-142"/>
        <w:jc w:val="both"/>
        <w:rPr>
          <w:rFonts w:ascii="Sylfaen" w:hAnsi="Sylfaen"/>
          <w:lang w:val="ka-GE"/>
        </w:rPr>
      </w:pPr>
      <w:r w:rsidRPr="006A46A9">
        <w:rPr>
          <w:rFonts w:ascii="Sylfaen" w:hAnsi="Sylfaen"/>
          <w:lang w:val="ka-GE"/>
        </w:rPr>
        <w:t xml:space="preserve">383 განცხადებაზე მომზადდა პასუხები მოხდა მათი ადრესატისათვის გადაგზავნა. </w:t>
      </w:r>
    </w:p>
    <w:p w:rsidR="00E724FB" w:rsidRPr="006A46A9" w:rsidRDefault="00E724FB" w:rsidP="00C3739E">
      <w:pPr>
        <w:pStyle w:val="ListParagraph"/>
        <w:spacing w:line="240" w:lineRule="auto"/>
        <w:ind w:left="-142"/>
        <w:jc w:val="both"/>
        <w:rPr>
          <w:rFonts w:ascii="Sylfaen" w:hAnsi="Sylfaen"/>
          <w:lang w:val="ka-GE"/>
        </w:rPr>
      </w:pPr>
      <w:r w:rsidRPr="006A46A9">
        <w:rPr>
          <w:rFonts w:ascii="Sylfaen" w:hAnsi="Sylfaen"/>
          <w:lang w:val="ka-GE"/>
        </w:rPr>
        <w:t>საქმისწარმოების მიმართულებით რეგისტრირებულია 58 076 დოკუმენტი, კერძოდ: შემოსული − 17 859  გასული − 10 957  შიდა − 21 847 და სამართლებრივი აქტი - 7 413.</w:t>
      </w:r>
    </w:p>
    <w:p w:rsidR="00E724FB" w:rsidRPr="006A46A9" w:rsidRDefault="00E724FB" w:rsidP="00C3739E">
      <w:pPr>
        <w:spacing w:line="240" w:lineRule="auto"/>
        <w:jc w:val="both"/>
        <w:rPr>
          <w:rFonts w:ascii="Sylfaen" w:hAnsi="Sylfaen"/>
        </w:rPr>
      </w:pPr>
    </w:p>
    <w:p w:rsidR="00E724FB" w:rsidRPr="006A46A9" w:rsidRDefault="00E724FB" w:rsidP="00C3739E">
      <w:pPr>
        <w:pStyle w:val="Heading5"/>
        <w:spacing w:line="240" w:lineRule="auto"/>
        <w:jc w:val="both"/>
        <w:rPr>
          <w:rFonts w:ascii="Sylfaen" w:eastAsia="Calibri" w:hAnsi="Sylfaen"/>
          <w:lang w:val="ka-GE"/>
        </w:rPr>
      </w:pPr>
      <w:r w:rsidRPr="006A46A9">
        <w:rPr>
          <w:rFonts w:ascii="Sylfaen" w:eastAsia="Calibri" w:hAnsi="Sylfaen"/>
          <w:lang w:val="ka-GE"/>
        </w:rPr>
        <w:t>6.1.3.2 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 (პროგრამული კოდი 01 01 03 02)</w:t>
      </w:r>
    </w:p>
    <w:p w:rsidR="00E724FB" w:rsidRPr="006A46A9" w:rsidRDefault="00E724FB" w:rsidP="00C3739E">
      <w:pPr>
        <w:spacing w:line="240" w:lineRule="auto"/>
        <w:rPr>
          <w:rFonts w:ascii="Sylfaen" w:hAnsi="Sylfaen"/>
          <w:lang w:val="ka-GE"/>
        </w:rPr>
      </w:pPr>
    </w:p>
    <w:p w:rsidR="00E724FB" w:rsidRPr="006A46A9" w:rsidRDefault="00E724FB"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A46A9">
        <w:rPr>
          <w:rFonts w:ascii="Sylfaen" w:hAnsi="Sylfaen" w:cs="Sylfaen"/>
          <w:bCs/>
        </w:rPr>
        <w:t>პროგრამის განმახორციელებელი:</w:t>
      </w:r>
    </w:p>
    <w:p w:rsidR="00E724FB" w:rsidRPr="006A46A9" w:rsidRDefault="00E724FB" w:rsidP="00C3739E">
      <w:pPr>
        <w:pStyle w:val="ListParagraph"/>
        <w:numPr>
          <w:ilvl w:val="0"/>
          <w:numId w:val="11"/>
        </w:numPr>
        <w:spacing w:after="3" w:line="240" w:lineRule="auto"/>
        <w:ind w:right="51"/>
        <w:contextualSpacing/>
        <w:jc w:val="both"/>
        <w:rPr>
          <w:rFonts w:ascii="Sylfaen" w:hAnsi="Sylfaen"/>
          <w:bCs/>
        </w:rPr>
      </w:pPr>
      <w:r w:rsidRPr="006A46A9">
        <w:rPr>
          <w:rFonts w:ascii="Sylfaen" w:hAnsi="Sylfaen"/>
          <w:bCs/>
        </w:rPr>
        <w:t>საქართველოს პარლამენტის აპარატი</w:t>
      </w:r>
    </w:p>
    <w:p w:rsidR="00E724FB" w:rsidRPr="006A46A9" w:rsidRDefault="00E724FB" w:rsidP="00C3739E">
      <w:pPr>
        <w:spacing w:line="240" w:lineRule="auto"/>
        <w:jc w:val="both"/>
        <w:rPr>
          <w:rFonts w:ascii="Sylfaen" w:eastAsia="Sylfaen" w:hAnsi="Sylfaen"/>
          <w:color w:val="000000"/>
        </w:rPr>
      </w:pPr>
    </w:p>
    <w:p w:rsidR="00E724FB" w:rsidRPr="006A46A9" w:rsidRDefault="00E724FB" w:rsidP="00C3739E">
      <w:pPr>
        <w:pStyle w:val="ListParagraph"/>
        <w:spacing w:line="240" w:lineRule="auto"/>
        <w:ind w:left="-142"/>
        <w:jc w:val="both"/>
        <w:rPr>
          <w:rFonts w:ascii="Sylfaen" w:hAnsi="Sylfaen"/>
        </w:rPr>
      </w:pPr>
      <w:r w:rsidRPr="006A46A9">
        <w:rPr>
          <w:rFonts w:ascii="Sylfaen" w:hAnsi="Sylfaen"/>
          <w:lang w:val="ka-GE"/>
        </w:rPr>
        <w:t>დაგეგმილი შუალედური შედეგი:</w:t>
      </w:r>
    </w:p>
    <w:p w:rsidR="00E724FB" w:rsidRPr="006A46A9" w:rsidRDefault="00E724FB" w:rsidP="00C3739E">
      <w:pPr>
        <w:pStyle w:val="ListParagraph"/>
        <w:spacing w:line="240" w:lineRule="auto"/>
        <w:ind w:left="-142"/>
        <w:jc w:val="both"/>
        <w:rPr>
          <w:rFonts w:ascii="Sylfaen" w:hAnsi="Sylfaen"/>
          <w:lang w:val="ka-GE"/>
        </w:rPr>
      </w:pPr>
      <w:r w:rsidRPr="006A46A9">
        <w:rPr>
          <w:rFonts w:ascii="Sylfaen" w:hAnsi="Sylfaen"/>
          <w:lang w:val="ka-GE"/>
        </w:rPr>
        <w:t>გენდერული თანასწორობის მიმართულებით პრიორიტეტული და აქტუალური საკითხების შესახებ საქართველოს პარლამენტის ინფორმირებულობა და ჩართულობა.</w:t>
      </w:r>
      <w:r w:rsidRPr="006A46A9">
        <w:rPr>
          <w:rFonts w:ascii="Sylfaen" w:hAnsi="Sylfaen"/>
          <w:lang w:val="ka-GE"/>
        </w:rPr>
        <w:br/>
      </w:r>
      <w:r w:rsidRPr="006A46A9">
        <w:rPr>
          <w:rFonts w:ascii="Sylfaen" w:hAnsi="Sylfaen"/>
          <w:lang w:val="ka-GE"/>
        </w:rPr>
        <w:br/>
        <w:t>საზოგადოების ცნობიერების მაღალი დონე, ერთი მხრივ, საბჭოს საქმიანობისა და მიზნების, მეორე მხრივ, გენდერულ თანასწორობასთან დაკავშირებული აქტუალური საკითხების შესახებ.</w:t>
      </w:r>
    </w:p>
    <w:p w:rsidR="00E724FB" w:rsidRPr="006A46A9" w:rsidRDefault="00E724FB" w:rsidP="00C3739E">
      <w:pPr>
        <w:pStyle w:val="ListParagraph"/>
        <w:spacing w:line="240" w:lineRule="auto"/>
        <w:ind w:left="-142"/>
        <w:jc w:val="both"/>
        <w:rPr>
          <w:rFonts w:ascii="Sylfaen" w:hAnsi="Sylfaen"/>
          <w:lang w:val="ka-GE"/>
        </w:rPr>
      </w:pPr>
      <w:r w:rsidRPr="006A46A9">
        <w:rPr>
          <w:rFonts w:ascii="Sylfaen" w:hAnsi="Sylfaen"/>
          <w:lang w:val="ka-GE"/>
        </w:rPr>
        <w:t xml:space="preserve">მიღწეული შუალედური შედეგი: </w:t>
      </w:r>
    </w:p>
    <w:p w:rsidR="00E724FB" w:rsidRPr="006A46A9" w:rsidRDefault="00E724FB" w:rsidP="00C3739E">
      <w:pPr>
        <w:pStyle w:val="ListParagraph"/>
        <w:spacing w:line="240" w:lineRule="auto"/>
        <w:ind w:left="-142"/>
        <w:jc w:val="both"/>
        <w:rPr>
          <w:rFonts w:ascii="Sylfaen" w:hAnsi="Sylfaen"/>
          <w:lang w:val="ka-GE"/>
        </w:rPr>
      </w:pPr>
      <w:r w:rsidRPr="006A46A9">
        <w:rPr>
          <w:rFonts w:ascii="Sylfaen" w:hAnsi="Sylfaen"/>
          <w:lang w:val="ka-GE"/>
        </w:rPr>
        <w:lastRenderedPageBreak/>
        <w:t>გენდერული თანასწორობის მუდმივმოქმედი საპარლამენტო საბჭოს მიერ:ჩატარდა - 4 საბჭოს სხდომა; გაიმართა - 113 შეხვედრა თბილისში და 16 შეხვედრა/ვიზიტი საქართველოს რეგიონებში; შედგა - 2 გასვლითი საერთაშორისო ვიზიტი ქვეყნის გარეთ; გაიმართა - 71 ფორუმი/კონფერენცია/სიტყვით გამოსვლა;</w:t>
      </w:r>
    </w:p>
    <w:p w:rsidR="00F03AD6" w:rsidRPr="006A46A9" w:rsidRDefault="00F03AD6" w:rsidP="00C3739E">
      <w:pPr>
        <w:pStyle w:val="Heading2"/>
        <w:spacing w:line="240" w:lineRule="auto"/>
        <w:jc w:val="both"/>
        <w:rPr>
          <w:rFonts w:ascii="Sylfaen" w:hAnsi="Sylfaen" w:cs="Sylfaen"/>
          <w:sz w:val="22"/>
          <w:szCs w:val="22"/>
        </w:rPr>
      </w:pPr>
      <w:r w:rsidRPr="006A46A9">
        <w:rPr>
          <w:rFonts w:ascii="Sylfaen" w:hAnsi="Sylfaen" w:cs="Sylfaen"/>
          <w:sz w:val="22"/>
          <w:szCs w:val="22"/>
        </w:rPr>
        <w:t>6.2 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(პროგრამული კოდი 26 01)</w:t>
      </w:r>
    </w:p>
    <w:p w:rsidR="00F03AD6" w:rsidRPr="006A46A9" w:rsidRDefault="00F03AD6" w:rsidP="00C3739E">
      <w:pPr>
        <w:spacing w:line="240" w:lineRule="auto"/>
        <w:rPr>
          <w:rFonts w:ascii="Sylfaen" w:hAnsi="Sylfaen"/>
        </w:rPr>
      </w:pPr>
    </w:p>
    <w:p w:rsidR="00F03AD6" w:rsidRPr="006A46A9" w:rsidRDefault="00F03AD6"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6A46A9">
        <w:rPr>
          <w:rFonts w:ascii="Sylfaen" w:hAnsi="Sylfaen" w:cs="Sylfaen"/>
        </w:rPr>
        <w:t>პროგრამის განმახორციელებელი:</w:t>
      </w:r>
    </w:p>
    <w:p w:rsidR="00F03AD6" w:rsidRPr="006A46A9" w:rsidRDefault="00F03AD6" w:rsidP="00C3739E">
      <w:pPr>
        <w:pStyle w:val="ListParagraph"/>
        <w:numPr>
          <w:ilvl w:val="0"/>
          <w:numId w:val="8"/>
        </w:numPr>
        <w:spacing w:after="160" w:line="240" w:lineRule="auto"/>
        <w:ind w:left="720"/>
        <w:contextualSpacing/>
        <w:rPr>
          <w:rFonts w:ascii="Sylfaen" w:eastAsia="Times New Roman" w:hAnsi="Sylfaen" w:cs="Sylfaen"/>
        </w:rPr>
      </w:pPr>
      <w:r w:rsidRPr="006A46A9">
        <w:rPr>
          <w:rFonts w:ascii="Sylfaen" w:eastAsia="Times New Roman" w:hAnsi="Sylfaen" w:cs="Sylfaen"/>
        </w:rPr>
        <w:t>საქართველოს იუსტიციის სამინისტრო</w:t>
      </w:r>
    </w:p>
    <w:p w:rsidR="00F03AD6" w:rsidRPr="006A46A9" w:rsidRDefault="00F03AD6" w:rsidP="00C3739E">
      <w:pPr>
        <w:pStyle w:val="ListParagraph"/>
        <w:tabs>
          <w:tab w:val="left" w:pos="0"/>
          <w:tab w:val="left" w:pos="360"/>
        </w:tabs>
        <w:spacing w:after="0" w:line="240" w:lineRule="auto"/>
        <w:ind w:left="0" w:firstLine="426"/>
        <w:jc w:val="both"/>
        <w:rPr>
          <w:rFonts w:ascii="Sylfaen" w:hAnsi="Sylfaen" w:cs="Sylfaen"/>
          <w:lang w:val="ka-GE"/>
        </w:rPr>
      </w:pPr>
    </w:p>
    <w:p w:rsidR="00F03AD6" w:rsidRPr="006A46A9" w:rsidRDefault="00F03AD6"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6A46A9">
        <w:rPr>
          <w:rFonts w:ascii="Sylfaen" w:hAnsi="Sylfaen" w:cs="Sylfaen"/>
          <w:color w:val="000000"/>
          <w:lang w:val="ka-GE"/>
        </w:rPr>
        <w:t>დაგეგმილი საბოლოო შედეგები</w:t>
      </w:r>
    </w:p>
    <w:p w:rsidR="00F03AD6" w:rsidRPr="006A46A9" w:rsidRDefault="00F03AD6"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F03AD6" w:rsidRPr="006A46A9" w:rsidRDefault="00F03AD6" w:rsidP="00C3739E">
      <w:pPr>
        <w:pStyle w:val="abzacixml"/>
        <w:numPr>
          <w:ilvl w:val="0"/>
          <w:numId w:val="49"/>
        </w:numPr>
        <w:autoSpaceDE w:val="0"/>
        <w:autoSpaceDN w:val="0"/>
        <w:adjustRightInd w:val="0"/>
      </w:pPr>
      <w:r w:rsidRPr="006A46A9">
        <w:rPr>
          <w:color w:val="000000"/>
        </w:rPr>
        <w:t>საქართველოს კანონმდებლობის ევროკავშირის კანონმდებლობასთან დაახლოება;</w:t>
      </w:r>
    </w:p>
    <w:p w:rsidR="00F03AD6" w:rsidRPr="006A46A9" w:rsidRDefault="00F03AD6" w:rsidP="00C3739E">
      <w:pPr>
        <w:pStyle w:val="abzacixml"/>
        <w:numPr>
          <w:ilvl w:val="0"/>
          <w:numId w:val="49"/>
        </w:numPr>
        <w:autoSpaceDE w:val="0"/>
        <w:autoSpaceDN w:val="0"/>
        <w:adjustRightInd w:val="0"/>
      </w:pPr>
      <w:r w:rsidRPr="006A46A9">
        <w:rPr>
          <w:color w:val="000000"/>
        </w:rPr>
        <w:t>საქართველოს და საერთაშორისო სასამართლოებში მიმდინარე დავების წარმატებით დასრულება;</w:t>
      </w:r>
    </w:p>
    <w:p w:rsidR="00F03AD6" w:rsidRPr="006A46A9" w:rsidRDefault="00F03AD6" w:rsidP="00C3739E">
      <w:pPr>
        <w:pStyle w:val="abzacixml"/>
        <w:numPr>
          <w:ilvl w:val="0"/>
          <w:numId w:val="49"/>
        </w:numPr>
        <w:autoSpaceDE w:val="0"/>
        <w:autoSpaceDN w:val="0"/>
        <w:adjustRightInd w:val="0"/>
      </w:pPr>
      <w:r w:rsidRPr="006A46A9">
        <w:rPr>
          <w:color w:val="000000"/>
        </w:rPr>
        <w:t>ინსტიტუციური განვითარება და ეფექტიანი უწყებათაშორისი კოორდინაცია.</w:t>
      </w:r>
      <w:r w:rsidRPr="006A46A9">
        <w:t>.</w:t>
      </w:r>
    </w:p>
    <w:p w:rsidR="00F03AD6" w:rsidRPr="006A46A9" w:rsidRDefault="00F03AD6" w:rsidP="00C3739E">
      <w:pPr>
        <w:tabs>
          <w:tab w:val="left" w:pos="0"/>
          <w:tab w:val="left" w:pos="360"/>
        </w:tabs>
        <w:spacing w:before="120" w:after="0" w:line="240" w:lineRule="auto"/>
        <w:ind w:left="360"/>
        <w:jc w:val="both"/>
        <w:rPr>
          <w:rFonts w:ascii="Sylfaen" w:hAnsi="Sylfaen" w:cs="Sylfaen"/>
          <w:lang w:val="ka-GE"/>
        </w:rPr>
      </w:pPr>
    </w:p>
    <w:p w:rsidR="00F03AD6" w:rsidRPr="006A46A9" w:rsidRDefault="00F03AD6"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rPr>
      </w:pPr>
      <w:r w:rsidRPr="006A46A9">
        <w:rPr>
          <w:rFonts w:ascii="Sylfaen" w:hAnsi="Sylfaen" w:cs="Sylfaen"/>
          <w:color w:val="000000"/>
          <w:lang w:val="ka-GE"/>
        </w:rPr>
        <w:t>მიღწეული საბოლოო შედეგები</w:t>
      </w:r>
    </w:p>
    <w:p w:rsidR="00F03AD6" w:rsidRPr="006A46A9" w:rsidRDefault="00F03AD6"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rPr>
      </w:pP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2023 წლის განმავლობაში საქართველოს კანონმდებლობა დაუახლოვდა ევროკავშირის კანონმდებლობას;</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საქართველოს და საერთაშორისო სასამართლოებში მიმდინარე დავების უმრავლესობა დასრულდა წარმატებით;</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შემუშავდა კონცეფციები/სტრატეგიები/სამოქმედო გეგმები და პოლიტიკის დოკუმენტის შესრულების ანგარიშები. ადამიანის უფლებათა დაცვის სტანდარტების განმტკიცების ხელშეწყობის მიზნით მომზადდა სამართლებრივი მოსაზრებები და რეკომენდაციები ნორმატიული აქტების პროექტებსა და წინადადებებზე. განხორციელდა საქართველოს სახალხო დამცველის რეკომენდაციების ანალიზი და შესრულების ანგარიშგება. ჩატარდა დარგობრივი და შედარებით-სამართლებრივი კვლევები.</w:t>
      </w:r>
    </w:p>
    <w:p w:rsidR="00F03AD6" w:rsidRPr="006A46A9" w:rsidRDefault="00F03AD6"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F03AD6" w:rsidRPr="006A46A9" w:rsidRDefault="00F03AD6"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6A46A9">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rsidR="00F03AD6" w:rsidRPr="006A46A9" w:rsidRDefault="00F03AD6"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F03AD6" w:rsidRPr="006A46A9" w:rsidRDefault="00F03AD6" w:rsidP="00C3739E">
      <w:pPr>
        <w:numPr>
          <w:ilvl w:val="0"/>
          <w:numId w:val="55"/>
        </w:numPr>
        <w:autoSpaceDE w:val="0"/>
        <w:autoSpaceDN w:val="0"/>
        <w:adjustRightInd w:val="0"/>
        <w:spacing w:after="0" w:line="240" w:lineRule="auto"/>
        <w:ind w:left="284"/>
        <w:jc w:val="both"/>
        <w:rPr>
          <w:rFonts w:ascii="Sylfaen" w:eastAsia="Times New Roman" w:hAnsi="Sylfaen"/>
          <w:lang w:val="ka-GE"/>
        </w:rPr>
      </w:pPr>
      <w:r w:rsidRPr="006A46A9">
        <w:rPr>
          <w:rFonts w:ascii="Sylfaen" w:eastAsia="Sylfaen" w:hAnsi="Sylfaen"/>
          <w:color w:val="000000"/>
        </w:rPr>
        <w:t>ინდიკატორის დასახელება - სამართლებრივი დასკვნების რაოდენობა;</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2022 წლის განმავლობაში ასოცირების ხელშეკრულებით გათვალისწინებული საკანონმდებლო და კანონქვემდებარე ნორმატიული აქტების ევროკავშირის სამართლის 40 აქტთან დაახლოება;</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lastRenderedPageBreak/>
        <w:t xml:space="preserve">დაგეგმილი მიზნობრივი მაჩვენებელი - </w:t>
      </w:r>
      <w:r w:rsidRPr="006A46A9">
        <w:rPr>
          <w:rFonts w:ascii="Sylfaen" w:eastAsia="Sylfaen" w:hAnsi="Sylfaen"/>
          <w:color w:val="000000"/>
        </w:rPr>
        <w:t>საქართველოს საკანონმდებლო და კანონქვემდებარე ნორმატიული აქტების ევროკავშირის სამართლის 83 აქტთან დაახლოება (2023 წელი − 30 აქტთან დაახლოება; 2024 წელი − 20 აქტთან დაახლოება; 2025 წელი − 13 აქტთან დაახლოება; 2026 წელი − 20 აქტთან დაახლოება);</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მიღწეული საბოლოო შედეგის შეფასების ინდიკატორი - 2023 წლის განმავლობაში საქართველოს კანონმდებლობა დაუახლოვდა ევროკავშირის 38 აქტს.</w:t>
      </w:r>
    </w:p>
    <w:p w:rsidR="00F03AD6" w:rsidRPr="006A46A9" w:rsidRDefault="00F03AD6" w:rsidP="00C3739E">
      <w:pPr>
        <w:numPr>
          <w:ilvl w:val="0"/>
          <w:numId w:val="55"/>
        </w:numPr>
        <w:autoSpaceDE w:val="0"/>
        <w:autoSpaceDN w:val="0"/>
        <w:adjustRightInd w:val="0"/>
        <w:spacing w:after="0" w:line="240" w:lineRule="auto"/>
        <w:ind w:left="284"/>
        <w:jc w:val="both"/>
        <w:rPr>
          <w:rFonts w:ascii="Sylfaen" w:eastAsia="Times New Roman" w:hAnsi="Sylfaen"/>
          <w:lang w:val="ka-GE"/>
        </w:rPr>
      </w:pPr>
      <w:r w:rsidRPr="006A46A9">
        <w:rPr>
          <w:rFonts w:ascii="Sylfaen" w:eastAsia="Sylfaen" w:hAnsi="Sylfaen"/>
          <w:color w:val="000000"/>
        </w:rPr>
        <w:t>ინდიკატორის დასახელება - საქართველოს საერთო სასამართლოებში წარმატებით დასრულებული საქმეების რაოდენობა;</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საქართველოს საერთო სასამართლოებში წარმოებული საქმეების 80% დასრულებულია იუსტიციის სამინისტროს /სახელმწიფოს სასარგებლო შედეგით;</w:t>
      </w:r>
      <w:r w:rsidRPr="006A46A9">
        <w:rPr>
          <w:rFonts w:ascii="Sylfaen" w:eastAsia="Times New Roman" w:hAnsi="Sylfaen"/>
          <w:lang w:val="ka-GE"/>
        </w:rPr>
        <w:t xml:space="preserve"> </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ყოველწლიურად წარმოებული საქმეების 80% დასრულებულია იუსტიციის სამინისტროს /სახელმწიფოს სასარგებლო შედეგით;</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მიღწეული საბოლოო შედეგის შეფასების ინდიკატორი - 23 სასამართლო დავიდან 20 დასრულდა სამინისტროს/სახელმწიფოს სასარგებლოდ (87%).</w:t>
      </w:r>
    </w:p>
    <w:p w:rsidR="00F03AD6" w:rsidRPr="006A46A9" w:rsidRDefault="00F03AD6" w:rsidP="00C3739E">
      <w:pPr>
        <w:numPr>
          <w:ilvl w:val="0"/>
          <w:numId w:val="55"/>
        </w:numPr>
        <w:autoSpaceDE w:val="0"/>
        <w:autoSpaceDN w:val="0"/>
        <w:adjustRightInd w:val="0"/>
        <w:spacing w:after="0" w:line="240" w:lineRule="auto"/>
        <w:ind w:left="284"/>
        <w:jc w:val="both"/>
        <w:rPr>
          <w:rFonts w:ascii="Sylfaen" w:eastAsia="Times New Roman" w:hAnsi="Sylfaen"/>
          <w:lang w:val="ka-GE"/>
        </w:rPr>
      </w:pPr>
      <w:r w:rsidRPr="006A46A9">
        <w:rPr>
          <w:rFonts w:ascii="Sylfaen" w:eastAsia="Sylfaen" w:hAnsi="Sylfaen"/>
          <w:color w:val="000000"/>
        </w:rPr>
        <w:t>ინდიკატორის დასახელება - წარმატებით დასრულებული საერთაშორისო დავების რაოდენობა;</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საერთაშორისო სასამართლოებში დასრულებული საქმეების არანაკლებ 80%-ისა არის საქართველოსთვის წარმატებული;</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ყოველწლიურად საერთაშორისო სასამართლოებში დასრულებული საქმეების არანაკლებ 80%-ისა არის საქართველოსთვის წარმატებული;</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მიღწეული საბოლოო შედეგის შეფასების ინდიკატორი - 2023 წლის განმავლობაში საქართველოს სასარგებლოდ გადაწყვეტილი დავების რაოდენობა შეადგენს 90%-ს.</w:t>
      </w:r>
    </w:p>
    <w:p w:rsidR="00F03AD6" w:rsidRPr="006A46A9" w:rsidRDefault="00F03AD6" w:rsidP="00C3739E">
      <w:pPr>
        <w:numPr>
          <w:ilvl w:val="0"/>
          <w:numId w:val="55"/>
        </w:numPr>
        <w:autoSpaceDE w:val="0"/>
        <w:autoSpaceDN w:val="0"/>
        <w:adjustRightInd w:val="0"/>
        <w:spacing w:after="0" w:line="240" w:lineRule="auto"/>
        <w:ind w:left="284"/>
        <w:jc w:val="both"/>
        <w:rPr>
          <w:rFonts w:ascii="Sylfaen" w:eastAsia="Times New Roman" w:hAnsi="Sylfaen"/>
          <w:lang w:val="ka-GE"/>
        </w:rPr>
      </w:pPr>
      <w:r w:rsidRPr="006A46A9">
        <w:rPr>
          <w:rFonts w:ascii="Sylfaen" w:eastAsia="Sylfaen" w:hAnsi="Sylfaen"/>
          <w:color w:val="000000"/>
        </w:rPr>
        <w:t>ინდიკატორის დასახელება - ინსტიტუციური რეფორმები; შესაბამისი მიმართულებების სტრატეგიები და სამოქმედო გეგმები და მათი შესრულების ანგარიშები; შესაბამისი საკანონმდებლო აქტები;</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ინსტიტუციური რეფორმების მიმდინარეობა; შესაბამისი მიმართულებების უწყებათაშორისი კოორდინაცია; შესაბამისი საკანონმდებლო საქმიანობა;</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ინსტიტუციური რეფორმების განხორციელება; შესაბამისი მიმართულებების სტრატეგიები და სამოქმედო გეგმები და მათი შესრულების ანგარიშები; შესაბამისი საკანონმდებლო აქტები;</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rPr>
      </w:pPr>
      <w:r w:rsidRPr="006A46A9">
        <w:rPr>
          <w:rFonts w:ascii="Sylfaen" w:eastAsia="Times New Roman" w:hAnsi="Sylfaen"/>
          <w:lang w:val="ka-GE"/>
        </w:rPr>
        <w:t>მიღწეული საბოლოო შედეგის შეფასების ინდიკატორი - 47 დარგობრივი და შედარებით-სამართლებრივი კვლევა; სამართლებრივი მოსაზრებები 10 ნორმატიული აქტის პროექტსა და წინადადებაზე; 5 საკანონმდებლო ცვლილების პროექტი; 49 კონცეფცია/სტრატეგია/სამოქმედო გეგმა</w:t>
      </w:r>
      <w:r w:rsidRPr="006A46A9">
        <w:rPr>
          <w:rFonts w:ascii="Sylfaen" w:eastAsia="Times New Roman" w:hAnsi="Sylfaen"/>
        </w:rPr>
        <w:t>.</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rPr>
      </w:pPr>
    </w:p>
    <w:p w:rsidR="00F03AD6" w:rsidRPr="006A46A9" w:rsidRDefault="00F03AD6" w:rsidP="00C3739E">
      <w:pPr>
        <w:pStyle w:val="Heading2"/>
        <w:spacing w:line="240" w:lineRule="auto"/>
        <w:jc w:val="both"/>
        <w:rPr>
          <w:rFonts w:ascii="Sylfaen" w:hAnsi="Sylfaen" w:cs="Sylfaen"/>
          <w:sz w:val="22"/>
          <w:szCs w:val="22"/>
        </w:rPr>
      </w:pPr>
      <w:r w:rsidRPr="006A46A9">
        <w:rPr>
          <w:rFonts w:ascii="Sylfaen" w:hAnsi="Sylfaen" w:cs="Sylfaen"/>
          <w:sz w:val="22"/>
          <w:szCs w:val="22"/>
        </w:rPr>
        <w:t>6.</w:t>
      </w:r>
      <w:r w:rsidRPr="006A46A9">
        <w:rPr>
          <w:rFonts w:ascii="Sylfaen" w:hAnsi="Sylfaen" w:cs="Sylfaen"/>
          <w:sz w:val="22"/>
          <w:szCs w:val="22"/>
          <w:lang w:val="ka-GE"/>
        </w:rPr>
        <w:t>3</w:t>
      </w:r>
      <w:r w:rsidRPr="006A46A9">
        <w:rPr>
          <w:rFonts w:ascii="Sylfaen" w:hAnsi="Sylfaen" w:cs="Sylfaen"/>
          <w:color w:val="FF0000"/>
          <w:sz w:val="22"/>
          <w:szCs w:val="22"/>
          <w:lang w:val="ka-GE"/>
        </w:rPr>
        <w:t xml:space="preserve"> </w:t>
      </w:r>
      <w:r w:rsidR="00AF6CF0" w:rsidRPr="00AF6CF0">
        <w:rPr>
          <w:rFonts w:ascii="Sylfaen" w:hAnsi="Sylfaen" w:cs="Sylfaen"/>
          <w:sz w:val="22"/>
          <w:szCs w:val="22"/>
        </w:rPr>
        <w:t>მიწის რეგისტრაციის ხელშეწყობა და საჯარო რეესტრის მომსახურებათა განვითარება/ხელმისაწვდომობა</w:t>
      </w:r>
      <w:r w:rsidRPr="006A46A9">
        <w:rPr>
          <w:rFonts w:ascii="Sylfaen" w:hAnsi="Sylfaen" w:cs="Sylfaen"/>
          <w:sz w:val="22"/>
          <w:szCs w:val="22"/>
        </w:rPr>
        <w:t xml:space="preserve"> (პროგრამული კოდი 26 08)</w:t>
      </w:r>
    </w:p>
    <w:p w:rsidR="00F03AD6" w:rsidRPr="006A46A9" w:rsidRDefault="00F03AD6" w:rsidP="00C3739E">
      <w:pPr>
        <w:spacing w:line="240" w:lineRule="auto"/>
        <w:rPr>
          <w:rFonts w:ascii="Sylfaen" w:hAnsi="Sylfaen"/>
        </w:rPr>
      </w:pPr>
    </w:p>
    <w:p w:rsidR="00F03AD6" w:rsidRPr="006A46A9" w:rsidRDefault="00F03AD6"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6A46A9">
        <w:rPr>
          <w:rFonts w:ascii="Sylfaen" w:hAnsi="Sylfaen" w:cs="Sylfaen"/>
        </w:rPr>
        <w:t>პროგრამის განმახორციელებელი:</w:t>
      </w:r>
    </w:p>
    <w:p w:rsidR="00F03AD6" w:rsidRPr="006A46A9" w:rsidRDefault="00F03AD6" w:rsidP="00C3739E">
      <w:pPr>
        <w:pStyle w:val="ListParagraph"/>
        <w:numPr>
          <w:ilvl w:val="0"/>
          <w:numId w:val="11"/>
        </w:numPr>
        <w:spacing w:after="160" w:line="240" w:lineRule="auto"/>
        <w:contextualSpacing/>
        <w:rPr>
          <w:rFonts w:ascii="Sylfaen" w:hAnsi="Sylfaen"/>
        </w:rPr>
      </w:pPr>
      <w:r w:rsidRPr="006A46A9">
        <w:rPr>
          <w:rFonts w:ascii="Sylfaen" w:hAnsi="Sylfaen" w:cs="Sylfaen"/>
        </w:rPr>
        <w:lastRenderedPageBreak/>
        <w:t>სსიპ</w:t>
      </w:r>
      <w:r w:rsidRPr="006A46A9">
        <w:rPr>
          <w:rFonts w:ascii="Sylfaen" w:hAnsi="Sylfaen"/>
        </w:rPr>
        <w:t xml:space="preserve"> - </w:t>
      </w:r>
      <w:r w:rsidRPr="006A46A9">
        <w:rPr>
          <w:rFonts w:ascii="Sylfaen" w:eastAsia="Times New Roman" w:hAnsi="Sylfaen" w:cs="Arial"/>
          <w:lang w:val="ka-GE"/>
        </w:rPr>
        <w:t>საჯარო რეესტრის ეროვნული სააგენტო</w:t>
      </w:r>
    </w:p>
    <w:p w:rsidR="00F03AD6" w:rsidRPr="006A46A9" w:rsidRDefault="00F03AD6" w:rsidP="00C3739E">
      <w:pPr>
        <w:pStyle w:val="abzacixml"/>
        <w:ind w:left="426" w:firstLine="0"/>
      </w:pPr>
    </w:p>
    <w:p w:rsidR="00F03AD6" w:rsidRPr="006A46A9" w:rsidRDefault="00F03AD6" w:rsidP="00C3739E">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6A46A9">
        <w:rPr>
          <w:rFonts w:ascii="Sylfaen" w:hAnsi="Sylfaen" w:cs="Sylfaen"/>
          <w:color w:val="000000"/>
          <w:lang w:val="ka-GE"/>
        </w:rPr>
        <w:t>დაგეგმილი საბოლოო შედეგები</w:t>
      </w:r>
    </w:p>
    <w:p w:rsidR="00F03AD6" w:rsidRPr="006A46A9" w:rsidRDefault="00F03AD6" w:rsidP="00C3739E">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F03AD6" w:rsidRPr="006A46A9" w:rsidRDefault="00F03AD6" w:rsidP="00C3739E">
      <w:pPr>
        <w:pStyle w:val="abzacixml"/>
        <w:numPr>
          <w:ilvl w:val="0"/>
          <w:numId w:val="49"/>
        </w:numPr>
        <w:autoSpaceDE w:val="0"/>
        <w:autoSpaceDN w:val="0"/>
        <w:adjustRightInd w:val="0"/>
      </w:pPr>
      <w:r w:rsidRPr="006A46A9">
        <w:rPr>
          <w:color w:val="000000"/>
        </w:rPr>
        <w:t>ეროვნული სივრცითი მონაცემების ინფრასტრუქტურისა და ეროვნული სამისამართო და სანავიგაციო მონაცემთა ბაზის შექმნა;</w:t>
      </w:r>
    </w:p>
    <w:p w:rsidR="00F03AD6" w:rsidRPr="006A46A9" w:rsidRDefault="00F03AD6" w:rsidP="00C3739E">
      <w:pPr>
        <w:pStyle w:val="abzacixml"/>
        <w:numPr>
          <w:ilvl w:val="0"/>
          <w:numId w:val="49"/>
        </w:numPr>
        <w:autoSpaceDE w:val="0"/>
        <w:autoSpaceDN w:val="0"/>
        <w:adjustRightInd w:val="0"/>
      </w:pPr>
      <w:r w:rsidRPr="006A46A9">
        <w:rPr>
          <w:color w:val="000000"/>
        </w:rPr>
        <w:t>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p>
    <w:p w:rsidR="00F03AD6" w:rsidRPr="006A46A9" w:rsidRDefault="00F03AD6" w:rsidP="00C3739E">
      <w:pPr>
        <w:pStyle w:val="abzacixml"/>
        <w:numPr>
          <w:ilvl w:val="0"/>
          <w:numId w:val="49"/>
        </w:numPr>
        <w:autoSpaceDE w:val="0"/>
        <w:autoSpaceDN w:val="0"/>
        <w:adjustRightInd w:val="0"/>
      </w:pPr>
      <w:r w:rsidRPr="006A46A9">
        <w:rPr>
          <w:color w:val="000000"/>
        </w:rPr>
        <w:t>მიწის ნაკვეთებზე საკუთრების უფლების რეგისტრაცია.</w:t>
      </w:r>
    </w:p>
    <w:p w:rsidR="00F03AD6" w:rsidRPr="006A46A9" w:rsidRDefault="00F03AD6" w:rsidP="00C3739E">
      <w:pPr>
        <w:pStyle w:val="abzacixml"/>
        <w:ind w:left="426" w:firstLine="0"/>
      </w:pPr>
    </w:p>
    <w:p w:rsidR="00F03AD6" w:rsidRPr="006A46A9" w:rsidRDefault="00F03AD6" w:rsidP="00C3739E">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6A46A9">
        <w:rPr>
          <w:rFonts w:ascii="Sylfaen" w:hAnsi="Sylfaen" w:cs="Sylfaen"/>
          <w:color w:val="000000"/>
          <w:lang w:val="ka-GE"/>
        </w:rPr>
        <w:t>მიღწეული საბოლოო შედეგები</w:t>
      </w:r>
    </w:p>
    <w:p w:rsidR="00F03AD6" w:rsidRPr="006A46A9" w:rsidRDefault="00F03AD6" w:rsidP="00C3739E">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ძალაში შევიდა კანონი „ეროვნული სივრცითი მონაცემების ინფრასტრუქტურის შესახებ“ (NSDI). წარმოებული თითქმის ყველა ტიპის გეოგრაფიული მონაცემი ხელმისაწვდომია გეოპორტალზე;</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ეროვნული სამისამართო და სანავიგაციო მონაცემთა ბაზის შექმნასა და განვითარების მიზნით რამდენიმე მუნიციპალიტეტში აღწერილი იქნა ინტერესის ობიექტები, საგზაო ნიშნები და მუნიციპალური ტრანსპორტის გაჩერებები;</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 xml:space="preserve">ეროვნული გეოდეზიური გეგმურ-სიმაღლური საფუძვლის შექმნისა და განახლების მიზნით განხორციელდა საპროექტო-სანიველირე N20 ხაზის – „წალკა-დმანისის“ სიმაღლური ქსელის არსებული რეპერების აღდგენისა და დაკარგულის ნაცვლად ახალი რეპერების დამაგრება; </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ციფრული აეროგადაღებისა და ციფრული ორთოფოტოგეგმების მომზადების მიზნით განხორციელდა ქვეყნის ტერიტორიის ქვემო ქართლის – თითქმის სრულად,  ხოლო შიდა ქართლის, სამცხე-ჯავახეთისა და იმერეთის მხარეების ნაწილობრივი დაფარვა; დაახლოებით, 10 000 კვ.კმ-ის აეროგადაღება და ორთოფოტოგეგმებისა და ციფრული სიმაღლური მოდელის მომზადება. ფოტოგრამმეტრიული მეთოდის გამოყენებით 3D-ში ჩახაზულია დასავლეთ საქართველოს გარკვეული ტერიტორიის, დაახლოებით, 10 000 კვ.კმ, ხოლო საფუძვლად გამოყენებულია 2020 წელს განხორციელებული აეროგადაღების მასალების დამუშავების შედეგად შექმნილი მონაცემები;</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განსაზღვრული სისტემური რეგისტრაციის გეოგრაფიული არეალებისთვის (59 მუნიციპალიტეტი) განხორციელებულდა მოსამზადებელი სამუშაოები, საინფორმაციო კამპანია, საველე და აზომვითი სამუშაოები, მონაცემების საჯარო გამოქვეყნება, მონაცემების გადამოწმება და სამართლებრივად დამუშავება, ეტაპობრივად მიმდინარეობდა მიწის ნაკვეთებზე უფლებათა  რეგისტრაცია.</w:t>
      </w:r>
    </w:p>
    <w:p w:rsidR="00F03AD6" w:rsidRPr="006A46A9" w:rsidRDefault="00F03AD6" w:rsidP="00C3739E">
      <w:pPr>
        <w:tabs>
          <w:tab w:val="left" w:pos="270"/>
        </w:tabs>
        <w:autoSpaceDE w:val="0"/>
        <w:autoSpaceDN w:val="0"/>
        <w:adjustRightInd w:val="0"/>
        <w:spacing w:before="240" w:line="240" w:lineRule="auto"/>
        <w:jc w:val="both"/>
        <w:rPr>
          <w:rFonts w:ascii="Sylfaen" w:hAnsi="Sylfaen"/>
          <w:lang w:val="ka-GE"/>
        </w:rPr>
      </w:pPr>
      <w:r w:rsidRPr="006A46A9">
        <w:rPr>
          <w:rFonts w:ascii="Sylfaen" w:hAnsi="Sylfaen"/>
          <w:lang w:val="ka-GE"/>
        </w:rPr>
        <w:t>დაგეგმილი საბოლოო შედეგის შეფასების ინდიკატორი</w:t>
      </w:r>
    </w:p>
    <w:p w:rsidR="00F03AD6" w:rsidRPr="006A46A9" w:rsidRDefault="00F03AD6" w:rsidP="00C3739E">
      <w:pPr>
        <w:numPr>
          <w:ilvl w:val="0"/>
          <w:numId w:val="61"/>
        </w:numPr>
        <w:autoSpaceDE w:val="0"/>
        <w:autoSpaceDN w:val="0"/>
        <w:adjustRightInd w:val="0"/>
        <w:spacing w:after="0" w:line="240" w:lineRule="auto"/>
        <w:jc w:val="both"/>
        <w:rPr>
          <w:rFonts w:ascii="Sylfaen" w:eastAsia="Times New Roman" w:hAnsi="Sylfaen"/>
          <w:lang w:val="ka-GE"/>
        </w:rPr>
      </w:pPr>
      <w:r w:rsidRPr="006A46A9">
        <w:rPr>
          <w:rFonts w:ascii="Sylfaen" w:eastAsia="Sylfaen" w:hAnsi="Sylfaen"/>
          <w:color w:val="000000"/>
        </w:rPr>
        <w:t>ინდიკატორის დასახელება - ეროვნული სანავიგაციო მონაცემთა ბაზის და ქუჩების 360- გრადუსიანი პანორამული ხედის (ქუჩის ხედი) პლატფორმის გაუმჯობესებული ვერსია;</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lastRenderedPageBreak/>
        <w:t xml:space="preserve">დაგეგმილი საბაზისო მაჩვენებელი − </w:t>
      </w:r>
      <w:r w:rsidRPr="006A46A9">
        <w:rPr>
          <w:rFonts w:ascii="Sylfaen" w:eastAsia="Sylfaen" w:hAnsi="Sylfaen"/>
          <w:color w:val="000000"/>
        </w:rPr>
        <w:t>ეროვნული სივრცითი მონაცემების ინფრასტრუქტურის 3.0 ვერსია; ეროვნული სამისამართო და სანავიგაციო მონაცემთა ბაზის 3.0 ვერსია;</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ეროვნული სანავიგაციო მონაცემთა ბაზის 7.0 ვერსია და ქუჩების 360- გრადუსიანი პანორამული ხედის (ქუჩის ხედი) პლატფორმის 3.0 ვერსია;</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მიღწეული საბოლოო შედეგის შეფასების ინდიკატორი - ეროვნული სივრცითი მონაცემების ინფრასტრუქტურის 3.0 ვერსია, ეროვნული სანავიგაციო მონაცემთა ბაზის  3.0 ვერსია</w:t>
      </w:r>
    </w:p>
    <w:p w:rsidR="00F03AD6" w:rsidRPr="006A46A9" w:rsidRDefault="00F03AD6" w:rsidP="00C3739E">
      <w:pPr>
        <w:spacing w:after="0" w:line="240" w:lineRule="auto"/>
        <w:jc w:val="both"/>
        <w:rPr>
          <w:rFonts w:ascii="Sylfaen" w:hAnsi="Sylfaen"/>
          <w:lang w:val="ka-GE"/>
        </w:rPr>
      </w:pPr>
      <w:r w:rsidRPr="006A46A9">
        <w:rPr>
          <w:rFonts w:ascii="Sylfaen" w:eastAsia="Times New Roman" w:hAnsi="Sylfaen" w:cs="Arial"/>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6A46A9">
        <w:rPr>
          <w:rFonts w:ascii="Sylfaen" w:eastAsia="Times New Roman" w:hAnsi="Sylfaen" w:cs="Arial"/>
          <w:lang w:val="ka-GE" w:eastAsia="x-none"/>
        </w:rPr>
        <w:t>დაგეგმილი მიზნობრივი მაჩვენებლების შეუსრულებლობა გამოიწვია ბაზარზე არსებული შესაბამისი ტექნიკური პროფილის პროფესიონალი კადრების სიმცირემ.</w:t>
      </w:r>
      <w:r w:rsidRPr="006A46A9">
        <w:rPr>
          <w:rFonts w:ascii="Sylfaen" w:hAnsi="Sylfaen"/>
          <w:lang w:val="ka-GE"/>
        </w:rPr>
        <w:t xml:space="preserve"> </w:t>
      </w:r>
    </w:p>
    <w:p w:rsidR="00F03AD6" w:rsidRPr="006A46A9" w:rsidRDefault="00F03AD6" w:rsidP="00C3739E">
      <w:pPr>
        <w:numPr>
          <w:ilvl w:val="0"/>
          <w:numId w:val="61"/>
        </w:numPr>
        <w:autoSpaceDE w:val="0"/>
        <w:autoSpaceDN w:val="0"/>
        <w:adjustRightInd w:val="0"/>
        <w:spacing w:after="0" w:line="240" w:lineRule="auto"/>
        <w:jc w:val="both"/>
        <w:rPr>
          <w:rFonts w:ascii="Sylfaen" w:eastAsia="Times New Roman" w:hAnsi="Sylfaen"/>
          <w:lang w:val="ka-GE"/>
        </w:rPr>
      </w:pPr>
      <w:r w:rsidRPr="006A46A9">
        <w:rPr>
          <w:rFonts w:ascii="Sylfaen" w:eastAsia="Sylfaen" w:hAnsi="Sylfaen"/>
          <w:color w:val="000000"/>
        </w:rPr>
        <w:t>ინდიკატორის დასახელება - ადგილზე დამაგრებული სიმაღლური ქსელის წერტილების რაოდენობა და ორთოფოტოზე დატანილი ტერიტორიის ფართობი;</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სიმაღლური ქსელის წერტილები სრულად მოკვლეულია, დაახლოებით, 6000 წერტილიდან ადგილზე დამაგრებული 224 წერტილი და სხვადასხვა წელს განხორციელებული აეროგადაღების მასალების შედეგად შექმნილი ორთოფოტოგეგმები;</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დაახლოებით 1200 ერთეული სიმაღლური ქსელის წერტილების ადგილზე დამაგრება, დაახლოებით, 800 ერთეული გეგმური ქსელის წერტილების საველე მოკვლევა და სავარაუდო გათვლებით 40 500 კვ. კმ-ზე ორთოფოტოს განახლება;</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მიღწეული საბოლოო შედეგის შეფასების ინდიკატორი - დაახლოებით, 46 ერთეული სიმაღლური ქსელის წერტილის ადგილზე დამაგრება ან/და დაზიანებულის აღდგენა; დაახლოებით, 183 ერთეული გეგმური ქსელის წერტილების საველე მოკვლევა. განხორციელდა ქვეყნის ტერიტორიის, დაახლოებით, 10 000  კვ. კმ-ზე აეროგადაღება პოლონური და უკრაინული კომპანიების მიერ და მომზადდა შესაბამისი ორთოფოტოგეგმები.</w:t>
      </w:r>
    </w:p>
    <w:p w:rsidR="00F03AD6" w:rsidRPr="006A46A9" w:rsidRDefault="00F03AD6" w:rsidP="00C3739E">
      <w:pPr>
        <w:autoSpaceDE w:val="0"/>
        <w:autoSpaceDN w:val="0"/>
        <w:adjustRightInd w:val="0"/>
        <w:spacing w:after="0" w:line="240" w:lineRule="auto"/>
        <w:jc w:val="both"/>
        <w:rPr>
          <w:rFonts w:ascii="Sylfaen" w:eastAsia="Times New Roman" w:hAnsi="Sylfaen"/>
          <w:lang w:val="ka-GE"/>
        </w:rPr>
      </w:pPr>
      <w:r w:rsidRPr="006A46A9">
        <w:rPr>
          <w:rFonts w:ascii="Sylfaen" w:eastAsia="Times New Roman" w:hAnsi="Sylfaen"/>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6A46A9">
        <w:rPr>
          <w:rFonts w:ascii="Sylfaen" w:eastAsia="Times New Roman" w:hAnsi="Sylfaen" w:cs="Arial"/>
          <w:lang w:val="ka-GE" w:eastAsia="x-none"/>
        </w:rPr>
        <w:t>ეროვნული გეოდეზიური გეგმურ-სიმაღლური საფუძვლის შექმნა და განახლება, გარკვეულწილად, დაკავშირებულია მეტეოროლოგიურ პირობებზე, რამაც იმოქმედა პროექტის სრულად განხორციელებაზე და ვერ მოხერხდა აქტივობების შესრულება დაგეგმილი მაჩვენებლების შესაბამისად. ასევე, აღსანიშნავია, რომ ტერიტორიები წარმოადგენდა რთულად მისადგომ არეალებს</w:t>
      </w:r>
      <w:r w:rsidRPr="006A46A9">
        <w:rPr>
          <w:rFonts w:ascii="Sylfaen" w:eastAsia="Times New Roman" w:hAnsi="Sylfaen"/>
          <w:lang w:val="ka-GE"/>
        </w:rPr>
        <w:t>.</w:t>
      </w:r>
    </w:p>
    <w:p w:rsidR="00F03AD6" w:rsidRPr="006A46A9" w:rsidRDefault="00F03AD6" w:rsidP="00C3739E">
      <w:pPr>
        <w:numPr>
          <w:ilvl w:val="0"/>
          <w:numId w:val="61"/>
        </w:numPr>
        <w:autoSpaceDE w:val="0"/>
        <w:autoSpaceDN w:val="0"/>
        <w:adjustRightInd w:val="0"/>
        <w:spacing w:after="0" w:line="240" w:lineRule="auto"/>
        <w:jc w:val="both"/>
        <w:rPr>
          <w:rFonts w:ascii="Sylfaen" w:eastAsia="Times New Roman" w:hAnsi="Sylfaen"/>
          <w:lang w:val="ka-GE"/>
        </w:rPr>
      </w:pPr>
      <w:r w:rsidRPr="006A46A9">
        <w:rPr>
          <w:rFonts w:ascii="Sylfaen" w:eastAsia="Sylfaen" w:hAnsi="Sylfaen"/>
          <w:color w:val="000000"/>
        </w:rPr>
        <w:t>ინდიკატორის დასახელება - რეგისტრირებული მიწის ნაკვეთების რაოდენობა;</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2022 წელს – დაახლოებით, 150 000 რეგისტრირებული მიწის ნაკვეთი;</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 xml:space="preserve">მიზნობრივი მაჩვენებელი − </w:t>
      </w:r>
      <w:r w:rsidRPr="006A46A9">
        <w:rPr>
          <w:rFonts w:ascii="Sylfaen" w:eastAsia="Sylfaen" w:hAnsi="Sylfaen"/>
          <w:color w:val="000000"/>
        </w:rPr>
        <w:t>დაახლოებით 1 100 000 მიწის ნაკვეთის რეგისტრაცია;</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მიღწეული საბოლოო შედეგის შეფასების ინდიკატორი - მიწის სისტემური რეგისტრაციის რეფორმის ფარგლებში დარეგისტრირდა 500 000-მდე მიწის ნაკვეთი.</w:t>
      </w:r>
    </w:p>
    <w:p w:rsidR="00F03AD6" w:rsidRPr="006A46A9" w:rsidRDefault="00F03AD6" w:rsidP="00C3739E">
      <w:pPr>
        <w:autoSpaceDE w:val="0"/>
        <w:autoSpaceDN w:val="0"/>
        <w:adjustRightInd w:val="0"/>
        <w:spacing w:after="0" w:line="240" w:lineRule="auto"/>
        <w:jc w:val="both"/>
        <w:rPr>
          <w:rFonts w:ascii="Sylfaen" w:eastAsia="Times New Roman" w:hAnsi="Sylfaen"/>
          <w:lang w:val="ka-GE"/>
        </w:rPr>
      </w:pPr>
      <w:r w:rsidRPr="006A46A9">
        <w:rPr>
          <w:rFonts w:ascii="Sylfaen" w:eastAsia="Times New Roman" w:hAnsi="Sylfaen"/>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6A46A9">
        <w:rPr>
          <w:rFonts w:ascii="Sylfaen" w:hAnsi="Sylfaen"/>
          <w:lang w:val="ka-GE"/>
        </w:rPr>
        <w:t>საქართველოს მთავრობის 2022-2024 წლების პროგრამით განსაზღვრულია, რომ მიზნობრივი მაჩვენებელი (1 100 000 მიწის ნაკვეთის რეგისტრაცია) შესრულდება 2025 წლის პირველ იანვრამდე. საანგარიშო პერიოდის ჩათვლით სულ დარეგისტრირებულია 560 000 მიწის ნაკვეთი. პროექტი სრულად შესრულდება 2024 წლის განმავლობაში.</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rPr>
      </w:pPr>
    </w:p>
    <w:p w:rsidR="00F03AD6" w:rsidRPr="006A46A9" w:rsidRDefault="00F03AD6" w:rsidP="00C3739E">
      <w:pPr>
        <w:autoSpaceDE w:val="0"/>
        <w:autoSpaceDN w:val="0"/>
        <w:adjustRightInd w:val="0"/>
        <w:spacing w:after="0" w:line="240" w:lineRule="auto"/>
        <w:ind w:left="284"/>
        <w:jc w:val="both"/>
        <w:rPr>
          <w:rFonts w:ascii="Sylfaen" w:eastAsia="Times New Roman" w:hAnsi="Sylfaen"/>
        </w:rPr>
      </w:pPr>
    </w:p>
    <w:p w:rsidR="00F03AD6" w:rsidRPr="006A46A9" w:rsidRDefault="00F03AD6" w:rsidP="00C3739E">
      <w:pPr>
        <w:pStyle w:val="Heading2"/>
        <w:spacing w:before="0" w:line="240" w:lineRule="auto"/>
        <w:jc w:val="both"/>
        <w:rPr>
          <w:rFonts w:ascii="Sylfaen" w:hAnsi="Sylfaen" w:cs="Sylfaen"/>
          <w:sz w:val="22"/>
          <w:szCs w:val="22"/>
        </w:rPr>
      </w:pPr>
      <w:r w:rsidRPr="006A46A9">
        <w:rPr>
          <w:rFonts w:ascii="Sylfaen" w:hAnsi="Sylfaen" w:cs="Sylfaen"/>
          <w:sz w:val="22"/>
          <w:szCs w:val="22"/>
        </w:rPr>
        <w:t>6.7 სპეციალურ საგამოძიებო სამსახური (პროგრამული კოდი: 51 00)</w:t>
      </w:r>
    </w:p>
    <w:p w:rsidR="00F03AD6" w:rsidRPr="006A46A9" w:rsidRDefault="00F03AD6" w:rsidP="00C3739E">
      <w:pPr>
        <w:pStyle w:val="abzacixml"/>
      </w:pPr>
    </w:p>
    <w:p w:rsidR="00F03AD6" w:rsidRPr="006A46A9" w:rsidRDefault="00F03AD6" w:rsidP="00C3739E">
      <w:pPr>
        <w:pStyle w:val="abzacixml"/>
      </w:pPr>
      <w:r w:rsidRPr="006A46A9">
        <w:t>პროგრამის განმახორციელებელი:</w:t>
      </w:r>
    </w:p>
    <w:p w:rsidR="00F03AD6" w:rsidRPr="006A46A9" w:rsidRDefault="00F03AD6" w:rsidP="00C3739E">
      <w:pPr>
        <w:pStyle w:val="abzacixml"/>
        <w:numPr>
          <w:ilvl w:val="0"/>
          <w:numId w:val="6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pPr>
      <w:r w:rsidRPr="006A46A9">
        <w:t>სპეციალური საგამოძიებო სამსახური</w:t>
      </w:r>
    </w:p>
    <w:p w:rsidR="00F03AD6" w:rsidRPr="006A46A9" w:rsidRDefault="00F03AD6" w:rsidP="00C3739E">
      <w:pPr>
        <w:pStyle w:val="abzacixml"/>
      </w:pPr>
    </w:p>
    <w:p w:rsidR="00F03AD6" w:rsidRPr="006A46A9" w:rsidRDefault="00F03AD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Sylfaen" w:eastAsia="Sylfaen" w:hAnsi="Sylfaen"/>
        </w:rPr>
      </w:pPr>
      <w:r w:rsidRPr="006A46A9">
        <w:rPr>
          <w:rFonts w:ascii="Sylfaen" w:eastAsia="Sylfaen" w:hAnsi="Sylfaen"/>
        </w:rPr>
        <w:t>დაგეგმილი საბოლოო შედეგები</w:t>
      </w:r>
      <w:r w:rsidRPr="006A46A9">
        <w:rPr>
          <w:rFonts w:ascii="Sylfaen" w:eastAsia="Sylfaen" w:hAnsi="Sylfaen"/>
          <w:lang w:val="ka-GE"/>
        </w:rPr>
        <w:t>:</w:t>
      </w:r>
      <w:r w:rsidRPr="006A46A9">
        <w:rPr>
          <w:rFonts w:ascii="Sylfaen" w:eastAsia="Sylfaen" w:hAnsi="Sylfaen"/>
        </w:rPr>
        <w:t xml:space="preserve"> </w:t>
      </w:r>
    </w:p>
    <w:p w:rsidR="00F03AD6" w:rsidRPr="006A46A9" w:rsidRDefault="00F03AD6" w:rsidP="00C3739E">
      <w:pPr>
        <w:pStyle w:val="ListParagraph"/>
        <w:numPr>
          <w:ilvl w:val="0"/>
          <w:numId w:val="66"/>
        </w:numPr>
        <w:spacing w:after="0" w:line="240" w:lineRule="auto"/>
        <w:ind w:left="270" w:hanging="270"/>
        <w:contextualSpacing/>
        <w:jc w:val="both"/>
        <w:rPr>
          <w:rFonts w:ascii="Sylfaen" w:hAnsi="Sylfaen"/>
          <w:szCs w:val="22"/>
          <w:lang w:val="x-none"/>
        </w:rPr>
      </w:pPr>
      <w:r w:rsidRPr="006A46A9">
        <w:rPr>
          <w:rFonts w:ascii="Sylfaen" w:eastAsia="Sylfaen" w:hAnsi="Sylfaen"/>
          <w:color w:val="000000"/>
          <w:szCs w:val="22"/>
        </w:rPr>
        <w:t>„ს</w:t>
      </w:r>
      <w:r w:rsidRPr="006A46A9">
        <w:rPr>
          <w:rFonts w:ascii="Sylfaen" w:eastAsia="Sylfaen" w:hAnsi="Sylfaen"/>
          <w:color w:val="000000"/>
          <w:szCs w:val="22"/>
          <w:lang w:val="ka-GE"/>
        </w:rPr>
        <w:t>პეციალური საგამოძიებო სამსახურის შესახებ</w:t>
      </w:r>
      <w:r w:rsidRPr="006A46A9">
        <w:rPr>
          <w:rFonts w:ascii="Sylfaen" w:eastAsia="Sylfaen" w:hAnsi="Sylfaen"/>
          <w:color w:val="000000"/>
          <w:szCs w:val="22"/>
        </w:rPr>
        <w:t xml:space="preserve">“ საქართველოს კანონის მე-19 მუხლით განსაზღვრული </w:t>
      </w:r>
      <w:r w:rsidRPr="006A46A9">
        <w:rPr>
          <w:rFonts w:ascii="Sylfaen" w:eastAsia="Sylfaen" w:hAnsi="Sylfaen"/>
          <w:color w:val="000000"/>
          <w:szCs w:val="22"/>
          <w:lang w:val="ka-GE"/>
        </w:rPr>
        <w:t>სპეციალური საგამოძიებო</w:t>
      </w:r>
      <w:r w:rsidRPr="006A46A9">
        <w:rPr>
          <w:rFonts w:ascii="Sylfaen" w:eastAsia="Sylfaen" w:hAnsi="Sylfaen"/>
          <w:color w:val="000000"/>
          <w:szCs w:val="22"/>
        </w:rPr>
        <w:t xml:space="preserve"> სამსახურის ქვემდებარე სისხლის სამართლის დანაშაულთა ეფექტიანი და მიუკერძოებელი გამოძიება</w:t>
      </w:r>
      <w:r w:rsidRPr="006A46A9">
        <w:rPr>
          <w:rFonts w:ascii="Sylfaen" w:hAnsi="Sylfaen"/>
          <w:szCs w:val="22"/>
          <w:lang w:val="x-none"/>
        </w:rPr>
        <w:t>.</w:t>
      </w:r>
    </w:p>
    <w:p w:rsidR="00F03AD6" w:rsidRPr="006A46A9" w:rsidRDefault="00F03AD6" w:rsidP="00C3739E">
      <w:pPr>
        <w:pStyle w:val="ListParagraph"/>
        <w:spacing w:after="0" w:line="240" w:lineRule="auto"/>
        <w:ind w:left="270"/>
        <w:contextualSpacing/>
        <w:jc w:val="both"/>
        <w:rPr>
          <w:rFonts w:ascii="Sylfaen" w:hAnsi="Sylfaen"/>
          <w:szCs w:val="22"/>
          <w:lang w:val="x-none"/>
        </w:rPr>
      </w:pPr>
    </w:p>
    <w:p w:rsidR="00F03AD6" w:rsidRPr="006A46A9" w:rsidRDefault="00F03AD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rPr>
          <w:rFonts w:ascii="Sylfaen" w:eastAsia="Sylfaen" w:hAnsi="Sylfaen"/>
        </w:rPr>
      </w:pPr>
      <w:r w:rsidRPr="006A46A9">
        <w:rPr>
          <w:rFonts w:ascii="Sylfaen" w:eastAsia="Sylfaen" w:hAnsi="Sylfaen"/>
        </w:rPr>
        <w:t>მიღწეული საბოლოო შედეგები</w:t>
      </w:r>
      <w:r w:rsidRPr="006A46A9">
        <w:rPr>
          <w:rFonts w:ascii="Sylfaen" w:eastAsia="Sylfaen" w:hAnsi="Sylfaen"/>
          <w:lang w:val="ka-GE"/>
        </w:rPr>
        <w:t>:</w:t>
      </w:r>
      <w:r w:rsidRPr="006A46A9">
        <w:rPr>
          <w:rFonts w:ascii="Sylfaen" w:eastAsia="Sylfaen" w:hAnsi="Sylfaen"/>
        </w:rPr>
        <w:t xml:space="preserve"> </w:t>
      </w:r>
    </w:p>
    <w:p w:rsidR="00F03AD6" w:rsidRPr="006A46A9" w:rsidRDefault="00F03AD6" w:rsidP="00C3739E">
      <w:pPr>
        <w:pStyle w:val="ListParagraph"/>
        <w:numPr>
          <w:ilvl w:val="0"/>
          <w:numId w:val="66"/>
        </w:numPr>
        <w:spacing w:after="0" w:line="240" w:lineRule="auto"/>
        <w:ind w:left="270" w:hanging="270"/>
        <w:contextualSpacing/>
        <w:jc w:val="both"/>
        <w:rPr>
          <w:rFonts w:ascii="Sylfaen" w:eastAsia="Sylfaen" w:hAnsi="Sylfaen"/>
          <w:color w:val="000000"/>
          <w:szCs w:val="22"/>
        </w:rPr>
      </w:pPr>
      <w:r w:rsidRPr="006A46A9">
        <w:rPr>
          <w:rFonts w:ascii="Sylfaen" w:eastAsia="Sylfaen" w:hAnsi="Sylfaen"/>
          <w:color w:val="000000"/>
          <w:szCs w:val="22"/>
        </w:rPr>
        <w:t>უზრუნველყოფილია სპეციალური საგამოძიებო სამსახურის ქვემდებარე სისხლის სამართლის დანაშაულთა ეფექტური და მიუკერძოებელი გამოძიება.</w:t>
      </w:r>
    </w:p>
    <w:p w:rsidR="00F03AD6" w:rsidRPr="006A46A9" w:rsidRDefault="00F03AD6" w:rsidP="00C3739E">
      <w:pPr>
        <w:pStyle w:val="abzacixml"/>
      </w:pPr>
    </w:p>
    <w:p w:rsidR="00F03AD6" w:rsidRPr="006A46A9" w:rsidRDefault="00F03AD6" w:rsidP="00C3739E">
      <w:pPr>
        <w:pStyle w:val="abzacixml"/>
      </w:pPr>
      <w:r w:rsidRPr="006A46A9">
        <w:t>დაგეგმილი და მიღწეული საბოლოო შედეგის შეფასების ინდიკატორი:</w:t>
      </w:r>
    </w:p>
    <w:p w:rsidR="00F03AD6" w:rsidRPr="006A46A9" w:rsidRDefault="00F03AD6" w:rsidP="00C3739E">
      <w:pPr>
        <w:pStyle w:val="abzacixml"/>
      </w:pPr>
      <w:r w:rsidRPr="006A46A9">
        <w:t>ინდიკატორის დასახელება - სამსახურის საგამოძიებო ქვემდებარეობას მიკუთვნებულ შესაძლო დანაშაულზე რეაგირება</w:t>
      </w:r>
    </w:p>
    <w:p w:rsidR="00F03AD6" w:rsidRPr="006A46A9" w:rsidRDefault="00F03AD6" w:rsidP="00C3739E">
      <w:pPr>
        <w:pStyle w:val="abzacixml"/>
      </w:pPr>
      <w:r w:rsidRPr="006A46A9">
        <w:rPr>
          <w:rFonts w:eastAsia="Calibri"/>
        </w:rPr>
        <w:t>საბაზისო მაჩვენებელი -</w:t>
      </w:r>
      <w:r w:rsidRPr="006A46A9">
        <w:t xml:space="preserve"> „სპეციალური საგამოძიებო სამსახურის შესახებ“ საქართველოს კანონის მე-19 მუხლით განსაზღვრული სპეციალური საგამოძიებო სამსახურის საგამოძიებო ქვემდებარეობას მიკუთვნებულ შესაძლო დანაშაულის შემცველ შეტყობინებებზე სამართლებრივი რეაგირების განხორციელების 100 %-იანი მაჩვენებელი.</w:t>
      </w:r>
    </w:p>
    <w:p w:rsidR="00F03AD6" w:rsidRPr="006A46A9" w:rsidRDefault="00F03AD6" w:rsidP="00C3739E">
      <w:pPr>
        <w:pStyle w:val="abzacixml"/>
      </w:pPr>
      <w:r w:rsidRPr="006A46A9">
        <w:t>მიზნობრივი მაჩვენებელი - საბაზისო მაჩვენებლის შენარჩუნება.</w:t>
      </w:r>
    </w:p>
    <w:p w:rsidR="00F03AD6" w:rsidRPr="006A46A9" w:rsidRDefault="00F03AD6" w:rsidP="00C3739E">
      <w:pPr>
        <w:spacing w:line="240" w:lineRule="auto"/>
        <w:jc w:val="both"/>
        <w:rPr>
          <w:rFonts w:ascii="Sylfaen" w:hAnsi="Sylfaen"/>
        </w:rPr>
      </w:pPr>
      <w:r w:rsidRPr="006A46A9">
        <w:rPr>
          <w:rFonts w:ascii="Sylfaen" w:hAnsi="Sylfaen" w:cs="Sylfaen"/>
          <w:lang w:val="ka-GE"/>
        </w:rPr>
        <w:t xml:space="preserve">მიღწეული საბოლოო შედეგის შეფასების ინდიკატორი -  </w:t>
      </w:r>
      <w:r w:rsidRPr="006A46A9">
        <w:rPr>
          <w:rFonts w:ascii="Sylfaen" w:hAnsi="Sylfaen"/>
          <w:bCs/>
          <w:lang w:val="ka-GE"/>
        </w:rPr>
        <w:t>დანაშაულის ნიშნების შემცველ მიღებულ ყველა შეტყობინებაზე განხორციელდა სამართლებრივი რეაგირება</w:t>
      </w:r>
      <w:r w:rsidRPr="006A46A9">
        <w:rPr>
          <w:rFonts w:ascii="Sylfaen" w:hAnsi="Sylfaen"/>
        </w:rPr>
        <w:t>.</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rPr>
      </w:pPr>
    </w:p>
    <w:p w:rsidR="00F03AD6" w:rsidRPr="006A46A9" w:rsidRDefault="00F03AD6" w:rsidP="00C3739E">
      <w:pPr>
        <w:pStyle w:val="Heading2"/>
        <w:spacing w:line="240" w:lineRule="auto"/>
        <w:jc w:val="both"/>
        <w:rPr>
          <w:rFonts w:ascii="Sylfaen" w:hAnsi="Sylfaen" w:cs="Sylfaen"/>
          <w:sz w:val="22"/>
          <w:szCs w:val="22"/>
        </w:rPr>
      </w:pPr>
      <w:r w:rsidRPr="006A46A9">
        <w:rPr>
          <w:rFonts w:ascii="Sylfaen" w:hAnsi="Sylfaen" w:cs="Sylfaen"/>
          <w:sz w:val="22"/>
          <w:szCs w:val="22"/>
        </w:rPr>
        <w:t>6.</w:t>
      </w:r>
      <w:r w:rsidRPr="006A46A9">
        <w:rPr>
          <w:rFonts w:ascii="Sylfaen" w:hAnsi="Sylfaen" w:cs="Sylfaen"/>
          <w:sz w:val="22"/>
          <w:szCs w:val="22"/>
          <w:lang w:val="ka-GE"/>
        </w:rPr>
        <w:t xml:space="preserve">8 </w:t>
      </w:r>
      <w:r w:rsidRPr="006A46A9">
        <w:rPr>
          <w:rFonts w:ascii="Sylfaen" w:hAnsi="Sylfaen" w:cs="Sylfaen"/>
          <w:sz w:val="22"/>
          <w:szCs w:val="22"/>
        </w:rPr>
        <w:t>პოლიტიკური</w:t>
      </w:r>
      <w:r w:rsidRPr="006A46A9">
        <w:rPr>
          <w:rFonts w:ascii="Sylfaen" w:hAnsi="Sylfaen" w:cs="Sylfaen"/>
          <w:sz w:val="22"/>
          <w:szCs w:val="22"/>
          <w:lang w:val="ka-GE"/>
        </w:rPr>
        <w:t xml:space="preserve"> </w:t>
      </w:r>
      <w:r w:rsidRPr="006A46A9">
        <w:rPr>
          <w:rFonts w:ascii="Sylfaen" w:hAnsi="Sylfaen" w:cs="Sylfaen"/>
          <w:sz w:val="22"/>
          <w:szCs w:val="22"/>
        </w:rPr>
        <w:t>პარტიების</w:t>
      </w:r>
      <w:r w:rsidRPr="006A46A9">
        <w:rPr>
          <w:rFonts w:ascii="Sylfaen" w:hAnsi="Sylfaen" w:cs="Sylfaen"/>
          <w:sz w:val="22"/>
          <w:szCs w:val="22"/>
          <w:lang w:val="ka-GE"/>
        </w:rPr>
        <w:t xml:space="preserve"> </w:t>
      </w:r>
      <w:r w:rsidRPr="006A46A9">
        <w:rPr>
          <w:rFonts w:ascii="Sylfaen" w:hAnsi="Sylfaen" w:cs="Sylfaen"/>
          <w:sz w:val="22"/>
          <w:szCs w:val="22"/>
        </w:rPr>
        <w:t>დაფინანსება (პროგრამულიკოდი 06 03)</w:t>
      </w:r>
    </w:p>
    <w:p w:rsidR="00F03AD6" w:rsidRPr="006A46A9" w:rsidRDefault="00F03AD6" w:rsidP="00C3739E">
      <w:pPr>
        <w:pStyle w:val="abzacixml"/>
        <w:ind w:left="270" w:hanging="270"/>
      </w:pPr>
    </w:p>
    <w:p w:rsidR="00F03AD6" w:rsidRPr="006A46A9" w:rsidRDefault="00F03AD6" w:rsidP="00C3739E">
      <w:pPr>
        <w:pStyle w:val="abzacixml"/>
        <w:ind w:left="270" w:firstLine="0"/>
      </w:pPr>
      <w:r w:rsidRPr="006A46A9">
        <w:t>პროგრამის</w:t>
      </w:r>
      <w:r w:rsidRPr="006A46A9">
        <w:rPr>
          <w:lang w:val="ka-GE"/>
        </w:rPr>
        <w:t xml:space="preserve"> </w:t>
      </w:r>
      <w:r w:rsidRPr="006A46A9">
        <w:t>განმახორციელებელი:</w:t>
      </w:r>
    </w:p>
    <w:p w:rsidR="00F03AD6" w:rsidRPr="006A46A9" w:rsidRDefault="00F03AD6" w:rsidP="00C3739E">
      <w:pPr>
        <w:pStyle w:val="abzacixml"/>
        <w:ind w:left="270" w:firstLine="0"/>
      </w:pPr>
    </w:p>
    <w:p w:rsidR="00F03AD6" w:rsidRPr="006A46A9" w:rsidRDefault="00F03AD6" w:rsidP="00C3739E">
      <w:pPr>
        <w:pStyle w:val="ListParagraph"/>
        <w:numPr>
          <w:ilvl w:val="0"/>
          <w:numId w:val="11"/>
        </w:numPr>
        <w:spacing w:after="160" w:line="240" w:lineRule="auto"/>
        <w:contextualSpacing/>
        <w:rPr>
          <w:rFonts w:ascii="Sylfaen" w:hAnsi="Sylfaen" w:cs="Sylfaen"/>
        </w:rPr>
      </w:pPr>
      <w:r w:rsidRPr="006A46A9">
        <w:rPr>
          <w:rFonts w:ascii="Sylfaen" w:hAnsi="Sylfaen" w:cs="Sylfaen"/>
        </w:rPr>
        <w:t>საქართველოს ცენტრალური საარჩევნო კომისია</w:t>
      </w:r>
    </w:p>
    <w:p w:rsidR="00F03AD6" w:rsidRPr="006A46A9" w:rsidRDefault="00F03AD6" w:rsidP="00C3739E">
      <w:pPr>
        <w:pStyle w:val="abzacixml"/>
        <w:ind w:left="360" w:firstLine="0"/>
        <w:rPr>
          <w:lang w:val="ka-GE"/>
        </w:rPr>
      </w:pPr>
    </w:p>
    <w:p w:rsidR="00F03AD6" w:rsidRPr="006A46A9" w:rsidRDefault="00F03AD6"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t>დაგეგმილი საბოლოო შედეგები</w:t>
      </w:r>
    </w:p>
    <w:p w:rsidR="00F03AD6" w:rsidRPr="006A46A9" w:rsidRDefault="00F03AD6" w:rsidP="00C3739E">
      <w:pPr>
        <w:numPr>
          <w:ilvl w:val="0"/>
          <w:numId w:val="31"/>
        </w:numPr>
        <w:tabs>
          <w:tab w:val="left" w:pos="360"/>
        </w:tabs>
        <w:spacing w:after="0" w:line="240" w:lineRule="auto"/>
        <w:ind w:left="360"/>
        <w:jc w:val="both"/>
        <w:rPr>
          <w:rFonts w:ascii="Sylfaen" w:eastAsia="Sylfaen" w:hAnsi="Sylfaen" w:cs="Sylfaen"/>
          <w:spacing w:val="-1"/>
        </w:rPr>
      </w:pPr>
      <w:r w:rsidRPr="006A46A9">
        <w:rPr>
          <w:rFonts w:ascii="Sylfaen" w:eastAsia="Sylfaen" w:hAnsi="Sylfaen"/>
          <w:color w:val="000000"/>
        </w:rPr>
        <w:lastRenderedPageBreak/>
        <w:t>საქართველოს პარლამენტის არჩევნების შედეგების შესაბამისად დაფინანსებული პოლიტიკური პარტიები</w:t>
      </w:r>
    </w:p>
    <w:p w:rsidR="00F03AD6" w:rsidRPr="006A46A9" w:rsidRDefault="00F03AD6" w:rsidP="00C3739E">
      <w:pPr>
        <w:tabs>
          <w:tab w:val="left" w:pos="360"/>
        </w:tabs>
        <w:spacing w:after="0" w:line="240" w:lineRule="auto"/>
        <w:ind w:left="360"/>
        <w:jc w:val="both"/>
        <w:rPr>
          <w:rFonts w:ascii="Sylfaen" w:eastAsia="Sylfaen" w:hAnsi="Sylfaen" w:cs="Sylfaen"/>
          <w:spacing w:val="-1"/>
        </w:rPr>
      </w:pPr>
    </w:p>
    <w:p w:rsidR="00F03AD6" w:rsidRPr="006A46A9" w:rsidRDefault="00F03AD6"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t>მიღწეული საბოლოო შედეგები</w:t>
      </w:r>
    </w:p>
    <w:p w:rsidR="00F03AD6" w:rsidRPr="006A46A9" w:rsidRDefault="00F03AD6" w:rsidP="00C3739E">
      <w:pPr>
        <w:numPr>
          <w:ilvl w:val="0"/>
          <w:numId w:val="31"/>
        </w:numPr>
        <w:tabs>
          <w:tab w:val="left" w:pos="360"/>
        </w:tabs>
        <w:spacing w:after="0" w:line="240" w:lineRule="auto"/>
        <w:ind w:left="360"/>
        <w:jc w:val="both"/>
        <w:rPr>
          <w:rFonts w:ascii="Sylfaen" w:eastAsia="Calibri" w:hAnsi="Sylfaen" w:cs="Sylfaen"/>
        </w:rPr>
      </w:pPr>
      <w:r w:rsidRPr="006A46A9">
        <w:rPr>
          <w:rFonts w:ascii="Sylfaen" w:eastAsia="Sylfaen" w:hAnsi="Sylfaen" w:cs="Sylfaen"/>
          <w:spacing w:val="-1"/>
        </w:rPr>
        <w:t>202</w:t>
      </w:r>
      <w:r w:rsidRPr="006A46A9">
        <w:rPr>
          <w:rFonts w:ascii="Sylfaen" w:eastAsia="Sylfaen" w:hAnsi="Sylfaen" w:cs="Sylfaen"/>
          <w:spacing w:val="-1"/>
          <w:lang w:val="ka-GE"/>
        </w:rPr>
        <w:t>0 წლის საქართველოს პარლამენტის არჩევნების შედეგების შესაბამისად, 2023 წელს დაფინანსდა 12 პოლიტიკური პარტია</w:t>
      </w:r>
      <w:r w:rsidRPr="006A46A9">
        <w:rPr>
          <w:rFonts w:ascii="Sylfaen" w:eastAsia="Calibri" w:hAnsi="Sylfaen" w:cs="Sylfaen"/>
          <w:lang w:val="ka-GE"/>
        </w:rPr>
        <w:t>;</w:t>
      </w:r>
    </w:p>
    <w:p w:rsidR="00F03AD6" w:rsidRPr="006A46A9" w:rsidRDefault="00F03AD6" w:rsidP="00C3739E">
      <w:pPr>
        <w:pStyle w:val="abzacixml"/>
      </w:pPr>
    </w:p>
    <w:p w:rsidR="00F03AD6" w:rsidRPr="006A46A9" w:rsidRDefault="00F03AD6" w:rsidP="00C3739E">
      <w:pPr>
        <w:pStyle w:val="abzacixml"/>
        <w:spacing w:after="240"/>
      </w:pPr>
      <w:r w:rsidRPr="006A46A9">
        <w:t>დაგეგმილი და მიღწეული საბოლოო შეფასების ინდიკატორები:</w:t>
      </w:r>
    </w:p>
    <w:p w:rsidR="00F03AD6" w:rsidRPr="006A46A9" w:rsidRDefault="00F03AD6" w:rsidP="00C3739E">
      <w:pPr>
        <w:numPr>
          <w:ilvl w:val="0"/>
          <w:numId w:val="30"/>
        </w:numPr>
        <w:autoSpaceDE w:val="0"/>
        <w:autoSpaceDN w:val="0"/>
        <w:adjustRightInd w:val="0"/>
        <w:spacing w:after="0" w:line="240" w:lineRule="auto"/>
        <w:ind w:left="284"/>
        <w:jc w:val="both"/>
        <w:rPr>
          <w:rFonts w:ascii="Sylfaen" w:eastAsia="Times New Roman" w:hAnsi="Sylfaen"/>
          <w:lang w:val="ka-GE"/>
        </w:rPr>
      </w:pPr>
      <w:r w:rsidRPr="006A46A9">
        <w:rPr>
          <w:rFonts w:ascii="Sylfaen" w:eastAsia="Sylfaen" w:hAnsi="Sylfaen"/>
          <w:color w:val="000000"/>
        </w:rPr>
        <w:t>ინდიკატორის დასახელება - პოლიტიკური პარტიების დაფინანსება;</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2022 წელს დაფინანსდა 14 პოლიტიკური პარტია, კანონმდებლობის შესაბამისად;</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კანონმდებლობით მოპოვებული უფლების შესაბამისად, სახელმწიფო ბიუჯეტიდან დაფინანსებული პოლიტიკური პარტიები</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rPr>
      </w:pPr>
      <w:r w:rsidRPr="006A46A9">
        <w:rPr>
          <w:rFonts w:ascii="Sylfaen" w:eastAsia="Times New Roman" w:hAnsi="Sylfaen"/>
          <w:lang w:val="ka-GE"/>
        </w:rPr>
        <w:t xml:space="preserve">მიღწეული საბოლოო შედეგის შეფასების ინდიკატორი - 2023 წელს </w:t>
      </w:r>
      <w:r w:rsidRPr="006A46A9">
        <w:rPr>
          <w:rFonts w:ascii="Sylfaen" w:eastAsia="Sylfaen" w:hAnsi="Sylfaen" w:cs="Sylfaen"/>
          <w:lang w:val="ka-GE"/>
        </w:rPr>
        <w:t>დაფინანსდა 12 პოლიტიკური პარტია</w:t>
      </w:r>
    </w:p>
    <w:p w:rsidR="00F03AD6" w:rsidRPr="006A46A9" w:rsidRDefault="00F03AD6" w:rsidP="00C3739E">
      <w:pPr>
        <w:pStyle w:val="ListParagraph"/>
        <w:spacing w:line="240" w:lineRule="auto"/>
        <w:ind w:left="-142"/>
        <w:jc w:val="both"/>
        <w:rPr>
          <w:rFonts w:ascii="Sylfaen" w:hAnsi="Sylfaen"/>
          <w:lang w:val="ka-GE"/>
        </w:rPr>
      </w:pPr>
    </w:p>
    <w:p w:rsidR="00F03AD6" w:rsidRPr="006A46A9" w:rsidRDefault="00F03AD6" w:rsidP="00C3739E">
      <w:pPr>
        <w:pStyle w:val="Heading2"/>
        <w:spacing w:line="240" w:lineRule="auto"/>
        <w:jc w:val="both"/>
        <w:rPr>
          <w:rFonts w:ascii="Sylfaen" w:hAnsi="Sylfaen" w:cs="Sylfaen"/>
          <w:color w:val="auto"/>
          <w:sz w:val="22"/>
          <w:szCs w:val="22"/>
        </w:rPr>
      </w:pPr>
      <w:r w:rsidRPr="006A46A9">
        <w:rPr>
          <w:rFonts w:ascii="Sylfaen" w:hAnsi="Sylfaen" w:cs="Sylfaen"/>
          <w:sz w:val="22"/>
          <w:szCs w:val="22"/>
          <w:lang w:val="ka-GE"/>
        </w:rPr>
        <w:t>6.9</w:t>
      </w:r>
      <w:r w:rsidRPr="006A46A9">
        <w:rPr>
          <w:rFonts w:ascii="Sylfaen" w:hAnsi="Sylfaen" w:cs="Sylfaen"/>
          <w:sz w:val="22"/>
          <w:szCs w:val="22"/>
        </w:rPr>
        <w:t>.</w:t>
      </w:r>
      <w:r w:rsidRPr="006A46A9">
        <w:rPr>
          <w:rFonts w:ascii="Sylfaen" w:hAnsi="Sylfaen" w:cs="Sylfaen"/>
          <w:sz w:val="22"/>
          <w:szCs w:val="22"/>
          <w:lang w:val="ka-GE"/>
        </w:rPr>
        <w:t xml:space="preserve"> სსიპ − იურიდიული დახმარების სამსახური (პროგრამული კოდი 36 00)</w:t>
      </w:r>
    </w:p>
    <w:p w:rsidR="00F03AD6" w:rsidRPr="006A46A9" w:rsidRDefault="00F03AD6" w:rsidP="00C3739E">
      <w:pPr>
        <w:tabs>
          <w:tab w:val="left" w:pos="360"/>
        </w:tabs>
        <w:spacing w:after="0" w:line="240" w:lineRule="auto"/>
        <w:jc w:val="both"/>
        <w:rPr>
          <w:rFonts w:ascii="Sylfaen" w:hAnsi="Sylfaen" w:cs="Sylfaen"/>
          <w:bCs/>
          <w:shd w:val="clear" w:color="auto" w:fill="FFFFFF"/>
          <w:lang w:val="ka-GE"/>
        </w:rPr>
      </w:pPr>
    </w:p>
    <w:p w:rsidR="00F03AD6" w:rsidRPr="006A46A9" w:rsidRDefault="00F03AD6"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A46A9">
        <w:rPr>
          <w:rFonts w:ascii="Sylfaen" w:hAnsi="Sylfaen" w:cs="Sylfaen"/>
          <w:bCs/>
        </w:rPr>
        <w:t>პროგრამის განმახორციელებელი:</w:t>
      </w:r>
    </w:p>
    <w:p w:rsidR="00F03AD6" w:rsidRPr="006A46A9" w:rsidRDefault="00F03AD6" w:rsidP="00C3739E">
      <w:pPr>
        <w:numPr>
          <w:ilvl w:val="0"/>
          <w:numId w:val="14"/>
        </w:numPr>
        <w:spacing w:after="0" w:line="240" w:lineRule="auto"/>
        <w:ind w:left="900" w:hanging="270"/>
        <w:jc w:val="both"/>
        <w:rPr>
          <w:rFonts w:ascii="Sylfaen" w:hAnsi="Sylfaen"/>
          <w:bCs/>
        </w:rPr>
      </w:pPr>
      <w:r w:rsidRPr="006A46A9">
        <w:rPr>
          <w:rFonts w:ascii="Sylfaen" w:eastAsiaTheme="majorEastAsia" w:hAnsi="Sylfaen" w:cs="Sylfaen"/>
        </w:rPr>
        <w:t>სსიპ − იურიდიული დახმარების სამსახური</w:t>
      </w:r>
    </w:p>
    <w:p w:rsidR="00F03AD6" w:rsidRPr="006A46A9" w:rsidRDefault="00F03AD6" w:rsidP="00C3739E">
      <w:pPr>
        <w:spacing w:after="0" w:line="240" w:lineRule="auto"/>
        <w:rPr>
          <w:rFonts w:ascii="Sylfaen" w:eastAsia="Sylfaen" w:hAnsi="Sylfaen"/>
          <w:bCs/>
          <w:highlight w:val="yellow"/>
        </w:rPr>
      </w:pPr>
    </w:p>
    <w:p w:rsidR="00F03AD6" w:rsidRPr="006A46A9" w:rsidRDefault="00F03AD6" w:rsidP="00C3739E">
      <w:pPr>
        <w:spacing w:after="0" w:line="240" w:lineRule="auto"/>
        <w:jc w:val="both"/>
        <w:rPr>
          <w:rFonts w:ascii="Sylfaen" w:hAnsi="Sylfaen" w:cs="Sylfaen"/>
          <w:lang w:val="ka-GE"/>
        </w:rPr>
      </w:pPr>
    </w:p>
    <w:p w:rsidR="00F03AD6" w:rsidRPr="006A46A9" w:rsidRDefault="00F03AD6" w:rsidP="00C3739E">
      <w:pPr>
        <w:spacing w:after="0" w:line="240" w:lineRule="auto"/>
        <w:jc w:val="both"/>
        <w:rPr>
          <w:rFonts w:ascii="Sylfaen" w:hAnsi="Sylfaen"/>
          <w:lang w:val="ka-GE"/>
        </w:rPr>
      </w:pPr>
      <w:r w:rsidRPr="006A46A9">
        <w:rPr>
          <w:rFonts w:ascii="Sylfaen" w:hAnsi="Sylfaen"/>
          <w:lang w:val="ka-GE"/>
        </w:rPr>
        <w:t>დაგეგმილი საბოლოო შედეგები:</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cs="Sylfaen"/>
          <w:lang w:val="ka-GE"/>
        </w:rPr>
        <w:t>საქართველოს მთელ ტერიტორიაზე მცხოვრები უფრო მეტი მოწყვლადი ჯგუფებისათვის  თანაბრად ხელმისაწვდომია უფასო იურიდიული დახმარება, გაუმჯობესებული მომსახურების ხარისხი, გაუმჯობესებული სამსახურის საქმისწარმოება და მართვა, განახლებული სამსახურის შიდა დოკუმენტაცია, გაზრდილი საზოგადოების ინფორმირებულობა, ადაპტირებული სამსახურის ინფრასტრუქტურა არასრულწლოვნებისა და შეზღუდული შესაძლებლობების მქონე პირებისათვის, განვითარდება ინფორმაციული ტექნოლოგიები სამსახურის ეფექტური ფუნქციონირების უზრუნველყოფისათვის, გაუმჯობესდება უწყებათაშირისი კომუნიკაცია, გაიზრდება სამსახურის საერთაშორისო ცნობადობა.</w:t>
      </w:r>
    </w:p>
    <w:p w:rsidR="00F03AD6" w:rsidRPr="006A46A9" w:rsidRDefault="00F03AD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ylfaen" w:hAnsi="Sylfaen"/>
        </w:rPr>
      </w:pPr>
    </w:p>
    <w:p w:rsidR="00F03AD6" w:rsidRPr="006A46A9" w:rsidRDefault="00F03AD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6A46A9">
        <w:rPr>
          <w:rFonts w:ascii="Sylfaen" w:hAnsi="Sylfaen" w:cs="Sylfaen"/>
        </w:rPr>
        <w:t>მიღწეული საბოლოო შედეგები:</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cs="Sylfaen"/>
          <w:lang w:val="ka-GE"/>
        </w:rPr>
        <w:t>სსიპ - იურიდიული დახმარების სამსახურმა წარმოებაში მიიღო 20 840 საქმე. აქედან 14 408 საქმე განეკუთვნებოდა სისხლის სამართლის დარგს, 4 525 საქმე - სამოქალაქო სამართლის დარგს, 1 897 საქმე - ადმინისტრაციული სამართლის დარგს;</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cs="Sylfaen"/>
          <w:lang w:val="ka-GE"/>
        </w:rPr>
        <w:t>გაწეულ იქნა 24 539 კონსულტაცია, აქედან შედგენილ იქნა 2 565 წერილობითი (სამართლებრივი)  დოკუმენტი;</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cs="Sylfaen"/>
          <w:lang w:val="ka-GE"/>
        </w:rPr>
        <w:t>სსიპ იურიდიული დახამრების სამსახურის რიგით 15-ე ბიურო გაიხსნა ქალაქ თბილისში;</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cs="Sylfaen"/>
          <w:lang w:val="ka-GE"/>
        </w:rPr>
        <w:t>სსიპ იურიდიული დახამრების სამსახურის საკონსულტაციო ცენტრები გაისხნა რუხში, ქარელში, თიანეთში, გარდაბანში, ბოლნისსა და თეთრიწყაროში;</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cs="Sylfaen"/>
          <w:lang w:val="ka-GE"/>
        </w:rPr>
        <w:lastRenderedPageBreak/>
        <w:t>ამოქმედდა „იურიდიული დახმარების მობილური საკონსულტაციო ცენტრი".  "მობილური საკონსულტაციო ცენტრი" არის შესაბამისი ტექნიკით აღჭურვილი სპეციალური მიკროავტობუსი, სადაც შესაძლებელია ინდივიდუალური სამართლებრივი კონსულტაციის გაწევა კონფიდენციალურობის დაცვით.</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cs="Sylfaen"/>
          <w:lang w:val="ka-GE"/>
        </w:rPr>
        <w:t>იურიდიული დახმარების სამსახურის სასწავლო ცენტრის მიერ ჩატარდა 38 ტრენინგი. ჯამში ტრენინგებს დაესწრო  195 მონაწილე (გენდერული ბალანსი: 68,2% ქალი, 31,8% - კაცი).</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cs="Sylfaen"/>
          <w:lang w:val="ka-GE"/>
        </w:rPr>
        <w:t>იურიდიული დახმარების სამსახურმა ჩაატარა 74 საინფორმაციო გასვლითი შეხვედრა, რომელსაც საერთო ჯამში დაესწრო 5 000-ზე მეტი ადამიანი.</w:t>
      </w:r>
    </w:p>
    <w:p w:rsidR="00F03AD6" w:rsidRPr="006A46A9" w:rsidRDefault="00F03AD6" w:rsidP="00C3739E">
      <w:pPr>
        <w:pStyle w:val="Normal0"/>
        <w:rPr>
          <w:rFonts w:ascii="Sylfaen" w:hAnsi="Sylfaen"/>
        </w:rPr>
      </w:pPr>
    </w:p>
    <w:p w:rsidR="00F03AD6" w:rsidRPr="006A46A9" w:rsidRDefault="00F03AD6" w:rsidP="00C3739E">
      <w:pPr>
        <w:pStyle w:val="Heading2"/>
        <w:spacing w:line="240" w:lineRule="auto"/>
        <w:jc w:val="both"/>
        <w:rPr>
          <w:rFonts w:ascii="Sylfaen" w:hAnsi="Sylfaen" w:cs="Sylfaen"/>
          <w:sz w:val="22"/>
          <w:szCs w:val="22"/>
        </w:rPr>
      </w:pPr>
      <w:r w:rsidRPr="006A46A9">
        <w:rPr>
          <w:rFonts w:ascii="Sylfaen" w:hAnsi="Sylfaen" w:cs="Sylfaen"/>
          <w:sz w:val="22"/>
          <w:szCs w:val="22"/>
        </w:rPr>
        <w:t>6.10 მიწის ბაზრის განვი</w:t>
      </w:r>
      <w:r w:rsidRPr="006A46A9">
        <w:rPr>
          <w:rFonts w:ascii="Sylfaen" w:hAnsi="Sylfaen" w:cs="Sylfaen"/>
          <w:sz w:val="22"/>
          <w:szCs w:val="22"/>
          <w:lang w:val="ka-GE"/>
        </w:rPr>
        <w:t>თარება</w:t>
      </w:r>
      <w:r w:rsidRPr="006A46A9">
        <w:rPr>
          <w:rFonts w:ascii="Sylfaen" w:hAnsi="Sylfaen" w:cs="Sylfaen"/>
          <w:sz w:val="22"/>
          <w:szCs w:val="22"/>
        </w:rPr>
        <w:t xml:space="preserve"> (WB) (პროგრამული კოდი 26 09)</w:t>
      </w:r>
    </w:p>
    <w:p w:rsidR="00F03AD6" w:rsidRPr="006A46A9" w:rsidRDefault="00F03AD6" w:rsidP="00C3739E">
      <w:pPr>
        <w:spacing w:line="240" w:lineRule="auto"/>
        <w:rPr>
          <w:rFonts w:ascii="Sylfaen" w:hAnsi="Sylfaen"/>
        </w:rPr>
      </w:pPr>
    </w:p>
    <w:p w:rsidR="00F03AD6" w:rsidRPr="006A46A9" w:rsidRDefault="00F03AD6"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6A46A9">
        <w:rPr>
          <w:rFonts w:ascii="Sylfaen" w:hAnsi="Sylfaen" w:cs="Sylfaen"/>
        </w:rPr>
        <w:t>პროგრამის განმახორციელებელი:</w:t>
      </w:r>
    </w:p>
    <w:p w:rsidR="00F03AD6" w:rsidRPr="006A46A9" w:rsidRDefault="00F03AD6" w:rsidP="00C3739E">
      <w:pPr>
        <w:pStyle w:val="ListParagraph"/>
        <w:numPr>
          <w:ilvl w:val="0"/>
          <w:numId w:val="11"/>
        </w:numPr>
        <w:spacing w:after="160" w:line="240" w:lineRule="auto"/>
        <w:contextualSpacing/>
        <w:rPr>
          <w:rFonts w:ascii="Sylfaen" w:hAnsi="Sylfaen"/>
        </w:rPr>
      </w:pPr>
      <w:r w:rsidRPr="006A46A9">
        <w:rPr>
          <w:rFonts w:ascii="Sylfaen" w:hAnsi="Sylfaen" w:cs="Sylfaen"/>
        </w:rPr>
        <w:t>სსიპ</w:t>
      </w:r>
      <w:r w:rsidRPr="006A46A9">
        <w:rPr>
          <w:rFonts w:ascii="Sylfaen" w:hAnsi="Sylfaen"/>
        </w:rPr>
        <w:t xml:space="preserve"> - </w:t>
      </w:r>
      <w:r w:rsidRPr="006A46A9">
        <w:rPr>
          <w:rFonts w:ascii="Sylfaen" w:hAnsi="Sylfaen" w:cs="Sylfaen"/>
        </w:rPr>
        <w:t>საჯარო</w:t>
      </w:r>
      <w:r w:rsidRPr="006A46A9">
        <w:rPr>
          <w:rFonts w:ascii="Sylfaen" w:hAnsi="Sylfaen" w:cs="Sylfaen"/>
          <w:lang w:val="ka-GE"/>
        </w:rPr>
        <w:t xml:space="preserve"> რეესტრის ეროვნული </w:t>
      </w:r>
      <w:r w:rsidRPr="006A46A9">
        <w:rPr>
          <w:rFonts w:ascii="Sylfaen" w:hAnsi="Sylfaen" w:cs="Sylfaen"/>
        </w:rPr>
        <w:t>სააგენტო</w:t>
      </w:r>
    </w:p>
    <w:p w:rsidR="00F03AD6" w:rsidRPr="006A46A9" w:rsidRDefault="00F03AD6" w:rsidP="00C3739E">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highlight w:val="yellow"/>
          <w:lang w:val="ka-GE"/>
        </w:rPr>
      </w:pPr>
    </w:p>
    <w:p w:rsidR="00F03AD6" w:rsidRPr="006A46A9" w:rsidRDefault="00F03AD6" w:rsidP="00C3739E">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t>დაგეგმილი საბოლოო შედეგები</w:t>
      </w:r>
    </w:p>
    <w:p w:rsidR="00F03AD6" w:rsidRPr="006A46A9" w:rsidRDefault="00F03AD6" w:rsidP="00C3739E">
      <w:pPr>
        <w:pStyle w:val="abzacixml"/>
        <w:numPr>
          <w:ilvl w:val="0"/>
          <w:numId w:val="49"/>
        </w:numPr>
        <w:autoSpaceDE w:val="0"/>
        <w:autoSpaceDN w:val="0"/>
        <w:adjustRightInd w:val="0"/>
      </w:pPr>
      <w:r w:rsidRPr="006A46A9">
        <w:rPr>
          <w:color w:val="000000"/>
        </w:rPr>
        <w:t>შერჩეულ არეალებზე მიწის ნაკვეთებზე უფლებათა სისტემური რეგისტრაცია და ქვეყნის მასშტაბით სისტემური რეგისტრაციის ფარგლებში მიწის ნაკვეთების საკადასტრო აზომვა;</w:t>
      </w:r>
    </w:p>
    <w:p w:rsidR="00F03AD6" w:rsidRPr="006A46A9" w:rsidRDefault="00F03AD6" w:rsidP="00C3739E">
      <w:pPr>
        <w:pStyle w:val="abzacixml"/>
        <w:numPr>
          <w:ilvl w:val="0"/>
          <w:numId w:val="49"/>
        </w:numPr>
        <w:autoSpaceDE w:val="0"/>
        <w:autoSpaceDN w:val="0"/>
        <w:adjustRightInd w:val="0"/>
      </w:pPr>
      <w:r w:rsidRPr="006A46A9">
        <w:rPr>
          <w:color w:val="000000"/>
        </w:rPr>
        <w:t>სსიპ „საჯარო რეესტრის ეროვნული სააგენტოს“ საინფორმაციო სისტემის განახლება და განვითარება</w:t>
      </w:r>
      <w:r w:rsidRPr="006A46A9">
        <w:t>.</w:t>
      </w:r>
    </w:p>
    <w:p w:rsidR="00F03AD6" w:rsidRPr="006A46A9" w:rsidRDefault="00F03AD6" w:rsidP="00C3739E">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highlight w:val="yellow"/>
          <w:lang w:val="ka-GE"/>
        </w:rPr>
      </w:pPr>
    </w:p>
    <w:p w:rsidR="00F03AD6" w:rsidRPr="006A46A9" w:rsidRDefault="00F03AD6" w:rsidP="00C3739E">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t>მიღწეული საბოლოო შედეგები</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განხორციელდა შერჩეულ არეალებზე მიწის ნაკვეთებზე უფლებათა სისტემური რეგისტრაცია და ქვეყნის მასშტაბით სისტემური რეგისტრაციის ფარგლებში მიწის ნაკვეთების საკადასტრო აზომვა;</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შეიქმნა სისტემური რეგისტრაციის საპილოტო პროექტი, ინოვაციური პროგრამა – ელექტრონული ოქმი და განხორციელდა სერვერული ინფრასტრუქტურის შეფასება და განახლება;</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განახლდა IT მიმართულების ინდიკატორები, რომელთა შესრულების მონიტორინგი ხორციელდება შესაბამისი ქვეინდიკატორების მეშვეობით.</w:t>
      </w:r>
    </w:p>
    <w:p w:rsidR="00F03AD6" w:rsidRPr="006A46A9" w:rsidRDefault="00F03AD6" w:rsidP="00C3739E">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highlight w:val="yellow"/>
          <w:lang w:val="ka-GE"/>
        </w:rPr>
      </w:pPr>
    </w:p>
    <w:p w:rsidR="00F03AD6" w:rsidRPr="006A46A9" w:rsidRDefault="00F03AD6" w:rsidP="00C3739E">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t>დაგეგმილი საბოლოო შედეგების შეფასების ინდიკატორი</w:t>
      </w:r>
    </w:p>
    <w:p w:rsidR="00F03AD6" w:rsidRPr="006A46A9" w:rsidRDefault="00F03AD6" w:rsidP="00C3739E">
      <w:pPr>
        <w:numPr>
          <w:ilvl w:val="0"/>
          <w:numId w:val="59"/>
        </w:numPr>
        <w:autoSpaceDE w:val="0"/>
        <w:autoSpaceDN w:val="0"/>
        <w:adjustRightInd w:val="0"/>
        <w:spacing w:after="0" w:line="240" w:lineRule="auto"/>
        <w:jc w:val="both"/>
        <w:rPr>
          <w:rFonts w:ascii="Sylfaen" w:eastAsia="Times New Roman" w:hAnsi="Sylfaen"/>
          <w:lang w:val="ka-GE"/>
        </w:rPr>
      </w:pPr>
      <w:r w:rsidRPr="006A46A9">
        <w:rPr>
          <w:rFonts w:ascii="Sylfaen" w:eastAsia="Sylfaen" w:hAnsi="Sylfaen"/>
          <w:color w:val="000000"/>
        </w:rPr>
        <w:t>ინდიკატორის დასახელება - აზომილი და რეგისტრირებული მიწის ნაკვეთები. რეგისტრირებული მესაკუთრეები;</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lastRenderedPageBreak/>
        <w:t xml:space="preserve">დაგეგმილი საბაზისო მაჩვენებელი - </w:t>
      </w:r>
      <w:r w:rsidRPr="006A46A9">
        <w:rPr>
          <w:rFonts w:ascii="Sylfaen" w:eastAsia="Sylfaen" w:hAnsi="Sylfaen"/>
          <w:color w:val="000000"/>
        </w:rPr>
        <w:t>2022 წლის ბოლოსთვის, დაახლოებით, 120 000 რეგისტრირებული მიწის ნაკვეთი; 100 000 ჰა რეგისტრირებული მიწების საერთო ფართი; 45 000 რეგისტრირებული მესაკუთრე; 28 000 რეგისტრირებული ქალი მესაკუთრე; 50 000 აზომილი მიწის ნაკვეთი;</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2023 წლის მდგომარეობით – 178 000 რეგისტრირებული მიწის ნაკვეთი; 180 000 ჰა რეგისტრირებული მიწების საერთო ფართი; 68 000 რეგისტრირებული მესაკუთრე; 23 000 რეგისტრირებული ქალი მესაკუთრე; 270 000 აზომილი მიწის ნაკვეთი;</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მიღწეული საბოლოო შედეგის შეფასების ინდიკატორი - რეგისტრირებულია 175 000-მდე მიწის ნაკვეთი (191 377 ჰა). რეგისტრირებულია 83 984 მესაკუთრე. 40 600 რეგისტრირებული ქალი მესაკუთრეა; აზომილია 460 109 მიწის ნაკვეთი.</w:t>
      </w:r>
    </w:p>
    <w:p w:rsidR="00F03AD6" w:rsidRPr="006A46A9" w:rsidRDefault="00F03AD6" w:rsidP="00C3739E">
      <w:pPr>
        <w:pStyle w:val="Default"/>
        <w:jc w:val="both"/>
        <w:rPr>
          <w:lang w:val="ka-GE"/>
        </w:rPr>
      </w:pPr>
      <w:r w:rsidRPr="006A46A9">
        <w:rPr>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6A46A9">
        <w:rPr>
          <w:noProof/>
          <w:sz w:val="22"/>
          <w:szCs w:val="22"/>
          <w:lang w:val="ka-GE"/>
        </w:rPr>
        <w:t>საჯარო რეესტრის ხელმძღვანელობის გადაწყვეტილებით მიწის აზომვის პროგრამაში ნაცვლად 300 ამზომველისა ჩაერთო 700 ამზომველი, რამაც მნიშვნელოვნად გაზარდა აზომილი მიწის ნაკვეთების რაოდენობა. რეგისტრირებული ქალი მესაკუთრის მაჩვენებლის ზრდა გამოწვეულია საკანონმდებლო ცვლილებით, რომლის მიხედვითაც, კომლის ყველა წევრი რეგისტრირდება თანამესაკუთრედ.</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p>
    <w:p w:rsidR="00F03AD6" w:rsidRPr="006A46A9" w:rsidRDefault="00F03AD6" w:rsidP="00C3739E">
      <w:pPr>
        <w:autoSpaceDE w:val="0"/>
        <w:autoSpaceDN w:val="0"/>
        <w:adjustRightInd w:val="0"/>
        <w:spacing w:after="0" w:line="240" w:lineRule="auto"/>
        <w:ind w:left="284"/>
        <w:jc w:val="both"/>
        <w:rPr>
          <w:rFonts w:ascii="Sylfaen" w:eastAsia="Times New Roman" w:hAnsi="Sylfaen"/>
        </w:rPr>
      </w:pPr>
    </w:p>
    <w:p w:rsidR="00F03AD6" w:rsidRPr="006A46A9" w:rsidRDefault="00F03AD6" w:rsidP="00C3739E">
      <w:pPr>
        <w:pStyle w:val="Heading2"/>
        <w:spacing w:line="240" w:lineRule="auto"/>
        <w:jc w:val="both"/>
        <w:rPr>
          <w:rFonts w:ascii="Sylfaen" w:hAnsi="Sylfaen" w:cs="Sylfaen"/>
          <w:sz w:val="22"/>
          <w:szCs w:val="22"/>
          <w:lang w:val="ka-GE"/>
        </w:rPr>
      </w:pPr>
      <w:r w:rsidRPr="006A46A9">
        <w:rPr>
          <w:rFonts w:ascii="Sylfaen" w:hAnsi="Sylfaen" w:cs="Sylfaen"/>
          <w:sz w:val="22"/>
          <w:szCs w:val="22"/>
          <w:lang w:val="ka-GE"/>
        </w:rPr>
        <w:t>6.11. საქართველოს სახალხო დამცველის აპარატი (პროგრამული კოდი 41 00)</w:t>
      </w:r>
    </w:p>
    <w:p w:rsidR="00F03AD6" w:rsidRPr="006A46A9" w:rsidRDefault="00F03AD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p>
    <w:p w:rsidR="00F03AD6" w:rsidRPr="006A46A9" w:rsidRDefault="00F03AD6" w:rsidP="00C3739E">
      <w:pPr>
        <w:spacing w:after="0" w:line="240" w:lineRule="auto"/>
        <w:jc w:val="both"/>
        <w:rPr>
          <w:rFonts w:ascii="Sylfaen" w:hAnsi="Sylfaen" w:cs="Sylfaen"/>
          <w:lang w:val="ka-GE"/>
        </w:rPr>
      </w:pPr>
      <w:r w:rsidRPr="006A46A9">
        <w:rPr>
          <w:rFonts w:ascii="Sylfaen" w:hAnsi="Sylfaen"/>
          <w:lang w:val="ka-GE"/>
        </w:rPr>
        <w:t xml:space="preserve"> </w:t>
      </w:r>
      <w:r w:rsidRPr="006A46A9">
        <w:rPr>
          <w:rFonts w:ascii="Sylfaen" w:hAnsi="Sylfaen"/>
          <w:bCs/>
          <w:lang w:val="ka-GE"/>
        </w:rPr>
        <w:t xml:space="preserve">პროგრამის განმახორციელებელი </w:t>
      </w:r>
    </w:p>
    <w:p w:rsidR="00F03AD6" w:rsidRPr="006A46A9" w:rsidRDefault="00F03AD6" w:rsidP="00C3739E">
      <w:pPr>
        <w:pStyle w:val="ListParagraph"/>
        <w:numPr>
          <w:ilvl w:val="0"/>
          <w:numId w:val="6"/>
        </w:numPr>
        <w:tabs>
          <w:tab w:val="left" w:pos="1260"/>
        </w:tabs>
        <w:spacing w:after="0" w:line="240" w:lineRule="auto"/>
        <w:ind w:left="720"/>
        <w:contextualSpacing/>
        <w:jc w:val="both"/>
        <w:rPr>
          <w:rFonts w:ascii="Sylfaen" w:hAnsi="Sylfaen" w:cs="Sylfaen"/>
          <w:lang w:val="ka-GE"/>
        </w:rPr>
      </w:pPr>
      <w:r w:rsidRPr="006A46A9">
        <w:rPr>
          <w:rFonts w:ascii="Sylfaen" w:hAnsi="Sylfaen" w:cs="Sylfaen"/>
          <w:lang w:val="ka-GE"/>
        </w:rPr>
        <w:t xml:space="preserve">საქართველოს სახალხო დამცველის აპარატი </w:t>
      </w:r>
    </w:p>
    <w:p w:rsidR="00F03AD6" w:rsidRPr="006A46A9" w:rsidRDefault="00F03AD6" w:rsidP="00C3739E">
      <w:pPr>
        <w:spacing w:line="240" w:lineRule="auto"/>
        <w:rPr>
          <w:rFonts w:ascii="Sylfaen" w:hAnsi="Sylfaen"/>
          <w:lang w:val="ka-GE"/>
        </w:rPr>
      </w:pPr>
    </w:p>
    <w:p w:rsidR="00F03AD6" w:rsidRPr="006A46A9" w:rsidRDefault="00F03AD6" w:rsidP="00C3739E">
      <w:pPr>
        <w:spacing w:after="0" w:line="240" w:lineRule="auto"/>
        <w:jc w:val="both"/>
        <w:rPr>
          <w:rFonts w:ascii="Sylfaen" w:hAnsi="Sylfaen" w:cs="Sylfaen"/>
          <w:bCs/>
          <w:lang w:val="ka-GE"/>
        </w:rPr>
      </w:pPr>
      <w:r w:rsidRPr="006A46A9">
        <w:rPr>
          <w:rFonts w:ascii="Sylfaen" w:hAnsi="Sylfaen" w:cs="Sylfaen"/>
          <w:bCs/>
          <w:lang w:val="ka-GE"/>
        </w:rPr>
        <w:t>დაგეგმილი</w:t>
      </w:r>
      <w:r w:rsidRPr="006A46A9">
        <w:rPr>
          <w:rFonts w:ascii="Sylfaen" w:hAnsi="Sylfaen"/>
          <w:bCs/>
          <w:lang w:val="ka-GE"/>
        </w:rPr>
        <w:t xml:space="preserve"> </w:t>
      </w:r>
      <w:r w:rsidRPr="006A46A9">
        <w:rPr>
          <w:rFonts w:ascii="Sylfaen" w:hAnsi="Sylfaen" w:cs="Sylfaen"/>
          <w:bCs/>
          <w:lang w:val="ka-GE"/>
        </w:rPr>
        <w:t>საბოლოო</w:t>
      </w:r>
      <w:r w:rsidRPr="006A46A9">
        <w:rPr>
          <w:rFonts w:ascii="Sylfaen" w:hAnsi="Sylfaen"/>
          <w:bCs/>
          <w:lang w:val="ka-GE"/>
        </w:rPr>
        <w:t xml:space="preserve"> </w:t>
      </w:r>
      <w:r w:rsidRPr="006A46A9">
        <w:rPr>
          <w:rFonts w:ascii="Sylfaen" w:hAnsi="Sylfaen" w:cs="Sylfaen"/>
          <w:bCs/>
          <w:lang w:val="ka-GE"/>
        </w:rPr>
        <w:t>შედეგები</w:t>
      </w:r>
    </w:p>
    <w:p w:rsidR="00F03AD6" w:rsidRPr="006A46A9" w:rsidRDefault="00F03AD6" w:rsidP="00C3739E">
      <w:pPr>
        <w:spacing w:after="0" w:line="240" w:lineRule="auto"/>
        <w:jc w:val="both"/>
        <w:rPr>
          <w:rFonts w:ascii="Sylfaen" w:hAnsi="Sylfaen" w:cs="Sylfaen"/>
          <w:bCs/>
          <w:lang w:val="ka-GE"/>
        </w:rPr>
      </w:pP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cs="Sylfaen"/>
          <w:lang w:val="ka-GE"/>
        </w:rPr>
        <w:t>ადამიანის უფლებების დარღვევების აღმოჩენა და დაფიქსირება;</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cs="Sylfaen"/>
          <w:lang w:val="ka-GE"/>
        </w:rPr>
        <w:t>საქართველოს ტერიტორიაზე თავისუფლების შეზღუდვის ადგილებში წამებისა და სხვა სასტიკი, არაადამიანური ან დამამცირებელი მოპყრობის ან სასჯელის გამოყენების პრაქტიკის აღმოფხვრა და მათი პრევენცია;</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cs="Sylfaen"/>
          <w:lang w:val="ka-GE"/>
        </w:rPr>
        <w:t>დისკრიმინაციისა და ქსენოფობიის გამოვლინების პრევენცია;</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cs="Sylfaen"/>
          <w:lang w:val="ka-GE"/>
        </w:rPr>
        <w:t>რელიგიურ და ეთნიკურ უმცირესობათა უფლებების დაცვის  მდგომარეობის გაუმჯობესება და მათი სამოქალაქო ინტეგრაციის პროცესის გაძლიერება;</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cs="Sylfaen"/>
          <w:lang w:val="ka-GE"/>
        </w:rPr>
        <w:t>სახალხო დამცველის მიერ განხილული და შესწავლილი ადამიანის უფლებათა დარღვევის ფაქტების სახალხო დამცველის ანგარიშში და რეკომენდაციებში ასახვა.</w:t>
      </w:r>
    </w:p>
    <w:p w:rsidR="00F03AD6" w:rsidRPr="006A46A9" w:rsidRDefault="00F03AD6" w:rsidP="00C3739E">
      <w:pPr>
        <w:spacing w:after="0" w:line="240" w:lineRule="auto"/>
        <w:jc w:val="both"/>
        <w:rPr>
          <w:rFonts w:ascii="Sylfaen" w:hAnsi="Sylfaen" w:cs="Sylfaen"/>
          <w:bCs/>
          <w:lang w:val="ka-GE"/>
        </w:rPr>
      </w:pPr>
    </w:p>
    <w:p w:rsidR="00F03AD6" w:rsidRPr="006A46A9" w:rsidRDefault="00F03AD6" w:rsidP="00C3739E">
      <w:pPr>
        <w:spacing w:after="0" w:line="240" w:lineRule="auto"/>
        <w:jc w:val="both"/>
        <w:rPr>
          <w:rFonts w:ascii="Sylfaen" w:hAnsi="Sylfaen" w:cs="Sylfaen"/>
          <w:bCs/>
          <w:lang w:val="ka-GE"/>
        </w:rPr>
      </w:pPr>
      <w:r w:rsidRPr="006A46A9">
        <w:rPr>
          <w:rFonts w:ascii="Sylfaen" w:hAnsi="Sylfaen" w:cs="Sylfaen"/>
          <w:bCs/>
          <w:lang w:val="ka-GE"/>
        </w:rPr>
        <w:t>მიღწეული</w:t>
      </w:r>
      <w:r w:rsidRPr="006A46A9">
        <w:rPr>
          <w:rFonts w:ascii="Sylfaen" w:hAnsi="Sylfaen"/>
          <w:bCs/>
          <w:lang w:val="ka-GE"/>
        </w:rPr>
        <w:t xml:space="preserve"> </w:t>
      </w:r>
      <w:r w:rsidRPr="006A46A9">
        <w:rPr>
          <w:rFonts w:ascii="Sylfaen" w:hAnsi="Sylfaen" w:cs="Sylfaen"/>
          <w:bCs/>
          <w:lang w:val="ka-GE"/>
        </w:rPr>
        <w:t>საბოლოო</w:t>
      </w:r>
      <w:r w:rsidRPr="006A46A9">
        <w:rPr>
          <w:rFonts w:ascii="Sylfaen" w:hAnsi="Sylfaen"/>
          <w:bCs/>
          <w:lang w:val="ka-GE"/>
        </w:rPr>
        <w:t xml:space="preserve"> </w:t>
      </w:r>
      <w:r w:rsidRPr="006A46A9">
        <w:rPr>
          <w:rFonts w:ascii="Sylfaen" w:hAnsi="Sylfaen" w:cs="Sylfaen"/>
          <w:bCs/>
          <w:lang w:val="ka-GE"/>
        </w:rPr>
        <w:t>შედეგები</w:t>
      </w:r>
    </w:p>
    <w:p w:rsidR="00F03AD6" w:rsidRPr="006A46A9" w:rsidRDefault="00F03AD6" w:rsidP="00C3739E">
      <w:pPr>
        <w:spacing w:after="0" w:line="240" w:lineRule="auto"/>
        <w:jc w:val="both"/>
        <w:rPr>
          <w:rFonts w:ascii="Sylfaen" w:hAnsi="Sylfaen"/>
          <w:bCs/>
          <w:lang w:val="ka-GE"/>
        </w:rPr>
      </w:pP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cs="Sylfaen"/>
          <w:lang w:val="ka-GE"/>
        </w:rPr>
        <w:lastRenderedPageBreak/>
        <w:t>განხორციელდა გეგმიური და არაგეგმიური მონიტორინგი საქართველოს მთელ ტერიტორიაზე თავისუფლების შეზღუდვის ადგილებში;</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cs="Sylfaen"/>
          <w:lang w:val="ka-GE"/>
        </w:rPr>
        <w:t xml:space="preserve">შემუშავდა რეკომენდაციები წამებისა და სხვა სასტიკი, არაადამიანური ან დამამცირებელი მოპყრობის ან სასჯელის პრევენციისათვის;  </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cs="Sylfaen"/>
          <w:lang w:val="ka-GE"/>
        </w:rPr>
        <w:t>წარდგენილ იქნა საქართველოს პარლამენტში საქართველოში ადამიანის უფლებათა და თავისუფლებათა დაცვის მდგომარეობის შესახებ ყოველწლიური ანგარიში, გამოიცა და გავრცელდა სპეციალური ანგარიშები;</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cs="Sylfaen"/>
          <w:lang w:val="ka-GE"/>
        </w:rPr>
        <w:t>განხორციელდა სხვადასხვა აქტივობა ადამიანის უფლებებზე სამოქალაქო განათლებისა და საზოგადოებრივი ცნობიერების ამაღლების მიზნით;</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cs="Sylfaen"/>
          <w:lang w:val="ka-GE"/>
        </w:rPr>
        <w:t>განხილულ იქნა ფიზიკურ პირთა, კერძო სამართლის იურიდიულ პირთა და პოლიტიკურ და სხვა გაერთიანებათა განცხადებები და საჩივრები;</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cs="Sylfaen"/>
          <w:lang w:val="ka-GE"/>
        </w:rPr>
        <w:t>უზრუნველყოფილ იქნა ცხელი ხაზის ეფექტიანი ფუნქციონირება;</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cs="Sylfaen"/>
          <w:lang w:val="ka-GE"/>
        </w:rPr>
        <w:t>მიმდინარეობდა ,,დისკრიმინაციის ყველა ფორმის აღმოფხვრის შესახებ’’ საქართველოს კანონის იმპლემენტაცია;</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cs="Sylfaen"/>
          <w:lang w:val="ka-GE"/>
        </w:rPr>
        <w:t>მიმდინარეობდა გაეროს „შეზღუდული შესაძლებლობის მქონე პირთა უფლებების კონვენციის“ იმპლემენტაციაზე მონიტორინგი;</w:t>
      </w:r>
    </w:p>
    <w:p w:rsidR="00F03AD6" w:rsidRPr="006A46A9" w:rsidRDefault="00F03AD6" w:rsidP="00C3739E">
      <w:pPr>
        <w:spacing w:after="0" w:line="240" w:lineRule="auto"/>
        <w:jc w:val="both"/>
        <w:rPr>
          <w:rFonts w:ascii="Sylfaen" w:hAnsi="Sylfaen" w:cs="Sylfaen"/>
          <w:lang w:val="ka-GE"/>
        </w:rPr>
      </w:pPr>
    </w:p>
    <w:p w:rsidR="00F03AD6" w:rsidRPr="006A46A9" w:rsidRDefault="00F03AD6" w:rsidP="00C3739E">
      <w:pPr>
        <w:pStyle w:val="Heading2"/>
        <w:spacing w:line="240" w:lineRule="auto"/>
        <w:jc w:val="both"/>
        <w:rPr>
          <w:rFonts w:ascii="Sylfaen" w:hAnsi="Sylfaen" w:cs="Sylfaen"/>
          <w:sz w:val="22"/>
          <w:szCs w:val="22"/>
        </w:rPr>
      </w:pPr>
      <w:r w:rsidRPr="006A46A9">
        <w:rPr>
          <w:rFonts w:ascii="Sylfaen" w:hAnsi="Sylfaen" w:cs="Sylfaen"/>
          <w:sz w:val="22"/>
          <w:szCs w:val="22"/>
        </w:rPr>
        <w:t>6.1</w:t>
      </w:r>
      <w:r w:rsidRPr="006A46A9">
        <w:rPr>
          <w:rFonts w:ascii="Sylfaen" w:hAnsi="Sylfaen" w:cs="Sylfaen"/>
          <w:sz w:val="22"/>
          <w:szCs w:val="22"/>
          <w:lang w:val="ka-GE"/>
        </w:rPr>
        <w:t xml:space="preserve">2 </w:t>
      </w:r>
      <w:r w:rsidRPr="006A46A9">
        <w:rPr>
          <w:rFonts w:ascii="Sylfaen" w:hAnsi="Sylfaen" w:cs="Sylfaen"/>
          <w:sz w:val="22"/>
          <w:szCs w:val="22"/>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(პროგრამული კოდი 26 03)</w:t>
      </w:r>
    </w:p>
    <w:p w:rsidR="00F03AD6" w:rsidRPr="006A46A9" w:rsidRDefault="00F03AD6" w:rsidP="00C3739E">
      <w:pPr>
        <w:spacing w:line="240" w:lineRule="auto"/>
        <w:rPr>
          <w:rFonts w:ascii="Sylfaen" w:hAnsi="Sylfaen"/>
        </w:rPr>
      </w:pPr>
    </w:p>
    <w:p w:rsidR="00F03AD6" w:rsidRPr="006A46A9" w:rsidRDefault="00F03AD6"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6A46A9">
        <w:rPr>
          <w:rFonts w:ascii="Sylfaen" w:hAnsi="Sylfaen" w:cs="Sylfaen"/>
        </w:rPr>
        <w:t>პროგრამის განმახორციელებელი:</w:t>
      </w:r>
    </w:p>
    <w:p w:rsidR="00F03AD6" w:rsidRPr="006A46A9" w:rsidRDefault="00F03AD6" w:rsidP="00C3739E">
      <w:pPr>
        <w:pStyle w:val="ListParagraph"/>
        <w:numPr>
          <w:ilvl w:val="0"/>
          <w:numId w:val="8"/>
        </w:numPr>
        <w:spacing w:after="160" w:line="240" w:lineRule="auto"/>
        <w:ind w:left="720"/>
        <w:contextualSpacing/>
        <w:rPr>
          <w:rFonts w:ascii="Sylfaen" w:eastAsia="Times New Roman" w:hAnsi="Sylfaen" w:cs="Sylfaen"/>
        </w:rPr>
      </w:pPr>
      <w:r w:rsidRPr="006A46A9">
        <w:rPr>
          <w:rFonts w:ascii="Sylfaen" w:eastAsia="Times New Roman" w:hAnsi="Sylfaen" w:cs="Sylfaen"/>
        </w:rPr>
        <w:t>სსიპ - საქართველოს ეროვნული არქივი</w:t>
      </w:r>
    </w:p>
    <w:p w:rsidR="00F03AD6" w:rsidRPr="006A46A9" w:rsidRDefault="00F03AD6"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F03AD6" w:rsidRPr="006A46A9" w:rsidRDefault="00F03AD6"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t>დაგეგმილი საბოლოო შედეგები</w:t>
      </w:r>
    </w:p>
    <w:p w:rsidR="00F03AD6" w:rsidRPr="006A46A9" w:rsidRDefault="00F03AD6" w:rsidP="00C3739E">
      <w:pPr>
        <w:pStyle w:val="abzacixml"/>
        <w:numPr>
          <w:ilvl w:val="0"/>
          <w:numId w:val="49"/>
        </w:numPr>
        <w:autoSpaceDE w:val="0"/>
        <w:autoSpaceDN w:val="0"/>
        <w:adjustRightInd w:val="0"/>
      </w:pPr>
      <w:r w:rsidRPr="006A46A9">
        <w:rPr>
          <w:color w:val="000000"/>
        </w:rPr>
        <w:t>დიგიტალიზებული და ელექტრონული დოკუმენტების  ხელმისაწვდომობის მაღალი დონე;</w:t>
      </w:r>
    </w:p>
    <w:p w:rsidR="00F03AD6" w:rsidRPr="006A46A9" w:rsidRDefault="00F03AD6" w:rsidP="00C3739E">
      <w:pPr>
        <w:pStyle w:val="abzacixml"/>
        <w:numPr>
          <w:ilvl w:val="0"/>
          <w:numId w:val="49"/>
        </w:numPr>
        <w:autoSpaceDE w:val="0"/>
        <w:autoSpaceDN w:val="0"/>
        <w:adjustRightInd w:val="0"/>
      </w:pPr>
      <w:r w:rsidRPr="006A46A9">
        <w:rPr>
          <w:color w:val="000000"/>
        </w:rPr>
        <w:t>მოწესრიგებული ინფრასტრუქტურა, თანამედროვე სტანდარტების შესაბამისად დაცულ გარემოში განთავსებული ეროვნული საარქივო ფონდის დოკუმენტები.</w:t>
      </w:r>
    </w:p>
    <w:p w:rsidR="00F03AD6" w:rsidRPr="006A46A9" w:rsidRDefault="00F03AD6"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F03AD6" w:rsidRPr="006A46A9" w:rsidRDefault="00F03AD6"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t>მიღწეული საბოლოო შედეგები</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მომსახურების გაუმჯობესების მიზნით გაშვებულია ერთი განახლებული ელექტრონული სერვისი, დიგიტალიზებული დოკუმენტების არქივის შექმნის მიზნით გაციფრულდა 1 700 000 დოკუმენტი.</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მიმდინარეობდა შიდა ქართლის (გორი) რეგიონული არქივის ახალი შენობის ინტენსიური სამშენებლო სამუშაოები.</w:t>
      </w:r>
    </w:p>
    <w:p w:rsidR="00F03AD6" w:rsidRPr="006A46A9" w:rsidRDefault="00F03AD6" w:rsidP="00C3739E">
      <w:pPr>
        <w:tabs>
          <w:tab w:val="left" w:pos="360"/>
        </w:tabs>
        <w:spacing w:after="0" w:line="240" w:lineRule="auto"/>
        <w:ind w:left="360"/>
        <w:jc w:val="both"/>
        <w:rPr>
          <w:rFonts w:ascii="Sylfaen" w:eastAsia="Times New Roman" w:hAnsi="Sylfaen" w:cs="Arial"/>
          <w:lang w:val="ka-GE"/>
        </w:rPr>
      </w:pPr>
    </w:p>
    <w:p w:rsidR="00F03AD6" w:rsidRPr="006A46A9" w:rsidRDefault="00F03AD6"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rsidR="00F03AD6" w:rsidRPr="006A46A9" w:rsidRDefault="00F03AD6" w:rsidP="00C3739E">
      <w:pPr>
        <w:numPr>
          <w:ilvl w:val="0"/>
          <w:numId w:val="56"/>
        </w:numPr>
        <w:autoSpaceDE w:val="0"/>
        <w:autoSpaceDN w:val="0"/>
        <w:adjustRightInd w:val="0"/>
        <w:spacing w:after="0" w:line="240" w:lineRule="auto"/>
        <w:ind w:left="284"/>
        <w:jc w:val="both"/>
        <w:rPr>
          <w:rFonts w:ascii="Sylfaen" w:eastAsia="Times New Roman" w:hAnsi="Sylfaen"/>
          <w:lang w:val="ka-GE"/>
        </w:rPr>
      </w:pPr>
      <w:r w:rsidRPr="006A46A9">
        <w:rPr>
          <w:rFonts w:ascii="Sylfaen" w:eastAsia="Sylfaen" w:hAnsi="Sylfaen"/>
          <w:color w:val="000000"/>
        </w:rPr>
        <w:lastRenderedPageBreak/>
        <w:t>ინდიკატორის დასახელება - გაშვებული/განახლებული სერვისების რაოდენობა;</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დამატებით ორი ელექტრონული სერვისი;</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ყოველწლიურად დამატებით ორი ელექტრონული სერვისი;</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მიღწეული საბოლოო შედეგის შეფასების ინდიკატორი - გაეშვა არქივის საინფორმაციო სისტემა, რომელიც მოიცავს დასკანერებული დოკუმენტების ერთიან რეესტრს. </w:t>
      </w:r>
    </w:p>
    <w:p w:rsidR="00F03AD6" w:rsidRPr="006A46A9" w:rsidRDefault="00F03AD6" w:rsidP="00C3739E">
      <w:pPr>
        <w:numPr>
          <w:ilvl w:val="0"/>
          <w:numId w:val="56"/>
        </w:numPr>
        <w:autoSpaceDE w:val="0"/>
        <w:autoSpaceDN w:val="0"/>
        <w:adjustRightInd w:val="0"/>
        <w:spacing w:after="0" w:line="240" w:lineRule="auto"/>
        <w:ind w:left="284"/>
        <w:jc w:val="both"/>
        <w:rPr>
          <w:rFonts w:ascii="Sylfaen" w:eastAsia="Times New Roman" w:hAnsi="Sylfaen"/>
          <w:lang w:val="ka-GE"/>
        </w:rPr>
      </w:pPr>
      <w:r w:rsidRPr="006A46A9">
        <w:rPr>
          <w:rFonts w:ascii="Sylfaen" w:eastAsia="Sylfaen" w:hAnsi="Sylfaen"/>
          <w:color w:val="000000"/>
        </w:rPr>
        <w:t>ინდიკატორის დასახელება - ელექტრონულად ხელმისაწვდომი დოკუმენტების რაოდენობა;</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800-900 ათასი გვერდი;</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800-900 ათასი გვერდი;</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მიღწეული საბოლოო შედეგის შეფასების ინდიკატორი - ელექტრომატარებლებზე გადატანილ იქნა 1 700 ათასი გვერდი.</w:t>
      </w:r>
    </w:p>
    <w:p w:rsidR="00F03AD6" w:rsidRPr="006A46A9" w:rsidRDefault="00F03AD6" w:rsidP="00C3739E">
      <w:pPr>
        <w:autoSpaceDE w:val="0"/>
        <w:autoSpaceDN w:val="0"/>
        <w:adjustRightInd w:val="0"/>
        <w:spacing w:after="0" w:line="240" w:lineRule="auto"/>
        <w:jc w:val="both"/>
        <w:rPr>
          <w:rFonts w:ascii="Sylfaen" w:eastAsia="Times New Roman" w:hAnsi="Sylfaen"/>
          <w:lang w:val="ka-GE"/>
        </w:rPr>
      </w:pPr>
      <w:r w:rsidRPr="006A46A9">
        <w:rPr>
          <w:rFonts w:ascii="Sylfaen" w:eastAsia="Times New Roman" w:hAnsi="Sylfaen" w:cs="Arial"/>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6A46A9">
        <w:rPr>
          <w:rFonts w:ascii="Sylfaen" w:hAnsi="Sylfaen" w:cs="Arial"/>
          <w:lang w:val="ka-GE"/>
        </w:rPr>
        <w:t>მიწის სისტემური რეგისტრაციის პროექტის ფარგლებში გეგმა/გრაფიკის ცვლილების გამო მოხდა მეტი თანამშრომლის მიმართვა სკანირებაზე, ვიდრე ეს დაგეგმილი იყო 2023 წლის დასაწყისისათვის. ყოველივე ზემოაღნიშნულმა გამოიწვია დაგეგმილზე გაცილებით მეტი გვერდის დასკანირება.</w:t>
      </w:r>
    </w:p>
    <w:p w:rsidR="00F03AD6" w:rsidRPr="006A46A9" w:rsidRDefault="00F03AD6" w:rsidP="00C3739E">
      <w:pPr>
        <w:numPr>
          <w:ilvl w:val="0"/>
          <w:numId w:val="56"/>
        </w:numPr>
        <w:autoSpaceDE w:val="0"/>
        <w:autoSpaceDN w:val="0"/>
        <w:adjustRightInd w:val="0"/>
        <w:spacing w:after="0" w:line="240" w:lineRule="auto"/>
        <w:ind w:left="284"/>
        <w:jc w:val="both"/>
        <w:rPr>
          <w:rFonts w:ascii="Sylfaen" w:eastAsia="Times New Roman" w:hAnsi="Sylfaen"/>
          <w:lang w:val="ka-GE"/>
        </w:rPr>
      </w:pPr>
      <w:r w:rsidRPr="006A46A9">
        <w:rPr>
          <w:rFonts w:ascii="Sylfaen" w:eastAsia="Sylfaen" w:hAnsi="Sylfaen"/>
          <w:color w:val="000000"/>
        </w:rPr>
        <w:t>ინდიკატორის დასახელება - ცენტრალიზებული, აშენებული და სრულად აღჭურვილი არქივების რაოდენობა;</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2022 წელს სამცხე-ჯავახეთის რეგიონულ არქივში ცენტრალიზაციას დაქვემდებარებული ახალქალაქის არქივი;</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შიდა ქართლის (გორი) ახალ აშენებულ რეგიონულ არქივში ცენტრალიზაციას დაექვემდებარება 2 არქივი (კასპი, ხაშური). (სრულება 2024 წელს);</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მიღწეული საბოლოო შედეგის შეფასების ინდიკატორი - 2023 წელს </w:t>
      </w:r>
      <w:r w:rsidRPr="006A46A9">
        <w:rPr>
          <w:rFonts w:ascii="Sylfaen" w:eastAsia="Times New Roman" w:hAnsi="Sylfaen"/>
        </w:rPr>
        <w:t>მიმდინარეობდა</w:t>
      </w:r>
      <w:r w:rsidRPr="006A46A9">
        <w:rPr>
          <w:rFonts w:ascii="Sylfaen" w:eastAsia="Times New Roman" w:hAnsi="Sylfaen"/>
          <w:lang w:val="ka-GE"/>
        </w:rPr>
        <w:t xml:space="preserve"> შიდა ქართლის (გორი) ახალი შენობის სამშენებლო სამუშაოები.</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rPr>
      </w:pPr>
    </w:p>
    <w:p w:rsidR="00F03AD6" w:rsidRPr="006A46A9" w:rsidRDefault="00F03AD6" w:rsidP="00C3739E">
      <w:pPr>
        <w:autoSpaceDE w:val="0"/>
        <w:autoSpaceDN w:val="0"/>
        <w:adjustRightInd w:val="0"/>
        <w:spacing w:after="0" w:line="240" w:lineRule="auto"/>
        <w:ind w:left="284"/>
        <w:jc w:val="both"/>
        <w:rPr>
          <w:rFonts w:ascii="Sylfaen" w:eastAsia="Times New Roman" w:hAnsi="Sylfaen"/>
        </w:rPr>
      </w:pPr>
    </w:p>
    <w:p w:rsidR="00F03AD6" w:rsidRPr="006A46A9" w:rsidRDefault="00F03AD6" w:rsidP="00C3739E">
      <w:pPr>
        <w:pStyle w:val="Heading2"/>
        <w:spacing w:line="240" w:lineRule="auto"/>
        <w:jc w:val="both"/>
        <w:rPr>
          <w:rFonts w:ascii="Sylfaen" w:hAnsi="Sylfaen" w:cs="Sylfaen"/>
          <w:sz w:val="22"/>
          <w:szCs w:val="22"/>
        </w:rPr>
      </w:pPr>
      <w:r w:rsidRPr="006A46A9">
        <w:rPr>
          <w:rFonts w:ascii="Sylfaen" w:hAnsi="Sylfaen" w:cs="Sylfaen"/>
          <w:sz w:val="22"/>
          <w:szCs w:val="22"/>
        </w:rPr>
        <w:t>6.13 იუსტიციის სახლის მომსახურებათა განვითარება და ხელმისაწვდომობა (პროგრამული კოდი 26 07)</w:t>
      </w:r>
    </w:p>
    <w:p w:rsidR="00F03AD6" w:rsidRPr="006A46A9" w:rsidRDefault="00F03AD6" w:rsidP="00C3739E">
      <w:pPr>
        <w:spacing w:after="0" w:line="240" w:lineRule="auto"/>
        <w:rPr>
          <w:rFonts w:ascii="Sylfaen" w:hAnsi="Sylfaen"/>
        </w:rPr>
      </w:pPr>
    </w:p>
    <w:p w:rsidR="00F03AD6" w:rsidRPr="006A46A9" w:rsidRDefault="00F03AD6"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r w:rsidRPr="006A46A9">
        <w:rPr>
          <w:rFonts w:ascii="Sylfaen" w:hAnsi="Sylfaen" w:cs="Sylfaen"/>
        </w:rPr>
        <w:t>პროგრამის განმახორციელებელი:</w:t>
      </w:r>
    </w:p>
    <w:p w:rsidR="00F03AD6" w:rsidRPr="006A46A9" w:rsidRDefault="00F03AD6"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p>
    <w:p w:rsidR="00F03AD6" w:rsidRPr="006A46A9" w:rsidRDefault="00F03AD6" w:rsidP="00C3739E">
      <w:pPr>
        <w:pStyle w:val="ListParagraph"/>
        <w:numPr>
          <w:ilvl w:val="0"/>
          <w:numId w:val="11"/>
        </w:numPr>
        <w:spacing w:after="160" w:line="240" w:lineRule="auto"/>
        <w:contextualSpacing/>
        <w:rPr>
          <w:rFonts w:ascii="Sylfaen" w:hAnsi="Sylfaen"/>
        </w:rPr>
      </w:pPr>
      <w:r w:rsidRPr="006A46A9">
        <w:rPr>
          <w:rFonts w:ascii="Sylfaen" w:hAnsi="Sylfaen" w:cs="Sylfaen"/>
        </w:rPr>
        <w:t>სსიპ</w:t>
      </w:r>
      <w:r w:rsidRPr="006A46A9">
        <w:rPr>
          <w:rFonts w:ascii="Sylfaen" w:hAnsi="Sylfaen"/>
        </w:rPr>
        <w:t xml:space="preserve"> - </w:t>
      </w:r>
      <w:r w:rsidRPr="006A46A9">
        <w:rPr>
          <w:rFonts w:ascii="Sylfaen" w:hAnsi="Sylfaen" w:cs="Sylfaen"/>
          <w:lang w:val="ka-GE"/>
        </w:rPr>
        <w:t>იუსტიციის სახლი</w:t>
      </w:r>
    </w:p>
    <w:p w:rsidR="00F03AD6" w:rsidRPr="006A46A9" w:rsidRDefault="00F03AD6" w:rsidP="00C3739E">
      <w:pPr>
        <w:pStyle w:val="ListParagraph"/>
        <w:spacing w:after="0" w:line="240" w:lineRule="auto"/>
        <w:jc w:val="both"/>
        <w:rPr>
          <w:rFonts w:ascii="Sylfaen" w:hAnsi="Sylfaen" w:cs="Sylfaen"/>
          <w:lang w:val="ka-GE"/>
        </w:rPr>
      </w:pPr>
    </w:p>
    <w:p w:rsidR="00F03AD6" w:rsidRPr="006A46A9" w:rsidRDefault="00F03AD6"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t>მოსალოდნელი საბოლოო შედეგები</w:t>
      </w:r>
    </w:p>
    <w:p w:rsidR="00F03AD6" w:rsidRPr="006A46A9" w:rsidRDefault="00F03AD6" w:rsidP="00C3739E">
      <w:pPr>
        <w:pStyle w:val="abzacixml"/>
        <w:numPr>
          <w:ilvl w:val="0"/>
          <w:numId w:val="49"/>
        </w:numPr>
        <w:autoSpaceDE w:val="0"/>
        <w:autoSpaceDN w:val="0"/>
        <w:adjustRightInd w:val="0"/>
      </w:pPr>
      <w:r w:rsidRPr="006A46A9">
        <w:rPr>
          <w:color w:val="000000"/>
        </w:rPr>
        <w:t>მომხმარებელთა კმაყოფილების მაღალი მაჩვენებელი;</w:t>
      </w:r>
    </w:p>
    <w:p w:rsidR="00F03AD6" w:rsidRPr="006A46A9" w:rsidRDefault="00F03AD6" w:rsidP="00C3739E">
      <w:pPr>
        <w:pStyle w:val="abzacixml"/>
        <w:numPr>
          <w:ilvl w:val="0"/>
          <w:numId w:val="49"/>
        </w:numPr>
        <w:autoSpaceDE w:val="0"/>
        <w:autoSpaceDN w:val="0"/>
        <w:adjustRightInd w:val="0"/>
      </w:pPr>
      <w:r w:rsidRPr="006A46A9">
        <w:rPr>
          <w:color w:val="000000"/>
        </w:rPr>
        <w:t>იუსტიციის სახლის სერვისებზე ხელმისაწვდომობის მაჩვენებელი.</w:t>
      </w:r>
    </w:p>
    <w:p w:rsidR="00F03AD6" w:rsidRPr="006A46A9" w:rsidRDefault="00F03AD6"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p>
    <w:p w:rsidR="00F03AD6" w:rsidRPr="006A46A9" w:rsidRDefault="00F03AD6"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t>მიღწეული საბოლოო შედეგები</w:t>
      </w:r>
    </w:p>
    <w:p w:rsidR="00F03AD6" w:rsidRPr="006A46A9" w:rsidRDefault="00F03AD6" w:rsidP="00C3739E">
      <w:pPr>
        <w:pStyle w:val="abzacixml"/>
        <w:numPr>
          <w:ilvl w:val="0"/>
          <w:numId w:val="49"/>
        </w:numPr>
        <w:autoSpaceDE w:val="0"/>
        <w:autoSpaceDN w:val="0"/>
        <w:adjustRightInd w:val="0"/>
      </w:pPr>
      <w:r w:rsidRPr="006A46A9">
        <w:lastRenderedPageBreak/>
        <w:t>მომხმარებელთა კმაყოფილების დონე შენარჩუნებულია მაღალ მაჩვენებელზე;</w:t>
      </w:r>
    </w:p>
    <w:p w:rsidR="00F03AD6" w:rsidRPr="006A46A9" w:rsidRDefault="00F03AD6" w:rsidP="00C3739E">
      <w:pPr>
        <w:pStyle w:val="abzacixml"/>
        <w:numPr>
          <w:ilvl w:val="0"/>
          <w:numId w:val="49"/>
        </w:numPr>
        <w:autoSpaceDE w:val="0"/>
        <w:autoSpaceDN w:val="0"/>
        <w:adjustRightInd w:val="0"/>
      </w:pPr>
      <w:r w:rsidRPr="006A46A9">
        <w:rPr>
          <w:color w:val="212121"/>
          <w:shd w:val="clear" w:color="auto" w:fill="FFFFFF"/>
        </w:rPr>
        <w:t>იუსტიციის სახლის სერვისები ხელმისაწვდომია იუსტიციის სახლის ფილიალებში.</w:t>
      </w:r>
    </w:p>
    <w:p w:rsidR="00F03AD6" w:rsidRPr="006A46A9" w:rsidRDefault="00F03AD6"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p>
    <w:p w:rsidR="00F03AD6" w:rsidRPr="006A46A9" w:rsidRDefault="00F03AD6"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rsidR="00F03AD6" w:rsidRPr="006A46A9" w:rsidRDefault="00F03AD6" w:rsidP="00C3739E">
      <w:pPr>
        <w:numPr>
          <w:ilvl w:val="0"/>
          <w:numId w:val="57"/>
        </w:numPr>
        <w:autoSpaceDE w:val="0"/>
        <w:autoSpaceDN w:val="0"/>
        <w:adjustRightInd w:val="0"/>
        <w:spacing w:after="0" w:line="240" w:lineRule="auto"/>
        <w:ind w:left="284"/>
        <w:jc w:val="both"/>
        <w:rPr>
          <w:rFonts w:ascii="Sylfaen" w:eastAsia="Times New Roman" w:hAnsi="Sylfaen"/>
          <w:lang w:val="ka-GE"/>
        </w:rPr>
      </w:pPr>
      <w:r w:rsidRPr="006A46A9">
        <w:rPr>
          <w:rFonts w:ascii="Sylfaen" w:eastAsia="Sylfaen" w:hAnsi="Sylfaen"/>
          <w:color w:val="000000"/>
        </w:rPr>
        <w:t>ინდიკატორის დასახელება - მომხმარებელთა კმაყოფილების მაღალი მაჩვენებელი;</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2022 წელს 88%;</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ყოველწლიურად 86-88%;</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მიღწეული საბოლოო შედეგის შეფასების ინდიკატორი - მომხმარებელთა კმაყოფილების მაჩვენებელი შეადგენს 98%.</w:t>
      </w:r>
    </w:p>
    <w:p w:rsidR="00F03AD6" w:rsidRPr="006A46A9" w:rsidRDefault="00F03AD6" w:rsidP="00C3739E">
      <w:pPr>
        <w:autoSpaceDE w:val="0"/>
        <w:autoSpaceDN w:val="0"/>
        <w:adjustRightInd w:val="0"/>
        <w:spacing w:after="0" w:line="240" w:lineRule="auto"/>
        <w:jc w:val="both"/>
        <w:rPr>
          <w:rFonts w:ascii="Sylfaen" w:eastAsia="Times New Roman" w:hAnsi="Sylfaen"/>
          <w:lang w:val="ka-GE"/>
        </w:rPr>
      </w:pPr>
      <w:r w:rsidRPr="006A46A9">
        <w:rPr>
          <w:rFonts w:ascii="Sylfaen" w:eastAsia="Times New Roman" w:hAnsi="Sylfaen" w:cs="Arial"/>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6A46A9">
        <w:rPr>
          <w:rFonts w:ascii="Sylfaen" w:hAnsi="Sylfaen"/>
          <w:shd w:val="clear" w:color="auto" w:fill="FFFFFF"/>
        </w:rPr>
        <w:t xml:space="preserve">2022 წელს სსიპ </w:t>
      </w:r>
      <w:r w:rsidRPr="006A46A9">
        <w:rPr>
          <w:rFonts w:ascii="Sylfaen" w:hAnsi="Sylfaen"/>
          <w:shd w:val="clear" w:color="auto" w:fill="FFFFFF"/>
          <w:lang w:val="ka-GE"/>
        </w:rPr>
        <w:t xml:space="preserve">- </w:t>
      </w:r>
      <w:r w:rsidRPr="006A46A9">
        <w:rPr>
          <w:rFonts w:ascii="Sylfaen" w:hAnsi="Sylfaen"/>
          <w:shd w:val="clear" w:color="auto" w:fill="FFFFFF"/>
        </w:rPr>
        <w:t>იუსტიციის სახლის 2023 წლის ბიუჯეტზე მუშაობა დაიწყო აგვისტოს თვეში და 2022 წლის მომხმარებელთა კმაყოფილების სავარაუდო მაჩვენებლად განისაზღვრა 88%, თუმცა წლის ბოლოს კვლევის შედეგად მიღებულმა ფაქტიურმა მაჩვენებელმა შეადგინა 95%. შესაბამისად, რეალურ საბაზისო მაჩვენებელსა (95%) და მიღწეულ საბოლოო მაჩვენებელს (98%) შორის სხვაობა არ აღემატება ცდომილების ალბათობას 4%-ს</w:t>
      </w:r>
      <w:r w:rsidRPr="006A46A9">
        <w:rPr>
          <w:rFonts w:ascii="Sylfaen" w:hAnsi="Sylfaen"/>
          <w:shd w:val="clear" w:color="auto" w:fill="FFFFFF"/>
          <w:lang w:val="ka-GE"/>
        </w:rPr>
        <w:t>.</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p>
    <w:p w:rsidR="00F03AD6" w:rsidRPr="006A46A9" w:rsidRDefault="00F03AD6" w:rsidP="00C3739E">
      <w:pPr>
        <w:numPr>
          <w:ilvl w:val="0"/>
          <w:numId w:val="57"/>
        </w:numPr>
        <w:autoSpaceDE w:val="0"/>
        <w:autoSpaceDN w:val="0"/>
        <w:adjustRightInd w:val="0"/>
        <w:spacing w:after="0" w:line="240" w:lineRule="auto"/>
        <w:ind w:left="284"/>
        <w:jc w:val="both"/>
        <w:rPr>
          <w:rFonts w:ascii="Sylfaen" w:eastAsia="Times New Roman" w:hAnsi="Sylfaen"/>
          <w:lang w:val="ka-GE"/>
        </w:rPr>
      </w:pPr>
      <w:r w:rsidRPr="006A46A9">
        <w:rPr>
          <w:rFonts w:ascii="Sylfaen" w:eastAsia="Sylfaen" w:hAnsi="Sylfaen"/>
          <w:color w:val="000000"/>
        </w:rPr>
        <w:t>ინდიკატორის დასახელება - იუსტიციის სახლის სერვისებზე ხელმისაწვდომობის მაჩვენებელი;</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2022 წელს იუსტიციის სახლის სერვისები ხელმისაწვდომია იუსტიციის სახლის 28 ფილიალსა და 89 საზოგადოებრივ ცენტრში;</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2026 წელს − იუსტიციის სახლის სერვისები ხელმისაწვდომი იქნება იუსტიციის სახლის 31 ფილიალსა და 89 საზოგადოებრივ ცენტრში;</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r w:rsidRPr="006A46A9">
        <w:rPr>
          <w:rFonts w:ascii="Sylfaen" w:eastAsia="Times New Roman" w:hAnsi="Sylfaen"/>
          <w:lang w:val="ka-GE"/>
        </w:rPr>
        <w:t>მიღწეული საბოლოო შედეგის შეფასების ინდიკატორი - იუსტიციის სახლის სერვისები ხელმისაწვდომია იუსტიციის სახლის 118 ფილიალში (</w:t>
      </w:r>
      <w:r w:rsidRPr="006A46A9">
        <w:rPr>
          <w:rFonts w:ascii="Sylfaen" w:hAnsi="Sylfaen"/>
          <w:shd w:val="clear" w:color="auto" w:fill="FFFFFF"/>
        </w:rPr>
        <w:t xml:space="preserve">2023 წელს სსიპ </w:t>
      </w:r>
      <w:r w:rsidRPr="006A46A9">
        <w:rPr>
          <w:rFonts w:ascii="Sylfaen" w:hAnsi="Sylfaen"/>
          <w:shd w:val="clear" w:color="auto" w:fill="FFFFFF"/>
          <w:lang w:val="ka-GE"/>
        </w:rPr>
        <w:t xml:space="preserve">- </w:t>
      </w:r>
      <w:r w:rsidRPr="006A46A9">
        <w:rPr>
          <w:rFonts w:ascii="Sylfaen" w:hAnsi="Sylfaen"/>
          <w:shd w:val="clear" w:color="auto" w:fill="FFFFFF"/>
        </w:rPr>
        <w:t>იუსტიციის სახლის დებულებაში შესული ცვლილებების შედეგად, იუსტიციის სახლის ფილიალები და საზოგადოებრივი ცენტრები გაერთიანდა ერთი დასახელების ქვეშ</w:t>
      </w:r>
      <w:r w:rsidRPr="006A46A9">
        <w:rPr>
          <w:rFonts w:ascii="Sylfaen" w:hAnsi="Sylfaen"/>
          <w:shd w:val="clear" w:color="auto" w:fill="FFFFFF"/>
          <w:lang w:val="ka-GE"/>
        </w:rPr>
        <w:t>.</w:t>
      </w:r>
      <w:r w:rsidRPr="006A46A9">
        <w:rPr>
          <w:rFonts w:ascii="Sylfaen" w:hAnsi="Sylfaen"/>
          <w:shd w:val="clear" w:color="auto" w:fill="FFFFFF"/>
        </w:rPr>
        <w:t xml:space="preserve"> შესაბამისად</w:t>
      </w:r>
      <w:r w:rsidRPr="006A46A9">
        <w:rPr>
          <w:rFonts w:ascii="Sylfaen" w:hAnsi="Sylfaen"/>
          <w:shd w:val="clear" w:color="auto" w:fill="FFFFFF"/>
          <w:lang w:val="ka-GE"/>
        </w:rPr>
        <w:t>,</w:t>
      </w:r>
      <w:r w:rsidRPr="006A46A9">
        <w:rPr>
          <w:rFonts w:ascii="Sylfaen" w:hAnsi="Sylfaen"/>
          <w:shd w:val="clear" w:color="auto" w:fill="FFFFFF"/>
        </w:rPr>
        <w:t xml:space="preserve"> 2023 წლიდან საბაზისო, მიზნობრივი და საბოლოო მაჩვენებლები იუსტიციის სახლის</w:t>
      </w:r>
      <w:r w:rsidRPr="006A46A9">
        <w:rPr>
          <w:rFonts w:ascii="Sylfaen" w:hAnsi="Sylfaen"/>
          <w:shd w:val="clear" w:color="auto" w:fill="FFFFFF"/>
          <w:lang w:val="ka-GE"/>
        </w:rPr>
        <w:t xml:space="preserve"> </w:t>
      </w:r>
      <w:r w:rsidRPr="006A46A9">
        <w:rPr>
          <w:rFonts w:ascii="Sylfaen" w:hAnsi="Sylfaen"/>
          <w:shd w:val="clear" w:color="auto" w:fill="FFFFFF"/>
        </w:rPr>
        <w:t>ყველა  ფილიალი ჯამური რაოდენობით განისაზღვრება</w:t>
      </w:r>
      <w:r w:rsidRPr="006A46A9">
        <w:rPr>
          <w:rFonts w:ascii="Sylfaen" w:hAnsi="Sylfaen"/>
          <w:shd w:val="clear" w:color="auto" w:fill="FFFFFF"/>
          <w:lang w:val="ka-GE"/>
        </w:rPr>
        <w:t>.</w:t>
      </w:r>
      <w:r w:rsidRPr="006A46A9">
        <w:rPr>
          <w:rFonts w:ascii="Sylfaen" w:eastAsia="Times New Roman" w:hAnsi="Sylfaen"/>
          <w:lang w:val="ka-GE"/>
        </w:rPr>
        <w:t>).</w:t>
      </w:r>
    </w:p>
    <w:p w:rsidR="00F03AD6" w:rsidRPr="006A46A9" w:rsidRDefault="00F03AD6" w:rsidP="00C3739E">
      <w:pPr>
        <w:autoSpaceDE w:val="0"/>
        <w:autoSpaceDN w:val="0"/>
        <w:adjustRightInd w:val="0"/>
        <w:spacing w:after="0" w:line="240" w:lineRule="auto"/>
        <w:ind w:left="284"/>
        <w:jc w:val="both"/>
        <w:rPr>
          <w:rFonts w:ascii="Sylfaen" w:hAnsi="Sylfaen" w:cs="Sylfaen"/>
          <w:lang w:val="ka-GE"/>
        </w:rPr>
      </w:pPr>
    </w:p>
    <w:p w:rsidR="00E16113" w:rsidRPr="006A46A9" w:rsidRDefault="00E16113" w:rsidP="00C3739E">
      <w:pPr>
        <w:keepNext/>
        <w:keepLines/>
        <w:spacing w:before="40" w:line="240" w:lineRule="auto"/>
        <w:jc w:val="both"/>
        <w:outlineLvl w:val="1"/>
        <w:rPr>
          <w:rFonts w:ascii="Sylfaen" w:hAnsi="Sylfaen" w:cs="Sylfaen"/>
          <w:color w:val="2F5496"/>
        </w:rPr>
      </w:pPr>
      <w:r w:rsidRPr="006A46A9">
        <w:rPr>
          <w:rFonts w:ascii="Sylfaen" w:hAnsi="Sylfaen" w:cs="Sylfaen"/>
          <w:color w:val="2F5496"/>
        </w:rPr>
        <w:t>6.14 პერსონალურ მონაცემთა დაცვის სამსახური (პროგრამული კოდი 39 00)</w:t>
      </w:r>
    </w:p>
    <w:p w:rsidR="00E16113" w:rsidRPr="006A46A9" w:rsidRDefault="00E16113" w:rsidP="00C3739E">
      <w:pPr>
        <w:spacing w:after="0" w:line="240" w:lineRule="auto"/>
        <w:jc w:val="both"/>
        <w:rPr>
          <w:rFonts w:ascii="Sylfaen" w:hAnsi="Sylfaen"/>
          <w:bCs/>
        </w:rPr>
      </w:pPr>
      <w:r w:rsidRPr="006A46A9">
        <w:rPr>
          <w:rFonts w:ascii="Sylfaen" w:hAnsi="Sylfaen"/>
          <w:bCs/>
        </w:rPr>
        <w:t xml:space="preserve">პროგრამის განმახორციელებელი: </w:t>
      </w:r>
    </w:p>
    <w:p w:rsidR="00E16113" w:rsidRPr="006A46A9" w:rsidRDefault="00E16113" w:rsidP="00C3739E">
      <w:pPr>
        <w:numPr>
          <w:ilvl w:val="0"/>
          <w:numId w:val="14"/>
        </w:numPr>
        <w:spacing w:after="0" w:line="240" w:lineRule="auto"/>
        <w:ind w:left="900" w:hanging="270"/>
        <w:jc w:val="both"/>
        <w:rPr>
          <w:rFonts w:ascii="Sylfaen" w:eastAsia="Sylfaen" w:hAnsi="Sylfaen"/>
        </w:rPr>
      </w:pPr>
      <w:r w:rsidRPr="006A46A9">
        <w:rPr>
          <w:rFonts w:ascii="Sylfaen" w:hAnsi="Sylfaen" w:cs="Sylfaen"/>
          <w:lang w:val="ka-GE"/>
        </w:rPr>
        <w:t xml:space="preserve">პერსონალურ მონაცემთა დაცვის </w:t>
      </w:r>
      <w:r w:rsidRPr="006A46A9">
        <w:rPr>
          <w:rFonts w:ascii="Sylfaen" w:hAnsi="Sylfaen" w:cs="Sylfaen"/>
        </w:rPr>
        <w:t>სამსახური</w:t>
      </w:r>
    </w:p>
    <w:p w:rsidR="00E16113" w:rsidRPr="006A46A9" w:rsidRDefault="00E16113" w:rsidP="00C3739E">
      <w:pPr>
        <w:pStyle w:val="abzacixml"/>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0" w:firstLine="720"/>
        <w:rPr>
          <w:sz w:val="18"/>
          <w:szCs w:val="18"/>
        </w:rPr>
      </w:pPr>
      <w:r w:rsidRPr="006A46A9">
        <w:rPr>
          <w:sz w:val="18"/>
          <w:szCs w:val="18"/>
          <w:lang w:val="ka-GE"/>
        </w:rPr>
        <w:t xml:space="preserve">               </w:t>
      </w:r>
    </w:p>
    <w:p w:rsidR="00E16113" w:rsidRPr="006A46A9" w:rsidRDefault="00E16113" w:rsidP="00C3739E">
      <w:pPr>
        <w:pStyle w:val="ListParagraph"/>
        <w:spacing w:after="0" w:line="240" w:lineRule="auto"/>
        <w:ind w:left="0"/>
        <w:contextualSpacing/>
        <w:jc w:val="both"/>
        <w:rPr>
          <w:rFonts w:ascii="Sylfaen" w:hAnsi="Sylfaen"/>
          <w:szCs w:val="22"/>
          <w:lang w:val="ka-GE"/>
        </w:rPr>
      </w:pPr>
      <w:r w:rsidRPr="006A46A9">
        <w:rPr>
          <w:rFonts w:ascii="Sylfaen" w:eastAsia="Sylfaen" w:hAnsi="Sylfaen"/>
          <w:szCs w:val="22"/>
        </w:rPr>
        <w:t>დაგეგმილი საბოლოო შედეგები</w:t>
      </w:r>
      <w:r w:rsidRPr="006A46A9">
        <w:rPr>
          <w:rFonts w:ascii="Sylfaen" w:eastAsia="Sylfaen" w:hAnsi="Sylfaen"/>
          <w:szCs w:val="22"/>
          <w:lang w:val="ka-GE"/>
        </w:rPr>
        <w:t>:</w:t>
      </w:r>
      <w:r w:rsidRPr="006A46A9">
        <w:rPr>
          <w:rFonts w:ascii="Sylfaen" w:eastAsia="Sylfaen" w:hAnsi="Sylfaen"/>
          <w:szCs w:val="22"/>
        </w:rPr>
        <w:t xml:space="preserve"> </w:t>
      </w:r>
    </w:p>
    <w:p w:rsidR="00E16113" w:rsidRPr="006A46A9" w:rsidRDefault="00E16113" w:rsidP="00C3739E">
      <w:pPr>
        <w:pStyle w:val="ListParagraph"/>
        <w:numPr>
          <w:ilvl w:val="3"/>
          <w:numId w:val="7"/>
        </w:numPr>
        <w:spacing w:after="0" w:line="240" w:lineRule="auto"/>
        <w:ind w:left="270" w:hanging="270"/>
        <w:contextualSpacing/>
        <w:jc w:val="both"/>
        <w:rPr>
          <w:rFonts w:ascii="Sylfaen" w:eastAsia="Sylfaen" w:hAnsi="Sylfaen"/>
          <w:color w:val="000000"/>
          <w:szCs w:val="22"/>
        </w:rPr>
      </w:pPr>
      <w:r w:rsidRPr="006A46A9">
        <w:rPr>
          <w:rFonts w:ascii="Sylfaen" w:eastAsia="Sylfaen" w:hAnsi="Sylfaen"/>
          <w:color w:val="000000"/>
          <w:szCs w:val="22"/>
        </w:rPr>
        <w:t>საჯარო და კერძო ორგანიზაციებში პერსონალურ მონაცემთა დაცვის კონტროლი;</w:t>
      </w:r>
    </w:p>
    <w:p w:rsidR="00E16113" w:rsidRPr="006A46A9" w:rsidRDefault="00E16113" w:rsidP="00C3739E">
      <w:pPr>
        <w:pStyle w:val="ListParagraph"/>
        <w:numPr>
          <w:ilvl w:val="3"/>
          <w:numId w:val="7"/>
        </w:numPr>
        <w:spacing w:after="0" w:line="240" w:lineRule="auto"/>
        <w:ind w:left="270" w:hanging="270"/>
        <w:contextualSpacing/>
        <w:jc w:val="both"/>
        <w:rPr>
          <w:rFonts w:ascii="Sylfaen" w:eastAsia="Sylfaen" w:hAnsi="Sylfaen"/>
          <w:color w:val="000000"/>
          <w:szCs w:val="22"/>
        </w:rPr>
      </w:pPr>
      <w:r w:rsidRPr="006A46A9">
        <w:rPr>
          <w:rFonts w:ascii="Sylfaen" w:eastAsia="Sylfaen" w:hAnsi="Sylfaen"/>
          <w:color w:val="000000"/>
          <w:szCs w:val="22"/>
        </w:rPr>
        <w:t>მოქალაქეთა ამაღლებული ცნობიერება პერსონალურ მონაცემთა დაცვის შესახებ;</w:t>
      </w:r>
    </w:p>
    <w:p w:rsidR="00E16113" w:rsidRPr="006A46A9" w:rsidRDefault="00E16113" w:rsidP="00C3739E">
      <w:pPr>
        <w:pStyle w:val="ListParagraph"/>
        <w:numPr>
          <w:ilvl w:val="3"/>
          <w:numId w:val="7"/>
        </w:numPr>
        <w:spacing w:after="0" w:line="240" w:lineRule="auto"/>
        <w:ind w:left="270" w:hanging="270"/>
        <w:contextualSpacing/>
        <w:jc w:val="both"/>
        <w:rPr>
          <w:rFonts w:ascii="Sylfaen" w:eastAsia="Sylfaen" w:hAnsi="Sylfaen"/>
          <w:color w:val="000000"/>
          <w:szCs w:val="22"/>
        </w:rPr>
      </w:pPr>
      <w:r w:rsidRPr="006A46A9">
        <w:rPr>
          <w:rFonts w:ascii="Sylfaen" w:eastAsia="Sylfaen" w:hAnsi="Sylfaen"/>
          <w:color w:val="000000"/>
          <w:szCs w:val="22"/>
        </w:rPr>
        <w:t>რეაგირება მოქალაქეთა შეტყობინებებსა და განცხადებებზე;</w:t>
      </w:r>
    </w:p>
    <w:p w:rsidR="00E16113" w:rsidRPr="006A46A9" w:rsidRDefault="00E16113" w:rsidP="00C3739E">
      <w:pPr>
        <w:pStyle w:val="ListParagraph"/>
        <w:numPr>
          <w:ilvl w:val="3"/>
          <w:numId w:val="7"/>
        </w:numPr>
        <w:spacing w:after="0" w:line="240" w:lineRule="auto"/>
        <w:ind w:left="270" w:hanging="270"/>
        <w:contextualSpacing/>
        <w:jc w:val="both"/>
        <w:rPr>
          <w:rFonts w:ascii="Sylfaen" w:eastAsia="Sylfaen" w:hAnsi="Sylfaen"/>
          <w:color w:val="000000"/>
          <w:szCs w:val="22"/>
        </w:rPr>
      </w:pPr>
      <w:r w:rsidRPr="006A46A9">
        <w:rPr>
          <w:rFonts w:ascii="Sylfaen" w:eastAsia="Sylfaen" w:hAnsi="Sylfaen"/>
          <w:color w:val="000000"/>
          <w:szCs w:val="22"/>
        </w:rPr>
        <w:lastRenderedPageBreak/>
        <w:t>გეგმიური და არაგეგმიური შემოწმებების (ინსპექტირება) რეგულარულად ჩატარება, პერსონალურ მონაცემთა დამუშავებისას დარღვევების გამოვლენისა და მათზე რეაგირების მიზნით.</w:t>
      </w:r>
    </w:p>
    <w:p w:rsidR="00E16113" w:rsidRPr="006A46A9" w:rsidRDefault="00E16113"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Sylfaen" w:eastAsia="Sylfaen" w:hAnsi="Sylfaen"/>
          <w:sz w:val="18"/>
          <w:szCs w:val="18"/>
        </w:rPr>
      </w:pPr>
    </w:p>
    <w:p w:rsidR="00E16113" w:rsidRPr="006A46A9" w:rsidRDefault="00E16113"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rPr>
          <w:rFonts w:ascii="Sylfaen" w:eastAsia="Sylfaen" w:hAnsi="Sylfaen"/>
        </w:rPr>
      </w:pPr>
      <w:r w:rsidRPr="006A46A9">
        <w:rPr>
          <w:rFonts w:ascii="Sylfaen" w:eastAsia="Sylfaen" w:hAnsi="Sylfaen"/>
        </w:rPr>
        <w:t>მიღწეული საბოლოო შედეგები</w:t>
      </w:r>
      <w:r w:rsidRPr="006A46A9">
        <w:rPr>
          <w:rFonts w:ascii="Sylfaen" w:eastAsia="Sylfaen" w:hAnsi="Sylfaen"/>
          <w:lang w:val="ka-GE"/>
        </w:rPr>
        <w:t>:</w:t>
      </w:r>
      <w:r w:rsidRPr="006A46A9">
        <w:rPr>
          <w:rFonts w:ascii="Sylfaen" w:eastAsia="Sylfaen" w:hAnsi="Sylfaen"/>
        </w:rPr>
        <w:t xml:space="preserve"> </w:t>
      </w:r>
    </w:p>
    <w:p w:rsidR="00E16113" w:rsidRPr="006A46A9" w:rsidRDefault="00E16113" w:rsidP="00C3739E">
      <w:pPr>
        <w:pStyle w:val="ListParagraph"/>
        <w:numPr>
          <w:ilvl w:val="3"/>
          <w:numId w:val="7"/>
        </w:numPr>
        <w:spacing w:after="0" w:line="240" w:lineRule="auto"/>
        <w:ind w:left="270" w:hanging="270"/>
        <w:contextualSpacing/>
        <w:jc w:val="both"/>
        <w:rPr>
          <w:rFonts w:ascii="Sylfaen" w:eastAsia="Sylfaen" w:hAnsi="Sylfaen"/>
          <w:color w:val="000000"/>
          <w:szCs w:val="22"/>
        </w:rPr>
      </w:pPr>
      <w:r w:rsidRPr="006A46A9">
        <w:rPr>
          <w:rFonts w:ascii="Sylfaen" w:eastAsia="Sylfaen" w:hAnsi="Sylfaen"/>
          <w:color w:val="000000"/>
          <w:szCs w:val="22"/>
        </w:rPr>
        <w:t xml:space="preserve">უზრუნველყოფილია პერსონალური მონაცემების დამუშავების კანონიერებაზე კონტროლი; </w:t>
      </w:r>
    </w:p>
    <w:p w:rsidR="00E16113" w:rsidRPr="006A46A9" w:rsidRDefault="00E16113" w:rsidP="00C3739E">
      <w:pPr>
        <w:pStyle w:val="ListParagraph"/>
        <w:numPr>
          <w:ilvl w:val="3"/>
          <w:numId w:val="7"/>
        </w:numPr>
        <w:spacing w:after="0" w:line="240" w:lineRule="auto"/>
        <w:ind w:left="270" w:hanging="270"/>
        <w:contextualSpacing/>
        <w:jc w:val="both"/>
        <w:rPr>
          <w:rFonts w:ascii="Sylfaen" w:eastAsia="Sylfaen" w:hAnsi="Sylfaen"/>
          <w:color w:val="000000"/>
          <w:szCs w:val="22"/>
        </w:rPr>
      </w:pPr>
      <w:r w:rsidRPr="006A46A9">
        <w:rPr>
          <w:rFonts w:ascii="Sylfaen" w:eastAsia="Sylfaen" w:hAnsi="Sylfaen"/>
          <w:color w:val="000000"/>
          <w:szCs w:val="22"/>
        </w:rPr>
        <w:t>ამაღლებულია საზოგადოების ცნობიერება მათი პირადი ცხოვრების ხელშეუხებლობის შესახებ მომზადებული რეკომენდაციების, საინფორმაციო მასალის, ჩატარებული ტრენინგების, შეხვედრების, საჯარო ლექციების, ვებგვერდის განახლებისა  და სხვა ღონისძიებების განხორციელებით;</w:t>
      </w:r>
    </w:p>
    <w:p w:rsidR="00E16113" w:rsidRPr="006A46A9" w:rsidRDefault="00E16113" w:rsidP="00C3739E">
      <w:pPr>
        <w:pStyle w:val="ListParagraph"/>
        <w:numPr>
          <w:ilvl w:val="3"/>
          <w:numId w:val="7"/>
        </w:numPr>
        <w:spacing w:after="0" w:line="240" w:lineRule="auto"/>
        <w:ind w:left="270" w:hanging="270"/>
        <w:contextualSpacing/>
        <w:jc w:val="both"/>
        <w:rPr>
          <w:rFonts w:ascii="Sylfaen" w:eastAsia="Sylfaen" w:hAnsi="Sylfaen"/>
          <w:color w:val="000000"/>
          <w:szCs w:val="22"/>
        </w:rPr>
      </w:pPr>
      <w:r w:rsidRPr="006A46A9">
        <w:rPr>
          <w:rFonts w:ascii="Sylfaen" w:eastAsia="Sylfaen" w:hAnsi="Sylfaen"/>
          <w:color w:val="000000"/>
          <w:szCs w:val="22"/>
        </w:rPr>
        <w:t>უზრუნველყოფილია რეაგირება მოქალაქეთა შეტყობინებებსა და განცხადებებზე;</w:t>
      </w:r>
    </w:p>
    <w:p w:rsidR="00E16113" w:rsidRPr="006A46A9" w:rsidRDefault="00E16113" w:rsidP="00C3739E">
      <w:pPr>
        <w:pStyle w:val="ListParagraph"/>
        <w:numPr>
          <w:ilvl w:val="3"/>
          <w:numId w:val="7"/>
        </w:numPr>
        <w:spacing w:after="0" w:line="240" w:lineRule="auto"/>
        <w:ind w:left="270" w:hanging="270"/>
        <w:contextualSpacing/>
        <w:jc w:val="both"/>
        <w:rPr>
          <w:rFonts w:ascii="Sylfaen" w:eastAsia="Sylfaen" w:hAnsi="Sylfaen"/>
          <w:color w:val="000000"/>
          <w:szCs w:val="22"/>
        </w:rPr>
      </w:pPr>
      <w:r w:rsidRPr="006A46A9">
        <w:rPr>
          <w:rFonts w:ascii="Sylfaen" w:eastAsia="Sylfaen" w:hAnsi="Sylfaen"/>
          <w:color w:val="000000"/>
          <w:szCs w:val="22"/>
        </w:rPr>
        <w:t>რეგულარულად ტარდება გეგმიური და არაგეგმიური შემოწმებები (ინსპექტირება).</w:t>
      </w:r>
    </w:p>
    <w:p w:rsidR="00E16113" w:rsidRPr="006A46A9" w:rsidRDefault="00E16113"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firstLine="0"/>
        <w:rPr>
          <w:sz w:val="18"/>
          <w:szCs w:val="18"/>
        </w:rPr>
      </w:pPr>
    </w:p>
    <w:p w:rsidR="00E16113" w:rsidRPr="006A46A9" w:rsidRDefault="00E16113" w:rsidP="00C3739E">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firstLine="0"/>
        <w:rPr>
          <w:szCs w:val="22"/>
          <w:lang w:val="ka-GE"/>
        </w:rPr>
      </w:pPr>
      <w:r w:rsidRPr="006A46A9">
        <w:rPr>
          <w:szCs w:val="22"/>
        </w:rPr>
        <w:t xml:space="preserve">დაგეგმილი </w:t>
      </w:r>
      <w:r w:rsidRPr="006A46A9">
        <w:rPr>
          <w:szCs w:val="22"/>
          <w:lang w:val="ka-GE"/>
        </w:rPr>
        <w:t xml:space="preserve">და მიღწეული </w:t>
      </w:r>
      <w:r w:rsidRPr="006A46A9">
        <w:rPr>
          <w:szCs w:val="22"/>
        </w:rPr>
        <w:t>საბოლოო შედეგის შეფასების ინდიკატორი</w:t>
      </w:r>
      <w:r w:rsidRPr="006A46A9">
        <w:rPr>
          <w:szCs w:val="22"/>
          <w:lang w:val="ka-GE"/>
        </w:rPr>
        <w:t>:</w:t>
      </w:r>
    </w:p>
    <w:p w:rsidR="00E16113" w:rsidRPr="006A46A9" w:rsidRDefault="00E16113" w:rsidP="00C3739E">
      <w:pPr>
        <w:pStyle w:val="abzacixml"/>
        <w:numPr>
          <w:ilvl w:val="0"/>
          <w:numId w:val="67"/>
        </w:numPr>
        <w:tabs>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sz w:val="18"/>
          <w:szCs w:val="18"/>
          <w:lang w:val="ka-GE"/>
        </w:rPr>
      </w:pPr>
      <w:r w:rsidRPr="006A46A9">
        <w:rPr>
          <w:color w:val="000000"/>
          <w:lang w:val="ka-GE"/>
        </w:rPr>
        <w:t xml:space="preserve"> ინდიკატორის დასახელება</w:t>
      </w:r>
      <w:r w:rsidRPr="006A46A9">
        <w:rPr>
          <w:color w:val="000000"/>
        </w:rPr>
        <w:t xml:space="preserve"> - პერსონალურ მონაცემთა დამუშავების კანონიერებასთან</w:t>
      </w:r>
      <w:r w:rsidRPr="006A46A9">
        <w:rPr>
          <w:sz w:val="18"/>
          <w:szCs w:val="18"/>
          <w:lang w:val="ka-GE"/>
        </w:rPr>
        <w:t xml:space="preserve"> </w:t>
      </w:r>
      <w:r w:rsidRPr="006A46A9">
        <w:rPr>
          <w:color w:val="000000"/>
        </w:rPr>
        <w:t>დაკავშირებული კონსულტაციები და განცხადებები;</w:t>
      </w:r>
      <w:r w:rsidRPr="006A46A9">
        <w:rPr>
          <w:color w:val="000000"/>
          <w:lang w:val="ka-GE"/>
        </w:rPr>
        <w:t xml:space="preserve">  </w:t>
      </w:r>
    </w:p>
    <w:p w:rsidR="00E16113" w:rsidRPr="006A46A9" w:rsidRDefault="00E16113" w:rsidP="00C3739E">
      <w:pPr>
        <w:pStyle w:val="abzacixml"/>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color w:val="000000"/>
          <w:lang w:val="ka-GE"/>
        </w:rPr>
      </w:pPr>
      <w:r w:rsidRPr="006A46A9">
        <w:rPr>
          <w:color w:val="000000"/>
          <w:lang w:val="ka-GE"/>
        </w:rPr>
        <w:t>საბაზისო მაჩვენებელი - შემოსული მომართვების შესაბამისად, პერსონალურ მონაცემთა დამუშავების კანონიერებასთან დაკავშირებული კონსულტაციების გაწევისა და მონაცემთა სუბიექტების განცხადებების განხილვის 100 %-იანი მაჩვენებელი;</w:t>
      </w:r>
    </w:p>
    <w:p w:rsidR="00E16113" w:rsidRPr="006A46A9" w:rsidRDefault="00E16113" w:rsidP="00C3739E">
      <w:pPr>
        <w:pStyle w:val="abzacixml"/>
        <w:tabs>
          <w:tab w:val="left" w:pos="18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270"/>
        <w:rPr>
          <w:color w:val="000000"/>
          <w:lang w:val="ka-GE"/>
        </w:rPr>
      </w:pPr>
      <w:r w:rsidRPr="006A46A9">
        <w:rPr>
          <w:color w:val="000000"/>
          <w:lang w:val="ka-GE"/>
        </w:rPr>
        <w:t>მიზნობრივი მაჩვენებელი - საბაზისო მაჩვენებლის შენარჩუნება;</w:t>
      </w:r>
    </w:p>
    <w:p w:rsidR="00E16113" w:rsidRPr="006A46A9" w:rsidRDefault="00E16113" w:rsidP="00C3739E">
      <w:pPr>
        <w:pStyle w:val="abzacixml"/>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color w:val="000000"/>
          <w:lang w:val="ka-GE"/>
        </w:rPr>
      </w:pPr>
      <w:r w:rsidRPr="006A46A9">
        <w:rPr>
          <w:rFonts w:cs="Sylfaen"/>
          <w:szCs w:val="22"/>
          <w:lang w:val="ka-GE"/>
        </w:rPr>
        <w:t xml:space="preserve">მიღწეული საბოლოო შედეგის შეფასების ინდიკატორი </w:t>
      </w:r>
      <w:r w:rsidRPr="006A46A9">
        <w:rPr>
          <w:color w:val="000000"/>
          <w:lang w:val="ka-GE"/>
        </w:rPr>
        <w:t>- განხილულ იქნა მოქალაქეთა მხრიდან შემოსული ყველა განცხადება და განხორციელდა შესაბამისი რეაგირება. ასევე, ყველა დაინტერესებულ სუბიექტს გაეწია შესაბამისი კონსულტაცია;</w:t>
      </w:r>
    </w:p>
    <w:p w:rsidR="00E16113" w:rsidRPr="006A46A9" w:rsidRDefault="00E16113" w:rsidP="00C3739E">
      <w:pPr>
        <w:pStyle w:val="abzacixml"/>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color w:val="000000"/>
          <w:lang w:val="ka-GE"/>
        </w:rPr>
      </w:pPr>
    </w:p>
    <w:p w:rsidR="00E16113" w:rsidRPr="006A46A9" w:rsidRDefault="00E16113" w:rsidP="00C3739E">
      <w:pPr>
        <w:pStyle w:val="abzacixml"/>
        <w:numPr>
          <w:ilvl w:val="0"/>
          <w:numId w:val="67"/>
        </w:numPr>
        <w:tabs>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color w:val="000000"/>
          <w:lang w:val="ka-GE"/>
        </w:rPr>
      </w:pPr>
      <w:r w:rsidRPr="006A46A9">
        <w:rPr>
          <w:color w:val="000000"/>
          <w:lang w:val="ka-GE"/>
        </w:rPr>
        <w:t>ინდიკატორის დასახელება</w:t>
      </w:r>
      <w:r w:rsidRPr="006A46A9">
        <w:rPr>
          <w:color w:val="000000"/>
        </w:rPr>
        <w:t xml:space="preserve"> </w:t>
      </w:r>
      <w:r w:rsidRPr="006A46A9">
        <w:rPr>
          <w:color w:val="000000"/>
          <w:lang w:val="ka-GE"/>
        </w:rPr>
        <w:t>- პერსონალურ მონაცემთა დაცვის შესახებ ცნობიერების ამაღლება;</w:t>
      </w:r>
    </w:p>
    <w:p w:rsidR="00E16113" w:rsidRPr="006A46A9" w:rsidRDefault="00E16113" w:rsidP="00C3739E">
      <w:pPr>
        <w:pStyle w:val="abzacixm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color w:val="000000"/>
          <w:lang w:val="ka-GE"/>
        </w:rPr>
      </w:pPr>
      <w:r w:rsidRPr="006A46A9">
        <w:rPr>
          <w:color w:val="000000"/>
          <w:lang w:val="ka-GE"/>
        </w:rPr>
        <w:t>საბაზისო მაჩვენებელი - პერსონალურ მონაცემთა დაცვის შესახებ საზოგადოების ცნობიერების ამაღლების მიზნით, შესაბამისი ღონისძიებების (საინფორმაციო შეხვედრები/ტრენინგები/დისტანციური სწავლება) განხორციელება, წლის განმავლობაში საორიენტაციოდ 600 მსმენელის მონაწილეობით;</w:t>
      </w:r>
    </w:p>
    <w:p w:rsidR="00E16113" w:rsidRPr="006A46A9" w:rsidRDefault="00E16113" w:rsidP="00C3739E">
      <w:pPr>
        <w:pStyle w:val="abzacixm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color w:val="000000"/>
          <w:lang w:val="ka-GE"/>
        </w:rPr>
      </w:pPr>
      <w:r w:rsidRPr="006A46A9">
        <w:rPr>
          <w:color w:val="000000"/>
          <w:lang w:val="ka-GE"/>
        </w:rPr>
        <w:t xml:space="preserve">მიზნობრივი მაჩვენებელი - პერსონალურ მონაცემთა დაცვის შესახებ საზოგადოების ცნობიერების ამაღლების მიზნით, დაგეგმილ ღონისძიებებში (საინფორმაციო შეხვედრები/ტრენინგები/დისტანციური სწავლება), საორიენტაციოდ 2 400 მსმენელის/მონაწილის ჩართვა; </w:t>
      </w:r>
    </w:p>
    <w:p w:rsidR="00E16113" w:rsidRPr="006A46A9" w:rsidRDefault="00E16113" w:rsidP="00C3739E">
      <w:pPr>
        <w:pStyle w:val="abzacixm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szCs w:val="22"/>
        </w:rPr>
      </w:pPr>
      <w:r w:rsidRPr="006A46A9">
        <w:rPr>
          <w:color w:val="000000"/>
          <w:lang w:val="ka-GE"/>
        </w:rPr>
        <w:t xml:space="preserve">მიზნობრივი მაჩვენებელი - </w:t>
      </w:r>
      <w:r w:rsidRPr="006A46A9">
        <w:rPr>
          <w:szCs w:val="22"/>
        </w:rPr>
        <w:t>2023-2026 წწ. განმავლობაში, პერსონალურ მონაცემთა დაცვის შესახებ საზოგადოების ცნობიერების ამაღლების მიზნით, დაგეგმილ ღონისძიებებში (საინფორმაციო შეხვედრები/ტრენინგები/დისტანციური სწავლება), საორიენტაციოდ 3</w:t>
      </w:r>
      <w:r w:rsidRPr="006A46A9">
        <w:rPr>
          <w:szCs w:val="22"/>
          <w:lang w:val="ka-GE"/>
        </w:rPr>
        <w:t xml:space="preserve"> </w:t>
      </w:r>
      <w:r w:rsidRPr="006A46A9">
        <w:rPr>
          <w:szCs w:val="22"/>
        </w:rPr>
        <w:t>000 მსმენელის/მონაწილის ჩართვა.</w:t>
      </w:r>
    </w:p>
    <w:p w:rsidR="00E16113" w:rsidRPr="006A46A9" w:rsidRDefault="00E16113" w:rsidP="00C3739E">
      <w:pPr>
        <w:pStyle w:val="abzacixm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color w:val="000000"/>
          <w:lang w:val="ka-GE"/>
        </w:rPr>
      </w:pPr>
      <w:r w:rsidRPr="006A46A9">
        <w:rPr>
          <w:rFonts w:cs="Sylfaen"/>
          <w:szCs w:val="22"/>
          <w:lang w:val="ka-GE"/>
        </w:rPr>
        <w:t>მიღწეული საბოლოო შედეგის შეფასების ინდიკატორი</w:t>
      </w:r>
      <w:r w:rsidRPr="006A46A9">
        <w:rPr>
          <w:color w:val="000000"/>
          <w:lang w:val="ka-GE"/>
        </w:rPr>
        <w:t xml:space="preserve"> - პერსონალური მონაცემების დაცვის მიმართულებით საზოგადოებისა და მიზნობრივი ჯგუფების ცნობიერების ამაღლების მიზნით ჩატარდა 62 ტრენინგი/საინფორმაციო შეხვედრა, რომელშიც 3 158 მსმენელი მონაწილეობდა.</w:t>
      </w:r>
    </w:p>
    <w:p w:rsidR="00E16113" w:rsidRPr="006A46A9" w:rsidRDefault="00E16113" w:rsidP="00C3739E">
      <w:pPr>
        <w:pStyle w:val="abzacixm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color w:val="000000"/>
          <w:lang w:val="ka-GE"/>
        </w:rPr>
      </w:pPr>
    </w:p>
    <w:p w:rsidR="00E16113" w:rsidRPr="006A46A9" w:rsidRDefault="00E16113" w:rsidP="00C3739E">
      <w:pPr>
        <w:pStyle w:val="abzacixml"/>
        <w:numPr>
          <w:ilvl w:val="0"/>
          <w:numId w:val="67"/>
        </w:numPr>
        <w:tabs>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sz w:val="18"/>
          <w:szCs w:val="18"/>
          <w:lang w:val="ka-GE"/>
        </w:rPr>
      </w:pPr>
      <w:r w:rsidRPr="006A46A9">
        <w:rPr>
          <w:color w:val="000000"/>
          <w:lang w:val="ka-GE"/>
        </w:rPr>
        <w:t>ინდიკატორის დასახელება - გეგმიური და არაგეგმიური შემოწმებები (ინსპექტირებები)</w:t>
      </w:r>
    </w:p>
    <w:p w:rsidR="00E16113" w:rsidRPr="006A46A9" w:rsidRDefault="00E16113" w:rsidP="00C3739E">
      <w:pPr>
        <w:pStyle w:val="abzacixml"/>
        <w:tabs>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color w:val="000000"/>
          <w:lang w:val="ka-GE"/>
        </w:rPr>
      </w:pPr>
      <w:r w:rsidRPr="006A46A9">
        <w:rPr>
          <w:color w:val="000000"/>
          <w:lang w:val="ka-GE"/>
        </w:rPr>
        <w:t>საბაზისო მაჩვენებელი - შეტყობინებების ან განცხადებების განხილვის ფარგლებში, დაწყებული არაგეგმიური შემოწმებების (ინსპექტირებების) 100 %-იანი მაჩვენებელი. ასევე, პერსონალურ მონაცემთა დაცვის სამსახურის ინიციატივით ჩატარებული 50 გეგმიური შემოწმება (ინსპექტირება);</w:t>
      </w:r>
    </w:p>
    <w:p w:rsidR="00E16113" w:rsidRPr="006A46A9" w:rsidRDefault="00E16113" w:rsidP="00C3739E">
      <w:pPr>
        <w:pStyle w:val="abzacixml"/>
        <w:tabs>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color w:val="000000"/>
          <w:lang w:val="ka-GE"/>
        </w:rPr>
      </w:pPr>
      <w:r w:rsidRPr="006A46A9">
        <w:rPr>
          <w:color w:val="000000"/>
          <w:lang w:val="ka-GE"/>
        </w:rPr>
        <w:t xml:space="preserve">მიზნობრივი მაჩვენებელი - არაგეგმიური შემოწმებების (ინსპექტირების) საბაზისო მაჩვენებლის შენარჩუნება და 100 ერთეული გეგმიური შემოწმებების (ინსპექტირების) ჩატარება; </w:t>
      </w:r>
    </w:p>
    <w:p w:rsidR="00E16113" w:rsidRPr="006A46A9" w:rsidRDefault="00E16113" w:rsidP="00C3739E">
      <w:pPr>
        <w:pStyle w:val="abzacixml"/>
        <w:tabs>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color w:val="000000"/>
          <w:lang w:val="ka-GE"/>
        </w:rPr>
      </w:pPr>
      <w:r w:rsidRPr="006A46A9">
        <w:rPr>
          <w:color w:val="000000"/>
          <w:lang w:val="ka-GE"/>
        </w:rPr>
        <w:t>მიზნობრივი მაჩვენებელი - არაგეგმიური შემოწმებების (ინსპექტირების) საბაზისო მაჩვენებლის შენარჩუნება და 280 გეგმიური შემოწმებების (ინსპექტირება) ჩატარება;</w:t>
      </w:r>
    </w:p>
    <w:p w:rsidR="00E16113" w:rsidRPr="006A46A9" w:rsidRDefault="00E16113" w:rsidP="00C3739E">
      <w:pPr>
        <w:pStyle w:val="abzacixml"/>
        <w:tabs>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color w:val="000000"/>
          <w:lang w:val="ka-GE"/>
        </w:rPr>
      </w:pPr>
      <w:r w:rsidRPr="006A46A9">
        <w:rPr>
          <w:rFonts w:cs="Sylfaen"/>
          <w:szCs w:val="22"/>
          <w:lang w:val="ka-GE"/>
        </w:rPr>
        <w:t xml:space="preserve">მიღწეული საბოლოო შედეგის შეფასების ინდიკატორი </w:t>
      </w:r>
      <w:r w:rsidRPr="006A46A9">
        <w:rPr>
          <w:color w:val="000000"/>
          <w:lang w:val="ka-GE"/>
        </w:rPr>
        <w:t>- პერსონალურ მონაცემთა დაცვის სამსახურის მიერ ჩატარდა 192 შემოწმება (ინსპექტირება). აქედან სამსახურის ინიციატივით ჩატარდა 78 გეგმური შემოწმება (ინსპექტირება), ხოლო შემოსული შეტყობინებებისა და განცხადებების საფუძველზე - 114 არაგეგმური შემოწმება (ინსპექტირება).</w:t>
      </w:r>
    </w:p>
    <w:p w:rsidR="00F03AD6" w:rsidRPr="006A46A9" w:rsidRDefault="00F03AD6" w:rsidP="00C3739E">
      <w:pPr>
        <w:autoSpaceDE w:val="0"/>
        <w:autoSpaceDN w:val="0"/>
        <w:adjustRightInd w:val="0"/>
        <w:spacing w:after="0" w:line="240" w:lineRule="auto"/>
        <w:ind w:left="284"/>
        <w:jc w:val="both"/>
        <w:rPr>
          <w:rFonts w:ascii="Sylfaen" w:eastAsia="Times New Roman" w:hAnsi="Sylfaen"/>
          <w:lang w:val="ka-GE"/>
        </w:rPr>
      </w:pPr>
    </w:p>
    <w:p w:rsidR="00F03AD6" w:rsidRPr="006A46A9" w:rsidRDefault="00F03AD6" w:rsidP="00C3739E">
      <w:pPr>
        <w:pStyle w:val="Heading2"/>
        <w:spacing w:line="240" w:lineRule="auto"/>
        <w:jc w:val="both"/>
        <w:rPr>
          <w:rFonts w:ascii="Sylfaen" w:hAnsi="Sylfaen" w:cs="Sylfaen"/>
          <w:sz w:val="22"/>
          <w:szCs w:val="22"/>
        </w:rPr>
      </w:pPr>
      <w:r w:rsidRPr="006A46A9">
        <w:rPr>
          <w:rFonts w:ascii="Sylfaen" w:hAnsi="Sylfaen" w:cs="Sylfaen"/>
          <w:sz w:val="22"/>
          <w:szCs w:val="22"/>
        </w:rPr>
        <w:t>6.15 ელექტრონული მმართველობის განვითარება (პროგრამული კოდი 26 05)</w:t>
      </w:r>
    </w:p>
    <w:p w:rsidR="00F03AD6" w:rsidRPr="006A46A9" w:rsidRDefault="00F03AD6" w:rsidP="00C3739E">
      <w:pPr>
        <w:spacing w:line="240" w:lineRule="auto"/>
        <w:rPr>
          <w:rFonts w:ascii="Sylfaen" w:hAnsi="Sylfaen"/>
        </w:rPr>
      </w:pPr>
    </w:p>
    <w:p w:rsidR="00F03AD6" w:rsidRPr="006A46A9" w:rsidRDefault="00F03AD6"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6A46A9">
        <w:rPr>
          <w:rFonts w:ascii="Sylfaen" w:hAnsi="Sylfaen" w:cs="Sylfaen"/>
        </w:rPr>
        <w:t>პროგრამის განმახორციელებელი:</w:t>
      </w:r>
    </w:p>
    <w:p w:rsidR="00F03AD6" w:rsidRPr="006A46A9" w:rsidRDefault="00F03AD6" w:rsidP="00C3739E">
      <w:pPr>
        <w:pStyle w:val="ListParagraph"/>
        <w:numPr>
          <w:ilvl w:val="0"/>
          <w:numId w:val="11"/>
        </w:numPr>
        <w:spacing w:after="160" w:line="240" w:lineRule="auto"/>
        <w:contextualSpacing/>
        <w:rPr>
          <w:rFonts w:ascii="Sylfaen" w:hAnsi="Sylfaen" w:cs="Sylfaen"/>
        </w:rPr>
      </w:pPr>
      <w:r w:rsidRPr="006A46A9">
        <w:rPr>
          <w:rFonts w:ascii="Sylfaen" w:hAnsi="Sylfaen" w:cs="Sylfaen"/>
        </w:rPr>
        <w:t>სსიპ - ციფრული მმართველობის სააგენტო</w:t>
      </w:r>
    </w:p>
    <w:p w:rsidR="00F03AD6" w:rsidRPr="006A46A9" w:rsidRDefault="00F03AD6" w:rsidP="00C3739E">
      <w:pPr>
        <w:pStyle w:val="abzacixml"/>
        <w:ind w:left="426" w:firstLine="0"/>
      </w:pPr>
    </w:p>
    <w:p w:rsidR="00F03AD6" w:rsidRPr="006A46A9" w:rsidRDefault="00F03AD6"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6A46A9">
        <w:rPr>
          <w:rFonts w:ascii="Sylfaen" w:hAnsi="Sylfaen" w:cs="Sylfaen"/>
          <w:color w:val="000000"/>
          <w:lang w:val="ka-GE"/>
        </w:rPr>
        <w:t>დაგეგმილი საბოლოო შედეგები</w:t>
      </w:r>
    </w:p>
    <w:p w:rsidR="00F03AD6" w:rsidRPr="006A46A9" w:rsidRDefault="00F03AD6" w:rsidP="00C3739E">
      <w:pPr>
        <w:pStyle w:val="abzacixml"/>
        <w:numPr>
          <w:ilvl w:val="0"/>
          <w:numId w:val="49"/>
        </w:numPr>
        <w:autoSpaceDE w:val="0"/>
        <w:autoSpaceDN w:val="0"/>
        <w:adjustRightInd w:val="0"/>
      </w:pPr>
      <w:r w:rsidRPr="006A46A9">
        <w:rPr>
          <w:color w:val="000000"/>
        </w:rPr>
        <w:t>საინფორმაციო ტექნოლოგიების, ასევე, პროგრამული უზრუნველყოფის შექმნისა და განვითარების მომსახურებების მიმღები ორგანიზაციების რაოდენობის ზრდა;</w:t>
      </w:r>
    </w:p>
    <w:p w:rsidR="00F03AD6" w:rsidRPr="006A46A9" w:rsidRDefault="00F03AD6" w:rsidP="00C3739E">
      <w:pPr>
        <w:pStyle w:val="abzacixml"/>
        <w:numPr>
          <w:ilvl w:val="0"/>
          <w:numId w:val="49"/>
        </w:numPr>
        <w:autoSpaceDE w:val="0"/>
        <w:autoSpaceDN w:val="0"/>
        <w:adjustRightInd w:val="0"/>
      </w:pPr>
      <w:r w:rsidRPr="006A46A9">
        <w:rPr>
          <w:color w:val="000000"/>
        </w:rPr>
        <w:t>ელექტრონული სერვისების ხელმისაწვდომობა მონაცემთა გაცვლის ინფრასტრუქტურის მეშვეობით;</w:t>
      </w:r>
    </w:p>
    <w:p w:rsidR="00F03AD6" w:rsidRPr="006A46A9" w:rsidRDefault="00F03AD6" w:rsidP="00C3739E">
      <w:pPr>
        <w:pStyle w:val="abzacixml"/>
        <w:numPr>
          <w:ilvl w:val="0"/>
          <w:numId w:val="49"/>
        </w:numPr>
        <w:autoSpaceDE w:val="0"/>
        <w:autoSpaceDN w:val="0"/>
        <w:adjustRightInd w:val="0"/>
      </w:pPr>
      <w:r w:rsidRPr="006A46A9">
        <w:rPr>
          <w:color w:val="000000"/>
        </w:rPr>
        <w:t>კრიტიკული ინფორმაციული სისტემების სუბიექტების კომპიუტერულ ინციდენტებზე   დროული და ეფექტური რეაგირება.</w:t>
      </w:r>
    </w:p>
    <w:p w:rsidR="00F03AD6" w:rsidRPr="006A46A9" w:rsidRDefault="00F03AD6"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F03AD6" w:rsidRPr="006A46A9" w:rsidRDefault="00F03AD6"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6A46A9">
        <w:rPr>
          <w:rFonts w:ascii="Sylfaen" w:hAnsi="Sylfaen" w:cs="Sylfaen"/>
          <w:color w:val="000000"/>
          <w:lang w:val="ka-GE"/>
        </w:rPr>
        <w:t>მიღწეული საბოლოო შედეგები</w:t>
      </w:r>
    </w:p>
    <w:p w:rsidR="00F03AD6" w:rsidRPr="006A46A9" w:rsidRDefault="00F03AD6"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გაიზარდა საინფორმაციო ტექნოლოგიების, ასევე, პროგრამული უზრუნველყოფის შექმნისა და განვითარების მომსახურებების მიმღები ორგანიზაციების რაოდენობა;</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კრიტიკული ინფორმაციული სისტემების სუბიექტების კომპიუტერულ ინციდენტებზე მოხდა დროული და ეფექტიანი რეაგირება.</w:t>
      </w:r>
    </w:p>
    <w:p w:rsidR="00F03AD6" w:rsidRPr="006A46A9" w:rsidRDefault="00F03AD6"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F03AD6" w:rsidRPr="006A46A9" w:rsidRDefault="00F03AD6"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6A46A9">
        <w:rPr>
          <w:rFonts w:ascii="Sylfaen" w:hAnsi="Sylfaen" w:cs="Sylfaen"/>
          <w:color w:val="000000"/>
          <w:lang w:val="ka-GE"/>
        </w:rPr>
        <w:lastRenderedPageBreak/>
        <w:t>დაგეგმილი საბოლოო შედეგის შეფასების ინდიკატორი</w:t>
      </w:r>
    </w:p>
    <w:p w:rsidR="00F03AD6" w:rsidRPr="006A46A9" w:rsidRDefault="00F03AD6" w:rsidP="00C3739E">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F03AD6" w:rsidRPr="006A46A9" w:rsidRDefault="00F03AD6" w:rsidP="00C3739E">
      <w:pPr>
        <w:numPr>
          <w:ilvl w:val="0"/>
          <w:numId w:val="58"/>
        </w:numPr>
        <w:autoSpaceDE w:val="0"/>
        <w:autoSpaceDN w:val="0"/>
        <w:adjustRightInd w:val="0"/>
        <w:spacing w:after="0" w:line="240" w:lineRule="auto"/>
        <w:jc w:val="both"/>
        <w:rPr>
          <w:rFonts w:ascii="Sylfaen" w:eastAsia="Times New Roman" w:hAnsi="Sylfaen"/>
          <w:lang w:val="ka-GE"/>
        </w:rPr>
      </w:pPr>
      <w:r w:rsidRPr="006A46A9">
        <w:rPr>
          <w:rFonts w:ascii="Sylfaen" w:eastAsia="Sylfaen" w:hAnsi="Sylfaen"/>
          <w:color w:val="000000"/>
        </w:rPr>
        <w:t>ინდიკატორის დასახელება - მომსახურების მიმღებ ორგანიზაციათა რაოდენობა;</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 xml:space="preserve">საბაზისო მაჩვენებელი − </w:t>
      </w:r>
      <w:r w:rsidRPr="006A46A9">
        <w:rPr>
          <w:rFonts w:ascii="Sylfaen" w:eastAsia="Sylfaen" w:hAnsi="Sylfaen"/>
          <w:color w:val="000000"/>
        </w:rPr>
        <w:t>2022 წელს მომსახურება გაეწია 50 ორგანიზაციას;</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 xml:space="preserve">მიზნობრივი მაჩვენებელი − </w:t>
      </w:r>
      <w:r w:rsidRPr="006A46A9">
        <w:rPr>
          <w:rFonts w:ascii="Sylfaen" w:eastAsia="Sylfaen" w:hAnsi="Sylfaen"/>
          <w:color w:val="000000"/>
        </w:rPr>
        <w:t>ყოველწლურად 60-მდე;</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მიღწეული საბოლოო შედეგის შეფასების ინდიკატორი - მომსახურება გაეწია 94 ორგანიზაციას.</w:t>
      </w:r>
    </w:p>
    <w:p w:rsidR="00F03AD6" w:rsidRPr="006A46A9" w:rsidRDefault="00F03AD6" w:rsidP="00C3739E">
      <w:pPr>
        <w:autoSpaceDE w:val="0"/>
        <w:autoSpaceDN w:val="0"/>
        <w:adjustRightInd w:val="0"/>
        <w:spacing w:after="0" w:line="240" w:lineRule="auto"/>
        <w:jc w:val="both"/>
        <w:rPr>
          <w:rFonts w:ascii="Sylfaen" w:eastAsia="Times New Roman" w:hAnsi="Sylfaen"/>
          <w:lang w:val="ka-GE"/>
        </w:rPr>
      </w:pPr>
      <w:r w:rsidRPr="006A46A9">
        <w:rPr>
          <w:rFonts w:ascii="Sylfaen" w:eastAsia="Times New Roman" w:hAnsi="Sylfaen" w:cs="Arial"/>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6A46A9">
        <w:rPr>
          <w:rFonts w:ascii="Sylfaen" w:eastAsia="Sylfaen" w:hAnsi="Sylfaen"/>
          <w:color w:val="000000"/>
          <w:lang w:val="ka-GE"/>
        </w:rPr>
        <w:t>მომსახურება გაეწია დაგეგმილზე 34 ორგანიზაციით მეტს. ამის მიზეზია ინფორმაციული უსაფრთხოების მხარდამჭერ მართვის სისტემებთან დაკავშირებული ტრენინგების/სერტიფიცირების და ასევე, კიბერუსაფრთხოების მიმართულებით ტრენინგების გავლის მსურველთა დიდი რაოდენობა.</w:t>
      </w:r>
    </w:p>
    <w:p w:rsidR="00F03AD6" w:rsidRPr="006A46A9" w:rsidRDefault="00F03AD6" w:rsidP="00C3739E">
      <w:pPr>
        <w:numPr>
          <w:ilvl w:val="0"/>
          <w:numId w:val="58"/>
        </w:numPr>
        <w:autoSpaceDE w:val="0"/>
        <w:autoSpaceDN w:val="0"/>
        <w:adjustRightInd w:val="0"/>
        <w:spacing w:after="0" w:line="240" w:lineRule="auto"/>
        <w:jc w:val="both"/>
        <w:rPr>
          <w:rFonts w:ascii="Sylfaen" w:eastAsia="Times New Roman" w:hAnsi="Sylfaen"/>
          <w:lang w:val="ka-GE"/>
        </w:rPr>
      </w:pPr>
      <w:r w:rsidRPr="006A46A9">
        <w:rPr>
          <w:rFonts w:ascii="Sylfaen" w:eastAsia="Sylfaen" w:hAnsi="Sylfaen"/>
          <w:color w:val="000000"/>
        </w:rPr>
        <w:t>ინდიკატორის დასახელება - მონაცემთა გაცვლის ინფრასტრუქტურაში ხელმისაწვდომი სერვისების რაოდენობა;</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 xml:space="preserve">საბაზისო მაჩვენებელი − </w:t>
      </w:r>
      <w:r w:rsidRPr="006A46A9">
        <w:rPr>
          <w:rFonts w:ascii="Sylfaen" w:eastAsia="Sylfaen" w:hAnsi="Sylfaen"/>
          <w:color w:val="000000"/>
        </w:rPr>
        <w:t>720 სერვისი;</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 xml:space="preserve">მიზნობრივი მაჩვენებელი - </w:t>
      </w:r>
      <w:r w:rsidRPr="006A46A9">
        <w:rPr>
          <w:rFonts w:ascii="Sylfaen" w:eastAsia="Sylfaen" w:hAnsi="Sylfaen"/>
          <w:color w:val="000000"/>
        </w:rPr>
        <w:t>755-</w:t>
      </w:r>
      <w:r w:rsidRPr="006A46A9">
        <w:rPr>
          <w:rFonts w:ascii="Sylfaen" w:eastAsia="Sylfaen" w:hAnsi="Sylfaen"/>
          <w:color w:val="000000"/>
          <w:lang w:val="ka-GE"/>
        </w:rPr>
        <w:t>მდე</w:t>
      </w:r>
      <w:r w:rsidRPr="006A46A9">
        <w:rPr>
          <w:rFonts w:ascii="Sylfaen" w:eastAsia="Sylfaen" w:hAnsi="Sylfaen"/>
          <w:color w:val="000000"/>
        </w:rPr>
        <w:t>;</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მიღწეული საბოლოო შედეგის შეფასების ინდიკატორი - 720 სერვისი.</w:t>
      </w:r>
    </w:p>
    <w:p w:rsidR="00F03AD6" w:rsidRPr="006A46A9" w:rsidRDefault="00F03AD6" w:rsidP="00C3739E">
      <w:pPr>
        <w:autoSpaceDE w:val="0"/>
        <w:autoSpaceDN w:val="0"/>
        <w:adjustRightInd w:val="0"/>
        <w:spacing w:after="0" w:line="240" w:lineRule="auto"/>
        <w:jc w:val="both"/>
        <w:rPr>
          <w:rFonts w:ascii="Sylfaen" w:eastAsia="Times New Roman" w:hAnsi="Sylfaen"/>
          <w:lang w:val="ka-GE"/>
        </w:rPr>
      </w:pPr>
      <w:r w:rsidRPr="006A46A9">
        <w:rPr>
          <w:rFonts w:ascii="Sylfaen" w:eastAsia="Times New Roman" w:hAnsi="Sylfaen" w:cs="Arial"/>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6A46A9">
        <w:rPr>
          <w:rFonts w:ascii="Sylfaen" w:eastAsia="Sylfaen" w:hAnsi="Sylfaen"/>
          <w:color w:val="000000"/>
          <w:lang w:val="ka-GE"/>
        </w:rPr>
        <w:t>ელექტრონული სერვისების ერთიან პორტალ My.gov.ge-ს ახალი სერვისები არ დამატებია, რადგან წლის განმავლობაში მუშაობა მიმდინარეობდა პორტალის განახლებასა და მობილური აპლიკაციის შექმნაზე. აღნიშნული სამუშაოების დასრულების შემდეგ იგეგმება პორტალზე ახალი სერვისების დამატება.</w:t>
      </w:r>
    </w:p>
    <w:p w:rsidR="00F03AD6" w:rsidRPr="006A46A9" w:rsidRDefault="00F03AD6" w:rsidP="00C3739E">
      <w:pPr>
        <w:numPr>
          <w:ilvl w:val="0"/>
          <w:numId w:val="58"/>
        </w:numPr>
        <w:autoSpaceDE w:val="0"/>
        <w:autoSpaceDN w:val="0"/>
        <w:adjustRightInd w:val="0"/>
        <w:spacing w:after="0" w:line="240" w:lineRule="auto"/>
        <w:jc w:val="both"/>
        <w:rPr>
          <w:rFonts w:ascii="Sylfaen" w:eastAsia="Times New Roman" w:hAnsi="Sylfaen"/>
          <w:lang w:val="ka-GE"/>
        </w:rPr>
      </w:pPr>
      <w:r w:rsidRPr="006A46A9">
        <w:rPr>
          <w:rFonts w:ascii="Sylfaen" w:eastAsia="Sylfaen" w:hAnsi="Sylfaen"/>
          <w:color w:val="000000"/>
        </w:rPr>
        <w:t>ინდიკატორის დასახელება - კომპიუტერულ ინციდენტებზე რეაგირებათა რაოდენობა;</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 xml:space="preserve">საბაზისო მაჩვენებელი − </w:t>
      </w:r>
      <w:r w:rsidRPr="006A46A9">
        <w:rPr>
          <w:rFonts w:ascii="Sylfaen" w:eastAsia="Sylfaen" w:hAnsi="Sylfaen"/>
          <w:color w:val="000000"/>
        </w:rPr>
        <w:t>1000;</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 xml:space="preserve">მიზნობრივი მაჩვენებელი - </w:t>
      </w:r>
      <w:r w:rsidRPr="006A46A9">
        <w:rPr>
          <w:rFonts w:ascii="Sylfaen" w:eastAsia="Sylfaen" w:hAnsi="Sylfaen"/>
          <w:color w:val="000000"/>
        </w:rPr>
        <w:t xml:space="preserve">ყოველწლიურად არანაკლებ 1000; </w:t>
      </w:r>
      <w:r w:rsidRPr="006A46A9">
        <w:rPr>
          <w:rFonts w:ascii="Sylfaen" w:eastAsia="Times New Roman" w:hAnsi="Sylfaen"/>
          <w:lang w:val="ka-GE"/>
        </w:rPr>
        <w:t xml:space="preserve"> </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მიღწეული საბოლოო შედეგის შეფასების ინდიკატორი - 432.</w:t>
      </w:r>
    </w:p>
    <w:p w:rsidR="00F03AD6" w:rsidRPr="006A46A9" w:rsidRDefault="00F03AD6" w:rsidP="00C3739E">
      <w:pPr>
        <w:tabs>
          <w:tab w:val="left" w:pos="360"/>
        </w:tabs>
        <w:spacing w:after="0" w:line="240" w:lineRule="auto"/>
        <w:jc w:val="both"/>
        <w:rPr>
          <w:rFonts w:ascii="Sylfaen" w:eastAsia="Times New Roman" w:hAnsi="Sylfaen" w:cs="Sylfaen"/>
          <w:noProof/>
        </w:rPr>
      </w:pPr>
      <w:r w:rsidRPr="006A46A9">
        <w:rPr>
          <w:rFonts w:ascii="Sylfaen" w:eastAsia="Times New Roman" w:hAnsi="Sylfaen" w:cs="Arial"/>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6A46A9">
        <w:rPr>
          <w:rFonts w:ascii="Sylfaen" w:eastAsia="Sylfaen" w:hAnsi="Sylfaen" w:cs="Arial"/>
          <w:lang w:val="ka-GE"/>
        </w:rPr>
        <w:t>რეაგირება მოხდა დაგეგმილზე 568 ერთეულით ნაკლებ ინციდენტზე. აღნიშნული კლება განპირობებულია იმით, რომ მოხდა კრიტიკული ინფორმაციული სისტემების სუბიექტების დაყოფა სამ კატეგორიად. სსიპ - ციფრული მმართველობის სააგენტო პასუხისმგებელია მხოლოდ მესამე კატეგორიის კრიტიკული ინფორმაციული სისტემების სუბიექტებზე. შესაბამისად, ორგანიზაციების მიერ დაფიქსირებული კომპიუტერული ინციდენტების რაოდენობა მიზნობრივ მაჩვენებელთან შედარებით შემცირდა.</w:t>
      </w:r>
    </w:p>
    <w:p w:rsidR="00F03AD6" w:rsidRPr="006A46A9" w:rsidRDefault="00F03AD6" w:rsidP="00C3739E">
      <w:pPr>
        <w:pStyle w:val="Normal0"/>
        <w:rPr>
          <w:rFonts w:ascii="Sylfaen" w:hAnsi="Sylfaen"/>
          <w:lang w:val="ka-GE"/>
        </w:rPr>
      </w:pPr>
    </w:p>
    <w:p w:rsidR="00F03AD6" w:rsidRPr="006A46A9" w:rsidRDefault="00F03AD6" w:rsidP="00C3739E">
      <w:pPr>
        <w:pStyle w:val="Heading2"/>
        <w:spacing w:line="240" w:lineRule="auto"/>
        <w:jc w:val="both"/>
        <w:rPr>
          <w:rFonts w:ascii="Sylfaen" w:hAnsi="Sylfaen" w:cs="Sylfaen"/>
          <w:sz w:val="22"/>
          <w:szCs w:val="22"/>
        </w:rPr>
      </w:pPr>
      <w:r w:rsidRPr="006A46A9">
        <w:rPr>
          <w:rFonts w:ascii="Sylfaen" w:hAnsi="Sylfaen" w:cs="Sylfaen"/>
          <w:sz w:val="22"/>
          <w:szCs w:val="22"/>
        </w:rPr>
        <w:t>6.1</w:t>
      </w:r>
      <w:r w:rsidRPr="006A46A9">
        <w:rPr>
          <w:rFonts w:ascii="Sylfaen" w:hAnsi="Sylfaen" w:cs="Sylfaen"/>
          <w:sz w:val="22"/>
          <w:szCs w:val="22"/>
          <w:lang w:val="ka-GE"/>
        </w:rPr>
        <w:t>9</w:t>
      </w:r>
      <w:r w:rsidRPr="006A46A9">
        <w:rPr>
          <w:rFonts w:ascii="Sylfaen" w:hAnsi="Sylfaen" w:cs="Sylfaen"/>
          <w:sz w:val="22"/>
          <w:szCs w:val="22"/>
        </w:rPr>
        <w:t xml:space="preserve"> საქართველოს პარლამენტის ანალიტიკური და კვლევითი საქმიანობის გაძლიერება (პროგრამული კოდი 01 04) </w:t>
      </w:r>
    </w:p>
    <w:p w:rsidR="00F03AD6" w:rsidRPr="006A46A9" w:rsidRDefault="00F03AD6" w:rsidP="00C3739E">
      <w:pPr>
        <w:spacing w:after="0" w:line="240" w:lineRule="auto"/>
        <w:jc w:val="both"/>
        <w:rPr>
          <w:rFonts w:ascii="Sylfaen" w:hAnsi="Sylfaen"/>
          <w:bCs/>
        </w:rPr>
      </w:pPr>
    </w:p>
    <w:p w:rsidR="00F03AD6" w:rsidRPr="006A46A9" w:rsidRDefault="00F03AD6" w:rsidP="00C3739E">
      <w:pPr>
        <w:spacing w:after="0" w:line="240" w:lineRule="auto"/>
        <w:jc w:val="both"/>
        <w:rPr>
          <w:rFonts w:ascii="Sylfaen" w:hAnsi="Sylfaen"/>
          <w:bCs/>
        </w:rPr>
      </w:pPr>
    </w:p>
    <w:p w:rsidR="00F03AD6" w:rsidRPr="006A46A9" w:rsidRDefault="00F03AD6"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A46A9">
        <w:rPr>
          <w:rFonts w:ascii="Sylfaen" w:hAnsi="Sylfaen" w:cs="Sylfaen"/>
          <w:bCs/>
        </w:rPr>
        <w:t>პროგრამის განმახორციელებელი:</w:t>
      </w:r>
    </w:p>
    <w:p w:rsidR="00F03AD6" w:rsidRPr="006A46A9" w:rsidRDefault="00F03AD6" w:rsidP="00C3739E">
      <w:pPr>
        <w:pStyle w:val="ListParagraph"/>
        <w:numPr>
          <w:ilvl w:val="0"/>
          <w:numId w:val="11"/>
        </w:numPr>
        <w:spacing w:after="3" w:line="240" w:lineRule="auto"/>
        <w:ind w:right="51"/>
        <w:contextualSpacing/>
        <w:jc w:val="both"/>
        <w:rPr>
          <w:rFonts w:ascii="Sylfaen" w:hAnsi="Sylfaen"/>
          <w:bCs/>
        </w:rPr>
      </w:pPr>
      <w:r w:rsidRPr="006A46A9">
        <w:rPr>
          <w:rFonts w:ascii="Sylfaen" w:hAnsi="Sylfaen"/>
          <w:bCs/>
        </w:rPr>
        <w:t>სსიპ - საქართველოს პარლამენტის კვლევითი ცენტრი</w:t>
      </w:r>
    </w:p>
    <w:p w:rsidR="00F03AD6" w:rsidRPr="006A46A9" w:rsidRDefault="00F03AD6" w:rsidP="00C3739E">
      <w:pPr>
        <w:pStyle w:val="ListParagraph"/>
        <w:spacing w:line="240" w:lineRule="auto"/>
        <w:ind w:left="-142"/>
        <w:jc w:val="both"/>
        <w:rPr>
          <w:rFonts w:ascii="Sylfaen" w:hAnsi="Sylfaen"/>
        </w:rPr>
      </w:pPr>
    </w:p>
    <w:p w:rsidR="00F03AD6" w:rsidRPr="006A46A9" w:rsidRDefault="00F03AD6" w:rsidP="00C3739E">
      <w:pPr>
        <w:pStyle w:val="ListParagraph"/>
        <w:spacing w:line="240" w:lineRule="auto"/>
        <w:ind w:left="-142"/>
        <w:jc w:val="both"/>
        <w:rPr>
          <w:rFonts w:ascii="Sylfaen" w:hAnsi="Sylfaen"/>
        </w:rPr>
      </w:pPr>
      <w:r w:rsidRPr="006A46A9">
        <w:rPr>
          <w:rFonts w:ascii="Sylfaen" w:hAnsi="Sylfaen"/>
          <w:lang w:val="ka-GE"/>
        </w:rPr>
        <w:lastRenderedPageBreak/>
        <w:t>დაგეგმილი საბოლოო შედეგი</w:t>
      </w:r>
      <w:r w:rsidRPr="006A46A9">
        <w:rPr>
          <w:rFonts w:ascii="Sylfaen" w:hAnsi="Sylfaen"/>
        </w:rPr>
        <w:t>:</w:t>
      </w:r>
    </w:p>
    <w:p w:rsidR="00F03AD6" w:rsidRPr="006A46A9" w:rsidRDefault="00F03AD6" w:rsidP="00C3739E">
      <w:pPr>
        <w:pStyle w:val="ListParagraph"/>
        <w:spacing w:line="240" w:lineRule="auto"/>
        <w:ind w:left="-142"/>
        <w:jc w:val="both"/>
        <w:rPr>
          <w:rFonts w:ascii="Sylfaen" w:eastAsia="Sylfaen" w:hAnsi="Sylfaen"/>
          <w:color w:val="000000"/>
        </w:rPr>
      </w:pPr>
      <w:r w:rsidRPr="006A46A9">
        <w:rPr>
          <w:rFonts w:ascii="Sylfaen" w:eastAsia="Sylfaen" w:hAnsi="Sylfaen"/>
          <w:color w:val="000000"/>
        </w:rPr>
        <w:t>საქართველოს პარლამენტის კანონშემოქმედებით პროცესში, კონტროლის განხორციელებასა და პოლიტიკის აღსრულებაში დახმარების გაწევა.</w:t>
      </w:r>
    </w:p>
    <w:p w:rsidR="00F03AD6" w:rsidRPr="006A46A9" w:rsidRDefault="00F03AD6" w:rsidP="00C3739E">
      <w:pPr>
        <w:pStyle w:val="ListParagraph"/>
        <w:spacing w:line="240" w:lineRule="auto"/>
        <w:ind w:left="-142"/>
        <w:jc w:val="both"/>
        <w:rPr>
          <w:rFonts w:ascii="Sylfaen" w:hAnsi="Sylfaen"/>
          <w:lang w:val="ka-GE"/>
        </w:rPr>
      </w:pPr>
      <w:r w:rsidRPr="006A46A9">
        <w:rPr>
          <w:rFonts w:ascii="Sylfaen" w:hAnsi="Sylfaen"/>
          <w:lang w:val="ka-GE"/>
        </w:rPr>
        <w:t>მიღწეული საბოლო შედეგი:</w:t>
      </w:r>
    </w:p>
    <w:p w:rsidR="00F03AD6" w:rsidRPr="006A46A9" w:rsidRDefault="00F03AD6" w:rsidP="00C3739E">
      <w:pPr>
        <w:pStyle w:val="ListParagraph"/>
        <w:spacing w:line="240" w:lineRule="auto"/>
        <w:ind w:left="-142"/>
        <w:jc w:val="both"/>
        <w:rPr>
          <w:rFonts w:ascii="Sylfaen" w:hAnsi="Sylfaen"/>
          <w:lang w:val="ka-GE"/>
        </w:rPr>
      </w:pPr>
      <w:r w:rsidRPr="006A46A9">
        <w:rPr>
          <w:rFonts w:ascii="Sylfaen" w:hAnsi="Sylfaen"/>
          <w:lang w:val="ka-GE"/>
        </w:rPr>
        <w:t>საქართველოს პარლამენტის კანონშემოქმედებით პროცესში, კონტროლის განხორციელებასა და პოლიტიკის აღსრულებაში დახმარების გაწევა.</w:t>
      </w:r>
    </w:p>
    <w:p w:rsidR="00F03AD6" w:rsidRPr="006A46A9" w:rsidRDefault="00F03AD6" w:rsidP="00C3739E">
      <w:pPr>
        <w:spacing w:after="0" w:line="240" w:lineRule="auto"/>
        <w:ind w:left="180"/>
        <w:jc w:val="right"/>
        <w:rPr>
          <w:rFonts w:ascii="Sylfaen" w:hAnsi="Sylfaen"/>
          <w:i/>
          <w:sz w:val="16"/>
          <w:szCs w:val="16"/>
          <w:lang w:val="ka-GE"/>
        </w:rPr>
      </w:pPr>
    </w:p>
    <w:p w:rsidR="00F03AD6" w:rsidRPr="006A46A9" w:rsidRDefault="00F03AD6" w:rsidP="00C3739E">
      <w:pPr>
        <w:spacing w:after="0" w:line="240" w:lineRule="auto"/>
        <w:ind w:left="180"/>
        <w:jc w:val="right"/>
        <w:rPr>
          <w:rFonts w:ascii="Sylfaen" w:hAnsi="Sylfaen"/>
          <w:i/>
          <w:sz w:val="16"/>
          <w:szCs w:val="16"/>
          <w:lang w:val="ka-GE"/>
        </w:rPr>
      </w:pPr>
    </w:p>
    <w:p w:rsidR="00F03AD6" w:rsidRPr="006A46A9" w:rsidRDefault="00F03AD6" w:rsidP="00C3739E">
      <w:pPr>
        <w:pStyle w:val="Heading2"/>
        <w:spacing w:line="240" w:lineRule="auto"/>
        <w:jc w:val="both"/>
        <w:rPr>
          <w:rFonts w:ascii="Sylfaen" w:hAnsi="Sylfaen" w:cs="Sylfaen"/>
          <w:sz w:val="22"/>
          <w:szCs w:val="22"/>
        </w:rPr>
      </w:pPr>
      <w:r w:rsidRPr="006A46A9">
        <w:rPr>
          <w:rFonts w:ascii="Sylfaen" w:hAnsi="Sylfaen" w:cs="Sylfaen"/>
          <w:sz w:val="22"/>
          <w:szCs w:val="22"/>
          <w:lang w:val="ka-GE"/>
        </w:rPr>
        <w:t xml:space="preserve">6.21 </w:t>
      </w:r>
      <w:r w:rsidRPr="006A46A9">
        <w:rPr>
          <w:rFonts w:ascii="Sylfaen" w:hAnsi="Sylfaen" w:cs="Sylfaen"/>
          <w:sz w:val="22"/>
          <w:szCs w:val="22"/>
        </w:rPr>
        <w:t>სსიპ - საქართველოს დაზღვევის სახელმწიფო ზედამხედველობის სამსახური</w:t>
      </w:r>
      <w:r w:rsidRPr="006A46A9">
        <w:rPr>
          <w:rFonts w:ascii="Sylfaen" w:hAnsi="Sylfaen" w:cs="Calibri"/>
          <w:color w:val="000000"/>
          <w:sz w:val="22"/>
          <w:szCs w:val="22"/>
          <w:lang w:val="ka-GE"/>
        </w:rPr>
        <w:t xml:space="preserve"> </w:t>
      </w:r>
      <w:r w:rsidRPr="006A46A9">
        <w:rPr>
          <w:rFonts w:ascii="Sylfaen" w:hAnsi="Sylfaen" w:cs="Sylfaen"/>
          <w:sz w:val="22"/>
          <w:szCs w:val="22"/>
        </w:rPr>
        <w:t xml:space="preserve">(პროგრამული კოდი </w:t>
      </w:r>
      <w:r w:rsidRPr="006A46A9">
        <w:rPr>
          <w:rFonts w:ascii="Sylfaen" w:hAnsi="Sylfaen" w:cs="Sylfaen"/>
          <w:sz w:val="22"/>
          <w:szCs w:val="22"/>
          <w:lang w:val="ka-GE"/>
        </w:rPr>
        <w:t>61</w:t>
      </w:r>
      <w:r w:rsidRPr="006A46A9">
        <w:rPr>
          <w:rFonts w:ascii="Sylfaen" w:hAnsi="Sylfaen" w:cs="Sylfaen"/>
          <w:sz w:val="22"/>
          <w:szCs w:val="22"/>
        </w:rPr>
        <w:t xml:space="preserve"> 00)</w:t>
      </w:r>
    </w:p>
    <w:p w:rsidR="00F03AD6" w:rsidRPr="006A46A9" w:rsidRDefault="00F03AD6" w:rsidP="00C3739E">
      <w:pPr>
        <w:pStyle w:val="abzacixml"/>
      </w:pPr>
    </w:p>
    <w:p w:rsidR="00F03AD6" w:rsidRPr="006A46A9" w:rsidRDefault="00F03AD6" w:rsidP="00C3739E">
      <w:pPr>
        <w:pStyle w:val="abzacixml"/>
      </w:pPr>
      <w:r w:rsidRPr="006A46A9">
        <w:t>პროგრამის განმახორციელებელი</w:t>
      </w:r>
    </w:p>
    <w:p w:rsidR="00F03AD6" w:rsidRPr="006A46A9" w:rsidRDefault="00F03AD6"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საქართველოს დაზღვევის სახელმწიფო ზედამხედველობის სამსახური</w:t>
      </w:r>
    </w:p>
    <w:p w:rsidR="00F03AD6" w:rsidRPr="006A46A9" w:rsidRDefault="00F03AD6" w:rsidP="00C3739E">
      <w:pPr>
        <w:spacing w:after="0" w:line="240" w:lineRule="auto"/>
        <w:jc w:val="both"/>
        <w:rPr>
          <w:rFonts w:ascii="Sylfaen" w:hAnsi="Sylfaen" w:cs="Sylfaen"/>
          <w:lang w:val="ka-GE"/>
        </w:rPr>
      </w:pP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cs="Sylfaen"/>
        </w:rPr>
        <w:t>საანგარიშო პერიოდში სამსახურმა განიხილა და შეისწავლა 6 სუბიექტის სარეგისტრაციო</w:t>
      </w:r>
      <w:r w:rsidRPr="006A46A9">
        <w:rPr>
          <w:rFonts w:ascii="Sylfaen" w:hAnsi="Sylfaen" w:cs="Sylfaen"/>
          <w:lang w:val="ka-GE"/>
        </w:rPr>
        <w:t xml:space="preserve"> </w:t>
      </w:r>
      <w:r w:rsidRPr="006A46A9">
        <w:rPr>
          <w:rFonts w:ascii="Sylfaen" w:hAnsi="Sylfaen" w:cs="Sylfaen"/>
        </w:rPr>
        <w:t xml:space="preserve">განაცხადი სადაზღვევო ბროკერად რეგისტრაციის თაობაზე, რის </w:t>
      </w:r>
      <w:r w:rsidRPr="006A46A9">
        <w:rPr>
          <w:rFonts w:ascii="Sylfaen" w:hAnsi="Sylfaen" w:cs="Sylfaen"/>
          <w:lang w:val="ka-GE"/>
        </w:rPr>
        <w:t>შედეგადაც</w:t>
      </w:r>
      <w:r w:rsidRPr="006A46A9">
        <w:rPr>
          <w:rFonts w:ascii="Sylfaen" w:hAnsi="Sylfaen" w:cs="Sylfaen"/>
        </w:rPr>
        <w:t xml:space="preserve"> რეგისტრაციაში გატარდა 6</w:t>
      </w:r>
      <w:r w:rsidRPr="006A46A9">
        <w:rPr>
          <w:rFonts w:ascii="Sylfaen" w:hAnsi="Sylfaen" w:cs="Sylfaen"/>
          <w:lang w:val="ka-GE"/>
        </w:rPr>
        <w:t xml:space="preserve"> </w:t>
      </w:r>
      <w:r w:rsidRPr="006A46A9">
        <w:rPr>
          <w:rFonts w:ascii="Sylfaen" w:hAnsi="Sylfaen" w:cs="Sylfaen"/>
        </w:rPr>
        <w:t>სადაზღვევო ბროკერი</w:t>
      </w:r>
      <w:r w:rsidRPr="006A46A9">
        <w:rPr>
          <w:rFonts w:ascii="Sylfaen" w:hAnsi="Sylfaen" w:cs="Sylfaen"/>
          <w:lang w:val="ka-GE"/>
        </w:rPr>
        <w:t>;</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lang w:val="ka-GE"/>
        </w:rPr>
        <w:t xml:space="preserve">მიმდინარეობდა მუშაობა „დაზღვევისა და გადაზღვევის საქმიანობის დაწყებისა და ფუნქციონირების შესახებ“ </w:t>
      </w:r>
      <w:r w:rsidRPr="006A46A9">
        <w:rPr>
          <w:rFonts w:ascii="Sylfaen" w:hAnsi="Sylfaen" w:cs="Sylfaen"/>
        </w:rPr>
        <w:t xml:space="preserve">(გადახდისუნარიანობა 2/SOLVENCY II) </w:t>
      </w:r>
      <w:r w:rsidRPr="006A46A9">
        <w:rPr>
          <w:rFonts w:ascii="Sylfaen" w:hAnsi="Sylfaen"/>
          <w:lang w:val="ka-GE"/>
        </w:rPr>
        <w:t>ევროპარლამენტისა და ევროსაბჭოს 2009 წლის 25 ნოემბრის 2009/138/EC დირექტივასთან საქართველოს კანონმდებლობის ჰარმონიზაციის მიმართულებით;</w:t>
      </w:r>
      <w:bookmarkStart w:id="30" w:name="_Hlk62724052"/>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cs="Sylfaen"/>
          <w:lang w:val="ka-GE"/>
        </w:rPr>
        <w:t xml:space="preserve">გატარდა მნიშვნელოვანი საკანონმდებლო ცვლილებები საქართველოს დაზღვევის სახელწიფო ზედამხედველობის სამსახურის კომპეტენციას მიკუთვნებული საკითხების რეგულირებისათვის. </w:t>
      </w:r>
      <w:r w:rsidRPr="006A46A9">
        <w:rPr>
          <w:rFonts w:ascii="Sylfaen" w:hAnsi="Sylfaen"/>
          <w:lang w:val="en-GB" w:eastAsia="en-GB"/>
        </w:rPr>
        <w:t xml:space="preserve">მომზადებულ იქნა </w:t>
      </w:r>
      <w:r w:rsidRPr="006A46A9">
        <w:rPr>
          <w:rFonts w:ascii="Sylfaen" w:hAnsi="Sylfaen" w:cs="Sylfaen"/>
          <w:lang w:val="ka-GE"/>
        </w:rPr>
        <w:t>„დაზღვევის შესახებ“ საქართველოს კანონში ცვლილების შეტანის თაობაზე” კანონპროექტი და თანმდევი კანონპროექტები;</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lang w:val="en-GB" w:eastAsia="en-GB"/>
        </w:rPr>
        <w:t>საქართველოს ეკონომიკისა და მდგრადი განვითარების სამინისტროს მიერ, აზიის განვითარების ბანკის ექსპერტებთან ერთად მომზადებულ იქნა საქართველოს კანონის პროექტი „ნებაყოფლობითი კერძო პენსიების“ შესახებ</w:t>
      </w:r>
      <w:r w:rsidRPr="006A46A9">
        <w:rPr>
          <w:rFonts w:ascii="Sylfaen" w:hAnsi="Sylfaen"/>
          <w:lang w:val="ka-GE" w:eastAsia="en-GB"/>
        </w:rPr>
        <w:t>;</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lang w:val="ka-GE"/>
        </w:rPr>
        <w:t>ევროკავშირის მიერ დაფინანსებული საჯარო სამსახურების დაძმობილების პროექტის ფარგლებში გრძელდებოდა მუშაობა „დაზღვევისა და გადაზღვევის საქმიანობის დაწყებისა და ფუნქციონირების შესახებ“ (SOLVENCY II) ევროპარლამენტისა და ევროსაბჭოს 2009 წლის 25 ნოემბრის 2009/138/EC დირექტივასთან ჰარმონიზაციასა და ახალი სადაზღვევო კანონმდებლობის პროექტის შემუშავებაზე;</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cs="Sylfaen"/>
          <w:lang w:val="ka-GE"/>
        </w:rPr>
        <w:t>სამსახური, როგორც დაზღვევის ზედამხედველთა საერთაშორისო ასოციაციის (IAIS - International Association of Insurance Supervisors) წევრი, ჩართული იყო თვითშეფასების ონლაინ პროგრამაში დაზღვევის სხვადასხვა ძირითად პრინციპებთან (ICPs) შესაბამისობის დადგენის მიზნით, რომელთანაც საქართველო-ევროკავშირს შორის ასოცირების შეთანხმების თანახმად საქართველოს სადაზღვევო სისტემა და კანონმდებლობა ეტაპობრივად უნდა მოვიდეს შესაბამისობაში;</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lang w:val="en-GB" w:eastAsia="en-GB"/>
        </w:rPr>
        <w:lastRenderedPageBreak/>
        <w:t>მომხმარებელთა უფლებების დაცვის მიმართულებით სამსახურს</w:t>
      </w:r>
      <w:r w:rsidRPr="006A46A9">
        <w:rPr>
          <w:rFonts w:ascii="Sylfaen" w:hAnsi="Sylfaen"/>
          <w:lang w:val="ka-GE" w:eastAsia="en-GB"/>
        </w:rPr>
        <w:t xml:space="preserve"> </w:t>
      </w:r>
      <w:r w:rsidRPr="006A46A9">
        <w:rPr>
          <w:rFonts w:ascii="Sylfaen" w:hAnsi="Sylfaen"/>
          <w:lang w:val="en-GB" w:eastAsia="en-GB"/>
        </w:rPr>
        <w:t>წარედგინა 176 ახალი</w:t>
      </w:r>
      <w:r w:rsidRPr="006A46A9">
        <w:rPr>
          <w:rFonts w:ascii="Sylfaen" w:hAnsi="Sylfaen"/>
          <w:lang w:val="ka-GE" w:eastAsia="en-GB"/>
        </w:rPr>
        <w:t xml:space="preserve"> </w:t>
      </w:r>
      <w:r w:rsidRPr="006A46A9">
        <w:rPr>
          <w:rFonts w:ascii="Sylfaen" w:hAnsi="Sylfaen"/>
          <w:lang w:val="en-GB" w:eastAsia="en-GB"/>
        </w:rPr>
        <w:t>განცხადება</w:t>
      </w:r>
      <w:r w:rsidRPr="006A46A9">
        <w:rPr>
          <w:rFonts w:ascii="Sylfaen" w:hAnsi="Sylfaen"/>
          <w:lang w:val="ka-GE" w:eastAsia="en-GB"/>
        </w:rPr>
        <w:t xml:space="preserve">. </w:t>
      </w:r>
      <w:r w:rsidRPr="006A46A9">
        <w:rPr>
          <w:rFonts w:ascii="Sylfaen" w:hAnsi="Sylfaen" w:cs="Sylfaen"/>
          <w:lang w:val="en-GB" w:eastAsia="en-GB"/>
        </w:rPr>
        <w:t xml:space="preserve">ამავდროულად </w:t>
      </w:r>
      <w:r w:rsidRPr="006A46A9">
        <w:rPr>
          <w:rFonts w:ascii="Sylfaen" w:hAnsi="Sylfaen"/>
          <w:lang w:val="en-GB" w:eastAsia="en-GB"/>
        </w:rPr>
        <w:t>მიმდინარეობდა</w:t>
      </w:r>
      <w:r w:rsidRPr="006A46A9">
        <w:rPr>
          <w:rFonts w:ascii="Sylfaen" w:hAnsi="Sylfaen"/>
          <w:lang w:val="ka-GE" w:eastAsia="en-GB"/>
        </w:rPr>
        <w:t xml:space="preserve"> </w:t>
      </w:r>
      <w:r w:rsidRPr="006A46A9">
        <w:rPr>
          <w:rFonts w:ascii="Sylfaen" w:hAnsi="Sylfaen"/>
          <w:lang w:val="en-GB" w:eastAsia="en-GB"/>
        </w:rPr>
        <w:t xml:space="preserve">2022 წელს მიღებული განცხადებებიდან 9 განცხადების განხილვა. ჯამურად </w:t>
      </w:r>
      <w:r w:rsidRPr="006A46A9">
        <w:rPr>
          <w:rFonts w:ascii="Sylfaen" w:hAnsi="Sylfaen"/>
          <w:lang w:val="ka-GE" w:eastAsia="en-GB"/>
        </w:rPr>
        <w:t xml:space="preserve">საანგარიშო პერიოდში </w:t>
      </w:r>
      <w:r w:rsidRPr="006A46A9">
        <w:rPr>
          <w:rFonts w:ascii="Sylfaen" w:hAnsi="Sylfaen"/>
          <w:lang w:val="en-GB" w:eastAsia="en-GB"/>
        </w:rPr>
        <w:t>სამსახურმა დაასრულა საქმისწარმოება 179 განცხადებაზე;</w:t>
      </w:r>
    </w:p>
    <w:p w:rsidR="00F03AD6" w:rsidRPr="006A46A9" w:rsidRDefault="00F03AD6" w:rsidP="00C3739E">
      <w:pPr>
        <w:numPr>
          <w:ilvl w:val="3"/>
          <w:numId w:val="7"/>
        </w:numPr>
        <w:spacing w:after="0" w:line="240" w:lineRule="auto"/>
        <w:ind w:left="0"/>
        <w:jc w:val="both"/>
        <w:rPr>
          <w:rFonts w:ascii="Sylfaen" w:hAnsi="Sylfaen" w:cs="Sylfaen"/>
          <w:color w:val="000000" w:themeColor="text1"/>
          <w:lang w:val="ka-GE"/>
        </w:rPr>
      </w:pPr>
      <w:r w:rsidRPr="006A46A9">
        <w:rPr>
          <w:rFonts w:ascii="Sylfaen" w:hAnsi="Sylfaen" w:cs="Sylfaen"/>
          <w:color w:val="000000" w:themeColor="text1"/>
          <w:lang w:val="ka-GE"/>
        </w:rPr>
        <w:t>ჩატარდა 216 (ყოველთვიური) მომხმარებელთა პრეტენზიების შესახებ ანგარიშგების რევიზია და მომზადდა შესაბამისი სამსახურეობრივი/მოხსენებითი ბარათები;</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cs="Sylfaen"/>
          <w:color w:val="000000" w:themeColor="text1"/>
          <w:lang w:val="ka-GE"/>
        </w:rPr>
        <w:t xml:space="preserve">დისტანციური მონიტორინგის და მომხმარებლების განცხადებების განხილვის ფარგლებში </w:t>
      </w:r>
      <w:r w:rsidRPr="006A46A9">
        <w:rPr>
          <w:rFonts w:ascii="Sylfaen" w:hAnsi="Sylfaen" w:cs="Sylfaen"/>
          <w:lang w:val="ka-GE"/>
        </w:rPr>
        <w:t xml:space="preserve">გამოვლინდა სხვადასხვა ტიპის დარღვევები და მათი სერიოზულობისა და სიმძიმის მიხედვით განხორციელდა შესაბამისი სახის სანქციის გამოყენება. ჯამში გამოყენებული იქნა სანქცია </w:t>
      </w:r>
      <w:r w:rsidRPr="006A46A9">
        <w:rPr>
          <w:rFonts w:ascii="Sylfaen" w:hAnsi="Sylfaen" w:cs="Sylfaen"/>
        </w:rPr>
        <w:t>11-ჯერ</w:t>
      </w:r>
      <w:r w:rsidRPr="006A46A9">
        <w:rPr>
          <w:rFonts w:ascii="Sylfaen" w:hAnsi="Sylfaen" w:cs="Sylfaen"/>
          <w:lang w:val="ka-GE"/>
        </w:rPr>
        <w:t xml:space="preserve"> (წერილობითი გაფრთხილება</w:t>
      </w:r>
      <w:r w:rsidRPr="006A46A9">
        <w:rPr>
          <w:rFonts w:ascii="Sylfaen" w:hAnsi="Sylfaen" w:cs="Sylfaen"/>
          <w:lang w:val="ru-RU"/>
        </w:rPr>
        <w:t xml:space="preserve"> - </w:t>
      </w:r>
      <w:r w:rsidRPr="006A46A9">
        <w:rPr>
          <w:rFonts w:ascii="Sylfaen" w:hAnsi="Sylfaen" w:cs="Sylfaen"/>
        </w:rPr>
        <w:t>2</w:t>
      </w:r>
      <w:r w:rsidRPr="006A46A9">
        <w:rPr>
          <w:rFonts w:ascii="Sylfaen" w:hAnsi="Sylfaen" w:cs="Sylfaen"/>
          <w:lang w:val="ka-GE"/>
        </w:rPr>
        <w:t>, წერილობითი მითითება</w:t>
      </w:r>
      <w:r w:rsidRPr="006A46A9">
        <w:rPr>
          <w:rFonts w:ascii="Sylfaen" w:hAnsi="Sylfaen" w:cs="Sylfaen"/>
          <w:lang w:val="ru-RU"/>
        </w:rPr>
        <w:t xml:space="preserve"> -</w:t>
      </w:r>
      <w:r w:rsidRPr="006A46A9">
        <w:rPr>
          <w:rFonts w:ascii="Sylfaen" w:hAnsi="Sylfaen" w:cs="Sylfaen"/>
        </w:rPr>
        <w:t xml:space="preserve">2 </w:t>
      </w:r>
      <w:r w:rsidRPr="006A46A9">
        <w:rPr>
          <w:rFonts w:ascii="Sylfaen" w:hAnsi="Sylfaen" w:cs="Sylfaen"/>
          <w:lang w:val="ka-GE"/>
        </w:rPr>
        <w:t xml:space="preserve"> და ფულადი ჯარიმა</w:t>
      </w:r>
      <w:r w:rsidRPr="006A46A9">
        <w:rPr>
          <w:rFonts w:ascii="Sylfaen" w:hAnsi="Sylfaen" w:cs="Sylfaen"/>
          <w:lang w:val="ru-RU"/>
        </w:rPr>
        <w:t xml:space="preserve"> - </w:t>
      </w:r>
      <w:r w:rsidRPr="006A46A9">
        <w:rPr>
          <w:rFonts w:ascii="Sylfaen" w:hAnsi="Sylfaen" w:cs="Sylfaen"/>
        </w:rPr>
        <w:t>7</w:t>
      </w:r>
      <w:r w:rsidRPr="006A46A9">
        <w:rPr>
          <w:rFonts w:ascii="Sylfaen" w:hAnsi="Sylfaen" w:cs="Sylfaen"/>
          <w:lang w:val="ka-GE"/>
        </w:rPr>
        <w:t>);</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lang w:val="ka-GE"/>
        </w:rPr>
        <w:t>განხორციელდა</w:t>
      </w:r>
      <w:r w:rsidRPr="006A46A9">
        <w:rPr>
          <w:rFonts w:ascii="Sylfaen" w:hAnsi="Sylfaen"/>
        </w:rPr>
        <w:t xml:space="preserve"> სამოგზაურო დაზღვევის ბაზრის</w:t>
      </w:r>
      <w:r w:rsidRPr="006A46A9">
        <w:rPr>
          <w:rFonts w:ascii="Sylfaen" w:hAnsi="Sylfaen"/>
          <w:lang w:val="ka-GE"/>
        </w:rPr>
        <w:t xml:space="preserve"> </w:t>
      </w:r>
      <w:r w:rsidRPr="006A46A9">
        <w:rPr>
          <w:rFonts w:ascii="Sylfaen" w:hAnsi="Sylfaen"/>
        </w:rPr>
        <w:t>მოკვლევა</w:t>
      </w:r>
      <w:r w:rsidRPr="006A46A9">
        <w:rPr>
          <w:rFonts w:ascii="Sylfaen" w:hAnsi="Sylfaen"/>
          <w:lang w:val="ka-GE"/>
        </w:rPr>
        <w:t>. მოკვლევის შედეგებისა და აგრეთვე, ევროკავშირის სავიზო მიმოსვლასთან დაკავშირებული მოთხოვნების და საერთაშორისო საუკეთესო პრაქტიკის გათვალისწინებით, შემუშავდა</w:t>
      </w:r>
      <w:r w:rsidRPr="006A46A9">
        <w:rPr>
          <w:rFonts w:ascii="Sylfaen" w:hAnsi="Sylfaen"/>
        </w:rPr>
        <w:t xml:space="preserve"> და </w:t>
      </w:r>
      <w:r w:rsidRPr="006A46A9">
        <w:rPr>
          <w:rFonts w:ascii="Sylfaen" w:hAnsi="Sylfaen"/>
          <w:lang w:val="ka-GE"/>
        </w:rPr>
        <w:t>დადგინდა</w:t>
      </w:r>
      <w:r w:rsidRPr="006A46A9">
        <w:rPr>
          <w:rFonts w:ascii="Sylfaen" w:hAnsi="Sylfaen"/>
        </w:rPr>
        <w:t xml:space="preserve"> მინიმალური მოთხოვნები, რომელსაც უნდა აკმაყოფილებდეს</w:t>
      </w:r>
      <w:r w:rsidRPr="006A46A9">
        <w:rPr>
          <w:rFonts w:ascii="Sylfaen" w:hAnsi="Sylfaen"/>
          <w:lang w:val="ka-GE"/>
        </w:rPr>
        <w:t xml:space="preserve"> </w:t>
      </w:r>
      <w:r w:rsidRPr="006A46A9">
        <w:rPr>
          <w:rFonts w:ascii="Sylfaen" w:hAnsi="Sylfaen"/>
        </w:rPr>
        <w:t>სამოგზაურო დაზღვევის პირობები</w:t>
      </w:r>
      <w:r w:rsidRPr="006A46A9">
        <w:rPr>
          <w:rFonts w:ascii="Sylfaen" w:hAnsi="Sylfaen"/>
          <w:lang w:val="ka-GE"/>
        </w:rPr>
        <w:t>;</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cs="Sylfaen"/>
          <w:lang w:val="ka-GE"/>
        </w:rPr>
        <w:t>შემოწმებულ იქნა მზღვეველი ორგანიზაციიდან მიღებული ფინანსური და სტატისტიკური ანგარიშგების ფორმები, საზედამხედველო კაპიტალის და გადახდისუნარიანობის მაჩვენებლის გაანგარიშების ფორმები და აგრეთვე, სადაზღვევო ბროკერებიდან მიღებული სტატისტიკური ანგარიშგების ფორმები;</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cs="Sylfaen"/>
          <w:lang w:val="ka-GE"/>
        </w:rPr>
        <w:t xml:space="preserve">განხილულ იქნა მზღვეველი ორგანიზაციებიდან მიღებული 2022 </w:t>
      </w:r>
      <w:r w:rsidRPr="006A46A9">
        <w:rPr>
          <w:rFonts w:ascii="Sylfaen" w:hAnsi="Sylfaen" w:cs="Sylfaen"/>
          <w:lang w:val="ru-RU"/>
        </w:rPr>
        <w:t xml:space="preserve"> </w:t>
      </w:r>
      <w:r w:rsidRPr="006A46A9">
        <w:rPr>
          <w:rFonts w:ascii="Sylfaen" w:hAnsi="Sylfaen" w:cs="Sylfaen"/>
          <w:lang w:val="ka-GE"/>
        </w:rPr>
        <w:t>წლის აუდიტორული ფინანსური ანგარიშგებები, რომლებიც შედარდა ამავე ორგანიზაციების მიერ წარმოდგენილი ფინანსური ანგარიშგების ფორმების მონაცემებთან. გარდა ამისა, განხილულ იქნა სადაზღვევო ბროკერებიდან მიღებული 2022 წლის აუდიტორული დასკვნები;</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cs="Sylfaen"/>
          <w:lang w:val="ka-GE"/>
        </w:rPr>
        <w:t>განხორციელდა მზღვეველის მიერ აღებულ ნეტო ვალდებულებებსა და საზედამხედველო კაპიტალს შორის ზღვრული თანაფარდობის წესის და შესაბამისი დანართების/ანგარიშგების ფორმების შემოწმება;</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cs="Sylfaen"/>
          <w:lang w:val="ka-GE"/>
        </w:rPr>
        <w:t>დისტანციური ზედამხედველობის პროცესში სამსახურის მიერ გამოვლენილ იქნა დარღვევის 273 ფაქტი (მათ შორის 17  სადაზღვევო ბროკერებზე). გამოვლენილი დარღვევების აღმოფხვრის მიზნით სამსახურის მიერ გაცემულ იქნა წერილობითი გაფრთხილებები</w:t>
      </w:r>
      <w:r w:rsidRPr="006A46A9">
        <w:rPr>
          <w:rFonts w:ascii="Sylfaen" w:hAnsi="Sylfaen" w:cs="Sylfaen"/>
        </w:rPr>
        <w:t>,</w:t>
      </w:r>
      <w:r w:rsidRPr="006A46A9">
        <w:rPr>
          <w:rFonts w:ascii="Sylfaen" w:hAnsi="Sylfaen" w:cs="Sylfaen"/>
          <w:lang w:val="ru-RU"/>
        </w:rPr>
        <w:t xml:space="preserve"> </w:t>
      </w:r>
      <w:r w:rsidRPr="006A46A9">
        <w:rPr>
          <w:rFonts w:ascii="Sylfaen" w:hAnsi="Sylfaen" w:cs="Sylfaen"/>
          <w:lang w:val="ka-GE"/>
        </w:rPr>
        <w:t>წერილობითი მითითებები და დაკისრებულ იქნა ფულადი ჯარიმები;</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lang w:val="ka-GE"/>
        </w:rPr>
        <w:t>სამსახურის მიერ</w:t>
      </w:r>
      <w:bookmarkStart w:id="31" w:name="_Hlk160144476"/>
      <w:r w:rsidRPr="006A46A9">
        <w:rPr>
          <w:rFonts w:ascii="Sylfaen" w:hAnsi="Sylfaen"/>
          <w:lang w:val="ka-GE"/>
        </w:rPr>
        <w:t xml:space="preserve"> 5 </w:t>
      </w:r>
      <w:bookmarkEnd w:id="31"/>
      <w:r w:rsidRPr="006A46A9">
        <w:rPr>
          <w:rFonts w:ascii="Sylfaen" w:hAnsi="Sylfaen"/>
          <w:lang w:val="ka-GE"/>
        </w:rPr>
        <w:t>სადაზღვევო კომპანიაში ჩატარებული თემატური შემოწმების პროცესში დაფიქსირდა დარღვევის 41 ფაქტი, რაზეც მზღვეველებს დაეკისრა ფულადი ჯარიმები;</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cs="Sylfaen"/>
          <w:lang w:val="ka-GE"/>
        </w:rPr>
        <w:t xml:space="preserve">სამსახურის მიერ </w:t>
      </w:r>
      <w:r w:rsidRPr="006A46A9">
        <w:rPr>
          <w:rFonts w:ascii="Sylfaen" w:hAnsi="Sylfaen"/>
          <w:lang w:val="ka-GE"/>
        </w:rPr>
        <w:t>დამუშავებულ იქნა სადაზღვევო ორგანიზაციების, არასახელმწიფო საპენსიო სქემის დამფუძნებლების და სადაზღვევო ბროკერების ფულის გათეთრებისა და ტერორიზმის დაფინანსების რისკის ზედამხედველობის ანგარიშგების 2022 წლის წლიური და 2023 წლის პირველი ნახევარის ამსახველი ფორმები. ანგარიშგების დამუშავების შედეგად დაფიქსირდა დაგვიანების და უზუსტობების შემთხვევები (მათ შორის: მზღვეველების მიერ წარმოდგენილ ანგარიშგებაში - დარღვევის 17 ფაქტი; სადაზღვევო ბროკერების მიერ წარმოდგენილ ანგარიშგებაში - დარღვევის 123 ფაქტი). აღნიშნულ ფაქტებზე სამსახურის მიერ სანქციის სახით გამოყენებულ იქნა ფულადი ჯარიმები და წერილობითი გაფრთხილებები;</w:t>
      </w:r>
    </w:p>
    <w:p w:rsidR="00F03AD6" w:rsidRPr="006A46A9" w:rsidRDefault="00F03AD6" w:rsidP="00C3739E">
      <w:pPr>
        <w:numPr>
          <w:ilvl w:val="3"/>
          <w:numId w:val="7"/>
        </w:numPr>
        <w:spacing w:after="0" w:line="240" w:lineRule="auto"/>
        <w:ind w:left="0"/>
        <w:jc w:val="both"/>
        <w:rPr>
          <w:rFonts w:ascii="Sylfaen" w:hAnsi="Sylfaen" w:cs="Sylfaen"/>
          <w:lang w:val="ka-GE"/>
        </w:rPr>
      </w:pPr>
      <w:r w:rsidRPr="006A46A9">
        <w:rPr>
          <w:rFonts w:ascii="Sylfaen" w:hAnsi="Sylfaen"/>
          <w:lang w:val="ka-GE"/>
        </w:rPr>
        <w:t>საქართველოს საგარეო საქმეთა სამინისტროს მოთხოვნით მომზადდა 6 თვის/წლიური ანგარიში საქართველოს ევროკავშირში ინტეგრაციის ეროვნული სამოქმედო გეგმის შესრულების მიმართულებით.</w:t>
      </w:r>
    </w:p>
    <w:p w:rsidR="00F03AD6" w:rsidRPr="006A46A9" w:rsidRDefault="00F03AD6" w:rsidP="00C3739E">
      <w:pPr>
        <w:spacing w:after="0" w:line="240" w:lineRule="auto"/>
        <w:jc w:val="both"/>
        <w:rPr>
          <w:rFonts w:ascii="Sylfaen" w:hAnsi="Sylfaen" w:cs="Sylfaen"/>
          <w:lang w:val="ka-GE"/>
        </w:rPr>
      </w:pPr>
    </w:p>
    <w:bookmarkEnd w:id="30"/>
    <w:p w:rsidR="00F03AD6" w:rsidRPr="006A46A9" w:rsidRDefault="00F03AD6" w:rsidP="00C3739E">
      <w:pPr>
        <w:pStyle w:val="abzacixml"/>
        <w:ind w:firstLine="0"/>
        <w:rPr>
          <w:bCs/>
        </w:rPr>
      </w:pPr>
      <w:r w:rsidRPr="006A46A9">
        <w:rPr>
          <w:bCs/>
        </w:rPr>
        <w:t xml:space="preserve">დაგეგმილი </w:t>
      </w:r>
      <w:r w:rsidRPr="006A46A9">
        <w:rPr>
          <w:color w:val="000000"/>
        </w:rPr>
        <w:t xml:space="preserve">შუალედური </w:t>
      </w:r>
      <w:r w:rsidRPr="006A46A9">
        <w:rPr>
          <w:bCs/>
          <w:lang w:val="ka-GE"/>
        </w:rPr>
        <w:t>შედეგები</w:t>
      </w:r>
    </w:p>
    <w:p w:rsidR="00F03AD6" w:rsidRPr="006A46A9" w:rsidRDefault="00F03AD6" w:rsidP="00C3739E">
      <w:pPr>
        <w:pStyle w:val="ListParagraph"/>
        <w:numPr>
          <w:ilvl w:val="0"/>
          <w:numId w:val="29"/>
        </w:numPr>
        <w:tabs>
          <w:tab w:val="left" w:pos="360"/>
        </w:tabs>
        <w:spacing w:after="0" w:line="240" w:lineRule="auto"/>
        <w:ind w:left="0" w:right="51" w:firstLine="0"/>
        <w:contextualSpacing/>
        <w:jc w:val="both"/>
        <w:rPr>
          <w:rFonts w:ascii="Sylfaen" w:hAnsi="Sylfaen"/>
          <w:lang w:val="ka-GE" w:eastAsia="x-none"/>
        </w:rPr>
      </w:pPr>
      <w:r w:rsidRPr="006A46A9">
        <w:rPr>
          <w:rFonts w:ascii="Sylfaen" w:hAnsi="Sylfaen"/>
          <w:lang w:val="ka-GE" w:eastAsia="x-none"/>
        </w:rPr>
        <w:t>ნორმატიული ბაზის განვითარება/სტანდარტიზაცია და ევროკავშირის კანონმდებლობასთან ჰარმონიზაცია;</w:t>
      </w:r>
    </w:p>
    <w:p w:rsidR="00F03AD6" w:rsidRPr="006A46A9" w:rsidRDefault="00F03AD6" w:rsidP="00C3739E">
      <w:pPr>
        <w:pStyle w:val="ListParagraph"/>
        <w:numPr>
          <w:ilvl w:val="0"/>
          <w:numId w:val="29"/>
        </w:numPr>
        <w:tabs>
          <w:tab w:val="left" w:pos="360"/>
        </w:tabs>
        <w:spacing w:after="0" w:line="240" w:lineRule="auto"/>
        <w:ind w:left="0" w:right="51" w:firstLine="0"/>
        <w:contextualSpacing/>
        <w:jc w:val="both"/>
        <w:rPr>
          <w:rFonts w:ascii="Sylfaen" w:hAnsi="Sylfaen"/>
          <w:lang w:val="ka-GE" w:eastAsia="x-none"/>
        </w:rPr>
      </w:pPr>
      <w:r w:rsidRPr="006A46A9">
        <w:rPr>
          <w:rFonts w:ascii="Sylfaen" w:hAnsi="Sylfaen"/>
          <w:lang w:val="ka-GE" w:eastAsia="x-none"/>
        </w:rPr>
        <w:lastRenderedPageBreak/>
        <w:t xml:space="preserve">სადაზღვევო ბაზრის სტაბილურობა; </w:t>
      </w:r>
    </w:p>
    <w:p w:rsidR="00F03AD6" w:rsidRPr="006A46A9" w:rsidRDefault="00F03AD6" w:rsidP="00C3739E">
      <w:pPr>
        <w:pStyle w:val="ListParagraph"/>
        <w:numPr>
          <w:ilvl w:val="0"/>
          <w:numId w:val="29"/>
        </w:numPr>
        <w:tabs>
          <w:tab w:val="left" w:pos="360"/>
        </w:tabs>
        <w:spacing w:after="0" w:line="240" w:lineRule="auto"/>
        <w:ind w:left="0" w:right="51" w:firstLine="0"/>
        <w:contextualSpacing/>
        <w:jc w:val="both"/>
        <w:rPr>
          <w:rFonts w:ascii="Sylfaen" w:hAnsi="Sylfaen"/>
          <w:lang w:val="ka-GE" w:eastAsia="x-none"/>
        </w:rPr>
      </w:pPr>
      <w:r w:rsidRPr="006A46A9">
        <w:rPr>
          <w:rFonts w:ascii="Sylfaen" w:hAnsi="Sylfaen"/>
          <w:lang w:val="ka-GE" w:eastAsia="x-none"/>
        </w:rPr>
        <w:t xml:space="preserve">კონკურენტუნარიანი გარემოს არსებობა. </w:t>
      </w:r>
    </w:p>
    <w:p w:rsidR="00F03AD6" w:rsidRPr="006A46A9" w:rsidRDefault="00F03AD6" w:rsidP="00C3739E">
      <w:pPr>
        <w:pStyle w:val="abzacixml"/>
      </w:pPr>
    </w:p>
    <w:p w:rsidR="00F03AD6" w:rsidRPr="006A46A9" w:rsidRDefault="00F03AD6" w:rsidP="00C3739E">
      <w:pPr>
        <w:pStyle w:val="abzacixml"/>
        <w:ind w:firstLine="0"/>
        <w:rPr>
          <w:bCs/>
        </w:rPr>
      </w:pPr>
      <w:r w:rsidRPr="006A46A9">
        <w:rPr>
          <w:bCs/>
        </w:rPr>
        <w:t>მიღწეული შუალედური შედეგები</w:t>
      </w:r>
    </w:p>
    <w:p w:rsidR="00F03AD6" w:rsidRPr="006A46A9" w:rsidRDefault="00F03AD6" w:rsidP="00C3739E">
      <w:pPr>
        <w:pStyle w:val="ListParagraph"/>
        <w:numPr>
          <w:ilvl w:val="0"/>
          <w:numId w:val="29"/>
        </w:numPr>
        <w:tabs>
          <w:tab w:val="left" w:pos="360"/>
        </w:tabs>
        <w:spacing w:after="0" w:line="240" w:lineRule="auto"/>
        <w:ind w:left="0" w:right="51" w:firstLine="0"/>
        <w:contextualSpacing/>
        <w:jc w:val="both"/>
        <w:rPr>
          <w:rFonts w:ascii="Sylfaen" w:hAnsi="Sylfaen"/>
          <w:lang w:val="ka-GE" w:eastAsia="x-none"/>
        </w:rPr>
      </w:pPr>
      <w:r w:rsidRPr="006A46A9">
        <w:rPr>
          <w:rFonts w:ascii="Sylfaen" w:hAnsi="Sylfaen"/>
          <w:lang w:val="ka-GE" w:eastAsia="x-none"/>
        </w:rPr>
        <w:t>უზრუნველყოფილია  სადაზღვევო ბაზრის სტაბილურობა  და კონკურენტუნარიანი  გარემოს არსებობა</w:t>
      </w:r>
    </w:p>
    <w:p w:rsidR="00F03AD6" w:rsidRPr="006A46A9" w:rsidRDefault="00F03AD6" w:rsidP="00C3739E">
      <w:pPr>
        <w:pStyle w:val="abzacixml"/>
        <w:rPr>
          <w:bCs/>
        </w:rPr>
      </w:pPr>
    </w:p>
    <w:p w:rsidR="00F03AD6" w:rsidRPr="00380DAF" w:rsidRDefault="00F03AD6" w:rsidP="00380DAF">
      <w:pPr>
        <w:pStyle w:val="Heading2"/>
        <w:spacing w:line="240" w:lineRule="auto"/>
        <w:jc w:val="both"/>
        <w:rPr>
          <w:rFonts w:ascii="Sylfaen" w:hAnsi="Sylfaen" w:cs="Sylfaen"/>
          <w:color w:val="5B9BD5" w:themeColor="accent1"/>
          <w:sz w:val="22"/>
          <w:szCs w:val="22"/>
          <w:lang w:val="ka-GE"/>
        </w:rPr>
      </w:pPr>
      <w:r w:rsidRPr="006A46A9">
        <w:rPr>
          <w:rFonts w:ascii="Sylfaen" w:hAnsi="Sylfaen" w:cs="Sylfaen"/>
          <w:color w:val="5B9BD5" w:themeColor="accent1"/>
          <w:sz w:val="22"/>
          <w:szCs w:val="22"/>
          <w:lang w:val="ka-GE"/>
        </w:rPr>
        <w:t>6.2</w:t>
      </w:r>
      <w:r w:rsidRPr="00380DAF">
        <w:rPr>
          <w:rFonts w:ascii="Sylfaen" w:hAnsi="Sylfaen" w:cs="Sylfaen"/>
          <w:color w:val="5B9BD5" w:themeColor="accent1"/>
          <w:sz w:val="22"/>
          <w:szCs w:val="22"/>
          <w:lang w:val="ka-GE"/>
        </w:rPr>
        <w:t xml:space="preserve">2 </w:t>
      </w:r>
      <w:r w:rsidR="00380DAF">
        <w:rPr>
          <w:rFonts w:ascii="Sylfaen" w:hAnsi="Sylfaen" w:cs="Sylfaen"/>
          <w:color w:val="5B9BD5" w:themeColor="accent1"/>
          <w:sz w:val="22"/>
          <w:szCs w:val="22"/>
          <w:lang w:val="ka-GE"/>
        </w:rPr>
        <w:t xml:space="preserve"> </w:t>
      </w:r>
      <w:r w:rsidRPr="00380DAF">
        <w:rPr>
          <w:rFonts w:ascii="Sylfaen" w:hAnsi="Sylfaen" w:cs="Sylfaen"/>
          <w:color w:val="5B9BD5" w:themeColor="accent1"/>
          <w:sz w:val="22"/>
          <w:szCs w:val="22"/>
          <w:lang w:val="ka-GE"/>
        </w:rPr>
        <w:t>ნორმატიული აქტების სისტემატიზაცია და მთარგმნელობითი ცენტრის განვითარება (პროგრამული კოდი 26 12)</w:t>
      </w:r>
    </w:p>
    <w:p w:rsidR="00F03AD6" w:rsidRPr="006A46A9" w:rsidRDefault="00F03AD6" w:rsidP="00C3739E">
      <w:pPr>
        <w:spacing w:line="240" w:lineRule="auto"/>
        <w:rPr>
          <w:rFonts w:ascii="Sylfaen" w:hAnsi="Sylfaen"/>
        </w:rPr>
      </w:pPr>
    </w:p>
    <w:p w:rsidR="00F03AD6" w:rsidRPr="006A46A9" w:rsidRDefault="00F03AD6"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6A46A9">
        <w:rPr>
          <w:rFonts w:ascii="Sylfaen" w:hAnsi="Sylfaen" w:cs="Sylfaen"/>
        </w:rPr>
        <w:t>პროგრამის განმახორციელებელი:</w:t>
      </w:r>
    </w:p>
    <w:p w:rsidR="00F03AD6" w:rsidRPr="006A46A9" w:rsidRDefault="00F03AD6" w:rsidP="00C3739E">
      <w:pPr>
        <w:pStyle w:val="ListParagraph"/>
        <w:numPr>
          <w:ilvl w:val="0"/>
          <w:numId w:val="11"/>
        </w:numPr>
        <w:spacing w:after="160" w:line="240" w:lineRule="auto"/>
        <w:contextualSpacing/>
        <w:rPr>
          <w:rFonts w:ascii="Sylfaen" w:hAnsi="Sylfaen"/>
        </w:rPr>
      </w:pPr>
      <w:r w:rsidRPr="006A46A9">
        <w:rPr>
          <w:rFonts w:ascii="Sylfaen" w:hAnsi="Sylfaen" w:cs="Sylfaen"/>
        </w:rPr>
        <w:t>სსიპ</w:t>
      </w:r>
      <w:r w:rsidRPr="006A46A9">
        <w:rPr>
          <w:rFonts w:ascii="Sylfaen" w:hAnsi="Sylfaen"/>
        </w:rPr>
        <w:t xml:space="preserve"> - </w:t>
      </w:r>
      <w:r w:rsidRPr="006A46A9">
        <w:rPr>
          <w:rFonts w:ascii="Sylfaen" w:eastAsia="Times New Roman" w:hAnsi="Sylfaen" w:cs="Arial"/>
          <w:lang w:val="ka-GE"/>
        </w:rPr>
        <w:t>საქართველოს საკანონმდებლო მაცნე</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განახორციელდა 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გამოქვეყნდა 9 122 დოკუმენტი, მათ შორის, დარეგისტრირდა 5 513 აქტი; სისტემატიზებულ იქნა 4 454 აქტი;</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მიმდინარეობდა საქართველო-ევროკავშირის ასოცირების შეთანხმებით გათვალისწინებულ სფეროებსა და პრიორიტეტული მიმართულებების მიხედვით ევროკავშირის კანონმდებლობის ქართულენოვანი ვერსიების, შესაბამისი საქართველოს სამართლებრივი აქტების ინგლისურენოვანი ვერსიების, ადამიანის უფლებათა ევროპული სასამართლოს დოკუმენტების ქართულენოვანი ვერსიების შექმნა მათი საკანონმდებლო მაცნეს ოფიციალურ ვებგვერდზე ეტაპობრივად განთავსება (</w:t>
      </w:r>
      <w:hyperlink r:id="rId21" w:history="1">
        <w:r w:rsidRPr="006A46A9">
          <w:rPr>
            <w:color w:val="000000"/>
          </w:rPr>
          <w:t>https://matsne.gov.ge</w:t>
        </w:r>
      </w:hyperlink>
      <w:r w:rsidRPr="006A46A9">
        <w:rPr>
          <w:color w:val="000000"/>
        </w:rPr>
        <w:t>);</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მიმდინარეობდა საქართველოს სამართლებრივი აქტების და ევროკავშირის სამართლებრივი აქტების თარგმნა და რედაქტირება, აგრეთვე, იუსტიციის სამინისტროს სხვადასხვა სტრუქტურიდან და სხვა სამთავრობო სტრუქტურებიდან შემოსული დოკუმენტების თარგმნა და რედაქტირება ასევე, მუშაობა ევროკავშირის სამართლებრივი აქტების დახარისხებაზე, მათ ინვენტარიზაციასა და აქტების ტექსტების მთარგმნელობით პროგრამაში შესაყვანად მომზადებაზე, ასევე, ევროკავშირის სამართლებრივი აქტების ქართულენოვანი ვერსიების შესაბამის დამუშავება-დაფორმატებაზე მათი საკანონმდებლო მაცნეს ვებგვერდზე ეტაპობრივი განთავსების მიზნით;</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მიმდინარეობდა საქართველოს კანონმდებლობაში გამოყენებული ტერმინოლოგიის დამუშავება და მაცნეს მთარგმნელობითი ცენტრის სერვერული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 აგრეთვე, საქართველოს კანონმდებლობიდან ტერმინების ტექნიკური დამუშავება ევროკავშირის ერთიან ტერმინოლოგიურ ქსელ „ევროტერმბანკში“ ასატვირთად;</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მონაწილეობდა იქნა მიღებული მიგრაციის ევროპული ქსელის (EMN) მიერ ორგანიზებული კონფერენციაში თემაზე: „ყველასთვის გასაგები ენა, როგორც მიგრაციის მართვის ინსტრუმენტი: მიგრაციის ევროპული ქსელის თავშესაფრისა და მიგრაციის ტერმინთა განმარტებითი ლექსიკონი“;</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ითარგმნა 23 სამართლებრივი აქტი და ევროკავშირის კანონმდებლობის 68 დოკუმენტი;</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lastRenderedPageBreak/>
        <w:t>ითარგმნა 8 233 გვერდი, მათ შორის: სამართლებრივი აქტების 987 გვერდი და მათში შეტანილი ცვლილებების 1 010  გვერდი, რომელთა ნაწილი ხელმისაწვდომია „საქართველოს საკანონმდებლო მაცნეს“ ვებგვერდზე; ევროკავშირის კანონმდებლობის 3 484 გვერდი; სხვადასხვა სტრუქტურიდან მიღებული დოკუმენტების 2 752 გვერდი;</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დარედაქტირდა 5 363 გვერდი;</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ტერმინოლოგიურ ბაზას დაემატა 2 000-ზე მეტი ახალი ტერმინი.</w:t>
      </w:r>
    </w:p>
    <w:p w:rsidR="00F03AD6" w:rsidRPr="006A46A9" w:rsidRDefault="00F03AD6" w:rsidP="00C3739E">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F03AD6" w:rsidRPr="006A46A9" w:rsidRDefault="00F03AD6" w:rsidP="00C3739E">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6A46A9">
        <w:rPr>
          <w:rFonts w:ascii="Sylfaen" w:hAnsi="Sylfaen" w:cs="Sylfaen"/>
          <w:color w:val="000000"/>
          <w:lang w:val="ka-GE"/>
        </w:rPr>
        <w:t>დაგეგმილი საბოლოო შედეგები</w:t>
      </w:r>
    </w:p>
    <w:p w:rsidR="00F03AD6" w:rsidRPr="006A46A9" w:rsidRDefault="00F03AD6" w:rsidP="00C3739E">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F03AD6" w:rsidRPr="006A46A9" w:rsidRDefault="00F03AD6" w:rsidP="00C3739E">
      <w:pPr>
        <w:pStyle w:val="abzacixml"/>
        <w:numPr>
          <w:ilvl w:val="0"/>
          <w:numId w:val="49"/>
        </w:numPr>
        <w:autoSpaceDE w:val="0"/>
        <w:autoSpaceDN w:val="0"/>
        <w:adjustRightInd w:val="0"/>
      </w:pPr>
      <w:r w:rsidRPr="006A46A9">
        <w:rPr>
          <w:color w:val="000000"/>
        </w:rPr>
        <w:t>სამართლებრივი აქტების და სხვა დოკუმენტების ხელმისაწვდომობის ზრდა</w:t>
      </w:r>
      <w:r w:rsidRPr="006A46A9">
        <w:t>.</w:t>
      </w:r>
    </w:p>
    <w:p w:rsidR="00F03AD6" w:rsidRPr="006A46A9" w:rsidRDefault="00F03AD6" w:rsidP="00C3739E">
      <w:pPr>
        <w:pStyle w:val="abzacixml"/>
        <w:ind w:left="426" w:firstLine="0"/>
      </w:pPr>
    </w:p>
    <w:p w:rsidR="00F03AD6" w:rsidRPr="006A46A9" w:rsidRDefault="00F03AD6" w:rsidP="00C3739E">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6A46A9">
        <w:rPr>
          <w:rFonts w:ascii="Sylfaen" w:hAnsi="Sylfaen" w:cs="Sylfaen"/>
          <w:color w:val="000000"/>
          <w:lang w:val="ka-GE"/>
        </w:rPr>
        <w:t>მიღწეული საბოლოო შედეგები</w:t>
      </w:r>
    </w:p>
    <w:p w:rsidR="00F03AD6" w:rsidRPr="006A46A9" w:rsidRDefault="00F03AD6" w:rsidP="00C3739E">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გაიზარდა სამართლებრივი აქტების და სხვა დოკუმენტების ხელმისაწვდომობა.</w:t>
      </w:r>
    </w:p>
    <w:p w:rsidR="00F03AD6" w:rsidRPr="006A46A9" w:rsidRDefault="00F03AD6" w:rsidP="00C3739E">
      <w:pPr>
        <w:pStyle w:val="abzacixml"/>
        <w:ind w:left="426" w:firstLine="0"/>
      </w:pPr>
    </w:p>
    <w:p w:rsidR="00F03AD6" w:rsidRPr="006A46A9" w:rsidRDefault="00F03AD6" w:rsidP="00C3739E">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6A46A9">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rsidR="00F03AD6" w:rsidRPr="006A46A9" w:rsidRDefault="00F03AD6" w:rsidP="00C3739E">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F03AD6" w:rsidRPr="006A46A9" w:rsidRDefault="00F03AD6" w:rsidP="00C3739E">
      <w:pPr>
        <w:numPr>
          <w:ilvl w:val="0"/>
          <w:numId w:val="62"/>
        </w:numPr>
        <w:autoSpaceDE w:val="0"/>
        <w:autoSpaceDN w:val="0"/>
        <w:adjustRightInd w:val="0"/>
        <w:spacing w:after="0" w:line="240" w:lineRule="auto"/>
        <w:jc w:val="both"/>
        <w:rPr>
          <w:rFonts w:ascii="Sylfaen" w:eastAsia="Times New Roman" w:hAnsi="Sylfaen"/>
          <w:lang w:val="ka-GE"/>
        </w:rPr>
      </w:pPr>
      <w:r w:rsidRPr="006A46A9">
        <w:rPr>
          <w:rFonts w:ascii="Sylfaen" w:eastAsia="Sylfaen" w:hAnsi="Sylfaen"/>
          <w:color w:val="000000"/>
        </w:rPr>
        <w:t>ინდიკატორის დასახელება - ავტორიზებული მომხმარებლების რაოდენობა;</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7500 მომხმარებელი;</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ყოველწლიურად დამატებით 100 მომხმარებელი;</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მიღწეული საბოლოო შედეგის შეფასების ინდიკატორი - დარეგისტრირებულია 7 697 ავტორიზებული მომხმარებელი.</w:t>
      </w:r>
    </w:p>
    <w:p w:rsidR="00F03AD6" w:rsidRPr="006A46A9" w:rsidRDefault="00F03AD6" w:rsidP="00C3739E">
      <w:pPr>
        <w:autoSpaceDE w:val="0"/>
        <w:autoSpaceDN w:val="0"/>
        <w:adjustRightInd w:val="0"/>
        <w:spacing w:after="0" w:line="240" w:lineRule="auto"/>
        <w:jc w:val="both"/>
        <w:rPr>
          <w:rFonts w:ascii="Sylfaen" w:eastAsia="Times New Roman" w:hAnsi="Sylfaen"/>
          <w:lang w:val="ka-GE"/>
        </w:rPr>
      </w:pPr>
      <w:r w:rsidRPr="006A46A9">
        <w:rPr>
          <w:rFonts w:ascii="Sylfaen" w:eastAsia="Times New Roman" w:hAnsi="Sylfaen" w:cs="Arial"/>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6A46A9">
        <w:rPr>
          <w:rFonts w:ascii="Sylfaen" w:hAnsi="Sylfaen" w:cs="Arial"/>
          <w:lang w:val="ka-GE"/>
        </w:rPr>
        <w:t>ცდომილება განპირობებულია მოქალაქეებში  სსიპ - საქართველოს საკანონმდებლო მაცნეს მიმართ ცნობადობის მეტად ამაღლებით, რაც გამოწვეულია წლის განმავლობაში განხორციელებული მნიშვნელოვანი აქტივობებისა და ვებგვერდზე განთავსებული, საქართველოში მცხოვრები უმცირესობების ენაზე ნათარგმნი სამართლებრივი აქტების რაოდენობის ზრდით.</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p>
    <w:p w:rsidR="00F03AD6" w:rsidRPr="006A46A9" w:rsidRDefault="00F03AD6" w:rsidP="00C3739E">
      <w:pPr>
        <w:tabs>
          <w:tab w:val="left" w:pos="0"/>
        </w:tabs>
        <w:spacing w:after="0" w:line="240" w:lineRule="auto"/>
        <w:jc w:val="both"/>
        <w:rPr>
          <w:rFonts w:ascii="Sylfaen" w:eastAsia="Sylfaen" w:hAnsi="Sylfaen" w:cs="Arial"/>
          <w:lang w:val="ka-GE"/>
        </w:rPr>
      </w:pPr>
    </w:p>
    <w:p w:rsidR="00F03AD6" w:rsidRPr="006A46A9" w:rsidRDefault="00F03AD6" w:rsidP="00C3739E">
      <w:pPr>
        <w:pStyle w:val="Heading2"/>
        <w:spacing w:line="240" w:lineRule="auto"/>
        <w:jc w:val="both"/>
        <w:rPr>
          <w:rFonts w:ascii="Sylfaen" w:hAnsi="Sylfaen" w:cs="Sylfaen"/>
          <w:sz w:val="22"/>
          <w:szCs w:val="22"/>
        </w:rPr>
      </w:pPr>
      <w:r w:rsidRPr="006A46A9">
        <w:rPr>
          <w:rFonts w:ascii="Sylfaen" w:hAnsi="Sylfaen" w:cs="Sylfaen"/>
          <w:color w:val="5B9BD5" w:themeColor="accent1"/>
          <w:sz w:val="22"/>
          <w:szCs w:val="22"/>
          <w:lang w:val="ka-GE"/>
        </w:rPr>
        <w:t>6.</w:t>
      </w:r>
      <w:r w:rsidRPr="006A46A9">
        <w:rPr>
          <w:rFonts w:ascii="Sylfaen" w:hAnsi="Sylfaen" w:cs="Sylfaen"/>
          <w:color w:val="5B9BD5" w:themeColor="accent1"/>
          <w:sz w:val="22"/>
          <w:szCs w:val="22"/>
        </w:rPr>
        <w:t>23</w:t>
      </w:r>
      <w:r w:rsidRPr="006A46A9">
        <w:rPr>
          <w:rFonts w:ascii="Sylfaen" w:hAnsi="Sylfaen" w:cs="Sylfaen"/>
          <w:color w:val="FF0000"/>
          <w:sz w:val="22"/>
          <w:szCs w:val="22"/>
          <w:lang w:val="ka-GE"/>
        </w:rPr>
        <w:t xml:space="preserve"> </w:t>
      </w:r>
      <w:r w:rsidRPr="006A46A9">
        <w:rPr>
          <w:rFonts w:ascii="Sylfaen" w:hAnsi="Sylfaen" w:cs="Sylfaen"/>
          <w:sz w:val="22"/>
          <w:szCs w:val="22"/>
        </w:rPr>
        <w:t xml:space="preserve">სახელმწიფო სერვისების განვითარების სააგენტოს მომსახურებათა განვითარება და ხელმისაწვდომობა (პროგრამული კოდი 26 </w:t>
      </w:r>
      <w:r w:rsidRPr="006A46A9">
        <w:rPr>
          <w:rFonts w:ascii="Sylfaen" w:hAnsi="Sylfaen" w:cs="Sylfaen"/>
          <w:sz w:val="22"/>
          <w:szCs w:val="22"/>
          <w:lang w:val="ka-GE"/>
        </w:rPr>
        <w:t>11</w:t>
      </w:r>
      <w:r w:rsidRPr="006A46A9">
        <w:rPr>
          <w:rFonts w:ascii="Sylfaen" w:hAnsi="Sylfaen" w:cs="Sylfaen"/>
          <w:sz w:val="22"/>
          <w:szCs w:val="22"/>
        </w:rPr>
        <w:t>)</w:t>
      </w:r>
    </w:p>
    <w:p w:rsidR="00F03AD6" w:rsidRPr="006A46A9" w:rsidRDefault="00F03AD6" w:rsidP="00C3739E">
      <w:pPr>
        <w:spacing w:line="240" w:lineRule="auto"/>
        <w:rPr>
          <w:rFonts w:ascii="Sylfaen" w:hAnsi="Sylfaen"/>
        </w:rPr>
      </w:pPr>
    </w:p>
    <w:p w:rsidR="00F03AD6" w:rsidRPr="006A46A9" w:rsidRDefault="00F03AD6"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6A46A9">
        <w:rPr>
          <w:rFonts w:ascii="Sylfaen" w:hAnsi="Sylfaen" w:cs="Sylfaen"/>
        </w:rPr>
        <w:t>პროგრამის განმახორციელებელი:</w:t>
      </w:r>
    </w:p>
    <w:p w:rsidR="00F03AD6" w:rsidRPr="006A46A9" w:rsidRDefault="00F03AD6" w:rsidP="00C3739E">
      <w:pPr>
        <w:pStyle w:val="ListParagraph"/>
        <w:numPr>
          <w:ilvl w:val="0"/>
          <w:numId w:val="11"/>
        </w:numPr>
        <w:spacing w:after="160" w:line="240" w:lineRule="auto"/>
        <w:contextualSpacing/>
        <w:rPr>
          <w:rFonts w:ascii="Sylfaen" w:hAnsi="Sylfaen"/>
        </w:rPr>
      </w:pPr>
      <w:r w:rsidRPr="006A46A9">
        <w:rPr>
          <w:rFonts w:ascii="Sylfaen" w:hAnsi="Sylfaen" w:cs="Sylfaen"/>
        </w:rPr>
        <w:t>სსიპ</w:t>
      </w:r>
      <w:r w:rsidRPr="006A46A9">
        <w:rPr>
          <w:rFonts w:ascii="Sylfaen" w:hAnsi="Sylfaen"/>
        </w:rPr>
        <w:t xml:space="preserve"> - </w:t>
      </w:r>
      <w:r w:rsidRPr="006A46A9">
        <w:rPr>
          <w:rFonts w:ascii="Sylfaen" w:eastAsia="Times New Roman" w:hAnsi="Sylfaen" w:cs="Arial"/>
          <w:lang w:val="ka-GE"/>
        </w:rPr>
        <w:t>სახელმწიფო სერვისების განვითარების სააგენტო</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 xml:space="preserve">„დამისამართების სისტემის სრულყოფის“ პროექტით, ქალაქ თელავში შესრულდა შესწორებული მისამართების დაზუსტებისა და გამოვლენილი ცვლილებების შემოწმების 30 593 მოთხოვნა. ქალაქ თბილისის სხვადასხვა რაიონში </w:t>
      </w:r>
      <w:r w:rsidRPr="006A46A9">
        <w:rPr>
          <w:color w:val="000000"/>
        </w:rPr>
        <w:lastRenderedPageBreak/>
        <w:t>მიმდინარეობდა საველე და საოფისე სამუშაოები. დამისამართების ჯგუფების მიერ განხორციელდა 1 099  მისამართზე გასვლა, აღნიშნული მოთხოვნების და საველე სამუშაოების შესაბამისად დარედაქტირდა 61 224 მოქალაქის ჩანაწერი;</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სააგენტოს ბიზნესპროცესებში დაინერგა სახელმწიფო სერვისების განვითარების სააგენტოს და მუნიციპალიტეტების მიერ დამისამართების შედეგად მისამართზე იდენტიფიცირებული მოქალაქეების მონაცემები. პროგრამაში შეყვანილია ახალციხის, ბოლნისის, გარდაბნის, საჩხერის, ხელვაჩაურის, საგარეჯოს, ასპინძის, ბორჯომის, დმანისის, ვანის, კასპის, ნინოწმინდის, დუშეთის და ონის  რაიონების 167 სოფლის 34 689 მისამართი, რომლებზეც იდენტიფიცირებულია 256 166 მოქალაქის ჩანაწერი;</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სამოქალაქო აქტების დიგიტალიზაციის პროექტის ფარგლებში, დიგიტალიზებული და ციფრულ ფორმატში გადატანილია 1 026 559 აქტი;</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საარჩევნო სიების დაზუსტების მიზნით შედგა სატელეფონო კომუნიკაცია იმ მოქალაქეებთან, რომლებიც სხვადასხვა მიზეზით ვერ ხვდებოდნენ საარჩევნო სიაში; დამუშავდა ჩასატარებელი შუალედური და რიგგარეშე არჩევნების ოლქების ტერიტორიაზე რეგისტრირებული იურიდიული ძალის არმქონე დოკუმენტის მფლობელი 8 805 მოქალაქის მონაცემი, მათ მიეწოდათ ინფორმაცია დოკუმენტის შეცვლის აუცილებლობის შესახებ;</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შედარდა ID ბაზასა და სამოქალაქო აქტების ბაზაში იდენტური მონაცემების მქონე 46 280 მოქალაქის მონაცემები, რომლებსაც სამოქალაქო აქტების ბაზაში არსებულ დაბადების აქტებში არ უფიქსირდებოდათ პირადი ნომერი, იდენტურობა დადგინდა და პირადი ნომერი დაემატა 45 545 მოქალაქის დაბადების აქტს, 735 ხარვეზიანი აქტის ჩანაწერი შესასწორებლად გადაიგზავნა შესაბამის ტერიტორიულ სამსახურში;</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საველე სამუშაოების ფარგლებში, დამუშავდა და ადგილზე გადამოწმდა 18 617 სავარაუდოდ გარდაცვლილი პირის მონაცემი. სამუშაოების შედეგად შედგა 2 014 გარდაცვალების ოქმი. გარდაცვლილი პირები ამოირიცხნენ პოტენციურ ამომრჩეველთა ერთიანი სიიდან.</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გაიცა 320 081 ბიომეტრიული პასპორტი და 523 544 ელექტრონული პირადობის დამადასტურებელი მოწმობა;</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„ინფორმაციული უსაფრთხოების შესახებ“ საქართველოს კანონთან და ISO 27001 სტანდარტთან დაახლოების მიზნით შემუშავდა ორგანიზაციული კონტექსტის დოკუმენტი;</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სახელმწიფო სერვისების განვითარების სააგენტოს მიენიჭა კვალიფიციური სანდო მომსახურების მიმწოდებლის სტატუსი;</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მომზადდა და მიგრაციის საკითხთა სამთავრობო კომისიის ვებგვერდზე გამოქვეყნდა საქართველოს 2021-2030 წლების მიგრაციის სტრატეგიის 2022 წლის სამოქმედო გეგმის მონიტორინგის წლიური ანგარიშის პროექტი, რომელიც შეთანხმდა როგორც  მიგრაციის საკითხთა სამთავრობო კომისიის წევრ უწყებებთან, ისე მთავრობის ადმინისტრაციასთან;</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დასრულდა სსგს-ის (სამოქალაქო აქტები) მონაცემების მიგრაციის ერთიანი ანალიტიკური სისტემის (მეას) განახლებულ ვერსიაში მიგრირება და განათლების მართვის საინფორმაციო სისტემის მონაცემების დაზუსტება;</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მსსკ-ის სამდივნოს კოორდინაციით და კომისიის წევრ უწყებებთან ინტენსიური კომუნიკაციით, მომზადდა 2024 წლის სამოქმედო გეგმის პროექტი, რომელიც, ასევე, შეთანხმდა დონორ/საერთაშორისო ორგანიზაციებთან და დამტკიცდა მსსკ-ის 32-ე სხდომაზე;</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მსსკ-ის სამდივნომ, სსგს-ს შესაბამის ქვედანაყოფებთან კოორდინაციით შეავსო მიგრაციის ევროპული ქსელის (EMN) ექვსი კითხვარი;</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lastRenderedPageBreak/>
        <w:t>გაიმართა მიგრაციის სფეროში პროექტების გაფართოებული 2 საკოორდინაციო შეხვედრა და კომისიის წევრი უწყებებისთვის 3 საინფორმაციო ბრიფინგი. მიგრაციის საკითხთა სამთავრობო კომისიის (მსსკ) ვებგვერდზე განახლდა პროექტების მატრიცა;</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მიმდინარეობდა საჯარო მმართველობის რეფორმის (პარ) ფარგლებში დამტკიცებული „სახელმწიფო სერვისების განვითარების 2022-2025 წწ. სტრატეგიის“ აღსრულება, რაც მოიაზრებს სახელმწიფო სერვისების გამცემ უწყებებში ერთიანი მიდგომებისა და პრინციპების დანერგვას სერვისების შექმნის, მიწოდების, ხარისხის უზრუნველყოფისა და განფასების მიმართულებებით;</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სახელმწიფო სერვისის გამცემი უწყებების წარმომადგენელთათვის, UNDP-ის მხარდაჭერითა და სსგს-ს კოორდინაციით, ჩატარდა კვალიფიკაციის ასამაღლებელი 11 ტრენინგი (2 ტრენინგი – სერვისის შექმნაზე, 3 - შშმ პირების მომსახურების სპეციფიკაზე, 3 - ორგანიზაციული თვითშეფასების სისტემაზე, 2 – მომხმარებელთა კმაყოფილების კვლევაზე და 1 – განფასებაზე), გადამზადდა 24 სერვისის გამცემი უწყების 173 წარმომადგენელი;</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გაერო-ს განვითარების პროგრამის (UNDP) ექსპერტული დახმარებით სერვისების დანერგვა მიმდინარეობდა შემდეგ უწყებებში:</w:t>
      </w:r>
    </w:p>
    <w:p w:rsidR="00F03AD6" w:rsidRPr="006A46A9" w:rsidRDefault="00F03AD6" w:rsidP="00C3739E">
      <w:pPr>
        <w:pStyle w:val="ListParagraph"/>
        <w:numPr>
          <w:ilvl w:val="0"/>
          <w:numId w:val="11"/>
        </w:numPr>
        <w:spacing w:after="160" w:line="240" w:lineRule="auto"/>
        <w:ind w:left="1350"/>
        <w:contextualSpacing/>
        <w:rPr>
          <w:rFonts w:ascii="Sylfaen" w:hAnsi="Sylfaen" w:cs="Sylfaen"/>
        </w:rPr>
      </w:pPr>
      <w:r w:rsidRPr="006A46A9">
        <w:rPr>
          <w:rFonts w:ascii="Sylfaen" w:hAnsi="Sylfaen" w:cs="Sylfaen"/>
        </w:rPr>
        <w:t xml:space="preserve">სსიპ </w:t>
      </w:r>
      <w:r w:rsidRPr="006A46A9">
        <w:rPr>
          <w:rFonts w:ascii="Sylfaen" w:hAnsi="Sylfaen" w:cs="Sylfaen"/>
          <w:lang w:val="ka-GE"/>
        </w:rPr>
        <w:t xml:space="preserve">- </w:t>
      </w:r>
      <w:r w:rsidRPr="006A46A9">
        <w:rPr>
          <w:rFonts w:ascii="Sylfaen" w:hAnsi="Sylfaen" w:cs="Sylfaen"/>
        </w:rPr>
        <w:t>სახელმწიფო სერვისების განვითარების სააგენტო (შექმნის და მიწოდების  მიმართულებები);</w:t>
      </w:r>
    </w:p>
    <w:p w:rsidR="00F03AD6" w:rsidRPr="006A46A9" w:rsidRDefault="00F03AD6" w:rsidP="00C3739E">
      <w:pPr>
        <w:pStyle w:val="ListParagraph"/>
        <w:numPr>
          <w:ilvl w:val="0"/>
          <w:numId w:val="11"/>
        </w:numPr>
        <w:spacing w:after="160" w:line="240" w:lineRule="auto"/>
        <w:ind w:left="1350"/>
        <w:contextualSpacing/>
        <w:rPr>
          <w:rFonts w:ascii="Sylfaen" w:hAnsi="Sylfaen" w:cs="Sylfaen"/>
        </w:rPr>
      </w:pPr>
      <w:r w:rsidRPr="006A46A9">
        <w:rPr>
          <w:rFonts w:ascii="Sylfaen" w:hAnsi="Sylfaen" w:cs="Sylfaen"/>
        </w:rPr>
        <w:t xml:space="preserve">სსიპ - საჯარო რეესტრის ეროვნული სააგენტო (შექმნა, მიწოდება და განფასება); </w:t>
      </w:r>
    </w:p>
    <w:p w:rsidR="00F03AD6" w:rsidRPr="006A46A9" w:rsidRDefault="00F03AD6" w:rsidP="00C3739E">
      <w:pPr>
        <w:pStyle w:val="ListParagraph"/>
        <w:numPr>
          <w:ilvl w:val="0"/>
          <w:numId w:val="11"/>
        </w:numPr>
        <w:spacing w:after="160" w:line="240" w:lineRule="auto"/>
        <w:ind w:left="1350"/>
        <w:contextualSpacing/>
        <w:rPr>
          <w:rFonts w:ascii="Sylfaen" w:hAnsi="Sylfaen" w:cs="Sylfaen"/>
        </w:rPr>
      </w:pPr>
      <w:r w:rsidRPr="006A46A9">
        <w:rPr>
          <w:rFonts w:ascii="Sylfaen" w:hAnsi="Sylfaen" w:cs="Sylfaen"/>
        </w:rPr>
        <w:t xml:space="preserve">სსიპ </w:t>
      </w:r>
      <w:r w:rsidRPr="006A46A9">
        <w:rPr>
          <w:rFonts w:ascii="Sylfaen" w:hAnsi="Sylfaen" w:cs="Sylfaen"/>
          <w:lang w:val="ka-GE"/>
        </w:rPr>
        <w:t xml:space="preserve">- </w:t>
      </w:r>
      <w:r w:rsidRPr="006A46A9">
        <w:rPr>
          <w:rFonts w:ascii="Sylfaen" w:hAnsi="Sylfaen" w:cs="Sylfaen"/>
        </w:rPr>
        <w:t xml:space="preserve">სახელმწიფო ქონების ეროვნული სააგენტო (შექმნა და მიწოდება); </w:t>
      </w:r>
    </w:p>
    <w:p w:rsidR="00F03AD6" w:rsidRPr="006A46A9" w:rsidRDefault="00F03AD6" w:rsidP="00C3739E">
      <w:pPr>
        <w:pStyle w:val="ListParagraph"/>
        <w:numPr>
          <w:ilvl w:val="0"/>
          <w:numId w:val="11"/>
        </w:numPr>
        <w:spacing w:after="160" w:line="240" w:lineRule="auto"/>
        <w:ind w:left="1350"/>
        <w:contextualSpacing/>
        <w:rPr>
          <w:rFonts w:ascii="Sylfaen" w:hAnsi="Sylfaen" w:cs="Sylfaen"/>
        </w:rPr>
      </w:pPr>
      <w:r w:rsidRPr="006A46A9">
        <w:rPr>
          <w:rFonts w:ascii="Sylfaen" w:hAnsi="Sylfaen" w:cs="Sylfaen"/>
        </w:rPr>
        <w:t xml:space="preserve">სსიპ </w:t>
      </w:r>
      <w:r w:rsidRPr="006A46A9">
        <w:rPr>
          <w:rFonts w:ascii="Sylfaen" w:hAnsi="Sylfaen" w:cs="Sylfaen"/>
          <w:lang w:val="ka-GE"/>
        </w:rPr>
        <w:t xml:space="preserve">- </w:t>
      </w:r>
      <w:r w:rsidRPr="006A46A9">
        <w:rPr>
          <w:rFonts w:ascii="Sylfaen" w:hAnsi="Sylfaen" w:cs="Sylfaen"/>
        </w:rPr>
        <w:t xml:space="preserve">შემოსავლების სამსახური (შექმნა, მიწოდება და განფასება); </w:t>
      </w:r>
    </w:p>
    <w:p w:rsidR="00F03AD6" w:rsidRPr="006A46A9" w:rsidRDefault="00F03AD6" w:rsidP="00C3739E">
      <w:pPr>
        <w:pStyle w:val="ListParagraph"/>
        <w:numPr>
          <w:ilvl w:val="0"/>
          <w:numId w:val="11"/>
        </w:numPr>
        <w:spacing w:after="160" w:line="240" w:lineRule="auto"/>
        <w:ind w:left="1350"/>
        <w:contextualSpacing/>
        <w:rPr>
          <w:rFonts w:ascii="Sylfaen" w:hAnsi="Sylfaen" w:cs="Sylfaen"/>
        </w:rPr>
      </w:pPr>
      <w:r w:rsidRPr="006A46A9">
        <w:rPr>
          <w:rFonts w:ascii="Sylfaen" w:hAnsi="Sylfaen" w:cs="Sylfaen"/>
        </w:rPr>
        <w:t xml:space="preserve">ა(ა)იპ - სოფლის განვითარების სააგენტო (მომხმარებელთა კმაყოფილების კვლევა); </w:t>
      </w:r>
    </w:p>
    <w:p w:rsidR="00F03AD6" w:rsidRPr="006A46A9" w:rsidRDefault="00F03AD6" w:rsidP="00C3739E">
      <w:pPr>
        <w:pStyle w:val="ListParagraph"/>
        <w:numPr>
          <w:ilvl w:val="0"/>
          <w:numId w:val="11"/>
        </w:numPr>
        <w:spacing w:after="160" w:line="240" w:lineRule="auto"/>
        <w:ind w:left="1350"/>
        <w:contextualSpacing/>
        <w:rPr>
          <w:rFonts w:ascii="Sylfaen" w:hAnsi="Sylfaen" w:cs="Sylfaen"/>
        </w:rPr>
      </w:pPr>
      <w:r w:rsidRPr="006A46A9">
        <w:rPr>
          <w:rFonts w:ascii="Sylfaen" w:hAnsi="Sylfaen" w:cs="Sylfaen"/>
        </w:rPr>
        <w:t>სსიპ - საპენსიო სააგენტო (შეფასების ერთიანი სისტემა).</w:t>
      </w:r>
    </w:p>
    <w:p w:rsidR="00F03AD6" w:rsidRPr="006A46A9" w:rsidRDefault="00F03AD6" w:rsidP="00C3739E">
      <w:pPr>
        <w:spacing w:after="0" w:line="240" w:lineRule="auto"/>
        <w:ind w:left="360"/>
        <w:jc w:val="both"/>
        <w:rPr>
          <w:rFonts w:ascii="Sylfaen" w:eastAsia="Sylfaen" w:hAnsi="Sylfaen" w:cs="Sylfaen"/>
          <w:lang w:val="ka-GE"/>
        </w:rPr>
      </w:pPr>
    </w:p>
    <w:p w:rsidR="00F03AD6" w:rsidRPr="006A46A9" w:rsidRDefault="00F03AD6" w:rsidP="00C3739E">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6A46A9">
        <w:rPr>
          <w:rFonts w:ascii="Sylfaen" w:hAnsi="Sylfaen" w:cs="Sylfaen"/>
          <w:color w:val="000000"/>
          <w:lang w:val="ka-GE"/>
        </w:rPr>
        <w:t>დაგეგმილი საბოლოო შედეგები</w:t>
      </w:r>
    </w:p>
    <w:p w:rsidR="00F03AD6" w:rsidRPr="006A46A9" w:rsidRDefault="00F03AD6" w:rsidP="00C3739E">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F03AD6" w:rsidRPr="006A46A9" w:rsidRDefault="00F03AD6" w:rsidP="00C3739E">
      <w:pPr>
        <w:pStyle w:val="abzacixml"/>
        <w:numPr>
          <w:ilvl w:val="0"/>
          <w:numId w:val="49"/>
        </w:numPr>
        <w:autoSpaceDE w:val="0"/>
        <w:autoSpaceDN w:val="0"/>
        <w:adjustRightInd w:val="0"/>
      </w:pPr>
      <w:r w:rsidRPr="006A46A9">
        <w:rPr>
          <w:color w:val="000000"/>
        </w:rPr>
        <w:t>სააგენტოს სერვისების ხელმისაწვდომობის გაზრდა;</w:t>
      </w:r>
    </w:p>
    <w:p w:rsidR="00F03AD6" w:rsidRPr="006A46A9" w:rsidRDefault="00F03AD6" w:rsidP="00C3739E">
      <w:pPr>
        <w:pStyle w:val="abzacixml"/>
        <w:numPr>
          <w:ilvl w:val="0"/>
          <w:numId w:val="49"/>
        </w:numPr>
        <w:autoSpaceDE w:val="0"/>
        <w:autoSpaceDN w:val="0"/>
        <w:adjustRightInd w:val="0"/>
      </w:pPr>
      <w:r w:rsidRPr="006A46A9">
        <w:rPr>
          <w:color w:val="000000"/>
        </w:rPr>
        <w:t>ევროკავშირის სტანდარტების შესაბამისად, საქართველოში მიგრაციის მართვის მექანიზმების გაუმჯობესება.</w:t>
      </w:r>
    </w:p>
    <w:p w:rsidR="00F03AD6" w:rsidRPr="006A46A9" w:rsidRDefault="00F03AD6" w:rsidP="00C3739E">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F03AD6" w:rsidRPr="006A46A9" w:rsidRDefault="00F03AD6" w:rsidP="00C3739E">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6A46A9">
        <w:rPr>
          <w:rFonts w:ascii="Sylfaen" w:hAnsi="Sylfaen" w:cs="Sylfaen"/>
          <w:color w:val="000000"/>
          <w:lang w:val="ka-GE"/>
        </w:rPr>
        <w:t>მიღწეული საბოლოო შედეგები</w:t>
      </w:r>
    </w:p>
    <w:p w:rsidR="00F03AD6" w:rsidRPr="006A46A9" w:rsidRDefault="00F03AD6" w:rsidP="00C3739E">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გაზრდილია სააგენტოს სერვისების ხელმისაწვდომობა;</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გაუმჯობესებულია საქართველოში მიგრაციის მართვის მექანიზმები ევროკავშირის სტანდარტების შესაბამისად.</w:t>
      </w:r>
    </w:p>
    <w:p w:rsidR="00F03AD6" w:rsidRPr="006A46A9" w:rsidRDefault="00F03AD6" w:rsidP="00C3739E">
      <w:pPr>
        <w:spacing w:after="0" w:line="240" w:lineRule="auto"/>
        <w:jc w:val="both"/>
        <w:rPr>
          <w:rFonts w:ascii="Sylfaen" w:eastAsia="Sylfaen" w:hAnsi="Sylfaen" w:cs="Sylfaen"/>
          <w:lang w:val="ka-GE"/>
        </w:rPr>
      </w:pPr>
    </w:p>
    <w:p w:rsidR="00F03AD6" w:rsidRPr="006A46A9" w:rsidRDefault="00F03AD6" w:rsidP="00C3739E">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6A46A9">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p>
    <w:p w:rsidR="00F03AD6" w:rsidRPr="006A46A9" w:rsidRDefault="00F03AD6" w:rsidP="00C3739E">
      <w:pPr>
        <w:numPr>
          <w:ilvl w:val="0"/>
          <w:numId w:val="60"/>
        </w:numPr>
        <w:autoSpaceDE w:val="0"/>
        <w:autoSpaceDN w:val="0"/>
        <w:adjustRightInd w:val="0"/>
        <w:spacing w:after="0" w:line="240" w:lineRule="auto"/>
        <w:jc w:val="both"/>
        <w:rPr>
          <w:rFonts w:ascii="Sylfaen" w:eastAsia="Times New Roman" w:hAnsi="Sylfaen"/>
          <w:lang w:val="ka-GE"/>
        </w:rPr>
      </w:pPr>
      <w:r w:rsidRPr="006A46A9">
        <w:rPr>
          <w:rFonts w:ascii="Sylfaen" w:eastAsia="Sylfaen" w:hAnsi="Sylfaen"/>
          <w:color w:val="000000"/>
        </w:rPr>
        <w:t>ინდიკატორის დასახელება - სააგენტოს მიერ განვითარებული სერვისების რაოდენობა;</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სააგენტოს მიერ განვითარებულია 2 სერვისი;</w:t>
      </w:r>
    </w:p>
    <w:p w:rsidR="00F03AD6" w:rsidRPr="006A46A9" w:rsidRDefault="00F03AD6" w:rsidP="00C3739E">
      <w:pPr>
        <w:autoSpaceDE w:val="0"/>
        <w:autoSpaceDN w:val="0"/>
        <w:adjustRightInd w:val="0"/>
        <w:spacing w:after="0" w:line="240" w:lineRule="auto"/>
        <w:ind w:left="360"/>
        <w:jc w:val="both"/>
        <w:rPr>
          <w:rFonts w:ascii="Sylfaen" w:eastAsia="Sylfaen" w:hAnsi="Sylfaen"/>
          <w:color w:val="000000"/>
          <w:lang w:val="ka-GE"/>
        </w:rPr>
      </w:pPr>
      <w:r w:rsidRPr="006A46A9">
        <w:rPr>
          <w:rFonts w:ascii="Sylfaen" w:eastAsia="Times New Roman" w:hAnsi="Sylfaen"/>
          <w:lang w:val="ka-GE"/>
        </w:rPr>
        <w:lastRenderedPageBreak/>
        <w:t xml:space="preserve">დაგეგმილი მიზნობრივი მაჩვენებელი - </w:t>
      </w:r>
      <w:r w:rsidRPr="006A46A9">
        <w:rPr>
          <w:rFonts w:ascii="Sylfaen" w:eastAsia="Sylfaen" w:hAnsi="Sylfaen"/>
          <w:color w:val="000000"/>
        </w:rPr>
        <w:t>ყოველწლიურად განვითარებულია, მინიმუმ 4 სერვისი;</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მიღწეული საბოლოო შედეგის შეფასების ინდიკატორი - განვითარებულია 11 სერვისი.</w:t>
      </w:r>
    </w:p>
    <w:p w:rsidR="00F03AD6" w:rsidRPr="006A46A9" w:rsidRDefault="00F03AD6" w:rsidP="00C3739E">
      <w:pPr>
        <w:autoSpaceDE w:val="0"/>
        <w:autoSpaceDN w:val="0"/>
        <w:adjustRightInd w:val="0"/>
        <w:spacing w:after="0" w:line="240" w:lineRule="auto"/>
        <w:jc w:val="both"/>
        <w:rPr>
          <w:rFonts w:ascii="Sylfaen" w:eastAsia="Times New Roman" w:hAnsi="Sylfaen"/>
          <w:lang w:val="ka-GE"/>
        </w:rPr>
      </w:pPr>
      <w:r w:rsidRPr="006A46A9">
        <w:rPr>
          <w:rFonts w:ascii="Sylfaen" w:eastAsia="Times New Roman" w:hAnsi="Sylfaen" w:cs="Arial"/>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6A46A9">
        <w:rPr>
          <w:rFonts w:ascii="Sylfaen" w:eastAsia="Times New Roman" w:hAnsi="Sylfaen" w:cs="Sylfaen"/>
        </w:rPr>
        <w:t>სამიზნე მაჩვენებლის მეტობით შესრულება განპირობებულია გაერო-ს განვითარების პროგრამისა (UNDP) და დიდი ბრიტანეთის UK aid-ის ფინანსური მხარდაჭერით, რის ფარგლებშიც უსაფრთხოების ხელშეწყობის მიზნით სერვისები გადაიწერა ახალი ტექნოლოგიური მოთხოვნების შესაბამისად.</w:t>
      </w:r>
    </w:p>
    <w:p w:rsidR="00F03AD6" w:rsidRPr="006A46A9" w:rsidRDefault="00F03AD6" w:rsidP="00C3739E">
      <w:pPr>
        <w:numPr>
          <w:ilvl w:val="0"/>
          <w:numId w:val="60"/>
        </w:numPr>
        <w:autoSpaceDE w:val="0"/>
        <w:autoSpaceDN w:val="0"/>
        <w:adjustRightInd w:val="0"/>
        <w:spacing w:after="0" w:line="240" w:lineRule="auto"/>
        <w:jc w:val="both"/>
        <w:rPr>
          <w:rFonts w:ascii="Sylfaen" w:eastAsia="Times New Roman" w:hAnsi="Sylfaen"/>
          <w:lang w:val="ka-GE"/>
        </w:rPr>
      </w:pPr>
      <w:r w:rsidRPr="006A46A9">
        <w:rPr>
          <w:rFonts w:ascii="Sylfaen" w:eastAsia="Sylfaen" w:hAnsi="Sylfaen"/>
          <w:color w:val="000000"/>
        </w:rPr>
        <w:t>ინდიკატორის დასახელება - მიგრაციის სტრატეგიის სამოქმედო გეგმების დამტკიცება და წინა წლის სამოქმედო გეგმის მონიტორინგის კვარტალური პროგრეს და წლიური ანგარიშების შემუშავება;</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2022 წელს გამოქვეყნებულია საქართველოს 2021-2030 წწ. მიგრაციის სტრატეგიის 2021 წლის სამოქმედო გეგმის მონიტორინგის წლიური ანგარიში; შემუშავებული და დამტკიცებულია საქართველოს 2021-2030 წლების მიგრაციის სტრატეგიის 2023 წლის სამოქმედო გეგმა;</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შემუშავდება და დამტკიცდება ყოველწლიური სამოქმედო გეგმა. ყოველ წელს შემუშავდება წინა წლის სამოქმედო გეგმის მონიტორინგის კვარტალური პროგრეს- და წლიური ანგარიშები;</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მიღწეული საბოლოო შედეგის შეფასების ინდიკატორი - გამოქვეყნებულია საქართველოს 2021-2030 წწ. მიგრაციის სტრატეგიის 2022 წლის სამოქმედო გეგმის მონიტორინგის კვარტალური პროგრეს და წლიური ანგარიშები; შემუშავებული და დამტკიცებულია საქართველოს მიგრაციის სტრატეგიის 2024 წლის სამოქმედო გეგმა.</w:t>
      </w:r>
    </w:p>
    <w:p w:rsidR="00F03AD6" w:rsidRPr="006A46A9" w:rsidRDefault="00F03AD6" w:rsidP="00C3739E">
      <w:pPr>
        <w:pStyle w:val="Normal0"/>
        <w:rPr>
          <w:rFonts w:ascii="Sylfaen" w:hAnsi="Sylfaen"/>
          <w:lang w:val="ka-GE"/>
        </w:rPr>
      </w:pPr>
    </w:p>
    <w:p w:rsidR="000A241D" w:rsidRPr="006A46A9" w:rsidRDefault="000A241D" w:rsidP="00C3739E">
      <w:pPr>
        <w:spacing w:after="160" w:line="240" w:lineRule="auto"/>
        <w:rPr>
          <w:rFonts w:ascii="Sylfaen" w:eastAsiaTheme="majorEastAsia" w:hAnsi="Sylfaen" w:cs="Sylfaen"/>
          <w:color w:val="2E74B5" w:themeColor="accent1" w:themeShade="BF"/>
          <w:sz w:val="26"/>
          <w:szCs w:val="26"/>
        </w:rPr>
      </w:pPr>
      <w:r w:rsidRPr="006A46A9">
        <w:rPr>
          <w:rFonts w:ascii="Sylfaen" w:hAnsi="Sylfaen" w:cs="Sylfaen"/>
          <w:sz w:val="26"/>
          <w:szCs w:val="26"/>
        </w:rPr>
        <w:br w:type="page"/>
      </w:r>
    </w:p>
    <w:p w:rsidR="00E35ADD" w:rsidRPr="006A46A9" w:rsidRDefault="00E35ADD" w:rsidP="00C3739E">
      <w:pPr>
        <w:pStyle w:val="Heading1"/>
        <w:spacing w:line="240" w:lineRule="auto"/>
        <w:jc w:val="center"/>
        <w:rPr>
          <w:rFonts w:ascii="Sylfaen" w:hAnsi="Sylfaen" w:cs="Sylfaen"/>
          <w:sz w:val="26"/>
          <w:szCs w:val="26"/>
        </w:rPr>
      </w:pPr>
      <w:r w:rsidRPr="006A46A9">
        <w:rPr>
          <w:rFonts w:ascii="Sylfaen" w:hAnsi="Sylfaen" w:cs="Sylfaen"/>
          <w:sz w:val="26"/>
          <w:szCs w:val="26"/>
        </w:rPr>
        <w:lastRenderedPageBreak/>
        <w:t>7. პრიორიტეტი   –    იძულებით გადაადგილებულ პირთა და მიგრანტთა სახელმწიფო მხარდაჭერა და რეინტეგრაციის ხელშეწყობა</w:t>
      </w:r>
    </w:p>
    <w:p w:rsidR="00E35ADD" w:rsidRPr="006A46A9" w:rsidRDefault="00E35ADD" w:rsidP="00C3739E">
      <w:pPr>
        <w:spacing w:after="0" w:line="240" w:lineRule="auto"/>
        <w:ind w:left="180"/>
        <w:jc w:val="both"/>
        <w:rPr>
          <w:rFonts w:ascii="Sylfaen" w:hAnsi="Sylfaen"/>
          <w:sz w:val="18"/>
          <w:szCs w:val="18"/>
          <w:lang w:val="ka-GE"/>
        </w:rPr>
      </w:pPr>
    </w:p>
    <w:p w:rsidR="00E35ADD" w:rsidRPr="006A46A9" w:rsidRDefault="00E35ADD" w:rsidP="00C3739E">
      <w:pPr>
        <w:spacing w:after="0" w:line="240" w:lineRule="auto"/>
        <w:ind w:left="180"/>
        <w:jc w:val="both"/>
        <w:rPr>
          <w:rFonts w:ascii="Sylfaen" w:hAnsi="Sylfaen"/>
          <w:i/>
          <w:sz w:val="18"/>
          <w:szCs w:val="18"/>
          <w:lang w:val="ka-GE"/>
        </w:rPr>
      </w:pPr>
    </w:p>
    <w:p w:rsidR="00E35ADD" w:rsidRPr="006A46A9" w:rsidRDefault="00E35ADD" w:rsidP="00C3739E">
      <w:pPr>
        <w:spacing w:after="0" w:line="240" w:lineRule="auto"/>
        <w:ind w:left="180"/>
        <w:jc w:val="right"/>
        <w:rPr>
          <w:rFonts w:ascii="Sylfaen" w:hAnsi="Sylfaen"/>
          <w:i/>
          <w:sz w:val="16"/>
          <w:szCs w:val="16"/>
          <w:lang w:val="ka-GE"/>
        </w:rPr>
      </w:pPr>
      <w:r w:rsidRPr="006A46A9">
        <w:rPr>
          <w:rFonts w:ascii="Sylfaen" w:hAnsi="Sylfaen"/>
          <w:i/>
          <w:sz w:val="16"/>
          <w:szCs w:val="16"/>
          <w:lang w:val="ka-GE"/>
        </w:rPr>
        <w:t>ათას ლარებში</w:t>
      </w:r>
    </w:p>
    <w:p w:rsidR="00D43A02" w:rsidRPr="006A46A9" w:rsidRDefault="00D43A02" w:rsidP="00C3739E">
      <w:pPr>
        <w:spacing w:after="0" w:line="240" w:lineRule="auto"/>
        <w:ind w:left="180"/>
        <w:jc w:val="right"/>
        <w:rPr>
          <w:rFonts w:ascii="Sylfaen" w:hAnsi="Sylfaen"/>
          <w:i/>
          <w:sz w:val="16"/>
          <w:szCs w:val="16"/>
          <w:lang w:val="ka-GE"/>
        </w:rPr>
      </w:pPr>
    </w:p>
    <w:tbl>
      <w:tblPr>
        <w:tblW w:w="5000" w:type="pct"/>
        <w:tblLook w:val="04A0" w:firstRow="1" w:lastRow="0" w:firstColumn="1" w:lastColumn="0" w:noHBand="0" w:noVBand="1"/>
      </w:tblPr>
      <w:tblGrid>
        <w:gridCol w:w="679"/>
        <w:gridCol w:w="4994"/>
        <w:gridCol w:w="1520"/>
        <w:gridCol w:w="1189"/>
        <w:gridCol w:w="1050"/>
        <w:gridCol w:w="1269"/>
        <w:gridCol w:w="1189"/>
        <w:gridCol w:w="1050"/>
      </w:tblGrid>
      <w:tr w:rsidR="00D43A02" w:rsidRPr="006A46A9" w:rsidTr="00D43A02">
        <w:trPr>
          <w:trHeight w:val="1035"/>
          <w:tblHeader/>
        </w:trPr>
        <w:tc>
          <w:tcPr>
            <w:tcW w:w="292"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კოდი</w:t>
            </w:r>
          </w:p>
        </w:tc>
        <w:tc>
          <w:tcPr>
            <w:tcW w:w="2079" w:type="pct"/>
            <w:tcBorders>
              <w:top w:val="single" w:sz="8" w:space="0" w:color="D3D3D3"/>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დასახელება</w:t>
            </w:r>
          </w:p>
        </w:tc>
        <w:tc>
          <w:tcPr>
            <w:tcW w:w="465" w:type="pct"/>
            <w:tcBorders>
              <w:top w:val="single" w:sz="8" w:space="0" w:color="D3D3D3"/>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2023 წლის</w:t>
            </w:r>
            <w:r w:rsidRPr="006A46A9">
              <w:rPr>
                <w:rFonts w:ascii="Sylfaen" w:eastAsia="Times New Roman" w:hAnsi="Sylfaen" w:cs="Calibri"/>
                <w:bCs/>
                <w:color w:val="000000"/>
                <w:sz w:val="18"/>
                <w:szCs w:val="18"/>
              </w:rPr>
              <w:br/>
              <w:t>დაზუსტებული</w:t>
            </w:r>
            <w:r w:rsidRPr="006A46A9">
              <w:rPr>
                <w:rFonts w:ascii="Sylfaen" w:eastAsia="Times New Roman" w:hAnsi="Sylfaen" w:cs="Calibri"/>
                <w:bCs/>
                <w:color w:val="000000"/>
                <w:sz w:val="18"/>
                <w:szCs w:val="18"/>
              </w:rPr>
              <w:br/>
              <w:t>გეგმა</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საბიუჯეტო სახსრები</w:t>
            </w:r>
          </w:p>
        </w:tc>
        <w:tc>
          <w:tcPr>
            <w:tcW w:w="432" w:type="pct"/>
            <w:tcBorders>
              <w:top w:val="single" w:sz="8" w:space="0" w:color="D3D3D3"/>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საკუთარი სახსრები</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2023 წლის</w:t>
            </w:r>
            <w:r w:rsidRPr="006A46A9">
              <w:rPr>
                <w:rFonts w:ascii="Sylfaen" w:eastAsia="Times New Roman" w:hAnsi="Sylfaen" w:cs="Calibri"/>
                <w:bCs/>
                <w:color w:val="000000"/>
                <w:sz w:val="18"/>
                <w:szCs w:val="18"/>
              </w:rPr>
              <w:br/>
              <w:t>ფაქტიური</w:t>
            </w:r>
            <w:r w:rsidRPr="006A46A9">
              <w:rPr>
                <w:rFonts w:ascii="Sylfaen" w:eastAsia="Times New Roman" w:hAnsi="Sylfaen" w:cs="Calibri"/>
                <w:bCs/>
                <w:color w:val="000000"/>
                <w:sz w:val="18"/>
                <w:szCs w:val="18"/>
              </w:rPr>
              <w:br/>
              <w:t>დაფინანსება</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საბიუჯეტო სახსრები</w:t>
            </w:r>
          </w:p>
        </w:tc>
        <w:tc>
          <w:tcPr>
            <w:tcW w:w="432" w:type="pct"/>
            <w:tcBorders>
              <w:top w:val="single" w:sz="8" w:space="0" w:color="D3D3D3"/>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საკუთარი სახსრები</w:t>
            </w:r>
          </w:p>
        </w:tc>
      </w:tr>
      <w:tr w:rsidR="00D43A02" w:rsidRPr="006A46A9" w:rsidTr="00D43A02">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27 06</w:t>
            </w:r>
          </w:p>
        </w:tc>
        <w:tc>
          <w:tcPr>
            <w:tcW w:w="2079"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იძულებით გადაადგილებულ პირთა და მიგრანტთა ხელშეწყობა </w:t>
            </w:r>
          </w:p>
        </w:tc>
        <w:tc>
          <w:tcPr>
            <w:tcW w:w="465"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267,416.9</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266,809.3</w:t>
            </w:r>
          </w:p>
        </w:tc>
        <w:tc>
          <w:tcPr>
            <w:tcW w:w="432"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607.6</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267,377.9</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266,813.0</w:t>
            </w:r>
          </w:p>
        </w:tc>
        <w:tc>
          <w:tcPr>
            <w:tcW w:w="432"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564.9</w:t>
            </w:r>
          </w:p>
        </w:tc>
      </w:tr>
      <w:tr w:rsidR="00D43A02" w:rsidRPr="006A46A9" w:rsidTr="00D43A02">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22 00</w:t>
            </w:r>
          </w:p>
        </w:tc>
        <w:tc>
          <w:tcPr>
            <w:tcW w:w="2079"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შერიგებისა და სამოქალაქო თანასწორობის საკითხებში საქართველოს სახელმწიფო მინისტრის აპარატი </w:t>
            </w:r>
          </w:p>
        </w:tc>
        <w:tc>
          <w:tcPr>
            <w:tcW w:w="465"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4,364.4</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4,364.4</w:t>
            </w:r>
          </w:p>
        </w:tc>
        <w:tc>
          <w:tcPr>
            <w:tcW w:w="432"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3,942.0</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3,942.0</w:t>
            </w:r>
          </w:p>
        </w:tc>
        <w:tc>
          <w:tcPr>
            <w:tcW w:w="432"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D43A02" w:rsidRPr="006A46A9" w:rsidTr="00D43A02">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25 06</w:t>
            </w:r>
          </w:p>
        </w:tc>
        <w:tc>
          <w:tcPr>
            <w:tcW w:w="2079"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იძულებით გადაადგილებული პირების მხარდაჭერა </w:t>
            </w:r>
          </w:p>
        </w:tc>
        <w:tc>
          <w:tcPr>
            <w:tcW w:w="465"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8,500.0</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8,500.0</w:t>
            </w:r>
          </w:p>
        </w:tc>
        <w:tc>
          <w:tcPr>
            <w:tcW w:w="432"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8,500.0</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8,500.0</w:t>
            </w:r>
          </w:p>
        </w:tc>
        <w:tc>
          <w:tcPr>
            <w:tcW w:w="432"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D43A02" w:rsidRPr="006A46A9" w:rsidTr="00D43A02">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63 00</w:t>
            </w:r>
          </w:p>
        </w:tc>
        <w:tc>
          <w:tcPr>
            <w:tcW w:w="2079"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ა(ა)იპ - მშვიდობის ფონდი უკეთესი მომავლისთვის</w:t>
            </w:r>
          </w:p>
        </w:tc>
        <w:tc>
          <w:tcPr>
            <w:tcW w:w="465"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300.0</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300.0</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1,227.2</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953.8</w:t>
            </w:r>
          </w:p>
        </w:tc>
        <w:tc>
          <w:tcPr>
            <w:tcW w:w="432"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273.5</w:t>
            </w:r>
          </w:p>
        </w:tc>
      </w:tr>
      <w:tr w:rsidR="00D43A02" w:rsidRPr="006A46A9" w:rsidTr="00D43A02">
        <w:trPr>
          <w:trHeight w:val="315"/>
        </w:trPr>
        <w:tc>
          <w:tcPr>
            <w:tcW w:w="292" w:type="pct"/>
            <w:tcBorders>
              <w:top w:val="nil"/>
              <w:left w:val="single" w:sz="8" w:space="0" w:color="D3D3D3"/>
              <w:bottom w:val="single" w:sz="8" w:space="0" w:color="D3D3D3"/>
              <w:right w:val="nil"/>
            </w:tcBorders>
            <w:shd w:val="clear" w:color="000000" w:fill="DCE6F1"/>
            <w:vAlign w:val="center"/>
            <w:hideMark/>
          </w:tcPr>
          <w:p w:rsidR="00D43A02" w:rsidRPr="006A46A9" w:rsidRDefault="00D43A02" w:rsidP="00C3739E">
            <w:pPr>
              <w:spacing w:after="0" w:line="240" w:lineRule="auto"/>
              <w:jc w:val="center"/>
              <w:rPr>
                <w:rFonts w:ascii="Sylfaen" w:eastAsia="Times New Roman" w:hAnsi="Sylfaen" w:cs="Calibri"/>
                <w:bCs/>
                <w:color w:val="000000"/>
                <w:sz w:val="20"/>
                <w:szCs w:val="20"/>
              </w:rPr>
            </w:pPr>
          </w:p>
        </w:tc>
        <w:tc>
          <w:tcPr>
            <w:tcW w:w="2079" w:type="pct"/>
            <w:tcBorders>
              <w:top w:val="nil"/>
              <w:left w:val="single" w:sz="8" w:space="0" w:color="D3D3D3"/>
              <w:bottom w:val="single" w:sz="8" w:space="0" w:color="D3D3D3"/>
              <w:right w:val="nil"/>
            </w:tcBorders>
            <w:shd w:val="clear" w:color="000000" w:fill="DCE6F1"/>
            <w:vAlign w:val="center"/>
            <w:hideMark/>
          </w:tcPr>
          <w:p w:rsidR="00D43A02" w:rsidRPr="006A46A9" w:rsidRDefault="00D43A02"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 xml:space="preserve"> ჯამი </w:t>
            </w:r>
          </w:p>
        </w:tc>
        <w:tc>
          <w:tcPr>
            <w:tcW w:w="465" w:type="pct"/>
            <w:tcBorders>
              <w:top w:val="nil"/>
              <w:left w:val="nil"/>
              <w:bottom w:val="single" w:sz="8" w:space="0" w:color="D3D3D3"/>
              <w:right w:val="single" w:sz="8" w:space="0" w:color="D3D3D3"/>
            </w:tcBorders>
            <w:shd w:val="clear" w:color="000000" w:fill="DCE6F1"/>
            <w:vAlign w:val="center"/>
            <w:hideMark/>
          </w:tcPr>
          <w:p w:rsidR="00D43A02" w:rsidRPr="006A46A9" w:rsidRDefault="00D43A02"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280,581.3</w:t>
            </w:r>
          </w:p>
        </w:tc>
        <w:tc>
          <w:tcPr>
            <w:tcW w:w="433" w:type="pct"/>
            <w:tcBorders>
              <w:top w:val="nil"/>
              <w:left w:val="nil"/>
              <w:bottom w:val="single" w:sz="8" w:space="0" w:color="D3D3D3"/>
              <w:right w:val="single" w:sz="8" w:space="0" w:color="D3D3D3"/>
            </w:tcBorders>
            <w:shd w:val="clear" w:color="000000" w:fill="DCE6F1"/>
            <w:vAlign w:val="center"/>
            <w:hideMark/>
          </w:tcPr>
          <w:p w:rsidR="00D43A02" w:rsidRPr="006A46A9" w:rsidRDefault="00D43A02"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279,673.7</w:t>
            </w:r>
          </w:p>
        </w:tc>
        <w:tc>
          <w:tcPr>
            <w:tcW w:w="432" w:type="pct"/>
            <w:tcBorders>
              <w:top w:val="nil"/>
              <w:left w:val="nil"/>
              <w:bottom w:val="single" w:sz="8" w:space="0" w:color="D3D3D3"/>
              <w:right w:val="single" w:sz="8" w:space="0" w:color="D3D3D3"/>
            </w:tcBorders>
            <w:shd w:val="clear" w:color="000000" w:fill="DCE6F1"/>
            <w:vAlign w:val="center"/>
            <w:hideMark/>
          </w:tcPr>
          <w:p w:rsidR="00D43A02" w:rsidRPr="006A46A9" w:rsidRDefault="00D43A02"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907.6</w:t>
            </w:r>
          </w:p>
        </w:tc>
        <w:tc>
          <w:tcPr>
            <w:tcW w:w="433" w:type="pct"/>
            <w:tcBorders>
              <w:top w:val="nil"/>
              <w:left w:val="nil"/>
              <w:bottom w:val="single" w:sz="8" w:space="0" w:color="D3D3D3"/>
              <w:right w:val="single" w:sz="8" w:space="0" w:color="D3D3D3"/>
            </w:tcBorders>
            <w:shd w:val="clear" w:color="000000" w:fill="DCE6F1"/>
            <w:vAlign w:val="center"/>
            <w:hideMark/>
          </w:tcPr>
          <w:p w:rsidR="00D43A02" w:rsidRPr="006A46A9" w:rsidRDefault="00D43A02"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281,047.1</w:t>
            </w:r>
          </w:p>
        </w:tc>
        <w:tc>
          <w:tcPr>
            <w:tcW w:w="433" w:type="pct"/>
            <w:tcBorders>
              <w:top w:val="nil"/>
              <w:left w:val="nil"/>
              <w:bottom w:val="single" w:sz="8" w:space="0" w:color="D3D3D3"/>
              <w:right w:val="single" w:sz="8" w:space="0" w:color="D3D3D3"/>
            </w:tcBorders>
            <w:shd w:val="clear" w:color="000000" w:fill="DCE6F1"/>
            <w:vAlign w:val="center"/>
            <w:hideMark/>
          </w:tcPr>
          <w:p w:rsidR="00D43A02" w:rsidRPr="006A46A9" w:rsidRDefault="00D43A02"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280,208.8</w:t>
            </w:r>
          </w:p>
        </w:tc>
        <w:tc>
          <w:tcPr>
            <w:tcW w:w="432" w:type="pct"/>
            <w:tcBorders>
              <w:top w:val="nil"/>
              <w:left w:val="nil"/>
              <w:bottom w:val="single" w:sz="8" w:space="0" w:color="D3D3D3"/>
              <w:right w:val="single" w:sz="8" w:space="0" w:color="D3D3D3"/>
            </w:tcBorders>
            <w:shd w:val="clear" w:color="000000" w:fill="DCE6F1"/>
            <w:vAlign w:val="center"/>
            <w:hideMark/>
          </w:tcPr>
          <w:p w:rsidR="00D43A02" w:rsidRPr="006A46A9" w:rsidRDefault="00D43A02"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838.3</w:t>
            </w:r>
          </w:p>
        </w:tc>
      </w:tr>
    </w:tbl>
    <w:p w:rsidR="00D43A02" w:rsidRPr="006A46A9" w:rsidRDefault="00D43A02" w:rsidP="00C3739E">
      <w:pPr>
        <w:spacing w:after="0" w:line="240" w:lineRule="auto"/>
        <w:ind w:left="180"/>
        <w:jc w:val="right"/>
        <w:rPr>
          <w:rFonts w:ascii="Sylfaen" w:hAnsi="Sylfaen"/>
          <w:i/>
          <w:sz w:val="16"/>
          <w:szCs w:val="16"/>
          <w:lang w:val="ka-GE"/>
        </w:rPr>
      </w:pPr>
    </w:p>
    <w:p w:rsidR="0021648F" w:rsidRPr="006A46A9" w:rsidRDefault="0021648F" w:rsidP="00C3739E">
      <w:pPr>
        <w:spacing w:after="160" w:line="240" w:lineRule="auto"/>
        <w:rPr>
          <w:rFonts w:ascii="Sylfaen" w:eastAsiaTheme="majorEastAsia" w:hAnsi="Sylfaen" w:cs="Sylfaen"/>
          <w:color w:val="2E74B5" w:themeColor="accent1" w:themeShade="BF"/>
          <w:sz w:val="26"/>
          <w:szCs w:val="26"/>
        </w:rPr>
      </w:pPr>
      <w:r w:rsidRPr="006A46A9">
        <w:rPr>
          <w:rFonts w:ascii="Sylfaen" w:hAnsi="Sylfaen" w:cs="Sylfaen"/>
          <w:sz w:val="26"/>
          <w:szCs w:val="26"/>
        </w:rPr>
        <w:br w:type="page"/>
      </w:r>
    </w:p>
    <w:p w:rsidR="007D7D32" w:rsidRPr="006A46A9" w:rsidRDefault="007D7D32" w:rsidP="00C3739E">
      <w:pPr>
        <w:pStyle w:val="Heading2"/>
        <w:spacing w:line="240" w:lineRule="auto"/>
        <w:jc w:val="both"/>
        <w:rPr>
          <w:rFonts w:ascii="Sylfaen" w:hAnsi="Sylfaen" w:cs="Sylfaen"/>
          <w:sz w:val="22"/>
          <w:szCs w:val="22"/>
        </w:rPr>
      </w:pPr>
      <w:r w:rsidRPr="006A46A9">
        <w:rPr>
          <w:rFonts w:ascii="Sylfaen" w:hAnsi="Sylfaen" w:cs="Sylfaen"/>
          <w:sz w:val="22"/>
          <w:szCs w:val="22"/>
        </w:rPr>
        <w:lastRenderedPageBreak/>
        <w:t xml:space="preserve">7.1 იძულებით გადაადგილებულ პირთა და მიგრანტთა ხელშეწყობა (პროგრამული კოდი 27 06)  </w:t>
      </w:r>
    </w:p>
    <w:p w:rsidR="007D7D32" w:rsidRPr="006A46A9" w:rsidRDefault="007D7D32" w:rsidP="00C3739E">
      <w:pPr>
        <w:pStyle w:val="ListParagraph"/>
        <w:tabs>
          <w:tab w:val="left" w:pos="709"/>
          <w:tab w:val="left" w:pos="10440"/>
        </w:tabs>
        <w:spacing w:after="0" w:line="240" w:lineRule="auto"/>
        <w:rPr>
          <w:rFonts w:ascii="Sylfaen" w:eastAsiaTheme="minorEastAsia" w:hAnsi="Sylfaen"/>
          <w:lang w:val="ka-GE"/>
        </w:rPr>
      </w:pPr>
    </w:p>
    <w:p w:rsidR="007D7D32" w:rsidRPr="006A46A9" w:rsidRDefault="007D7D32" w:rsidP="00C3739E">
      <w:pPr>
        <w:spacing w:after="0" w:line="240" w:lineRule="auto"/>
        <w:jc w:val="both"/>
        <w:rPr>
          <w:rFonts w:ascii="Sylfaen" w:hAnsi="Sylfaen"/>
          <w:bCs/>
        </w:rPr>
      </w:pPr>
      <w:r w:rsidRPr="006A46A9">
        <w:rPr>
          <w:rFonts w:ascii="Sylfaen" w:hAnsi="Sylfaen"/>
          <w:bCs/>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დევნილთა, ეკომიგრანტთა და საარსებო წყაროებით უზრუნველყოფის სააგენტო</w:t>
      </w:r>
    </w:p>
    <w:p w:rsidR="007D7D32" w:rsidRPr="006A46A9" w:rsidRDefault="007D7D32" w:rsidP="00C3739E">
      <w:pPr>
        <w:tabs>
          <w:tab w:val="left" w:pos="10440"/>
        </w:tabs>
        <w:spacing w:after="0" w:line="240" w:lineRule="auto"/>
        <w:jc w:val="both"/>
        <w:rPr>
          <w:rFonts w:ascii="Sylfaen" w:hAnsi="Sylfaen" w:cs="Sylfaen"/>
        </w:rPr>
      </w:pPr>
    </w:p>
    <w:p w:rsidR="007D7D32" w:rsidRPr="006A46A9" w:rsidRDefault="007D7D32" w:rsidP="00C3739E">
      <w:pPr>
        <w:spacing w:after="0" w:line="240" w:lineRule="auto"/>
        <w:jc w:val="both"/>
        <w:rPr>
          <w:rFonts w:ascii="Sylfaen" w:eastAsia="Sylfaen" w:hAnsi="Sylfaen" w:cstheme="minorHAnsi"/>
          <w:lang w:val="ka-GE"/>
        </w:rPr>
      </w:pPr>
      <w:r w:rsidRPr="006A46A9">
        <w:rPr>
          <w:rFonts w:ascii="Sylfaen" w:eastAsia="Sylfaen" w:hAnsi="Sylfaen" w:cstheme="minorHAnsi"/>
          <w:lang w:val="ka-GE"/>
        </w:rPr>
        <w:t>დაგეგმილი საბოლოო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დაბრუნებული მიგრანტების სოციალურ-ეკონომიკური რეინტეგრაცია;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ეკომიგრანტთა განსახლება უსაფრთხო გარემოში;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ღირსეული ცხოვრების პირობებით უზრუნველყოფილი დევნილი მოსახლეობა;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საზოგადოებაში ინტეგრირებული საერთაშორისო დაცვის, თავშესაფრის მაძიებლებისა და საქართველოში სტატუსის მქონე, მოქალაქეობის არმქონე პირები;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საარსებო წყაროები ხელმისაწვდომია დევნილი და ეკომიგრანტი პირებისათვის.</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eastAsia="Sylfaen" w:hAnsi="Sylfaen" w:cstheme="minorHAnsi"/>
          <w:lang w:val="ka-GE"/>
        </w:rPr>
      </w:pPr>
      <w:r w:rsidRPr="006A46A9">
        <w:rPr>
          <w:rFonts w:ascii="Sylfaen" w:eastAsia="Sylfaen" w:hAnsi="Sylfaen" w:cstheme="minorHAnsi"/>
          <w:lang w:val="ka-GE"/>
        </w:rPr>
        <w:t>მიღწეული საბოლოო შედეგი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დაბრუნებული ქართველი მიგრანტების სოციალურ-ეკონომიკური რეინტეგრაციის პროგრამით ისარგებლა 1 723 ბენეფიციარმა;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სტიქიით დაზარალებული და გადაადგილებას დაქვემდებარებული ოჯახებისთვის შეძენილ იქნა 1 683 საცხოვრებელი სახლი;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 xml:space="preserve">მენაშენეებისგან შესყიდული 3 202 ბინა; კერძო საკუთრებაში არსებული სახლების შესყიდვის გზით დაკმაყოფილებული 7 262 დევნილი ოჯახი; გრძელვადინი განსახლების პროგრამების ფარგლებში დაკმაყოფილებულია 47 944 ოჯახი; ქირით უზრუნველყოფილია 11 338 ოჯახი;  ფულადი დახმარება გაეწია 91 211 პირს; </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ინტეგრაციის პროგრამით მოსარგებლე 768 ბენეფიციარს გაეწია სხვადასხვა სახის საკონსულტაციო მომსახურებები;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საარსებო წყაროების პროგრამებში დაფინანსდა 3 110 ბენეფიციარის მიერ წარმოდგენილი პროექტი.</w:t>
      </w:r>
    </w:p>
    <w:p w:rsidR="007D7D32" w:rsidRPr="006A46A9" w:rsidRDefault="007D7D32" w:rsidP="00C3739E">
      <w:pPr>
        <w:tabs>
          <w:tab w:val="left" w:pos="10440"/>
        </w:tabs>
        <w:spacing w:after="0" w:line="240" w:lineRule="auto"/>
        <w:jc w:val="both"/>
        <w:rPr>
          <w:rFonts w:ascii="Sylfaen" w:hAnsi="Sylfaen" w:cs="Sylfaen"/>
        </w:rPr>
      </w:pPr>
    </w:p>
    <w:p w:rsidR="007D7D32" w:rsidRPr="006A46A9" w:rsidRDefault="007D7D32" w:rsidP="00C3739E">
      <w:pPr>
        <w:spacing w:after="0" w:line="240" w:lineRule="auto"/>
        <w:jc w:val="both"/>
        <w:rPr>
          <w:rFonts w:ascii="Sylfaen" w:hAnsi="Sylfaen" w:cstheme="minorHAnsi"/>
          <w:lang w:val="ka-GE"/>
        </w:rPr>
      </w:pPr>
      <w:r w:rsidRPr="006A46A9">
        <w:rPr>
          <w:rFonts w:ascii="Sylfaen" w:hAnsi="Sylfaen" w:cstheme="minorHAnsi"/>
        </w:rPr>
        <w:t xml:space="preserve">დაგეგმილი და მიღწეული </w:t>
      </w:r>
      <w:r w:rsidRPr="006A46A9">
        <w:rPr>
          <w:rFonts w:ascii="Sylfaen" w:eastAsia="Sylfaen" w:hAnsi="Sylfaen" w:cstheme="minorHAnsi"/>
          <w:lang w:val="ka-GE"/>
        </w:rPr>
        <w:t xml:space="preserve">საბოლოო </w:t>
      </w:r>
      <w:r w:rsidRPr="006A46A9">
        <w:rPr>
          <w:rFonts w:ascii="Sylfaen" w:hAnsi="Sylfaen" w:cstheme="minorHAnsi"/>
        </w:rPr>
        <w:t>შედეგების შეფასების ინდიკატორები</w:t>
      </w:r>
    </w:p>
    <w:p w:rsidR="007D7D32" w:rsidRPr="006A46A9" w:rsidRDefault="007D7D32" w:rsidP="00C3739E">
      <w:pPr>
        <w:spacing w:after="0" w:line="240" w:lineRule="auto"/>
        <w:jc w:val="both"/>
        <w:rPr>
          <w:rFonts w:ascii="Sylfaen" w:hAnsi="Sylfaen" w:cstheme="minorHAnsi"/>
          <w:lang w:val="ka-GE"/>
        </w:rPr>
      </w:pPr>
      <w:r w:rsidRPr="006A46A9">
        <w:rPr>
          <w:rFonts w:ascii="Sylfaen" w:hAnsi="Sylfaen" w:cstheme="minorHAnsi"/>
          <w:lang w:val="ka-GE"/>
        </w:rPr>
        <w:t>1.</w:t>
      </w:r>
    </w:p>
    <w:p w:rsidR="007D7D32" w:rsidRPr="006A46A9" w:rsidRDefault="007D7D32" w:rsidP="00C3739E">
      <w:pPr>
        <w:spacing w:after="0" w:line="240" w:lineRule="auto"/>
        <w:jc w:val="both"/>
        <w:rPr>
          <w:rFonts w:ascii="Sylfaen" w:hAnsi="Sylfaen" w:cstheme="minorHAnsi"/>
          <w:bCs/>
          <w:lang w:val="en-GB"/>
        </w:rPr>
      </w:pPr>
      <w:r w:rsidRPr="006A46A9">
        <w:rPr>
          <w:rFonts w:ascii="Sylfaen" w:hAnsi="Sylfaen" w:cstheme="minorHAnsi"/>
          <w:lang w:val="ka-GE"/>
        </w:rPr>
        <w:t>ინდიკატორის დასახელება</w:t>
      </w:r>
      <w:r w:rsidRPr="006A46A9">
        <w:rPr>
          <w:rFonts w:ascii="Sylfaen" w:hAnsi="Sylfaen" w:cstheme="minorHAnsi"/>
          <w:lang w:val="en-GB"/>
        </w:rPr>
        <w:t xml:space="preserve"> </w:t>
      </w:r>
      <w:r w:rsidRPr="006A46A9">
        <w:rPr>
          <w:rFonts w:ascii="Sylfaen" w:hAnsi="Sylfaen" w:cstheme="minorHAnsi"/>
          <w:lang w:val="ka-GE"/>
        </w:rPr>
        <w:t xml:space="preserve">- </w:t>
      </w:r>
      <w:r w:rsidRPr="006A46A9">
        <w:rPr>
          <w:rFonts w:ascii="Sylfaen" w:hAnsi="Sylfaen" w:cstheme="minorHAnsi"/>
          <w:bCs/>
          <w:lang w:val="ka-GE"/>
        </w:rPr>
        <w:t>რეინტეგრაციის პროგრამით მოსარგებლე ბენეფიციარების რაოდენობა</w:t>
      </w:r>
      <w:r w:rsidRPr="006A46A9">
        <w:rPr>
          <w:rFonts w:ascii="Sylfaen" w:hAnsi="Sylfaen" w:cstheme="minorHAnsi"/>
          <w:bCs/>
          <w:lang w:val="en-GB"/>
        </w:rPr>
        <w:t>;</w:t>
      </w:r>
    </w:p>
    <w:p w:rsidR="007D7D32" w:rsidRPr="006A46A9" w:rsidRDefault="007D7D32" w:rsidP="00C3739E">
      <w:pPr>
        <w:spacing w:after="0" w:line="240" w:lineRule="auto"/>
        <w:jc w:val="both"/>
        <w:rPr>
          <w:rFonts w:ascii="Sylfaen" w:hAnsi="Sylfaen" w:cstheme="minorHAnsi"/>
          <w:lang w:val="en-GB"/>
        </w:rPr>
      </w:pPr>
    </w:p>
    <w:p w:rsidR="007D7D32" w:rsidRPr="006A46A9" w:rsidRDefault="007D7D32" w:rsidP="00C3739E">
      <w:pPr>
        <w:spacing w:after="0" w:line="240" w:lineRule="auto"/>
        <w:jc w:val="both"/>
        <w:rPr>
          <w:rFonts w:ascii="Sylfaen" w:hAnsi="Sylfaen" w:cstheme="minorHAnsi"/>
          <w:bCs/>
          <w:lang w:val="en-GB"/>
        </w:rPr>
      </w:pPr>
      <w:r w:rsidRPr="006A46A9">
        <w:rPr>
          <w:rFonts w:ascii="Sylfaen" w:eastAsia="Times New Roman" w:hAnsi="Sylfaen" w:cstheme="minorHAnsi"/>
        </w:rPr>
        <w:t>საბაზისო მაჩვენებელი</w:t>
      </w:r>
      <w:r w:rsidRPr="006A46A9">
        <w:rPr>
          <w:rFonts w:ascii="Sylfaen" w:eastAsia="Times New Roman" w:hAnsi="Sylfaen" w:cstheme="minorHAnsi"/>
          <w:lang w:val="ka-GE"/>
        </w:rPr>
        <w:t xml:space="preserve"> </w:t>
      </w:r>
      <w:r w:rsidRPr="006A46A9">
        <w:rPr>
          <w:rFonts w:ascii="Sylfaen" w:eastAsia="Times New Roman" w:hAnsi="Sylfaen" w:cstheme="minorHAnsi"/>
        </w:rPr>
        <w:t>-</w:t>
      </w:r>
      <w:r w:rsidRPr="006A46A9">
        <w:rPr>
          <w:rFonts w:ascii="Sylfaen" w:eastAsia="Times New Roman" w:hAnsi="Sylfaen" w:cstheme="minorHAnsi"/>
          <w:lang w:val="ka-GE"/>
        </w:rPr>
        <w:t xml:space="preserve"> </w:t>
      </w:r>
      <w:r w:rsidRPr="006A46A9">
        <w:rPr>
          <w:rFonts w:ascii="Sylfaen" w:hAnsi="Sylfaen" w:cstheme="minorHAnsi"/>
          <w:bCs/>
        </w:rPr>
        <w:t>1</w:t>
      </w:r>
      <w:r w:rsidRPr="006A46A9">
        <w:rPr>
          <w:rFonts w:ascii="Sylfaen" w:hAnsi="Sylfaen" w:cstheme="minorHAnsi"/>
          <w:bCs/>
          <w:lang w:val="en-GB"/>
        </w:rPr>
        <w:t xml:space="preserve"> </w:t>
      </w:r>
      <w:r w:rsidRPr="006A46A9">
        <w:rPr>
          <w:rFonts w:ascii="Sylfaen" w:hAnsi="Sylfaen" w:cstheme="minorHAnsi"/>
          <w:bCs/>
        </w:rPr>
        <w:t>429</w:t>
      </w:r>
      <w:r w:rsidRPr="006A46A9">
        <w:rPr>
          <w:rFonts w:ascii="Sylfaen" w:hAnsi="Sylfaen" w:cstheme="minorHAnsi"/>
          <w:bCs/>
          <w:lang w:val="en-GB"/>
        </w:rPr>
        <w:t>;</w:t>
      </w:r>
    </w:p>
    <w:p w:rsidR="007D7D32" w:rsidRPr="006A46A9" w:rsidRDefault="007D7D32" w:rsidP="00C3739E">
      <w:pPr>
        <w:spacing w:after="0" w:line="240" w:lineRule="auto"/>
        <w:jc w:val="both"/>
        <w:rPr>
          <w:rFonts w:ascii="Sylfaen" w:eastAsia="Sylfaen" w:hAnsi="Sylfaen" w:cstheme="minorHAnsi"/>
          <w:color w:val="000000"/>
          <w:lang w:val="en-GB"/>
        </w:rPr>
      </w:pPr>
    </w:p>
    <w:p w:rsidR="007D7D32" w:rsidRPr="006A46A9" w:rsidRDefault="007D7D32" w:rsidP="00C3739E">
      <w:pPr>
        <w:spacing w:after="0" w:line="240" w:lineRule="auto"/>
        <w:jc w:val="both"/>
        <w:rPr>
          <w:rFonts w:ascii="Sylfaen" w:hAnsi="Sylfaen" w:cstheme="minorHAnsi"/>
          <w:bCs/>
          <w:lang w:val="en-GB"/>
        </w:rPr>
      </w:pPr>
      <w:r w:rsidRPr="006A46A9">
        <w:rPr>
          <w:rFonts w:ascii="Sylfaen" w:eastAsia="Times New Roman" w:hAnsi="Sylfaen" w:cstheme="minorHAnsi"/>
        </w:rPr>
        <w:t>მიზნობრივი მაჩვენებელი</w:t>
      </w:r>
      <w:r w:rsidRPr="006A46A9">
        <w:rPr>
          <w:rFonts w:ascii="Sylfaen" w:eastAsia="Times New Roman" w:hAnsi="Sylfaen" w:cstheme="minorHAnsi"/>
          <w:lang w:val="en-GB"/>
        </w:rPr>
        <w:t xml:space="preserve"> </w:t>
      </w:r>
      <w:r w:rsidRPr="006A46A9">
        <w:rPr>
          <w:rFonts w:ascii="Sylfaen" w:eastAsia="Times New Roman" w:hAnsi="Sylfaen" w:cstheme="minorHAnsi"/>
          <w:lang w:val="ka-GE"/>
        </w:rPr>
        <w:t xml:space="preserve">- </w:t>
      </w:r>
      <w:r w:rsidRPr="006A46A9">
        <w:rPr>
          <w:rFonts w:ascii="Sylfaen" w:hAnsi="Sylfaen" w:cstheme="minorHAnsi"/>
          <w:bCs/>
          <w:lang w:val="ka-GE"/>
        </w:rPr>
        <w:t>2 339</w:t>
      </w:r>
      <w:r w:rsidRPr="006A46A9">
        <w:rPr>
          <w:rFonts w:ascii="Sylfaen" w:hAnsi="Sylfaen" w:cstheme="minorHAnsi"/>
          <w:bCs/>
          <w:lang w:val="en-GB"/>
        </w:rPr>
        <w:t>;</w:t>
      </w:r>
    </w:p>
    <w:p w:rsidR="007D7D32" w:rsidRPr="006A46A9" w:rsidRDefault="007D7D32" w:rsidP="00C3739E">
      <w:pPr>
        <w:spacing w:after="0" w:line="240" w:lineRule="auto"/>
        <w:jc w:val="both"/>
        <w:rPr>
          <w:rFonts w:ascii="Sylfaen" w:eastAsia="Times New Roman" w:hAnsi="Sylfaen" w:cstheme="minorHAnsi"/>
          <w:lang w:val="en-GB"/>
        </w:rPr>
      </w:pPr>
    </w:p>
    <w:p w:rsidR="007D7D32" w:rsidRPr="006A46A9" w:rsidRDefault="007D7D32" w:rsidP="00C3739E">
      <w:pPr>
        <w:pStyle w:val="CommentText"/>
        <w:jc w:val="both"/>
        <w:rPr>
          <w:rFonts w:ascii="Sylfaen" w:hAnsi="Sylfaen"/>
          <w:sz w:val="22"/>
          <w:szCs w:val="22"/>
        </w:rPr>
      </w:pPr>
      <w:r w:rsidRPr="006A46A9">
        <w:rPr>
          <w:rFonts w:ascii="Sylfaen" w:hAnsi="Sylfaen" w:cstheme="minorHAnsi"/>
          <w:sz w:val="22"/>
          <w:szCs w:val="22"/>
        </w:rPr>
        <w:t xml:space="preserve">მიღწეული </w:t>
      </w:r>
      <w:r w:rsidRPr="006A46A9">
        <w:rPr>
          <w:rFonts w:ascii="Sylfaen" w:eastAsia="Sylfaen" w:hAnsi="Sylfaen" w:cstheme="minorHAnsi"/>
          <w:sz w:val="22"/>
          <w:szCs w:val="22"/>
          <w:lang w:val="ka-GE"/>
        </w:rPr>
        <w:t xml:space="preserve">საბოლოო </w:t>
      </w:r>
      <w:r w:rsidRPr="006A46A9">
        <w:rPr>
          <w:rFonts w:ascii="Sylfaen" w:hAnsi="Sylfaen" w:cstheme="minorHAnsi"/>
          <w:sz w:val="22"/>
          <w:szCs w:val="22"/>
        </w:rPr>
        <w:t>შედეგის შეფასების ინდიკატორი</w:t>
      </w:r>
      <w:r w:rsidRPr="006A46A9">
        <w:rPr>
          <w:rFonts w:ascii="Sylfaen" w:hAnsi="Sylfaen" w:cstheme="minorHAnsi"/>
          <w:sz w:val="22"/>
          <w:szCs w:val="22"/>
          <w:lang w:val="ka-GE"/>
        </w:rPr>
        <w:t xml:space="preserve"> - </w:t>
      </w:r>
      <w:r w:rsidRPr="006A46A9">
        <w:rPr>
          <w:rFonts w:ascii="Sylfaen" w:hAnsi="Sylfaen" w:cstheme="minorHAnsi"/>
          <w:bCs/>
          <w:sz w:val="22"/>
          <w:szCs w:val="22"/>
          <w:lang w:val="ka-GE"/>
        </w:rPr>
        <w:t>დაგეგმილი მიზნობრივი მაჩვენებელი მოიცავს 2023-2026 წლებს, ხოლო კონკრეტულად 2023 წელს რეინტეგრაციის პროგრამის ფარგლებში დაფინანსდა 294 ბენეფიციარის მიერ წარმოდგენილი პროექტი.</w:t>
      </w:r>
    </w:p>
    <w:p w:rsidR="007D7D32" w:rsidRPr="006A46A9" w:rsidRDefault="007D7D32" w:rsidP="00C3739E">
      <w:pPr>
        <w:spacing w:after="0" w:line="240" w:lineRule="auto"/>
        <w:jc w:val="both"/>
        <w:rPr>
          <w:rFonts w:ascii="Sylfaen" w:eastAsia="Times New Roman" w:hAnsi="Sylfaen" w:cstheme="minorHAnsi"/>
        </w:rPr>
      </w:pPr>
    </w:p>
    <w:p w:rsidR="007D7D32" w:rsidRPr="006A46A9" w:rsidRDefault="007D7D32" w:rsidP="00C3739E">
      <w:pPr>
        <w:spacing w:after="0" w:line="240" w:lineRule="auto"/>
        <w:jc w:val="both"/>
        <w:rPr>
          <w:rFonts w:ascii="Sylfaen" w:hAnsi="Sylfaen" w:cstheme="minorHAnsi"/>
          <w:lang w:val="ka-GE"/>
        </w:rPr>
      </w:pPr>
      <w:r w:rsidRPr="006A46A9">
        <w:rPr>
          <w:rFonts w:ascii="Sylfaen" w:hAnsi="Sylfaen" w:cstheme="minorHAnsi"/>
          <w:lang w:val="ka-GE"/>
        </w:rPr>
        <w:t>2.</w:t>
      </w:r>
    </w:p>
    <w:p w:rsidR="007D7D32" w:rsidRPr="006A46A9" w:rsidRDefault="007D7D32" w:rsidP="00C3739E">
      <w:pPr>
        <w:spacing w:after="0" w:line="240" w:lineRule="auto"/>
        <w:jc w:val="both"/>
        <w:rPr>
          <w:rFonts w:ascii="Sylfaen" w:hAnsi="Sylfaen" w:cstheme="minorHAnsi"/>
          <w:bCs/>
          <w:lang w:val="en-GB"/>
        </w:rPr>
      </w:pPr>
      <w:r w:rsidRPr="006A46A9">
        <w:rPr>
          <w:rFonts w:ascii="Sylfaen" w:hAnsi="Sylfaen" w:cstheme="minorHAnsi"/>
          <w:lang w:val="ka-GE"/>
        </w:rPr>
        <w:t>ინდიკატორის დასახელება</w:t>
      </w:r>
      <w:r w:rsidRPr="006A46A9">
        <w:rPr>
          <w:rFonts w:ascii="Sylfaen" w:hAnsi="Sylfaen" w:cstheme="minorHAnsi"/>
          <w:lang w:val="en-GB"/>
        </w:rPr>
        <w:t xml:space="preserve"> </w:t>
      </w:r>
      <w:r w:rsidRPr="006A46A9">
        <w:rPr>
          <w:rFonts w:ascii="Sylfaen" w:hAnsi="Sylfaen" w:cstheme="minorHAnsi"/>
          <w:lang w:val="ka-GE"/>
        </w:rPr>
        <w:t xml:space="preserve">- </w:t>
      </w:r>
      <w:r w:rsidRPr="006A46A9">
        <w:rPr>
          <w:rFonts w:ascii="Sylfaen" w:hAnsi="Sylfaen" w:cstheme="minorHAnsi"/>
          <w:bCs/>
          <w:lang w:val="ka-GE"/>
        </w:rPr>
        <w:t>საცხოვრებელი სახლით დაკმაყოფილებული ეკომიგრანტი ოჯახების რაოდენობა</w:t>
      </w:r>
      <w:r w:rsidRPr="006A46A9">
        <w:rPr>
          <w:rFonts w:ascii="Sylfaen" w:hAnsi="Sylfaen" w:cstheme="minorHAnsi"/>
          <w:bCs/>
          <w:lang w:val="en-GB"/>
        </w:rPr>
        <w:t>;</w:t>
      </w:r>
    </w:p>
    <w:p w:rsidR="007D7D32" w:rsidRPr="006A46A9" w:rsidRDefault="007D7D32" w:rsidP="00C3739E">
      <w:pPr>
        <w:spacing w:after="0" w:line="240" w:lineRule="auto"/>
        <w:jc w:val="both"/>
        <w:rPr>
          <w:rFonts w:ascii="Sylfaen" w:hAnsi="Sylfaen" w:cstheme="minorHAnsi"/>
          <w:lang w:val="en-GB"/>
        </w:rPr>
      </w:pPr>
    </w:p>
    <w:p w:rsidR="007D7D32" w:rsidRPr="006A46A9" w:rsidRDefault="007D7D32" w:rsidP="00C3739E">
      <w:pPr>
        <w:spacing w:after="0" w:line="240" w:lineRule="auto"/>
        <w:jc w:val="both"/>
        <w:rPr>
          <w:rFonts w:ascii="Sylfaen" w:hAnsi="Sylfaen" w:cstheme="minorHAnsi"/>
          <w:bCs/>
          <w:lang w:val="en-GB"/>
        </w:rPr>
      </w:pPr>
      <w:r w:rsidRPr="006A46A9">
        <w:rPr>
          <w:rFonts w:ascii="Sylfaen" w:eastAsia="Times New Roman" w:hAnsi="Sylfaen" w:cstheme="minorHAnsi"/>
        </w:rPr>
        <w:t>საბაზისო მაჩვენებელი</w:t>
      </w:r>
      <w:r w:rsidRPr="006A46A9">
        <w:rPr>
          <w:rFonts w:ascii="Sylfaen" w:eastAsia="Times New Roman" w:hAnsi="Sylfaen" w:cstheme="minorHAnsi"/>
          <w:lang w:val="ka-GE"/>
        </w:rPr>
        <w:t xml:space="preserve"> </w:t>
      </w:r>
      <w:r w:rsidRPr="006A46A9">
        <w:rPr>
          <w:rFonts w:ascii="Sylfaen" w:eastAsia="Times New Roman" w:hAnsi="Sylfaen" w:cstheme="minorHAnsi"/>
        </w:rPr>
        <w:t>-</w:t>
      </w:r>
      <w:r w:rsidRPr="006A46A9">
        <w:rPr>
          <w:rFonts w:ascii="Sylfaen" w:eastAsia="Times New Roman" w:hAnsi="Sylfaen" w:cstheme="minorHAnsi"/>
          <w:lang w:val="ka-GE"/>
        </w:rPr>
        <w:t xml:space="preserve"> </w:t>
      </w:r>
      <w:r w:rsidRPr="006A46A9">
        <w:rPr>
          <w:rFonts w:ascii="Sylfaen" w:hAnsi="Sylfaen" w:cstheme="minorHAnsi"/>
          <w:bCs/>
          <w:lang w:val="ka-GE"/>
        </w:rPr>
        <w:t>1</w:t>
      </w:r>
      <w:r w:rsidRPr="006A46A9">
        <w:rPr>
          <w:rFonts w:ascii="Sylfaen" w:hAnsi="Sylfaen" w:cstheme="minorHAnsi"/>
          <w:bCs/>
          <w:lang w:val="en-GB"/>
        </w:rPr>
        <w:t xml:space="preserve"> </w:t>
      </w:r>
      <w:r w:rsidRPr="006A46A9">
        <w:rPr>
          <w:rFonts w:ascii="Sylfaen" w:hAnsi="Sylfaen" w:cstheme="minorHAnsi"/>
          <w:bCs/>
          <w:lang w:val="ka-GE"/>
        </w:rPr>
        <w:t>168</w:t>
      </w:r>
      <w:r w:rsidRPr="006A46A9">
        <w:rPr>
          <w:rFonts w:ascii="Sylfaen" w:hAnsi="Sylfaen" w:cstheme="minorHAnsi"/>
          <w:bCs/>
          <w:lang w:val="en-GB"/>
        </w:rPr>
        <w:t>;</w:t>
      </w:r>
    </w:p>
    <w:p w:rsidR="007D7D32" w:rsidRPr="006A46A9" w:rsidRDefault="007D7D32" w:rsidP="00C3739E">
      <w:pPr>
        <w:spacing w:after="0" w:line="240" w:lineRule="auto"/>
        <w:jc w:val="both"/>
        <w:rPr>
          <w:rFonts w:ascii="Sylfaen" w:eastAsia="Times New Roman" w:hAnsi="Sylfaen" w:cstheme="minorHAnsi"/>
          <w:lang w:val="en-GB"/>
        </w:rPr>
      </w:pPr>
    </w:p>
    <w:p w:rsidR="007D7D32" w:rsidRPr="006A46A9" w:rsidRDefault="007D7D32" w:rsidP="00C3739E">
      <w:pPr>
        <w:spacing w:after="0" w:line="240" w:lineRule="auto"/>
        <w:jc w:val="both"/>
        <w:rPr>
          <w:rFonts w:ascii="Sylfaen" w:hAnsi="Sylfaen" w:cstheme="minorHAnsi"/>
          <w:bCs/>
          <w:lang w:val="en-GB"/>
        </w:rPr>
      </w:pPr>
      <w:r w:rsidRPr="006A46A9">
        <w:rPr>
          <w:rFonts w:ascii="Sylfaen" w:eastAsia="Times New Roman" w:hAnsi="Sylfaen" w:cstheme="minorHAnsi"/>
        </w:rPr>
        <w:t>მიზნობრივი მაჩვენებელი</w:t>
      </w:r>
      <w:r w:rsidRPr="006A46A9">
        <w:rPr>
          <w:rFonts w:ascii="Sylfaen" w:eastAsia="Times New Roman" w:hAnsi="Sylfaen" w:cstheme="minorHAnsi"/>
          <w:lang w:val="en-GB"/>
        </w:rPr>
        <w:t xml:space="preserve"> </w:t>
      </w:r>
      <w:r w:rsidRPr="006A46A9">
        <w:rPr>
          <w:rFonts w:ascii="Sylfaen" w:eastAsia="Times New Roman" w:hAnsi="Sylfaen" w:cstheme="minorHAnsi"/>
          <w:lang w:val="ka-GE"/>
        </w:rPr>
        <w:t xml:space="preserve">- </w:t>
      </w:r>
      <w:r w:rsidRPr="006A46A9">
        <w:rPr>
          <w:rFonts w:ascii="Sylfaen" w:hAnsi="Sylfaen" w:cstheme="minorHAnsi"/>
          <w:bCs/>
          <w:lang w:val="ka-GE"/>
        </w:rPr>
        <w:t>2 467</w:t>
      </w:r>
      <w:r w:rsidRPr="006A46A9">
        <w:rPr>
          <w:rFonts w:ascii="Sylfaen" w:hAnsi="Sylfaen" w:cstheme="minorHAnsi"/>
          <w:bCs/>
          <w:lang w:val="en-GB"/>
        </w:rPr>
        <w:t>;</w:t>
      </w:r>
    </w:p>
    <w:p w:rsidR="007D7D32" w:rsidRPr="006A46A9" w:rsidRDefault="007D7D32" w:rsidP="00C3739E">
      <w:pPr>
        <w:spacing w:after="0" w:line="240" w:lineRule="auto"/>
        <w:jc w:val="both"/>
        <w:rPr>
          <w:rFonts w:ascii="Sylfaen" w:eastAsia="Times New Roman" w:hAnsi="Sylfaen" w:cstheme="minorHAnsi"/>
          <w:lang w:val="en-GB"/>
        </w:rPr>
      </w:pPr>
    </w:p>
    <w:p w:rsidR="007D7D32" w:rsidRPr="006A46A9" w:rsidRDefault="007D7D32" w:rsidP="00C3739E">
      <w:pPr>
        <w:spacing w:after="0" w:line="240" w:lineRule="auto"/>
        <w:jc w:val="both"/>
        <w:rPr>
          <w:rFonts w:ascii="Sylfaen" w:hAnsi="Sylfaen" w:cstheme="minorHAnsi"/>
          <w:lang w:val="ka-GE"/>
        </w:rPr>
      </w:pPr>
      <w:r w:rsidRPr="006A46A9">
        <w:rPr>
          <w:rFonts w:ascii="Sylfaen" w:eastAsia="Times New Roman" w:hAnsi="Sylfaen" w:cstheme="minorHAnsi"/>
        </w:rPr>
        <w:t xml:space="preserve">მიღწეული </w:t>
      </w:r>
      <w:r w:rsidRPr="006A46A9">
        <w:rPr>
          <w:rFonts w:ascii="Sylfaen" w:eastAsia="Sylfaen" w:hAnsi="Sylfaen" w:cstheme="minorHAnsi"/>
          <w:lang w:val="ka-GE"/>
        </w:rPr>
        <w:t xml:space="preserve">საბოლოო </w:t>
      </w:r>
      <w:r w:rsidRPr="006A46A9">
        <w:rPr>
          <w:rFonts w:ascii="Sylfaen" w:eastAsia="Times New Roman" w:hAnsi="Sylfaen" w:cstheme="minorHAnsi"/>
        </w:rPr>
        <w:t>შედეგის შეფასების ინდიკატორი</w:t>
      </w:r>
      <w:r w:rsidRPr="006A46A9">
        <w:rPr>
          <w:rFonts w:ascii="Sylfaen" w:eastAsia="Times New Roman" w:hAnsi="Sylfaen" w:cstheme="minorHAnsi"/>
          <w:lang w:val="ka-GE"/>
        </w:rPr>
        <w:t xml:space="preserve"> - </w:t>
      </w:r>
      <w:r w:rsidRPr="006A46A9">
        <w:rPr>
          <w:rFonts w:ascii="Sylfaen" w:hAnsi="Sylfaen" w:cstheme="minorHAnsi"/>
          <w:lang w:val="ka-GE"/>
        </w:rPr>
        <w:t>დაგეგმილი მიზნობრივი მაჩვენებელი მოიცავს 2023-2026 წლებს, ხოლო კონკრეტულად 2023 წელს მოხდა 286 ეკომიგრანტი ოჯახის უზრუნველყოფა საცხოვრებელი სახლით.</w:t>
      </w:r>
    </w:p>
    <w:p w:rsidR="007D7D32" w:rsidRPr="006A46A9" w:rsidRDefault="007D7D32" w:rsidP="00C3739E">
      <w:pPr>
        <w:spacing w:after="0" w:line="240" w:lineRule="auto"/>
        <w:jc w:val="both"/>
        <w:rPr>
          <w:rFonts w:ascii="Sylfaen" w:eastAsia="Times New Roman" w:hAnsi="Sylfaen" w:cstheme="minorHAnsi"/>
        </w:rPr>
      </w:pPr>
    </w:p>
    <w:p w:rsidR="007D7D32" w:rsidRPr="006A46A9" w:rsidRDefault="007D7D32" w:rsidP="00C3739E">
      <w:pPr>
        <w:spacing w:after="0" w:line="240" w:lineRule="auto"/>
        <w:jc w:val="both"/>
        <w:rPr>
          <w:rFonts w:ascii="Sylfaen" w:hAnsi="Sylfaen" w:cstheme="minorHAnsi"/>
          <w:lang w:val="ka-GE"/>
        </w:rPr>
      </w:pPr>
      <w:r w:rsidRPr="006A46A9">
        <w:rPr>
          <w:rFonts w:ascii="Sylfaen" w:hAnsi="Sylfaen" w:cstheme="minorHAnsi"/>
          <w:lang w:val="ka-GE"/>
        </w:rPr>
        <w:t>3.</w:t>
      </w:r>
    </w:p>
    <w:p w:rsidR="007D7D32" w:rsidRPr="006A46A9" w:rsidRDefault="007D7D32" w:rsidP="00C3739E">
      <w:pPr>
        <w:spacing w:after="0" w:line="240" w:lineRule="auto"/>
        <w:jc w:val="both"/>
        <w:rPr>
          <w:rFonts w:ascii="Sylfaen" w:hAnsi="Sylfaen" w:cstheme="minorHAnsi"/>
          <w:bCs/>
          <w:lang w:val="en-GB"/>
        </w:rPr>
      </w:pPr>
      <w:r w:rsidRPr="006A46A9">
        <w:rPr>
          <w:rFonts w:ascii="Sylfaen" w:hAnsi="Sylfaen" w:cstheme="minorHAnsi"/>
          <w:lang w:val="ka-GE"/>
        </w:rPr>
        <w:t>ინდიკატორის დასახელება</w:t>
      </w:r>
      <w:r w:rsidRPr="006A46A9">
        <w:rPr>
          <w:rFonts w:ascii="Sylfaen" w:hAnsi="Sylfaen" w:cstheme="minorHAnsi"/>
          <w:lang w:val="en-GB"/>
        </w:rPr>
        <w:t xml:space="preserve"> </w:t>
      </w:r>
      <w:r w:rsidRPr="006A46A9">
        <w:rPr>
          <w:rFonts w:ascii="Sylfaen" w:hAnsi="Sylfaen" w:cstheme="minorHAnsi"/>
          <w:lang w:val="ka-GE"/>
        </w:rPr>
        <w:t xml:space="preserve">- </w:t>
      </w:r>
      <w:r w:rsidRPr="006A46A9">
        <w:rPr>
          <w:rFonts w:ascii="Sylfaen" w:hAnsi="Sylfaen" w:cstheme="minorHAnsi"/>
          <w:bCs/>
          <w:lang w:val="ka-GE"/>
        </w:rPr>
        <w:t>ღირსეული ცხოვრების პირობებით უზრუნველყოფილი დევნილი მოსახლეობა</w:t>
      </w:r>
      <w:r w:rsidRPr="006A46A9">
        <w:rPr>
          <w:rFonts w:ascii="Sylfaen" w:hAnsi="Sylfaen" w:cstheme="minorHAnsi"/>
          <w:bCs/>
          <w:lang w:val="en-GB"/>
        </w:rPr>
        <w:t>;</w:t>
      </w:r>
    </w:p>
    <w:p w:rsidR="007D7D32" w:rsidRPr="006A46A9" w:rsidRDefault="007D7D32" w:rsidP="00C3739E">
      <w:pPr>
        <w:spacing w:after="0" w:line="240" w:lineRule="auto"/>
        <w:jc w:val="both"/>
        <w:rPr>
          <w:rFonts w:ascii="Sylfaen" w:hAnsi="Sylfaen" w:cstheme="minorHAnsi"/>
          <w:lang w:val="en-GB"/>
        </w:rPr>
      </w:pPr>
    </w:p>
    <w:p w:rsidR="007D7D32" w:rsidRPr="006A46A9" w:rsidRDefault="007D7D32" w:rsidP="00C3739E">
      <w:pPr>
        <w:spacing w:after="0" w:line="240" w:lineRule="auto"/>
        <w:jc w:val="both"/>
        <w:rPr>
          <w:rFonts w:ascii="Sylfaen" w:eastAsia="Sylfaen" w:hAnsi="Sylfaen"/>
          <w:color w:val="000000"/>
        </w:rPr>
      </w:pPr>
      <w:r w:rsidRPr="006A46A9">
        <w:rPr>
          <w:rFonts w:ascii="Sylfaen" w:eastAsia="Times New Roman" w:hAnsi="Sylfaen" w:cstheme="minorHAnsi"/>
        </w:rPr>
        <w:t>საბაზისო მაჩვენებელი</w:t>
      </w:r>
      <w:r w:rsidRPr="006A46A9">
        <w:rPr>
          <w:rFonts w:ascii="Sylfaen" w:eastAsia="Times New Roman" w:hAnsi="Sylfaen" w:cstheme="minorHAnsi"/>
          <w:lang w:val="ka-GE"/>
        </w:rPr>
        <w:t xml:space="preserve"> </w:t>
      </w:r>
      <w:r w:rsidRPr="006A46A9">
        <w:rPr>
          <w:rFonts w:ascii="Sylfaen" w:eastAsia="Times New Roman" w:hAnsi="Sylfaen" w:cstheme="minorHAnsi"/>
        </w:rPr>
        <w:t>-</w:t>
      </w:r>
      <w:r w:rsidRPr="006A46A9">
        <w:rPr>
          <w:rFonts w:ascii="Sylfaen" w:eastAsia="Times New Roman" w:hAnsi="Sylfaen" w:cstheme="minorHAnsi"/>
          <w:lang w:val="ka-GE"/>
        </w:rPr>
        <w:t xml:space="preserve"> </w:t>
      </w:r>
      <w:r w:rsidRPr="006A46A9">
        <w:rPr>
          <w:rFonts w:ascii="Sylfaen" w:eastAsia="Sylfaen" w:hAnsi="Sylfaen"/>
          <w:color w:val="000000"/>
        </w:rPr>
        <w:t>მენაშენეებისგან შესყიდული</w:t>
      </w:r>
      <w:r w:rsidRPr="006A46A9">
        <w:rPr>
          <w:rFonts w:ascii="Sylfaen" w:eastAsia="Sylfaen" w:hAnsi="Sylfaen"/>
          <w:color w:val="000000"/>
          <w:lang w:val="ka-GE"/>
        </w:rPr>
        <w:t xml:space="preserve"> </w:t>
      </w:r>
      <w:r w:rsidRPr="006A46A9">
        <w:rPr>
          <w:rFonts w:ascii="Sylfaen" w:eastAsia="Sylfaen" w:hAnsi="Sylfaen"/>
          <w:color w:val="000000"/>
        </w:rPr>
        <w:t>- 3 202 ბინა; ადმინისტრაციული დაპირების საფუძველზე, დევნილებისთვის შესყიდული- 107 ბინა; კერძო საკუთრებაში არსებული - 5 908 სახლი/ბინა; გრძელვადიანი განსახლების პროგრამებით უზრუნველყოფილი 45 724 დევნილი ოჯახი; დროებითი განსახლების მიზნით ქირით უზრუნველყოფილი</w:t>
      </w:r>
      <w:r w:rsidRPr="006A46A9">
        <w:rPr>
          <w:rFonts w:ascii="Sylfaen" w:eastAsia="Sylfaen" w:hAnsi="Sylfaen"/>
          <w:color w:val="000000"/>
          <w:lang w:val="ka-GE"/>
        </w:rPr>
        <w:t xml:space="preserve"> </w:t>
      </w:r>
      <w:r w:rsidRPr="006A46A9">
        <w:rPr>
          <w:rFonts w:ascii="Sylfaen" w:eastAsia="Sylfaen" w:hAnsi="Sylfaen"/>
          <w:color w:val="000000"/>
        </w:rPr>
        <w:t>- 10 643 ოჯახი; ფულადი დახმარება - 71 120 პირს; დაფინანსებული ბინათმესაკუთრეთა ამხანაგობა - 564; რეაბილიტირებული დევნილთა განსახლების ობიექტი - 106; ადმინისტრაციული ხარჯით დაფინანსებული ობიექტები-181;</w:t>
      </w:r>
    </w:p>
    <w:p w:rsidR="007D7D32" w:rsidRPr="006A46A9" w:rsidRDefault="007D7D32" w:rsidP="00C3739E">
      <w:pPr>
        <w:spacing w:after="0" w:line="240" w:lineRule="auto"/>
        <w:jc w:val="both"/>
        <w:rPr>
          <w:rFonts w:ascii="Sylfaen" w:eastAsia="Times New Roman" w:hAnsi="Sylfaen" w:cstheme="minorHAnsi"/>
          <w:lang w:val="ka-GE"/>
        </w:rPr>
      </w:pPr>
    </w:p>
    <w:p w:rsidR="007D7D32" w:rsidRPr="006A46A9" w:rsidRDefault="007D7D32" w:rsidP="00C3739E">
      <w:pPr>
        <w:tabs>
          <w:tab w:val="left" w:pos="25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olor w:val="000000"/>
        </w:rPr>
      </w:pPr>
      <w:r w:rsidRPr="006A46A9">
        <w:rPr>
          <w:rFonts w:ascii="Sylfaen" w:eastAsia="Times New Roman" w:hAnsi="Sylfaen" w:cstheme="minorHAnsi"/>
        </w:rPr>
        <w:t>მიზნობრივი მაჩვენებელი</w:t>
      </w:r>
      <w:r w:rsidRPr="006A46A9">
        <w:rPr>
          <w:rFonts w:ascii="Sylfaen" w:eastAsia="Times New Roman" w:hAnsi="Sylfaen" w:cstheme="minorHAnsi"/>
          <w:lang w:val="ka-GE"/>
        </w:rPr>
        <w:t xml:space="preserve"> - </w:t>
      </w:r>
      <w:r w:rsidRPr="006A46A9">
        <w:rPr>
          <w:rFonts w:ascii="Sylfaen" w:hAnsi="Sylfaen" w:cstheme="minorHAnsi"/>
          <w:bCs/>
          <w:lang w:val="ka-GE"/>
        </w:rPr>
        <w:t>მრავალბინიანი კორპუსების მშენებლობის მიზნით, გაფორმებული ხელშეკრულებების ფარგლებში მიღებული ბინების რაოდენობა - 1500; მენაშენეებისგან შესყიდული ბინა - 6 132; ადმინისტრაციული დაპირების საფუძველზე, დევნილებისთვის შესყიდული ბინა - 2 107; კერძო საკუთრებაში არსებული სახლი/ბინა -10 298; გრძელვადიანი განსახლების პროგრამებით უზრუნველყოფილი - 56 904 დევნილი ოჯახი; დროებითი განსახლების მიზნით ქირით უზრუნველყოფილი- 17 043 ოჯახი; ფულადი დახმარება - 101 120 პირს; დაფინანსებული ბინათმესაკუთრეთა ამხანაგობა - 964; რეაბილიტირებული - 186 დევნილთა განსახლების ობიექტი; ადმინისტრაციული ხარჯით დაფინანსებული ობიექტები - 261;</w:t>
      </w:r>
    </w:p>
    <w:p w:rsidR="007D7D32" w:rsidRPr="006A46A9" w:rsidRDefault="007D7D32" w:rsidP="00C3739E">
      <w:pPr>
        <w:tabs>
          <w:tab w:val="left" w:pos="25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olor w:val="000000"/>
        </w:rPr>
      </w:pPr>
    </w:p>
    <w:p w:rsidR="007D7D32" w:rsidRPr="006A46A9" w:rsidRDefault="007D7D32" w:rsidP="00C3739E">
      <w:pPr>
        <w:spacing w:after="0" w:line="240" w:lineRule="auto"/>
        <w:jc w:val="both"/>
        <w:rPr>
          <w:rFonts w:ascii="Sylfaen" w:eastAsia="Times New Roman" w:hAnsi="Sylfaen" w:cstheme="minorHAnsi"/>
          <w:bCs/>
          <w:lang w:val="ka-GE"/>
        </w:rPr>
      </w:pPr>
      <w:r w:rsidRPr="006A46A9">
        <w:rPr>
          <w:rFonts w:ascii="Sylfaen" w:eastAsia="Times New Roman" w:hAnsi="Sylfaen" w:cstheme="minorHAnsi"/>
        </w:rPr>
        <w:t xml:space="preserve">მიღწეული </w:t>
      </w:r>
      <w:r w:rsidRPr="006A46A9">
        <w:rPr>
          <w:rFonts w:ascii="Sylfaen" w:eastAsia="Sylfaen" w:hAnsi="Sylfaen" w:cstheme="minorHAnsi"/>
          <w:lang w:val="ka-GE"/>
        </w:rPr>
        <w:t xml:space="preserve">საბოლოო </w:t>
      </w:r>
      <w:r w:rsidRPr="006A46A9">
        <w:rPr>
          <w:rFonts w:ascii="Sylfaen" w:eastAsia="Times New Roman" w:hAnsi="Sylfaen" w:cstheme="minorHAnsi"/>
        </w:rPr>
        <w:t>შედეგის შეფასების ინდიკატორი</w:t>
      </w:r>
      <w:r w:rsidRPr="006A46A9">
        <w:rPr>
          <w:rFonts w:ascii="Sylfaen" w:eastAsia="Times New Roman" w:hAnsi="Sylfaen" w:cstheme="minorHAnsi"/>
          <w:lang w:val="ka-GE"/>
        </w:rPr>
        <w:t xml:space="preserve"> - </w:t>
      </w:r>
      <w:r w:rsidRPr="006A46A9">
        <w:rPr>
          <w:rFonts w:ascii="Sylfaen" w:eastAsia="Times New Roman" w:hAnsi="Sylfaen" w:cstheme="minorHAnsi"/>
          <w:bCs/>
          <w:lang w:val="ka-GE"/>
        </w:rPr>
        <w:t xml:space="preserve">დაგეგმილი მიზნობრივი მაჩვენებელი მოიცავს 2023-2026 წლებს, ხოლო კონკრეტულად 2023 წელს მენაშენეებისგან შესყიდულია 660 ბინა; შესყიდულია კერძო საკუთრებაში არსებული 900 სახლი/ბინა; გრძელვადიანი განსახლების პროგრამებით უზრუნველყოფილია 2 380 დევნილი ოჯახი; დროებითი განსახლების მიზნით ქირით უზრუნველყოფილია 1 600 ოჯახი; ფულადი დახმარება გაეწია 7 500 პირს; საანგარიშო პერიოდში განხორციელდა 1 354 კერძო საკუთრებაში არსებული სახლის/ბინის შესყიდვა; გრძელვადიანი განსახლების პროგრამით უზრუნველყოფილია 2 220 ოჯახი, დროებითი განსახლების მიზნით ქირთ უზრუნველყოფილი იქნა 695 ოჯახი, ხოლო ფულადი დახმარება </w:t>
      </w:r>
      <w:r w:rsidRPr="006A46A9">
        <w:rPr>
          <w:rFonts w:ascii="Sylfaen" w:hAnsi="Sylfaen"/>
          <w:color w:val="000000" w:themeColor="text1"/>
          <w:lang w:val="ka-GE"/>
        </w:rPr>
        <w:t xml:space="preserve">გაეწია </w:t>
      </w:r>
      <w:r w:rsidRPr="006A46A9">
        <w:rPr>
          <w:rFonts w:ascii="Sylfaen" w:eastAsia="Times New Roman" w:hAnsi="Sylfaen" w:cstheme="minorHAnsi"/>
          <w:bCs/>
          <w:lang w:val="ka-GE"/>
        </w:rPr>
        <w:t>20 091 დევნილ პირს.</w:t>
      </w:r>
    </w:p>
    <w:p w:rsidR="007D7D32" w:rsidRPr="006A46A9" w:rsidRDefault="007D7D32" w:rsidP="00C3739E">
      <w:pPr>
        <w:spacing w:after="0" w:line="240" w:lineRule="auto"/>
        <w:jc w:val="both"/>
        <w:rPr>
          <w:rFonts w:ascii="Sylfaen" w:eastAsia="Times New Roman" w:hAnsi="Sylfaen" w:cstheme="minorHAnsi"/>
          <w:lang w:val="ka-GE"/>
        </w:rPr>
      </w:pPr>
    </w:p>
    <w:p w:rsidR="007D7D32" w:rsidRPr="006A46A9" w:rsidRDefault="007D7D32" w:rsidP="00C3739E">
      <w:pPr>
        <w:spacing w:after="0" w:line="240" w:lineRule="auto"/>
        <w:jc w:val="both"/>
        <w:rPr>
          <w:rFonts w:ascii="Sylfaen" w:hAnsi="Sylfaen" w:cstheme="minorHAnsi"/>
          <w:lang w:val="ka-GE"/>
        </w:rPr>
      </w:pPr>
      <w:r w:rsidRPr="006A46A9">
        <w:rPr>
          <w:rFonts w:ascii="Sylfaen" w:hAnsi="Sylfaen" w:cstheme="minorHAnsi"/>
          <w:lang w:val="ka-GE"/>
        </w:rPr>
        <w:lastRenderedPageBreak/>
        <w:t>4.</w:t>
      </w:r>
    </w:p>
    <w:p w:rsidR="007D7D32" w:rsidRPr="006A46A9" w:rsidRDefault="007D7D32" w:rsidP="00C3739E">
      <w:pPr>
        <w:spacing w:after="0" w:line="240" w:lineRule="auto"/>
        <w:jc w:val="both"/>
        <w:rPr>
          <w:rFonts w:ascii="Sylfaen" w:hAnsi="Sylfaen" w:cstheme="minorHAnsi"/>
          <w:bCs/>
          <w:lang w:val="en-GB"/>
        </w:rPr>
      </w:pPr>
      <w:r w:rsidRPr="006A46A9">
        <w:rPr>
          <w:rFonts w:ascii="Sylfaen" w:hAnsi="Sylfaen" w:cstheme="minorHAnsi"/>
          <w:lang w:val="ka-GE"/>
        </w:rPr>
        <w:t>ინდიკატორის დასახელება</w:t>
      </w:r>
      <w:r w:rsidRPr="006A46A9">
        <w:rPr>
          <w:rFonts w:ascii="Sylfaen" w:hAnsi="Sylfaen" w:cstheme="minorHAnsi"/>
          <w:lang w:val="en-GB"/>
        </w:rPr>
        <w:t xml:space="preserve"> </w:t>
      </w:r>
      <w:r w:rsidRPr="006A46A9">
        <w:rPr>
          <w:rFonts w:ascii="Sylfaen" w:hAnsi="Sylfaen" w:cstheme="minorHAnsi"/>
          <w:lang w:val="ka-GE"/>
        </w:rPr>
        <w:t xml:space="preserve">- </w:t>
      </w:r>
      <w:r w:rsidRPr="006A46A9">
        <w:rPr>
          <w:rFonts w:ascii="Sylfaen" w:hAnsi="Sylfaen" w:cstheme="minorHAnsi"/>
          <w:bCs/>
          <w:lang w:val="ka-GE"/>
        </w:rPr>
        <w:t>ინტეგრაციის სახელმწიფო პროგრამაში ჩართული პირების რაოდენობა</w:t>
      </w:r>
      <w:r w:rsidRPr="006A46A9">
        <w:rPr>
          <w:rFonts w:ascii="Sylfaen" w:hAnsi="Sylfaen" w:cstheme="minorHAnsi"/>
          <w:bCs/>
          <w:lang w:val="en-GB"/>
        </w:rPr>
        <w:t>;</w:t>
      </w:r>
    </w:p>
    <w:p w:rsidR="007D7D32" w:rsidRPr="006A46A9" w:rsidRDefault="007D7D32" w:rsidP="00C3739E">
      <w:pPr>
        <w:spacing w:after="0" w:line="240" w:lineRule="auto"/>
        <w:jc w:val="both"/>
        <w:rPr>
          <w:rFonts w:ascii="Sylfaen" w:hAnsi="Sylfaen" w:cstheme="minorHAnsi"/>
          <w:lang w:val="en-GB"/>
        </w:rPr>
      </w:pPr>
    </w:p>
    <w:p w:rsidR="007D7D32" w:rsidRPr="006A46A9" w:rsidRDefault="007D7D32" w:rsidP="00C3739E">
      <w:pPr>
        <w:spacing w:after="0" w:line="240" w:lineRule="auto"/>
        <w:jc w:val="both"/>
        <w:rPr>
          <w:rFonts w:ascii="Sylfaen" w:hAnsi="Sylfaen" w:cstheme="minorHAnsi"/>
          <w:bCs/>
          <w:lang w:val="en-GB"/>
        </w:rPr>
      </w:pPr>
      <w:r w:rsidRPr="006A46A9">
        <w:rPr>
          <w:rFonts w:ascii="Sylfaen" w:eastAsia="Times New Roman" w:hAnsi="Sylfaen" w:cstheme="minorHAnsi"/>
        </w:rPr>
        <w:t>საბაზისო მაჩვენებელი</w:t>
      </w:r>
      <w:r w:rsidRPr="006A46A9">
        <w:rPr>
          <w:rFonts w:ascii="Sylfaen" w:eastAsia="Times New Roman" w:hAnsi="Sylfaen" w:cstheme="minorHAnsi"/>
          <w:lang w:val="ka-GE"/>
        </w:rPr>
        <w:t xml:space="preserve"> </w:t>
      </w:r>
      <w:r w:rsidRPr="006A46A9">
        <w:rPr>
          <w:rFonts w:ascii="Sylfaen" w:eastAsia="Times New Roman" w:hAnsi="Sylfaen" w:cstheme="minorHAnsi"/>
        </w:rPr>
        <w:t>-</w:t>
      </w:r>
      <w:r w:rsidRPr="006A46A9">
        <w:rPr>
          <w:rFonts w:ascii="Sylfaen" w:eastAsia="Times New Roman" w:hAnsi="Sylfaen" w:cstheme="minorHAnsi"/>
          <w:lang w:val="ka-GE"/>
        </w:rPr>
        <w:t xml:space="preserve"> </w:t>
      </w:r>
      <w:r w:rsidRPr="006A46A9">
        <w:rPr>
          <w:rFonts w:ascii="Sylfaen" w:hAnsi="Sylfaen" w:cstheme="minorHAnsi"/>
          <w:bCs/>
          <w:lang w:val="ka-GE"/>
        </w:rPr>
        <w:t>600</w:t>
      </w:r>
      <w:r w:rsidRPr="006A46A9">
        <w:rPr>
          <w:rFonts w:ascii="Sylfaen" w:hAnsi="Sylfaen" w:cstheme="minorHAnsi"/>
          <w:bCs/>
          <w:lang w:val="en-GB"/>
        </w:rPr>
        <w:t>;</w:t>
      </w:r>
    </w:p>
    <w:p w:rsidR="007D7D32" w:rsidRPr="006A46A9" w:rsidRDefault="007D7D32" w:rsidP="00C3739E">
      <w:pPr>
        <w:spacing w:after="0" w:line="240" w:lineRule="auto"/>
        <w:jc w:val="both"/>
        <w:rPr>
          <w:rFonts w:ascii="Sylfaen" w:eastAsia="Times New Roman" w:hAnsi="Sylfaen" w:cstheme="minorHAnsi"/>
          <w:lang w:val="en-GB"/>
        </w:rPr>
      </w:pPr>
    </w:p>
    <w:p w:rsidR="007D7D32" w:rsidRPr="006A46A9" w:rsidRDefault="007D7D32" w:rsidP="00C3739E">
      <w:pPr>
        <w:spacing w:after="0" w:line="240" w:lineRule="auto"/>
        <w:jc w:val="both"/>
        <w:rPr>
          <w:rFonts w:ascii="Sylfaen" w:hAnsi="Sylfaen" w:cstheme="minorHAnsi"/>
          <w:bCs/>
          <w:lang w:val="ka-GE"/>
        </w:rPr>
      </w:pPr>
      <w:r w:rsidRPr="006A46A9">
        <w:rPr>
          <w:rFonts w:ascii="Sylfaen" w:eastAsia="Times New Roman" w:hAnsi="Sylfaen" w:cstheme="minorHAnsi"/>
        </w:rPr>
        <w:t>მიზნობრივი მაჩვენებელი</w:t>
      </w:r>
      <w:r w:rsidRPr="006A46A9">
        <w:rPr>
          <w:rFonts w:ascii="Sylfaen" w:eastAsia="Times New Roman" w:hAnsi="Sylfaen" w:cstheme="minorHAnsi"/>
          <w:lang w:val="en-GB"/>
        </w:rPr>
        <w:t xml:space="preserve"> </w:t>
      </w:r>
      <w:r w:rsidRPr="006A46A9">
        <w:rPr>
          <w:rFonts w:ascii="Sylfaen" w:eastAsia="Times New Roman" w:hAnsi="Sylfaen" w:cstheme="minorHAnsi"/>
          <w:lang w:val="ka-GE"/>
        </w:rPr>
        <w:t xml:space="preserve">- </w:t>
      </w:r>
      <w:r w:rsidRPr="006A46A9">
        <w:rPr>
          <w:rFonts w:ascii="Sylfaen" w:hAnsi="Sylfaen" w:cstheme="minorHAnsi"/>
          <w:bCs/>
          <w:lang w:val="ka-GE"/>
        </w:rPr>
        <w:t>1 000;</w:t>
      </w:r>
    </w:p>
    <w:p w:rsidR="007D7D32" w:rsidRPr="006A46A9" w:rsidRDefault="007D7D32" w:rsidP="00C3739E">
      <w:pPr>
        <w:spacing w:after="0" w:line="240" w:lineRule="auto"/>
        <w:jc w:val="both"/>
        <w:rPr>
          <w:rFonts w:ascii="Sylfaen" w:eastAsia="Times New Roman" w:hAnsi="Sylfaen" w:cstheme="minorHAnsi"/>
          <w:lang w:val="en-GB"/>
        </w:rPr>
      </w:pPr>
    </w:p>
    <w:p w:rsidR="007D7D32" w:rsidRPr="006A46A9" w:rsidRDefault="007D7D32" w:rsidP="00C3739E">
      <w:pPr>
        <w:spacing w:after="0" w:line="240" w:lineRule="auto"/>
        <w:jc w:val="both"/>
        <w:rPr>
          <w:rFonts w:ascii="Sylfaen" w:hAnsi="Sylfaen" w:cstheme="minorHAnsi"/>
          <w:lang w:val="ka-GE"/>
        </w:rPr>
      </w:pPr>
      <w:r w:rsidRPr="006A46A9">
        <w:rPr>
          <w:rFonts w:ascii="Sylfaen" w:eastAsia="Times New Roman" w:hAnsi="Sylfaen" w:cstheme="minorHAnsi"/>
        </w:rPr>
        <w:t xml:space="preserve">მიღწეული </w:t>
      </w:r>
      <w:r w:rsidRPr="006A46A9">
        <w:rPr>
          <w:rFonts w:ascii="Sylfaen" w:eastAsia="Sylfaen" w:hAnsi="Sylfaen" w:cstheme="minorHAnsi"/>
          <w:lang w:val="ka-GE"/>
        </w:rPr>
        <w:t xml:space="preserve">საბოლოო </w:t>
      </w:r>
      <w:r w:rsidRPr="006A46A9">
        <w:rPr>
          <w:rFonts w:ascii="Sylfaen" w:eastAsia="Times New Roman" w:hAnsi="Sylfaen" w:cstheme="minorHAnsi"/>
        </w:rPr>
        <w:t>შედეგის შეფასების ინდიკატორი</w:t>
      </w:r>
      <w:r w:rsidRPr="006A46A9">
        <w:rPr>
          <w:rFonts w:ascii="Sylfaen" w:eastAsia="Times New Roman" w:hAnsi="Sylfaen" w:cstheme="minorHAnsi"/>
          <w:lang w:val="ka-GE"/>
        </w:rPr>
        <w:t xml:space="preserve"> - </w:t>
      </w:r>
      <w:r w:rsidRPr="006A46A9">
        <w:rPr>
          <w:rFonts w:ascii="Sylfaen" w:hAnsi="Sylfaen" w:cstheme="minorHAnsi"/>
          <w:lang w:val="ka-GE"/>
        </w:rPr>
        <w:t>დაგეგმილი მიზნობრივი მაჩვენებელი მოიცავს 2023-2026 წლებს, ხოლო კონკრეტულად 2023 წელს ინტეგრაციის პროგრამაში ჩაერთო 168 ბენეფიციარი.</w:t>
      </w:r>
    </w:p>
    <w:p w:rsidR="007D7D32" w:rsidRPr="006A46A9" w:rsidRDefault="007D7D32" w:rsidP="00C3739E">
      <w:pPr>
        <w:spacing w:after="0" w:line="240" w:lineRule="auto"/>
        <w:jc w:val="both"/>
        <w:rPr>
          <w:rFonts w:ascii="Sylfaen" w:eastAsia="Sylfaen" w:hAnsi="Sylfaen" w:cstheme="minorHAnsi"/>
          <w:color w:val="000000"/>
          <w:lang w:val="ka-GE"/>
        </w:rPr>
      </w:pPr>
    </w:p>
    <w:p w:rsidR="007D7D32" w:rsidRPr="006A46A9" w:rsidRDefault="007D7D32" w:rsidP="00C3739E">
      <w:pPr>
        <w:spacing w:after="0" w:line="240" w:lineRule="auto"/>
        <w:jc w:val="both"/>
        <w:rPr>
          <w:rFonts w:ascii="Sylfaen" w:hAnsi="Sylfaen" w:cstheme="minorHAnsi"/>
          <w:lang w:val="ka-GE"/>
        </w:rPr>
      </w:pPr>
      <w:r w:rsidRPr="006A46A9">
        <w:rPr>
          <w:rFonts w:ascii="Sylfaen" w:hAnsi="Sylfaen" w:cstheme="minorHAnsi"/>
          <w:lang w:val="ka-GE"/>
        </w:rPr>
        <w:t>5.</w:t>
      </w:r>
    </w:p>
    <w:p w:rsidR="007D7D32" w:rsidRPr="006A46A9" w:rsidRDefault="007D7D32" w:rsidP="00C3739E">
      <w:pPr>
        <w:spacing w:after="0" w:line="240" w:lineRule="auto"/>
        <w:jc w:val="both"/>
        <w:rPr>
          <w:rFonts w:ascii="Sylfaen" w:hAnsi="Sylfaen" w:cstheme="minorHAnsi"/>
          <w:bCs/>
          <w:lang w:val="en-GB"/>
        </w:rPr>
      </w:pPr>
      <w:r w:rsidRPr="006A46A9">
        <w:rPr>
          <w:rFonts w:ascii="Sylfaen" w:hAnsi="Sylfaen" w:cstheme="minorHAnsi"/>
          <w:lang w:val="ka-GE"/>
        </w:rPr>
        <w:t>ინდიკატორის დასახელება</w:t>
      </w:r>
      <w:r w:rsidRPr="006A46A9">
        <w:rPr>
          <w:rFonts w:ascii="Sylfaen" w:hAnsi="Sylfaen" w:cstheme="minorHAnsi"/>
          <w:lang w:val="en-GB"/>
        </w:rPr>
        <w:t xml:space="preserve"> </w:t>
      </w:r>
      <w:r w:rsidRPr="006A46A9">
        <w:rPr>
          <w:rFonts w:ascii="Sylfaen" w:hAnsi="Sylfaen" w:cstheme="minorHAnsi"/>
          <w:lang w:val="ka-GE"/>
        </w:rPr>
        <w:t>-</w:t>
      </w:r>
      <w:r w:rsidRPr="006A46A9">
        <w:rPr>
          <w:rFonts w:ascii="Sylfaen" w:hAnsi="Sylfaen" w:cstheme="minorHAnsi"/>
          <w:lang w:val="en-GB"/>
        </w:rPr>
        <w:t xml:space="preserve"> </w:t>
      </w:r>
      <w:r w:rsidRPr="006A46A9">
        <w:rPr>
          <w:rFonts w:ascii="Sylfaen" w:hAnsi="Sylfaen" w:cstheme="minorHAnsi"/>
          <w:bCs/>
          <w:lang w:val="ka-GE"/>
        </w:rPr>
        <w:t>საარსებო წყაროებით უზრუნველყოფის პროგრამების ფარგლებში დაფინანსებული პირების რაოდენობა</w:t>
      </w:r>
      <w:r w:rsidRPr="006A46A9">
        <w:rPr>
          <w:rFonts w:ascii="Sylfaen" w:hAnsi="Sylfaen" w:cstheme="minorHAnsi"/>
          <w:bCs/>
          <w:lang w:val="en-GB"/>
        </w:rPr>
        <w:t>;</w:t>
      </w:r>
    </w:p>
    <w:p w:rsidR="007D7D32" w:rsidRPr="006A46A9" w:rsidRDefault="007D7D32" w:rsidP="00C3739E">
      <w:pPr>
        <w:spacing w:after="0" w:line="240" w:lineRule="auto"/>
        <w:jc w:val="both"/>
        <w:rPr>
          <w:rFonts w:ascii="Sylfaen" w:hAnsi="Sylfaen" w:cstheme="minorHAnsi"/>
          <w:lang w:val="en-GB"/>
        </w:rPr>
      </w:pPr>
    </w:p>
    <w:p w:rsidR="007D7D32" w:rsidRPr="006A46A9" w:rsidRDefault="007D7D32" w:rsidP="00C3739E">
      <w:pPr>
        <w:spacing w:after="0" w:line="240" w:lineRule="auto"/>
        <w:jc w:val="both"/>
        <w:rPr>
          <w:rFonts w:ascii="Sylfaen" w:hAnsi="Sylfaen" w:cstheme="minorHAnsi"/>
          <w:bCs/>
          <w:lang w:val="en-GB"/>
        </w:rPr>
      </w:pPr>
      <w:r w:rsidRPr="006A46A9">
        <w:rPr>
          <w:rFonts w:ascii="Sylfaen" w:eastAsia="Times New Roman" w:hAnsi="Sylfaen" w:cstheme="minorHAnsi"/>
        </w:rPr>
        <w:t>საბაზისო მაჩვენებელი</w:t>
      </w:r>
      <w:r w:rsidRPr="006A46A9">
        <w:rPr>
          <w:rFonts w:ascii="Sylfaen" w:eastAsia="Times New Roman" w:hAnsi="Sylfaen" w:cstheme="minorHAnsi"/>
          <w:lang w:val="ka-GE"/>
        </w:rPr>
        <w:t xml:space="preserve"> </w:t>
      </w:r>
      <w:r w:rsidRPr="006A46A9">
        <w:rPr>
          <w:rFonts w:ascii="Sylfaen" w:eastAsia="Times New Roman" w:hAnsi="Sylfaen" w:cstheme="minorHAnsi"/>
        </w:rPr>
        <w:t>-</w:t>
      </w:r>
      <w:r w:rsidRPr="006A46A9">
        <w:rPr>
          <w:rFonts w:ascii="Sylfaen" w:eastAsia="Times New Roman" w:hAnsi="Sylfaen" w:cstheme="minorHAnsi"/>
          <w:lang w:val="ka-GE"/>
        </w:rPr>
        <w:t xml:space="preserve"> </w:t>
      </w:r>
      <w:r w:rsidRPr="006A46A9">
        <w:rPr>
          <w:rFonts w:ascii="Sylfaen" w:hAnsi="Sylfaen" w:cstheme="minorHAnsi"/>
          <w:bCs/>
          <w:lang w:val="ka-GE"/>
        </w:rPr>
        <w:t>2</w:t>
      </w:r>
      <w:r w:rsidRPr="006A46A9">
        <w:rPr>
          <w:rFonts w:ascii="Sylfaen" w:hAnsi="Sylfaen" w:cstheme="minorHAnsi"/>
          <w:bCs/>
          <w:lang w:val="en-GB"/>
        </w:rPr>
        <w:t xml:space="preserve"> </w:t>
      </w:r>
      <w:r w:rsidRPr="006A46A9">
        <w:rPr>
          <w:rFonts w:ascii="Sylfaen" w:hAnsi="Sylfaen" w:cstheme="minorHAnsi"/>
          <w:bCs/>
          <w:lang w:val="ka-GE"/>
        </w:rPr>
        <w:t>694</w:t>
      </w:r>
      <w:r w:rsidRPr="006A46A9">
        <w:rPr>
          <w:rFonts w:ascii="Sylfaen" w:hAnsi="Sylfaen" w:cstheme="minorHAnsi"/>
          <w:bCs/>
          <w:lang w:val="en-GB"/>
        </w:rPr>
        <w:t>;</w:t>
      </w:r>
    </w:p>
    <w:p w:rsidR="007D7D32" w:rsidRPr="006A46A9" w:rsidRDefault="007D7D32" w:rsidP="00C3739E">
      <w:pPr>
        <w:spacing w:after="0" w:line="240" w:lineRule="auto"/>
        <w:jc w:val="both"/>
        <w:rPr>
          <w:rFonts w:ascii="Sylfaen" w:eastAsia="Times New Roman" w:hAnsi="Sylfaen" w:cstheme="minorHAnsi"/>
          <w:lang w:val="en-GB"/>
        </w:rPr>
      </w:pPr>
    </w:p>
    <w:p w:rsidR="007D7D32" w:rsidRPr="006A46A9" w:rsidRDefault="007D7D32" w:rsidP="00C3739E">
      <w:pPr>
        <w:spacing w:after="0" w:line="240" w:lineRule="auto"/>
        <w:jc w:val="both"/>
        <w:rPr>
          <w:rFonts w:ascii="Sylfaen" w:hAnsi="Sylfaen" w:cstheme="minorHAnsi"/>
          <w:bCs/>
          <w:lang w:val="en-GB"/>
        </w:rPr>
      </w:pPr>
      <w:r w:rsidRPr="006A46A9">
        <w:rPr>
          <w:rFonts w:ascii="Sylfaen" w:eastAsia="Times New Roman" w:hAnsi="Sylfaen" w:cstheme="minorHAnsi"/>
        </w:rPr>
        <w:t>მიზნობრივი მაჩვენებელი</w:t>
      </w:r>
      <w:r w:rsidRPr="006A46A9">
        <w:rPr>
          <w:rFonts w:ascii="Sylfaen" w:eastAsia="Times New Roman" w:hAnsi="Sylfaen" w:cstheme="minorHAnsi"/>
          <w:lang w:val="en-GB"/>
        </w:rPr>
        <w:t xml:space="preserve"> </w:t>
      </w:r>
      <w:r w:rsidRPr="006A46A9">
        <w:rPr>
          <w:rFonts w:ascii="Sylfaen" w:eastAsia="Times New Roman" w:hAnsi="Sylfaen" w:cstheme="minorHAnsi"/>
          <w:lang w:val="ka-GE"/>
        </w:rPr>
        <w:t xml:space="preserve">- </w:t>
      </w:r>
      <w:r w:rsidRPr="006A46A9">
        <w:rPr>
          <w:rFonts w:ascii="Sylfaen" w:eastAsia="Sylfaen" w:hAnsi="Sylfaen"/>
          <w:color w:val="000000"/>
        </w:rPr>
        <w:t>4</w:t>
      </w:r>
      <w:r w:rsidRPr="006A46A9">
        <w:rPr>
          <w:rFonts w:ascii="Sylfaen" w:eastAsia="Sylfaen" w:hAnsi="Sylfaen"/>
          <w:color w:val="000000"/>
          <w:lang w:val="ka-GE"/>
        </w:rPr>
        <w:t xml:space="preserve"> </w:t>
      </w:r>
      <w:r w:rsidRPr="006A46A9">
        <w:rPr>
          <w:rFonts w:ascii="Sylfaen" w:eastAsia="Sylfaen" w:hAnsi="Sylfaen"/>
          <w:color w:val="000000"/>
        </w:rPr>
        <w:t>394</w:t>
      </w:r>
      <w:r w:rsidRPr="006A46A9">
        <w:rPr>
          <w:rFonts w:ascii="Sylfaen" w:hAnsi="Sylfaen" w:cstheme="minorHAnsi"/>
          <w:bCs/>
          <w:lang w:val="en-GB"/>
        </w:rPr>
        <w:t>;</w:t>
      </w:r>
    </w:p>
    <w:p w:rsidR="007D7D32" w:rsidRPr="006A46A9" w:rsidRDefault="007D7D32" w:rsidP="00C3739E">
      <w:pPr>
        <w:spacing w:after="0" w:line="240" w:lineRule="auto"/>
        <w:jc w:val="both"/>
        <w:rPr>
          <w:rFonts w:ascii="Sylfaen" w:eastAsia="Times New Roman" w:hAnsi="Sylfaen" w:cstheme="minorHAnsi"/>
          <w:lang w:val="en-GB"/>
        </w:rPr>
      </w:pPr>
    </w:p>
    <w:p w:rsidR="007D7D32" w:rsidRPr="006A46A9" w:rsidRDefault="007D7D32" w:rsidP="00C3739E">
      <w:pPr>
        <w:pStyle w:val="CommentText"/>
        <w:jc w:val="both"/>
        <w:rPr>
          <w:rFonts w:ascii="Sylfaen" w:hAnsi="Sylfaen"/>
          <w:sz w:val="22"/>
          <w:szCs w:val="22"/>
        </w:rPr>
      </w:pPr>
      <w:r w:rsidRPr="006A46A9">
        <w:rPr>
          <w:rFonts w:ascii="Sylfaen" w:hAnsi="Sylfaen" w:cstheme="minorHAnsi"/>
          <w:sz w:val="22"/>
          <w:szCs w:val="22"/>
        </w:rPr>
        <w:t xml:space="preserve">მიღწეული </w:t>
      </w:r>
      <w:r w:rsidRPr="006A46A9">
        <w:rPr>
          <w:rFonts w:ascii="Sylfaen" w:eastAsia="Sylfaen" w:hAnsi="Sylfaen" w:cstheme="minorHAnsi"/>
          <w:sz w:val="22"/>
          <w:szCs w:val="22"/>
          <w:lang w:val="ka-GE"/>
        </w:rPr>
        <w:t xml:space="preserve">საბოლოო </w:t>
      </w:r>
      <w:r w:rsidRPr="006A46A9">
        <w:rPr>
          <w:rFonts w:ascii="Sylfaen" w:hAnsi="Sylfaen" w:cstheme="minorHAnsi"/>
          <w:sz w:val="22"/>
          <w:szCs w:val="22"/>
        </w:rPr>
        <w:t>შედეგის შეფასების ინდიკატორი</w:t>
      </w:r>
      <w:r w:rsidRPr="006A46A9">
        <w:rPr>
          <w:rFonts w:ascii="Sylfaen" w:hAnsi="Sylfaen" w:cstheme="minorHAnsi"/>
          <w:sz w:val="22"/>
          <w:szCs w:val="22"/>
          <w:lang w:val="ka-GE"/>
        </w:rPr>
        <w:t xml:space="preserve"> - დაგეგმილი მიზნობრივი მაჩვენებელი მოიცავს 2023-2026 წლებს, ხოლო კონკრეტულად 2023 წელს საარსებო წყაროებით უზრუნველყოფის პროგრამის ფარგლებში დაფინანსდა 416 პირი.</w:t>
      </w:r>
    </w:p>
    <w:p w:rsidR="007D7D32" w:rsidRPr="006A46A9" w:rsidRDefault="007D7D32" w:rsidP="00C3739E">
      <w:pPr>
        <w:spacing w:after="0" w:line="240" w:lineRule="auto"/>
        <w:jc w:val="both"/>
        <w:rPr>
          <w:rFonts w:ascii="Sylfaen" w:hAnsi="Sylfaen" w:cstheme="minorHAnsi"/>
          <w:bCs/>
          <w:iCs/>
          <w:lang w:val="ka-GE"/>
        </w:rPr>
      </w:pPr>
    </w:p>
    <w:p w:rsidR="007D7D32" w:rsidRPr="006A46A9" w:rsidRDefault="007D7D32" w:rsidP="00C3739E">
      <w:pPr>
        <w:pStyle w:val="Heading4"/>
        <w:shd w:val="clear" w:color="auto" w:fill="FFFFFF" w:themeFill="background1"/>
        <w:spacing w:before="0" w:line="240" w:lineRule="auto"/>
        <w:jc w:val="both"/>
        <w:rPr>
          <w:rFonts w:ascii="Sylfaen" w:eastAsia="Calibri" w:hAnsi="Sylfaen" w:cs="Calibri"/>
          <w:bCs/>
          <w:i w:val="0"/>
          <w:lang w:val="ka-GE"/>
        </w:rPr>
      </w:pPr>
      <w:r w:rsidRPr="006A46A9">
        <w:rPr>
          <w:rFonts w:ascii="Sylfaen" w:eastAsia="Calibri" w:hAnsi="Sylfaen" w:cs="Calibri"/>
          <w:bCs/>
          <w:i w:val="0"/>
          <w:lang w:val="ka-GE"/>
        </w:rPr>
        <w:t>7.1.1 სარეინტეგრაციო დახმარება საქართველოში დაბრუნებული მიგრანტებისათვის (პროგრამული კოდი 27 06 01)</w:t>
      </w:r>
    </w:p>
    <w:p w:rsidR="007D7D32" w:rsidRPr="006A46A9" w:rsidRDefault="007D7D32" w:rsidP="00C3739E">
      <w:pPr>
        <w:spacing w:after="0" w:line="240" w:lineRule="auto"/>
        <w:ind w:left="270"/>
        <w:jc w:val="both"/>
        <w:rPr>
          <w:rFonts w:ascii="Sylfaen" w:hAnsi="Sylfaen" w:cs="Sylfaen"/>
          <w:lang w:val="ka-GE"/>
        </w:rPr>
      </w:pPr>
    </w:p>
    <w:p w:rsidR="007D7D32" w:rsidRPr="006A46A9" w:rsidRDefault="007D7D32" w:rsidP="00C3739E">
      <w:pPr>
        <w:spacing w:after="0" w:line="240" w:lineRule="auto"/>
        <w:jc w:val="both"/>
        <w:rPr>
          <w:rFonts w:ascii="Sylfaen" w:hAnsi="Sylfaen"/>
          <w:bCs/>
        </w:rPr>
      </w:pPr>
      <w:r w:rsidRPr="006A46A9">
        <w:rPr>
          <w:rFonts w:ascii="Sylfaen" w:hAnsi="Sylfaen"/>
          <w:bCs/>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დევნილთა, ეკომიგრანტთა და საარსებო წყაროებით უზრუნველყოფის სააგენტო</w:t>
      </w:r>
    </w:p>
    <w:p w:rsidR="007D7D32" w:rsidRPr="006A46A9" w:rsidRDefault="007D7D32" w:rsidP="00C3739E">
      <w:pPr>
        <w:spacing w:line="240" w:lineRule="auto"/>
        <w:rPr>
          <w:rFonts w:ascii="Sylfaen" w:hAnsi="Sylfaen" w:cstheme="minorHAnsi"/>
          <w:bCs/>
          <w:iCs/>
          <w:lang w:val="ka-GE"/>
        </w:rPr>
      </w:pPr>
    </w:p>
    <w:p w:rsidR="007D7D32" w:rsidRPr="006A46A9" w:rsidRDefault="007D7D32" w:rsidP="00C3739E">
      <w:pPr>
        <w:spacing w:after="0" w:line="240" w:lineRule="auto"/>
        <w:jc w:val="both"/>
        <w:rPr>
          <w:rFonts w:ascii="Sylfaen" w:hAnsi="Sylfaen" w:cstheme="minorHAnsi"/>
          <w:lang w:val="ka-GE"/>
        </w:rPr>
      </w:pPr>
      <w:r w:rsidRPr="006A46A9">
        <w:rPr>
          <w:rFonts w:ascii="Sylfaen" w:hAnsi="Sylfaen" w:cstheme="minorHAnsi"/>
          <w:lang w:val="ka-GE"/>
        </w:rPr>
        <w:t>დაგეგმილი შუალედური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დაბრუნებული ქართველი მიგრანტების სოციალურ-ეკონომიკური რეინტეგრაცია.</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hAnsi="Sylfaen" w:cstheme="minorHAnsi"/>
          <w:lang w:val="ka-GE"/>
        </w:rPr>
      </w:pPr>
      <w:r w:rsidRPr="006A46A9">
        <w:rPr>
          <w:rFonts w:ascii="Sylfaen" w:hAnsi="Sylfaen" w:cstheme="minorHAnsi"/>
          <w:lang w:val="ka-GE"/>
        </w:rPr>
        <w:t>მიღწეული შუალედური შედეგი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დაბრუნებული ქართველი მიგრანტების სოციალურ-ეკონომიკური რეინტეგრაციის მიზნით განხორციელდა შესაბამისი ღონისძიებები.</w:t>
      </w:r>
    </w:p>
    <w:p w:rsidR="007D7D32" w:rsidRPr="006A46A9" w:rsidRDefault="007D7D32" w:rsidP="00C3739E">
      <w:pPr>
        <w:spacing w:after="0" w:line="240" w:lineRule="auto"/>
        <w:jc w:val="both"/>
        <w:rPr>
          <w:rFonts w:ascii="Sylfaen" w:hAnsi="Sylfaen" w:cstheme="minorHAnsi"/>
        </w:rPr>
      </w:pPr>
    </w:p>
    <w:p w:rsidR="007D7D32" w:rsidRPr="006A46A9" w:rsidRDefault="007D7D32" w:rsidP="00C3739E">
      <w:pPr>
        <w:spacing w:after="0" w:line="240" w:lineRule="auto"/>
        <w:jc w:val="both"/>
        <w:rPr>
          <w:rFonts w:ascii="Sylfaen" w:hAnsi="Sylfaen" w:cstheme="minorHAnsi"/>
        </w:rPr>
      </w:pPr>
    </w:p>
    <w:p w:rsidR="007D7D32" w:rsidRPr="006A46A9" w:rsidRDefault="007D7D32" w:rsidP="00C3739E">
      <w:pPr>
        <w:spacing w:after="0" w:line="240" w:lineRule="auto"/>
        <w:jc w:val="both"/>
        <w:rPr>
          <w:rFonts w:ascii="Sylfaen" w:hAnsi="Sylfaen" w:cstheme="minorHAnsi"/>
          <w:lang w:val="ka-GE"/>
        </w:rPr>
      </w:pPr>
      <w:r w:rsidRPr="006A46A9">
        <w:rPr>
          <w:rFonts w:ascii="Sylfaen" w:hAnsi="Sylfaen" w:cstheme="minorHAnsi"/>
        </w:rPr>
        <w:lastRenderedPageBreak/>
        <w:t xml:space="preserve">დაგეგმილი და მიღწეული </w:t>
      </w:r>
      <w:r w:rsidRPr="006A46A9">
        <w:rPr>
          <w:rFonts w:ascii="Sylfaen" w:hAnsi="Sylfaen" w:cstheme="minorHAnsi"/>
          <w:lang w:val="ka-GE"/>
        </w:rPr>
        <w:t xml:space="preserve">შუალედური </w:t>
      </w:r>
      <w:r w:rsidRPr="006A46A9">
        <w:rPr>
          <w:rFonts w:ascii="Sylfaen" w:hAnsi="Sylfaen" w:cstheme="minorHAnsi"/>
        </w:rPr>
        <w:t>შედეგების შეფასების ინდიკატორები</w:t>
      </w:r>
    </w:p>
    <w:p w:rsidR="007D7D32" w:rsidRPr="006A46A9" w:rsidRDefault="007D7D32"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theme="minorHAnsi"/>
          <w:lang w:val="ka-GE"/>
        </w:rPr>
      </w:pPr>
    </w:p>
    <w:p w:rsidR="007D7D32" w:rsidRPr="006A46A9" w:rsidRDefault="007D7D32"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theme="minorHAnsi"/>
          <w:bCs/>
          <w:lang w:val="en-GB"/>
        </w:rPr>
      </w:pPr>
      <w:r w:rsidRPr="006A46A9">
        <w:rPr>
          <w:rFonts w:ascii="Sylfaen" w:hAnsi="Sylfaen" w:cstheme="minorHAnsi"/>
          <w:lang w:val="ka-GE"/>
        </w:rPr>
        <w:t xml:space="preserve">ინდიკატორის დასახელება - </w:t>
      </w:r>
      <w:r w:rsidRPr="006A46A9">
        <w:rPr>
          <w:rFonts w:ascii="Sylfaen" w:hAnsi="Sylfaen" w:cstheme="minorHAnsi"/>
          <w:bCs/>
          <w:lang w:val="ka-GE"/>
        </w:rPr>
        <w:t>რეინტეგრაციის პროგრამით მოსარგებლე ბენეფიციარების რაოდენობა</w:t>
      </w:r>
      <w:r w:rsidRPr="006A46A9">
        <w:rPr>
          <w:rFonts w:ascii="Sylfaen" w:hAnsi="Sylfaen" w:cstheme="minorHAnsi"/>
          <w:bCs/>
          <w:lang w:val="en-GB"/>
        </w:rPr>
        <w:t>;</w:t>
      </w:r>
    </w:p>
    <w:p w:rsidR="007D7D32" w:rsidRPr="006A46A9" w:rsidRDefault="007D7D32" w:rsidP="00C3739E">
      <w:pPr>
        <w:spacing w:after="0" w:line="240" w:lineRule="auto"/>
        <w:jc w:val="both"/>
        <w:rPr>
          <w:rFonts w:ascii="Sylfaen" w:eastAsia="Times New Roman" w:hAnsi="Sylfaen" w:cstheme="minorHAnsi"/>
        </w:rPr>
      </w:pPr>
    </w:p>
    <w:p w:rsidR="007D7D32" w:rsidRPr="006A46A9" w:rsidRDefault="007D7D32" w:rsidP="00C3739E">
      <w:pPr>
        <w:spacing w:after="0" w:line="240" w:lineRule="auto"/>
        <w:jc w:val="both"/>
        <w:rPr>
          <w:rFonts w:ascii="Sylfaen" w:hAnsi="Sylfaen" w:cstheme="minorHAnsi"/>
          <w:bCs/>
          <w:lang w:val="en-GB"/>
        </w:rPr>
      </w:pPr>
      <w:r w:rsidRPr="006A46A9">
        <w:rPr>
          <w:rFonts w:ascii="Sylfaen" w:eastAsia="Times New Roman" w:hAnsi="Sylfaen" w:cstheme="minorHAnsi"/>
        </w:rPr>
        <w:t>საბაზისო მაჩვენებელი</w:t>
      </w:r>
      <w:r w:rsidRPr="006A46A9">
        <w:rPr>
          <w:rFonts w:ascii="Sylfaen" w:eastAsia="Times New Roman" w:hAnsi="Sylfaen" w:cstheme="minorHAnsi"/>
          <w:lang w:val="ka-GE"/>
        </w:rPr>
        <w:t xml:space="preserve"> </w:t>
      </w:r>
      <w:r w:rsidRPr="006A46A9">
        <w:rPr>
          <w:rFonts w:ascii="Sylfaen" w:eastAsia="Times New Roman" w:hAnsi="Sylfaen" w:cstheme="minorHAnsi"/>
        </w:rPr>
        <w:t>-</w:t>
      </w:r>
      <w:r w:rsidRPr="006A46A9">
        <w:rPr>
          <w:rFonts w:ascii="Sylfaen" w:eastAsia="Times New Roman" w:hAnsi="Sylfaen" w:cstheme="minorHAnsi"/>
          <w:lang w:val="ka-GE"/>
        </w:rPr>
        <w:t xml:space="preserve"> </w:t>
      </w:r>
      <w:r w:rsidRPr="006A46A9">
        <w:rPr>
          <w:rFonts w:ascii="Sylfaen" w:hAnsi="Sylfaen" w:cstheme="minorHAnsi"/>
          <w:bCs/>
          <w:lang w:val="ka-GE"/>
        </w:rPr>
        <w:t>279</w:t>
      </w:r>
      <w:r w:rsidRPr="006A46A9">
        <w:rPr>
          <w:rFonts w:ascii="Sylfaen" w:hAnsi="Sylfaen" w:cstheme="minorHAnsi"/>
          <w:bCs/>
          <w:lang w:val="en-GB"/>
        </w:rPr>
        <w:t>;</w:t>
      </w:r>
    </w:p>
    <w:p w:rsidR="007D7D32" w:rsidRPr="006A46A9" w:rsidRDefault="007D7D32" w:rsidP="00C3739E">
      <w:pPr>
        <w:spacing w:after="0" w:line="240" w:lineRule="auto"/>
        <w:jc w:val="both"/>
        <w:rPr>
          <w:rFonts w:ascii="Sylfaen" w:eastAsia="Times New Roman" w:hAnsi="Sylfaen" w:cstheme="minorHAnsi"/>
        </w:rPr>
      </w:pPr>
    </w:p>
    <w:p w:rsidR="007D7D32" w:rsidRPr="006A46A9" w:rsidRDefault="007D7D32" w:rsidP="00C3739E">
      <w:pPr>
        <w:spacing w:after="0" w:line="240" w:lineRule="auto"/>
        <w:jc w:val="both"/>
        <w:rPr>
          <w:rFonts w:ascii="Sylfaen" w:hAnsi="Sylfaen" w:cstheme="minorHAnsi"/>
          <w:lang w:val="en-GB"/>
        </w:rPr>
      </w:pPr>
      <w:r w:rsidRPr="006A46A9">
        <w:rPr>
          <w:rFonts w:ascii="Sylfaen" w:eastAsia="Times New Roman" w:hAnsi="Sylfaen" w:cstheme="minorHAnsi"/>
        </w:rPr>
        <w:t>მიზნობრივი მაჩვენებელი</w:t>
      </w:r>
      <w:r w:rsidRPr="006A46A9">
        <w:rPr>
          <w:rFonts w:ascii="Sylfaen" w:eastAsia="Times New Roman" w:hAnsi="Sylfaen" w:cstheme="minorHAnsi"/>
          <w:lang w:val="en-GB"/>
        </w:rPr>
        <w:t xml:space="preserve"> </w:t>
      </w:r>
      <w:r w:rsidRPr="006A46A9">
        <w:rPr>
          <w:rFonts w:ascii="Sylfaen" w:eastAsia="Times New Roman" w:hAnsi="Sylfaen" w:cstheme="minorHAnsi"/>
          <w:lang w:val="ka-GE"/>
        </w:rPr>
        <w:t xml:space="preserve">- </w:t>
      </w:r>
      <w:r w:rsidRPr="006A46A9">
        <w:rPr>
          <w:rFonts w:ascii="Sylfaen" w:hAnsi="Sylfaen" w:cstheme="minorHAnsi"/>
          <w:lang w:val="ka-GE"/>
        </w:rPr>
        <w:t>200</w:t>
      </w:r>
      <w:r w:rsidRPr="006A46A9">
        <w:rPr>
          <w:rFonts w:ascii="Sylfaen" w:hAnsi="Sylfaen" w:cstheme="minorHAnsi"/>
          <w:lang w:val="en-GB"/>
        </w:rPr>
        <w:t>;</w:t>
      </w:r>
    </w:p>
    <w:p w:rsidR="007D7D32" w:rsidRPr="006A46A9" w:rsidRDefault="007D7D32"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theme="minorHAnsi"/>
          <w:color w:val="000000"/>
          <w:lang w:val="ka-GE"/>
        </w:rPr>
      </w:pPr>
    </w:p>
    <w:p w:rsidR="007D7D32" w:rsidRPr="006A46A9" w:rsidRDefault="007D7D32" w:rsidP="00C3739E">
      <w:pPr>
        <w:spacing w:after="0" w:line="240" w:lineRule="auto"/>
        <w:jc w:val="both"/>
        <w:rPr>
          <w:rFonts w:ascii="Sylfaen" w:eastAsia="Sylfaen" w:hAnsi="Sylfaen" w:cstheme="minorHAnsi"/>
          <w:color w:val="000000"/>
          <w:lang w:val="en-GB"/>
        </w:rPr>
      </w:pPr>
      <w:r w:rsidRPr="006A46A9">
        <w:rPr>
          <w:rFonts w:ascii="Sylfaen" w:eastAsia="Times New Roman" w:hAnsi="Sylfaen" w:cstheme="minorHAnsi"/>
        </w:rPr>
        <w:t xml:space="preserve">მიღწეული </w:t>
      </w:r>
      <w:r w:rsidRPr="006A46A9">
        <w:rPr>
          <w:rFonts w:ascii="Sylfaen" w:eastAsia="Times New Roman" w:hAnsi="Sylfaen" w:cstheme="minorHAnsi"/>
          <w:lang w:val="ka-GE"/>
        </w:rPr>
        <w:t xml:space="preserve">შუალედური </w:t>
      </w:r>
      <w:r w:rsidRPr="006A46A9">
        <w:rPr>
          <w:rFonts w:ascii="Sylfaen" w:eastAsia="Times New Roman" w:hAnsi="Sylfaen" w:cstheme="minorHAnsi"/>
        </w:rPr>
        <w:t>შედეგის შეფასების ინდიკატორი</w:t>
      </w:r>
      <w:r w:rsidRPr="006A46A9">
        <w:rPr>
          <w:rFonts w:ascii="Sylfaen" w:eastAsia="Times New Roman" w:hAnsi="Sylfaen" w:cstheme="minorHAnsi"/>
          <w:lang w:val="ka-GE"/>
        </w:rPr>
        <w:t xml:space="preserve"> - </w:t>
      </w:r>
      <w:r w:rsidRPr="006A46A9">
        <w:rPr>
          <w:rFonts w:ascii="Sylfaen" w:eastAsia="Times New Roman" w:hAnsi="Sylfaen" w:cstheme="minorHAnsi"/>
          <w:bCs/>
          <w:lang w:val="ka-GE"/>
        </w:rPr>
        <w:t>294</w:t>
      </w:r>
      <w:r w:rsidRPr="006A46A9">
        <w:rPr>
          <w:rFonts w:ascii="Sylfaen" w:eastAsia="Times New Roman" w:hAnsi="Sylfaen" w:cstheme="minorHAnsi"/>
          <w:bCs/>
          <w:lang w:val="en-GB"/>
        </w:rPr>
        <w:t>.</w:t>
      </w:r>
    </w:p>
    <w:p w:rsidR="007D7D32" w:rsidRPr="006A46A9" w:rsidRDefault="007D7D32" w:rsidP="00C3739E">
      <w:pPr>
        <w:tabs>
          <w:tab w:val="left" w:pos="10440"/>
        </w:tabs>
        <w:spacing w:after="0" w:line="240" w:lineRule="auto"/>
        <w:jc w:val="both"/>
        <w:rPr>
          <w:rFonts w:ascii="Sylfaen" w:hAnsi="Sylfaen" w:cs="Sylfaen"/>
        </w:rPr>
      </w:pPr>
    </w:p>
    <w:p w:rsidR="007D7D32" w:rsidRPr="006A46A9" w:rsidRDefault="007D7D32" w:rsidP="00C3739E">
      <w:pPr>
        <w:tabs>
          <w:tab w:val="left" w:pos="10440"/>
        </w:tabs>
        <w:spacing w:after="0" w:line="240" w:lineRule="auto"/>
        <w:jc w:val="both"/>
        <w:rPr>
          <w:rFonts w:ascii="Sylfaen" w:hAnsi="Sylfaen" w:cs="Sylfaen"/>
        </w:rPr>
      </w:pPr>
    </w:p>
    <w:p w:rsidR="007D7D32" w:rsidRPr="006A46A9" w:rsidRDefault="007D7D32" w:rsidP="00C3739E">
      <w:pPr>
        <w:pStyle w:val="Heading4"/>
        <w:shd w:val="clear" w:color="auto" w:fill="FFFFFF" w:themeFill="background1"/>
        <w:spacing w:before="0" w:line="240" w:lineRule="auto"/>
        <w:jc w:val="both"/>
        <w:rPr>
          <w:rFonts w:ascii="Sylfaen" w:eastAsia="Calibri" w:hAnsi="Sylfaen" w:cs="Calibri"/>
          <w:bCs/>
          <w:i w:val="0"/>
          <w:lang w:val="ka-GE"/>
        </w:rPr>
      </w:pPr>
      <w:r w:rsidRPr="006A46A9">
        <w:rPr>
          <w:rFonts w:ascii="Sylfaen" w:eastAsia="Calibri" w:hAnsi="Sylfaen" w:cs="Calibri"/>
          <w:bCs/>
          <w:i w:val="0"/>
          <w:lang w:val="ka-GE"/>
        </w:rPr>
        <w:t xml:space="preserve">7.1.2 ეკომიგრანტთა მიგრაციის მართვა (პროგრამული კოდი 27 06 02) </w:t>
      </w:r>
    </w:p>
    <w:p w:rsidR="007D7D32" w:rsidRPr="006A46A9" w:rsidRDefault="007D7D32" w:rsidP="00C3739E">
      <w:pPr>
        <w:spacing w:after="0" w:line="240" w:lineRule="auto"/>
        <w:rPr>
          <w:rFonts w:ascii="Sylfaen" w:hAnsi="Sylfaen"/>
          <w:lang w:val="ru-RU" w:eastAsia="ru-RU"/>
        </w:rPr>
      </w:pPr>
    </w:p>
    <w:p w:rsidR="007D7D32" w:rsidRPr="006A46A9" w:rsidRDefault="007D7D32" w:rsidP="00C3739E">
      <w:pPr>
        <w:spacing w:after="0" w:line="240" w:lineRule="auto"/>
        <w:jc w:val="both"/>
        <w:rPr>
          <w:rFonts w:ascii="Sylfaen" w:hAnsi="Sylfaen"/>
          <w:bCs/>
        </w:rPr>
      </w:pPr>
      <w:r w:rsidRPr="006A46A9">
        <w:rPr>
          <w:rFonts w:ascii="Sylfaen" w:hAnsi="Sylfaen"/>
          <w:bCs/>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დევნილთა, ეკომიგრანტთა და საარსებო წყაროებით უზრუნველყოფის სააგენტო</w:t>
      </w:r>
    </w:p>
    <w:p w:rsidR="007D7D32" w:rsidRPr="006A46A9" w:rsidRDefault="007D7D32" w:rsidP="00C3739E">
      <w:pPr>
        <w:tabs>
          <w:tab w:val="left" w:pos="10440"/>
        </w:tabs>
        <w:spacing w:after="0" w:line="240" w:lineRule="auto"/>
        <w:jc w:val="both"/>
        <w:rPr>
          <w:rFonts w:ascii="Sylfaen" w:hAnsi="Sylfaen" w:cs="Sylfaen"/>
        </w:rPr>
      </w:pPr>
    </w:p>
    <w:p w:rsidR="007D7D32" w:rsidRPr="006A46A9" w:rsidRDefault="007D7D32" w:rsidP="00C3739E">
      <w:pPr>
        <w:spacing w:after="0" w:line="240" w:lineRule="auto"/>
        <w:jc w:val="both"/>
        <w:rPr>
          <w:rFonts w:ascii="Sylfaen" w:hAnsi="Sylfaen" w:cstheme="minorHAnsi"/>
          <w:lang w:val="ka-GE"/>
        </w:rPr>
      </w:pPr>
      <w:r w:rsidRPr="006A46A9">
        <w:rPr>
          <w:rFonts w:ascii="Sylfaen" w:hAnsi="Sylfaen" w:cstheme="minorHAnsi"/>
          <w:lang w:val="ka-GE"/>
        </w:rPr>
        <w:t>დაგეგმილი შუალედური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სტიქიით დაზარალებული და გადაადგილებას დაქვემდებარებული ოჯახების-ეკომიგრანტების საცხოვრებელი სახლებით უზრუნველყოფა;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დროებითი განსახლების მიზნით, სტიქიით დაზარალებული და გადაადგილებას დაქვემდებარებული ოჯახების-ეკომიგრანტების ქირის თანხით უზრუნველყოფა.</w:t>
      </w:r>
    </w:p>
    <w:p w:rsidR="007D7D32" w:rsidRPr="006A46A9" w:rsidRDefault="007D7D32" w:rsidP="00C3739E">
      <w:pPr>
        <w:pStyle w:val="ListParagraph"/>
        <w:spacing w:after="0" w:line="240" w:lineRule="auto"/>
        <w:ind w:left="360"/>
        <w:rPr>
          <w:rFonts w:ascii="Sylfaen" w:hAnsi="Sylfaen"/>
        </w:rPr>
      </w:pPr>
    </w:p>
    <w:p w:rsidR="007D7D32" w:rsidRPr="006A46A9" w:rsidRDefault="007D7D32" w:rsidP="00C3739E">
      <w:pPr>
        <w:spacing w:after="0" w:line="240" w:lineRule="auto"/>
        <w:jc w:val="both"/>
        <w:rPr>
          <w:rFonts w:ascii="Sylfaen" w:hAnsi="Sylfaen" w:cstheme="minorHAnsi"/>
          <w:lang w:val="ka-GE"/>
        </w:rPr>
      </w:pPr>
      <w:r w:rsidRPr="006A46A9">
        <w:rPr>
          <w:rFonts w:ascii="Sylfaen" w:hAnsi="Sylfaen" w:cstheme="minorHAnsi"/>
          <w:lang w:val="ka-GE"/>
        </w:rPr>
        <w:t>მიღწეული შუალედური შედეგი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განხორციელდა სტიქიით დაზარალებული და გადაადგილებას დაქვემდებარებული ეკომიგრანტი ოჯახების უზრუნველყოფა საცხოვრებელი სახლებით;</w:t>
      </w:r>
    </w:p>
    <w:p w:rsidR="007D7D32" w:rsidRPr="006A46A9" w:rsidRDefault="007D7D32" w:rsidP="00C3739E">
      <w:pPr>
        <w:pStyle w:val="ListParagraph"/>
        <w:numPr>
          <w:ilvl w:val="0"/>
          <w:numId w:val="189"/>
        </w:numPr>
        <w:spacing w:after="0" w:line="240" w:lineRule="auto"/>
        <w:ind w:left="360"/>
        <w:contextualSpacing/>
        <w:jc w:val="both"/>
        <w:rPr>
          <w:rFonts w:ascii="Sylfaen" w:eastAsiaTheme="minorEastAsia" w:hAnsi="Sylfaen"/>
          <w:bCs/>
          <w:shd w:val="clear" w:color="auto" w:fill="FFFFFF"/>
          <w:lang w:val="ka-GE"/>
        </w:rPr>
      </w:pPr>
      <w:r w:rsidRPr="006A46A9">
        <w:rPr>
          <w:rFonts w:ascii="Sylfaen" w:hAnsi="Sylfaen"/>
        </w:rPr>
        <w:t>დროებითი განსახლების მიზნით, სტიქიით დაზარალებული და გადაადგილებას დაქვემდებარებული ეკომიგრანტები ოჯახები უზრუნველყოფილნი არიან ქირის</w:t>
      </w:r>
      <w:r w:rsidRPr="006A46A9">
        <w:rPr>
          <w:rFonts w:ascii="Sylfaen" w:eastAsiaTheme="minorEastAsia" w:hAnsi="Sylfaen"/>
          <w:bCs/>
          <w:shd w:val="clear" w:color="auto" w:fill="FFFFFF"/>
          <w:lang w:val="ka-GE"/>
        </w:rPr>
        <w:t xml:space="preserve"> თანხით.</w:t>
      </w:r>
    </w:p>
    <w:p w:rsidR="007D7D32" w:rsidRPr="006A46A9" w:rsidRDefault="007D7D32" w:rsidP="00C3739E">
      <w:pPr>
        <w:pStyle w:val="ListParagraph"/>
        <w:spacing w:after="0" w:line="240" w:lineRule="auto"/>
        <w:ind w:left="360"/>
        <w:rPr>
          <w:rFonts w:ascii="Sylfaen" w:eastAsiaTheme="minorEastAsia" w:hAnsi="Sylfaen"/>
          <w:bCs/>
          <w:shd w:val="clear" w:color="auto" w:fill="FFFFFF"/>
          <w:lang w:val="ka-GE"/>
        </w:rPr>
      </w:pPr>
    </w:p>
    <w:p w:rsidR="007D7D32" w:rsidRPr="006A46A9" w:rsidRDefault="007D7D32" w:rsidP="00C3739E">
      <w:pPr>
        <w:spacing w:after="0" w:line="240" w:lineRule="auto"/>
        <w:jc w:val="both"/>
        <w:rPr>
          <w:rFonts w:ascii="Sylfaen" w:hAnsi="Sylfaen" w:cstheme="minorHAnsi"/>
          <w:lang w:val="ka-GE"/>
        </w:rPr>
      </w:pPr>
      <w:r w:rsidRPr="006A46A9">
        <w:rPr>
          <w:rFonts w:ascii="Sylfaen" w:hAnsi="Sylfaen" w:cstheme="minorHAnsi"/>
        </w:rPr>
        <w:t>დაგეგმილი და მიღწეული შუალედური შედეგების შეფასების ინდიკატორები</w:t>
      </w:r>
    </w:p>
    <w:p w:rsidR="007D7D32" w:rsidRPr="006A46A9" w:rsidRDefault="007D7D32" w:rsidP="00C3739E">
      <w:pPr>
        <w:spacing w:after="0" w:line="240" w:lineRule="auto"/>
        <w:jc w:val="both"/>
        <w:rPr>
          <w:rFonts w:ascii="Sylfaen" w:hAnsi="Sylfaen" w:cstheme="minorHAnsi"/>
          <w:lang w:val="ka-GE"/>
        </w:rPr>
      </w:pPr>
    </w:p>
    <w:p w:rsidR="007D7D32" w:rsidRPr="006A46A9" w:rsidRDefault="007D7D32" w:rsidP="00C3739E">
      <w:pPr>
        <w:spacing w:after="0" w:line="240" w:lineRule="auto"/>
        <w:jc w:val="both"/>
        <w:rPr>
          <w:rFonts w:ascii="Sylfaen" w:hAnsi="Sylfaen" w:cstheme="minorHAnsi"/>
          <w:lang w:val="en-GB"/>
        </w:rPr>
      </w:pPr>
      <w:r w:rsidRPr="006A46A9">
        <w:rPr>
          <w:rFonts w:ascii="Sylfaen" w:hAnsi="Sylfaen" w:cstheme="minorHAnsi"/>
          <w:lang w:val="ka-GE"/>
        </w:rPr>
        <w:t>ინდიკატორის დასახელება - საცხოვრებელი სახლით დაკმაყოფილებული ეკომიგრანტი ოჯახების რაოდენობა</w:t>
      </w:r>
      <w:r w:rsidRPr="006A46A9">
        <w:rPr>
          <w:rFonts w:ascii="Sylfaen" w:hAnsi="Sylfaen" w:cstheme="minorHAnsi"/>
          <w:lang w:val="en-GB"/>
        </w:rPr>
        <w:t>;</w:t>
      </w:r>
    </w:p>
    <w:p w:rsidR="007D7D32" w:rsidRPr="006A46A9" w:rsidRDefault="007D7D32" w:rsidP="00C3739E">
      <w:pPr>
        <w:spacing w:after="0" w:line="240" w:lineRule="auto"/>
        <w:jc w:val="both"/>
        <w:rPr>
          <w:rFonts w:ascii="Sylfaen" w:eastAsia="Times New Roman" w:hAnsi="Sylfaen" w:cstheme="minorHAnsi"/>
        </w:rPr>
      </w:pPr>
    </w:p>
    <w:p w:rsidR="007D7D32" w:rsidRPr="006A46A9" w:rsidRDefault="007D7D32" w:rsidP="00C3739E">
      <w:pPr>
        <w:spacing w:after="0" w:line="240" w:lineRule="auto"/>
        <w:jc w:val="both"/>
        <w:rPr>
          <w:rFonts w:ascii="Sylfaen" w:eastAsia="Times New Roman" w:hAnsi="Sylfaen" w:cstheme="minorHAnsi"/>
          <w:lang w:val="en-GB"/>
        </w:rPr>
      </w:pPr>
      <w:r w:rsidRPr="006A46A9">
        <w:rPr>
          <w:rFonts w:ascii="Sylfaen" w:eastAsia="Times New Roman" w:hAnsi="Sylfaen" w:cstheme="minorHAnsi"/>
        </w:rPr>
        <w:t>საბაზისო მაჩვენებელი</w:t>
      </w:r>
      <w:r w:rsidRPr="006A46A9">
        <w:rPr>
          <w:rFonts w:ascii="Sylfaen" w:eastAsia="Times New Roman" w:hAnsi="Sylfaen" w:cstheme="minorHAnsi"/>
          <w:lang w:val="ka-GE"/>
        </w:rPr>
        <w:t xml:space="preserve"> </w:t>
      </w:r>
      <w:r w:rsidRPr="006A46A9">
        <w:rPr>
          <w:rFonts w:ascii="Sylfaen" w:eastAsia="Times New Roman" w:hAnsi="Sylfaen" w:cstheme="minorHAnsi"/>
        </w:rPr>
        <w:t>-</w:t>
      </w:r>
      <w:r w:rsidRPr="006A46A9">
        <w:rPr>
          <w:rFonts w:ascii="Sylfaen" w:eastAsia="Times New Roman" w:hAnsi="Sylfaen" w:cstheme="minorHAnsi"/>
          <w:lang w:val="ka-GE"/>
        </w:rPr>
        <w:t xml:space="preserve"> </w:t>
      </w:r>
      <w:r w:rsidRPr="006A46A9">
        <w:rPr>
          <w:rFonts w:ascii="Sylfaen" w:hAnsi="Sylfaen" w:cstheme="minorHAnsi"/>
          <w:lang w:val="ka-GE"/>
        </w:rPr>
        <w:t>278</w:t>
      </w:r>
      <w:r w:rsidRPr="006A46A9">
        <w:rPr>
          <w:rFonts w:ascii="Sylfaen" w:hAnsi="Sylfaen" w:cstheme="minorHAnsi"/>
          <w:lang w:val="en-GB"/>
        </w:rPr>
        <w:t>;</w:t>
      </w:r>
    </w:p>
    <w:p w:rsidR="007D7D32" w:rsidRPr="006A46A9" w:rsidRDefault="007D7D32" w:rsidP="00C3739E">
      <w:pPr>
        <w:spacing w:after="0" w:line="240" w:lineRule="auto"/>
        <w:jc w:val="both"/>
        <w:rPr>
          <w:rFonts w:ascii="Sylfaen" w:eastAsia="Times New Roman" w:hAnsi="Sylfaen" w:cstheme="minorHAnsi"/>
        </w:rPr>
      </w:pPr>
    </w:p>
    <w:p w:rsidR="007D7D32" w:rsidRPr="006A46A9" w:rsidRDefault="007D7D32" w:rsidP="00C3739E">
      <w:pPr>
        <w:spacing w:after="0" w:line="240" w:lineRule="auto"/>
        <w:jc w:val="both"/>
        <w:rPr>
          <w:rFonts w:ascii="Sylfaen" w:eastAsia="Times New Roman" w:hAnsi="Sylfaen" w:cstheme="minorHAnsi"/>
          <w:lang w:val="en-GB"/>
        </w:rPr>
      </w:pPr>
      <w:r w:rsidRPr="006A46A9">
        <w:rPr>
          <w:rFonts w:ascii="Sylfaen" w:eastAsia="Times New Roman" w:hAnsi="Sylfaen" w:cstheme="minorHAnsi"/>
        </w:rPr>
        <w:t>მიზნობრივი მაჩვენებელი</w:t>
      </w:r>
      <w:r w:rsidRPr="006A46A9">
        <w:rPr>
          <w:rFonts w:ascii="Sylfaen" w:eastAsia="Times New Roman" w:hAnsi="Sylfaen" w:cstheme="minorHAnsi"/>
          <w:lang w:val="en-GB"/>
        </w:rPr>
        <w:t xml:space="preserve"> </w:t>
      </w:r>
      <w:r w:rsidRPr="006A46A9">
        <w:rPr>
          <w:rFonts w:ascii="Sylfaen" w:eastAsia="Times New Roman" w:hAnsi="Sylfaen" w:cstheme="minorHAnsi"/>
          <w:lang w:val="ka-GE"/>
        </w:rPr>
        <w:t xml:space="preserve">- </w:t>
      </w:r>
      <w:r w:rsidRPr="006A46A9">
        <w:rPr>
          <w:rFonts w:ascii="Sylfaen" w:hAnsi="Sylfaen" w:cstheme="minorHAnsi"/>
          <w:lang w:val="ka-GE"/>
        </w:rPr>
        <w:t>230</w:t>
      </w:r>
      <w:r w:rsidRPr="006A46A9">
        <w:rPr>
          <w:rFonts w:ascii="Sylfaen" w:hAnsi="Sylfaen" w:cstheme="minorHAnsi"/>
          <w:lang w:val="en-GB"/>
        </w:rPr>
        <w:t>;</w:t>
      </w:r>
    </w:p>
    <w:p w:rsidR="007D7D32" w:rsidRPr="006A46A9" w:rsidRDefault="007D7D32"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theme="minorHAnsi"/>
          <w:color w:val="000000"/>
          <w:lang w:val="ka-GE"/>
        </w:rPr>
      </w:pPr>
    </w:p>
    <w:p w:rsidR="007D7D32" w:rsidRPr="006A46A9" w:rsidRDefault="007D7D32" w:rsidP="00C3739E">
      <w:pPr>
        <w:spacing w:after="0" w:line="240" w:lineRule="auto"/>
        <w:jc w:val="both"/>
        <w:rPr>
          <w:rFonts w:ascii="Sylfaen" w:eastAsia="Sylfaen" w:hAnsi="Sylfaen" w:cstheme="minorHAnsi"/>
          <w:color w:val="000000"/>
          <w:lang w:val="en-GB"/>
        </w:rPr>
      </w:pPr>
      <w:r w:rsidRPr="006A46A9">
        <w:rPr>
          <w:rFonts w:ascii="Sylfaen" w:eastAsia="Times New Roman" w:hAnsi="Sylfaen" w:cstheme="minorHAnsi"/>
        </w:rPr>
        <w:t xml:space="preserve">მიღწეული </w:t>
      </w:r>
      <w:r w:rsidRPr="006A46A9">
        <w:rPr>
          <w:rFonts w:ascii="Sylfaen" w:eastAsia="Times New Roman" w:hAnsi="Sylfaen" w:cstheme="minorHAnsi"/>
          <w:lang w:val="ka-GE"/>
        </w:rPr>
        <w:t xml:space="preserve">შუალედური </w:t>
      </w:r>
      <w:r w:rsidRPr="006A46A9">
        <w:rPr>
          <w:rFonts w:ascii="Sylfaen" w:eastAsia="Times New Roman" w:hAnsi="Sylfaen" w:cstheme="minorHAnsi"/>
        </w:rPr>
        <w:t>შედეგის შეფასების ინდიკატორი</w:t>
      </w:r>
      <w:r w:rsidRPr="006A46A9">
        <w:rPr>
          <w:rFonts w:ascii="Sylfaen" w:eastAsia="Times New Roman" w:hAnsi="Sylfaen" w:cstheme="minorHAnsi"/>
          <w:lang w:val="ka-GE"/>
        </w:rPr>
        <w:t xml:space="preserve"> - </w:t>
      </w:r>
      <w:r w:rsidRPr="006A46A9">
        <w:rPr>
          <w:rFonts w:ascii="Sylfaen" w:eastAsia="Times New Roman" w:hAnsi="Sylfaen" w:cstheme="minorHAnsi"/>
          <w:bCs/>
          <w:lang w:val="ka-GE"/>
        </w:rPr>
        <w:t>515</w:t>
      </w:r>
      <w:r w:rsidRPr="006A46A9">
        <w:rPr>
          <w:rFonts w:ascii="Sylfaen" w:eastAsia="Times New Roman" w:hAnsi="Sylfaen" w:cstheme="minorHAnsi"/>
          <w:bCs/>
          <w:lang w:val="en-GB"/>
        </w:rPr>
        <w:t>.</w:t>
      </w:r>
    </w:p>
    <w:p w:rsidR="007D7D32" w:rsidRPr="006A46A9" w:rsidRDefault="007D7D32" w:rsidP="00C3739E">
      <w:pPr>
        <w:tabs>
          <w:tab w:val="left" w:pos="10440"/>
        </w:tabs>
        <w:spacing w:after="0" w:line="240" w:lineRule="auto"/>
        <w:jc w:val="both"/>
        <w:rPr>
          <w:rFonts w:ascii="Sylfaen" w:hAnsi="Sylfaen" w:cs="Sylfaen"/>
        </w:rPr>
      </w:pPr>
    </w:p>
    <w:p w:rsidR="007D7D32" w:rsidRPr="006A46A9" w:rsidRDefault="007D7D32" w:rsidP="00C3739E">
      <w:pPr>
        <w:tabs>
          <w:tab w:val="left" w:pos="10440"/>
        </w:tabs>
        <w:spacing w:after="0" w:line="240" w:lineRule="auto"/>
        <w:jc w:val="both"/>
        <w:rPr>
          <w:rFonts w:ascii="Sylfaen" w:hAnsi="Sylfaen" w:cs="Sylfaen"/>
        </w:rPr>
      </w:pPr>
    </w:p>
    <w:p w:rsidR="007D7D32" w:rsidRPr="006A46A9" w:rsidRDefault="007D7D32" w:rsidP="00C3739E">
      <w:pPr>
        <w:pStyle w:val="Heading4"/>
        <w:shd w:val="clear" w:color="auto" w:fill="FFFFFF" w:themeFill="background1"/>
        <w:spacing w:before="0" w:line="240" w:lineRule="auto"/>
        <w:jc w:val="both"/>
        <w:rPr>
          <w:rFonts w:ascii="Sylfaen" w:eastAsia="Calibri" w:hAnsi="Sylfaen" w:cs="Calibri"/>
          <w:bCs/>
          <w:i w:val="0"/>
          <w:lang w:val="ka-GE"/>
        </w:rPr>
      </w:pPr>
      <w:r w:rsidRPr="006A46A9">
        <w:rPr>
          <w:rFonts w:ascii="Sylfaen" w:eastAsia="Calibri" w:hAnsi="Sylfaen" w:cs="Calibri"/>
          <w:bCs/>
          <w:i w:val="0"/>
          <w:lang w:val="ka-GE"/>
        </w:rPr>
        <w:t>7.1.3 იძულებით გადაადგილებულ პირთა განსახლების სოციალური და საცხოვრებელი პირობების შექმნა (პროგრამული კოდი 27 06 03)</w:t>
      </w:r>
    </w:p>
    <w:p w:rsidR="007D7D32" w:rsidRPr="006A46A9" w:rsidRDefault="007D7D32" w:rsidP="00C3739E">
      <w:pPr>
        <w:spacing w:after="0" w:line="240" w:lineRule="auto"/>
        <w:rPr>
          <w:rFonts w:ascii="Sylfaen" w:hAnsi="Sylfaen"/>
          <w:lang w:val="ru-RU" w:eastAsia="ru-RU"/>
        </w:rPr>
      </w:pPr>
    </w:p>
    <w:p w:rsidR="007D7D32" w:rsidRPr="006A46A9" w:rsidRDefault="007D7D32" w:rsidP="00C3739E">
      <w:pPr>
        <w:spacing w:after="0" w:line="240" w:lineRule="auto"/>
        <w:jc w:val="both"/>
        <w:rPr>
          <w:rFonts w:ascii="Sylfaen" w:hAnsi="Sylfaen"/>
          <w:bCs/>
        </w:rPr>
      </w:pPr>
      <w:r w:rsidRPr="006A46A9">
        <w:rPr>
          <w:rFonts w:ascii="Sylfaen" w:hAnsi="Sylfaen"/>
          <w:bCs/>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დევნილთა, ეკომიგრანტთა და საარსებო წყაროებით უზრუნველყოფის სააგენტო;</w:t>
      </w:r>
    </w:p>
    <w:p w:rsidR="007D7D32" w:rsidRPr="006A46A9" w:rsidRDefault="007D7D32" w:rsidP="00C3739E">
      <w:pPr>
        <w:tabs>
          <w:tab w:val="left" w:pos="10440"/>
        </w:tabs>
        <w:spacing w:after="0" w:line="240" w:lineRule="auto"/>
        <w:jc w:val="both"/>
        <w:rPr>
          <w:rFonts w:ascii="Sylfaen" w:hAnsi="Sylfaen" w:cs="Sylfaen"/>
        </w:rPr>
      </w:pPr>
    </w:p>
    <w:p w:rsidR="007D7D32" w:rsidRPr="006A46A9" w:rsidRDefault="007D7D32" w:rsidP="00C3739E">
      <w:pPr>
        <w:spacing w:after="0" w:line="240" w:lineRule="auto"/>
        <w:jc w:val="both"/>
        <w:rPr>
          <w:rFonts w:ascii="Sylfaen" w:hAnsi="Sylfaen" w:cstheme="minorHAnsi"/>
          <w:lang w:val="ka-GE"/>
        </w:rPr>
      </w:pPr>
      <w:r w:rsidRPr="006A46A9">
        <w:rPr>
          <w:rFonts w:ascii="Sylfaen" w:hAnsi="Sylfaen" w:cstheme="minorHAnsi"/>
          <w:lang w:val="ka-GE"/>
        </w:rPr>
        <w:t>დაგეგმილი შუალედური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ქვეყნის მასშტაბით აშენებული მრავალბინიანი კორპუსები - (გრძელვადიანი განსახლება);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ქვეყნის მასშტაბით შესყიდულია ბინები (კორპუსების) მენაშენეებისგან - (გრძელვადიანი განსახლება);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ადმინისტრაციული დაპირების საფუძველზე, დევნილი ოჯახის მიერ წარმოდგენილია და შესყიდულია საცხოვრებელი ბინები - (გრძელვადიანი განსახლება);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ოჯახების სულადობის გათვალისწინებით შესყიდულია და ოჯახების საკუთრებაში გადაცემულია საცხოვრებელი სახლები - (გრძელვადიანი განსახლება);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კერძო მესაკუთრეებისგან გამოსყიდულია და დევნილთა საკუთრებაში გადაცემულია ობიექტები (კოლექტიური ცენტრების იდენტიფიცირება, რომლებიც წარმოადგენენ კერძო საკუთრებას, მაგრამ მისაღებია დევნილთა გრძელვადიანი განსახლებისათვის) - (გრძელვადიანი განსახლება);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სახელმწიფო საკუთრებაში არსებული, დევნილთა მართლზომიერ სარგებლობაში მყოფი საცხოვრებელი ობიექტები გადაცემულია კერძო საკუთრებაში (გრძელვადიანი განსახლება);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დევნილთა სოციალურ - ეკონომიკური მდგომარეობისა და საცხოვრებელი პირობების გაუმჯობესების ხელშეწყობის მიზნით, კანონმდებლობის შესაბამისად, დევნილი პირებზე გაცემულია ფულადი დახმარება და დროებითი საცხოვრებელი ფართის დაქირავებისათვის, მატერიალური უზრუნველყოფა (ფულადი დახმარება);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დევნილთა საკუთრებაში არსებულ ობიექტებში ჩასატარებელი სამუშაოების ღირებულება დაფინანსებულია თანამონაწილეობის პრინციპით, მათ მიერ შექმნილი ბინათმესაკუთრეთა ამხანაგობების განვითარების ხელშეწყობის მიზნით (ბინათმესაკუთრეთა ამხანაგობები);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შესწავლილია სავალალო მდგომარეობაში მყოფ დევნილთა ყოფილი კომპაქტურად ჩასახლების ობიექტები, შემდგომში მათ რეაბილიტაციის მიზნით, გარდა იმ ობიექტებისა, რომელიც სრულად კერძო საკუთრებაშია გადასული;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ყოფილი ორგანიზებულად განსახლების ობიექტების ადმინისტრაციული ხარჯები დაფინანსებულია (ადმინისტრაციული).</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hAnsi="Sylfaen" w:cstheme="minorHAnsi"/>
          <w:lang w:val="ka-GE"/>
        </w:rPr>
      </w:pPr>
      <w:r w:rsidRPr="006A46A9">
        <w:rPr>
          <w:rFonts w:ascii="Sylfaen" w:hAnsi="Sylfaen" w:cstheme="minorHAnsi"/>
          <w:lang w:val="ka-GE"/>
        </w:rPr>
        <w:t>მიღწეული შუალედური შედეგი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დაიწყო მრავალბინიანი საცხოვრებელი კორპუსების მშენებლობა (გრძელვადიანი განსახლება);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lastRenderedPageBreak/>
        <w:t>მოხდა სულადობის მიხედვით სახლების შესყიდვა და საკუთრებაში გადაცემა დევნილი ოჯახებისათვის (გრძელვადიანი განსახლება);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განხორციელდა ობიექტების (კოლექტიური ცენტრების იდენტიფიცირება, რომლებიც წარმოადგენენ კერძო საკუთრებას, მაგრამ მისაღებია დევნილთა გრძელვადიანი განსახლებისათვის) გამოსყიდვა კერძო მესაკუთრეებისაგან და დევნილებისათვის საკუთრებაში გადაცემა (გრძელვადიანი განსახლება);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დევნილ ოჯახებს დაუკანონდა სახელმწიფო საკუთრებაში არსებული, დევნილთა მართლზომიერ სარგებლობაში მყოფი საცხოვრებელი ობიექტები (გრძელვადიანი განსახლება);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 xml:space="preserve">დევნილთა სოციალურ-ეკონომიკური მდგომარეობისა და საცხოვრებელი პირობების გაუმჯობესების ხელშეწყობის მიზნით, კანონმდებლობის შესაბამისად, დევნილი პირებზე გაიცა ფულადი დახმარებები და დროებითი საცხოვრებელი ფართის დაქირავებისათვის ქირის თანხა (ფულადი დახმარება); </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მოხდა დევნილთა საკუთრებაში არსებულ ობიექტებში ჩასატარებელი სამუშაოების ღირებულების თანადაფინანსება და მათ მიერ შექმნილი ბინათმესაკუთრეთა ამხანაგობების განვითარების ხელშეწყობა (ბინათმესაკუთრეთა ამხანაგობები);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განხორციელდა სავალალო მდგომარეობაში მყოფ დევნილთა ყოფილი კომპაქტურად ჩასახლების ობიექტების შესწავლა და შემდგომში მათი რეაბილიტაცია;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დაფინანსდა ყოფილი ორგანიზებულად განსახლების ობიექტების ადმინისტრაციული ხარჯი (ადმინისტრაციული).</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hAnsi="Sylfaen" w:cstheme="minorHAnsi"/>
          <w:lang w:val="ka-GE"/>
        </w:rPr>
      </w:pPr>
      <w:r w:rsidRPr="006A46A9">
        <w:rPr>
          <w:rFonts w:ascii="Sylfaen" w:hAnsi="Sylfaen" w:cstheme="minorHAnsi"/>
        </w:rPr>
        <w:t>დაგეგმილი და მიღწეული შუალედური შედეგების შეფასების ინდიკატორები</w:t>
      </w:r>
    </w:p>
    <w:p w:rsidR="007D7D32" w:rsidRPr="006A46A9" w:rsidRDefault="007D7D32" w:rsidP="00C3739E">
      <w:pPr>
        <w:spacing w:after="0" w:line="240" w:lineRule="auto"/>
        <w:jc w:val="both"/>
        <w:rPr>
          <w:rFonts w:ascii="Sylfaen" w:hAnsi="Sylfaen" w:cstheme="minorHAnsi"/>
          <w:lang w:val="ka-GE"/>
        </w:rPr>
      </w:pPr>
      <w:r w:rsidRPr="006A46A9">
        <w:rPr>
          <w:rFonts w:ascii="Sylfaen" w:hAnsi="Sylfaen" w:cstheme="minorHAnsi"/>
          <w:lang w:val="ka-GE"/>
        </w:rPr>
        <w:t xml:space="preserve">1. </w:t>
      </w:r>
    </w:p>
    <w:p w:rsidR="007D7D32" w:rsidRPr="006A46A9" w:rsidRDefault="007D7D32" w:rsidP="00C3739E">
      <w:pPr>
        <w:spacing w:after="0" w:line="240" w:lineRule="auto"/>
        <w:jc w:val="both"/>
        <w:rPr>
          <w:rFonts w:ascii="Sylfaen" w:hAnsi="Sylfaen" w:cstheme="minorHAnsi"/>
          <w:bCs/>
          <w:lang w:val="en-GB"/>
        </w:rPr>
      </w:pPr>
      <w:r w:rsidRPr="006A46A9">
        <w:rPr>
          <w:rFonts w:ascii="Sylfaen" w:hAnsi="Sylfaen" w:cstheme="minorHAnsi"/>
          <w:lang w:val="ka-GE"/>
        </w:rPr>
        <w:t xml:space="preserve">ინდიკატორის დასახელება - </w:t>
      </w:r>
      <w:r w:rsidRPr="006A46A9">
        <w:rPr>
          <w:rFonts w:ascii="Sylfaen" w:hAnsi="Sylfaen" w:cstheme="minorHAnsi"/>
          <w:bCs/>
          <w:lang w:val="ka-GE"/>
        </w:rPr>
        <w:t>მენაშენეებისგან შესყიდული ბინების რაოდენობა</w:t>
      </w:r>
      <w:r w:rsidRPr="006A46A9">
        <w:rPr>
          <w:rFonts w:ascii="Sylfaen" w:hAnsi="Sylfaen" w:cstheme="minorHAnsi"/>
          <w:bCs/>
          <w:lang w:val="en-GB"/>
        </w:rPr>
        <w:t>;</w:t>
      </w:r>
    </w:p>
    <w:p w:rsidR="007D7D32" w:rsidRPr="006A46A9" w:rsidRDefault="007D7D32" w:rsidP="00C3739E">
      <w:pPr>
        <w:spacing w:after="0" w:line="240" w:lineRule="auto"/>
        <w:jc w:val="both"/>
        <w:rPr>
          <w:rFonts w:ascii="Sylfaen" w:hAnsi="Sylfaen" w:cstheme="minorHAnsi"/>
          <w:lang w:val="en-GB"/>
        </w:rPr>
      </w:pPr>
    </w:p>
    <w:p w:rsidR="007D7D32" w:rsidRPr="006A46A9" w:rsidRDefault="007D7D32" w:rsidP="00C3739E">
      <w:pPr>
        <w:spacing w:after="0" w:line="240" w:lineRule="auto"/>
        <w:jc w:val="both"/>
        <w:rPr>
          <w:rFonts w:ascii="Sylfaen" w:hAnsi="Sylfaen" w:cstheme="minorHAnsi"/>
          <w:bCs/>
          <w:lang w:val="en-GB"/>
        </w:rPr>
      </w:pPr>
      <w:r w:rsidRPr="006A46A9">
        <w:rPr>
          <w:rFonts w:ascii="Sylfaen" w:eastAsia="Times New Roman" w:hAnsi="Sylfaen" w:cstheme="minorHAnsi"/>
        </w:rPr>
        <w:t>საბაზისო მაჩვენებელი</w:t>
      </w:r>
      <w:r w:rsidRPr="006A46A9">
        <w:rPr>
          <w:rFonts w:ascii="Sylfaen" w:eastAsia="Times New Roman" w:hAnsi="Sylfaen" w:cstheme="minorHAnsi"/>
          <w:lang w:val="ka-GE"/>
        </w:rPr>
        <w:t xml:space="preserve"> </w:t>
      </w:r>
      <w:r w:rsidRPr="006A46A9">
        <w:rPr>
          <w:rFonts w:ascii="Sylfaen" w:eastAsia="Times New Roman" w:hAnsi="Sylfaen" w:cstheme="minorHAnsi"/>
        </w:rPr>
        <w:t>-</w:t>
      </w:r>
      <w:r w:rsidRPr="006A46A9">
        <w:rPr>
          <w:rFonts w:ascii="Sylfaen" w:eastAsia="Times New Roman" w:hAnsi="Sylfaen" w:cstheme="minorHAnsi"/>
          <w:lang w:val="ka-GE"/>
        </w:rPr>
        <w:t xml:space="preserve"> </w:t>
      </w:r>
      <w:r w:rsidRPr="006A46A9">
        <w:rPr>
          <w:rFonts w:ascii="Sylfaen" w:hAnsi="Sylfaen" w:cstheme="minorHAnsi"/>
          <w:bCs/>
          <w:lang w:val="ka-GE"/>
        </w:rPr>
        <w:t>349</w:t>
      </w:r>
      <w:r w:rsidRPr="006A46A9">
        <w:rPr>
          <w:rFonts w:ascii="Sylfaen" w:hAnsi="Sylfaen" w:cstheme="minorHAnsi"/>
          <w:bCs/>
          <w:lang w:val="en-GB"/>
        </w:rPr>
        <w:t>;</w:t>
      </w:r>
    </w:p>
    <w:p w:rsidR="007D7D32" w:rsidRPr="006A46A9" w:rsidRDefault="007D7D32" w:rsidP="00C3739E">
      <w:pPr>
        <w:spacing w:after="0" w:line="240" w:lineRule="auto"/>
        <w:jc w:val="both"/>
        <w:rPr>
          <w:rFonts w:ascii="Sylfaen" w:eastAsia="Times New Roman" w:hAnsi="Sylfaen" w:cstheme="minorHAnsi"/>
          <w:lang w:val="en-GB"/>
        </w:rPr>
      </w:pPr>
    </w:p>
    <w:p w:rsidR="007D7D32" w:rsidRPr="006A46A9" w:rsidRDefault="007D7D32" w:rsidP="00C3739E">
      <w:pPr>
        <w:spacing w:after="0" w:line="240" w:lineRule="auto"/>
        <w:jc w:val="both"/>
        <w:rPr>
          <w:rFonts w:ascii="Sylfaen" w:hAnsi="Sylfaen" w:cstheme="minorHAnsi"/>
          <w:bCs/>
          <w:lang w:val="en-GB"/>
        </w:rPr>
      </w:pPr>
      <w:r w:rsidRPr="006A46A9">
        <w:rPr>
          <w:rFonts w:ascii="Sylfaen" w:eastAsia="Times New Roman" w:hAnsi="Sylfaen" w:cstheme="minorHAnsi"/>
        </w:rPr>
        <w:t>მიზნობრივი მაჩვენებელი</w:t>
      </w:r>
      <w:r w:rsidRPr="006A46A9">
        <w:rPr>
          <w:rFonts w:ascii="Sylfaen" w:eastAsia="Times New Roman" w:hAnsi="Sylfaen" w:cstheme="minorHAnsi"/>
          <w:lang w:val="ka-GE"/>
        </w:rPr>
        <w:t xml:space="preserve"> - </w:t>
      </w:r>
      <w:r w:rsidRPr="006A46A9">
        <w:rPr>
          <w:rFonts w:ascii="Sylfaen" w:hAnsi="Sylfaen" w:cstheme="minorHAnsi"/>
          <w:bCs/>
          <w:lang w:val="ka-GE"/>
        </w:rPr>
        <w:t>660</w:t>
      </w:r>
      <w:r w:rsidRPr="006A46A9">
        <w:rPr>
          <w:rFonts w:ascii="Sylfaen" w:hAnsi="Sylfaen" w:cstheme="minorHAnsi"/>
          <w:bCs/>
          <w:lang w:val="en-GB"/>
        </w:rPr>
        <w:t>;</w:t>
      </w:r>
    </w:p>
    <w:p w:rsidR="007D7D32" w:rsidRPr="006A46A9" w:rsidRDefault="007D7D32" w:rsidP="00C3739E">
      <w:pPr>
        <w:spacing w:after="0" w:line="240" w:lineRule="auto"/>
        <w:jc w:val="both"/>
        <w:rPr>
          <w:rFonts w:ascii="Sylfaen" w:eastAsia="Times New Roman" w:hAnsi="Sylfaen" w:cstheme="minorHAnsi"/>
          <w:lang w:val="en-GB"/>
        </w:rPr>
      </w:pPr>
    </w:p>
    <w:p w:rsidR="007D7D32" w:rsidRPr="006A46A9" w:rsidRDefault="007D7D32" w:rsidP="00C3739E">
      <w:pPr>
        <w:spacing w:after="0" w:line="240" w:lineRule="auto"/>
        <w:jc w:val="both"/>
        <w:rPr>
          <w:rFonts w:ascii="Sylfaen" w:eastAsia="Times New Roman" w:hAnsi="Sylfaen" w:cstheme="minorHAnsi"/>
          <w:bCs/>
          <w:color w:val="000000" w:themeColor="text1"/>
          <w:lang w:val="ka-GE"/>
        </w:rPr>
      </w:pPr>
      <w:r w:rsidRPr="006A46A9">
        <w:rPr>
          <w:rFonts w:ascii="Sylfaen" w:eastAsia="Times New Roman" w:hAnsi="Sylfaen" w:cstheme="minorHAnsi"/>
        </w:rPr>
        <w:t xml:space="preserve">მიღწეული </w:t>
      </w:r>
      <w:r w:rsidRPr="006A46A9">
        <w:rPr>
          <w:rFonts w:ascii="Sylfaen" w:eastAsia="Times New Roman" w:hAnsi="Sylfaen" w:cstheme="minorHAnsi"/>
          <w:lang w:val="ka-GE"/>
        </w:rPr>
        <w:t xml:space="preserve">შუალედური </w:t>
      </w:r>
      <w:r w:rsidRPr="006A46A9">
        <w:rPr>
          <w:rFonts w:ascii="Sylfaen" w:eastAsia="Times New Roman" w:hAnsi="Sylfaen" w:cstheme="minorHAnsi"/>
        </w:rPr>
        <w:t>შედეგის შეფასების ინდიკატორი</w:t>
      </w:r>
      <w:r w:rsidRPr="006A46A9">
        <w:rPr>
          <w:rFonts w:ascii="Sylfaen" w:eastAsia="Times New Roman" w:hAnsi="Sylfaen" w:cstheme="minorHAnsi"/>
          <w:lang w:val="ka-GE"/>
        </w:rPr>
        <w:t xml:space="preserve"> </w:t>
      </w:r>
      <w:r w:rsidRPr="006A46A9">
        <w:rPr>
          <w:rFonts w:ascii="Sylfaen" w:eastAsia="Times New Roman" w:hAnsi="Sylfaen" w:cstheme="minorHAnsi"/>
          <w:bCs/>
          <w:color w:val="000000" w:themeColor="text1"/>
          <w:lang w:val="ka-GE"/>
        </w:rPr>
        <w:t>- სანგარიშო პერიოდში მენაშენეებისგან უძრავი ქონების შესყიდვა არ განხორციელებულა;</w:t>
      </w:r>
    </w:p>
    <w:p w:rsidR="007D7D32" w:rsidRPr="006A46A9" w:rsidRDefault="007D7D32" w:rsidP="00C3739E">
      <w:pPr>
        <w:spacing w:after="0" w:line="240" w:lineRule="auto"/>
        <w:jc w:val="both"/>
        <w:rPr>
          <w:rFonts w:ascii="Sylfaen" w:eastAsia="Sylfaen" w:hAnsi="Sylfaen" w:cstheme="minorHAnsi"/>
          <w:color w:val="000000" w:themeColor="text1"/>
          <w:lang w:val="ka-GE"/>
        </w:rPr>
      </w:pPr>
    </w:p>
    <w:p w:rsidR="007D7D32" w:rsidRPr="006A46A9" w:rsidRDefault="007D7D32" w:rsidP="00C3739E">
      <w:pPr>
        <w:spacing w:after="0" w:line="240" w:lineRule="auto"/>
        <w:jc w:val="both"/>
        <w:rPr>
          <w:rFonts w:ascii="Sylfaen" w:eastAsia="Times New Roman" w:hAnsi="Sylfaen" w:cstheme="minorHAnsi"/>
          <w:bCs/>
          <w:lang w:val="ka-GE"/>
        </w:rPr>
      </w:pPr>
      <w:r w:rsidRPr="006A46A9">
        <w:rPr>
          <w:rFonts w:ascii="Sylfaen" w:eastAsia="Times New Roman" w:hAnsi="Sylfaen" w:cstheme="minorHAnsi"/>
        </w:rPr>
        <w:t xml:space="preserve">ცდომილების მაჩვენებელი </w:t>
      </w:r>
      <w:r w:rsidRPr="006A46A9">
        <w:rPr>
          <w:rFonts w:ascii="Sylfaen" w:eastAsia="Times New Roman" w:hAnsi="Sylfaen" w:cstheme="minorHAnsi"/>
          <w:lang w:val="ka-GE"/>
        </w:rPr>
        <w:t xml:space="preserve">- </w:t>
      </w:r>
      <w:r w:rsidRPr="006A46A9">
        <w:rPr>
          <w:rFonts w:ascii="Sylfaen" w:eastAsia="Times New Roman" w:hAnsi="Sylfaen" w:cstheme="minorHAnsi"/>
          <w:bCs/>
          <w:lang w:val="ka-GE"/>
        </w:rPr>
        <w:t>დაგეგმილ და მიღწეულ შუალედურ შედეგებს შორის ნაკლებობა გამოწვეულია მენაშენეების მხრიდან დაბალი აქტივობით;</w:t>
      </w:r>
    </w:p>
    <w:p w:rsidR="007D7D32" w:rsidRPr="006A46A9" w:rsidRDefault="007D7D32" w:rsidP="00C3739E">
      <w:pPr>
        <w:spacing w:after="0" w:line="240" w:lineRule="auto"/>
        <w:jc w:val="both"/>
        <w:rPr>
          <w:rFonts w:ascii="Sylfaen" w:eastAsia="Times New Roman" w:hAnsi="Sylfaen" w:cstheme="minorHAnsi"/>
          <w:lang w:val="ka-GE"/>
        </w:rPr>
      </w:pPr>
    </w:p>
    <w:p w:rsidR="007D7D32" w:rsidRPr="006A46A9" w:rsidRDefault="007D7D32" w:rsidP="00C3739E">
      <w:pPr>
        <w:spacing w:after="0" w:line="240" w:lineRule="auto"/>
        <w:jc w:val="both"/>
        <w:rPr>
          <w:rFonts w:ascii="Sylfaen" w:hAnsi="Sylfaen" w:cstheme="minorHAnsi"/>
          <w:lang w:val="ka-GE"/>
        </w:rPr>
      </w:pPr>
      <w:r w:rsidRPr="006A46A9">
        <w:rPr>
          <w:rFonts w:ascii="Sylfaen" w:hAnsi="Sylfaen" w:cstheme="minorHAnsi"/>
          <w:lang w:val="ka-GE"/>
        </w:rPr>
        <w:t>2.</w:t>
      </w:r>
    </w:p>
    <w:p w:rsidR="007D7D32" w:rsidRPr="006A46A9" w:rsidRDefault="007D7D32" w:rsidP="00C3739E">
      <w:pPr>
        <w:spacing w:after="0" w:line="240" w:lineRule="auto"/>
        <w:jc w:val="both"/>
        <w:rPr>
          <w:rFonts w:ascii="Sylfaen" w:eastAsia="CIDFont+F1" w:hAnsi="Sylfaen" w:cstheme="minorHAnsi"/>
          <w:lang w:val="en-GB"/>
        </w:rPr>
      </w:pPr>
      <w:r w:rsidRPr="006A46A9">
        <w:rPr>
          <w:rFonts w:ascii="Sylfaen" w:hAnsi="Sylfaen" w:cstheme="minorHAnsi"/>
          <w:lang w:val="ka-GE"/>
        </w:rPr>
        <w:t xml:space="preserve">ინდიკატორის დასახელება - </w:t>
      </w:r>
      <w:r w:rsidRPr="006A46A9">
        <w:rPr>
          <w:rFonts w:ascii="Sylfaen" w:eastAsia="CIDFont+F1" w:hAnsi="Sylfaen" w:cstheme="minorHAnsi"/>
          <w:lang w:val="ka-GE"/>
        </w:rPr>
        <w:t>კერძო საკუთრებაში არსებული სახლების შესყიდვის გზით დაკმაყოფილებული დევნილი ოჯახების რაოდენობა</w:t>
      </w:r>
      <w:r w:rsidRPr="006A46A9">
        <w:rPr>
          <w:rFonts w:ascii="Sylfaen" w:eastAsia="CIDFont+F1" w:hAnsi="Sylfaen" w:cstheme="minorHAnsi"/>
          <w:lang w:val="en-GB"/>
        </w:rPr>
        <w:t>;</w:t>
      </w:r>
    </w:p>
    <w:p w:rsidR="007D7D32" w:rsidRPr="006A46A9" w:rsidRDefault="007D7D32" w:rsidP="00C3739E">
      <w:pPr>
        <w:spacing w:after="0" w:line="240" w:lineRule="auto"/>
        <w:jc w:val="both"/>
        <w:rPr>
          <w:rFonts w:ascii="Sylfaen" w:hAnsi="Sylfaen" w:cstheme="minorHAnsi"/>
          <w:lang w:val="en-GB"/>
        </w:rPr>
      </w:pPr>
    </w:p>
    <w:p w:rsidR="007D7D32" w:rsidRPr="006A46A9" w:rsidRDefault="007D7D32" w:rsidP="00C3739E">
      <w:pPr>
        <w:spacing w:after="0" w:line="240" w:lineRule="auto"/>
        <w:jc w:val="both"/>
        <w:rPr>
          <w:rFonts w:ascii="Sylfaen" w:eastAsia="Times New Roman" w:hAnsi="Sylfaen" w:cstheme="minorHAnsi"/>
          <w:lang w:val="en-GB"/>
        </w:rPr>
      </w:pPr>
      <w:r w:rsidRPr="006A46A9">
        <w:rPr>
          <w:rFonts w:ascii="Sylfaen" w:eastAsia="Times New Roman" w:hAnsi="Sylfaen" w:cstheme="minorHAnsi"/>
        </w:rPr>
        <w:t>საბაზისო მაჩვენებელი</w:t>
      </w:r>
      <w:r w:rsidRPr="006A46A9">
        <w:rPr>
          <w:rFonts w:ascii="Sylfaen" w:eastAsia="Times New Roman" w:hAnsi="Sylfaen" w:cstheme="minorHAnsi"/>
          <w:lang w:val="ka-GE"/>
        </w:rPr>
        <w:t xml:space="preserve"> </w:t>
      </w:r>
      <w:r w:rsidRPr="006A46A9">
        <w:rPr>
          <w:rFonts w:ascii="Sylfaen" w:eastAsia="Times New Roman" w:hAnsi="Sylfaen" w:cstheme="minorHAnsi"/>
        </w:rPr>
        <w:t>-</w:t>
      </w:r>
      <w:r w:rsidRPr="006A46A9">
        <w:rPr>
          <w:rFonts w:ascii="Sylfaen" w:eastAsia="Times New Roman" w:hAnsi="Sylfaen" w:cstheme="minorHAnsi"/>
          <w:lang w:val="ka-GE"/>
        </w:rPr>
        <w:t xml:space="preserve"> 1</w:t>
      </w:r>
      <w:r w:rsidRPr="006A46A9">
        <w:rPr>
          <w:rFonts w:ascii="Sylfaen" w:eastAsia="Times New Roman" w:hAnsi="Sylfaen" w:cstheme="minorHAnsi"/>
          <w:lang w:val="en-GB"/>
        </w:rPr>
        <w:t xml:space="preserve"> </w:t>
      </w:r>
      <w:r w:rsidRPr="006A46A9">
        <w:rPr>
          <w:rFonts w:ascii="Sylfaen" w:eastAsia="Times New Roman" w:hAnsi="Sylfaen" w:cstheme="minorHAnsi"/>
          <w:lang w:val="ka-GE"/>
        </w:rPr>
        <w:t>393</w:t>
      </w:r>
      <w:r w:rsidRPr="006A46A9">
        <w:rPr>
          <w:rFonts w:ascii="Sylfaen" w:eastAsia="Times New Roman" w:hAnsi="Sylfaen" w:cstheme="minorHAnsi"/>
          <w:lang w:val="en-GB"/>
        </w:rPr>
        <w:t>;</w:t>
      </w:r>
    </w:p>
    <w:p w:rsidR="007D7D32" w:rsidRPr="006A46A9" w:rsidRDefault="007D7D32" w:rsidP="00C3739E">
      <w:pPr>
        <w:spacing w:after="0" w:line="240" w:lineRule="auto"/>
        <w:jc w:val="both"/>
        <w:rPr>
          <w:rFonts w:ascii="Sylfaen" w:eastAsia="Times New Roman" w:hAnsi="Sylfaen" w:cstheme="minorHAnsi"/>
          <w:lang w:val="en-GB"/>
        </w:rPr>
      </w:pPr>
    </w:p>
    <w:p w:rsidR="007D7D32" w:rsidRPr="006A46A9" w:rsidRDefault="007D7D32" w:rsidP="00C3739E">
      <w:pPr>
        <w:spacing w:after="0" w:line="240" w:lineRule="auto"/>
        <w:jc w:val="both"/>
        <w:rPr>
          <w:rFonts w:ascii="Sylfaen" w:eastAsia="Times New Roman" w:hAnsi="Sylfaen" w:cstheme="minorHAnsi"/>
          <w:lang w:val="en-GB"/>
        </w:rPr>
      </w:pPr>
      <w:r w:rsidRPr="006A46A9">
        <w:rPr>
          <w:rFonts w:ascii="Sylfaen" w:eastAsia="Times New Roman" w:hAnsi="Sylfaen" w:cstheme="minorHAnsi"/>
        </w:rPr>
        <w:t>მიზნობრივი მაჩვენებელი</w:t>
      </w:r>
      <w:r w:rsidRPr="006A46A9">
        <w:rPr>
          <w:rFonts w:ascii="Sylfaen" w:eastAsia="Times New Roman" w:hAnsi="Sylfaen" w:cstheme="minorHAnsi"/>
          <w:lang w:val="ka-GE"/>
        </w:rPr>
        <w:t xml:space="preserve"> - 900</w:t>
      </w:r>
      <w:r w:rsidRPr="006A46A9">
        <w:rPr>
          <w:rFonts w:ascii="Sylfaen" w:eastAsia="Times New Roman" w:hAnsi="Sylfaen" w:cstheme="minorHAnsi"/>
          <w:lang w:val="en-GB"/>
        </w:rPr>
        <w:t>;</w:t>
      </w:r>
    </w:p>
    <w:p w:rsidR="007D7D32" w:rsidRPr="006A46A9" w:rsidRDefault="007D7D32" w:rsidP="00C3739E">
      <w:pPr>
        <w:spacing w:after="0" w:line="240" w:lineRule="auto"/>
        <w:jc w:val="both"/>
        <w:rPr>
          <w:rFonts w:ascii="Sylfaen" w:eastAsia="Times New Roman" w:hAnsi="Sylfaen" w:cstheme="minorHAnsi"/>
          <w:lang w:val="en-GB"/>
        </w:rPr>
      </w:pPr>
    </w:p>
    <w:p w:rsidR="007D7D32" w:rsidRPr="006A46A9" w:rsidRDefault="007D7D32" w:rsidP="00C3739E">
      <w:pPr>
        <w:spacing w:after="0" w:line="240" w:lineRule="auto"/>
        <w:jc w:val="both"/>
        <w:rPr>
          <w:rFonts w:ascii="Sylfaen" w:eastAsia="CIDFont+F1" w:hAnsi="Sylfaen" w:cstheme="minorHAnsi"/>
          <w:lang w:val="en-GB"/>
        </w:rPr>
      </w:pPr>
      <w:r w:rsidRPr="006A46A9">
        <w:rPr>
          <w:rFonts w:ascii="Sylfaen" w:eastAsia="Times New Roman" w:hAnsi="Sylfaen" w:cstheme="minorHAnsi"/>
        </w:rPr>
        <w:t xml:space="preserve">მიღწეული </w:t>
      </w:r>
      <w:r w:rsidRPr="006A46A9">
        <w:rPr>
          <w:rFonts w:ascii="Sylfaen" w:eastAsia="Times New Roman" w:hAnsi="Sylfaen" w:cstheme="minorHAnsi"/>
          <w:lang w:val="ka-GE"/>
        </w:rPr>
        <w:t xml:space="preserve">შუალედური </w:t>
      </w:r>
      <w:r w:rsidRPr="006A46A9">
        <w:rPr>
          <w:rFonts w:ascii="Sylfaen" w:eastAsia="Times New Roman" w:hAnsi="Sylfaen" w:cstheme="minorHAnsi"/>
        </w:rPr>
        <w:t>შედეგის შეფასების ინდიკატორი</w:t>
      </w:r>
      <w:r w:rsidRPr="006A46A9">
        <w:rPr>
          <w:rFonts w:ascii="Sylfaen" w:eastAsia="Times New Roman" w:hAnsi="Sylfaen" w:cstheme="minorHAnsi"/>
          <w:lang w:val="ka-GE"/>
        </w:rPr>
        <w:t xml:space="preserve"> - </w:t>
      </w:r>
      <w:r w:rsidRPr="006A46A9">
        <w:rPr>
          <w:rFonts w:ascii="Sylfaen" w:eastAsia="CIDFont+F1" w:hAnsi="Sylfaen" w:cstheme="minorHAnsi"/>
          <w:lang w:val="ka-GE"/>
        </w:rPr>
        <w:t>კერძო საკუთრებაში არსებული სახლების შესყიდვის გზით დაკმაყოფილდა 1</w:t>
      </w:r>
      <w:r w:rsidRPr="006A46A9">
        <w:rPr>
          <w:rFonts w:ascii="Sylfaen" w:eastAsia="CIDFont+F1" w:hAnsi="Sylfaen" w:cstheme="minorHAnsi"/>
          <w:lang w:val="en-GB"/>
        </w:rPr>
        <w:t xml:space="preserve"> </w:t>
      </w:r>
      <w:r w:rsidRPr="006A46A9">
        <w:rPr>
          <w:rFonts w:ascii="Sylfaen" w:eastAsia="CIDFont+F1" w:hAnsi="Sylfaen" w:cstheme="minorHAnsi"/>
          <w:lang w:val="ka-GE"/>
        </w:rPr>
        <w:t>354 დევნილი ოჯახი</w:t>
      </w:r>
      <w:r w:rsidRPr="006A46A9">
        <w:rPr>
          <w:rFonts w:ascii="Sylfaen" w:eastAsia="CIDFont+F1" w:hAnsi="Sylfaen" w:cstheme="minorHAnsi"/>
          <w:lang w:val="en-GB"/>
        </w:rPr>
        <w:t>.</w:t>
      </w:r>
    </w:p>
    <w:p w:rsidR="007D7D32" w:rsidRPr="006A46A9" w:rsidRDefault="007D7D32" w:rsidP="00C3739E">
      <w:pPr>
        <w:spacing w:after="0" w:line="240" w:lineRule="auto"/>
        <w:jc w:val="both"/>
        <w:rPr>
          <w:rFonts w:ascii="Sylfaen" w:eastAsia="Sylfaen" w:hAnsi="Sylfaen" w:cstheme="minorHAnsi"/>
          <w:color w:val="000000"/>
          <w:lang w:val="en-GB"/>
        </w:rPr>
      </w:pPr>
    </w:p>
    <w:p w:rsidR="007D7D32" w:rsidRPr="006A46A9" w:rsidRDefault="007D7D32" w:rsidP="00C3739E">
      <w:pPr>
        <w:spacing w:after="0" w:line="240" w:lineRule="auto"/>
        <w:jc w:val="both"/>
        <w:rPr>
          <w:rFonts w:ascii="Sylfaen" w:hAnsi="Sylfaen" w:cstheme="minorHAnsi"/>
          <w:lang w:val="ka-GE"/>
        </w:rPr>
      </w:pPr>
      <w:r w:rsidRPr="006A46A9">
        <w:rPr>
          <w:rFonts w:ascii="Sylfaen" w:hAnsi="Sylfaen" w:cstheme="minorHAnsi"/>
          <w:lang w:val="ka-GE"/>
        </w:rPr>
        <w:t>3.</w:t>
      </w:r>
    </w:p>
    <w:p w:rsidR="007D7D32" w:rsidRPr="006A46A9" w:rsidRDefault="007D7D32" w:rsidP="00C3739E">
      <w:pPr>
        <w:spacing w:after="0" w:line="240" w:lineRule="auto"/>
        <w:jc w:val="both"/>
        <w:rPr>
          <w:rFonts w:ascii="Sylfaen" w:eastAsia="CIDFont+F1" w:hAnsi="Sylfaen" w:cstheme="minorHAnsi"/>
          <w:lang w:val="en-GB"/>
        </w:rPr>
      </w:pPr>
      <w:r w:rsidRPr="006A46A9">
        <w:rPr>
          <w:rFonts w:ascii="Sylfaen" w:hAnsi="Sylfaen" w:cstheme="minorHAnsi"/>
          <w:lang w:val="ka-GE"/>
        </w:rPr>
        <w:t xml:space="preserve">ინდიკატორის დასახელება - </w:t>
      </w:r>
      <w:r w:rsidRPr="006A46A9">
        <w:rPr>
          <w:rFonts w:ascii="Sylfaen" w:eastAsia="CIDFont+F1" w:hAnsi="Sylfaen" w:cstheme="minorHAnsi"/>
          <w:lang w:val="ka-GE"/>
        </w:rPr>
        <w:t>გრძელვადინი განსახლების პროგრამების ფარგლებში დაკმაყოფილებული ოჯახების რაოდენობა</w:t>
      </w:r>
      <w:r w:rsidRPr="006A46A9">
        <w:rPr>
          <w:rFonts w:ascii="Sylfaen" w:eastAsia="CIDFont+F1" w:hAnsi="Sylfaen" w:cstheme="minorHAnsi"/>
          <w:lang w:val="en-GB"/>
        </w:rPr>
        <w:t>;</w:t>
      </w:r>
    </w:p>
    <w:p w:rsidR="007D7D32" w:rsidRPr="006A46A9" w:rsidRDefault="007D7D32" w:rsidP="00C3739E">
      <w:pPr>
        <w:spacing w:after="0" w:line="240" w:lineRule="auto"/>
        <w:jc w:val="both"/>
        <w:rPr>
          <w:rFonts w:ascii="Sylfaen" w:hAnsi="Sylfaen" w:cstheme="minorHAnsi"/>
          <w:lang w:val="en-GB"/>
        </w:rPr>
      </w:pPr>
    </w:p>
    <w:p w:rsidR="007D7D32" w:rsidRPr="006A46A9" w:rsidRDefault="007D7D32" w:rsidP="00C3739E">
      <w:pPr>
        <w:spacing w:after="0" w:line="240" w:lineRule="auto"/>
        <w:jc w:val="both"/>
        <w:rPr>
          <w:rFonts w:ascii="Sylfaen" w:eastAsia="CIDFont+F1" w:hAnsi="Sylfaen" w:cstheme="minorHAnsi"/>
          <w:lang w:val="en-GB"/>
        </w:rPr>
      </w:pPr>
      <w:r w:rsidRPr="006A46A9">
        <w:rPr>
          <w:rFonts w:ascii="Sylfaen" w:eastAsia="Times New Roman" w:hAnsi="Sylfaen" w:cstheme="minorHAnsi"/>
        </w:rPr>
        <w:t>საბაზისო მაჩვენებელი</w:t>
      </w:r>
      <w:r w:rsidRPr="006A46A9">
        <w:rPr>
          <w:rFonts w:ascii="Sylfaen" w:eastAsia="Times New Roman" w:hAnsi="Sylfaen" w:cstheme="minorHAnsi"/>
          <w:lang w:val="ka-GE"/>
        </w:rPr>
        <w:t xml:space="preserve"> </w:t>
      </w:r>
      <w:r w:rsidRPr="006A46A9">
        <w:rPr>
          <w:rFonts w:ascii="Sylfaen" w:eastAsia="Times New Roman" w:hAnsi="Sylfaen" w:cstheme="minorHAnsi"/>
        </w:rPr>
        <w:t>-</w:t>
      </w:r>
      <w:r w:rsidRPr="006A46A9">
        <w:rPr>
          <w:rFonts w:ascii="Sylfaen" w:eastAsia="Times New Roman" w:hAnsi="Sylfaen" w:cstheme="minorHAnsi"/>
          <w:lang w:val="ka-GE"/>
        </w:rPr>
        <w:t xml:space="preserve"> </w:t>
      </w:r>
      <w:r w:rsidRPr="006A46A9">
        <w:rPr>
          <w:rFonts w:ascii="Sylfaen" w:eastAsia="CIDFont+F1" w:hAnsi="Sylfaen" w:cstheme="minorHAnsi"/>
          <w:lang w:val="ka-GE"/>
        </w:rPr>
        <w:t>3</w:t>
      </w:r>
      <w:r w:rsidRPr="006A46A9">
        <w:rPr>
          <w:rFonts w:ascii="Sylfaen" w:eastAsia="CIDFont+F1" w:hAnsi="Sylfaen" w:cstheme="minorHAnsi"/>
          <w:lang w:val="en-GB"/>
        </w:rPr>
        <w:t xml:space="preserve"> </w:t>
      </w:r>
      <w:r w:rsidRPr="006A46A9">
        <w:rPr>
          <w:rFonts w:ascii="Sylfaen" w:eastAsia="CIDFont+F1" w:hAnsi="Sylfaen" w:cstheme="minorHAnsi"/>
          <w:lang w:val="ka-GE"/>
        </w:rPr>
        <w:t>130</w:t>
      </w:r>
      <w:r w:rsidRPr="006A46A9">
        <w:rPr>
          <w:rFonts w:ascii="Sylfaen" w:eastAsia="CIDFont+F1" w:hAnsi="Sylfaen" w:cstheme="minorHAnsi"/>
          <w:lang w:val="en-GB"/>
        </w:rPr>
        <w:t>;</w:t>
      </w:r>
    </w:p>
    <w:p w:rsidR="007D7D32" w:rsidRPr="006A46A9" w:rsidRDefault="007D7D32" w:rsidP="00C3739E">
      <w:pPr>
        <w:spacing w:after="0" w:line="240" w:lineRule="auto"/>
        <w:jc w:val="both"/>
        <w:rPr>
          <w:rFonts w:ascii="Sylfaen" w:eastAsia="Times New Roman" w:hAnsi="Sylfaen" w:cstheme="minorHAnsi"/>
          <w:lang w:val="en-GB"/>
        </w:rPr>
      </w:pPr>
    </w:p>
    <w:p w:rsidR="007D7D32" w:rsidRPr="006A46A9" w:rsidRDefault="007D7D32" w:rsidP="00C3739E">
      <w:pPr>
        <w:spacing w:after="0" w:line="240" w:lineRule="auto"/>
        <w:jc w:val="both"/>
        <w:rPr>
          <w:rFonts w:ascii="Sylfaen" w:eastAsia="CIDFont+F1" w:hAnsi="Sylfaen" w:cstheme="minorHAnsi"/>
          <w:lang w:val="en-GB"/>
        </w:rPr>
      </w:pPr>
      <w:r w:rsidRPr="006A46A9">
        <w:rPr>
          <w:rFonts w:ascii="Sylfaen" w:eastAsia="Times New Roman" w:hAnsi="Sylfaen" w:cstheme="minorHAnsi"/>
        </w:rPr>
        <w:t>მიზნობრივი მაჩვენებელი</w:t>
      </w:r>
      <w:r w:rsidRPr="006A46A9">
        <w:rPr>
          <w:rFonts w:ascii="Sylfaen" w:eastAsia="Times New Roman" w:hAnsi="Sylfaen" w:cstheme="minorHAnsi"/>
          <w:lang w:val="ka-GE"/>
        </w:rPr>
        <w:t xml:space="preserve"> - </w:t>
      </w:r>
      <w:r w:rsidRPr="006A46A9">
        <w:rPr>
          <w:rFonts w:ascii="Sylfaen" w:eastAsia="CIDFont+F1" w:hAnsi="Sylfaen" w:cstheme="minorHAnsi"/>
          <w:lang w:val="ka-GE"/>
        </w:rPr>
        <w:t>2</w:t>
      </w:r>
      <w:r w:rsidRPr="006A46A9">
        <w:rPr>
          <w:rFonts w:ascii="Sylfaen" w:eastAsia="CIDFont+F1" w:hAnsi="Sylfaen" w:cstheme="minorHAnsi"/>
          <w:lang w:val="en-GB"/>
        </w:rPr>
        <w:t xml:space="preserve"> </w:t>
      </w:r>
      <w:r w:rsidRPr="006A46A9">
        <w:rPr>
          <w:rFonts w:ascii="Sylfaen" w:eastAsia="CIDFont+F1" w:hAnsi="Sylfaen" w:cstheme="minorHAnsi"/>
          <w:lang w:val="ka-GE"/>
        </w:rPr>
        <w:t>380</w:t>
      </w:r>
      <w:r w:rsidRPr="006A46A9">
        <w:rPr>
          <w:rFonts w:ascii="Sylfaen" w:eastAsia="CIDFont+F1" w:hAnsi="Sylfaen" w:cstheme="minorHAnsi"/>
          <w:lang w:val="en-GB"/>
        </w:rPr>
        <w:t>;</w:t>
      </w:r>
    </w:p>
    <w:p w:rsidR="007D7D32" w:rsidRPr="006A46A9" w:rsidRDefault="007D7D32" w:rsidP="00C3739E">
      <w:pPr>
        <w:spacing w:after="0" w:line="240" w:lineRule="auto"/>
        <w:jc w:val="both"/>
        <w:rPr>
          <w:rFonts w:ascii="Sylfaen" w:eastAsia="Times New Roman" w:hAnsi="Sylfaen" w:cstheme="minorHAnsi"/>
          <w:lang w:val="en-GB"/>
        </w:rPr>
      </w:pPr>
    </w:p>
    <w:p w:rsidR="007D7D32" w:rsidRPr="006A46A9" w:rsidRDefault="007D7D32" w:rsidP="00C3739E">
      <w:pPr>
        <w:spacing w:after="0" w:line="240" w:lineRule="auto"/>
        <w:jc w:val="both"/>
        <w:rPr>
          <w:rFonts w:ascii="Sylfaen" w:eastAsia="Times New Roman" w:hAnsi="Sylfaen" w:cstheme="minorHAnsi"/>
          <w:bCs/>
          <w:lang w:val="ka-GE"/>
        </w:rPr>
      </w:pPr>
      <w:r w:rsidRPr="006A46A9">
        <w:rPr>
          <w:rFonts w:ascii="Sylfaen" w:eastAsia="Times New Roman" w:hAnsi="Sylfaen" w:cstheme="minorHAnsi"/>
        </w:rPr>
        <w:t xml:space="preserve">მიღწეული </w:t>
      </w:r>
      <w:r w:rsidRPr="006A46A9">
        <w:rPr>
          <w:rFonts w:ascii="Sylfaen" w:eastAsia="Times New Roman" w:hAnsi="Sylfaen" w:cstheme="minorHAnsi"/>
          <w:lang w:val="ka-GE"/>
        </w:rPr>
        <w:t xml:space="preserve">შუალედური </w:t>
      </w:r>
      <w:r w:rsidRPr="006A46A9">
        <w:rPr>
          <w:rFonts w:ascii="Sylfaen" w:eastAsia="Times New Roman" w:hAnsi="Sylfaen" w:cstheme="minorHAnsi"/>
        </w:rPr>
        <w:t>შედეგის შეფასების ინდიკატორი</w:t>
      </w:r>
      <w:r w:rsidRPr="006A46A9">
        <w:rPr>
          <w:rFonts w:ascii="Sylfaen" w:eastAsia="Times New Roman" w:hAnsi="Sylfaen" w:cstheme="minorHAnsi"/>
          <w:lang w:val="ka-GE"/>
        </w:rPr>
        <w:t xml:space="preserve"> -</w:t>
      </w:r>
      <w:r w:rsidRPr="006A46A9">
        <w:rPr>
          <w:rFonts w:ascii="Sylfaen" w:eastAsia="Times New Roman" w:hAnsi="Sylfaen" w:cstheme="minorHAnsi"/>
        </w:rPr>
        <w:t xml:space="preserve"> </w:t>
      </w:r>
      <w:r w:rsidRPr="006A46A9">
        <w:rPr>
          <w:rFonts w:ascii="Sylfaen" w:eastAsia="Times New Roman" w:hAnsi="Sylfaen" w:cstheme="minorHAnsi"/>
          <w:bCs/>
          <w:lang w:val="ka-GE"/>
        </w:rPr>
        <w:t>საანგარიშო პერიოდში გრძელვადიანი განსახლების პროგრამების ფარგლებში დაკმაყოფილდა 2</w:t>
      </w:r>
      <w:r w:rsidRPr="006A46A9">
        <w:rPr>
          <w:rFonts w:ascii="Sylfaen" w:eastAsia="Times New Roman" w:hAnsi="Sylfaen" w:cstheme="minorHAnsi"/>
          <w:bCs/>
          <w:lang w:val="en-GB"/>
        </w:rPr>
        <w:t xml:space="preserve"> </w:t>
      </w:r>
      <w:r w:rsidRPr="006A46A9">
        <w:rPr>
          <w:rFonts w:ascii="Sylfaen" w:eastAsia="Times New Roman" w:hAnsi="Sylfaen" w:cstheme="minorHAnsi"/>
          <w:bCs/>
          <w:lang w:val="ka-GE"/>
        </w:rPr>
        <w:t>220 დევნილი ოჯახი.</w:t>
      </w:r>
    </w:p>
    <w:p w:rsidR="007D7D32" w:rsidRPr="006A46A9" w:rsidRDefault="007D7D32" w:rsidP="00C3739E">
      <w:pPr>
        <w:spacing w:after="0" w:line="240" w:lineRule="auto"/>
        <w:jc w:val="both"/>
        <w:rPr>
          <w:rFonts w:ascii="Sylfaen" w:eastAsia="Sylfaen" w:hAnsi="Sylfaen" w:cstheme="minorHAnsi"/>
          <w:color w:val="000000"/>
          <w:lang w:val="ka-GE"/>
        </w:rPr>
      </w:pPr>
    </w:p>
    <w:p w:rsidR="007D7D32" w:rsidRPr="006A46A9" w:rsidRDefault="007D7D32"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theme="minorHAnsi"/>
          <w:lang w:val="ka-GE"/>
        </w:rPr>
      </w:pPr>
      <w:r w:rsidRPr="006A46A9">
        <w:rPr>
          <w:rFonts w:ascii="Sylfaen" w:hAnsi="Sylfaen" w:cstheme="minorHAnsi"/>
          <w:lang w:val="ka-GE"/>
        </w:rPr>
        <w:t>4.</w:t>
      </w:r>
    </w:p>
    <w:p w:rsidR="007D7D32" w:rsidRPr="006A46A9" w:rsidRDefault="007D7D32"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IDFont+F1" w:hAnsi="Sylfaen" w:cstheme="minorHAnsi"/>
          <w:lang w:val="en-GB"/>
        </w:rPr>
      </w:pPr>
      <w:r w:rsidRPr="006A46A9">
        <w:rPr>
          <w:rFonts w:ascii="Sylfaen" w:hAnsi="Sylfaen" w:cstheme="minorHAnsi"/>
          <w:lang w:val="ka-GE"/>
        </w:rPr>
        <w:t xml:space="preserve">ინდიკატორის დასახელება - </w:t>
      </w:r>
      <w:r w:rsidRPr="006A46A9">
        <w:rPr>
          <w:rFonts w:ascii="Sylfaen" w:eastAsia="CIDFont+F1" w:hAnsi="Sylfaen" w:cstheme="minorHAnsi"/>
          <w:lang w:val="ka-GE"/>
        </w:rPr>
        <w:t>ქირით და ფულადი დახმარებთ უზრუნველყოფილი დევნილი პირის/ოჯახის რაოდენობა</w:t>
      </w:r>
      <w:r w:rsidRPr="006A46A9">
        <w:rPr>
          <w:rFonts w:ascii="Sylfaen" w:eastAsia="CIDFont+F1" w:hAnsi="Sylfaen" w:cstheme="minorHAnsi"/>
          <w:lang w:val="en-GB"/>
        </w:rPr>
        <w:t>;</w:t>
      </w:r>
    </w:p>
    <w:p w:rsidR="007D7D32" w:rsidRPr="006A46A9" w:rsidRDefault="007D7D32"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IDFont+F1" w:hAnsi="Sylfaen" w:cstheme="minorHAnsi"/>
          <w:lang w:val="en-GB"/>
        </w:rPr>
      </w:pPr>
    </w:p>
    <w:p w:rsidR="007D7D32" w:rsidRPr="006A46A9" w:rsidRDefault="007D7D32" w:rsidP="00C3739E">
      <w:pPr>
        <w:spacing w:after="0" w:line="240" w:lineRule="auto"/>
        <w:jc w:val="both"/>
        <w:rPr>
          <w:rFonts w:ascii="Sylfaen" w:eastAsia="CIDFont+F1" w:hAnsi="Sylfaen" w:cstheme="minorHAnsi"/>
          <w:lang w:val="ka-GE"/>
        </w:rPr>
      </w:pPr>
      <w:r w:rsidRPr="006A46A9">
        <w:rPr>
          <w:rFonts w:ascii="Sylfaen" w:eastAsia="Times New Roman" w:hAnsi="Sylfaen" w:cstheme="minorHAnsi"/>
        </w:rPr>
        <w:t>საბაზისო მაჩვენებელი</w:t>
      </w:r>
      <w:r w:rsidRPr="006A46A9">
        <w:rPr>
          <w:rFonts w:ascii="Sylfaen" w:eastAsia="Times New Roman" w:hAnsi="Sylfaen" w:cstheme="minorHAnsi"/>
          <w:lang w:val="ka-GE"/>
        </w:rPr>
        <w:t xml:space="preserve"> </w:t>
      </w:r>
      <w:r w:rsidRPr="006A46A9">
        <w:rPr>
          <w:rFonts w:ascii="Sylfaen" w:eastAsia="Times New Roman" w:hAnsi="Sylfaen" w:cstheme="minorHAnsi"/>
        </w:rPr>
        <w:t>-</w:t>
      </w:r>
      <w:r w:rsidRPr="006A46A9">
        <w:rPr>
          <w:rFonts w:ascii="Sylfaen" w:eastAsia="Times New Roman" w:hAnsi="Sylfaen" w:cstheme="minorHAnsi"/>
          <w:lang w:val="ka-GE"/>
        </w:rPr>
        <w:t xml:space="preserve"> </w:t>
      </w:r>
      <w:r w:rsidRPr="006A46A9">
        <w:rPr>
          <w:rFonts w:ascii="Sylfaen" w:eastAsia="CIDFont+F1" w:hAnsi="Sylfaen" w:cstheme="minorHAnsi"/>
          <w:lang w:val="ka-GE"/>
        </w:rPr>
        <w:t>ქირა-1</w:t>
      </w:r>
      <w:r w:rsidRPr="006A46A9">
        <w:rPr>
          <w:rFonts w:ascii="Sylfaen" w:eastAsia="CIDFont+F1" w:hAnsi="Sylfaen" w:cstheme="minorHAnsi"/>
          <w:lang w:val="en-GB"/>
        </w:rPr>
        <w:t xml:space="preserve"> </w:t>
      </w:r>
      <w:r w:rsidRPr="006A46A9">
        <w:rPr>
          <w:rFonts w:ascii="Sylfaen" w:eastAsia="CIDFont+F1" w:hAnsi="Sylfaen" w:cstheme="minorHAnsi"/>
          <w:lang w:val="ka-GE"/>
        </w:rPr>
        <w:t xml:space="preserve">189 ოჯახი; </w:t>
      </w:r>
      <w:r w:rsidRPr="006A46A9">
        <w:rPr>
          <w:rFonts w:ascii="Sylfaen" w:eastAsia="Sylfaen" w:hAnsi="Sylfaen"/>
          <w:color w:val="000000"/>
        </w:rPr>
        <w:t xml:space="preserve">ფულადი </w:t>
      </w:r>
      <w:r w:rsidRPr="006A46A9">
        <w:rPr>
          <w:rFonts w:ascii="Sylfaen" w:eastAsia="CIDFont+F1" w:hAnsi="Sylfaen" w:cstheme="minorHAnsi"/>
          <w:lang w:val="ka-GE"/>
        </w:rPr>
        <w:t>დახმარება - 16</w:t>
      </w:r>
      <w:r w:rsidRPr="006A46A9">
        <w:rPr>
          <w:rFonts w:ascii="Sylfaen" w:eastAsia="CIDFont+F1" w:hAnsi="Sylfaen" w:cstheme="minorHAnsi"/>
          <w:lang w:val="en-GB"/>
        </w:rPr>
        <w:t xml:space="preserve"> </w:t>
      </w:r>
      <w:r w:rsidRPr="006A46A9">
        <w:rPr>
          <w:rFonts w:ascii="Sylfaen" w:eastAsia="CIDFont+F1" w:hAnsi="Sylfaen" w:cstheme="minorHAnsi"/>
          <w:lang w:val="ka-GE"/>
        </w:rPr>
        <w:t>627 პირი;</w:t>
      </w:r>
    </w:p>
    <w:p w:rsidR="007D7D32" w:rsidRPr="006A46A9" w:rsidRDefault="007D7D32" w:rsidP="00C3739E">
      <w:pPr>
        <w:spacing w:after="0" w:line="240" w:lineRule="auto"/>
        <w:jc w:val="both"/>
        <w:rPr>
          <w:rFonts w:ascii="Sylfaen" w:eastAsia="CIDFont+F1" w:hAnsi="Sylfaen" w:cstheme="minorHAnsi"/>
          <w:lang w:val="ka-GE"/>
        </w:rPr>
      </w:pPr>
    </w:p>
    <w:p w:rsidR="007D7D32" w:rsidRPr="006A46A9" w:rsidRDefault="007D7D32" w:rsidP="00C3739E">
      <w:pPr>
        <w:spacing w:after="0" w:line="240" w:lineRule="auto"/>
        <w:jc w:val="both"/>
        <w:rPr>
          <w:rFonts w:ascii="Sylfaen" w:eastAsia="CIDFont+F1" w:hAnsi="Sylfaen" w:cstheme="minorHAnsi"/>
          <w:lang w:val="ka-GE"/>
        </w:rPr>
      </w:pPr>
      <w:r w:rsidRPr="006A46A9">
        <w:rPr>
          <w:rFonts w:ascii="Sylfaen" w:eastAsia="Times New Roman" w:hAnsi="Sylfaen" w:cstheme="minorHAnsi"/>
        </w:rPr>
        <w:t>მიზნობრივი მაჩვენებელი</w:t>
      </w:r>
      <w:r w:rsidRPr="006A46A9">
        <w:rPr>
          <w:rFonts w:ascii="Sylfaen" w:eastAsia="Times New Roman" w:hAnsi="Sylfaen" w:cstheme="minorHAnsi"/>
          <w:lang w:val="ka-GE"/>
        </w:rPr>
        <w:t xml:space="preserve"> - </w:t>
      </w:r>
      <w:r w:rsidRPr="006A46A9">
        <w:rPr>
          <w:rFonts w:ascii="Sylfaen" w:eastAsia="CIDFont+F1" w:hAnsi="Sylfaen" w:cstheme="minorHAnsi"/>
          <w:lang w:val="ka-GE"/>
        </w:rPr>
        <w:t>ქირა</w:t>
      </w:r>
      <w:r w:rsidRPr="006A46A9">
        <w:rPr>
          <w:rFonts w:ascii="Sylfaen" w:eastAsia="CIDFont+F1" w:hAnsi="Sylfaen" w:cstheme="minorHAnsi"/>
          <w:lang w:val="en-GB"/>
        </w:rPr>
        <w:t xml:space="preserve"> </w:t>
      </w:r>
      <w:r w:rsidRPr="006A46A9">
        <w:rPr>
          <w:rFonts w:ascii="Sylfaen" w:eastAsia="CIDFont+F1" w:hAnsi="Sylfaen" w:cstheme="minorHAnsi"/>
          <w:lang w:val="ka-GE"/>
        </w:rPr>
        <w:t>-1</w:t>
      </w:r>
      <w:r w:rsidRPr="006A46A9">
        <w:rPr>
          <w:rFonts w:ascii="Sylfaen" w:eastAsia="CIDFont+F1" w:hAnsi="Sylfaen" w:cstheme="minorHAnsi"/>
          <w:lang w:val="en-GB"/>
        </w:rPr>
        <w:t xml:space="preserve"> </w:t>
      </w:r>
      <w:r w:rsidRPr="006A46A9">
        <w:rPr>
          <w:rFonts w:ascii="Sylfaen" w:eastAsia="CIDFont+F1" w:hAnsi="Sylfaen" w:cstheme="minorHAnsi"/>
          <w:lang w:val="ka-GE"/>
        </w:rPr>
        <w:t xml:space="preserve">600 ოჯახი; </w:t>
      </w:r>
      <w:r w:rsidRPr="006A46A9">
        <w:rPr>
          <w:rFonts w:ascii="Sylfaen" w:eastAsia="Sylfaen" w:hAnsi="Sylfaen"/>
          <w:color w:val="000000"/>
        </w:rPr>
        <w:t xml:space="preserve">ფულადი </w:t>
      </w:r>
      <w:r w:rsidRPr="006A46A9">
        <w:rPr>
          <w:rFonts w:ascii="Sylfaen" w:eastAsia="CIDFont+F1" w:hAnsi="Sylfaen" w:cstheme="minorHAnsi"/>
          <w:lang w:val="ka-GE"/>
        </w:rPr>
        <w:t>დახმარება</w:t>
      </w:r>
      <w:r w:rsidRPr="006A46A9">
        <w:rPr>
          <w:rFonts w:ascii="Sylfaen" w:eastAsia="CIDFont+F1" w:hAnsi="Sylfaen" w:cstheme="minorHAnsi"/>
          <w:lang w:val="en-GB"/>
        </w:rPr>
        <w:t xml:space="preserve"> </w:t>
      </w:r>
      <w:r w:rsidRPr="006A46A9">
        <w:rPr>
          <w:rFonts w:ascii="Sylfaen" w:eastAsia="CIDFont+F1" w:hAnsi="Sylfaen" w:cstheme="minorHAnsi"/>
          <w:lang w:val="ka-GE"/>
        </w:rPr>
        <w:t>-</w:t>
      </w:r>
      <w:r w:rsidRPr="006A46A9">
        <w:rPr>
          <w:rFonts w:ascii="Sylfaen" w:eastAsia="CIDFont+F1" w:hAnsi="Sylfaen" w:cstheme="minorHAnsi"/>
          <w:lang w:val="en-GB"/>
        </w:rPr>
        <w:t xml:space="preserve"> </w:t>
      </w:r>
      <w:r w:rsidRPr="006A46A9">
        <w:rPr>
          <w:rFonts w:ascii="Sylfaen" w:eastAsia="CIDFont+F1" w:hAnsi="Sylfaen" w:cstheme="minorHAnsi"/>
          <w:lang w:val="ka-GE"/>
        </w:rPr>
        <w:t>7</w:t>
      </w:r>
      <w:r w:rsidRPr="006A46A9">
        <w:rPr>
          <w:rFonts w:ascii="Sylfaen" w:eastAsia="CIDFont+F1" w:hAnsi="Sylfaen" w:cstheme="minorHAnsi"/>
          <w:lang w:val="en-GB"/>
        </w:rPr>
        <w:t xml:space="preserve"> </w:t>
      </w:r>
      <w:r w:rsidRPr="006A46A9">
        <w:rPr>
          <w:rFonts w:ascii="Sylfaen" w:eastAsia="CIDFont+F1" w:hAnsi="Sylfaen" w:cstheme="minorHAnsi"/>
          <w:lang w:val="ka-GE"/>
        </w:rPr>
        <w:t>500 პირი;</w:t>
      </w:r>
    </w:p>
    <w:p w:rsidR="007D7D32" w:rsidRPr="006A46A9" w:rsidRDefault="007D7D32" w:rsidP="00C3739E">
      <w:pPr>
        <w:spacing w:after="0" w:line="240" w:lineRule="auto"/>
        <w:jc w:val="both"/>
        <w:rPr>
          <w:rFonts w:ascii="Sylfaen" w:eastAsia="CIDFont+F1" w:hAnsi="Sylfaen" w:cstheme="minorHAnsi"/>
          <w:lang w:val="ka-GE"/>
        </w:rPr>
      </w:pPr>
    </w:p>
    <w:p w:rsidR="007D7D32" w:rsidRPr="006A46A9" w:rsidRDefault="007D7D32" w:rsidP="00C3739E">
      <w:pPr>
        <w:spacing w:after="0" w:line="240" w:lineRule="auto"/>
        <w:jc w:val="both"/>
        <w:rPr>
          <w:rFonts w:ascii="Sylfaen" w:eastAsia="Times New Roman" w:hAnsi="Sylfaen" w:cstheme="minorHAnsi"/>
          <w:bCs/>
          <w:lang w:val="ka-GE"/>
        </w:rPr>
      </w:pPr>
      <w:r w:rsidRPr="006A46A9">
        <w:rPr>
          <w:rFonts w:ascii="Sylfaen" w:eastAsia="Times New Roman" w:hAnsi="Sylfaen" w:cstheme="minorHAnsi"/>
        </w:rPr>
        <w:t xml:space="preserve">მიღწეული </w:t>
      </w:r>
      <w:r w:rsidRPr="006A46A9">
        <w:rPr>
          <w:rFonts w:ascii="Sylfaen" w:eastAsia="Times New Roman" w:hAnsi="Sylfaen" w:cstheme="minorHAnsi"/>
          <w:lang w:val="ka-GE"/>
        </w:rPr>
        <w:t xml:space="preserve">შუალედური </w:t>
      </w:r>
      <w:r w:rsidRPr="006A46A9">
        <w:rPr>
          <w:rFonts w:ascii="Sylfaen" w:eastAsia="Times New Roman" w:hAnsi="Sylfaen" w:cstheme="minorHAnsi"/>
        </w:rPr>
        <w:t>შედეგის შეფასების ინდიკატორი</w:t>
      </w:r>
      <w:r w:rsidRPr="006A46A9">
        <w:rPr>
          <w:rFonts w:ascii="Sylfaen" w:eastAsia="Times New Roman" w:hAnsi="Sylfaen" w:cstheme="minorHAnsi"/>
          <w:lang w:val="ka-GE"/>
        </w:rPr>
        <w:t xml:space="preserve"> - </w:t>
      </w:r>
      <w:r w:rsidRPr="006A46A9">
        <w:rPr>
          <w:rFonts w:ascii="Sylfaen" w:eastAsia="Times New Roman" w:hAnsi="Sylfaen" w:cstheme="minorHAnsi"/>
          <w:bCs/>
          <w:lang w:val="ka-GE"/>
        </w:rPr>
        <w:t>სოციალურ-ეკონომიკური პირობების გაუმჯობესების მიზნით 695 დევნილ ოჯახს გაეწევა საცხოვრებელი ფართობების დაქირავებისთვის ყოველთვიური სოციალური დახმარება და 20</w:t>
      </w:r>
      <w:r w:rsidRPr="006A46A9">
        <w:rPr>
          <w:rFonts w:ascii="Sylfaen" w:eastAsia="Times New Roman" w:hAnsi="Sylfaen" w:cstheme="minorHAnsi"/>
          <w:bCs/>
          <w:lang w:val="en-GB"/>
        </w:rPr>
        <w:t xml:space="preserve"> </w:t>
      </w:r>
      <w:r w:rsidRPr="006A46A9">
        <w:rPr>
          <w:rFonts w:ascii="Sylfaen" w:eastAsia="Times New Roman" w:hAnsi="Sylfaen" w:cstheme="minorHAnsi"/>
          <w:bCs/>
          <w:lang w:val="ka-GE"/>
        </w:rPr>
        <w:t>091 დევნილ პირს ფულადი დახმარება;</w:t>
      </w:r>
    </w:p>
    <w:p w:rsidR="007D7D32" w:rsidRPr="006A46A9" w:rsidRDefault="007D7D32" w:rsidP="00C3739E">
      <w:pPr>
        <w:spacing w:after="0" w:line="240" w:lineRule="auto"/>
        <w:jc w:val="both"/>
        <w:rPr>
          <w:rFonts w:ascii="Sylfaen" w:eastAsia="Sylfaen" w:hAnsi="Sylfaen" w:cstheme="minorHAnsi"/>
          <w:color w:val="000000"/>
        </w:rPr>
      </w:pPr>
    </w:p>
    <w:p w:rsidR="007D7D32" w:rsidRPr="006A46A9" w:rsidRDefault="007D7D32" w:rsidP="00C3739E">
      <w:pPr>
        <w:spacing w:after="0" w:line="240" w:lineRule="auto"/>
        <w:jc w:val="both"/>
        <w:rPr>
          <w:rFonts w:ascii="Sylfaen" w:eastAsia="Times New Roman" w:hAnsi="Sylfaen" w:cstheme="minorHAnsi"/>
          <w:bCs/>
          <w:lang w:val="ka-GE"/>
        </w:rPr>
      </w:pPr>
      <w:r w:rsidRPr="006A46A9">
        <w:rPr>
          <w:rFonts w:ascii="Sylfaen" w:eastAsia="Times New Roman" w:hAnsi="Sylfaen" w:cstheme="minorHAnsi"/>
        </w:rPr>
        <w:t xml:space="preserve">ცდომილების მაჩვენებელი </w:t>
      </w:r>
      <w:r w:rsidRPr="006A46A9">
        <w:rPr>
          <w:rFonts w:ascii="Sylfaen" w:eastAsia="Times New Roman" w:hAnsi="Sylfaen" w:cstheme="minorHAnsi"/>
          <w:lang w:val="ka-GE"/>
        </w:rPr>
        <w:t xml:space="preserve">- </w:t>
      </w:r>
      <w:r w:rsidRPr="006A46A9">
        <w:rPr>
          <w:rFonts w:ascii="Sylfaen" w:eastAsia="Times New Roman" w:hAnsi="Sylfaen" w:cstheme="minorHAnsi"/>
          <w:bCs/>
          <w:lang w:val="ka-GE"/>
        </w:rPr>
        <w:t>საცხოვრებელი ფართის დაქირავების მიზნით გასაცემელ ფინანსური დახმარების დაგეგმილ და მიღწეულ მაჩვენებლებს შორის სხვაობა გამოწვეულია დევნილების მხრიდან დაბალი მომართვიანობით.</w:t>
      </w:r>
    </w:p>
    <w:p w:rsidR="007D7D32" w:rsidRPr="006A46A9" w:rsidRDefault="007D7D32" w:rsidP="00C3739E">
      <w:pPr>
        <w:spacing w:after="0" w:line="240" w:lineRule="auto"/>
        <w:jc w:val="both"/>
        <w:rPr>
          <w:rFonts w:ascii="Sylfaen" w:eastAsia="Times New Roman" w:hAnsi="Sylfaen" w:cstheme="minorHAnsi"/>
          <w:lang w:val="ka-GE"/>
        </w:rPr>
      </w:pPr>
    </w:p>
    <w:p w:rsidR="007D7D32" w:rsidRPr="006A46A9" w:rsidRDefault="007D7D32" w:rsidP="00C3739E">
      <w:pPr>
        <w:spacing w:after="0" w:line="240" w:lineRule="auto"/>
        <w:jc w:val="both"/>
        <w:rPr>
          <w:rFonts w:ascii="Sylfaen" w:hAnsi="Sylfaen" w:cstheme="minorHAnsi"/>
          <w:lang w:val="ka-GE"/>
        </w:rPr>
      </w:pPr>
      <w:r w:rsidRPr="006A46A9">
        <w:rPr>
          <w:rFonts w:ascii="Sylfaen" w:hAnsi="Sylfaen" w:cstheme="minorHAnsi"/>
          <w:lang w:val="ka-GE"/>
        </w:rPr>
        <w:t>5.</w:t>
      </w:r>
    </w:p>
    <w:p w:rsidR="007D7D32" w:rsidRPr="006A46A9" w:rsidRDefault="007D7D32" w:rsidP="00C3739E">
      <w:pPr>
        <w:spacing w:after="0" w:line="240" w:lineRule="auto"/>
        <w:jc w:val="both"/>
        <w:rPr>
          <w:rFonts w:ascii="Sylfaen" w:eastAsia="CIDFont+F1" w:hAnsi="Sylfaen" w:cstheme="minorHAnsi"/>
          <w:lang w:val="en-GB"/>
        </w:rPr>
      </w:pPr>
      <w:r w:rsidRPr="006A46A9">
        <w:rPr>
          <w:rFonts w:ascii="Sylfaen" w:hAnsi="Sylfaen" w:cstheme="minorHAnsi"/>
          <w:lang w:val="ka-GE"/>
        </w:rPr>
        <w:t xml:space="preserve">ინდიკატორის დასახელება - </w:t>
      </w:r>
      <w:r w:rsidRPr="006A46A9">
        <w:rPr>
          <w:rFonts w:ascii="Sylfaen" w:eastAsia="CIDFont+F1" w:hAnsi="Sylfaen" w:cstheme="minorHAnsi"/>
          <w:lang w:val="ka-GE"/>
        </w:rPr>
        <w:t>მრავალბინიანი კორპუსების მშენებლობა</w:t>
      </w:r>
      <w:r w:rsidRPr="006A46A9">
        <w:rPr>
          <w:rFonts w:ascii="Sylfaen" w:eastAsia="CIDFont+F1" w:hAnsi="Sylfaen" w:cstheme="minorHAnsi"/>
          <w:lang w:val="en-GB"/>
        </w:rPr>
        <w:t>;</w:t>
      </w:r>
    </w:p>
    <w:p w:rsidR="007D7D32" w:rsidRPr="006A46A9" w:rsidRDefault="007D7D32" w:rsidP="00C3739E">
      <w:pPr>
        <w:spacing w:after="0" w:line="240" w:lineRule="auto"/>
        <w:jc w:val="both"/>
        <w:rPr>
          <w:rFonts w:ascii="Sylfaen" w:hAnsi="Sylfaen" w:cstheme="minorHAnsi"/>
          <w:lang w:val="en-GB"/>
        </w:rPr>
      </w:pPr>
    </w:p>
    <w:p w:rsidR="007D7D32" w:rsidRPr="006A46A9" w:rsidRDefault="007D7D32" w:rsidP="00C3739E">
      <w:pPr>
        <w:spacing w:after="0" w:line="240" w:lineRule="auto"/>
        <w:jc w:val="both"/>
        <w:rPr>
          <w:rFonts w:ascii="Sylfaen" w:eastAsia="CIDFont+F1" w:hAnsi="Sylfaen" w:cstheme="minorHAnsi"/>
          <w:lang w:val="en-GB"/>
        </w:rPr>
      </w:pPr>
      <w:r w:rsidRPr="006A46A9">
        <w:rPr>
          <w:rFonts w:ascii="Sylfaen" w:eastAsia="Times New Roman" w:hAnsi="Sylfaen" w:cstheme="minorHAnsi"/>
        </w:rPr>
        <w:t>საბაზისო მაჩვენებელი</w:t>
      </w:r>
      <w:r w:rsidRPr="006A46A9">
        <w:rPr>
          <w:rFonts w:ascii="Sylfaen" w:eastAsia="Times New Roman" w:hAnsi="Sylfaen" w:cstheme="minorHAnsi"/>
          <w:lang w:val="ka-GE"/>
        </w:rPr>
        <w:t xml:space="preserve"> </w:t>
      </w:r>
      <w:r w:rsidRPr="006A46A9">
        <w:rPr>
          <w:rFonts w:ascii="Sylfaen" w:eastAsia="Times New Roman" w:hAnsi="Sylfaen" w:cstheme="minorHAnsi"/>
        </w:rPr>
        <w:t>-</w:t>
      </w:r>
      <w:r w:rsidRPr="006A46A9">
        <w:rPr>
          <w:rFonts w:ascii="Sylfaen" w:eastAsia="Times New Roman" w:hAnsi="Sylfaen" w:cstheme="minorHAnsi"/>
          <w:lang w:val="ka-GE"/>
        </w:rPr>
        <w:t xml:space="preserve"> </w:t>
      </w:r>
      <w:r w:rsidRPr="006A46A9">
        <w:rPr>
          <w:rFonts w:ascii="Sylfaen" w:eastAsia="CIDFont+F1" w:hAnsi="Sylfaen" w:cstheme="minorHAnsi"/>
          <w:lang w:val="ka-GE"/>
        </w:rPr>
        <w:t>0</w:t>
      </w:r>
      <w:r w:rsidRPr="006A46A9">
        <w:rPr>
          <w:rFonts w:ascii="Sylfaen" w:eastAsia="CIDFont+F1" w:hAnsi="Sylfaen" w:cstheme="minorHAnsi"/>
          <w:lang w:val="en-GB"/>
        </w:rPr>
        <w:t>;</w:t>
      </w:r>
    </w:p>
    <w:p w:rsidR="007D7D32" w:rsidRPr="006A46A9" w:rsidRDefault="007D7D32" w:rsidP="00C3739E">
      <w:pPr>
        <w:spacing w:after="0" w:line="240" w:lineRule="auto"/>
        <w:jc w:val="both"/>
        <w:rPr>
          <w:rFonts w:ascii="Sylfaen" w:eastAsia="Times New Roman" w:hAnsi="Sylfaen" w:cstheme="minorHAnsi"/>
          <w:lang w:val="en-GB"/>
        </w:rPr>
      </w:pPr>
    </w:p>
    <w:p w:rsidR="007D7D32" w:rsidRPr="006A46A9" w:rsidRDefault="007D7D32" w:rsidP="00C3739E">
      <w:pPr>
        <w:spacing w:after="0" w:line="240" w:lineRule="auto"/>
        <w:jc w:val="both"/>
        <w:rPr>
          <w:rFonts w:ascii="Sylfaen" w:eastAsia="CIDFont+F1" w:hAnsi="Sylfaen" w:cstheme="minorHAnsi"/>
          <w:lang w:val="ka-GE"/>
        </w:rPr>
      </w:pPr>
      <w:r w:rsidRPr="006A46A9">
        <w:rPr>
          <w:rFonts w:ascii="Sylfaen" w:eastAsia="Times New Roman" w:hAnsi="Sylfaen" w:cstheme="minorHAnsi"/>
        </w:rPr>
        <w:lastRenderedPageBreak/>
        <w:t>მიზნობრივი მაჩვენებელი</w:t>
      </w:r>
      <w:r w:rsidRPr="006A46A9">
        <w:rPr>
          <w:rFonts w:ascii="Sylfaen" w:eastAsia="Times New Roman" w:hAnsi="Sylfaen" w:cstheme="minorHAnsi"/>
          <w:lang w:val="ka-GE"/>
        </w:rPr>
        <w:t xml:space="preserve"> - </w:t>
      </w:r>
      <w:r w:rsidRPr="006A46A9">
        <w:rPr>
          <w:rFonts w:ascii="Sylfaen" w:eastAsia="CIDFont+F1" w:hAnsi="Sylfaen" w:cstheme="minorHAnsi"/>
          <w:lang w:val="ka-GE"/>
        </w:rPr>
        <w:t>2023 წლის ბოლოსთვის ხელშეკრულების გაფორმება/მშენებლობის დაწყება;</w:t>
      </w:r>
    </w:p>
    <w:p w:rsidR="007D7D32" w:rsidRPr="006A46A9" w:rsidRDefault="007D7D32" w:rsidP="00C3739E">
      <w:pPr>
        <w:spacing w:after="0" w:line="240" w:lineRule="auto"/>
        <w:jc w:val="both"/>
        <w:rPr>
          <w:rFonts w:ascii="Sylfaen" w:eastAsia="Sylfaen" w:hAnsi="Sylfaen" w:cstheme="minorHAnsi"/>
          <w:color w:val="000000"/>
          <w:lang w:val="ka-GE"/>
        </w:rPr>
      </w:pPr>
    </w:p>
    <w:p w:rsidR="007D7D32" w:rsidRPr="006A46A9" w:rsidRDefault="007D7D32" w:rsidP="00C3739E">
      <w:pPr>
        <w:spacing w:after="0" w:line="240" w:lineRule="auto"/>
        <w:jc w:val="both"/>
        <w:rPr>
          <w:rFonts w:ascii="Sylfaen" w:eastAsia="Times New Roman" w:hAnsi="Sylfaen" w:cstheme="minorHAnsi"/>
          <w:lang w:val="en-GB"/>
        </w:rPr>
      </w:pPr>
      <w:r w:rsidRPr="006A46A9">
        <w:rPr>
          <w:rFonts w:ascii="Sylfaen" w:eastAsia="Times New Roman" w:hAnsi="Sylfaen" w:cstheme="minorHAnsi"/>
        </w:rPr>
        <w:t xml:space="preserve">მიღწეული </w:t>
      </w:r>
      <w:r w:rsidRPr="006A46A9">
        <w:rPr>
          <w:rFonts w:ascii="Sylfaen" w:eastAsia="Times New Roman" w:hAnsi="Sylfaen" w:cstheme="minorHAnsi"/>
          <w:lang w:val="ka-GE"/>
        </w:rPr>
        <w:t xml:space="preserve">შუალედური </w:t>
      </w:r>
      <w:r w:rsidRPr="006A46A9">
        <w:rPr>
          <w:rFonts w:ascii="Sylfaen" w:eastAsia="Times New Roman" w:hAnsi="Sylfaen" w:cstheme="minorHAnsi"/>
        </w:rPr>
        <w:t>შედეგის შეფასების ინდიკატორი</w:t>
      </w:r>
      <w:r w:rsidRPr="006A46A9">
        <w:rPr>
          <w:rFonts w:ascii="Sylfaen" w:eastAsia="Times New Roman" w:hAnsi="Sylfaen" w:cstheme="minorHAnsi"/>
          <w:lang w:val="ka-GE"/>
        </w:rPr>
        <w:t xml:space="preserve"> - </w:t>
      </w:r>
      <w:r w:rsidRPr="006A46A9">
        <w:rPr>
          <w:rFonts w:ascii="Sylfaen" w:eastAsia="Times New Roman" w:hAnsi="Sylfaen" w:cstheme="minorHAnsi"/>
          <w:bCs/>
          <w:lang w:val="ka-GE"/>
        </w:rPr>
        <w:t>2023 წელს გაფორმდა ხელშეკრულებები ყველა კონტრაქტორთან და დაიწყო სამშენებლო სამუშაოები</w:t>
      </w:r>
      <w:r w:rsidRPr="006A46A9">
        <w:rPr>
          <w:rFonts w:ascii="Sylfaen" w:eastAsia="Times New Roman" w:hAnsi="Sylfaen" w:cstheme="minorHAnsi"/>
          <w:bCs/>
          <w:lang w:val="en-GB"/>
        </w:rPr>
        <w:t>.</w:t>
      </w:r>
    </w:p>
    <w:p w:rsidR="007D7D32" w:rsidRPr="006A46A9" w:rsidRDefault="007D7D32" w:rsidP="00C3739E">
      <w:pPr>
        <w:tabs>
          <w:tab w:val="left" w:pos="10440"/>
        </w:tabs>
        <w:spacing w:after="0" w:line="240" w:lineRule="auto"/>
        <w:jc w:val="both"/>
        <w:rPr>
          <w:rFonts w:ascii="Sylfaen" w:hAnsi="Sylfaen" w:cs="Sylfaen"/>
        </w:rPr>
      </w:pPr>
    </w:p>
    <w:p w:rsidR="007D7D32" w:rsidRPr="006A46A9" w:rsidRDefault="007D7D32" w:rsidP="00C3739E">
      <w:pPr>
        <w:tabs>
          <w:tab w:val="left" w:pos="10440"/>
        </w:tabs>
        <w:spacing w:after="0" w:line="240" w:lineRule="auto"/>
        <w:jc w:val="both"/>
        <w:rPr>
          <w:rFonts w:ascii="Sylfaen" w:hAnsi="Sylfaen" w:cs="Sylfaen"/>
        </w:rPr>
      </w:pPr>
    </w:p>
    <w:p w:rsidR="007D7D32" w:rsidRPr="006A46A9" w:rsidRDefault="007D7D32" w:rsidP="00C3739E">
      <w:pPr>
        <w:pStyle w:val="Heading4"/>
        <w:shd w:val="clear" w:color="auto" w:fill="FFFFFF" w:themeFill="background1"/>
        <w:spacing w:before="0" w:line="240" w:lineRule="auto"/>
        <w:jc w:val="both"/>
        <w:rPr>
          <w:rFonts w:ascii="Sylfaen" w:eastAsia="Calibri" w:hAnsi="Sylfaen" w:cs="Calibri"/>
          <w:bCs/>
          <w:i w:val="0"/>
          <w:lang w:val="ka-GE"/>
        </w:rPr>
      </w:pPr>
      <w:r w:rsidRPr="006A46A9">
        <w:rPr>
          <w:rFonts w:ascii="Sylfaen" w:eastAsia="Calibri" w:hAnsi="Sylfaen" w:cs="Calibri"/>
          <w:bCs/>
          <w:i w:val="0"/>
          <w:lang w:val="ka-GE"/>
        </w:rPr>
        <w:t xml:space="preserve">7.1.4 საერთაშორისო დაცვის მქონე პირთა ინტეგრაციის ხელშეწყობა (პროგრამული კოდი - 27 06 04)  </w:t>
      </w:r>
    </w:p>
    <w:p w:rsidR="007D7D32" w:rsidRPr="006A46A9" w:rsidRDefault="007D7D32" w:rsidP="00C3739E">
      <w:pPr>
        <w:pStyle w:val="ListParagraph"/>
        <w:tabs>
          <w:tab w:val="left" w:pos="0"/>
        </w:tabs>
        <w:spacing w:after="0" w:line="240" w:lineRule="auto"/>
        <w:rPr>
          <w:rFonts w:ascii="Sylfaen" w:eastAsiaTheme="minorHAnsi" w:hAnsi="Sylfaen" w:cs="Arial"/>
          <w:lang w:val="ka-GE"/>
        </w:rPr>
      </w:pPr>
    </w:p>
    <w:p w:rsidR="007D7D32" w:rsidRPr="006A46A9" w:rsidRDefault="007D7D32" w:rsidP="00C3739E">
      <w:pPr>
        <w:spacing w:after="0" w:line="240" w:lineRule="auto"/>
        <w:jc w:val="both"/>
        <w:rPr>
          <w:rFonts w:ascii="Sylfaen" w:hAnsi="Sylfaen"/>
          <w:bCs/>
        </w:rPr>
      </w:pPr>
      <w:r w:rsidRPr="006A46A9">
        <w:rPr>
          <w:rFonts w:ascii="Sylfaen" w:hAnsi="Sylfaen"/>
          <w:bCs/>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eastAsia="Sylfaen" w:hAnsi="Sylfaen"/>
        </w:rPr>
      </w:pPr>
      <w:r w:rsidRPr="006A46A9">
        <w:rPr>
          <w:rFonts w:ascii="Sylfaen" w:eastAsia="Sylfaen" w:hAnsi="Sylfaen"/>
        </w:rPr>
        <w:t>სსიპ - დევნილთა, ეკომიგრანტთა და საარსებო წყაროებით უზრუნველყოფის სააგენტო;</w:t>
      </w:r>
    </w:p>
    <w:p w:rsidR="007D7D32" w:rsidRPr="006A46A9" w:rsidRDefault="007D7D32" w:rsidP="00C3739E">
      <w:pPr>
        <w:tabs>
          <w:tab w:val="left" w:pos="10440"/>
        </w:tabs>
        <w:spacing w:after="0" w:line="240" w:lineRule="auto"/>
        <w:jc w:val="both"/>
        <w:rPr>
          <w:rFonts w:ascii="Sylfaen" w:hAnsi="Sylfaen" w:cs="Sylfaen"/>
        </w:rPr>
      </w:pPr>
    </w:p>
    <w:p w:rsidR="007D7D32" w:rsidRPr="006A46A9" w:rsidRDefault="007D7D32" w:rsidP="00C3739E">
      <w:pPr>
        <w:widowControl w:val="0"/>
        <w:autoSpaceDE w:val="0"/>
        <w:autoSpaceDN w:val="0"/>
        <w:adjustRightInd w:val="0"/>
        <w:spacing w:after="0" w:line="240" w:lineRule="auto"/>
        <w:jc w:val="both"/>
        <w:rPr>
          <w:rFonts w:ascii="Sylfaen" w:eastAsia="Sylfaen" w:hAnsi="Sylfaen" w:cstheme="minorHAnsi"/>
          <w:lang w:val="ka-GE"/>
        </w:rPr>
      </w:pPr>
      <w:r w:rsidRPr="006A46A9">
        <w:rPr>
          <w:rFonts w:ascii="Sylfaen" w:eastAsia="Sylfaen" w:hAnsi="Sylfaen" w:cstheme="minorHAnsi"/>
          <w:lang w:val="ka-GE"/>
        </w:rPr>
        <w:t>დაგეგმილი შუალედური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საინტეგრაციო პროექტის ფარგლებში განხორციელებული აქტივობების შედეგად, საერთაშორისო დაცვის, თავშესაფრის მაძიებლებისა და საქართველოში სტატუსის მქონე, მოქალაქეობის არმქონე პირებს ეცოდინებათ ქართული ენა, რათა შეძლონ საზოგადოებასთან კომუნიკაცია;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გაეცნობიან ქვეყნის ისტორიას და კულტურას, სტატუსიდან გამომდინარე ეცოდინებათ თავიანთი უფლება-მოვალეობები და ქვეყნის კანონმდებლობის ის მიმართულებები, რისი ცოდნაც აუცილებელია მათი ყოველდღიური ცხოვრების, განათლების მიღებისა თუ ეკონომიკური აქტივობის პროცესში და სხვა.</w:t>
      </w:r>
    </w:p>
    <w:p w:rsidR="007D7D32" w:rsidRPr="006A46A9" w:rsidRDefault="007D7D32" w:rsidP="00C3739E">
      <w:pPr>
        <w:spacing w:after="0" w:line="240" w:lineRule="auto"/>
        <w:jc w:val="both"/>
        <w:rPr>
          <w:rFonts w:ascii="Sylfaen" w:eastAsiaTheme="minorEastAsia" w:hAnsi="Sylfaen" w:cs="Sylfaen"/>
          <w:bCs/>
          <w:color w:val="000000"/>
          <w:shd w:val="clear" w:color="auto" w:fill="FFFFFF"/>
          <w:lang w:val="ka-GE"/>
        </w:rPr>
      </w:pPr>
    </w:p>
    <w:p w:rsidR="007D7D32" w:rsidRPr="006A46A9" w:rsidRDefault="007D7D32" w:rsidP="00C3739E">
      <w:pPr>
        <w:spacing w:after="0" w:line="240" w:lineRule="auto"/>
        <w:jc w:val="both"/>
        <w:rPr>
          <w:rFonts w:ascii="Sylfaen" w:hAnsi="Sylfaen" w:cstheme="minorHAnsi"/>
          <w:lang w:val="ka-GE"/>
        </w:rPr>
      </w:pPr>
      <w:r w:rsidRPr="006A46A9">
        <w:rPr>
          <w:rFonts w:ascii="Sylfaen" w:hAnsi="Sylfaen" w:cstheme="minorHAnsi"/>
          <w:lang w:val="ka-GE"/>
        </w:rPr>
        <w:t>მიღწეული შუალედური შედეგი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საინტეგრაციო პროექტის ფარგლებში განხორციელდა საერთაშორისო დაცვის, თავშესაფრის მაძიებლებისა და საქართველოში სტატუსის მქონე, მოქალაქეობის არმქონე პირებისათვის ქართული ენ</w:t>
      </w:r>
      <w:r w:rsidRPr="006A46A9">
        <w:rPr>
          <w:rFonts w:ascii="Sylfaen" w:hAnsi="Sylfaen"/>
          <w:lang w:val="ka-GE"/>
        </w:rPr>
        <w:t>ის</w:t>
      </w:r>
      <w:r w:rsidRPr="006A46A9">
        <w:rPr>
          <w:rFonts w:ascii="Sylfaen" w:hAnsi="Sylfaen"/>
        </w:rPr>
        <w:t xml:space="preserve"> შემსწავლელი კურსების დაფინანსება;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ქვეყნის ისტორისა და კულტურის, თავიანთი უფლება-მოვალეობების და ქვეყნის კანონმდებლობის კუთხით საერთაშორისო დაცვის სტატუსის მქონე პირებისთვის მოხდა საინფორმაციო კურსების ორგანიზება.</w:t>
      </w:r>
    </w:p>
    <w:p w:rsidR="007D7D32" w:rsidRPr="006A46A9" w:rsidRDefault="007D7D32" w:rsidP="00C3739E">
      <w:pPr>
        <w:pStyle w:val="ListParagraph"/>
        <w:spacing w:after="0" w:line="240" w:lineRule="auto"/>
        <w:ind w:left="360"/>
        <w:rPr>
          <w:rFonts w:ascii="Sylfaen" w:hAnsi="Sylfaen"/>
        </w:rPr>
      </w:pPr>
    </w:p>
    <w:p w:rsidR="007D7D32" w:rsidRPr="006A46A9" w:rsidRDefault="007D7D32" w:rsidP="00C3739E">
      <w:pPr>
        <w:spacing w:after="0" w:line="240" w:lineRule="auto"/>
        <w:jc w:val="both"/>
        <w:rPr>
          <w:rFonts w:ascii="Sylfaen" w:hAnsi="Sylfaen" w:cstheme="minorHAnsi"/>
          <w:lang w:val="ka-GE"/>
        </w:rPr>
      </w:pPr>
      <w:r w:rsidRPr="006A46A9">
        <w:rPr>
          <w:rFonts w:ascii="Sylfaen" w:hAnsi="Sylfaen" w:cstheme="minorHAnsi"/>
        </w:rPr>
        <w:t>დაგეგმილი და მიღწეული შუალედური შედეგების შეფასების ინდიკატორები</w:t>
      </w:r>
    </w:p>
    <w:p w:rsidR="007D7D32" w:rsidRPr="006A46A9" w:rsidRDefault="007D7D32" w:rsidP="00C3739E">
      <w:pPr>
        <w:spacing w:after="0" w:line="240" w:lineRule="auto"/>
        <w:jc w:val="both"/>
        <w:rPr>
          <w:rFonts w:ascii="Sylfaen" w:hAnsi="Sylfaen" w:cstheme="minorHAnsi"/>
          <w:lang w:val="ka-GE"/>
        </w:rPr>
      </w:pPr>
    </w:p>
    <w:p w:rsidR="007D7D32" w:rsidRPr="006A46A9" w:rsidRDefault="007D7D32" w:rsidP="00C3739E">
      <w:pPr>
        <w:spacing w:after="0" w:line="240" w:lineRule="auto"/>
        <w:jc w:val="both"/>
        <w:rPr>
          <w:rFonts w:ascii="Sylfaen" w:hAnsi="Sylfaen" w:cstheme="minorHAnsi"/>
          <w:lang w:val="ka-GE"/>
        </w:rPr>
      </w:pPr>
      <w:r w:rsidRPr="006A46A9">
        <w:rPr>
          <w:rFonts w:ascii="Sylfaen" w:hAnsi="Sylfaen" w:cstheme="minorHAnsi"/>
          <w:lang w:val="ka-GE"/>
        </w:rPr>
        <w:t>ინდიკატორის დასახელება - ინტეგრაციის სახელმწიფო პროგრამაში ჩართული პირების რაოდენობა;</w:t>
      </w:r>
    </w:p>
    <w:p w:rsidR="007D7D32" w:rsidRPr="006A46A9" w:rsidRDefault="007D7D32" w:rsidP="00C3739E">
      <w:pPr>
        <w:spacing w:after="0" w:line="240" w:lineRule="auto"/>
        <w:jc w:val="both"/>
        <w:rPr>
          <w:rFonts w:ascii="Sylfaen" w:hAnsi="Sylfaen" w:cstheme="minorHAnsi"/>
          <w:lang w:val="ka-GE"/>
        </w:rPr>
      </w:pPr>
    </w:p>
    <w:p w:rsidR="007D7D32" w:rsidRPr="006A46A9" w:rsidRDefault="007D7D32" w:rsidP="00C3739E">
      <w:pPr>
        <w:spacing w:after="0" w:line="240" w:lineRule="auto"/>
        <w:jc w:val="both"/>
        <w:rPr>
          <w:rFonts w:ascii="Sylfaen" w:hAnsi="Sylfaen" w:cstheme="minorHAnsi"/>
          <w:bCs/>
          <w:lang w:val="ka-GE"/>
        </w:rPr>
      </w:pPr>
      <w:r w:rsidRPr="006A46A9">
        <w:rPr>
          <w:rFonts w:ascii="Sylfaen" w:eastAsia="Times New Roman" w:hAnsi="Sylfaen" w:cstheme="minorHAnsi"/>
        </w:rPr>
        <w:t>საბაზისო მაჩვენებელი</w:t>
      </w:r>
      <w:r w:rsidRPr="006A46A9">
        <w:rPr>
          <w:rFonts w:ascii="Sylfaen" w:eastAsia="Times New Roman" w:hAnsi="Sylfaen" w:cstheme="minorHAnsi"/>
          <w:lang w:val="ka-GE"/>
        </w:rPr>
        <w:t xml:space="preserve"> </w:t>
      </w:r>
      <w:r w:rsidRPr="006A46A9">
        <w:rPr>
          <w:rFonts w:ascii="Sylfaen" w:eastAsia="Times New Roman" w:hAnsi="Sylfaen" w:cstheme="minorHAnsi"/>
        </w:rPr>
        <w:t>-</w:t>
      </w:r>
      <w:r w:rsidRPr="006A46A9">
        <w:rPr>
          <w:rFonts w:ascii="Sylfaen" w:eastAsia="Times New Roman" w:hAnsi="Sylfaen" w:cstheme="minorHAnsi"/>
          <w:lang w:val="ka-GE"/>
        </w:rPr>
        <w:t xml:space="preserve"> </w:t>
      </w:r>
      <w:r w:rsidRPr="006A46A9">
        <w:rPr>
          <w:rFonts w:ascii="Sylfaen" w:hAnsi="Sylfaen" w:cstheme="minorHAnsi"/>
          <w:bCs/>
          <w:lang w:val="ka-GE"/>
        </w:rPr>
        <w:t>100;</w:t>
      </w:r>
    </w:p>
    <w:p w:rsidR="007D7D32" w:rsidRPr="006A46A9" w:rsidRDefault="007D7D32" w:rsidP="00C3739E">
      <w:pPr>
        <w:spacing w:after="0" w:line="240" w:lineRule="auto"/>
        <w:jc w:val="both"/>
        <w:rPr>
          <w:rFonts w:ascii="Sylfaen" w:eastAsia="Times New Roman" w:hAnsi="Sylfaen" w:cstheme="minorHAnsi"/>
          <w:lang w:val="ka-GE"/>
        </w:rPr>
      </w:pPr>
    </w:p>
    <w:p w:rsidR="007D7D32" w:rsidRPr="006A46A9" w:rsidRDefault="007D7D32" w:rsidP="00C3739E">
      <w:pPr>
        <w:spacing w:after="0" w:line="240" w:lineRule="auto"/>
        <w:jc w:val="both"/>
        <w:rPr>
          <w:rFonts w:ascii="Sylfaen" w:hAnsi="Sylfaen" w:cstheme="minorHAnsi"/>
          <w:bCs/>
          <w:lang w:val="ka-GE"/>
        </w:rPr>
      </w:pPr>
      <w:r w:rsidRPr="006A46A9">
        <w:rPr>
          <w:rFonts w:ascii="Sylfaen" w:eastAsia="Times New Roman" w:hAnsi="Sylfaen" w:cstheme="minorHAnsi"/>
        </w:rPr>
        <w:t>მიზნობრივი მაჩვენებელი</w:t>
      </w:r>
      <w:r w:rsidRPr="006A46A9">
        <w:rPr>
          <w:rFonts w:ascii="Sylfaen" w:eastAsia="Times New Roman" w:hAnsi="Sylfaen" w:cstheme="minorHAnsi"/>
          <w:lang w:val="ka-GE"/>
        </w:rPr>
        <w:t xml:space="preserve"> - </w:t>
      </w:r>
      <w:r w:rsidRPr="006A46A9">
        <w:rPr>
          <w:rFonts w:ascii="Sylfaen" w:hAnsi="Sylfaen" w:cstheme="minorHAnsi"/>
          <w:bCs/>
          <w:lang w:val="ka-GE"/>
        </w:rPr>
        <w:t>100;</w:t>
      </w:r>
    </w:p>
    <w:p w:rsidR="007D7D32" w:rsidRPr="006A46A9" w:rsidRDefault="007D7D32" w:rsidP="00C3739E">
      <w:pPr>
        <w:spacing w:after="0" w:line="240" w:lineRule="auto"/>
        <w:jc w:val="both"/>
        <w:rPr>
          <w:rFonts w:ascii="Sylfaen" w:eastAsia="Times New Roman" w:hAnsi="Sylfaen" w:cstheme="minorHAnsi"/>
          <w:lang w:val="ka-GE"/>
        </w:rPr>
      </w:pPr>
    </w:p>
    <w:p w:rsidR="007D7D32" w:rsidRPr="006A46A9" w:rsidRDefault="007D7D32" w:rsidP="00C3739E">
      <w:pPr>
        <w:spacing w:after="0" w:line="240" w:lineRule="auto"/>
        <w:jc w:val="both"/>
        <w:rPr>
          <w:rFonts w:ascii="Sylfaen" w:eastAsia="Sylfaen" w:hAnsi="Sylfaen" w:cstheme="minorHAnsi"/>
          <w:color w:val="000000"/>
        </w:rPr>
      </w:pPr>
      <w:r w:rsidRPr="006A46A9">
        <w:rPr>
          <w:rFonts w:ascii="Sylfaen" w:eastAsia="Times New Roman" w:hAnsi="Sylfaen" w:cstheme="minorHAnsi"/>
        </w:rPr>
        <w:t xml:space="preserve">მიღწეული </w:t>
      </w:r>
      <w:r w:rsidRPr="006A46A9">
        <w:rPr>
          <w:rFonts w:ascii="Sylfaen" w:eastAsia="Times New Roman" w:hAnsi="Sylfaen" w:cstheme="minorHAnsi"/>
          <w:lang w:val="ka-GE"/>
        </w:rPr>
        <w:t xml:space="preserve">შუალედური </w:t>
      </w:r>
      <w:r w:rsidRPr="006A46A9">
        <w:rPr>
          <w:rFonts w:ascii="Sylfaen" w:eastAsia="Times New Roman" w:hAnsi="Sylfaen" w:cstheme="minorHAnsi"/>
        </w:rPr>
        <w:t>შედეგის შეფასების ინდიკატორი</w:t>
      </w:r>
      <w:r w:rsidRPr="006A46A9">
        <w:rPr>
          <w:rFonts w:ascii="Sylfaen" w:eastAsia="Times New Roman" w:hAnsi="Sylfaen" w:cstheme="minorHAnsi"/>
          <w:lang w:val="ka-GE"/>
        </w:rPr>
        <w:t xml:space="preserve"> - </w:t>
      </w:r>
      <w:r w:rsidRPr="006A46A9">
        <w:rPr>
          <w:rFonts w:ascii="Sylfaen" w:eastAsia="Times New Roman" w:hAnsi="Sylfaen" w:cstheme="minorHAnsi"/>
          <w:bCs/>
          <w:lang w:val="ka-GE"/>
        </w:rPr>
        <w:t>168.</w:t>
      </w:r>
    </w:p>
    <w:p w:rsidR="007D7D32" w:rsidRPr="006A46A9" w:rsidRDefault="007D7D32" w:rsidP="00C3739E">
      <w:pPr>
        <w:spacing w:after="0" w:line="240" w:lineRule="auto"/>
        <w:jc w:val="both"/>
        <w:rPr>
          <w:rFonts w:ascii="Sylfaen" w:eastAsia="Times New Roman" w:hAnsi="Sylfaen" w:cstheme="minorHAnsi"/>
        </w:rPr>
      </w:pPr>
    </w:p>
    <w:p w:rsidR="007D7D32" w:rsidRPr="006A46A9" w:rsidRDefault="007D7D32" w:rsidP="00C3739E">
      <w:pPr>
        <w:tabs>
          <w:tab w:val="left" w:pos="10440"/>
        </w:tabs>
        <w:spacing w:after="0" w:line="240" w:lineRule="auto"/>
        <w:jc w:val="both"/>
        <w:rPr>
          <w:rFonts w:ascii="Sylfaen" w:hAnsi="Sylfaen" w:cs="Sylfaen"/>
        </w:rPr>
      </w:pPr>
    </w:p>
    <w:p w:rsidR="007D7D32" w:rsidRPr="006A46A9" w:rsidRDefault="007D7D32" w:rsidP="00C3739E">
      <w:pPr>
        <w:pStyle w:val="Heading4"/>
        <w:shd w:val="clear" w:color="auto" w:fill="FFFFFF" w:themeFill="background1"/>
        <w:spacing w:before="0" w:line="240" w:lineRule="auto"/>
        <w:jc w:val="both"/>
        <w:rPr>
          <w:rFonts w:ascii="Sylfaen" w:eastAsia="Calibri" w:hAnsi="Sylfaen" w:cs="Calibri"/>
          <w:bCs/>
          <w:i w:val="0"/>
          <w:lang w:val="ka-GE"/>
        </w:rPr>
      </w:pPr>
      <w:r w:rsidRPr="006A46A9">
        <w:rPr>
          <w:rFonts w:ascii="Sylfaen" w:eastAsia="Calibri" w:hAnsi="Sylfaen" w:cs="Calibri"/>
          <w:bCs/>
          <w:i w:val="0"/>
          <w:lang w:val="ka-GE"/>
        </w:rPr>
        <w:t xml:space="preserve">7.1.5 საარსებო წყაროებით უზრუნველყოფის პროგრამა (პროგრამული კოდი - 27 06 05)  </w:t>
      </w:r>
    </w:p>
    <w:p w:rsidR="007D7D32" w:rsidRPr="006A46A9" w:rsidRDefault="007D7D32" w:rsidP="00C3739E">
      <w:pPr>
        <w:pStyle w:val="abzacixml"/>
      </w:pPr>
    </w:p>
    <w:p w:rsidR="007D7D32" w:rsidRPr="006A46A9" w:rsidRDefault="007D7D32" w:rsidP="00C3739E">
      <w:pPr>
        <w:spacing w:after="0" w:line="240" w:lineRule="auto"/>
        <w:jc w:val="both"/>
        <w:rPr>
          <w:rFonts w:ascii="Sylfaen" w:hAnsi="Sylfaen"/>
          <w:bCs/>
        </w:rPr>
      </w:pPr>
      <w:r w:rsidRPr="006A46A9">
        <w:rPr>
          <w:rFonts w:ascii="Sylfaen" w:hAnsi="Sylfaen"/>
          <w:bCs/>
        </w:rPr>
        <w:t xml:space="preserve">პროგრამის განმახორციელებელი: </w:t>
      </w:r>
    </w:p>
    <w:p w:rsidR="007D7D32" w:rsidRPr="006A46A9" w:rsidRDefault="007D7D32" w:rsidP="00C3739E">
      <w:pPr>
        <w:numPr>
          <w:ilvl w:val="0"/>
          <w:numId w:val="14"/>
        </w:numPr>
        <w:spacing w:after="0" w:line="240" w:lineRule="auto"/>
        <w:ind w:left="900" w:hanging="270"/>
        <w:jc w:val="both"/>
        <w:rPr>
          <w:rFonts w:ascii="Sylfaen" w:hAnsi="Sylfaen"/>
        </w:rPr>
      </w:pPr>
      <w:r w:rsidRPr="006A46A9">
        <w:rPr>
          <w:rFonts w:ascii="Sylfaen" w:eastAsia="Sylfaen" w:hAnsi="Sylfaen"/>
        </w:rPr>
        <w:t>სსიპ - დევნილთა, ეკომიგრანტთა და საარსებო წყაროებით უზრუნველყოფის სააგენტო;</w:t>
      </w:r>
    </w:p>
    <w:p w:rsidR="007D7D32" w:rsidRPr="006A46A9" w:rsidRDefault="007D7D32" w:rsidP="00C3739E">
      <w:pPr>
        <w:tabs>
          <w:tab w:val="left" w:pos="10440"/>
        </w:tabs>
        <w:spacing w:after="0" w:line="240" w:lineRule="auto"/>
        <w:jc w:val="both"/>
        <w:rPr>
          <w:rFonts w:ascii="Sylfaen" w:hAnsi="Sylfaen" w:cs="Sylfaen"/>
        </w:rPr>
      </w:pPr>
    </w:p>
    <w:p w:rsidR="007D7D32" w:rsidRPr="006A46A9" w:rsidRDefault="007D7D32" w:rsidP="00C3739E">
      <w:pPr>
        <w:spacing w:after="0" w:line="240" w:lineRule="auto"/>
        <w:jc w:val="both"/>
        <w:rPr>
          <w:rFonts w:ascii="Sylfaen" w:hAnsi="Sylfaen" w:cstheme="minorHAnsi"/>
          <w:lang w:val="ka-GE"/>
        </w:rPr>
      </w:pPr>
      <w:r w:rsidRPr="006A46A9">
        <w:rPr>
          <w:rFonts w:ascii="Sylfaen" w:hAnsi="Sylfaen" w:cstheme="minorHAnsi"/>
          <w:lang w:val="ka-GE"/>
        </w:rPr>
        <w:t>დაგეგმილი შუალედური შედეგები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სახელმწიფო პროფესიულ საგანმანათლებლო დაწესებულებაში ჩარიცხული დევნილი და ეკომიგრანტი პირების ტრანსპორტირებასთან დაკავშირებული ხარჯების ანაზღაურება;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საარსებო წყაროების სექტორში მიმდინარე პროგრამების შესახებ საინფორმაციო კამპანიების განხორციელება;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სააგენტოს მიერ დევნილთა და ეკომიგრანტთათვის განხორციელებული საგრანტო პროგრამის ფარგლებში გამარჯვებულად გამოვლენილი იძულებით გადაადგილებული პირებისა და ეკომიგრანტების დაფინანსება.</w:t>
      </w:r>
    </w:p>
    <w:p w:rsidR="007D7D32" w:rsidRPr="006A46A9" w:rsidRDefault="007D7D32" w:rsidP="00C3739E">
      <w:pPr>
        <w:pStyle w:val="ListParagraph"/>
        <w:spacing w:after="0" w:line="240" w:lineRule="auto"/>
        <w:ind w:left="360"/>
        <w:rPr>
          <w:rFonts w:ascii="Sylfaen" w:hAnsi="Sylfaen"/>
        </w:rPr>
      </w:pPr>
    </w:p>
    <w:p w:rsidR="007D7D32" w:rsidRPr="006A46A9" w:rsidRDefault="007D7D32" w:rsidP="00C3739E">
      <w:pPr>
        <w:spacing w:after="0" w:line="240" w:lineRule="auto"/>
        <w:jc w:val="both"/>
        <w:rPr>
          <w:rFonts w:ascii="Sylfaen" w:hAnsi="Sylfaen" w:cstheme="minorHAnsi"/>
          <w:lang w:val="ka-GE"/>
        </w:rPr>
      </w:pPr>
      <w:r w:rsidRPr="006A46A9">
        <w:rPr>
          <w:rFonts w:ascii="Sylfaen" w:hAnsi="Sylfaen" w:cstheme="minorHAnsi"/>
          <w:lang w:val="ka-GE"/>
        </w:rPr>
        <w:t>მიღწეული შუალედური შედეგი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სახელმწიფო პროფესიულ საგანმანათლებლო დაწესებულებაში ჩარიცხული სტუდენტებს აუნაზღაურდა მგზავრობის საფასური;</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საარსებო წყაროების სექტორში მიმდინარე პროგრამების შესახებ განხორციელდა საინფორმაციო კამპანია;</w:t>
      </w:r>
    </w:p>
    <w:p w:rsidR="007D7D32" w:rsidRPr="006A46A9" w:rsidRDefault="007D7D32" w:rsidP="00C3739E">
      <w:pPr>
        <w:pStyle w:val="ListParagraph"/>
        <w:numPr>
          <w:ilvl w:val="0"/>
          <w:numId w:val="189"/>
        </w:numPr>
        <w:spacing w:after="0" w:line="240" w:lineRule="auto"/>
        <w:ind w:left="360"/>
        <w:contextualSpacing/>
        <w:jc w:val="both"/>
        <w:rPr>
          <w:rFonts w:ascii="Sylfaen" w:hAnsi="Sylfaen"/>
        </w:rPr>
      </w:pPr>
      <w:r w:rsidRPr="006A46A9">
        <w:rPr>
          <w:rFonts w:ascii="Sylfaen" w:hAnsi="Sylfaen"/>
        </w:rPr>
        <w:t>სააგენტოს მიერ დევნილთა და ეკომიგრანტთათვის განხორციელებული საგრანტო პროგრამის ფარგლებში გამარჯვებულად გამოვლინდა და დაფინანსდა იძულებით გადაადგილებული პირები და ეკომიგრანტები.</w:t>
      </w:r>
    </w:p>
    <w:p w:rsidR="007D7D32" w:rsidRPr="006A46A9" w:rsidRDefault="007D7D32" w:rsidP="00C3739E">
      <w:pPr>
        <w:pStyle w:val="ListParagraph"/>
        <w:spacing w:after="0" w:line="240" w:lineRule="auto"/>
        <w:ind w:left="360"/>
        <w:rPr>
          <w:rFonts w:ascii="Sylfaen" w:hAnsi="Sylfaen"/>
        </w:rPr>
      </w:pPr>
    </w:p>
    <w:p w:rsidR="007D7D32" w:rsidRPr="006A46A9" w:rsidRDefault="007D7D32" w:rsidP="00C3739E">
      <w:pPr>
        <w:spacing w:after="0" w:line="240" w:lineRule="auto"/>
        <w:jc w:val="both"/>
        <w:rPr>
          <w:rFonts w:ascii="Sylfaen" w:hAnsi="Sylfaen" w:cstheme="minorHAnsi"/>
          <w:lang w:val="ka-GE"/>
        </w:rPr>
      </w:pPr>
      <w:r w:rsidRPr="006A46A9">
        <w:rPr>
          <w:rFonts w:ascii="Sylfaen" w:hAnsi="Sylfaen" w:cstheme="minorHAnsi"/>
        </w:rPr>
        <w:t>დაგეგმილი და მიღწეული შუალედური შედეგების შეფასების ინდიკატორები</w:t>
      </w:r>
    </w:p>
    <w:p w:rsidR="007D7D32" w:rsidRPr="006A46A9" w:rsidRDefault="007D7D32" w:rsidP="00C3739E">
      <w:pPr>
        <w:spacing w:after="0" w:line="240" w:lineRule="auto"/>
        <w:jc w:val="both"/>
        <w:rPr>
          <w:rFonts w:ascii="Sylfaen" w:hAnsi="Sylfaen" w:cstheme="minorHAnsi"/>
          <w:lang w:val="ka-GE"/>
        </w:rPr>
      </w:pPr>
    </w:p>
    <w:p w:rsidR="007D7D32" w:rsidRPr="006A46A9" w:rsidRDefault="007D7D32" w:rsidP="00C3739E">
      <w:pPr>
        <w:spacing w:after="0" w:line="240" w:lineRule="auto"/>
        <w:jc w:val="both"/>
        <w:rPr>
          <w:rFonts w:ascii="Sylfaen" w:hAnsi="Sylfaen" w:cstheme="minorHAnsi"/>
          <w:lang w:val="ka-GE"/>
        </w:rPr>
      </w:pPr>
      <w:r w:rsidRPr="006A46A9">
        <w:rPr>
          <w:rFonts w:ascii="Sylfaen" w:hAnsi="Sylfaen" w:cstheme="minorHAnsi"/>
          <w:lang w:val="ka-GE"/>
        </w:rPr>
        <w:t>ინდიკატორის დასახელება - საარსებო წყაროებით უზრუნველყოფის პროგრამების ფარგლებში დაფინანსებული პირების რაოდენობა;</w:t>
      </w:r>
    </w:p>
    <w:p w:rsidR="007D7D32" w:rsidRPr="006A46A9" w:rsidRDefault="007D7D32" w:rsidP="00C3739E">
      <w:pPr>
        <w:spacing w:after="0" w:line="240" w:lineRule="auto"/>
        <w:jc w:val="both"/>
        <w:rPr>
          <w:rFonts w:ascii="Sylfaen" w:hAnsi="Sylfaen" w:cstheme="minorHAnsi"/>
          <w:lang w:val="ka-GE"/>
        </w:rPr>
      </w:pPr>
    </w:p>
    <w:p w:rsidR="007D7D32" w:rsidRPr="006A46A9" w:rsidRDefault="007D7D32" w:rsidP="00C3739E">
      <w:pPr>
        <w:spacing w:after="0" w:line="240" w:lineRule="auto"/>
        <w:jc w:val="both"/>
        <w:rPr>
          <w:rFonts w:ascii="Sylfaen" w:hAnsi="Sylfaen" w:cstheme="minorHAnsi"/>
          <w:bCs/>
          <w:lang w:val="ka-GE"/>
        </w:rPr>
      </w:pPr>
      <w:r w:rsidRPr="006A46A9">
        <w:rPr>
          <w:rFonts w:ascii="Sylfaen" w:eastAsia="Times New Roman" w:hAnsi="Sylfaen" w:cstheme="minorHAnsi"/>
        </w:rPr>
        <w:t>საბაზისო მაჩვენებელი</w:t>
      </w:r>
      <w:r w:rsidRPr="006A46A9">
        <w:rPr>
          <w:rFonts w:ascii="Sylfaen" w:eastAsia="Times New Roman" w:hAnsi="Sylfaen" w:cstheme="minorHAnsi"/>
          <w:lang w:val="ka-GE"/>
        </w:rPr>
        <w:t xml:space="preserve"> </w:t>
      </w:r>
      <w:r w:rsidRPr="006A46A9">
        <w:rPr>
          <w:rFonts w:ascii="Sylfaen" w:eastAsia="Times New Roman" w:hAnsi="Sylfaen" w:cstheme="minorHAnsi"/>
        </w:rPr>
        <w:t>-</w:t>
      </w:r>
      <w:r w:rsidRPr="006A46A9">
        <w:rPr>
          <w:rFonts w:ascii="Sylfaen" w:eastAsia="Times New Roman" w:hAnsi="Sylfaen" w:cstheme="minorHAnsi"/>
          <w:lang w:val="ka-GE"/>
        </w:rPr>
        <w:t xml:space="preserve"> </w:t>
      </w:r>
      <w:r w:rsidRPr="006A46A9">
        <w:rPr>
          <w:rFonts w:ascii="Sylfaen" w:hAnsi="Sylfaen" w:cstheme="minorHAnsi"/>
          <w:bCs/>
          <w:lang w:val="ka-GE"/>
        </w:rPr>
        <w:t>350;</w:t>
      </w:r>
    </w:p>
    <w:p w:rsidR="007D7D32" w:rsidRPr="006A46A9" w:rsidRDefault="007D7D32" w:rsidP="00C3739E">
      <w:pPr>
        <w:spacing w:after="0" w:line="240" w:lineRule="auto"/>
        <w:jc w:val="both"/>
        <w:rPr>
          <w:rFonts w:ascii="Sylfaen" w:eastAsia="Times New Roman" w:hAnsi="Sylfaen" w:cstheme="minorHAnsi"/>
          <w:lang w:val="ka-GE"/>
        </w:rPr>
      </w:pPr>
    </w:p>
    <w:p w:rsidR="007D7D32" w:rsidRPr="006A46A9" w:rsidRDefault="007D7D32" w:rsidP="00C3739E">
      <w:pPr>
        <w:spacing w:after="0" w:line="240" w:lineRule="auto"/>
        <w:jc w:val="both"/>
        <w:rPr>
          <w:rFonts w:ascii="Sylfaen" w:hAnsi="Sylfaen" w:cstheme="minorHAnsi"/>
          <w:bCs/>
          <w:lang w:val="ka-GE"/>
        </w:rPr>
      </w:pPr>
      <w:r w:rsidRPr="006A46A9">
        <w:rPr>
          <w:rFonts w:ascii="Sylfaen" w:eastAsia="Times New Roman" w:hAnsi="Sylfaen" w:cstheme="minorHAnsi"/>
        </w:rPr>
        <w:t>მიზნობრივი მაჩვენებელი</w:t>
      </w:r>
      <w:r w:rsidRPr="006A46A9">
        <w:rPr>
          <w:rFonts w:ascii="Sylfaen" w:eastAsia="Times New Roman" w:hAnsi="Sylfaen" w:cstheme="minorHAnsi"/>
          <w:lang w:val="ka-GE"/>
        </w:rPr>
        <w:t xml:space="preserve">- </w:t>
      </w:r>
      <w:r w:rsidRPr="006A46A9">
        <w:rPr>
          <w:rFonts w:ascii="Sylfaen" w:hAnsi="Sylfaen" w:cstheme="minorHAnsi"/>
          <w:bCs/>
          <w:lang w:val="ka-GE"/>
        </w:rPr>
        <w:t>300;</w:t>
      </w:r>
    </w:p>
    <w:p w:rsidR="007D7D32" w:rsidRPr="006A46A9" w:rsidRDefault="007D7D32" w:rsidP="00C3739E">
      <w:pPr>
        <w:spacing w:after="0" w:line="240" w:lineRule="auto"/>
        <w:jc w:val="both"/>
        <w:rPr>
          <w:rFonts w:ascii="Sylfaen" w:eastAsia="Times New Roman" w:hAnsi="Sylfaen" w:cstheme="minorHAnsi"/>
          <w:lang w:val="ka-GE"/>
        </w:rPr>
      </w:pPr>
    </w:p>
    <w:p w:rsidR="007D7D32" w:rsidRPr="006A46A9" w:rsidRDefault="007D7D32" w:rsidP="00C3739E">
      <w:pPr>
        <w:spacing w:after="0" w:line="240" w:lineRule="auto"/>
        <w:jc w:val="both"/>
        <w:rPr>
          <w:rFonts w:ascii="Sylfaen" w:eastAsia="Times New Roman" w:hAnsi="Sylfaen" w:cstheme="minorHAnsi"/>
          <w:bCs/>
          <w:lang w:val="ka-GE"/>
        </w:rPr>
      </w:pPr>
      <w:r w:rsidRPr="006A46A9">
        <w:rPr>
          <w:rFonts w:ascii="Sylfaen" w:eastAsia="Times New Roman" w:hAnsi="Sylfaen" w:cstheme="minorHAnsi"/>
        </w:rPr>
        <w:t xml:space="preserve">მიღწეული </w:t>
      </w:r>
      <w:r w:rsidRPr="006A46A9">
        <w:rPr>
          <w:rFonts w:ascii="Sylfaen" w:eastAsia="Times New Roman" w:hAnsi="Sylfaen" w:cstheme="minorHAnsi"/>
          <w:lang w:val="ka-GE"/>
        </w:rPr>
        <w:t xml:space="preserve">შუალედური </w:t>
      </w:r>
      <w:r w:rsidRPr="006A46A9">
        <w:rPr>
          <w:rFonts w:ascii="Sylfaen" w:eastAsia="Times New Roman" w:hAnsi="Sylfaen" w:cstheme="minorHAnsi"/>
        </w:rPr>
        <w:t>შედეგის შეფასების ინდიკატორი</w:t>
      </w:r>
      <w:r w:rsidRPr="006A46A9">
        <w:rPr>
          <w:rFonts w:ascii="Sylfaen" w:eastAsia="Times New Roman" w:hAnsi="Sylfaen" w:cstheme="minorHAnsi"/>
          <w:lang w:val="ka-GE"/>
        </w:rPr>
        <w:t xml:space="preserve"> -</w:t>
      </w:r>
      <w:r w:rsidRPr="006A46A9">
        <w:rPr>
          <w:rFonts w:ascii="Sylfaen" w:eastAsia="Times New Roman" w:hAnsi="Sylfaen" w:cstheme="minorHAnsi"/>
        </w:rPr>
        <w:t xml:space="preserve"> </w:t>
      </w:r>
      <w:r w:rsidRPr="006A46A9">
        <w:rPr>
          <w:rFonts w:ascii="Sylfaen" w:eastAsia="Times New Roman" w:hAnsi="Sylfaen" w:cstheme="minorHAnsi"/>
          <w:bCs/>
          <w:lang w:val="ka-GE"/>
        </w:rPr>
        <w:t>416.</w:t>
      </w:r>
    </w:p>
    <w:p w:rsidR="007D7D32" w:rsidRPr="006A46A9" w:rsidRDefault="007D7D32" w:rsidP="00C3739E">
      <w:pPr>
        <w:tabs>
          <w:tab w:val="left" w:pos="10440"/>
        </w:tabs>
        <w:spacing w:after="0" w:line="240" w:lineRule="auto"/>
        <w:jc w:val="both"/>
        <w:rPr>
          <w:rFonts w:ascii="Sylfaen" w:hAnsi="Sylfaen" w:cs="Sylfaen"/>
        </w:rPr>
      </w:pPr>
    </w:p>
    <w:p w:rsidR="007D7D32" w:rsidRPr="006A46A9" w:rsidRDefault="007D7D32" w:rsidP="00C3739E">
      <w:pPr>
        <w:tabs>
          <w:tab w:val="left" w:pos="10440"/>
        </w:tabs>
        <w:spacing w:after="0" w:line="240" w:lineRule="auto"/>
        <w:jc w:val="both"/>
        <w:rPr>
          <w:rFonts w:ascii="Sylfaen" w:hAnsi="Sylfaen" w:cs="Sylfaen"/>
        </w:rPr>
      </w:pPr>
    </w:p>
    <w:p w:rsidR="002A0658" w:rsidRPr="006A46A9" w:rsidRDefault="002A0658" w:rsidP="00C3739E">
      <w:pPr>
        <w:pStyle w:val="Heading2"/>
        <w:spacing w:line="240" w:lineRule="auto"/>
        <w:jc w:val="both"/>
        <w:rPr>
          <w:rFonts w:ascii="Sylfaen" w:eastAsia="Calibri" w:hAnsi="Sylfaen" w:cs="Calibri"/>
          <w:color w:val="366091"/>
          <w:sz w:val="22"/>
          <w:szCs w:val="22"/>
          <w:lang w:val="ka-GE"/>
        </w:rPr>
      </w:pPr>
      <w:r w:rsidRPr="006A46A9">
        <w:rPr>
          <w:rFonts w:ascii="Sylfaen" w:eastAsia="Calibri" w:hAnsi="Sylfaen" w:cs="Calibri"/>
          <w:color w:val="366091"/>
          <w:sz w:val="22"/>
          <w:szCs w:val="22"/>
          <w:lang w:val="ka-GE"/>
        </w:rPr>
        <w:t>7.3 იძულებით გადაადგილებული პირების მხარდაჭერა (პროგრამული კოდი - 25 06)</w:t>
      </w:r>
    </w:p>
    <w:p w:rsidR="002A0658" w:rsidRPr="006A46A9" w:rsidRDefault="002A0658" w:rsidP="00C3739E">
      <w:pPr>
        <w:pStyle w:val="abzacixml"/>
      </w:pPr>
    </w:p>
    <w:p w:rsidR="002A0658" w:rsidRPr="006A46A9" w:rsidRDefault="002A0658" w:rsidP="00C3739E">
      <w:pPr>
        <w:pStyle w:val="abzacixml"/>
      </w:pPr>
      <w:r w:rsidRPr="006A46A9">
        <w:t>პროგრამის განმახორციელებელი:</w:t>
      </w:r>
    </w:p>
    <w:p w:rsidR="002A0658" w:rsidRPr="006A46A9" w:rsidRDefault="002A0658" w:rsidP="00C3739E">
      <w:pPr>
        <w:numPr>
          <w:ilvl w:val="0"/>
          <w:numId w:val="32"/>
        </w:numPr>
        <w:autoSpaceDE w:val="0"/>
        <w:autoSpaceDN w:val="0"/>
        <w:adjustRightInd w:val="0"/>
        <w:spacing w:after="0" w:line="240" w:lineRule="auto"/>
        <w:ind w:left="360"/>
        <w:jc w:val="both"/>
        <w:rPr>
          <w:rFonts w:ascii="Sylfaen" w:hAnsi="Sylfaen" w:cs="Arial-BoldMT"/>
        </w:rPr>
      </w:pPr>
      <w:r w:rsidRPr="006A46A9">
        <w:rPr>
          <w:rFonts w:ascii="Sylfaen" w:hAnsi="Sylfaen" w:cs="Sylfaen"/>
        </w:rPr>
        <w:lastRenderedPageBreak/>
        <w:t>სსიპ - საქართველოს მუნიციპალური განვითარების ფონდი</w:t>
      </w:r>
    </w:p>
    <w:p w:rsidR="002A0658" w:rsidRPr="006A46A9" w:rsidRDefault="002A0658" w:rsidP="00C3739E">
      <w:pPr>
        <w:autoSpaceDE w:val="0"/>
        <w:autoSpaceDN w:val="0"/>
        <w:adjustRightInd w:val="0"/>
        <w:spacing w:after="0" w:line="240" w:lineRule="auto"/>
        <w:jc w:val="both"/>
        <w:rPr>
          <w:rFonts w:ascii="Sylfaen" w:hAnsi="Sylfaen" w:cs="Arial-BoldMT"/>
          <w:lang w:val="ka-GE"/>
        </w:rPr>
      </w:pPr>
    </w:p>
    <w:p w:rsidR="002A0658" w:rsidRPr="006A46A9" w:rsidRDefault="002A0658" w:rsidP="00C3739E">
      <w:pPr>
        <w:spacing w:after="0" w:line="240" w:lineRule="auto"/>
        <w:jc w:val="both"/>
        <w:rPr>
          <w:rFonts w:ascii="Sylfaen" w:hAnsi="Sylfaen" w:cs="Sylfaen"/>
          <w:lang w:val="ka-GE"/>
        </w:rPr>
      </w:pPr>
      <w:r w:rsidRPr="006A46A9">
        <w:rPr>
          <w:rFonts w:ascii="Sylfaen" w:hAnsi="Sylfaen" w:cs="Sylfaen"/>
        </w:rPr>
        <w:t>დაგეგმილი საბოლოო შედეგები</w:t>
      </w:r>
      <w:r w:rsidRPr="006A46A9">
        <w:rPr>
          <w:rFonts w:ascii="Sylfaen" w:hAnsi="Sylfaen" w:cs="Sylfaen"/>
          <w:lang w:val="ka-GE"/>
        </w:rPr>
        <w:t>:</w:t>
      </w:r>
    </w:p>
    <w:p w:rsidR="002A0658" w:rsidRPr="006A46A9" w:rsidRDefault="002A0658" w:rsidP="00C3739E">
      <w:pPr>
        <w:pStyle w:val="abzacixml"/>
        <w:numPr>
          <w:ilvl w:val="0"/>
          <w:numId w:val="38"/>
        </w:numPr>
      </w:pPr>
      <w:r w:rsidRPr="006A46A9">
        <w:t>გაუმჯობესებული სოციალური და საცხოვრებელი პირობები იძულებით გადაადგილებულ პირთათვის - დევნილთათვის;</w:t>
      </w:r>
    </w:p>
    <w:p w:rsidR="002A0658" w:rsidRPr="006A46A9" w:rsidRDefault="002A0658" w:rsidP="00C3739E">
      <w:pPr>
        <w:pStyle w:val="abzacixml"/>
        <w:numPr>
          <w:ilvl w:val="0"/>
          <w:numId w:val="38"/>
        </w:numPr>
      </w:pPr>
      <w:r w:rsidRPr="006A46A9">
        <w:t>შექმნილი ხანგრძლივი საცხოვრებელი პირობები და საზოგადოებაში მათი ეკონომიკური და სოციალური ინტეგრაცია, გენდერული ასპექტების გათვალისწინებით.</w:t>
      </w:r>
    </w:p>
    <w:p w:rsidR="002A0658" w:rsidRPr="006A46A9" w:rsidRDefault="002A0658" w:rsidP="00C3739E">
      <w:pPr>
        <w:pStyle w:val="abzacixml"/>
      </w:pPr>
    </w:p>
    <w:p w:rsidR="002A0658" w:rsidRPr="006A46A9" w:rsidRDefault="002A0658" w:rsidP="00C3739E">
      <w:pPr>
        <w:spacing w:after="0" w:line="240" w:lineRule="auto"/>
        <w:jc w:val="both"/>
        <w:rPr>
          <w:rFonts w:ascii="Sylfaen" w:hAnsi="Sylfaen" w:cs="Sylfaen"/>
          <w:lang w:val="ka-GE"/>
        </w:rPr>
      </w:pPr>
      <w:r w:rsidRPr="006A46A9">
        <w:rPr>
          <w:rFonts w:ascii="Sylfaen" w:hAnsi="Sylfaen" w:cs="Sylfaen"/>
        </w:rPr>
        <w:t>მიღწეული საბოლოო შედეგები</w:t>
      </w:r>
      <w:r w:rsidRPr="006A46A9">
        <w:rPr>
          <w:rFonts w:ascii="Sylfaen" w:hAnsi="Sylfaen" w:cs="Sylfaen"/>
          <w:lang w:val="ka-GE"/>
        </w:rPr>
        <w:t>:</w:t>
      </w:r>
    </w:p>
    <w:p w:rsidR="002A0658" w:rsidRPr="006A46A9" w:rsidRDefault="002A0658" w:rsidP="00C3739E">
      <w:pPr>
        <w:pStyle w:val="abzacixml"/>
        <w:numPr>
          <w:ilvl w:val="0"/>
          <w:numId w:val="38"/>
        </w:numPr>
      </w:pPr>
      <w:r w:rsidRPr="006A46A9">
        <w:t>გაუმჯობესებული სოციალური და საცხოვრებელი პირობები იძულებით გადაადგილებულ პირთათვის - დევნილთათვის;</w:t>
      </w:r>
    </w:p>
    <w:p w:rsidR="002A0658" w:rsidRPr="006A46A9" w:rsidRDefault="002A0658" w:rsidP="00C3739E">
      <w:pPr>
        <w:pStyle w:val="abzacixml"/>
        <w:numPr>
          <w:ilvl w:val="0"/>
          <w:numId w:val="38"/>
        </w:numPr>
      </w:pPr>
      <w:r w:rsidRPr="006A46A9">
        <w:t>შექმნილი ხანგრძლივი საცხოვრებელი პირობები და საზოგადოებაში მათი ეკონომიკური და სოციალური ინტეგრაცია, გენდერული ასპექტების გათვალისწინებით.</w:t>
      </w:r>
    </w:p>
    <w:p w:rsidR="002A0658" w:rsidRPr="006A46A9" w:rsidRDefault="002A0658" w:rsidP="00C3739E">
      <w:pPr>
        <w:spacing w:after="0" w:line="240" w:lineRule="auto"/>
        <w:jc w:val="both"/>
        <w:rPr>
          <w:rFonts w:ascii="Sylfaen" w:hAnsi="Sylfaen" w:cs="Sylfaen"/>
        </w:rPr>
      </w:pPr>
    </w:p>
    <w:p w:rsidR="002A0658" w:rsidRPr="006A46A9" w:rsidRDefault="002A0658" w:rsidP="00C3739E">
      <w:pPr>
        <w:spacing w:after="0" w:line="240" w:lineRule="auto"/>
        <w:jc w:val="both"/>
        <w:rPr>
          <w:rFonts w:ascii="Sylfaen" w:hAnsi="Sylfaen"/>
          <w:lang w:val="ka-GE"/>
        </w:rPr>
      </w:pPr>
      <w:r w:rsidRPr="006A46A9">
        <w:rPr>
          <w:rFonts w:ascii="Sylfaen" w:hAnsi="Sylfaen" w:cs="Sylfaen"/>
        </w:rPr>
        <w:t>დაგეგმილი</w:t>
      </w:r>
      <w:r w:rsidRPr="006A46A9">
        <w:rPr>
          <w:rFonts w:ascii="Sylfaen" w:hAnsi="Sylfaen"/>
        </w:rPr>
        <w:t xml:space="preserve"> </w:t>
      </w:r>
      <w:r w:rsidRPr="006A46A9">
        <w:rPr>
          <w:rFonts w:ascii="Sylfaen" w:hAnsi="Sylfaen"/>
          <w:lang w:val="ka-GE"/>
        </w:rPr>
        <w:t xml:space="preserve">და მიღწეული </w:t>
      </w:r>
      <w:r w:rsidRPr="006A46A9">
        <w:rPr>
          <w:rFonts w:ascii="Sylfaen" w:hAnsi="Sylfaen" w:cs="Sylfaen"/>
        </w:rPr>
        <w:t>საბოლოო</w:t>
      </w:r>
      <w:r w:rsidRPr="006A46A9">
        <w:rPr>
          <w:rFonts w:ascii="Sylfaen" w:hAnsi="Sylfaen"/>
        </w:rPr>
        <w:t xml:space="preserve"> </w:t>
      </w:r>
      <w:r w:rsidRPr="006A46A9">
        <w:rPr>
          <w:rFonts w:ascii="Sylfaen" w:hAnsi="Sylfaen" w:cs="Sylfaen"/>
        </w:rPr>
        <w:t>შედეგის</w:t>
      </w:r>
      <w:r w:rsidRPr="006A46A9">
        <w:rPr>
          <w:rFonts w:ascii="Sylfaen" w:hAnsi="Sylfaen"/>
        </w:rPr>
        <w:t xml:space="preserve"> </w:t>
      </w:r>
      <w:r w:rsidRPr="006A46A9">
        <w:rPr>
          <w:rFonts w:ascii="Sylfaen" w:hAnsi="Sylfaen" w:cs="Sylfaen"/>
        </w:rPr>
        <w:t>შეფასების</w:t>
      </w:r>
      <w:r w:rsidRPr="006A46A9">
        <w:rPr>
          <w:rFonts w:ascii="Sylfaen" w:hAnsi="Sylfaen"/>
        </w:rPr>
        <w:t xml:space="preserve"> </w:t>
      </w:r>
      <w:r w:rsidRPr="006A46A9">
        <w:rPr>
          <w:rFonts w:ascii="Sylfaen" w:hAnsi="Sylfaen" w:cs="Sylfaen"/>
        </w:rPr>
        <w:t>ინდიკატორი</w:t>
      </w:r>
    </w:p>
    <w:p w:rsidR="002A0658" w:rsidRPr="006A46A9" w:rsidRDefault="002A0658" w:rsidP="00C3739E">
      <w:pPr>
        <w:spacing w:after="0" w:line="240" w:lineRule="auto"/>
        <w:jc w:val="both"/>
        <w:rPr>
          <w:rFonts w:ascii="Sylfaen" w:hAnsi="Sylfaen" w:cs="Sylfaen"/>
        </w:rPr>
      </w:pPr>
    </w:p>
    <w:p w:rsidR="002A0658" w:rsidRPr="006A46A9" w:rsidRDefault="002A0658" w:rsidP="00C3739E">
      <w:pPr>
        <w:spacing w:after="0" w:line="240" w:lineRule="auto"/>
        <w:jc w:val="both"/>
        <w:rPr>
          <w:rFonts w:ascii="Sylfaen" w:hAnsi="Sylfaen" w:cs="Sylfaen"/>
        </w:rPr>
      </w:pPr>
      <w:r w:rsidRPr="006A46A9">
        <w:rPr>
          <w:rFonts w:ascii="Sylfaen" w:hAnsi="Sylfaen" w:cs="Sylfaen"/>
        </w:rPr>
        <w:t xml:space="preserve">საბაზისო მაჩვენებელი - </w:t>
      </w:r>
      <w:r w:rsidRPr="006A46A9">
        <w:rPr>
          <w:rFonts w:ascii="Sylfaen" w:eastAsia="Sylfaen" w:hAnsi="Sylfaen"/>
          <w:color w:val="000000"/>
        </w:rPr>
        <w:t>აშენებულ ახალ 5 საცხოვრებელ კორპუსში, ბინით დაკმაყოფილებული 800 ოჯახი. დაწყებული ხელშეკრულებებით გათვალისწინებული დეფექტების აღმოფხვრის პერიოდი;</w:t>
      </w:r>
    </w:p>
    <w:p w:rsidR="002A0658" w:rsidRPr="006A46A9" w:rsidRDefault="002A0658" w:rsidP="00C3739E">
      <w:pPr>
        <w:spacing w:after="0" w:line="240" w:lineRule="auto"/>
        <w:jc w:val="both"/>
        <w:rPr>
          <w:rFonts w:ascii="Sylfaen" w:hAnsi="Sylfaen"/>
          <w:lang w:val="ka-GE"/>
        </w:rPr>
      </w:pPr>
    </w:p>
    <w:p w:rsidR="002A0658" w:rsidRPr="006A46A9" w:rsidRDefault="002A0658" w:rsidP="00C3739E">
      <w:pPr>
        <w:spacing w:after="0" w:line="240" w:lineRule="auto"/>
        <w:jc w:val="both"/>
        <w:rPr>
          <w:rFonts w:ascii="Sylfaen" w:hAnsi="Sylfaen" w:cs="Sylfaen"/>
        </w:rPr>
      </w:pPr>
      <w:r w:rsidRPr="006A46A9">
        <w:rPr>
          <w:rFonts w:ascii="Sylfaen" w:hAnsi="Sylfaen" w:cs="Sylfaen"/>
        </w:rPr>
        <w:t xml:space="preserve">მიზნობრივი მაჩვენებელი - </w:t>
      </w:r>
      <w:r w:rsidRPr="006A46A9">
        <w:rPr>
          <w:rFonts w:ascii="Sylfaen" w:eastAsia="Sylfaen" w:hAnsi="Sylfaen"/>
          <w:color w:val="000000"/>
        </w:rPr>
        <w:t>დასრულებული ხელშეკრულებებით გათვალისწინებული დეფექტების აღმოფხვრის პერიოდი;</w:t>
      </w:r>
    </w:p>
    <w:p w:rsidR="002A0658" w:rsidRPr="006A46A9" w:rsidRDefault="002A0658" w:rsidP="00C3739E">
      <w:pPr>
        <w:spacing w:after="0" w:line="240" w:lineRule="auto"/>
        <w:jc w:val="both"/>
        <w:rPr>
          <w:rFonts w:ascii="Sylfaen" w:hAnsi="Sylfaen"/>
          <w:lang w:val="ka-GE"/>
        </w:rPr>
      </w:pPr>
    </w:p>
    <w:p w:rsidR="002A0658" w:rsidRPr="006A46A9" w:rsidRDefault="002A0658" w:rsidP="00C3739E">
      <w:pPr>
        <w:spacing w:after="0" w:line="240" w:lineRule="auto"/>
        <w:jc w:val="both"/>
        <w:rPr>
          <w:rFonts w:ascii="Sylfaen" w:hAnsi="Sylfaen" w:cs="Sylfaen"/>
        </w:rPr>
      </w:pPr>
      <w:r w:rsidRPr="006A46A9">
        <w:rPr>
          <w:rFonts w:ascii="Sylfaen" w:hAnsi="Sylfaen" w:cs="Sylfaen"/>
        </w:rPr>
        <w:t>მიღწეული მაჩვენებელი - მიმდინარეობდა 2 შეწყვილებული თექვსმეტსართულიანი კორპუსის (320 ბინა) სამშენებლო სამუშაოები, პროექტების მართვასთან დაკავშირებული ადმინისტრაციული ხარჯების დაფინანსება და დასრულებულ ობიექტებზე ხელშეკრულებით გათვალისწინებული დეფექტების აღმოფხვრის პერიოდი. აშენებული 3 შეწყვილებული თექვსმეტსართულიანი კორპუსი (480 ბინა).</w:t>
      </w:r>
    </w:p>
    <w:p w:rsidR="002A0658" w:rsidRPr="006A46A9" w:rsidRDefault="002A0658" w:rsidP="00C3739E">
      <w:pPr>
        <w:spacing w:line="240" w:lineRule="auto"/>
        <w:jc w:val="both"/>
        <w:rPr>
          <w:rFonts w:ascii="Sylfaen" w:hAnsi="Sylfaen" w:cs="Sylfaen"/>
          <w:lang w:val="ka-GE"/>
        </w:rPr>
      </w:pPr>
    </w:p>
    <w:p w:rsidR="000A241D" w:rsidRPr="006A46A9" w:rsidRDefault="000A241D" w:rsidP="00C3739E">
      <w:pPr>
        <w:spacing w:after="160" w:line="240" w:lineRule="auto"/>
        <w:rPr>
          <w:rFonts w:ascii="Sylfaen" w:eastAsiaTheme="majorEastAsia" w:hAnsi="Sylfaen" w:cs="Sylfaen"/>
          <w:color w:val="2E74B5" w:themeColor="accent1" w:themeShade="BF"/>
          <w:sz w:val="26"/>
          <w:szCs w:val="26"/>
        </w:rPr>
      </w:pPr>
      <w:r w:rsidRPr="006A46A9">
        <w:rPr>
          <w:rFonts w:ascii="Sylfaen" w:hAnsi="Sylfaen" w:cs="Sylfaen"/>
          <w:sz w:val="26"/>
          <w:szCs w:val="26"/>
        </w:rPr>
        <w:br w:type="page"/>
      </w:r>
    </w:p>
    <w:p w:rsidR="00E35ADD" w:rsidRPr="006A46A9" w:rsidRDefault="00E35ADD" w:rsidP="00C3739E">
      <w:pPr>
        <w:pStyle w:val="Heading1"/>
        <w:spacing w:line="240" w:lineRule="auto"/>
        <w:jc w:val="center"/>
        <w:rPr>
          <w:rFonts w:ascii="Sylfaen" w:hAnsi="Sylfaen" w:cs="Sylfaen"/>
          <w:sz w:val="26"/>
          <w:szCs w:val="26"/>
        </w:rPr>
      </w:pPr>
      <w:r w:rsidRPr="006A46A9">
        <w:rPr>
          <w:rFonts w:ascii="Sylfaen" w:hAnsi="Sylfaen" w:cs="Sylfaen"/>
          <w:sz w:val="26"/>
          <w:szCs w:val="26"/>
        </w:rPr>
        <w:lastRenderedPageBreak/>
        <w:t>8. პრიორიტეტი   –    კულტურა, რელიგია, ახალგაზრდობის ხელშეწყობა და სპორტი</w:t>
      </w:r>
    </w:p>
    <w:p w:rsidR="00E35ADD" w:rsidRPr="006A46A9" w:rsidRDefault="00E35ADD" w:rsidP="00C3739E">
      <w:pPr>
        <w:spacing w:after="0" w:line="240" w:lineRule="auto"/>
        <w:ind w:left="180"/>
        <w:jc w:val="both"/>
        <w:rPr>
          <w:rFonts w:ascii="Sylfaen" w:hAnsi="Sylfaen"/>
          <w:sz w:val="18"/>
          <w:szCs w:val="18"/>
          <w:lang w:val="ka-GE"/>
        </w:rPr>
      </w:pPr>
    </w:p>
    <w:p w:rsidR="00E35ADD" w:rsidRPr="006A46A9" w:rsidRDefault="00E35ADD" w:rsidP="00C3739E">
      <w:pPr>
        <w:spacing w:after="0" w:line="240" w:lineRule="auto"/>
        <w:ind w:left="180"/>
        <w:jc w:val="both"/>
        <w:rPr>
          <w:rFonts w:ascii="Sylfaen" w:hAnsi="Sylfaen"/>
          <w:sz w:val="18"/>
          <w:szCs w:val="18"/>
          <w:lang w:val="ka-GE"/>
        </w:rPr>
      </w:pPr>
    </w:p>
    <w:p w:rsidR="00E35ADD" w:rsidRPr="006A46A9" w:rsidRDefault="00E35ADD" w:rsidP="00C3739E">
      <w:pPr>
        <w:spacing w:after="0" w:line="240" w:lineRule="auto"/>
        <w:ind w:left="180"/>
        <w:jc w:val="right"/>
        <w:rPr>
          <w:rFonts w:ascii="Sylfaen" w:hAnsi="Sylfaen"/>
          <w:i/>
          <w:sz w:val="16"/>
          <w:szCs w:val="16"/>
          <w:lang w:val="ka-GE"/>
        </w:rPr>
      </w:pPr>
      <w:r w:rsidRPr="006A46A9">
        <w:rPr>
          <w:rFonts w:ascii="Sylfaen" w:hAnsi="Sylfaen"/>
          <w:i/>
          <w:sz w:val="16"/>
          <w:szCs w:val="16"/>
          <w:lang w:val="ka-GE"/>
        </w:rPr>
        <w:t>ათას ლარებში</w:t>
      </w:r>
    </w:p>
    <w:p w:rsidR="00D43A02" w:rsidRPr="006A46A9" w:rsidRDefault="00D43A02" w:rsidP="00C3739E">
      <w:pPr>
        <w:spacing w:after="0" w:line="240" w:lineRule="auto"/>
        <w:ind w:left="180"/>
        <w:jc w:val="right"/>
        <w:rPr>
          <w:rFonts w:ascii="Sylfaen" w:hAnsi="Sylfaen"/>
          <w:i/>
          <w:sz w:val="16"/>
          <w:szCs w:val="16"/>
          <w:lang w:val="ka-GE"/>
        </w:rPr>
      </w:pPr>
    </w:p>
    <w:tbl>
      <w:tblPr>
        <w:tblW w:w="5000" w:type="pct"/>
        <w:tblLook w:val="04A0" w:firstRow="1" w:lastRow="0" w:firstColumn="1" w:lastColumn="0" w:noHBand="0" w:noVBand="1"/>
      </w:tblPr>
      <w:tblGrid>
        <w:gridCol w:w="679"/>
        <w:gridCol w:w="4994"/>
        <w:gridCol w:w="1520"/>
        <w:gridCol w:w="1189"/>
        <w:gridCol w:w="1050"/>
        <w:gridCol w:w="1269"/>
        <w:gridCol w:w="1189"/>
        <w:gridCol w:w="1050"/>
      </w:tblGrid>
      <w:tr w:rsidR="00D43A02" w:rsidRPr="006A46A9" w:rsidTr="00D43A02">
        <w:trPr>
          <w:trHeight w:val="1035"/>
          <w:tblHeader/>
        </w:trPr>
        <w:tc>
          <w:tcPr>
            <w:tcW w:w="292"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კოდი</w:t>
            </w:r>
          </w:p>
        </w:tc>
        <w:tc>
          <w:tcPr>
            <w:tcW w:w="2080" w:type="pct"/>
            <w:tcBorders>
              <w:top w:val="single" w:sz="8" w:space="0" w:color="D3D3D3"/>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დასახელება</w:t>
            </w:r>
          </w:p>
        </w:tc>
        <w:tc>
          <w:tcPr>
            <w:tcW w:w="465" w:type="pct"/>
            <w:tcBorders>
              <w:top w:val="single" w:sz="8" w:space="0" w:color="D3D3D3"/>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2023 წლის</w:t>
            </w:r>
            <w:r w:rsidRPr="006A46A9">
              <w:rPr>
                <w:rFonts w:ascii="Sylfaen" w:eastAsia="Times New Roman" w:hAnsi="Sylfaen" w:cs="Calibri"/>
                <w:bCs/>
                <w:color w:val="000000"/>
                <w:sz w:val="18"/>
                <w:szCs w:val="18"/>
              </w:rPr>
              <w:br/>
              <w:t>დაზუსტებული</w:t>
            </w:r>
            <w:r w:rsidRPr="006A46A9">
              <w:rPr>
                <w:rFonts w:ascii="Sylfaen" w:eastAsia="Times New Roman" w:hAnsi="Sylfaen" w:cs="Calibri"/>
                <w:bCs/>
                <w:color w:val="000000"/>
                <w:sz w:val="18"/>
                <w:szCs w:val="18"/>
              </w:rPr>
              <w:br/>
              <w:t>გეგმა</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საბიუჯეტო სახსრები</w:t>
            </w:r>
          </w:p>
        </w:tc>
        <w:tc>
          <w:tcPr>
            <w:tcW w:w="432" w:type="pct"/>
            <w:tcBorders>
              <w:top w:val="single" w:sz="8" w:space="0" w:color="D3D3D3"/>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საკუთარი სახსრები</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2023 წლის</w:t>
            </w:r>
            <w:r w:rsidRPr="006A46A9">
              <w:rPr>
                <w:rFonts w:ascii="Sylfaen" w:eastAsia="Times New Roman" w:hAnsi="Sylfaen" w:cs="Calibri"/>
                <w:bCs/>
                <w:color w:val="000000"/>
                <w:sz w:val="18"/>
                <w:szCs w:val="18"/>
              </w:rPr>
              <w:br/>
              <w:t>ფაქტიური</w:t>
            </w:r>
            <w:r w:rsidRPr="006A46A9">
              <w:rPr>
                <w:rFonts w:ascii="Sylfaen" w:eastAsia="Times New Roman" w:hAnsi="Sylfaen" w:cs="Calibri"/>
                <w:bCs/>
                <w:color w:val="000000"/>
                <w:sz w:val="18"/>
                <w:szCs w:val="18"/>
              </w:rPr>
              <w:br/>
              <w:t>დაფინანსება</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საბიუჯეტო სახსრები</w:t>
            </w:r>
          </w:p>
        </w:tc>
        <w:tc>
          <w:tcPr>
            <w:tcW w:w="432" w:type="pct"/>
            <w:tcBorders>
              <w:top w:val="single" w:sz="8" w:space="0" w:color="D3D3D3"/>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საკუთარი სახსრები</w:t>
            </w:r>
          </w:p>
        </w:tc>
      </w:tr>
      <w:tr w:rsidR="00D43A02" w:rsidRPr="006A46A9" w:rsidTr="00D43A02">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33 07</w:t>
            </w:r>
          </w:p>
        </w:tc>
        <w:tc>
          <w:tcPr>
            <w:tcW w:w="2080"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მასობრივი და მაღალი მიღწევების სპორტის განვითარება და პოპულარიზაცია </w:t>
            </w:r>
          </w:p>
        </w:tc>
        <w:tc>
          <w:tcPr>
            <w:tcW w:w="465"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182,499.0</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182,499.0</w:t>
            </w:r>
          </w:p>
        </w:tc>
        <w:tc>
          <w:tcPr>
            <w:tcW w:w="432"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182,251.8</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182,251.8</w:t>
            </w:r>
          </w:p>
        </w:tc>
        <w:tc>
          <w:tcPr>
            <w:tcW w:w="432"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D43A02" w:rsidRPr="006A46A9" w:rsidTr="00D43A02">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42 00</w:t>
            </w:r>
          </w:p>
        </w:tc>
        <w:tc>
          <w:tcPr>
            <w:tcW w:w="2080"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მაუწყებლობის ხელშეწყობა </w:t>
            </w:r>
          </w:p>
        </w:tc>
        <w:tc>
          <w:tcPr>
            <w:tcW w:w="465"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143,461.7</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101,190.0</w:t>
            </w:r>
          </w:p>
        </w:tc>
        <w:tc>
          <w:tcPr>
            <w:tcW w:w="432"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143,461.7</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118,203.3</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101,225.8</w:t>
            </w:r>
          </w:p>
        </w:tc>
        <w:tc>
          <w:tcPr>
            <w:tcW w:w="432"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118,203.3</w:t>
            </w:r>
          </w:p>
        </w:tc>
      </w:tr>
      <w:tr w:rsidR="00D43A02" w:rsidRPr="006A46A9" w:rsidTr="00D43A02">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33 05</w:t>
            </w:r>
          </w:p>
        </w:tc>
        <w:tc>
          <w:tcPr>
            <w:tcW w:w="2080"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კულტურის განვითარების ხელშეწყობა </w:t>
            </w:r>
          </w:p>
        </w:tc>
        <w:tc>
          <w:tcPr>
            <w:tcW w:w="465"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119,709.4</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94,667.2</w:t>
            </w:r>
          </w:p>
        </w:tc>
        <w:tc>
          <w:tcPr>
            <w:tcW w:w="432"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25,042.1</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117,086.2</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95,032.6</w:t>
            </w:r>
          </w:p>
        </w:tc>
        <w:tc>
          <w:tcPr>
            <w:tcW w:w="432"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22,053.7</w:t>
            </w:r>
          </w:p>
        </w:tc>
      </w:tr>
      <w:tr w:rsidR="00D43A02" w:rsidRPr="006A46A9" w:rsidTr="00D43A02">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33 03</w:t>
            </w:r>
          </w:p>
        </w:tc>
        <w:tc>
          <w:tcPr>
            <w:tcW w:w="2080"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ინფრასტრუქტურის განვითარება </w:t>
            </w:r>
          </w:p>
        </w:tc>
        <w:tc>
          <w:tcPr>
            <w:tcW w:w="465"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53,564.6</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53,564.6</w:t>
            </w:r>
          </w:p>
        </w:tc>
        <w:tc>
          <w:tcPr>
            <w:tcW w:w="432"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53,535.7</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53,535.7</w:t>
            </w:r>
          </w:p>
        </w:tc>
        <w:tc>
          <w:tcPr>
            <w:tcW w:w="432"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D43A02" w:rsidRPr="006A46A9" w:rsidTr="00D43A02">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33 06</w:t>
            </w:r>
          </w:p>
        </w:tc>
        <w:tc>
          <w:tcPr>
            <w:tcW w:w="2080"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კულტურული მემკვიდრეობის დაცვა და სამუზეუმო სისტემის სრულყოფა </w:t>
            </w:r>
          </w:p>
        </w:tc>
        <w:tc>
          <w:tcPr>
            <w:tcW w:w="465"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62,773.4</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44,239.4</w:t>
            </w:r>
          </w:p>
        </w:tc>
        <w:tc>
          <w:tcPr>
            <w:tcW w:w="432"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18,534.1</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56,775.1</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44,578.0</w:t>
            </w:r>
          </w:p>
        </w:tc>
        <w:tc>
          <w:tcPr>
            <w:tcW w:w="432"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12,197.1</w:t>
            </w:r>
          </w:p>
        </w:tc>
      </w:tr>
      <w:tr w:rsidR="00D43A02" w:rsidRPr="006A46A9" w:rsidTr="00D43A02">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45 00</w:t>
            </w:r>
          </w:p>
        </w:tc>
        <w:tc>
          <w:tcPr>
            <w:tcW w:w="2080"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საქართველოს საპატრიარქო </w:t>
            </w:r>
          </w:p>
        </w:tc>
        <w:tc>
          <w:tcPr>
            <w:tcW w:w="465"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25,000.0</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25,000.0</w:t>
            </w:r>
          </w:p>
        </w:tc>
        <w:tc>
          <w:tcPr>
            <w:tcW w:w="432"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24,994.6</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24,994.6</w:t>
            </w:r>
          </w:p>
        </w:tc>
        <w:tc>
          <w:tcPr>
            <w:tcW w:w="432"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D43A02" w:rsidRPr="006A46A9" w:rsidTr="00D43A02">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33 08</w:t>
            </w:r>
          </w:p>
        </w:tc>
        <w:tc>
          <w:tcPr>
            <w:tcW w:w="2080"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კულტურისა და სპორტის მოღვაწეთა სოციალური დაცვის ღონისძიებები </w:t>
            </w:r>
          </w:p>
        </w:tc>
        <w:tc>
          <w:tcPr>
            <w:tcW w:w="465"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49,302.0</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49,302.0</w:t>
            </w:r>
          </w:p>
        </w:tc>
        <w:tc>
          <w:tcPr>
            <w:tcW w:w="432"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52,963.5</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52,963.5</w:t>
            </w:r>
          </w:p>
        </w:tc>
        <w:tc>
          <w:tcPr>
            <w:tcW w:w="432"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D43A02" w:rsidRPr="006A46A9" w:rsidTr="00D43A02">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33 01</w:t>
            </w:r>
          </w:p>
        </w:tc>
        <w:tc>
          <w:tcPr>
            <w:tcW w:w="2080"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კულტურის, სპორტისა და ახალგაზრდობის სფეროებში სახელმწიფო პოლიტიკის შემუშავება და პროგრამების მართვა </w:t>
            </w:r>
          </w:p>
        </w:tc>
        <w:tc>
          <w:tcPr>
            <w:tcW w:w="465"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10,159.6</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10,159.6</w:t>
            </w:r>
          </w:p>
        </w:tc>
        <w:tc>
          <w:tcPr>
            <w:tcW w:w="432"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9,973.5</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9,973.5</w:t>
            </w:r>
          </w:p>
        </w:tc>
        <w:tc>
          <w:tcPr>
            <w:tcW w:w="432"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D43A02" w:rsidRPr="006A46A9" w:rsidTr="00D43A02">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50 00</w:t>
            </w:r>
          </w:p>
        </w:tc>
        <w:tc>
          <w:tcPr>
            <w:tcW w:w="2080"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სსიპ - რელიგიის საკითხთა სახელმწიფო სააგენტო </w:t>
            </w:r>
          </w:p>
        </w:tc>
        <w:tc>
          <w:tcPr>
            <w:tcW w:w="465"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6,495.6</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6,450.0</w:t>
            </w:r>
          </w:p>
        </w:tc>
        <w:tc>
          <w:tcPr>
            <w:tcW w:w="432"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45.6</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6,455.2</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6,421.4</w:t>
            </w:r>
          </w:p>
        </w:tc>
        <w:tc>
          <w:tcPr>
            <w:tcW w:w="432"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33.8</w:t>
            </w:r>
          </w:p>
        </w:tc>
      </w:tr>
      <w:tr w:rsidR="00D43A02" w:rsidRPr="006A46A9" w:rsidTr="00D43A02">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33 09</w:t>
            </w:r>
          </w:p>
        </w:tc>
        <w:tc>
          <w:tcPr>
            <w:tcW w:w="2080"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ახალგაზრდობის ხელშეწყობა </w:t>
            </w:r>
          </w:p>
        </w:tc>
        <w:tc>
          <w:tcPr>
            <w:tcW w:w="465"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5,594.8</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4,974.1</w:t>
            </w:r>
          </w:p>
        </w:tc>
        <w:tc>
          <w:tcPr>
            <w:tcW w:w="432"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620.7</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5,409.6</w:t>
            </w:r>
          </w:p>
        </w:tc>
        <w:tc>
          <w:tcPr>
            <w:tcW w:w="433"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4,951.6</w:t>
            </w:r>
          </w:p>
        </w:tc>
        <w:tc>
          <w:tcPr>
            <w:tcW w:w="432" w:type="pct"/>
            <w:tcBorders>
              <w:top w:val="nil"/>
              <w:left w:val="nil"/>
              <w:bottom w:val="single" w:sz="8" w:space="0" w:color="D3D3D3"/>
              <w:right w:val="single" w:sz="8" w:space="0" w:color="D3D3D3"/>
            </w:tcBorders>
            <w:shd w:val="clear" w:color="auto" w:fill="auto"/>
            <w:vAlign w:val="center"/>
            <w:hideMark/>
          </w:tcPr>
          <w:p w:rsidR="00D43A02" w:rsidRPr="006A46A9" w:rsidRDefault="00D43A02"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458.0</w:t>
            </w:r>
          </w:p>
        </w:tc>
      </w:tr>
      <w:tr w:rsidR="00D43A02" w:rsidRPr="006A46A9" w:rsidTr="00D43A02">
        <w:trPr>
          <w:trHeight w:val="315"/>
        </w:trPr>
        <w:tc>
          <w:tcPr>
            <w:tcW w:w="292" w:type="pct"/>
            <w:tcBorders>
              <w:top w:val="nil"/>
              <w:left w:val="single" w:sz="8" w:space="0" w:color="D3D3D3"/>
              <w:bottom w:val="single" w:sz="8" w:space="0" w:color="D3D3D3"/>
              <w:right w:val="nil"/>
            </w:tcBorders>
            <w:shd w:val="clear" w:color="000000" w:fill="DCE6F1"/>
            <w:vAlign w:val="center"/>
            <w:hideMark/>
          </w:tcPr>
          <w:p w:rsidR="00D43A02" w:rsidRPr="006A46A9" w:rsidRDefault="00D43A02" w:rsidP="00C3739E">
            <w:pPr>
              <w:spacing w:after="0" w:line="240" w:lineRule="auto"/>
              <w:jc w:val="center"/>
              <w:rPr>
                <w:rFonts w:ascii="Sylfaen" w:eastAsia="Times New Roman" w:hAnsi="Sylfaen" w:cs="Calibri"/>
                <w:bCs/>
                <w:color w:val="000000"/>
                <w:sz w:val="20"/>
                <w:szCs w:val="20"/>
              </w:rPr>
            </w:pPr>
          </w:p>
        </w:tc>
        <w:tc>
          <w:tcPr>
            <w:tcW w:w="2080" w:type="pct"/>
            <w:tcBorders>
              <w:top w:val="nil"/>
              <w:left w:val="single" w:sz="8" w:space="0" w:color="D3D3D3"/>
              <w:bottom w:val="single" w:sz="8" w:space="0" w:color="D3D3D3"/>
              <w:right w:val="nil"/>
            </w:tcBorders>
            <w:shd w:val="clear" w:color="000000" w:fill="DCE6F1"/>
            <w:vAlign w:val="center"/>
            <w:hideMark/>
          </w:tcPr>
          <w:p w:rsidR="00D43A02" w:rsidRPr="006A46A9" w:rsidRDefault="00D43A02"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 xml:space="preserve"> ჯამი </w:t>
            </w:r>
          </w:p>
        </w:tc>
        <w:tc>
          <w:tcPr>
            <w:tcW w:w="465" w:type="pct"/>
            <w:tcBorders>
              <w:top w:val="nil"/>
              <w:left w:val="nil"/>
              <w:bottom w:val="single" w:sz="8" w:space="0" w:color="D3D3D3"/>
              <w:right w:val="single" w:sz="8" w:space="0" w:color="D3D3D3"/>
            </w:tcBorders>
            <w:shd w:val="clear" w:color="000000" w:fill="DCE6F1"/>
            <w:vAlign w:val="center"/>
            <w:hideMark/>
          </w:tcPr>
          <w:p w:rsidR="00D43A02" w:rsidRPr="006A46A9" w:rsidRDefault="00D43A02"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658,560.1</w:t>
            </w:r>
          </w:p>
        </w:tc>
        <w:tc>
          <w:tcPr>
            <w:tcW w:w="433" w:type="pct"/>
            <w:tcBorders>
              <w:top w:val="nil"/>
              <w:left w:val="nil"/>
              <w:bottom w:val="single" w:sz="8" w:space="0" w:color="D3D3D3"/>
              <w:right w:val="single" w:sz="8" w:space="0" w:color="D3D3D3"/>
            </w:tcBorders>
            <w:shd w:val="clear" w:color="000000" w:fill="DCE6F1"/>
            <w:vAlign w:val="center"/>
            <w:hideMark/>
          </w:tcPr>
          <w:p w:rsidR="00D43A02" w:rsidRPr="006A46A9" w:rsidRDefault="00D43A02"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572,045.9</w:t>
            </w:r>
          </w:p>
        </w:tc>
        <w:tc>
          <w:tcPr>
            <w:tcW w:w="432" w:type="pct"/>
            <w:tcBorders>
              <w:top w:val="nil"/>
              <w:left w:val="nil"/>
              <w:bottom w:val="single" w:sz="8" w:space="0" w:color="D3D3D3"/>
              <w:right w:val="single" w:sz="8" w:space="0" w:color="D3D3D3"/>
            </w:tcBorders>
            <w:shd w:val="clear" w:color="000000" w:fill="DCE6F1"/>
            <w:vAlign w:val="center"/>
            <w:hideMark/>
          </w:tcPr>
          <w:p w:rsidR="00D43A02" w:rsidRPr="006A46A9" w:rsidRDefault="00D43A02"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187,704.3</w:t>
            </w:r>
          </w:p>
        </w:tc>
        <w:tc>
          <w:tcPr>
            <w:tcW w:w="433" w:type="pct"/>
            <w:tcBorders>
              <w:top w:val="nil"/>
              <w:left w:val="nil"/>
              <w:bottom w:val="single" w:sz="8" w:space="0" w:color="D3D3D3"/>
              <w:right w:val="single" w:sz="8" w:space="0" w:color="D3D3D3"/>
            </w:tcBorders>
            <w:shd w:val="clear" w:color="000000" w:fill="DCE6F1"/>
            <w:vAlign w:val="center"/>
            <w:hideMark/>
          </w:tcPr>
          <w:p w:rsidR="00D43A02" w:rsidRPr="006A46A9" w:rsidRDefault="00D43A02"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627,648.5</w:t>
            </w:r>
          </w:p>
        </w:tc>
        <w:tc>
          <w:tcPr>
            <w:tcW w:w="433" w:type="pct"/>
            <w:tcBorders>
              <w:top w:val="nil"/>
              <w:left w:val="nil"/>
              <w:bottom w:val="single" w:sz="8" w:space="0" w:color="D3D3D3"/>
              <w:right w:val="single" w:sz="8" w:space="0" w:color="D3D3D3"/>
            </w:tcBorders>
            <w:shd w:val="clear" w:color="000000" w:fill="DCE6F1"/>
            <w:vAlign w:val="center"/>
            <w:hideMark/>
          </w:tcPr>
          <w:p w:rsidR="00D43A02" w:rsidRPr="006A46A9" w:rsidRDefault="00D43A02"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575,928.5</w:t>
            </w:r>
          </w:p>
        </w:tc>
        <w:tc>
          <w:tcPr>
            <w:tcW w:w="432" w:type="pct"/>
            <w:tcBorders>
              <w:top w:val="nil"/>
              <w:left w:val="nil"/>
              <w:bottom w:val="single" w:sz="8" w:space="0" w:color="D3D3D3"/>
              <w:right w:val="single" w:sz="8" w:space="0" w:color="D3D3D3"/>
            </w:tcBorders>
            <w:shd w:val="clear" w:color="000000" w:fill="DCE6F1"/>
            <w:vAlign w:val="center"/>
            <w:hideMark/>
          </w:tcPr>
          <w:p w:rsidR="00D43A02" w:rsidRPr="006A46A9" w:rsidRDefault="00D43A02"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152,945.8</w:t>
            </w:r>
          </w:p>
        </w:tc>
      </w:tr>
    </w:tbl>
    <w:p w:rsidR="00D43A02" w:rsidRPr="006A46A9" w:rsidRDefault="00D43A02" w:rsidP="00C3739E">
      <w:pPr>
        <w:spacing w:after="0" w:line="240" w:lineRule="auto"/>
        <w:ind w:left="180"/>
        <w:jc w:val="right"/>
        <w:rPr>
          <w:rFonts w:ascii="Sylfaen" w:hAnsi="Sylfaen"/>
          <w:i/>
          <w:sz w:val="16"/>
          <w:szCs w:val="16"/>
          <w:lang w:val="ka-GE"/>
        </w:rPr>
      </w:pPr>
    </w:p>
    <w:p w:rsidR="00BE5E2F" w:rsidRPr="006A46A9" w:rsidRDefault="00BE5E2F" w:rsidP="00C3739E">
      <w:pPr>
        <w:spacing w:after="0" w:line="240" w:lineRule="auto"/>
        <w:ind w:left="180"/>
        <w:jc w:val="right"/>
        <w:rPr>
          <w:rFonts w:ascii="Sylfaen" w:hAnsi="Sylfaen"/>
          <w:i/>
          <w:sz w:val="16"/>
          <w:szCs w:val="16"/>
          <w:lang w:val="ka-GE"/>
        </w:rPr>
      </w:pPr>
    </w:p>
    <w:p w:rsidR="00BE5E2F" w:rsidRPr="006A46A9" w:rsidRDefault="00BE5E2F" w:rsidP="00C3739E">
      <w:pPr>
        <w:spacing w:after="0" w:line="240" w:lineRule="auto"/>
        <w:ind w:left="180"/>
        <w:jc w:val="right"/>
        <w:rPr>
          <w:rFonts w:ascii="Sylfaen" w:hAnsi="Sylfaen"/>
          <w:i/>
          <w:sz w:val="16"/>
          <w:szCs w:val="16"/>
          <w:lang w:val="ka-GE"/>
        </w:rPr>
      </w:pPr>
    </w:p>
    <w:p w:rsidR="00BE5E2F" w:rsidRPr="006A46A9" w:rsidRDefault="00BE5E2F" w:rsidP="00C3739E">
      <w:pPr>
        <w:spacing w:after="0" w:line="240" w:lineRule="auto"/>
        <w:ind w:left="180"/>
        <w:jc w:val="right"/>
        <w:rPr>
          <w:rFonts w:ascii="Sylfaen" w:hAnsi="Sylfaen"/>
          <w:i/>
          <w:sz w:val="16"/>
          <w:szCs w:val="16"/>
          <w:lang w:val="ka-GE"/>
        </w:rPr>
      </w:pPr>
    </w:p>
    <w:p w:rsidR="00BE5E2F" w:rsidRPr="006A46A9" w:rsidRDefault="00BE5E2F" w:rsidP="00C3739E">
      <w:pPr>
        <w:spacing w:after="0" w:line="240" w:lineRule="auto"/>
        <w:ind w:left="180"/>
        <w:jc w:val="right"/>
        <w:rPr>
          <w:rFonts w:ascii="Sylfaen" w:hAnsi="Sylfaen"/>
          <w:i/>
          <w:sz w:val="16"/>
          <w:szCs w:val="16"/>
          <w:lang w:val="ka-GE"/>
        </w:rPr>
      </w:pPr>
    </w:p>
    <w:p w:rsidR="00D43A02" w:rsidRPr="006A46A9" w:rsidRDefault="00D43A02" w:rsidP="00C3739E">
      <w:pPr>
        <w:spacing w:after="160" w:line="240" w:lineRule="auto"/>
        <w:rPr>
          <w:rFonts w:ascii="Sylfaen" w:eastAsia="Calibri" w:hAnsi="Sylfaen" w:cs="Calibri"/>
          <w:color w:val="366091"/>
        </w:rPr>
      </w:pPr>
      <w:r w:rsidRPr="006A46A9">
        <w:rPr>
          <w:rFonts w:ascii="Sylfaen" w:eastAsia="Calibri" w:hAnsi="Sylfaen" w:cs="Calibri"/>
          <w:color w:val="366091"/>
        </w:rPr>
        <w:br w:type="page"/>
      </w:r>
    </w:p>
    <w:p w:rsidR="00BE5E2F" w:rsidRPr="006A46A9" w:rsidRDefault="00BE5E2F" w:rsidP="00C3739E">
      <w:pPr>
        <w:pStyle w:val="Heading2"/>
        <w:spacing w:line="240" w:lineRule="auto"/>
        <w:jc w:val="both"/>
        <w:rPr>
          <w:rFonts w:ascii="Sylfaen" w:eastAsia="Calibri" w:hAnsi="Sylfaen" w:cs="Calibri"/>
          <w:color w:val="366091"/>
          <w:sz w:val="22"/>
          <w:szCs w:val="22"/>
        </w:rPr>
      </w:pPr>
      <w:r w:rsidRPr="006A46A9">
        <w:rPr>
          <w:rFonts w:ascii="Sylfaen" w:eastAsia="Calibri" w:hAnsi="Sylfaen" w:cs="Calibri"/>
          <w:color w:val="366091"/>
          <w:sz w:val="22"/>
          <w:szCs w:val="22"/>
        </w:rPr>
        <w:lastRenderedPageBreak/>
        <w:t>8.1 მასობრივი და მაღალი მიღწევების სპორტის განვითარება და პოპულარიზაცია (პროგრამული კოდი 33 07)</w:t>
      </w:r>
    </w:p>
    <w:p w:rsidR="00BE5E2F" w:rsidRPr="006A46A9" w:rsidRDefault="00BE5E2F" w:rsidP="00C3739E">
      <w:pPr>
        <w:spacing w:line="240" w:lineRule="auto"/>
        <w:rPr>
          <w:rFonts w:ascii="Sylfaen" w:eastAsia="Calibri" w:hAnsi="Sylfaen" w:cs="Calibri"/>
        </w:rPr>
      </w:pPr>
    </w:p>
    <w:p w:rsidR="00BE5E2F" w:rsidRPr="006A46A9" w:rsidRDefault="00BE5E2F" w:rsidP="00C3739E">
      <w:pPr>
        <w:spacing w:after="0" w:line="240" w:lineRule="auto"/>
        <w:ind w:left="270"/>
        <w:jc w:val="both"/>
        <w:rPr>
          <w:rFonts w:ascii="Sylfaen" w:eastAsia="Calibri" w:hAnsi="Sylfaen" w:cs="Calibri"/>
        </w:rPr>
      </w:pPr>
      <w:r w:rsidRPr="006A46A9">
        <w:rPr>
          <w:rFonts w:ascii="Sylfaen" w:eastAsia="Calibri" w:hAnsi="Sylfaen" w:cs="Calibri"/>
        </w:rPr>
        <w:t>პროგრამის განმახორციელებელი:</w:t>
      </w:r>
    </w:p>
    <w:p w:rsidR="00BE5E2F" w:rsidRPr="006A46A9" w:rsidRDefault="00BE5E2F" w:rsidP="00C3739E">
      <w:pPr>
        <w:numPr>
          <w:ilvl w:val="0"/>
          <w:numId w:val="74"/>
        </w:numPr>
        <w:pBdr>
          <w:top w:val="nil"/>
          <w:left w:val="nil"/>
          <w:bottom w:val="nil"/>
          <w:right w:val="nil"/>
          <w:between w:val="nil"/>
        </w:pBdr>
        <w:spacing w:after="0" w:line="240" w:lineRule="auto"/>
        <w:jc w:val="both"/>
        <w:rPr>
          <w:rFonts w:ascii="Sylfaen" w:eastAsia="Calibri" w:hAnsi="Sylfaen" w:cs="Calibri"/>
          <w:color w:val="000000"/>
        </w:rPr>
      </w:pPr>
      <w:r w:rsidRPr="006A46A9">
        <w:rPr>
          <w:rFonts w:ascii="Sylfaen" w:eastAsia="Calibri" w:hAnsi="Sylfaen" w:cs="Calibri"/>
          <w:color w:val="000000"/>
        </w:rPr>
        <w:t xml:space="preserve">საქართველოს კულტურის, სპორტისა და ახალგაზრდობის სამინისტრო; </w:t>
      </w:r>
    </w:p>
    <w:p w:rsidR="00BE5E2F" w:rsidRPr="006A46A9" w:rsidRDefault="00BE5E2F" w:rsidP="00C3739E">
      <w:pPr>
        <w:numPr>
          <w:ilvl w:val="0"/>
          <w:numId w:val="74"/>
        </w:numPr>
        <w:pBdr>
          <w:top w:val="nil"/>
          <w:left w:val="nil"/>
          <w:bottom w:val="nil"/>
          <w:right w:val="nil"/>
          <w:between w:val="nil"/>
        </w:pBdr>
        <w:spacing w:after="0" w:line="240" w:lineRule="auto"/>
        <w:jc w:val="both"/>
        <w:rPr>
          <w:rFonts w:ascii="Sylfaen" w:eastAsia="Calibri" w:hAnsi="Sylfaen" w:cs="Calibri"/>
          <w:color w:val="000000"/>
        </w:rPr>
      </w:pPr>
      <w:r w:rsidRPr="006A46A9">
        <w:rPr>
          <w:rFonts w:ascii="Sylfaen" w:eastAsia="Calibri" w:hAnsi="Sylfaen" w:cs="Calibri"/>
          <w:color w:val="000000"/>
        </w:rPr>
        <w:t>ა(ა)იპ - ქართული ფეხბურთის განვითარების ფონდი</w:t>
      </w:r>
    </w:p>
    <w:p w:rsidR="00BE5E2F" w:rsidRPr="006A46A9" w:rsidRDefault="00BE5E2F" w:rsidP="00C3739E">
      <w:pPr>
        <w:spacing w:before="280" w:after="280" w:line="240" w:lineRule="auto"/>
        <w:rPr>
          <w:rFonts w:ascii="Sylfaen" w:eastAsia="Arial Unicode MS" w:hAnsi="Sylfaen" w:cs="Arial Unicode MS"/>
          <w:lang w:val="ka-GE"/>
        </w:rPr>
      </w:pPr>
      <w:r w:rsidRPr="006A46A9">
        <w:rPr>
          <w:rFonts w:ascii="Sylfaen" w:eastAsia="Arial Unicode MS" w:hAnsi="Sylfaen" w:cs="Arial Unicode MS"/>
        </w:rPr>
        <w:t>დაგეგმილი საბოლოო შედეგები</w:t>
      </w:r>
    </w:p>
    <w:p w:rsidR="00BE5E2F" w:rsidRPr="006A46A9" w:rsidRDefault="00BE5E2F" w:rsidP="00C3739E">
      <w:pPr>
        <w:spacing w:before="280" w:after="280" w:line="240" w:lineRule="auto"/>
        <w:jc w:val="both"/>
        <w:rPr>
          <w:rFonts w:ascii="Sylfaen" w:eastAsia="Arial Unicode MS" w:hAnsi="Sylfaen" w:cs="Arial Unicode MS"/>
          <w:lang w:val="ka-GE"/>
        </w:rPr>
      </w:pPr>
      <w:r w:rsidRPr="006A46A9">
        <w:rPr>
          <w:rFonts w:ascii="Sylfaen" w:eastAsia="Arial Unicode MS" w:hAnsi="Sylfaen" w:cs="Arial Unicode MS"/>
          <w:lang w:val="ka-GE"/>
        </w:rPr>
        <w:t>მაღალი მიღწევებისა და მასობრივ სპორტში ჩართული პირების გაზრდილი მაჩვენებელი; მაღალ დონეზე ჩატარებული ეროვნული ჩემპიონატები; სპორტის მასობრიობის მაჩვენებლის ზრდა; რეგულარულ ფიზიკურ აქტივობაში ჩართული პირების რაოდენობის ზრდა; ეროვნულ</w:t>
      </w:r>
      <w:r w:rsidRPr="006A46A9">
        <w:rPr>
          <w:rFonts w:ascii="Sylfaen" w:eastAsia="Arial Unicode MS" w:hAnsi="Sylfaen" w:cs="Arial Unicode MS"/>
        </w:rPr>
        <w:t>ი</w:t>
      </w:r>
      <w:r w:rsidRPr="006A46A9">
        <w:rPr>
          <w:rFonts w:ascii="Sylfaen" w:eastAsia="Arial Unicode MS" w:hAnsi="Sylfaen" w:cs="Arial Unicode MS"/>
          <w:lang w:val="ka-GE"/>
        </w:rPr>
        <w:t xml:space="preserve"> სპორტის სახეობებში ჩართულ პირთა რაოდენობის ზრდა; სპორტში გამოვლენილი დარღვევების შემცირებული მაჩვენებელი; საქართველოში გამართული საერთაშორისო სპორტული ღონისძიებების გაზრდილი მაჩვენებელი; მასობრივი სპორტული ღონისძიებების გამართვის გაზრდილი მაჩვენებელი; სპორტული ორგანიზაციების საქმიანობის ეფექტიანობის გაზრდილი მაჩვენებელი.</w:t>
      </w:r>
    </w:p>
    <w:p w:rsidR="00BE5E2F" w:rsidRPr="006A46A9" w:rsidRDefault="00BE5E2F" w:rsidP="00C3739E">
      <w:pPr>
        <w:spacing w:before="280" w:after="280" w:line="240" w:lineRule="auto"/>
        <w:jc w:val="both"/>
        <w:rPr>
          <w:rFonts w:ascii="Sylfaen" w:eastAsia="Merriweather" w:hAnsi="Sylfaen" w:cs="Merriweather"/>
          <w:lang w:val="ka-GE"/>
        </w:rPr>
      </w:pPr>
      <w:r w:rsidRPr="006A46A9">
        <w:rPr>
          <w:rFonts w:ascii="Sylfaen" w:eastAsia="Arial Unicode MS" w:hAnsi="Sylfaen" w:cs="Arial Unicode MS"/>
          <w:lang w:val="ka-GE"/>
        </w:rPr>
        <w:t>ჩამოყალიბებული ფეხბურთის საკლუბო სისტემა; გადამზადებული კვალიფიციური კადრები (მსაჯები, მწვრთნელები, სამედიცინო პერსონალი) გაუმჯობესებული მატერიალურ-ტექნიკური ბაზა (ინვენტარი; ეკიპირება).</w:t>
      </w:r>
    </w:p>
    <w:p w:rsidR="00BE5E2F" w:rsidRPr="006A46A9" w:rsidRDefault="00BE5E2F" w:rsidP="00C3739E">
      <w:pPr>
        <w:spacing w:before="280" w:after="280" w:line="240" w:lineRule="auto"/>
        <w:jc w:val="both"/>
        <w:rPr>
          <w:rFonts w:ascii="Sylfaen" w:eastAsia="Arial Unicode MS" w:hAnsi="Sylfaen" w:cs="Arial Unicode MS"/>
          <w:lang w:val="ka-GE"/>
        </w:rPr>
      </w:pPr>
      <w:r w:rsidRPr="006A46A9">
        <w:rPr>
          <w:rFonts w:ascii="Sylfaen" w:eastAsia="Arial Unicode MS" w:hAnsi="Sylfaen" w:cs="Arial Unicode MS"/>
        </w:rPr>
        <w:t>მიღწეული საბოლოო შედეგები</w:t>
      </w:r>
    </w:p>
    <w:p w:rsidR="00BE5E2F" w:rsidRPr="006A46A9" w:rsidRDefault="00BE5E2F" w:rsidP="00C3739E">
      <w:pPr>
        <w:pStyle w:val="abzacixml"/>
        <w:rPr>
          <w:szCs w:val="22"/>
          <w:lang w:val="ka-GE"/>
        </w:rPr>
      </w:pPr>
      <w:r w:rsidRPr="006A46A9">
        <w:rPr>
          <w:szCs w:val="22"/>
        </w:rPr>
        <w:t xml:space="preserve">სპორტის სხვადასხვა სახეობის სახელმწიფო მხარდაჭერის პროგრამების ფარგლებში, საანგარიშო პერიოდში სპორტის </w:t>
      </w:r>
      <w:r w:rsidRPr="006A46A9">
        <w:rPr>
          <w:szCs w:val="22"/>
          <w:lang w:val="ka-GE"/>
        </w:rPr>
        <w:t>54</w:t>
      </w:r>
      <w:r w:rsidRPr="006A46A9">
        <w:rPr>
          <w:szCs w:val="22"/>
        </w:rPr>
        <w:t xml:space="preserve"> სახეობაში დაფინანსდა 1</w:t>
      </w:r>
      <w:r w:rsidRPr="006A46A9">
        <w:rPr>
          <w:szCs w:val="22"/>
          <w:lang w:val="ka-GE"/>
        </w:rPr>
        <w:t xml:space="preserve"> </w:t>
      </w:r>
      <w:r w:rsidRPr="006A46A9">
        <w:rPr>
          <w:szCs w:val="22"/>
        </w:rPr>
        <w:t xml:space="preserve">020 სპორტულ ღონისძიებაში მონაწილეობა საქართველოში და საზღვარგარეთ. ასევე გაიმართა </w:t>
      </w:r>
      <w:r w:rsidRPr="006A46A9">
        <w:rPr>
          <w:szCs w:val="22"/>
          <w:lang w:val="ka-GE"/>
        </w:rPr>
        <w:t>5-მდე</w:t>
      </w:r>
      <w:r w:rsidRPr="006A46A9">
        <w:rPr>
          <w:szCs w:val="22"/>
        </w:rPr>
        <w:t xml:space="preserve"> მასობრივ-სპორტული ღონისძიება.   </w:t>
      </w:r>
    </w:p>
    <w:p w:rsidR="00BE5E2F" w:rsidRPr="006A46A9" w:rsidRDefault="00BE5E2F" w:rsidP="00C3739E">
      <w:pPr>
        <w:spacing w:before="280" w:after="280" w:line="240" w:lineRule="auto"/>
        <w:jc w:val="both"/>
        <w:rPr>
          <w:rFonts w:ascii="Sylfaen" w:eastAsia="Merriweather" w:hAnsi="Sylfaen" w:cs="Merriweather"/>
        </w:rPr>
      </w:pPr>
      <w:r w:rsidRPr="006A46A9">
        <w:rPr>
          <w:rFonts w:ascii="Sylfaen" w:eastAsia="Arial Unicode MS" w:hAnsi="Sylfaen" w:cs="Arial Unicode MS"/>
        </w:rPr>
        <w:t>დაგეგმილი და მიღწეული საბოლოო შედეგების შეფასების ინდიკატორები</w:t>
      </w:r>
    </w:p>
    <w:p w:rsidR="00BE5E2F" w:rsidRPr="006A46A9" w:rsidRDefault="00BE5E2F" w:rsidP="00C3739E">
      <w:pPr>
        <w:pStyle w:val="ListParagraph"/>
        <w:numPr>
          <w:ilvl w:val="0"/>
          <w:numId w:val="79"/>
        </w:numPr>
        <w:spacing w:before="280" w:after="280" w:line="240" w:lineRule="auto"/>
        <w:ind w:left="270"/>
        <w:contextualSpacing/>
        <w:jc w:val="both"/>
        <w:rPr>
          <w:rFonts w:ascii="Sylfaen" w:hAnsi="Sylfaen"/>
          <w:szCs w:val="22"/>
        </w:rPr>
      </w:pPr>
      <w:r w:rsidRPr="006A46A9">
        <w:rPr>
          <w:rFonts w:ascii="Sylfaen" w:eastAsia="Sylfaen" w:hAnsi="Sylfaen" w:cs="Sylfaen"/>
          <w:szCs w:val="22"/>
          <w:lang w:val="ka-GE"/>
        </w:rPr>
        <w:t>ინდიკატორის</w:t>
      </w:r>
      <w:r w:rsidRPr="006A46A9">
        <w:rPr>
          <w:rFonts w:ascii="Sylfaen" w:eastAsia="Sylfaen" w:hAnsi="Sylfaen"/>
          <w:szCs w:val="22"/>
          <w:lang w:val="ka-GE"/>
        </w:rPr>
        <w:t xml:space="preserve"> დასახელება - </w:t>
      </w:r>
      <w:r w:rsidRPr="006A46A9">
        <w:rPr>
          <w:rFonts w:ascii="Sylfaen" w:eastAsia="Arial Unicode MS" w:hAnsi="Sylfaen" w:cs="Arial Unicode MS"/>
          <w:szCs w:val="22"/>
          <w:lang w:val="ka-GE"/>
        </w:rPr>
        <w:t>ეროვნული და საერთაშორისო ღონისძიებების რაოდენობა, სადაც მონაწილეობენ საქართველოს ეროვნული და ასაკობრივი ნაკრებები;</w:t>
      </w:r>
    </w:p>
    <w:p w:rsidR="00BE5E2F" w:rsidRPr="006A46A9" w:rsidRDefault="00BE5E2F" w:rsidP="00C3739E">
      <w:pPr>
        <w:pStyle w:val="ListParagraph"/>
        <w:spacing w:before="280" w:after="280" w:line="240" w:lineRule="auto"/>
        <w:jc w:val="both"/>
        <w:rPr>
          <w:rFonts w:ascii="Sylfaen" w:eastAsia="Arial Unicode MS" w:hAnsi="Sylfaen" w:cs="Arial Unicode MS"/>
          <w:szCs w:val="22"/>
        </w:rPr>
      </w:pPr>
    </w:p>
    <w:p w:rsidR="00BE5E2F" w:rsidRPr="006A46A9" w:rsidRDefault="00BE5E2F" w:rsidP="00C3739E">
      <w:pPr>
        <w:pStyle w:val="ListParagraph"/>
        <w:spacing w:before="280" w:after="280" w:line="240" w:lineRule="auto"/>
        <w:ind w:left="0"/>
        <w:jc w:val="both"/>
        <w:rPr>
          <w:rFonts w:ascii="Sylfaen" w:hAnsi="Sylfaen"/>
          <w:szCs w:val="22"/>
        </w:rPr>
      </w:pPr>
      <w:r w:rsidRPr="006A46A9">
        <w:rPr>
          <w:rFonts w:ascii="Sylfaen" w:eastAsia="Arial Unicode MS" w:hAnsi="Sylfaen" w:cs="Arial Unicode MS"/>
          <w:szCs w:val="22"/>
        </w:rPr>
        <w:t>დაგეგმილი საბაზისო მაჩვენებელი</w:t>
      </w:r>
      <w:r w:rsidRPr="006A46A9">
        <w:rPr>
          <w:rFonts w:ascii="Sylfaen" w:eastAsia="Arial Unicode MS" w:hAnsi="Sylfaen" w:cs="Arial Unicode MS"/>
          <w:szCs w:val="22"/>
          <w:lang w:val="ka-GE"/>
        </w:rPr>
        <w:t xml:space="preserve"> - </w:t>
      </w:r>
      <w:r w:rsidRPr="006A46A9">
        <w:rPr>
          <w:rFonts w:ascii="Sylfaen" w:eastAsia="Sylfaen" w:hAnsi="Sylfaen"/>
          <w:color w:val="000000"/>
          <w:szCs w:val="22"/>
        </w:rPr>
        <w:t>400-მდე (შეჯიბრი, საწვრთნელი შეკრება);</w:t>
      </w:r>
    </w:p>
    <w:p w:rsidR="00BE5E2F" w:rsidRPr="006A46A9" w:rsidRDefault="00BE5E2F" w:rsidP="00C3739E">
      <w:pPr>
        <w:spacing w:before="280" w:after="280" w:line="240" w:lineRule="auto"/>
        <w:jc w:val="both"/>
        <w:rPr>
          <w:rFonts w:ascii="Sylfaen" w:eastAsia="Arial Unicode MS" w:hAnsi="Sylfaen" w:cs="Arial Unicode MS"/>
          <w:lang w:val="ka-GE"/>
        </w:rPr>
      </w:pPr>
      <w:r w:rsidRPr="006A46A9">
        <w:rPr>
          <w:rFonts w:ascii="Sylfaen" w:eastAsia="Arial Unicode MS" w:hAnsi="Sylfaen" w:cs="Arial Unicode MS"/>
        </w:rPr>
        <w:t>დაგეგმილი მიზნობრივი მაჩვენებელი</w:t>
      </w:r>
      <w:r w:rsidRPr="006A46A9">
        <w:rPr>
          <w:rFonts w:ascii="Sylfaen" w:eastAsia="Arial Unicode MS" w:hAnsi="Sylfaen" w:cs="Arial Unicode MS"/>
          <w:lang w:val="ka-GE"/>
        </w:rPr>
        <w:t xml:space="preserve"> -1 80</w:t>
      </w:r>
      <w:r w:rsidRPr="006A46A9">
        <w:rPr>
          <w:rFonts w:ascii="Sylfaen" w:eastAsia="Sylfaen" w:hAnsi="Sylfaen"/>
          <w:color w:val="000000"/>
        </w:rPr>
        <w:t>0-მდე</w:t>
      </w:r>
      <w:r w:rsidRPr="006A46A9">
        <w:rPr>
          <w:rFonts w:ascii="Sylfaen" w:eastAsia="Sylfaen" w:hAnsi="Sylfaen"/>
          <w:color w:val="000000"/>
          <w:lang w:val="ka-GE"/>
        </w:rPr>
        <w:t>.</w:t>
      </w:r>
      <w:r w:rsidRPr="006A46A9">
        <w:rPr>
          <w:rFonts w:ascii="Sylfaen" w:eastAsia="Sylfaen" w:hAnsi="Sylfaen"/>
          <w:color w:val="000000"/>
        </w:rPr>
        <w:t xml:space="preserve"> </w:t>
      </w:r>
    </w:p>
    <w:p w:rsidR="00BE5E2F" w:rsidRPr="006A46A9" w:rsidRDefault="00BE5E2F" w:rsidP="00C3739E">
      <w:pPr>
        <w:spacing w:before="280" w:after="280" w:line="240" w:lineRule="auto"/>
        <w:jc w:val="both"/>
        <w:rPr>
          <w:rFonts w:ascii="Sylfaen" w:eastAsia="Arial Unicode MS" w:hAnsi="Sylfaen" w:cs="Arial Unicode MS"/>
          <w:lang w:val="ka-GE"/>
        </w:rPr>
      </w:pPr>
      <w:r w:rsidRPr="006A46A9">
        <w:rPr>
          <w:rFonts w:ascii="Sylfaen" w:eastAsia="Arial Unicode MS" w:hAnsi="Sylfaen" w:cs="Arial Unicode MS"/>
        </w:rPr>
        <w:t>მიღწეული საბოლოო შედეგის შეფასების ინდიკატორი</w:t>
      </w:r>
      <w:r w:rsidRPr="006A46A9">
        <w:rPr>
          <w:rFonts w:ascii="Sylfaen" w:eastAsia="Arial Unicode MS" w:hAnsi="Sylfaen" w:cs="Arial Unicode MS"/>
          <w:lang w:val="ka-GE"/>
        </w:rPr>
        <w:t xml:space="preserve"> - </w:t>
      </w:r>
      <w:r w:rsidRPr="006A46A9">
        <w:rPr>
          <w:rFonts w:ascii="Sylfaen" w:eastAsia="Sylfaen" w:hAnsi="Sylfaen"/>
          <w:color w:val="000000"/>
        </w:rPr>
        <w:t>1 421 (შეჯიბრი, საწვრთნელი შეკრება).</w:t>
      </w:r>
    </w:p>
    <w:p w:rsidR="00BE5E2F" w:rsidRPr="006A46A9" w:rsidRDefault="00BE5E2F" w:rsidP="00C3739E">
      <w:pPr>
        <w:pStyle w:val="ListParagraph"/>
        <w:numPr>
          <w:ilvl w:val="0"/>
          <w:numId w:val="79"/>
        </w:numPr>
        <w:spacing w:before="280" w:after="280" w:line="240" w:lineRule="auto"/>
        <w:ind w:left="270"/>
        <w:contextualSpacing/>
        <w:jc w:val="both"/>
        <w:rPr>
          <w:rFonts w:ascii="Sylfaen" w:eastAsia="Sylfaen" w:hAnsi="Sylfaen"/>
          <w:color w:val="000000"/>
          <w:szCs w:val="22"/>
          <w:lang w:val="ka-GE"/>
        </w:rPr>
      </w:pPr>
      <w:r w:rsidRPr="006A46A9">
        <w:rPr>
          <w:rFonts w:ascii="Sylfaen" w:hAnsi="Sylfaen" w:cstheme="majorHAnsi"/>
          <w:szCs w:val="22"/>
          <w:lang w:val="ka-GE"/>
        </w:rPr>
        <w:lastRenderedPageBreak/>
        <w:t xml:space="preserve">ინდიკატორის დასახელება - </w:t>
      </w:r>
      <w:r w:rsidRPr="006A46A9">
        <w:rPr>
          <w:rFonts w:ascii="Sylfaen" w:eastAsia="Sylfaen" w:hAnsi="Sylfaen"/>
          <w:color w:val="000000"/>
          <w:szCs w:val="22"/>
          <w:lang w:val="ka-GE"/>
        </w:rPr>
        <w:t>რეგულარულ სპორტულ და ფიზიკურ აქტივობებში ჩართული მოსახლეობის რაოდენობის მაჩვენებელი, ჩატარებული მასობრივი ღონისძიებების რაოდენობა;</w:t>
      </w:r>
    </w:p>
    <w:p w:rsidR="00BE5E2F" w:rsidRPr="006A46A9" w:rsidRDefault="00BE5E2F" w:rsidP="00C3739E">
      <w:pPr>
        <w:spacing w:before="280" w:after="280" w:line="240" w:lineRule="auto"/>
        <w:jc w:val="both"/>
        <w:rPr>
          <w:rFonts w:ascii="Sylfaen" w:hAnsi="Sylfaen"/>
        </w:rPr>
      </w:pPr>
      <w:r w:rsidRPr="006A46A9">
        <w:rPr>
          <w:rFonts w:ascii="Sylfaen" w:eastAsia="Arial Unicode MS" w:hAnsi="Sylfaen" w:cs="Arial Unicode MS"/>
        </w:rPr>
        <w:t>დაგეგმილი საბაზისო მაჩვენებელი</w:t>
      </w:r>
      <w:r w:rsidRPr="006A46A9">
        <w:rPr>
          <w:rFonts w:ascii="Sylfaen" w:hAnsi="Sylfaen"/>
          <w:lang w:val="ka-GE"/>
        </w:rPr>
        <w:t xml:space="preserve"> -</w:t>
      </w:r>
      <w:r w:rsidRPr="006A46A9">
        <w:rPr>
          <w:rFonts w:ascii="Sylfaen" w:eastAsia="Sylfaen" w:hAnsi="Sylfaen"/>
          <w:color w:val="000000"/>
        </w:rPr>
        <w:t xml:space="preserve"> </w:t>
      </w:r>
      <w:r w:rsidRPr="006A46A9">
        <w:rPr>
          <w:rFonts w:ascii="Sylfaen" w:eastAsia="Sylfaen" w:hAnsi="Sylfaen"/>
          <w:color w:val="000000"/>
          <w:lang w:val="ka-GE"/>
        </w:rPr>
        <w:t>რეგულარულ სპორტულ და ფიზიკურ აქტივობებში ჩართულია მოსახლეობის 32%. ჩატარებული 50-ზე მეტი მასობრივი ღონისძიება;</w:t>
      </w:r>
      <w:r w:rsidRPr="006A46A9">
        <w:rPr>
          <w:rFonts w:ascii="Sylfaen" w:eastAsia="Sylfaen" w:hAnsi="Sylfaen"/>
          <w:color w:val="000000"/>
        </w:rPr>
        <w:t xml:space="preserve"> </w:t>
      </w:r>
    </w:p>
    <w:p w:rsidR="00BE5E2F" w:rsidRPr="006A46A9" w:rsidRDefault="00BE5E2F" w:rsidP="00C3739E">
      <w:pPr>
        <w:spacing w:before="280" w:after="280" w:line="240" w:lineRule="auto"/>
        <w:jc w:val="both"/>
        <w:rPr>
          <w:rFonts w:ascii="Sylfaen" w:eastAsia="Arial Unicode MS" w:hAnsi="Sylfaen" w:cs="Arial Unicode MS"/>
          <w:lang w:val="ka-GE"/>
        </w:rPr>
      </w:pPr>
      <w:r w:rsidRPr="006A46A9">
        <w:rPr>
          <w:rFonts w:ascii="Sylfaen" w:eastAsia="Arial Unicode MS" w:hAnsi="Sylfaen" w:cs="Arial Unicode MS"/>
        </w:rPr>
        <w:t>დაგეგმილი მიზნობრივი მაჩვენებელი</w:t>
      </w:r>
      <w:r w:rsidRPr="006A46A9">
        <w:rPr>
          <w:rFonts w:ascii="Sylfaen" w:eastAsia="Arial Unicode MS" w:hAnsi="Sylfaen" w:cs="Arial Unicode MS"/>
          <w:lang w:val="ka-GE"/>
        </w:rPr>
        <w:t xml:space="preserve"> - </w:t>
      </w:r>
      <w:r w:rsidRPr="006A46A9">
        <w:rPr>
          <w:rFonts w:ascii="Sylfaen" w:eastAsia="Sylfaen" w:hAnsi="Sylfaen"/>
          <w:color w:val="000000"/>
          <w:lang w:val="ka-GE"/>
        </w:rPr>
        <w:t>რეგულარულ სპორტულ და ფიზიკურ აქტივობებში ჩართული მოსახლეობის 31-33%. ყოველწლიურად ჩატარებული 55 მასობრივი სპორტული ღონისძიება;</w:t>
      </w:r>
    </w:p>
    <w:p w:rsidR="00BE5E2F" w:rsidRPr="006A46A9" w:rsidRDefault="00BE5E2F" w:rsidP="00C3739E">
      <w:pPr>
        <w:spacing w:before="280" w:after="280" w:line="240" w:lineRule="auto"/>
        <w:jc w:val="both"/>
        <w:rPr>
          <w:rFonts w:ascii="Sylfaen" w:eastAsia="Sylfaen" w:hAnsi="Sylfaen"/>
          <w:color w:val="000000"/>
        </w:rPr>
      </w:pPr>
      <w:r w:rsidRPr="006A46A9">
        <w:rPr>
          <w:rFonts w:ascii="Sylfaen" w:eastAsia="Arial Unicode MS" w:hAnsi="Sylfaen" w:cs="Arial Unicode MS"/>
        </w:rPr>
        <w:t>მიღწეული საბოლოო შედეგის შეფასების ინდიკატორი</w:t>
      </w:r>
      <w:r w:rsidRPr="006A46A9">
        <w:rPr>
          <w:rFonts w:ascii="Sylfaen" w:eastAsia="Arial Unicode MS" w:hAnsi="Sylfaen" w:cs="Arial Unicode MS"/>
          <w:lang w:val="ka-GE"/>
        </w:rPr>
        <w:t xml:space="preserve"> - </w:t>
      </w:r>
      <w:r w:rsidRPr="006A46A9">
        <w:rPr>
          <w:rFonts w:ascii="Sylfaen" w:eastAsia="Sylfaen" w:hAnsi="Sylfaen"/>
          <w:color w:val="000000"/>
          <w:lang w:val="ka-GE"/>
        </w:rPr>
        <w:t>რეგულარულ სპორტულ და ფიზიკურ აქტივობებში ჩართული მოსახლეობის 31-33%. ყოველწლიურად ჩატარებულია 55 მასობრივი სპორტული ღონისძიება</w:t>
      </w:r>
      <w:r w:rsidRPr="006A46A9">
        <w:rPr>
          <w:rFonts w:ascii="Sylfaen" w:eastAsia="Sylfaen" w:hAnsi="Sylfaen"/>
          <w:color w:val="000000"/>
        </w:rPr>
        <w:t>.</w:t>
      </w:r>
    </w:p>
    <w:p w:rsidR="00BE5E2F" w:rsidRPr="006A46A9" w:rsidRDefault="00BE5E2F" w:rsidP="00C3739E">
      <w:pPr>
        <w:pStyle w:val="ListParagraph"/>
        <w:numPr>
          <w:ilvl w:val="0"/>
          <w:numId w:val="79"/>
        </w:numPr>
        <w:spacing w:before="280" w:after="280" w:line="240" w:lineRule="auto"/>
        <w:ind w:left="270" w:hanging="270"/>
        <w:contextualSpacing/>
        <w:jc w:val="both"/>
        <w:rPr>
          <w:rFonts w:ascii="Sylfaen" w:hAnsi="Sylfaen"/>
          <w:szCs w:val="22"/>
        </w:rPr>
      </w:pPr>
      <w:r w:rsidRPr="006A46A9">
        <w:rPr>
          <w:rFonts w:ascii="Sylfaen" w:hAnsi="Sylfaen" w:cstheme="majorHAnsi"/>
          <w:szCs w:val="22"/>
          <w:lang w:val="ka-GE"/>
        </w:rPr>
        <w:t xml:space="preserve">ინდიკატორის დასახელება - </w:t>
      </w:r>
      <w:r w:rsidRPr="006A46A9">
        <w:rPr>
          <w:rFonts w:ascii="Sylfaen" w:hAnsi="Sylfaen" w:cstheme="majorHAnsi"/>
          <w:szCs w:val="22"/>
        </w:rPr>
        <w:t>საქართველოში გამართული საერთაშორისო სპორტული ღონისძიებების რაოდენობა</w:t>
      </w:r>
      <w:r w:rsidRPr="006A46A9">
        <w:rPr>
          <w:rFonts w:ascii="Sylfaen" w:hAnsi="Sylfaen" w:cstheme="majorHAnsi"/>
          <w:szCs w:val="22"/>
          <w:lang w:val="ka-GE"/>
        </w:rPr>
        <w:t>;</w:t>
      </w:r>
    </w:p>
    <w:p w:rsidR="00BE5E2F" w:rsidRPr="006A46A9" w:rsidRDefault="00BE5E2F" w:rsidP="00C3739E">
      <w:pPr>
        <w:spacing w:before="280" w:after="280" w:line="240" w:lineRule="auto"/>
        <w:jc w:val="both"/>
        <w:rPr>
          <w:rFonts w:ascii="Sylfaen" w:hAnsi="Sylfaen"/>
        </w:rPr>
      </w:pPr>
      <w:r w:rsidRPr="006A46A9">
        <w:rPr>
          <w:rFonts w:ascii="Sylfaen" w:eastAsia="Arial Unicode MS" w:hAnsi="Sylfaen" w:cs="Arial Unicode MS"/>
        </w:rPr>
        <w:t>დაგეგმილი საბაზისო მაჩვენებელი</w:t>
      </w:r>
      <w:r w:rsidRPr="006A46A9">
        <w:rPr>
          <w:rFonts w:ascii="Sylfaen" w:hAnsi="Sylfaen"/>
          <w:lang w:val="ka-GE"/>
        </w:rPr>
        <w:t xml:space="preserve"> - </w:t>
      </w:r>
      <w:r w:rsidRPr="006A46A9">
        <w:rPr>
          <w:rFonts w:ascii="Sylfaen" w:eastAsia="Sylfaen" w:hAnsi="Sylfaen"/>
          <w:color w:val="000000"/>
        </w:rPr>
        <w:t>7</w:t>
      </w:r>
      <w:r w:rsidRPr="006A46A9">
        <w:rPr>
          <w:rFonts w:ascii="Sylfaen" w:eastAsia="Sylfaen" w:hAnsi="Sylfaen"/>
          <w:color w:val="000000"/>
          <w:lang w:val="ka-GE"/>
        </w:rPr>
        <w:t>;</w:t>
      </w:r>
    </w:p>
    <w:p w:rsidR="00BE5E2F" w:rsidRPr="006A46A9" w:rsidRDefault="00BE5E2F" w:rsidP="00C3739E">
      <w:pPr>
        <w:spacing w:before="280" w:after="280" w:line="240" w:lineRule="auto"/>
        <w:jc w:val="both"/>
        <w:rPr>
          <w:rFonts w:ascii="Sylfaen" w:eastAsia="Arial Unicode MS" w:hAnsi="Sylfaen" w:cs="Arial Unicode MS"/>
          <w:lang w:val="ka-GE"/>
        </w:rPr>
      </w:pPr>
      <w:r w:rsidRPr="006A46A9">
        <w:rPr>
          <w:rFonts w:ascii="Sylfaen" w:eastAsia="Arial Unicode MS" w:hAnsi="Sylfaen" w:cs="Arial Unicode MS"/>
        </w:rPr>
        <w:t>დაგეგმილი მიზნობრივი მაჩვენებელი</w:t>
      </w:r>
      <w:r w:rsidRPr="006A46A9">
        <w:rPr>
          <w:rFonts w:ascii="Sylfaen" w:eastAsia="Arial Unicode MS" w:hAnsi="Sylfaen" w:cs="Arial Unicode MS"/>
          <w:lang w:val="ka-GE"/>
        </w:rPr>
        <w:t xml:space="preserve"> - ყოველწლიურად გამართული </w:t>
      </w:r>
      <w:r w:rsidRPr="006A46A9">
        <w:rPr>
          <w:rFonts w:ascii="Sylfaen" w:eastAsia="Sylfaen" w:hAnsi="Sylfaen"/>
          <w:color w:val="000000"/>
        </w:rPr>
        <w:t>1</w:t>
      </w:r>
      <w:r w:rsidRPr="006A46A9">
        <w:rPr>
          <w:rFonts w:ascii="Sylfaen" w:eastAsia="Sylfaen" w:hAnsi="Sylfaen"/>
          <w:color w:val="000000"/>
          <w:lang w:val="ka-GE"/>
        </w:rPr>
        <w:t>0-მდე</w:t>
      </w:r>
      <w:r w:rsidRPr="006A46A9">
        <w:rPr>
          <w:rFonts w:ascii="Sylfaen" w:eastAsia="Sylfaen" w:hAnsi="Sylfaen"/>
          <w:color w:val="000000"/>
        </w:rPr>
        <w:t xml:space="preserve"> ღონისძიება; </w:t>
      </w:r>
    </w:p>
    <w:p w:rsidR="00BE5E2F" w:rsidRPr="006A46A9" w:rsidRDefault="00BE5E2F" w:rsidP="00C3739E">
      <w:pPr>
        <w:spacing w:before="280" w:after="280" w:line="240" w:lineRule="auto"/>
        <w:jc w:val="both"/>
        <w:rPr>
          <w:rFonts w:ascii="Sylfaen" w:eastAsia="Arial Unicode MS" w:hAnsi="Sylfaen" w:cs="Arial Unicode MS"/>
          <w:lang w:val="ka-GE"/>
        </w:rPr>
      </w:pPr>
      <w:r w:rsidRPr="006A46A9">
        <w:rPr>
          <w:rFonts w:ascii="Sylfaen" w:eastAsia="Arial Unicode MS" w:hAnsi="Sylfaen" w:cs="Arial Unicode MS"/>
        </w:rPr>
        <w:t>მიღწეული საბოლოო შედეგის შეფასების ინდიკატორი</w:t>
      </w:r>
      <w:r w:rsidRPr="006A46A9">
        <w:rPr>
          <w:rFonts w:ascii="Sylfaen" w:eastAsia="Arial Unicode MS" w:hAnsi="Sylfaen" w:cs="Arial Unicode MS"/>
          <w:lang w:val="ka-GE"/>
        </w:rPr>
        <w:t xml:space="preserve"> - </w:t>
      </w:r>
      <w:r w:rsidRPr="006A46A9">
        <w:rPr>
          <w:rFonts w:ascii="Sylfaen" w:eastAsia="Sylfaen" w:hAnsi="Sylfaen"/>
          <w:color w:val="000000"/>
        </w:rPr>
        <w:t>4</w:t>
      </w:r>
      <w:r w:rsidRPr="006A46A9">
        <w:rPr>
          <w:rFonts w:ascii="Sylfaen" w:eastAsia="Sylfaen" w:hAnsi="Sylfaen"/>
          <w:color w:val="000000"/>
          <w:lang w:val="ka-GE"/>
        </w:rPr>
        <w:t>0-მდე</w:t>
      </w:r>
      <w:r w:rsidRPr="006A46A9">
        <w:rPr>
          <w:rFonts w:ascii="Sylfaen" w:eastAsia="Sylfaen" w:hAnsi="Sylfaen"/>
          <w:color w:val="000000"/>
        </w:rPr>
        <w:t xml:space="preserve"> ღონისძიება. </w:t>
      </w:r>
    </w:p>
    <w:p w:rsidR="00BE5E2F" w:rsidRPr="006A46A9" w:rsidRDefault="00BE5E2F" w:rsidP="00C3739E">
      <w:pPr>
        <w:pStyle w:val="ListParagraph"/>
        <w:numPr>
          <w:ilvl w:val="0"/>
          <w:numId w:val="79"/>
        </w:numPr>
        <w:spacing w:before="280" w:after="280" w:line="240" w:lineRule="auto"/>
        <w:ind w:left="270" w:hanging="270"/>
        <w:contextualSpacing/>
        <w:jc w:val="both"/>
        <w:rPr>
          <w:rFonts w:ascii="Sylfaen" w:hAnsi="Sylfaen" w:cstheme="majorHAnsi"/>
          <w:szCs w:val="22"/>
        </w:rPr>
      </w:pPr>
      <w:r w:rsidRPr="006A46A9">
        <w:rPr>
          <w:rFonts w:ascii="Sylfaen" w:eastAsia="Sylfaen" w:hAnsi="Sylfaen"/>
          <w:szCs w:val="22"/>
          <w:lang w:val="ka-GE"/>
        </w:rPr>
        <w:t xml:space="preserve">ინდიკატორის დასახელება - </w:t>
      </w:r>
      <w:r w:rsidRPr="006A46A9">
        <w:rPr>
          <w:rFonts w:ascii="Sylfaen" w:eastAsia="Arial Unicode MS" w:hAnsi="Sylfaen" w:cs="Arial Unicode MS"/>
          <w:szCs w:val="22"/>
          <w:lang w:val="ka-GE"/>
        </w:rPr>
        <w:t>წლის განმავლობაში სპორტული ფედერაციები და რეგიონების რაოდენობა, რომელთათვისაც ხორციელდება სხვადასხვა სახის სპორტული ინვენტარის და ეკიპირების შეძენა;</w:t>
      </w:r>
    </w:p>
    <w:p w:rsidR="00BE5E2F" w:rsidRPr="006A46A9" w:rsidRDefault="00BE5E2F" w:rsidP="00C3739E">
      <w:pPr>
        <w:spacing w:before="280" w:after="280" w:line="240" w:lineRule="auto"/>
        <w:jc w:val="both"/>
        <w:rPr>
          <w:rFonts w:ascii="Sylfaen" w:hAnsi="Sylfaen"/>
        </w:rPr>
      </w:pPr>
      <w:r w:rsidRPr="006A46A9">
        <w:rPr>
          <w:rFonts w:ascii="Sylfaen" w:eastAsia="Arial Unicode MS" w:hAnsi="Sylfaen" w:cs="Arial Unicode MS"/>
        </w:rPr>
        <w:t>დაგეგმილი საბაზისო მაჩვენებელი</w:t>
      </w:r>
      <w:r w:rsidRPr="006A46A9">
        <w:rPr>
          <w:rFonts w:ascii="Sylfaen" w:hAnsi="Sylfaen"/>
          <w:lang w:val="ka-GE"/>
        </w:rPr>
        <w:t xml:space="preserve"> - 12</w:t>
      </w:r>
      <w:r w:rsidRPr="006A46A9">
        <w:rPr>
          <w:rFonts w:ascii="Sylfaen" w:eastAsia="Calibri" w:hAnsi="Sylfaen" w:cstheme="majorHAnsi"/>
        </w:rPr>
        <w:t>-მდე;</w:t>
      </w:r>
      <w:r w:rsidRPr="006A46A9">
        <w:rPr>
          <w:rFonts w:ascii="Sylfaen" w:eastAsia="Sylfaen" w:hAnsi="Sylfaen"/>
          <w:color w:val="000000"/>
        </w:rPr>
        <w:t xml:space="preserve"> </w:t>
      </w:r>
    </w:p>
    <w:p w:rsidR="00BE5E2F" w:rsidRPr="006A46A9" w:rsidRDefault="00BE5E2F" w:rsidP="00C3739E">
      <w:pPr>
        <w:spacing w:before="280" w:after="280" w:line="240" w:lineRule="auto"/>
        <w:jc w:val="both"/>
        <w:rPr>
          <w:rFonts w:ascii="Sylfaen" w:eastAsia="Arial Unicode MS" w:hAnsi="Sylfaen" w:cs="Arial Unicode MS"/>
          <w:lang w:val="ka-GE"/>
        </w:rPr>
      </w:pPr>
      <w:r w:rsidRPr="006A46A9">
        <w:rPr>
          <w:rFonts w:ascii="Sylfaen" w:eastAsia="Arial Unicode MS" w:hAnsi="Sylfaen" w:cs="Arial Unicode MS"/>
        </w:rPr>
        <w:t>დაგეგმილი მიზნობრივი მაჩვენებელი</w:t>
      </w:r>
      <w:r w:rsidRPr="006A46A9">
        <w:rPr>
          <w:rFonts w:ascii="Sylfaen" w:eastAsia="Arial Unicode MS" w:hAnsi="Sylfaen" w:cs="Arial Unicode MS"/>
          <w:lang w:val="ka-GE"/>
        </w:rPr>
        <w:t xml:space="preserve"> - ყოველწლიურად 20-მდე სპორტული ფედერაცია და ადგილობრივი თვითმმართველობის ორგანო</w:t>
      </w:r>
      <w:r w:rsidRPr="006A46A9">
        <w:rPr>
          <w:rFonts w:ascii="Sylfaen" w:eastAsia="Sylfaen" w:hAnsi="Sylfaen"/>
          <w:color w:val="000000"/>
          <w:lang w:val="ka-GE"/>
        </w:rPr>
        <w:t>;</w:t>
      </w:r>
    </w:p>
    <w:p w:rsidR="00BE5E2F" w:rsidRPr="006A46A9" w:rsidRDefault="00BE5E2F" w:rsidP="00C3739E">
      <w:pPr>
        <w:spacing w:before="280" w:after="280" w:line="240" w:lineRule="auto"/>
        <w:jc w:val="both"/>
        <w:rPr>
          <w:rFonts w:ascii="Sylfaen" w:eastAsia="Sylfaen" w:hAnsi="Sylfaen"/>
          <w:color w:val="000000"/>
          <w:lang w:val="ka-GE"/>
        </w:rPr>
      </w:pPr>
      <w:r w:rsidRPr="006A46A9">
        <w:rPr>
          <w:rFonts w:ascii="Sylfaen" w:eastAsia="Arial Unicode MS" w:hAnsi="Sylfaen" w:cs="Arial Unicode MS"/>
        </w:rPr>
        <w:t>მიღწეული საბოლოო შედეგის შეფასების ინდიკატორი</w:t>
      </w:r>
      <w:r w:rsidRPr="006A46A9">
        <w:rPr>
          <w:rFonts w:ascii="Sylfaen" w:eastAsia="Arial Unicode MS" w:hAnsi="Sylfaen" w:cs="Arial Unicode MS"/>
          <w:lang w:val="ka-GE"/>
        </w:rPr>
        <w:t xml:space="preserve"> - 35</w:t>
      </w:r>
      <w:r w:rsidRPr="006A46A9">
        <w:rPr>
          <w:rFonts w:ascii="Sylfaen" w:eastAsia="Sylfaen" w:hAnsi="Sylfaen"/>
          <w:color w:val="000000"/>
        </w:rPr>
        <w:t>-მდე</w:t>
      </w:r>
      <w:r w:rsidRPr="006A46A9">
        <w:rPr>
          <w:rFonts w:ascii="Sylfaen" w:eastAsia="Sylfaen" w:hAnsi="Sylfaen"/>
          <w:color w:val="000000"/>
          <w:lang w:val="ka-GE"/>
        </w:rPr>
        <w:t>.</w:t>
      </w:r>
    </w:p>
    <w:p w:rsidR="00BE5E2F" w:rsidRPr="006A46A9" w:rsidRDefault="00BE5E2F" w:rsidP="00C3739E">
      <w:pPr>
        <w:pStyle w:val="Heading2"/>
        <w:spacing w:line="240" w:lineRule="auto"/>
        <w:jc w:val="both"/>
        <w:rPr>
          <w:rFonts w:ascii="Sylfaen" w:eastAsia="Calibri" w:hAnsi="Sylfaen" w:cs="Calibri"/>
          <w:color w:val="366091"/>
          <w:sz w:val="22"/>
          <w:szCs w:val="22"/>
        </w:rPr>
      </w:pPr>
      <w:r w:rsidRPr="006A46A9">
        <w:rPr>
          <w:rFonts w:ascii="Sylfaen" w:eastAsia="Calibri" w:hAnsi="Sylfaen" w:cs="Calibri"/>
          <w:color w:val="366091"/>
          <w:sz w:val="22"/>
          <w:szCs w:val="22"/>
        </w:rPr>
        <w:t>8.3 კულტურის განვითარების ხელშეწყობა (პროგრამული კოდი 33 05)</w:t>
      </w:r>
    </w:p>
    <w:p w:rsidR="00BE5E2F" w:rsidRPr="006A46A9" w:rsidRDefault="00BE5E2F" w:rsidP="00C3739E">
      <w:pPr>
        <w:spacing w:line="240" w:lineRule="auto"/>
        <w:ind w:left="270"/>
        <w:jc w:val="both"/>
        <w:rPr>
          <w:rFonts w:ascii="Sylfaen" w:eastAsia="Calibri" w:hAnsi="Sylfaen" w:cs="Calibri"/>
        </w:rPr>
      </w:pPr>
    </w:p>
    <w:p w:rsidR="00BE5E2F" w:rsidRPr="006A46A9" w:rsidRDefault="00BE5E2F" w:rsidP="00C3739E">
      <w:pPr>
        <w:spacing w:after="0" w:line="240" w:lineRule="auto"/>
        <w:ind w:left="270"/>
        <w:jc w:val="both"/>
        <w:rPr>
          <w:rFonts w:ascii="Sylfaen" w:eastAsia="Calibri" w:hAnsi="Sylfaen" w:cs="Calibri"/>
        </w:rPr>
      </w:pPr>
      <w:r w:rsidRPr="006A46A9">
        <w:rPr>
          <w:rFonts w:ascii="Sylfaen" w:eastAsia="Calibri" w:hAnsi="Sylfaen" w:cs="Calibri"/>
        </w:rPr>
        <w:t>პროგრამის განმახორციელებელი:</w:t>
      </w:r>
    </w:p>
    <w:p w:rsidR="00BE5E2F" w:rsidRPr="006A46A9" w:rsidRDefault="00BE5E2F" w:rsidP="00C3739E">
      <w:pPr>
        <w:pStyle w:val="ListParagraph"/>
        <w:numPr>
          <w:ilvl w:val="0"/>
          <w:numId w:val="83"/>
        </w:numPr>
        <w:spacing w:after="0" w:line="240" w:lineRule="auto"/>
        <w:contextualSpacing/>
        <w:jc w:val="both"/>
        <w:rPr>
          <w:rFonts w:ascii="Sylfaen" w:eastAsia="Sylfaen" w:hAnsi="Sylfaen" w:cs="Sylfaen"/>
          <w:color w:val="000000"/>
          <w:szCs w:val="22"/>
        </w:rPr>
      </w:pPr>
      <w:r w:rsidRPr="006A46A9">
        <w:rPr>
          <w:rFonts w:ascii="Sylfaen" w:eastAsia="Sylfaen" w:hAnsi="Sylfaen" w:cs="Sylfaen"/>
          <w:color w:val="000000"/>
          <w:szCs w:val="22"/>
        </w:rPr>
        <w:t>საქართველოს კულტურის, სპორტისა და ახალგაზრდობის სამინისტრო;</w:t>
      </w:r>
    </w:p>
    <w:p w:rsidR="00BE5E2F" w:rsidRPr="006A46A9" w:rsidRDefault="00BE5E2F" w:rsidP="00C3739E">
      <w:pPr>
        <w:pStyle w:val="ListParagraph"/>
        <w:numPr>
          <w:ilvl w:val="0"/>
          <w:numId w:val="83"/>
        </w:numPr>
        <w:spacing w:after="0" w:line="240" w:lineRule="auto"/>
        <w:contextualSpacing/>
        <w:jc w:val="both"/>
        <w:rPr>
          <w:rFonts w:ascii="Sylfaen" w:eastAsia="Sylfaen" w:hAnsi="Sylfaen" w:cs="Sylfaen"/>
          <w:color w:val="000000"/>
          <w:szCs w:val="22"/>
        </w:rPr>
      </w:pPr>
      <w:r w:rsidRPr="006A46A9">
        <w:rPr>
          <w:rFonts w:ascii="Sylfaen" w:eastAsia="Sylfaen" w:hAnsi="Sylfaen" w:cs="Sylfaen"/>
          <w:color w:val="000000"/>
          <w:szCs w:val="22"/>
        </w:rPr>
        <w:t>სამინისტროს დაქვემდებარებაში მყოფი სსიპ-ები;</w:t>
      </w:r>
    </w:p>
    <w:p w:rsidR="00BE5E2F" w:rsidRPr="006A46A9" w:rsidRDefault="00BE5E2F" w:rsidP="00C3739E">
      <w:pPr>
        <w:pBdr>
          <w:top w:val="nil"/>
          <w:left w:val="nil"/>
          <w:bottom w:val="nil"/>
          <w:right w:val="nil"/>
          <w:between w:val="nil"/>
        </w:pBdr>
        <w:spacing w:line="240" w:lineRule="auto"/>
        <w:ind w:right="407"/>
        <w:jc w:val="both"/>
        <w:rPr>
          <w:rFonts w:ascii="Sylfaen" w:eastAsia="Calibri" w:hAnsi="Sylfaen" w:cs="Calibri"/>
          <w:color w:val="000000"/>
        </w:rPr>
      </w:pPr>
    </w:p>
    <w:p w:rsidR="00BE5E2F" w:rsidRPr="006A46A9" w:rsidRDefault="00BE5E2F" w:rsidP="00C3739E">
      <w:pPr>
        <w:spacing w:before="280" w:after="280" w:line="240" w:lineRule="auto"/>
        <w:jc w:val="both"/>
        <w:rPr>
          <w:rFonts w:ascii="Sylfaen" w:eastAsia="Arial Unicode MS" w:hAnsi="Sylfaen" w:cs="Arial Unicode MS"/>
          <w:lang w:val="ka-GE"/>
        </w:rPr>
      </w:pPr>
      <w:r w:rsidRPr="006A46A9">
        <w:rPr>
          <w:rFonts w:ascii="Sylfaen" w:eastAsia="Arial Unicode MS" w:hAnsi="Sylfaen" w:cs="Arial Unicode MS"/>
        </w:rPr>
        <w:t>დაგეგმილი საბოლოო შედეგები</w:t>
      </w:r>
    </w:p>
    <w:p w:rsidR="00BE5E2F" w:rsidRPr="006A46A9" w:rsidRDefault="00BE5E2F" w:rsidP="00C3739E">
      <w:pPr>
        <w:spacing w:before="280" w:after="280" w:line="240" w:lineRule="auto"/>
        <w:jc w:val="both"/>
        <w:rPr>
          <w:rFonts w:ascii="Sylfaen" w:eastAsia="Sylfaen" w:hAnsi="Sylfaen"/>
          <w:color w:val="000000"/>
        </w:rPr>
      </w:pPr>
      <w:r w:rsidRPr="006A46A9">
        <w:rPr>
          <w:rFonts w:ascii="Sylfaen" w:eastAsia="Sylfaen" w:hAnsi="Sylfaen"/>
          <w:color w:val="000000"/>
        </w:rPr>
        <w:t>ხელოვნების დარგების განვითარების, ხელოვნების პოპულარიზაციის, ქვეყანაში კულტურული ცხოვრების გააქტიურების ამაღლება, ხელოვნებაში ახალი სახეების, ფორმების და გამომსახველობითი საშუალებების წარმოჩენა;</w:t>
      </w:r>
    </w:p>
    <w:p w:rsidR="00BE5E2F" w:rsidRPr="006A46A9" w:rsidRDefault="00BE5E2F" w:rsidP="00C3739E">
      <w:pPr>
        <w:spacing w:before="280" w:after="280" w:line="240" w:lineRule="auto"/>
        <w:jc w:val="both"/>
        <w:rPr>
          <w:rFonts w:ascii="Sylfaen" w:eastAsia="Sylfaen" w:hAnsi="Sylfaen"/>
          <w:color w:val="000000"/>
        </w:rPr>
      </w:pPr>
      <w:r w:rsidRPr="006A46A9">
        <w:rPr>
          <w:rFonts w:ascii="Sylfaen" w:eastAsia="Sylfaen" w:hAnsi="Sylfaen"/>
          <w:color w:val="000000"/>
        </w:rPr>
        <w:t>სსიპ სახელოვნებო ორგანიზაციების რეპერტუარის მრავალფეროვნება და ახალი ნაწარმოებებით შევსება, საერთაშორისო სივრცეში საქართველოს კულტურისა და ხელოვნების ცნობადობის, პოპულარულობის ამაღლება;</w:t>
      </w:r>
    </w:p>
    <w:p w:rsidR="00BE5E2F" w:rsidRPr="006A46A9" w:rsidRDefault="00BE5E2F" w:rsidP="00C3739E">
      <w:pPr>
        <w:spacing w:before="280" w:after="280" w:line="240" w:lineRule="auto"/>
        <w:jc w:val="both"/>
        <w:rPr>
          <w:rFonts w:ascii="Sylfaen" w:eastAsia="Sylfaen" w:hAnsi="Sylfaen"/>
          <w:color w:val="000000"/>
        </w:rPr>
      </w:pPr>
      <w:r w:rsidRPr="006A46A9">
        <w:rPr>
          <w:rFonts w:ascii="Sylfaen" w:eastAsia="Sylfaen" w:hAnsi="Sylfaen"/>
          <w:color w:val="000000"/>
        </w:rPr>
        <w:t>ორმხრივ და მრავალმხრივ ფორმატებში საერთაშორისო კულტურული ურთიერთობების გაღრმავება, რეგიონების სახელოვნებო ინსტიტუციების, კოლექტივების ქვეყნის ერთიან კულტურულ სივრცეში ჩართულობის და საერთაშორისო ასპარეზზე წარმოჩენის ამაღლება;</w:t>
      </w:r>
    </w:p>
    <w:p w:rsidR="00BE5E2F" w:rsidRPr="006A46A9" w:rsidRDefault="00BE5E2F" w:rsidP="00C3739E">
      <w:pPr>
        <w:spacing w:before="280" w:after="280" w:line="240" w:lineRule="auto"/>
        <w:jc w:val="both"/>
        <w:rPr>
          <w:rFonts w:ascii="Sylfaen" w:eastAsia="Sylfaen" w:hAnsi="Sylfaen"/>
          <w:color w:val="000000"/>
        </w:rPr>
      </w:pPr>
      <w:r w:rsidRPr="006A46A9">
        <w:rPr>
          <w:rFonts w:ascii="Sylfaen" w:eastAsia="Sylfaen" w:hAnsi="Sylfaen"/>
          <w:color w:val="000000"/>
        </w:rPr>
        <w:t>პროგრამით გათვალისწინებული პრიორიტეტების შესაბამისად, საკონკურსო/ არასაკონკურსო გზით განხორციელებული პროექტები/ღონისძიებები;</w:t>
      </w:r>
    </w:p>
    <w:p w:rsidR="00BE5E2F" w:rsidRPr="006A46A9" w:rsidRDefault="00BE5E2F" w:rsidP="00C3739E">
      <w:pPr>
        <w:spacing w:before="280" w:after="280" w:line="240" w:lineRule="auto"/>
        <w:jc w:val="both"/>
        <w:rPr>
          <w:rFonts w:ascii="Sylfaen" w:eastAsia="Arial Unicode MS" w:hAnsi="Sylfaen" w:cs="Arial Unicode MS"/>
          <w:lang w:val="ka-GE"/>
        </w:rPr>
      </w:pPr>
      <w:r w:rsidRPr="006A46A9">
        <w:rPr>
          <w:rFonts w:ascii="Sylfaen" w:eastAsia="Arial Unicode MS" w:hAnsi="Sylfaen" w:cs="Arial Unicode MS"/>
        </w:rPr>
        <w:t>მიღწეული საბოლოო შედეგები</w:t>
      </w:r>
    </w:p>
    <w:p w:rsidR="00BE5E2F" w:rsidRPr="006A46A9" w:rsidRDefault="00BE5E2F" w:rsidP="00C3739E">
      <w:pPr>
        <w:spacing w:line="240" w:lineRule="auto"/>
        <w:jc w:val="both"/>
        <w:rPr>
          <w:rFonts w:ascii="Sylfaen" w:eastAsia="Sylfaen" w:hAnsi="Sylfaen"/>
          <w:color w:val="000000"/>
        </w:rPr>
      </w:pPr>
      <w:r w:rsidRPr="006A46A9">
        <w:rPr>
          <w:rFonts w:ascii="Sylfaen" w:eastAsia="Sylfaen" w:hAnsi="Sylfaen" w:cs="Sylfaen"/>
          <w:color w:val="000000"/>
        </w:rPr>
        <w:t>ჩატარებულია</w:t>
      </w:r>
      <w:r w:rsidRPr="006A46A9">
        <w:rPr>
          <w:rFonts w:ascii="Sylfaen" w:eastAsia="Sylfaen" w:hAnsi="Sylfaen" w:cs="Sylfaen"/>
          <w:color w:val="000000"/>
          <w:lang w:val="ka-GE"/>
        </w:rPr>
        <w:t xml:space="preserve"> </w:t>
      </w:r>
      <w:r w:rsidRPr="006A46A9">
        <w:rPr>
          <w:rFonts w:ascii="Sylfaen" w:eastAsia="Sylfaen" w:hAnsi="Sylfaen" w:cs="Sylfaen"/>
          <w:color w:val="000000"/>
        </w:rPr>
        <w:t>კონკურსები</w:t>
      </w:r>
      <w:r w:rsidRPr="006A46A9">
        <w:rPr>
          <w:rFonts w:ascii="Sylfaen" w:eastAsia="Sylfaen" w:hAnsi="Sylfaen"/>
          <w:color w:val="000000"/>
        </w:rPr>
        <w:t xml:space="preserve">, </w:t>
      </w:r>
      <w:r w:rsidRPr="006A46A9">
        <w:rPr>
          <w:rFonts w:ascii="Sylfaen" w:eastAsia="Sylfaen" w:hAnsi="Sylfaen" w:cs="Sylfaen"/>
          <w:color w:val="000000"/>
        </w:rPr>
        <w:t>კულტურული</w:t>
      </w:r>
      <w:r w:rsidRPr="006A46A9">
        <w:rPr>
          <w:rFonts w:ascii="Sylfaen" w:eastAsia="Sylfaen" w:hAnsi="Sylfaen"/>
          <w:color w:val="000000"/>
        </w:rPr>
        <w:t xml:space="preserve">, </w:t>
      </w:r>
      <w:r w:rsidRPr="006A46A9">
        <w:rPr>
          <w:rFonts w:ascii="Sylfaen" w:eastAsia="Sylfaen" w:hAnsi="Sylfaen" w:cs="Sylfaen"/>
          <w:color w:val="000000"/>
        </w:rPr>
        <w:t>საიუბილეო</w:t>
      </w:r>
      <w:r w:rsidRPr="006A46A9">
        <w:rPr>
          <w:rFonts w:ascii="Sylfaen" w:eastAsia="Sylfaen" w:hAnsi="Sylfaen" w:cs="Sylfaen"/>
          <w:color w:val="000000"/>
          <w:lang w:val="ka-GE"/>
        </w:rPr>
        <w:t xml:space="preserve"> </w:t>
      </w:r>
      <w:r w:rsidRPr="006A46A9">
        <w:rPr>
          <w:rFonts w:ascii="Sylfaen" w:eastAsia="Sylfaen" w:hAnsi="Sylfaen" w:cs="Sylfaen"/>
          <w:color w:val="000000"/>
        </w:rPr>
        <w:t>და</w:t>
      </w:r>
      <w:r w:rsidRPr="006A46A9">
        <w:rPr>
          <w:rFonts w:ascii="Sylfaen" w:eastAsia="Sylfaen" w:hAnsi="Sylfaen" w:cs="Sylfaen"/>
          <w:color w:val="000000"/>
          <w:lang w:val="ka-GE"/>
        </w:rPr>
        <w:t xml:space="preserve"> </w:t>
      </w:r>
      <w:r w:rsidRPr="006A46A9">
        <w:rPr>
          <w:rFonts w:ascii="Sylfaen" w:eastAsia="Sylfaen" w:hAnsi="Sylfaen" w:cs="Sylfaen"/>
          <w:color w:val="000000"/>
        </w:rPr>
        <w:t>საფესტივალო</w:t>
      </w:r>
      <w:r w:rsidRPr="006A46A9">
        <w:rPr>
          <w:rFonts w:ascii="Sylfaen" w:eastAsia="Sylfaen" w:hAnsi="Sylfaen" w:cs="Sylfaen"/>
          <w:color w:val="000000"/>
          <w:lang w:val="ka-GE"/>
        </w:rPr>
        <w:t xml:space="preserve"> </w:t>
      </w:r>
      <w:r w:rsidRPr="006A46A9">
        <w:rPr>
          <w:rFonts w:ascii="Sylfaen" w:eastAsia="Sylfaen" w:hAnsi="Sylfaen" w:cs="Sylfaen"/>
          <w:color w:val="000000"/>
        </w:rPr>
        <w:t>ღონისძიებები</w:t>
      </w:r>
      <w:r w:rsidRPr="006A46A9">
        <w:rPr>
          <w:rFonts w:ascii="Sylfaen" w:eastAsia="Sylfaen" w:hAnsi="Sylfaen"/>
          <w:color w:val="000000"/>
        </w:rPr>
        <w:t>;</w:t>
      </w:r>
    </w:p>
    <w:p w:rsidR="00BE5E2F" w:rsidRPr="006A46A9" w:rsidRDefault="00BE5E2F" w:rsidP="00C3739E">
      <w:pPr>
        <w:spacing w:line="240" w:lineRule="auto"/>
        <w:jc w:val="both"/>
        <w:rPr>
          <w:rFonts w:ascii="Sylfaen" w:eastAsia="Sylfaen" w:hAnsi="Sylfaen"/>
          <w:color w:val="000000"/>
        </w:rPr>
      </w:pPr>
      <w:r w:rsidRPr="006A46A9">
        <w:rPr>
          <w:rFonts w:ascii="Sylfaen" w:eastAsia="Sylfaen" w:hAnsi="Sylfaen"/>
          <w:color w:val="000000"/>
        </w:rPr>
        <w:t xml:space="preserve">  </w:t>
      </w:r>
    </w:p>
    <w:p w:rsidR="00BE5E2F" w:rsidRPr="006A46A9" w:rsidRDefault="00BE5E2F" w:rsidP="00C3739E">
      <w:pPr>
        <w:spacing w:line="240" w:lineRule="auto"/>
        <w:jc w:val="both"/>
        <w:rPr>
          <w:rFonts w:ascii="Sylfaen" w:eastAsia="Sylfaen" w:hAnsi="Sylfaen"/>
          <w:color w:val="000000"/>
        </w:rPr>
      </w:pPr>
      <w:r w:rsidRPr="006A46A9">
        <w:rPr>
          <w:rFonts w:ascii="Sylfaen" w:eastAsia="Sylfaen" w:hAnsi="Sylfaen" w:cs="Sylfaen"/>
          <w:color w:val="000000"/>
        </w:rPr>
        <w:t>სამინისტროს</w:t>
      </w:r>
      <w:r w:rsidRPr="006A46A9">
        <w:rPr>
          <w:rFonts w:ascii="Sylfaen" w:eastAsia="Sylfaen" w:hAnsi="Sylfaen" w:cs="Sylfaen"/>
          <w:color w:val="000000"/>
          <w:lang w:val="ka-GE"/>
        </w:rPr>
        <w:t xml:space="preserve"> </w:t>
      </w:r>
      <w:r w:rsidRPr="006A46A9">
        <w:rPr>
          <w:rFonts w:ascii="Sylfaen" w:eastAsia="Sylfaen" w:hAnsi="Sylfaen" w:cs="Sylfaen"/>
          <w:color w:val="000000"/>
        </w:rPr>
        <w:t>დაქვემდებარებაში</w:t>
      </w:r>
      <w:r w:rsidRPr="006A46A9">
        <w:rPr>
          <w:rFonts w:ascii="Sylfaen" w:eastAsia="Sylfaen" w:hAnsi="Sylfaen" w:cs="Sylfaen"/>
          <w:color w:val="000000"/>
          <w:lang w:val="ka-GE"/>
        </w:rPr>
        <w:t xml:space="preserve"> </w:t>
      </w:r>
      <w:r w:rsidRPr="006A46A9">
        <w:rPr>
          <w:rFonts w:ascii="Sylfaen" w:eastAsia="Sylfaen" w:hAnsi="Sylfaen" w:cs="Sylfaen"/>
          <w:color w:val="000000"/>
        </w:rPr>
        <w:t>მყოფი</w:t>
      </w:r>
      <w:r w:rsidRPr="006A46A9">
        <w:rPr>
          <w:rFonts w:ascii="Sylfaen" w:eastAsia="Sylfaen" w:hAnsi="Sylfaen" w:cs="Sylfaen"/>
          <w:color w:val="000000"/>
          <w:lang w:val="ka-GE"/>
        </w:rPr>
        <w:t xml:space="preserve"> </w:t>
      </w:r>
      <w:r w:rsidRPr="006A46A9">
        <w:rPr>
          <w:rFonts w:ascii="Sylfaen" w:eastAsia="Sylfaen" w:hAnsi="Sylfaen" w:cs="Sylfaen"/>
          <w:color w:val="000000"/>
        </w:rPr>
        <w:t>სახელოვნებო</w:t>
      </w:r>
      <w:r w:rsidRPr="006A46A9">
        <w:rPr>
          <w:rFonts w:ascii="Sylfaen" w:eastAsia="Sylfaen" w:hAnsi="Sylfaen" w:cs="Sylfaen"/>
          <w:color w:val="000000"/>
          <w:lang w:val="ka-GE"/>
        </w:rPr>
        <w:t xml:space="preserve"> </w:t>
      </w:r>
      <w:r w:rsidRPr="006A46A9">
        <w:rPr>
          <w:rFonts w:ascii="Sylfaen" w:eastAsia="Sylfaen" w:hAnsi="Sylfaen" w:cs="Sylfaen"/>
          <w:color w:val="000000"/>
        </w:rPr>
        <w:t>სსიპ</w:t>
      </w:r>
      <w:r w:rsidRPr="006A46A9">
        <w:rPr>
          <w:rFonts w:ascii="Sylfaen" w:eastAsia="Sylfaen" w:hAnsi="Sylfaen"/>
          <w:color w:val="000000"/>
        </w:rPr>
        <w:t>-</w:t>
      </w:r>
      <w:r w:rsidRPr="006A46A9">
        <w:rPr>
          <w:rFonts w:ascii="Sylfaen" w:eastAsia="Sylfaen" w:hAnsi="Sylfaen" w:cs="Sylfaen"/>
          <w:color w:val="000000"/>
        </w:rPr>
        <w:t>ები</w:t>
      </w:r>
      <w:r w:rsidRPr="006A46A9">
        <w:rPr>
          <w:rFonts w:ascii="Sylfaen" w:eastAsia="Sylfaen" w:hAnsi="Sylfaen" w:cs="Sylfaen"/>
          <w:color w:val="000000"/>
          <w:lang w:val="ka-GE"/>
        </w:rPr>
        <w:t xml:space="preserve"> </w:t>
      </w:r>
      <w:r w:rsidRPr="006A46A9">
        <w:rPr>
          <w:rFonts w:ascii="Sylfaen" w:eastAsia="Sylfaen" w:hAnsi="Sylfaen" w:cs="Sylfaen"/>
          <w:color w:val="000000"/>
        </w:rPr>
        <w:t>დაფინანსებულია</w:t>
      </w:r>
      <w:r w:rsidRPr="006A46A9">
        <w:rPr>
          <w:rFonts w:ascii="Sylfaen" w:eastAsia="Sylfaen" w:hAnsi="Sylfaen" w:cs="Sylfaen"/>
          <w:color w:val="000000"/>
          <w:lang w:val="ka-GE"/>
        </w:rPr>
        <w:t xml:space="preserve"> </w:t>
      </w:r>
      <w:r w:rsidRPr="006A46A9">
        <w:rPr>
          <w:rFonts w:ascii="Sylfaen" w:eastAsia="Sylfaen" w:hAnsi="Sylfaen" w:cs="Sylfaen"/>
          <w:color w:val="000000"/>
        </w:rPr>
        <w:t>ფუნქციონირებისათვის</w:t>
      </w:r>
      <w:r w:rsidRPr="006A46A9">
        <w:rPr>
          <w:rFonts w:ascii="Sylfaen" w:eastAsia="Sylfaen" w:hAnsi="Sylfaen" w:cs="Sylfaen"/>
          <w:color w:val="000000"/>
          <w:lang w:val="ka-GE"/>
        </w:rPr>
        <w:t xml:space="preserve"> </w:t>
      </w:r>
      <w:r w:rsidRPr="006A46A9">
        <w:rPr>
          <w:rFonts w:ascii="Sylfaen" w:eastAsia="Sylfaen" w:hAnsi="Sylfaen" w:cs="Sylfaen"/>
          <w:color w:val="000000"/>
        </w:rPr>
        <w:t>აუცილებელი</w:t>
      </w:r>
      <w:r w:rsidRPr="006A46A9">
        <w:rPr>
          <w:rFonts w:ascii="Sylfaen" w:eastAsia="Sylfaen" w:hAnsi="Sylfaen" w:cs="Sylfaen"/>
          <w:color w:val="000000"/>
          <w:lang w:val="ka-GE"/>
        </w:rPr>
        <w:t xml:space="preserve"> </w:t>
      </w:r>
      <w:r w:rsidRPr="006A46A9">
        <w:rPr>
          <w:rFonts w:ascii="Sylfaen" w:eastAsia="Sylfaen" w:hAnsi="Sylfaen" w:cs="Sylfaen"/>
          <w:color w:val="000000"/>
        </w:rPr>
        <w:t>ხარჯებით</w:t>
      </w:r>
      <w:r w:rsidRPr="006A46A9">
        <w:rPr>
          <w:rFonts w:ascii="Sylfaen" w:eastAsia="Sylfaen" w:hAnsi="Sylfaen" w:cs="Sylfaen"/>
          <w:color w:val="000000"/>
          <w:lang w:val="ka-GE"/>
        </w:rPr>
        <w:t>;</w:t>
      </w:r>
    </w:p>
    <w:p w:rsidR="00BE5E2F" w:rsidRPr="006A46A9" w:rsidRDefault="00BE5E2F" w:rsidP="00C3739E">
      <w:pPr>
        <w:spacing w:before="280" w:after="280" w:line="240" w:lineRule="auto"/>
        <w:jc w:val="both"/>
        <w:rPr>
          <w:rFonts w:ascii="Sylfaen" w:eastAsia="Merriweather" w:hAnsi="Sylfaen" w:cs="Merriweather"/>
        </w:rPr>
      </w:pPr>
      <w:r w:rsidRPr="006A46A9">
        <w:rPr>
          <w:rFonts w:ascii="Sylfaen" w:eastAsia="Arial Unicode MS" w:hAnsi="Sylfaen" w:cs="Arial Unicode MS"/>
        </w:rPr>
        <w:t>დაგეგმილი და მიღწეული საბოლოო შედეგების შეფასების ინდიკატორები</w:t>
      </w:r>
    </w:p>
    <w:p w:rsidR="00BE5E2F" w:rsidRPr="006A46A9" w:rsidRDefault="00BE5E2F" w:rsidP="00C3739E">
      <w:pPr>
        <w:numPr>
          <w:ilvl w:val="0"/>
          <w:numId w:val="76"/>
        </w:numPr>
        <w:spacing w:before="280" w:after="280" w:line="240" w:lineRule="auto"/>
        <w:ind w:left="360"/>
        <w:jc w:val="both"/>
        <w:rPr>
          <w:rFonts w:ascii="Sylfaen" w:hAnsi="Sylfaen"/>
        </w:rPr>
      </w:pPr>
      <w:r w:rsidRPr="006A46A9">
        <w:rPr>
          <w:rFonts w:ascii="Sylfaen" w:eastAsia="Sylfaen" w:hAnsi="Sylfaen"/>
          <w:color w:val="000000"/>
        </w:rPr>
        <w:t>ინდიკატორის დასახელება - კულტურული ღონისძიებების რაოდენობა</w:t>
      </w:r>
    </w:p>
    <w:p w:rsidR="00BE5E2F" w:rsidRPr="006A46A9" w:rsidRDefault="00BE5E2F" w:rsidP="00C3739E">
      <w:pPr>
        <w:spacing w:before="280" w:after="280" w:line="240" w:lineRule="auto"/>
        <w:ind w:left="66"/>
        <w:jc w:val="both"/>
        <w:rPr>
          <w:rFonts w:ascii="Sylfaen" w:hAnsi="Sylfaen"/>
        </w:rPr>
      </w:pPr>
      <w:r w:rsidRPr="006A46A9">
        <w:rPr>
          <w:rFonts w:ascii="Sylfaen" w:eastAsia="Arial Unicode MS" w:hAnsi="Sylfaen" w:cs="Arial Unicode MS"/>
        </w:rPr>
        <w:t>დაგეგმილი საბაზისო მაჩვენებელი</w:t>
      </w:r>
      <w:r w:rsidRPr="006A46A9">
        <w:rPr>
          <w:rFonts w:ascii="Sylfaen" w:hAnsi="Sylfaen"/>
          <w:lang w:val="ka-GE"/>
        </w:rPr>
        <w:t xml:space="preserve"> - </w:t>
      </w:r>
      <w:r w:rsidRPr="006A46A9">
        <w:rPr>
          <w:rFonts w:ascii="Sylfaen" w:eastAsia="Sylfaen" w:hAnsi="Sylfaen"/>
          <w:color w:val="000000"/>
        </w:rPr>
        <w:t>9 000 აქტივობა;</w:t>
      </w:r>
    </w:p>
    <w:p w:rsidR="00BE5E2F" w:rsidRPr="006A46A9" w:rsidRDefault="00BE5E2F" w:rsidP="00C3739E">
      <w:pPr>
        <w:spacing w:before="280" w:after="280" w:line="240" w:lineRule="auto"/>
        <w:jc w:val="both"/>
        <w:rPr>
          <w:rFonts w:ascii="Sylfaen" w:eastAsia="Arial Unicode MS" w:hAnsi="Sylfaen" w:cs="Arial Unicode MS"/>
          <w:lang w:val="ka-GE"/>
        </w:rPr>
      </w:pPr>
      <w:r w:rsidRPr="006A46A9">
        <w:rPr>
          <w:rFonts w:ascii="Sylfaen" w:eastAsia="Arial Unicode MS" w:hAnsi="Sylfaen" w:cs="Arial Unicode MS"/>
        </w:rPr>
        <w:t>დაგეგმილი მიზნობრივი მაჩვენებელი</w:t>
      </w:r>
      <w:r w:rsidRPr="006A46A9">
        <w:rPr>
          <w:rFonts w:ascii="Sylfaen" w:eastAsia="Arial Unicode MS" w:hAnsi="Sylfaen" w:cs="Arial Unicode MS"/>
          <w:lang w:val="ka-GE"/>
        </w:rPr>
        <w:t xml:space="preserve"> - </w:t>
      </w:r>
      <w:r w:rsidRPr="006A46A9">
        <w:rPr>
          <w:rFonts w:ascii="Sylfaen" w:eastAsia="Sylfaen" w:hAnsi="Sylfaen"/>
          <w:color w:val="000000"/>
        </w:rPr>
        <w:t>9 200-მდე აქტ</w:t>
      </w:r>
      <w:r w:rsidRPr="006A46A9">
        <w:rPr>
          <w:rFonts w:ascii="Sylfaen" w:eastAsia="Sylfaen" w:hAnsi="Sylfaen"/>
          <w:color w:val="000000"/>
          <w:lang w:val="ka-GE"/>
        </w:rPr>
        <w:t>ი</w:t>
      </w:r>
      <w:r w:rsidRPr="006A46A9">
        <w:rPr>
          <w:rFonts w:ascii="Sylfaen" w:eastAsia="Sylfaen" w:hAnsi="Sylfaen"/>
          <w:color w:val="000000"/>
        </w:rPr>
        <w:t>ვობა</w:t>
      </w:r>
      <w:r w:rsidRPr="006A46A9">
        <w:rPr>
          <w:rFonts w:ascii="Sylfaen" w:eastAsia="Sylfaen" w:hAnsi="Sylfaen"/>
          <w:color w:val="000000"/>
          <w:lang w:val="ka-GE"/>
        </w:rPr>
        <w:t>;</w:t>
      </w:r>
    </w:p>
    <w:p w:rsidR="00BE5E2F" w:rsidRPr="006A46A9" w:rsidRDefault="00BE5E2F" w:rsidP="00C3739E">
      <w:pPr>
        <w:spacing w:before="280" w:after="280" w:line="240" w:lineRule="auto"/>
        <w:jc w:val="both"/>
        <w:rPr>
          <w:rFonts w:ascii="Sylfaen" w:eastAsia="Sylfaen" w:hAnsi="Sylfaen"/>
          <w:color w:val="000000"/>
          <w:lang w:val="ka-GE"/>
        </w:rPr>
      </w:pPr>
      <w:r w:rsidRPr="006A46A9">
        <w:rPr>
          <w:rFonts w:ascii="Sylfaen" w:eastAsia="Arial Unicode MS" w:hAnsi="Sylfaen" w:cs="Arial Unicode MS"/>
        </w:rPr>
        <w:t>მიღწეული საბოლოო შედეგის შეფასების ინდიკატორი</w:t>
      </w:r>
      <w:r w:rsidRPr="006A46A9">
        <w:rPr>
          <w:rFonts w:ascii="Sylfaen" w:eastAsia="Arial Unicode MS" w:hAnsi="Sylfaen" w:cs="Arial Unicode MS"/>
          <w:lang w:val="ka-GE"/>
        </w:rPr>
        <w:t xml:space="preserve"> - </w:t>
      </w:r>
      <w:r w:rsidRPr="006A46A9">
        <w:rPr>
          <w:rFonts w:ascii="Sylfaen" w:eastAsia="Sylfaen" w:hAnsi="Sylfaen"/>
          <w:color w:val="000000"/>
        </w:rPr>
        <w:t>10 000-ზე მეტი აქტოვობა</w:t>
      </w:r>
      <w:r w:rsidRPr="006A46A9">
        <w:rPr>
          <w:rFonts w:ascii="Sylfaen" w:eastAsia="Sylfaen" w:hAnsi="Sylfaen"/>
          <w:color w:val="000000"/>
          <w:lang w:val="ka-GE"/>
        </w:rPr>
        <w:t>.</w:t>
      </w:r>
    </w:p>
    <w:p w:rsidR="00BE5E2F" w:rsidRPr="006A46A9" w:rsidRDefault="00BE5E2F" w:rsidP="00C3739E">
      <w:pPr>
        <w:spacing w:before="280" w:line="240" w:lineRule="auto"/>
        <w:jc w:val="both"/>
        <w:rPr>
          <w:rFonts w:ascii="Sylfaen" w:eastAsia="Arial Unicode MS" w:hAnsi="Sylfaen" w:cs="Arial Unicode MS"/>
          <w:lang w:val="ka-GE"/>
        </w:rPr>
      </w:pPr>
    </w:p>
    <w:p w:rsidR="00BE5E2F" w:rsidRPr="006A46A9" w:rsidRDefault="00BE5E2F" w:rsidP="00C3739E">
      <w:pPr>
        <w:pStyle w:val="Heading2"/>
        <w:spacing w:line="240" w:lineRule="auto"/>
        <w:jc w:val="both"/>
        <w:rPr>
          <w:rFonts w:ascii="Sylfaen" w:eastAsia="Calibri" w:hAnsi="Sylfaen" w:cs="Calibri"/>
          <w:color w:val="366091"/>
          <w:sz w:val="22"/>
          <w:szCs w:val="22"/>
        </w:rPr>
      </w:pPr>
      <w:r w:rsidRPr="006A46A9">
        <w:rPr>
          <w:rFonts w:ascii="Sylfaen" w:eastAsia="Calibri" w:hAnsi="Sylfaen" w:cs="Calibri"/>
          <w:color w:val="366091"/>
          <w:sz w:val="22"/>
          <w:szCs w:val="22"/>
        </w:rPr>
        <w:t>8.</w:t>
      </w:r>
      <w:r w:rsidRPr="006A46A9">
        <w:rPr>
          <w:rFonts w:ascii="Sylfaen" w:eastAsia="Calibri" w:hAnsi="Sylfaen" w:cs="Calibri"/>
          <w:color w:val="366091"/>
          <w:sz w:val="22"/>
          <w:szCs w:val="22"/>
          <w:lang w:val="ka-GE"/>
        </w:rPr>
        <w:t>4</w:t>
      </w:r>
      <w:r w:rsidRPr="006A46A9">
        <w:rPr>
          <w:rFonts w:ascii="Sylfaen" w:eastAsia="Calibri" w:hAnsi="Sylfaen" w:cs="Calibri"/>
          <w:color w:val="366091"/>
          <w:sz w:val="22"/>
          <w:szCs w:val="22"/>
        </w:rPr>
        <w:t xml:space="preserve"> ინფრასტრუქტურის განვითარება (პროგრამული კოდი 33 03)</w:t>
      </w:r>
    </w:p>
    <w:p w:rsidR="00BE5E2F" w:rsidRPr="006A46A9" w:rsidRDefault="00BE5E2F" w:rsidP="00C3739E">
      <w:pPr>
        <w:pBdr>
          <w:top w:val="nil"/>
          <w:left w:val="nil"/>
          <w:bottom w:val="nil"/>
          <w:right w:val="nil"/>
          <w:between w:val="nil"/>
        </w:pBdr>
        <w:spacing w:line="240" w:lineRule="auto"/>
        <w:jc w:val="both"/>
        <w:rPr>
          <w:rFonts w:ascii="Sylfaen" w:eastAsia="Calibri" w:hAnsi="Sylfaen" w:cs="Calibri"/>
          <w:color w:val="000000"/>
        </w:rPr>
      </w:pPr>
    </w:p>
    <w:p w:rsidR="00BE5E2F" w:rsidRPr="006A46A9" w:rsidRDefault="00BE5E2F" w:rsidP="00C3739E">
      <w:pPr>
        <w:spacing w:after="0" w:line="240" w:lineRule="auto"/>
        <w:rPr>
          <w:rFonts w:ascii="Sylfaen" w:eastAsia="Calibri" w:hAnsi="Sylfaen" w:cs="Calibri"/>
        </w:rPr>
      </w:pPr>
      <w:r w:rsidRPr="006A46A9">
        <w:rPr>
          <w:rFonts w:ascii="Sylfaen" w:eastAsia="Calibri" w:hAnsi="Sylfaen" w:cs="Calibri"/>
        </w:rPr>
        <w:t>პროგრამის განმახორციელებელი:</w:t>
      </w:r>
    </w:p>
    <w:p w:rsidR="00BE5E2F" w:rsidRPr="006A46A9" w:rsidRDefault="00BE5E2F" w:rsidP="00C3739E">
      <w:pPr>
        <w:pStyle w:val="ListParagraph"/>
        <w:numPr>
          <w:ilvl w:val="0"/>
          <w:numId w:val="71"/>
        </w:numPr>
        <w:pBdr>
          <w:top w:val="nil"/>
          <w:left w:val="nil"/>
          <w:bottom w:val="nil"/>
          <w:right w:val="nil"/>
          <w:between w:val="nil"/>
        </w:pBdr>
        <w:spacing w:after="0" w:line="240" w:lineRule="auto"/>
        <w:ind w:left="720"/>
        <w:contextualSpacing/>
        <w:jc w:val="both"/>
        <w:rPr>
          <w:rFonts w:ascii="Sylfaen" w:hAnsi="Sylfaen" w:cs="Calibri"/>
          <w:color w:val="000000"/>
          <w:szCs w:val="22"/>
        </w:rPr>
      </w:pPr>
      <w:r w:rsidRPr="006A46A9">
        <w:rPr>
          <w:rFonts w:ascii="Sylfaen" w:hAnsi="Sylfaen" w:cs="Calibri"/>
          <w:color w:val="000000"/>
          <w:szCs w:val="22"/>
        </w:rPr>
        <w:t>საქართველოს კულტურის, სპორტისა და ახალგაზრდობის სამინისტრო</w:t>
      </w:r>
    </w:p>
    <w:p w:rsidR="00BE5E2F" w:rsidRPr="006A46A9" w:rsidRDefault="00BE5E2F" w:rsidP="00C3739E">
      <w:pPr>
        <w:spacing w:line="240" w:lineRule="auto"/>
        <w:jc w:val="both"/>
        <w:rPr>
          <w:rFonts w:ascii="Sylfaen" w:hAnsi="Sylfaen" w:cs="Sylfaen"/>
        </w:rPr>
      </w:pPr>
    </w:p>
    <w:p w:rsidR="00BE5E2F" w:rsidRPr="006A46A9" w:rsidRDefault="00BE5E2F" w:rsidP="00C3739E">
      <w:pPr>
        <w:spacing w:before="280" w:after="280" w:line="240" w:lineRule="auto"/>
        <w:rPr>
          <w:rFonts w:ascii="Sylfaen" w:eastAsia="Arial Unicode MS" w:hAnsi="Sylfaen" w:cs="Arial Unicode MS"/>
          <w:lang w:val="ka-GE"/>
        </w:rPr>
      </w:pPr>
      <w:r w:rsidRPr="006A46A9">
        <w:rPr>
          <w:rFonts w:ascii="Sylfaen" w:eastAsia="Arial Unicode MS" w:hAnsi="Sylfaen" w:cs="Arial Unicode MS"/>
        </w:rPr>
        <w:t>დაგეგმილი საბოლოო შედეგები</w:t>
      </w:r>
    </w:p>
    <w:p w:rsidR="00BE5E2F" w:rsidRPr="006A46A9" w:rsidRDefault="00BE5E2F" w:rsidP="00C3739E">
      <w:pPr>
        <w:pBdr>
          <w:top w:val="nil"/>
          <w:left w:val="nil"/>
          <w:bottom w:val="nil"/>
          <w:right w:val="nil"/>
          <w:between w:val="nil"/>
        </w:pBdr>
        <w:spacing w:after="280" w:line="240" w:lineRule="auto"/>
        <w:jc w:val="both"/>
        <w:rPr>
          <w:rFonts w:ascii="Sylfaen" w:eastAsia="Arial Unicode MS" w:hAnsi="Sylfaen" w:cs="Arial Unicode MS"/>
          <w:color w:val="000000"/>
        </w:rPr>
      </w:pPr>
      <w:r w:rsidRPr="006A46A9">
        <w:rPr>
          <w:rFonts w:ascii="Sylfaen" w:eastAsia="Arial Unicode MS" w:hAnsi="Sylfaen" w:cs="Arial Unicode MS"/>
          <w:color w:val="000000"/>
        </w:rPr>
        <w:t>განხორციელდება სპორტული და კულტურული ობიექტის, როგორც ნაწილის რეაბილიტაცია, ასევე ახალი ობიექტების მშენებლობა სრულყოფილი ინფრასტრუქტურით, ხელი შეეწყობა საზოგადოებისა და ახალგაზრდობის აქტიურ მონაწილეობას კულტურისა და სპორტის სფეროში.</w:t>
      </w:r>
    </w:p>
    <w:p w:rsidR="00BE5E2F" w:rsidRPr="006A46A9" w:rsidRDefault="00BE5E2F" w:rsidP="00C3739E">
      <w:pPr>
        <w:spacing w:before="280" w:after="280" w:line="240" w:lineRule="auto"/>
        <w:jc w:val="both"/>
        <w:rPr>
          <w:rFonts w:ascii="Sylfaen" w:eastAsia="Arial Unicode MS" w:hAnsi="Sylfaen" w:cs="Arial Unicode MS"/>
          <w:lang w:val="ka-GE"/>
        </w:rPr>
      </w:pPr>
      <w:r w:rsidRPr="006A46A9">
        <w:rPr>
          <w:rFonts w:ascii="Sylfaen" w:eastAsia="Arial Unicode MS" w:hAnsi="Sylfaen" w:cs="Arial Unicode MS"/>
        </w:rPr>
        <w:t>მიღწეული საბოლოო შედეგები</w:t>
      </w:r>
    </w:p>
    <w:p w:rsidR="00BE5E2F" w:rsidRPr="006A46A9" w:rsidRDefault="00BE5E2F" w:rsidP="00C3739E">
      <w:pPr>
        <w:spacing w:line="240" w:lineRule="auto"/>
        <w:jc w:val="both"/>
        <w:rPr>
          <w:rFonts w:ascii="Sylfaen" w:eastAsia="Arial Unicode MS" w:hAnsi="Sylfaen" w:cs="Arial Unicode MS"/>
          <w:lang w:val="ka-GE"/>
        </w:rPr>
      </w:pPr>
      <w:r w:rsidRPr="006A46A9">
        <w:rPr>
          <w:rFonts w:ascii="Sylfaen" w:eastAsia="Arial Unicode MS" w:hAnsi="Sylfaen" w:cs="Arial Unicode MS"/>
        </w:rPr>
        <w:t>განხორციელებულია რიგი კულტურული</w:t>
      </w:r>
      <w:r w:rsidRPr="006A46A9">
        <w:rPr>
          <w:rFonts w:ascii="Sylfaen" w:eastAsia="Arial Unicode MS" w:hAnsi="Sylfaen" w:cs="Arial Unicode MS"/>
          <w:lang w:val="ka-GE"/>
        </w:rPr>
        <w:t xml:space="preserve"> და სპორტული</w:t>
      </w:r>
      <w:r w:rsidRPr="006A46A9">
        <w:rPr>
          <w:rFonts w:ascii="Sylfaen" w:eastAsia="Arial Unicode MS" w:hAnsi="Sylfaen" w:cs="Arial Unicode MS"/>
        </w:rPr>
        <w:t xml:space="preserve"> ობიექტების ნაწილის რეაბილიტაცია</w:t>
      </w:r>
      <w:r w:rsidRPr="006A46A9">
        <w:rPr>
          <w:rFonts w:ascii="Sylfaen" w:eastAsia="Arial Unicode MS" w:hAnsi="Sylfaen" w:cs="Arial Unicode MS"/>
          <w:lang w:val="ka-GE"/>
        </w:rPr>
        <w:t>;</w:t>
      </w:r>
    </w:p>
    <w:p w:rsidR="00BE5E2F" w:rsidRPr="006A46A9" w:rsidRDefault="00BE5E2F" w:rsidP="00C3739E">
      <w:pPr>
        <w:spacing w:line="240" w:lineRule="auto"/>
        <w:ind w:left="284"/>
        <w:jc w:val="both"/>
        <w:rPr>
          <w:rFonts w:ascii="Sylfaen" w:eastAsia="Arial Unicode MS" w:hAnsi="Sylfaen" w:cs="Arial Unicode MS"/>
          <w:lang w:val="ka-GE"/>
        </w:rPr>
      </w:pPr>
    </w:p>
    <w:p w:rsidR="00BE5E2F" w:rsidRPr="006A46A9" w:rsidRDefault="00BE5E2F" w:rsidP="00C3739E">
      <w:pPr>
        <w:spacing w:before="280" w:after="280" w:line="240" w:lineRule="auto"/>
        <w:jc w:val="both"/>
        <w:rPr>
          <w:rFonts w:ascii="Sylfaen" w:eastAsia="Merriweather" w:hAnsi="Sylfaen" w:cs="Merriweather"/>
        </w:rPr>
      </w:pPr>
      <w:r w:rsidRPr="006A46A9">
        <w:rPr>
          <w:rFonts w:ascii="Sylfaen" w:eastAsia="Arial Unicode MS" w:hAnsi="Sylfaen" w:cs="Arial Unicode MS"/>
        </w:rPr>
        <w:t>დაგეგმილი და მიღწეული საბოლოო შედეგების შეფასების ინდიკატორები</w:t>
      </w:r>
    </w:p>
    <w:p w:rsidR="00BE5E2F" w:rsidRPr="006A46A9" w:rsidRDefault="00BE5E2F" w:rsidP="00C3739E">
      <w:pPr>
        <w:numPr>
          <w:ilvl w:val="0"/>
          <w:numId w:val="75"/>
        </w:numPr>
        <w:spacing w:before="280" w:after="280" w:line="240" w:lineRule="auto"/>
        <w:ind w:left="426"/>
        <w:jc w:val="both"/>
        <w:rPr>
          <w:rFonts w:ascii="Sylfaen" w:hAnsi="Sylfaen"/>
        </w:rPr>
      </w:pPr>
      <w:r w:rsidRPr="006A46A9">
        <w:rPr>
          <w:rFonts w:ascii="Sylfaen" w:eastAsia="Sylfaen" w:hAnsi="Sylfaen"/>
          <w:color w:val="000000"/>
        </w:rPr>
        <w:t>ინდიკატორის დასახელება - განახლებული/აღჭურვილი კულტურის ობიექტების რაოდენობა</w:t>
      </w:r>
      <w:r w:rsidRPr="006A46A9">
        <w:rPr>
          <w:rFonts w:ascii="Sylfaen" w:eastAsia="Sylfaen" w:hAnsi="Sylfaen"/>
          <w:color w:val="000000"/>
          <w:lang w:val="ka-GE"/>
        </w:rPr>
        <w:t>;</w:t>
      </w:r>
    </w:p>
    <w:p w:rsidR="00BE5E2F" w:rsidRPr="006A46A9" w:rsidRDefault="00BE5E2F" w:rsidP="00C3739E">
      <w:pPr>
        <w:spacing w:before="280" w:after="280" w:line="240" w:lineRule="auto"/>
        <w:ind w:left="66"/>
        <w:jc w:val="both"/>
        <w:rPr>
          <w:rFonts w:ascii="Sylfaen" w:hAnsi="Sylfaen"/>
        </w:rPr>
      </w:pPr>
      <w:r w:rsidRPr="006A46A9">
        <w:rPr>
          <w:rFonts w:ascii="Sylfaen" w:eastAsia="Arial Unicode MS" w:hAnsi="Sylfaen" w:cs="Arial Unicode MS"/>
        </w:rPr>
        <w:t xml:space="preserve">დაგეგმილი საბაზისო მაჩვენებელი - </w:t>
      </w:r>
      <w:r w:rsidRPr="006A46A9">
        <w:rPr>
          <w:rFonts w:ascii="Sylfaen" w:eastAsia="Arial Unicode MS" w:hAnsi="Sylfaen" w:cs="Arial Unicode MS"/>
          <w:lang w:val="ka-GE"/>
        </w:rPr>
        <w:t xml:space="preserve">21-მდე </w:t>
      </w:r>
      <w:r w:rsidRPr="006A46A9">
        <w:rPr>
          <w:rFonts w:ascii="Sylfaen" w:eastAsia="Merriweather" w:hAnsi="Sylfaen" w:cs="Merriweather"/>
          <w:lang w:val="ka-GE"/>
        </w:rPr>
        <w:t>ობიექტი;</w:t>
      </w:r>
    </w:p>
    <w:p w:rsidR="00BE5E2F" w:rsidRPr="006A46A9" w:rsidRDefault="00BE5E2F" w:rsidP="00C3739E">
      <w:pPr>
        <w:spacing w:before="280" w:after="280" w:line="240" w:lineRule="auto"/>
        <w:jc w:val="both"/>
        <w:rPr>
          <w:rFonts w:ascii="Sylfaen" w:eastAsia="Arial Unicode MS" w:hAnsi="Sylfaen" w:cs="Arial Unicode MS"/>
          <w:lang w:val="ka-GE"/>
        </w:rPr>
      </w:pPr>
      <w:r w:rsidRPr="006A46A9">
        <w:rPr>
          <w:rFonts w:ascii="Sylfaen" w:eastAsia="Arial Unicode MS" w:hAnsi="Sylfaen" w:cs="Arial Unicode MS"/>
        </w:rPr>
        <w:t>დაგეგმილი მიზნობრივი მაჩვენებელი</w:t>
      </w:r>
      <w:r w:rsidRPr="006A46A9">
        <w:rPr>
          <w:rFonts w:ascii="Sylfaen" w:eastAsia="Arial Unicode MS" w:hAnsi="Sylfaen" w:cs="Arial Unicode MS"/>
          <w:lang w:val="ka-GE"/>
        </w:rPr>
        <w:t xml:space="preserve"> - </w:t>
      </w:r>
      <w:r w:rsidRPr="006A46A9">
        <w:rPr>
          <w:rFonts w:ascii="Sylfaen" w:eastAsia="Merriweather" w:hAnsi="Sylfaen" w:cs="Merriweather"/>
          <w:lang w:val="ka-GE"/>
        </w:rPr>
        <w:t>32 ობიექტი;</w:t>
      </w:r>
    </w:p>
    <w:p w:rsidR="00BE5E2F" w:rsidRPr="006A46A9" w:rsidRDefault="00BE5E2F" w:rsidP="00C3739E">
      <w:pPr>
        <w:spacing w:before="280" w:after="280" w:line="240" w:lineRule="auto"/>
        <w:jc w:val="both"/>
        <w:rPr>
          <w:rFonts w:ascii="Sylfaen" w:eastAsia="Arial Unicode MS" w:hAnsi="Sylfaen" w:cs="Arial Unicode MS"/>
          <w:lang w:val="ka-GE"/>
        </w:rPr>
      </w:pPr>
      <w:r w:rsidRPr="006A46A9">
        <w:rPr>
          <w:rFonts w:ascii="Sylfaen" w:eastAsia="Arial Unicode MS" w:hAnsi="Sylfaen" w:cs="Arial Unicode MS"/>
        </w:rPr>
        <w:t>მიღწეული საბოლოო შედეგის შეფასების ინდიკატორი</w:t>
      </w:r>
      <w:r w:rsidRPr="006A46A9">
        <w:rPr>
          <w:rFonts w:ascii="Sylfaen" w:eastAsia="Arial Unicode MS" w:hAnsi="Sylfaen" w:cs="Arial Unicode MS"/>
          <w:lang w:val="ka-GE"/>
        </w:rPr>
        <w:t xml:space="preserve"> - </w:t>
      </w:r>
      <w:r w:rsidRPr="006A46A9">
        <w:rPr>
          <w:rFonts w:ascii="Sylfaen" w:eastAsia="Merriweather" w:hAnsi="Sylfaen" w:cs="Merriweather"/>
          <w:lang w:val="ka-GE"/>
        </w:rPr>
        <w:t>33 ობიექტი.</w:t>
      </w:r>
    </w:p>
    <w:p w:rsidR="00BE5E2F" w:rsidRPr="006A46A9" w:rsidRDefault="00BE5E2F" w:rsidP="00C3739E">
      <w:pPr>
        <w:pStyle w:val="ListParagraph"/>
        <w:numPr>
          <w:ilvl w:val="0"/>
          <w:numId w:val="75"/>
        </w:numPr>
        <w:spacing w:before="280" w:after="280" w:line="240" w:lineRule="auto"/>
        <w:ind w:left="450"/>
        <w:contextualSpacing/>
        <w:jc w:val="both"/>
        <w:rPr>
          <w:rFonts w:ascii="Sylfaen" w:hAnsi="Sylfaen"/>
          <w:szCs w:val="22"/>
        </w:rPr>
      </w:pPr>
      <w:r w:rsidRPr="006A46A9">
        <w:rPr>
          <w:rFonts w:ascii="Sylfaen" w:eastAsia="Sylfaen" w:hAnsi="Sylfaen" w:cs="Sylfaen"/>
          <w:color w:val="000000"/>
          <w:szCs w:val="22"/>
        </w:rPr>
        <w:t>ინდიკატორის</w:t>
      </w:r>
      <w:r w:rsidRPr="006A46A9">
        <w:rPr>
          <w:rFonts w:ascii="Sylfaen" w:eastAsia="Sylfaen" w:hAnsi="Sylfaen"/>
          <w:color w:val="000000"/>
          <w:szCs w:val="22"/>
        </w:rPr>
        <w:t xml:space="preserve"> დასახელება - განახლებული/აღჭურვილი სპორტული ობიექტების რაოდენობა;</w:t>
      </w:r>
    </w:p>
    <w:p w:rsidR="00BE5E2F" w:rsidRPr="006A46A9" w:rsidRDefault="00BE5E2F" w:rsidP="00C3739E">
      <w:pPr>
        <w:spacing w:before="280" w:after="280" w:line="240" w:lineRule="auto"/>
        <w:jc w:val="both"/>
        <w:rPr>
          <w:rFonts w:ascii="Sylfaen" w:hAnsi="Sylfaen"/>
        </w:rPr>
      </w:pPr>
      <w:r w:rsidRPr="006A46A9">
        <w:rPr>
          <w:rFonts w:ascii="Sylfaen" w:eastAsia="Arial Unicode MS" w:hAnsi="Sylfaen" w:cs="Arial Unicode MS"/>
        </w:rPr>
        <w:t>დაგეგმილი საბაზისო მაჩვენებელი</w:t>
      </w:r>
      <w:r w:rsidRPr="006A46A9">
        <w:rPr>
          <w:rFonts w:ascii="Sylfaen" w:hAnsi="Sylfaen"/>
          <w:lang w:val="ka-GE"/>
        </w:rPr>
        <w:t xml:space="preserve"> - 3</w:t>
      </w:r>
      <w:r w:rsidRPr="006A46A9">
        <w:rPr>
          <w:rFonts w:ascii="Sylfaen" w:eastAsia="Sylfaen" w:hAnsi="Sylfaen"/>
          <w:color w:val="000000"/>
        </w:rPr>
        <w:t xml:space="preserve"> ობიექტი</w:t>
      </w:r>
      <w:r w:rsidRPr="006A46A9">
        <w:rPr>
          <w:rFonts w:ascii="Sylfaen" w:eastAsia="Merriweather" w:hAnsi="Sylfaen" w:cs="Merriweather"/>
          <w:lang w:val="ka-GE"/>
        </w:rPr>
        <w:t>;</w:t>
      </w:r>
    </w:p>
    <w:p w:rsidR="00BE5E2F" w:rsidRPr="006A46A9" w:rsidRDefault="00BE5E2F" w:rsidP="00C3739E">
      <w:pPr>
        <w:spacing w:before="280" w:after="280" w:line="240" w:lineRule="auto"/>
        <w:jc w:val="both"/>
        <w:rPr>
          <w:rFonts w:ascii="Sylfaen" w:eastAsia="Arial Unicode MS" w:hAnsi="Sylfaen" w:cs="Arial Unicode MS"/>
          <w:lang w:val="ka-GE"/>
        </w:rPr>
      </w:pPr>
      <w:r w:rsidRPr="006A46A9">
        <w:rPr>
          <w:rFonts w:ascii="Sylfaen" w:eastAsia="Arial Unicode MS" w:hAnsi="Sylfaen" w:cs="Arial Unicode MS"/>
        </w:rPr>
        <w:t xml:space="preserve">დაგეგმილი მიზნობრივი მაჩვენებელი - </w:t>
      </w:r>
      <w:r w:rsidRPr="006A46A9">
        <w:rPr>
          <w:rFonts w:ascii="Sylfaen" w:eastAsia="Merriweather" w:hAnsi="Sylfaen" w:cs="Merriweather"/>
          <w:lang w:val="ka-GE"/>
        </w:rPr>
        <w:t>4 ობიექტი;</w:t>
      </w:r>
    </w:p>
    <w:p w:rsidR="00BE5E2F" w:rsidRPr="006A46A9" w:rsidRDefault="00BE5E2F" w:rsidP="00C3739E">
      <w:pPr>
        <w:spacing w:before="280" w:after="280" w:line="240" w:lineRule="auto"/>
        <w:jc w:val="both"/>
        <w:rPr>
          <w:rFonts w:ascii="Sylfaen" w:eastAsia="Merriweather" w:hAnsi="Sylfaen" w:cs="Merriweather"/>
          <w:lang w:val="ka-GE"/>
        </w:rPr>
      </w:pPr>
      <w:r w:rsidRPr="006A46A9">
        <w:rPr>
          <w:rFonts w:ascii="Sylfaen" w:eastAsia="Arial Unicode MS" w:hAnsi="Sylfaen" w:cs="Arial Unicode MS"/>
        </w:rPr>
        <w:lastRenderedPageBreak/>
        <w:t>მიღწეული საბოლოო შედეგის შეფასების ინდიკატორი</w:t>
      </w:r>
      <w:r w:rsidRPr="006A46A9">
        <w:rPr>
          <w:rFonts w:ascii="Sylfaen" w:eastAsia="Arial Unicode MS" w:hAnsi="Sylfaen" w:cs="Arial Unicode MS"/>
          <w:lang w:val="ka-GE"/>
        </w:rPr>
        <w:t xml:space="preserve"> - 3</w:t>
      </w:r>
      <w:r w:rsidRPr="006A46A9">
        <w:rPr>
          <w:rFonts w:ascii="Sylfaen" w:eastAsia="Merriweather" w:hAnsi="Sylfaen" w:cs="Merriweather"/>
          <w:lang w:val="ka-GE"/>
        </w:rPr>
        <w:t xml:space="preserve"> ობიექტი.</w:t>
      </w:r>
    </w:p>
    <w:p w:rsidR="00BE5E2F" w:rsidRPr="006A46A9" w:rsidRDefault="00BE5E2F" w:rsidP="00C3739E">
      <w:pPr>
        <w:spacing w:before="280" w:after="280" w:line="240" w:lineRule="auto"/>
        <w:jc w:val="both"/>
        <w:rPr>
          <w:rFonts w:ascii="Sylfaen" w:eastAsia="Arial Unicode MS" w:hAnsi="Sylfaen" w:cs="Arial Unicode MS"/>
          <w:lang w:val="ka-GE"/>
        </w:rPr>
      </w:pPr>
    </w:p>
    <w:p w:rsidR="00BE5E2F" w:rsidRPr="006A46A9" w:rsidRDefault="00BE5E2F" w:rsidP="00C3739E">
      <w:pPr>
        <w:pStyle w:val="Heading2"/>
        <w:spacing w:line="240" w:lineRule="auto"/>
        <w:jc w:val="both"/>
        <w:rPr>
          <w:rFonts w:ascii="Sylfaen" w:eastAsia="Calibri" w:hAnsi="Sylfaen" w:cs="Calibri"/>
          <w:color w:val="366091"/>
          <w:sz w:val="22"/>
          <w:szCs w:val="22"/>
        </w:rPr>
      </w:pPr>
      <w:r w:rsidRPr="006A46A9">
        <w:rPr>
          <w:rFonts w:ascii="Sylfaen" w:eastAsia="Calibri" w:hAnsi="Sylfaen" w:cs="Calibri"/>
          <w:color w:val="366091"/>
          <w:sz w:val="22"/>
          <w:szCs w:val="22"/>
        </w:rPr>
        <w:t>8</w:t>
      </w:r>
      <w:r w:rsidRPr="006A46A9">
        <w:rPr>
          <w:rFonts w:ascii="Sylfaen" w:eastAsia="Calibri" w:hAnsi="Sylfaen" w:cs="Calibri"/>
          <w:sz w:val="22"/>
          <w:szCs w:val="22"/>
        </w:rPr>
        <w:t>.</w:t>
      </w:r>
      <w:r w:rsidRPr="006A46A9">
        <w:rPr>
          <w:rFonts w:ascii="Sylfaen" w:eastAsia="Calibri" w:hAnsi="Sylfaen" w:cs="Calibri"/>
          <w:color w:val="366091"/>
          <w:sz w:val="22"/>
          <w:szCs w:val="22"/>
        </w:rPr>
        <w:t>5 კულტურული მემკვიდრეობის დაცვა და სამუზეუმო სისტემის სრულყოფა (პროგრამული კოდი 33 06)</w:t>
      </w:r>
    </w:p>
    <w:p w:rsidR="00BE5E2F" w:rsidRPr="006A46A9" w:rsidRDefault="00BE5E2F" w:rsidP="00C3739E">
      <w:pPr>
        <w:spacing w:line="240" w:lineRule="auto"/>
        <w:rPr>
          <w:rFonts w:ascii="Sylfaen" w:eastAsia="Calibri" w:hAnsi="Sylfaen"/>
        </w:rPr>
      </w:pPr>
    </w:p>
    <w:p w:rsidR="00BE5E2F" w:rsidRPr="006A46A9" w:rsidRDefault="00BE5E2F" w:rsidP="00C3739E">
      <w:pPr>
        <w:spacing w:line="240" w:lineRule="auto"/>
        <w:ind w:left="270"/>
        <w:jc w:val="both"/>
        <w:rPr>
          <w:rFonts w:ascii="Sylfaen" w:eastAsia="Calibri" w:hAnsi="Sylfaen" w:cs="Calibri"/>
        </w:rPr>
      </w:pPr>
      <w:r w:rsidRPr="006A46A9">
        <w:rPr>
          <w:rFonts w:ascii="Sylfaen" w:eastAsia="Calibri" w:hAnsi="Sylfaen" w:cs="Calibri"/>
        </w:rPr>
        <w:t>პროგრამის განმახორციელებელი:</w:t>
      </w:r>
    </w:p>
    <w:p w:rsidR="00BE5E2F" w:rsidRPr="006A46A9" w:rsidRDefault="00BE5E2F" w:rsidP="00C3739E">
      <w:pPr>
        <w:numPr>
          <w:ilvl w:val="0"/>
          <w:numId w:val="73"/>
        </w:numPr>
        <w:pBdr>
          <w:top w:val="nil"/>
          <w:left w:val="nil"/>
          <w:bottom w:val="nil"/>
          <w:right w:val="nil"/>
          <w:between w:val="nil"/>
        </w:pBdr>
        <w:spacing w:after="0" w:line="240" w:lineRule="auto"/>
        <w:jc w:val="both"/>
        <w:rPr>
          <w:rFonts w:ascii="Sylfaen" w:eastAsia="Calibri" w:hAnsi="Sylfaen" w:cs="Calibri"/>
          <w:color w:val="000000"/>
        </w:rPr>
      </w:pPr>
      <w:r w:rsidRPr="006A46A9">
        <w:rPr>
          <w:rFonts w:ascii="Sylfaen" w:eastAsia="Calibri" w:hAnsi="Sylfaen" w:cs="Calibri"/>
          <w:color w:val="000000"/>
        </w:rPr>
        <w:t>საქართველოს კულტურის, სპორტისა და ახალგაზრდობის სამინისტრო</w:t>
      </w:r>
    </w:p>
    <w:p w:rsidR="00BE5E2F" w:rsidRPr="006A46A9" w:rsidRDefault="00BE5E2F" w:rsidP="00C3739E">
      <w:pPr>
        <w:numPr>
          <w:ilvl w:val="0"/>
          <w:numId w:val="73"/>
        </w:numPr>
        <w:pBdr>
          <w:top w:val="nil"/>
          <w:left w:val="nil"/>
          <w:bottom w:val="nil"/>
          <w:right w:val="nil"/>
          <w:between w:val="nil"/>
        </w:pBdr>
        <w:spacing w:after="0" w:line="240" w:lineRule="auto"/>
        <w:jc w:val="both"/>
        <w:rPr>
          <w:rFonts w:ascii="Sylfaen" w:eastAsia="Calibri" w:hAnsi="Sylfaen" w:cs="Calibri"/>
          <w:color w:val="000000"/>
        </w:rPr>
      </w:pPr>
      <w:r w:rsidRPr="006A46A9">
        <w:rPr>
          <w:rFonts w:ascii="Sylfaen" w:eastAsia="Calibri" w:hAnsi="Sylfaen" w:cs="Calibri"/>
          <w:color w:val="000000"/>
        </w:rPr>
        <w:t>საქართველოს მუზეუმები</w:t>
      </w:r>
    </w:p>
    <w:p w:rsidR="00BE5E2F" w:rsidRPr="006A46A9" w:rsidRDefault="00BE5E2F" w:rsidP="00C3739E">
      <w:pPr>
        <w:numPr>
          <w:ilvl w:val="0"/>
          <w:numId w:val="73"/>
        </w:numPr>
        <w:pBdr>
          <w:top w:val="nil"/>
          <w:left w:val="nil"/>
          <w:bottom w:val="nil"/>
          <w:right w:val="nil"/>
          <w:between w:val="nil"/>
        </w:pBdr>
        <w:spacing w:after="0" w:line="240" w:lineRule="auto"/>
        <w:jc w:val="both"/>
        <w:rPr>
          <w:rFonts w:ascii="Sylfaen" w:eastAsia="Calibri" w:hAnsi="Sylfaen" w:cs="Calibri"/>
          <w:color w:val="000000"/>
        </w:rPr>
      </w:pPr>
      <w:r w:rsidRPr="006A46A9">
        <w:rPr>
          <w:rFonts w:ascii="Sylfaen" w:eastAsia="Calibri" w:hAnsi="Sylfaen" w:cs="Calibri"/>
          <w:color w:val="000000"/>
        </w:rPr>
        <w:t>სსიპ - საქართველოს კულტურული მემკვიდრეობის დაცვის ეროვნული სააგენტო</w:t>
      </w:r>
    </w:p>
    <w:p w:rsidR="00BE5E2F" w:rsidRPr="006A46A9" w:rsidRDefault="00BE5E2F" w:rsidP="00C3739E">
      <w:pPr>
        <w:spacing w:line="240" w:lineRule="auto"/>
        <w:ind w:right="143"/>
        <w:jc w:val="both"/>
        <w:rPr>
          <w:rFonts w:ascii="Sylfaen" w:hAnsi="Sylfaen" w:cs="Sylfaen"/>
          <w:color w:val="44546A" w:themeColor="text2"/>
          <w:lang w:val="ka-GE"/>
        </w:rPr>
      </w:pPr>
    </w:p>
    <w:p w:rsidR="00BE5E2F" w:rsidRPr="006A46A9" w:rsidRDefault="00BE5E2F" w:rsidP="00C3739E">
      <w:pPr>
        <w:spacing w:line="240" w:lineRule="auto"/>
        <w:ind w:right="143"/>
        <w:jc w:val="both"/>
        <w:rPr>
          <w:rFonts w:ascii="Sylfaen" w:eastAsia="Arial Unicode MS" w:hAnsi="Sylfaen" w:cs="Arial Unicode MS"/>
        </w:rPr>
      </w:pPr>
      <w:r w:rsidRPr="006A46A9">
        <w:rPr>
          <w:rFonts w:ascii="Sylfaen" w:eastAsia="Arial Unicode MS" w:hAnsi="Sylfaen" w:cs="Arial Unicode MS"/>
        </w:rPr>
        <w:t>დაგეგმილი საბოლოო შედეგები</w:t>
      </w:r>
    </w:p>
    <w:p w:rsidR="00BE5E2F" w:rsidRPr="006A46A9" w:rsidRDefault="00BE5E2F" w:rsidP="00C3739E">
      <w:pPr>
        <w:spacing w:line="240" w:lineRule="auto"/>
        <w:ind w:right="143"/>
        <w:jc w:val="both"/>
        <w:rPr>
          <w:rFonts w:ascii="Sylfaen" w:eastAsia="Sylfaen" w:hAnsi="Sylfaen"/>
          <w:lang w:val="ka-GE"/>
        </w:rPr>
      </w:pPr>
      <w:r w:rsidRPr="006A46A9">
        <w:rPr>
          <w:rFonts w:ascii="Sylfaen" w:eastAsia="Sylfaen" w:hAnsi="Sylfaen"/>
          <w:color w:val="000000"/>
        </w:rPr>
        <w:t>საერთაშორისო სტანდარტების შესაბამისი მართვის სისტემა მუზეუმებსა და მუზეუმ-ნაკრძალებში;</w:t>
      </w:r>
      <w:r w:rsidRPr="006A46A9">
        <w:rPr>
          <w:rFonts w:ascii="Sylfaen" w:eastAsia="Sylfaen" w:hAnsi="Sylfaen"/>
          <w:color w:val="000000"/>
        </w:rPr>
        <w:br/>
      </w:r>
      <w:r w:rsidRPr="006A46A9">
        <w:rPr>
          <w:rFonts w:ascii="Sylfaen" w:eastAsia="Sylfaen" w:hAnsi="Sylfaen"/>
          <w:color w:val="000000"/>
        </w:rPr>
        <w:br/>
        <w:t>კონსერვირებული და რესტავრირებული სამუზეუმო ფასეულობა;</w:t>
      </w:r>
      <w:r w:rsidRPr="006A46A9">
        <w:rPr>
          <w:rFonts w:ascii="Sylfaen" w:eastAsia="Sylfaen" w:hAnsi="Sylfaen"/>
          <w:color w:val="000000"/>
        </w:rPr>
        <w:br/>
      </w:r>
      <w:r w:rsidRPr="006A46A9">
        <w:rPr>
          <w:rFonts w:ascii="Sylfaen" w:eastAsia="Sylfaen" w:hAnsi="Sylfaen"/>
          <w:color w:val="000000"/>
        </w:rPr>
        <w:br/>
        <w:t>ვიზიტორთა და არასაბიუჯეტო შემოსავლების გაზრდილი რაოდენობა;</w:t>
      </w:r>
      <w:r w:rsidRPr="006A46A9">
        <w:rPr>
          <w:rFonts w:ascii="Sylfaen" w:eastAsia="Sylfaen" w:hAnsi="Sylfaen"/>
          <w:color w:val="000000"/>
        </w:rPr>
        <w:br/>
      </w:r>
      <w:r w:rsidRPr="006A46A9">
        <w:rPr>
          <w:rFonts w:ascii="Sylfaen" w:eastAsia="Sylfaen" w:hAnsi="Sylfaen"/>
          <w:color w:val="000000"/>
        </w:rPr>
        <w:br/>
        <w:t xml:space="preserve">ეროვნულ უმცირესობათა კულტურის წარმოჩენის, აგრეთვე, უნარშეზღუდულ პირთა ქვეყნის კულტურულ ცხოვრებაში ინტეგრირებისთვის გატარებული ღონისძიებები. </w:t>
      </w:r>
      <w:r w:rsidRPr="006A46A9">
        <w:rPr>
          <w:rFonts w:ascii="Sylfaen" w:eastAsia="Sylfaen" w:hAnsi="Sylfaen"/>
          <w:color w:val="000000"/>
        </w:rPr>
        <w:br/>
      </w:r>
      <w:r w:rsidRPr="006A46A9">
        <w:rPr>
          <w:rFonts w:ascii="Sylfaen" w:eastAsia="Sylfaen" w:hAnsi="Sylfaen"/>
          <w:color w:val="000000"/>
        </w:rPr>
        <w:br/>
        <w:t xml:space="preserve">კულტურული მემკვიდრეობის რესტავრირებული ძეგლები/კომპლექსები, ისტორიულ-კულტურული ღირებულების მქონე მასშტაბური ძეგლები; </w:t>
      </w:r>
      <w:r w:rsidRPr="006A46A9">
        <w:rPr>
          <w:rFonts w:ascii="Sylfaen" w:eastAsia="Sylfaen" w:hAnsi="Sylfaen"/>
          <w:color w:val="000000"/>
        </w:rPr>
        <w:br/>
      </w:r>
      <w:r w:rsidRPr="006A46A9">
        <w:rPr>
          <w:rFonts w:ascii="Sylfaen" w:eastAsia="Sylfaen" w:hAnsi="Sylfaen"/>
          <w:color w:val="000000"/>
        </w:rPr>
        <w:br/>
        <w:t xml:space="preserve">საერთაშორისო ექსპერტების მიერ შეფასებული კულტურული მემკვიდრეობის ძეგლები, კულტურული მემკვიდრეობის სფეროში საერთაშორისო ვალდებულებებით აღებული ღონისძიებების განხორციელება; </w:t>
      </w:r>
      <w:r w:rsidRPr="006A46A9">
        <w:rPr>
          <w:rFonts w:ascii="Sylfaen" w:eastAsia="Sylfaen" w:hAnsi="Sylfaen"/>
          <w:color w:val="000000"/>
        </w:rPr>
        <w:br/>
      </w:r>
      <w:r w:rsidRPr="006A46A9">
        <w:rPr>
          <w:rFonts w:ascii="Sylfaen" w:eastAsia="Sylfaen" w:hAnsi="Sylfaen"/>
          <w:color w:val="000000"/>
        </w:rPr>
        <w:br/>
        <w:t>კულტურული მემკვიდრეობის ძეგლების/ობიექტების შესახებ ხარისხიანი და სისტემატიზირებული საინფორმაციო სივრცეში ასახული მონაცემები; ინფორმაციის შენახვის, განახლებისა და გავრცელების თანამედროვე სტანდარტები;</w:t>
      </w:r>
      <w:r w:rsidRPr="006A46A9">
        <w:rPr>
          <w:rFonts w:ascii="Sylfaen" w:eastAsia="Sylfaen" w:hAnsi="Sylfaen"/>
          <w:color w:val="000000"/>
        </w:rPr>
        <w:br/>
      </w:r>
      <w:r w:rsidRPr="006A46A9">
        <w:rPr>
          <w:rFonts w:ascii="Sylfaen" w:eastAsia="Sylfaen" w:hAnsi="Sylfaen"/>
          <w:color w:val="000000"/>
        </w:rPr>
        <w:br/>
        <w:t xml:space="preserve">გამოვლენილი და აღკვეთილი უნებართვო სამუშაოები კულტურული მემკვიდრეობის ძეგლებზე; </w:t>
      </w:r>
      <w:r w:rsidRPr="006A46A9">
        <w:rPr>
          <w:rFonts w:ascii="Sylfaen" w:eastAsia="Sylfaen" w:hAnsi="Sylfaen"/>
          <w:color w:val="000000"/>
        </w:rPr>
        <w:br/>
      </w:r>
      <w:r w:rsidRPr="006A46A9">
        <w:rPr>
          <w:rFonts w:ascii="Sylfaen" w:eastAsia="Sylfaen" w:hAnsi="Sylfaen"/>
          <w:color w:val="000000"/>
        </w:rPr>
        <w:lastRenderedPageBreak/>
        <w:br/>
        <w:t>კულტურული ტურიზმისათვის შექმნილი მიმზიდველი გარემო.</w:t>
      </w:r>
    </w:p>
    <w:p w:rsidR="00BE5E2F" w:rsidRPr="006A46A9" w:rsidRDefault="00BE5E2F" w:rsidP="00C3739E">
      <w:pPr>
        <w:spacing w:line="240" w:lineRule="auto"/>
        <w:ind w:right="143"/>
        <w:jc w:val="both"/>
        <w:rPr>
          <w:rFonts w:ascii="Sylfaen" w:eastAsia="Arial Unicode MS" w:hAnsi="Sylfaen" w:cs="Arial Unicode MS"/>
        </w:rPr>
      </w:pPr>
      <w:r w:rsidRPr="006A46A9">
        <w:rPr>
          <w:rFonts w:ascii="Sylfaen" w:eastAsia="Arial Unicode MS" w:hAnsi="Sylfaen" w:cs="Arial Unicode MS"/>
        </w:rPr>
        <w:t>მიღწეული საბოლოო შედეგები</w:t>
      </w:r>
    </w:p>
    <w:p w:rsidR="00BE5E2F" w:rsidRPr="006A46A9" w:rsidRDefault="00BE5E2F" w:rsidP="00C3739E">
      <w:pPr>
        <w:pStyle w:val="Normal0"/>
        <w:ind w:right="143"/>
        <w:jc w:val="both"/>
        <w:rPr>
          <w:rFonts w:ascii="Sylfaen" w:hAnsi="Sylfaen" w:cs="Sylfaen"/>
          <w:sz w:val="22"/>
          <w:szCs w:val="22"/>
        </w:rPr>
      </w:pPr>
      <w:r w:rsidRPr="006A46A9">
        <w:rPr>
          <w:rFonts w:ascii="Sylfaen" w:hAnsi="Sylfaen" w:cs="Sylfaen"/>
          <w:sz w:val="22"/>
          <w:szCs w:val="22"/>
        </w:rPr>
        <w:t>საერთაშორისო სტანდარტების შესაბამისი მართვის სისტემა მუზეუმებსა და მუზეუმ-ნაკრძალებში;</w:t>
      </w:r>
    </w:p>
    <w:p w:rsidR="00BE5E2F" w:rsidRPr="006A46A9" w:rsidRDefault="00BE5E2F" w:rsidP="00C3739E">
      <w:pPr>
        <w:pStyle w:val="Normal0"/>
        <w:ind w:left="720" w:right="143"/>
        <w:jc w:val="both"/>
        <w:rPr>
          <w:rFonts w:ascii="Sylfaen" w:hAnsi="Sylfaen" w:cs="Sylfaen"/>
          <w:sz w:val="22"/>
          <w:szCs w:val="22"/>
        </w:rPr>
      </w:pPr>
    </w:p>
    <w:p w:rsidR="00BE5E2F" w:rsidRPr="006A46A9" w:rsidRDefault="00BE5E2F" w:rsidP="00C3739E">
      <w:pPr>
        <w:pStyle w:val="Normal0"/>
        <w:ind w:right="143"/>
        <w:jc w:val="both"/>
        <w:rPr>
          <w:rFonts w:ascii="Sylfaen" w:hAnsi="Sylfaen" w:cs="Sylfaen"/>
          <w:sz w:val="22"/>
          <w:szCs w:val="22"/>
        </w:rPr>
      </w:pPr>
      <w:r w:rsidRPr="006A46A9">
        <w:rPr>
          <w:rFonts w:ascii="Sylfaen" w:hAnsi="Sylfaen" w:cs="Sylfaen"/>
          <w:sz w:val="22"/>
          <w:szCs w:val="22"/>
        </w:rPr>
        <w:t>კონსერვირებული და რესტავრირებული სამუზეუმო ფასეულობა;</w:t>
      </w:r>
    </w:p>
    <w:p w:rsidR="00BE5E2F" w:rsidRPr="006A46A9" w:rsidRDefault="00BE5E2F" w:rsidP="00C3739E">
      <w:pPr>
        <w:pStyle w:val="Normal0"/>
        <w:ind w:left="360" w:right="143"/>
        <w:jc w:val="both"/>
        <w:rPr>
          <w:rFonts w:ascii="Sylfaen" w:hAnsi="Sylfaen" w:cs="Sylfaen"/>
          <w:sz w:val="22"/>
          <w:szCs w:val="22"/>
        </w:rPr>
      </w:pPr>
    </w:p>
    <w:p w:rsidR="00BE5E2F" w:rsidRPr="006A46A9" w:rsidRDefault="00BE5E2F" w:rsidP="00C3739E">
      <w:pPr>
        <w:pStyle w:val="Normal0"/>
        <w:ind w:right="143"/>
        <w:jc w:val="both"/>
        <w:rPr>
          <w:rFonts w:ascii="Sylfaen" w:hAnsi="Sylfaen" w:cs="Sylfaen"/>
          <w:sz w:val="22"/>
          <w:szCs w:val="22"/>
        </w:rPr>
      </w:pPr>
      <w:r w:rsidRPr="006A46A9">
        <w:rPr>
          <w:rFonts w:ascii="Sylfaen" w:hAnsi="Sylfaen" w:cs="Sylfaen"/>
          <w:sz w:val="22"/>
          <w:szCs w:val="22"/>
        </w:rPr>
        <w:t>ვიზიტორთა და არასაბიუჯეტო შემოსავლების გაზრდილი რაოდენობა;</w:t>
      </w:r>
    </w:p>
    <w:p w:rsidR="00BE5E2F" w:rsidRPr="006A46A9" w:rsidRDefault="00BE5E2F" w:rsidP="00C3739E">
      <w:pPr>
        <w:pStyle w:val="Normal0"/>
        <w:ind w:left="360" w:right="143"/>
        <w:jc w:val="both"/>
        <w:rPr>
          <w:rFonts w:ascii="Sylfaen" w:hAnsi="Sylfaen" w:cs="Sylfaen"/>
          <w:sz w:val="22"/>
          <w:szCs w:val="22"/>
        </w:rPr>
      </w:pPr>
    </w:p>
    <w:p w:rsidR="00BE5E2F" w:rsidRPr="006A46A9" w:rsidRDefault="00BE5E2F" w:rsidP="00C3739E">
      <w:pPr>
        <w:pStyle w:val="Normal0"/>
        <w:ind w:right="143"/>
        <w:jc w:val="both"/>
        <w:rPr>
          <w:rFonts w:ascii="Sylfaen" w:hAnsi="Sylfaen" w:cs="Sylfaen"/>
          <w:sz w:val="22"/>
          <w:szCs w:val="22"/>
        </w:rPr>
      </w:pPr>
      <w:r w:rsidRPr="006A46A9">
        <w:rPr>
          <w:rFonts w:ascii="Sylfaen" w:hAnsi="Sylfaen" w:cs="Sylfaen"/>
          <w:sz w:val="22"/>
          <w:szCs w:val="22"/>
        </w:rPr>
        <w:t xml:space="preserve">ეროვნულ უმცირესობათა კულტურის წარმოჩენის, აგრეთვე, უნარშეზღუდულ პირთა ქვეყნის კულტურულ ცხოვრებაში ინტეგრირებისთვის გატარებული ღონისძიებები. </w:t>
      </w:r>
    </w:p>
    <w:p w:rsidR="00BE5E2F" w:rsidRPr="006A46A9" w:rsidRDefault="00BE5E2F" w:rsidP="00C3739E">
      <w:pPr>
        <w:pStyle w:val="Normal0"/>
        <w:ind w:left="360" w:right="143"/>
        <w:jc w:val="both"/>
        <w:rPr>
          <w:rFonts w:ascii="Sylfaen" w:hAnsi="Sylfaen" w:cs="Sylfaen"/>
          <w:sz w:val="22"/>
          <w:szCs w:val="22"/>
        </w:rPr>
      </w:pPr>
    </w:p>
    <w:p w:rsidR="00BE5E2F" w:rsidRPr="006A46A9" w:rsidRDefault="00BE5E2F" w:rsidP="00C3739E">
      <w:pPr>
        <w:pStyle w:val="Normal0"/>
        <w:ind w:right="143"/>
        <w:jc w:val="both"/>
        <w:rPr>
          <w:rFonts w:ascii="Sylfaen" w:hAnsi="Sylfaen" w:cs="Sylfaen"/>
          <w:sz w:val="22"/>
          <w:szCs w:val="22"/>
        </w:rPr>
      </w:pPr>
      <w:r w:rsidRPr="006A46A9">
        <w:rPr>
          <w:rFonts w:ascii="Sylfaen" w:hAnsi="Sylfaen" w:cs="Sylfaen"/>
          <w:sz w:val="22"/>
          <w:szCs w:val="22"/>
        </w:rPr>
        <w:t xml:space="preserve">კულტურული მემკვიდრეობის რესტავრირებული ძეგლები/კომპლექსები, ისტორიულ-კულტურული ღირებულების მქონე მასშტაბური ძეგლები; </w:t>
      </w:r>
    </w:p>
    <w:p w:rsidR="00BE5E2F" w:rsidRPr="006A46A9" w:rsidRDefault="00BE5E2F" w:rsidP="00C3739E">
      <w:pPr>
        <w:pStyle w:val="Normal0"/>
        <w:ind w:left="360" w:right="143"/>
        <w:jc w:val="both"/>
        <w:rPr>
          <w:rFonts w:ascii="Sylfaen" w:hAnsi="Sylfaen" w:cs="Sylfaen"/>
          <w:sz w:val="22"/>
          <w:szCs w:val="22"/>
        </w:rPr>
      </w:pPr>
    </w:p>
    <w:p w:rsidR="00BE5E2F" w:rsidRPr="006A46A9" w:rsidRDefault="00BE5E2F" w:rsidP="00C3739E">
      <w:pPr>
        <w:pStyle w:val="Normal0"/>
        <w:ind w:right="143"/>
        <w:jc w:val="both"/>
        <w:rPr>
          <w:rFonts w:ascii="Sylfaen" w:hAnsi="Sylfaen" w:cs="Sylfaen"/>
          <w:sz w:val="22"/>
          <w:szCs w:val="22"/>
        </w:rPr>
      </w:pPr>
      <w:r w:rsidRPr="006A46A9">
        <w:rPr>
          <w:rFonts w:ascii="Sylfaen" w:hAnsi="Sylfaen" w:cs="Sylfaen"/>
          <w:sz w:val="22"/>
          <w:szCs w:val="22"/>
        </w:rPr>
        <w:t xml:space="preserve">საერთაშორისო ექსპერტების მიერ შეფასებული კულტურული მემკვიდრეობის ძეგლები, კულტურული მემკვიდრეობის სფეროში საერთაშორისო ვალდებულებებით აღებული ღონისძიებების განხორციელება; </w:t>
      </w:r>
    </w:p>
    <w:p w:rsidR="00BE5E2F" w:rsidRPr="006A46A9" w:rsidRDefault="00BE5E2F" w:rsidP="00C3739E">
      <w:pPr>
        <w:pStyle w:val="Normal0"/>
        <w:ind w:left="360" w:right="143"/>
        <w:jc w:val="both"/>
        <w:rPr>
          <w:rFonts w:ascii="Sylfaen" w:hAnsi="Sylfaen" w:cs="Sylfaen"/>
          <w:sz w:val="22"/>
          <w:szCs w:val="22"/>
        </w:rPr>
      </w:pPr>
    </w:p>
    <w:p w:rsidR="00BE5E2F" w:rsidRPr="006A46A9" w:rsidRDefault="00BE5E2F" w:rsidP="00C3739E">
      <w:pPr>
        <w:pStyle w:val="Normal0"/>
        <w:ind w:right="143"/>
        <w:jc w:val="both"/>
        <w:rPr>
          <w:rFonts w:ascii="Sylfaen" w:hAnsi="Sylfaen" w:cs="Sylfaen"/>
          <w:sz w:val="22"/>
          <w:szCs w:val="22"/>
        </w:rPr>
      </w:pPr>
      <w:r w:rsidRPr="006A46A9">
        <w:rPr>
          <w:rFonts w:ascii="Sylfaen" w:hAnsi="Sylfaen" w:cs="Sylfaen"/>
          <w:sz w:val="22"/>
          <w:szCs w:val="22"/>
        </w:rPr>
        <w:t>კულტურული მემკვიდრეობის ძეგლების/ობიექტების შესახებ ხარისხიანი და სისტემატიზირებული საინფორმაციო სივრცეში ასახული მონაცემები; ინფორმაციის შენახვის, განახლებისა და გავრცელების თანამედროვე სტანდარტები;</w:t>
      </w:r>
    </w:p>
    <w:p w:rsidR="00BE5E2F" w:rsidRPr="006A46A9" w:rsidRDefault="00BE5E2F" w:rsidP="00C3739E">
      <w:pPr>
        <w:pStyle w:val="Normal0"/>
        <w:ind w:left="360" w:right="143"/>
        <w:jc w:val="both"/>
        <w:rPr>
          <w:rFonts w:ascii="Sylfaen" w:hAnsi="Sylfaen" w:cs="Sylfaen"/>
          <w:sz w:val="22"/>
          <w:szCs w:val="22"/>
        </w:rPr>
      </w:pPr>
    </w:p>
    <w:p w:rsidR="00BE5E2F" w:rsidRPr="006A46A9" w:rsidRDefault="00BE5E2F" w:rsidP="00C3739E">
      <w:pPr>
        <w:pStyle w:val="Normal0"/>
        <w:ind w:right="143"/>
        <w:jc w:val="both"/>
        <w:rPr>
          <w:rFonts w:ascii="Sylfaen" w:hAnsi="Sylfaen" w:cs="Sylfaen"/>
          <w:sz w:val="22"/>
          <w:szCs w:val="22"/>
        </w:rPr>
      </w:pPr>
      <w:r w:rsidRPr="006A46A9">
        <w:rPr>
          <w:rFonts w:ascii="Sylfaen" w:hAnsi="Sylfaen" w:cs="Sylfaen"/>
          <w:sz w:val="22"/>
          <w:szCs w:val="22"/>
        </w:rPr>
        <w:t xml:space="preserve">გამოვლენილი და აღკვეთილი უნებართვო სამუშაოები კულტურული მემკვიდრეობის ძეგლებზე; </w:t>
      </w:r>
    </w:p>
    <w:p w:rsidR="00BE5E2F" w:rsidRPr="006A46A9" w:rsidRDefault="00BE5E2F" w:rsidP="00C3739E">
      <w:pPr>
        <w:pStyle w:val="Normal0"/>
        <w:ind w:left="360" w:right="143"/>
        <w:jc w:val="both"/>
        <w:rPr>
          <w:rFonts w:ascii="Sylfaen" w:hAnsi="Sylfaen" w:cs="Sylfaen"/>
          <w:sz w:val="22"/>
          <w:szCs w:val="22"/>
        </w:rPr>
      </w:pPr>
    </w:p>
    <w:p w:rsidR="00BE5E2F" w:rsidRPr="006A46A9" w:rsidRDefault="00BE5E2F" w:rsidP="00C3739E">
      <w:pPr>
        <w:spacing w:line="240" w:lineRule="auto"/>
        <w:ind w:right="143"/>
        <w:jc w:val="both"/>
        <w:rPr>
          <w:rFonts w:ascii="Sylfaen" w:hAnsi="Sylfaen" w:cs="Sylfaen"/>
        </w:rPr>
      </w:pPr>
      <w:r w:rsidRPr="006A46A9">
        <w:rPr>
          <w:rFonts w:ascii="Sylfaen" w:hAnsi="Sylfaen" w:cs="Sylfaen"/>
        </w:rPr>
        <w:t>კულტურული ტურიზმისათვის შექმნილი მიმზიდველი გარემო.</w:t>
      </w:r>
    </w:p>
    <w:p w:rsidR="00BE5E2F" w:rsidRPr="006A46A9" w:rsidRDefault="00BE5E2F" w:rsidP="00C3739E">
      <w:pPr>
        <w:spacing w:line="240" w:lineRule="auto"/>
        <w:ind w:right="143"/>
        <w:jc w:val="both"/>
        <w:rPr>
          <w:rFonts w:ascii="Sylfaen" w:hAnsi="Sylfaen" w:cs="Sylfaen"/>
        </w:rPr>
      </w:pPr>
    </w:p>
    <w:p w:rsidR="00BE5E2F" w:rsidRPr="006A46A9" w:rsidRDefault="00BE5E2F" w:rsidP="00C3739E">
      <w:pPr>
        <w:spacing w:line="240" w:lineRule="auto"/>
        <w:ind w:right="143"/>
        <w:jc w:val="both"/>
        <w:rPr>
          <w:rFonts w:ascii="Sylfaen" w:eastAsia="Arial Unicode MS" w:hAnsi="Sylfaen" w:cs="Arial Unicode MS"/>
        </w:rPr>
      </w:pPr>
      <w:r w:rsidRPr="006A46A9">
        <w:rPr>
          <w:rFonts w:ascii="Sylfaen" w:eastAsia="Arial Unicode MS" w:hAnsi="Sylfaen" w:cs="Arial Unicode MS"/>
        </w:rPr>
        <w:t>დაგეგმილი და მიღწეული საბოლოო შედეგების შეფასების ინდიკატორები</w:t>
      </w:r>
    </w:p>
    <w:p w:rsidR="00BE5E2F" w:rsidRPr="006A46A9" w:rsidRDefault="00BE5E2F" w:rsidP="00C3739E">
      <w:pPr>
        <w:numPr>
          <w:ilvl w:val="0"/>
          <w:numId w:val="77"/>
        </w:numPr>
        <w:tabs>
          <w:tab w:val="left" w:pos="270"/>
        </w:tabs>
        <w:spacing w:after="0" w:line="240" w:lineRule="auto"/>
        <w:ind w:left="0" w:right="143" w:firstLine="0"/>
        <w:jc w:val="both"/>
        <w:rPr>
          <w:rFonts w:ascii="Sylfaen" w:hAnsi="Sylfaen"/>
        </w:rPr>
      </w:pPr>
      <w:r w:rsidRPr="006A46A9">
        <w:rPr>
          <w:rFonts w:ascii="Sylfaen" w:eastAsia="Sylfaen" w:hAnsi="Sylfaen" w:cs="Sylfaen"/>
          <w:lang w:val="ka-GE"/>
        </w:rPr>
        <w:t>ინდიკატორის</w:t>
      </w:r>
      <w:r w:rsidRPr="006A46A9">
        <w:rPr>
          <w:rFonts w:ascii="Sylfaen" w:eastAsia="Sylfaen" w:hAnsi="Sylfaen"/>
          <w:lang w:val="ka-GE"/>
        </w:rPr>
        <w:t xml:space="preserve"> დასახელება - </w:t>
      </w:r>
      <w:r w:rsidRPr="006A46A9">
        <w:rPr>
          <w:rFonts w:ascii="Sylfaen" w:eastAsia="Sylfaen" w:hAnsi="Sylfaen"/>
          <w:color w:val="000000"/>
        </w:rPr>
        <w:t>მუზეუმების საქმიანობის ხელშეწყობის მიზნით განხორციელებული აქტივობების რაოდენობა</w:t>
      </w:r>
      <w:r w:rsidRPr="006A46A9">
        <w:rPr>
          <w:rFonts w:ascii="Sylfaen" w:eastAsia="Sylfaen" w:hAnsi="Sylfaen"/>
          <w:color w:val="000000"/>
          <w:lang w:val="ka-GE"/>
        </w:rPr>
        <w:t>;</w:t>
      </w:r>
    </w:p>
    <w:p w:rsidR="00BE5E2F" w:rsidRPr="006A46A9" w:rsidRDefault="00BE5E2F" w:rsidP="00C3739E">
      <w:pPr>
        <w:tabs>
          <w:tab w:val="left" w:pos="270"/>
        </w:tabs>
        <w:spacing w:line="240" w:lineRule="auto"/>
        <w:ind w:right="143"/>
        <w:jc w:val="both"/>
        <w:rPr>
          <w:rFonts w:ascii="Sylfaen" w:hAnsi="Sylfaen"/>
        </w:rPr>
      </w:pPr>
    </w:p>
    <w:p w:rsidR="00BE5E2F" w:rsidRPr="006A46A9" w:rsidRDefault="00BE5E2F" w:rsidP="00C3739E">
      <w:pPr>
        <w:tabs>
          <w:tab w:val="left" w:pos="270"/>
        </w:tabs>
        <w:spacing w:line="240" w:lineRule="auto"/>
        <w:ind w:right="143"/>
        <w:jc w:val="both"/>
        <w:rPr>
          <w:rFonts w:ascii="Sylfaen" w:eastAsia="Sylfaen" w:hAnsi="Sylfaen"/>
          <w:color w:val="000000"/>
        </w:rPr>
      </w:pPr>
      <w:r w:rsidRPr="006A46A9">
        <w:rPr>
          <w:rFonts w:ascii="Sylfaen" w:eastAsia="Arial Unicode MS" w:hAnsi="Sylfaen" w:cs="Arial Unicode MS"/>
        </w:rPr>
        <w:t>დაგეგმილი საბაზისო მაჩვენებელი</w:t>
      </w:r>
      <w:r w:rsidRPr="006A46A9">
        <w:rPr>
          <w:rFonts w:ascii="Sylfaen" w:eastAsia="Arial Unicode MS" w:hAnsi="Sylfaen" w:cs="Arial Unicode MS"/>
          <w:lang w:val="ka-GE"/>
        </w:rPr>
        <w:t xml:space="preserve"> - </w:t>
      </w:r>
      <w:r w:rsidRPr="006A46A9">
        <w:rPr>
          <w:rFonts w:ascii="Sylfaen" w:eastAsia="Sylfaen" w:hAnsi="Sylfaen"/>
          <w:color w:val="000000"/>
        </w:rPr>
        <w:t>10 აქტივობა;</w:t>
      </w:r>
    </w:p>
    <w:p w:rsidR="00BE5E2F" w:rsidRPr="006A46A9" w:rsidRDefault="00BE5E2F" w:rsidP="00C3739E">
      <w:pPr>
        <w:spacing w:line="240" w:lineRule="auto"/>
        <w:ind w:right="143"/>
        <w:jc w:val="both"/>
        <w:rPr>
          <w:rFonts w:ascii="Sylfaen" w:eastAsia="Sylfaen" w:hAnsi="Sylfaen"/>
          <w:lang w:val="ka-GE"/>
        </w:rPr>
      </w:pPr>
      <w:r w:rsidRPr="006A46A9">
        <w:rPr>
          <w:rFonts w:ascii="Sylfaen" w:eastAsia="Arial Unicode MS" w:hAnsi="Sylfaen" w:cs="Arial Unicode MS"/>
        </w:rPr>
        <w:t>დაგეგმილი მიზნობრივი მაჩვენებელი</w:t>
      </w:r>
      <w:r w:rsidRPr="006A46A9">
        <w:rPr>
          <w:rFonts w:ascii="Sylfaen" w:eastAsia="Arial Unicode MS" w:hAnsi="Sylfaen" w:cs="Arial Unicode MS"/>
          <w:lang w:val="ka-GE"/>
        </w:rPr>
        <w:t xml:space="preserve"> - </w:t>
      </w:r>
      <w:r w:rsidRPr="006A46A9">
        <w:rPr>
          <w:rFonts w:ascii="Sylfaen" w:eastAsia="Sylfaen" w:hAnsi="Sylfaen"/>
          <w:color w:val="000000"/>
        </w:rPr>
        <w:t>10-მდე აქტივობა;</w:t>
      </w:r>
    </w:p>
    <w:p w:rsidR="00BE5E2F" w:rsidRPr="006A46A9" w:rsidRDefault="00BE5E2F" w:rsidP="00C3739E">
      <w:pPr>
        <w:spacing w:line="240" w:lineRule="auto"/>
        <w:ind w:right="143"/>
        <w:jc w:val="both"/>
        <w:rPr>
          <w:rFonts w:ascii="Sylfaen" w:eastAsia="Sylfaen" w:hAnsi="Sylfaen"/>
          <w:color w:val="000000"/>
        </w:rPr>
      </w:pPr>
      <w:r w:rsidRPr="006A46A9">
        <w:rPr>
          <w:rFonts w:ascii="Sylfaen" w:eastAsia="Arial Unicode MS" w:hAnsi="Sylfaen" w:cs="Arial Unicode MS"/>
        </w:rPr>
        <w:lastRenderedPageBreak/>
        <w:t>მიღწეული საბოლოო შედეგის შეფასების ინდიკატორი</w:t>
      </w:r>
      <w:r w:rsidRPr="006A46A9">
        <w:rPr>
          <w:rFonts w:ascii="Sylfaen" w:eastAsia="Arial Unicode MS" w:hAnsi="Sylfaen" w:cs="Arial Unicode MS"/>
          <w:lang w:val="ka-GE"/>
        </w:rPr>
        <w:t xml:space="preserve"> - </w:t>
      </w:r>
      <w:r w:rsidRPr="006A46A9">
        <w:rPr>
          <w:rFonts w:ascii="Sylfaen" w:eastAsia="Sylfaen" w:hAnsi="Sylfaen"/>
          <w:color w:val="000000"/>
        </w:rPr>
        <w:t>20-მდე აქტივობა.</w:t>
      </w:r>
    </w:p>
    <w:p w:rsidR="00BE5E2F" w:rsidRPr="006A46A9" w:rsidRDefault="00BE5E2F" w:rsidP="00C3739E">
      <w:pPr>
        <w:pStyle w:val="ListParagraph"/>
        <w:numPr>
          <w:ilvl w:val="0"/>
          <w:numId w:val="77"/>
        </w:numPr>
        <w:tabs>
          <w:tab w:val="left" w:pos="360"/>
        </w:tabs>
        <w:spacing w:after="0" w:line="240" w:lineRule="auto"/>
        <w:ind w:left="0" w:right="143" w:firstLine="0"/>
        <w:contextualSpacing/>
        <w:jc w:val="both"/>
        <w:rPr>
          <w:rFonts w:ascii="Sylfaen" w:hAnsi="Sylfaen"/>
          <w:szCs w:val="22"/>
        </w:rPr>
      </w:pPr>
      <w:r w:rsidRPr="006A46A9">
        <w:rPr>
          <w:rFonts w:ascii="Sylfaen" w:eastAsia="Sylfaen" w:hAnsi="Sylfaen" w:cs="Sylfaen"/>
          <w:szCs w:val="22"/>
          <w:lang w:val="ka-GE"/>
        </w:rPr>
        <w:t>ინდიკატორის</w:t>
      </w:r>
      <w:r w:rsidRPr="006A46A9">
        <w:rPr>
          <w:rFonts w:ascii="Sylfaen" w:eastAsia="Sylfaen" w:hAnsi="Sylfaen"/>
          <w:szCs w:val="22"/>
          <w:lang w:val="ka-GE"/>
        </w:rPr>
        <w:t xml:space="preserve"> დასახელება - </w:t>
      </w:r>
      <w:r w:rsidRPr="006A46A9">
        <w:rPr>
          <w:rFonts w:ascii="Sylfaen" w:eastAsia="Sylfaen" w:hAnsi="Sylfaen"/>
          <w:color w:val="000000"/>
          <w:szCs w:val="22"/>
        </w:rPr>
        <w:t>კულტურული მემკვიდრეობის ნიმუშების რაოდენობა, რომელზეც მომზადებულია სარეაბილიტაციო პროექტები</w:t>
      </w:r>
    </w:p>
    <w:p w:rsidR="00BE5E2F" w:rsidRPr="006A46A9" w:rsidRDefault="00BE5E2F" w:rsidP="00C3739E">
      <w:pPr>
        <w:pStyle w:val="ListParagraph"/>
        <w:tabs>
          <w:tab w:val="left" w:pos="270"/>
        </w:tabs>
        <w:spacing w:line="240" w:lineRule="auto"/>
        <w:ind w:left="0" w:right="143"/>
        <w:jc w:val="both"/>
        <w:rPr>
          <w:rFonts w:ascii="Sylfaen" w:eastAsia="Arial Unicode MS" w:hAnsi="Sylfaen" w:cs="Arial Unicode MS"/>
          <w:szCs w:val="22"/>
        </w:rPr>
      </w:pPr>
    </w:p>
    <w:p w:rsidR="00BE5E2F" w:rsidRPr="006A46A9" w:rsidRDefault="00BE5E2F" w:rsidP="00C3739E">
      <w:pPr>
        <w:pStyle w:val="ListParagraph"/>
        <w:tabs>
          <w:tab w:val="left" w:pos="270"/>
        </w:tabs>
        <w:spacing w:line="240" w:lineRule="auto"/>
        <w:ind w:left="0" w:right="143"/>
        <w:jc w:val="both"/>
        <w:rPr>
          <w:rFonts w:ascii="Sylfaen" w:hAnsi="Sylfaen"/>
          <w:szCs w:val="22"/>
        </w:rPr>
      </w:pPr>
      <w:r w:rsidRPr="006A46A9">
        <w:rPr>
          <w:rFonts w:ascii="Sylfaen" w:eastAsia="Arial Unicode MS" w:hAnsi="Sylfaen" w:cs="Arial Unicode MS"/>
          <w:szCs w:val="22"/>
        </w:rPr>
        <w:t xml:space="preserve">დაგეგმილი საბაზისო მაჩვენებელი - </w:t>
      </w:r>
      <w:r w:rsidRPr="006A46A9">
        <w:rPr>
          <w:rFonts w:ascii="Sylfaen" w:eastAsia="Sylfaen" w:hAnsi="Sylfaen"/>
          <w:color w:val="000000"/>
          <w:szCs w:val="22"/>
        </w:rPr>
        <w:t>კულტურული მემკვიდრეობის 70-მდე ნიმუშზე მომზადებულია სარეაბილიტაციო პროექტი, რესტავრირებულია ძეგლი, განხორციელებულია ობიექტების არქეოლოგიური შესწავლა-კონსერვაცია, როგორც ქვეყნის შიგნით, ასევე ქვეყნის ფარგლებს გარეთ;</w:t>
      </w:r>
    </w:p>
    <w:p w:rsidR="00BE5E2F" w:rsidRPr="006A46A9" w:rsidRDefault="00BE5E2F" w:rsidP="00C3739E">
      <w:pPr>
        <w:spacing w:line="240" w:lineRule="auto"/>
        <w:ind w:right="143"/>
        <w:jc w:val="both"/>
        <w:rPr>
          <w:rFonts w:ascii="Sylfaen" w:eastAsia="Arial Unicode MS" w:hAnsi="Sylfaen" w:cs="Arial Unicode MS"/>
          <w:lang w:val="ka-GE"/>
        </w:rPr>
      </w:pPr>
      <w:r w:rsidRPr="006A46A9">
        <w:rPr>
          <w:rFonts w:ascii="Sylfaen" w:eastAsia="Arial Unicode MS" w:hAnsi="Sylfaen" w:cs="Arial Unicode MS"/>
        </w:rPr>
        <w:t xml:space="preserve">დაგეგმილი მიზნობრივი მაჩვენებელი - </w:t>
      </w:r>
      <w:r w:rsidRPr="006A46A9">
        <w:rPr>
          <w:rFonts w:ascii="Sylfaen" w:eastAsia="Sylfaen" w:hAnsi="Sylfaen"/>
          <w:color w:val="000000"/>
        </w:rPr>
        <w:t>კულტურული მემკვიდრეობის 280-მდე ნიმუშზე მომზადებულია სარეაბილიტაციო პროექტი, რესტავრირებულია ძეგლი, განხორციელებულია ობიექტების არქეოლოგიური შესწავლა-კონსერვაცია, როგორც ქვეყნის შიგნით, ასევე ქვეყნის ფარგლებს გარეთ;</w:t>
      </w:r>
    </w:p>
    <w:p w:rsidR="00BE5E2F" w:rsidRPr="006A46A9" w:rsidRDefault="00BE5E2F" w:rsidP="00C3739E">
      <w:pPr>
        <w:spacing w:line="240" w:lineRule="auto"/>
        <w:ind w:right="143"/>
        <w:jc w:val="both"/>
        <w:rPr>
          <w:rFonts w:ascii="Sylfaen" w:eastAsia="Arial Unicode MS" w:hAnsi="Sylfaen" w:cs="Arial Unicode MS"/>
          <w:lang w:val="ka-GE"/>
        </w:rPr>
      </w:pPr>
      <w:r w:rsidRPr="006A46A9">
        <w:rPr>
          <w:rFonts w:ascii="Sylfaen" w:eastAsia="Arial Unicode MS" w:hAnsi="Sylfaen" w:cs="Arial Unicode MS"/>
        </w:rPr>
        <w:t xml:space="preserve">მიღწეული საბოლოო შედეგის შეფასების ინდიკატორი - </w:t>
      </w:r>
      <w:r w:rsidRPr="006A46A9">
        <w:rPr>
          <w:rFonts w:ascii="Sylfaen" w:eastAsia="Sylfaen" w:hAnsi="Sylfaen"/>
          <w:color w:val="000000"/>
        </w:rPr>
        <w:t>კულტურული მემკვიდრეობის 70-მდე ნიმუშზე მომზადებულია სარეაბილიტაციო პროექტი, რესტავრირებულია ძეგლი, განხორციელებულია ობიექტების არქეოლოგიური შესწავლა-კონსერვაცია, როგორც ქვეყნის შიგნით, ასევე ქვეყნის ფარგლებს გარეთ</w:t>
      </w:r>
      <w:r w:rsidRPr="006A46A9">
        <w:rPr>
          <w:rFonts w:ascii="Sylfaen" w:eastAsia="Sylfaen" w:hAnsi="Sylfaen"/>
          <w:lang w:val="ka-GE"/>
        </w:rPr>
        <w:t>.</w:t>
      </w:r>
    </w:p>
    <w:p w:rsidR="00BE5E2F" w:rsidRPr="006A46A9" w:rsidRDefault="00BE5E2F" w:rsidP="00C3739E">
      <w:pPr>
        <w:spacing w:line="240" w:lineRule="auto"/>
        <w:ind w:left="142" w:right="143" w:firstLine="218"/>
        <w:jc w:val="both"/>
        <w:rPr>
          <w:rFonts w:ascii="Sylfaen" w:eastAsia="Sylfaen" w:hAnsi="Sylfaen"/>
          <w:lang w:val="ka-GE"/>
        </w:rPr>
      </w:pPr>
    </w:p>
    <w:p w:rsidR="00BE5E2F" w:rsidRPr="006A46A9" w:rsidRDefault="00BE5E2F" w:rsidP="00C3739E">
      <w:pPr>
        <w:pStyle w:val="ListParagraph"/>
        <w:numPr>
          <w:ilvl w:val="0"/>
          <w:numId w:val="77"/>
        </w:numPr>
        <w:tabs>
          <w:tab w:val="left" w:pos="270"/>
        </w:tabs>
        <w:spacing w:after="0" w:line="240" w:lineRule="auto"/>
        <w:ind w:left="0" w:right="143" w:firstLine="0"/>
        <w:contextualSpacing/>
        <w:jc w:val="both"/>
        <w:rPr>
          <w:rFonts w:ascii="Sylfaen" w:hAnsi="Sylfaen"/>
          <w:szCs w:val="22"/>
        </w:rPr>
      </w:pPr>
      <w:r w:rsidRPr="006A46A9">
        <w:rPr>
          <w:rFonts w:ascii="Sylfaen" w:eastAsia="Sylfaen" w:hAnsi="Sylfaen" w:cs="Sylfaen"/>
          <w:szCs w:val="22"/>
          <w:lang w:val="ka-GE"/>
        </w:rPr>
        <w:t>ინდიკატორის</w:t>
      </w:r>
      <w:r w:rsidRPr="006A46A9">
        <w:rPr>
          <w:rFonts w:ascii="Sylfaen" w:eastAsia="Sylfaen" w:hAnsi="Sylfaen"/>
          <w:szCs w:val="22"/>
          <w:lang w:val="ka-GE"/>
        </w:rPr>
        <w:t xml:space="preserve"> დასახელება - </w:t>
      </w:r>
      <w:r w:rsidRPr="006A46A9">
        <w:rPr>
          <w:rFonts w:ascii="Sylfaen" w:eastAsia="Sylfaen" w:hAnsi="Sylfaen"/>
          <w:color w:val="000000"/>
          <w:szCs w:val="22"/>
        </w:rPr>
        <w:t>გამოვლენილი, შესწავლილი, სისტემატიზებული ნიმუშის, ობიექტის და ძეგლის რაოდენობა</w:t>
      </w:r>
      <w:r w:rsidRPr="006A46A9">
        <w:rPr>
          <w:rFonts w:ascii="Sylfaen" w:eastAsia="Sylfaen" w:hAnsi="Sylfaen"/>
          <w:color w:val="000000"/>
          <w:szCs w:val="22"/>
          <w:lang w:val="ka-GE"/>
        </w:rPr>
        <w:t>;</w:t>
      </w:r>
    </w:p>
    <w:p w:rsidR="00BE5E2F" w:rsidRPr="006A46A9" w:rsidRDefault="00BE5E2F" w:rsidP="00C3739E">
      <w:pPr>
        <w:pStyle w:val="ListParagraph"/>
        <w:tabs>
          <w:tab w:val="left" w:pos="270"/>
        </w:tabs>
        <w:spacing w:line="240" w:lineRule="auto"/>
        <w:ind w:left="0" w:right="143"/>
        <w:jc w:val="both"/>
        <w:rPr>
          <w:rFonts w:ascii="Sylfaen" w:eastAsia="Arial Unicode MS" w:hAnsi="Sylfaen" w:cs="Arial Unicode MS"/>
          <w:szCs w:val="22"/>
        </w:rPr>
      </w:pPr>
    </w:p>
    <w:p w:rsidR="00BE5E2F" w:rsidRPr="006A46A9" w:rsidRDefault="00BE5E2F" w:rsidP="00C3739E">
      <w:pPr>
        <w:pStyle w:val="ListParagraph"/>
        <w:tabs>
          <w:tab w:val="left" w:pos="270"/>
        </w:tabs>
        <w:spacing w:line="240" w:lineRule="auto"/>
        <w:ind w:left="0" w:right="143"/>
        <w:jc w:val="both"/>
        <w:rPr>
          <w:rFonts w:ascii="Sylfaen" w:hAnsi="Sylfaen"/>
          <w:szCs w:val="22"/>
        </w:rPr>
      </w:pPr>
      <w:r w:rsidRPr="006A46A9">
        <w:rPr>
          <w:rFonts w:ascii="Sylfaen" w:eastAsia="Arial Unicode MS" w:hAnsi="Sylfaen" w:cs="Arial Unicode MS"/>
          <w:szCs w:val="22"/>
        </w:rPr>
        <w:t>დაგეგმილი საბაზისო მაჩვენებელი</w:t>
      </w:r>
      <w:r w:rsidRPr="006A46A9">
        <w:rPr>
          <w:rFonts w:ascii="Sylfaen" w:eastAsia="Arial Unicode MS" w:hAnsi="Sylfaen" w:cs="Arial Unicode MS"/>
          <w:szCs w:val="22"/>
          <w:lang w:val="ka-GE"/>
        </w:rPr>
        <w:t xml:space="preserve"> - </w:t>
      </w:r>
      <w:r w:rsidRPr="006A46A9">
        <w:rPr>
          <w:rFonts w:ascii="Sylfaen" w:eastAsia="Sylfaen" w:hAnsi="Sylfaen"/>
          <w:color w:val="000000"/>
          <w:szCs w:val="22"/>
        </w:rPr>
        <w:t>კულტურული მემკვიდრეობის ინვენტარიზაციის/რეინვენტარიზაციის შედეგად გამოვლენილია, შესწავლილია, სისტემატიზებულია 100-მდე ნიმუში, ობიექტი და ძეგლი, ასახულია კულტურული მემკვიდრეობის ერთიან საინფორმაციო ბაზაში</w:t>
      </w:r>
      <w:r w:rsidRPr="006A46A9">
        <w:rPr>
          <w:rFonts w:ascii="Sylfaen" w:eastAsia="Sylfaen" w:hAnsi="Sylfaen"/>
          <w:szCs w:val="22"/>
        </w:rPr>
        <w:t>;</w:t>
      </w:r>
    </w:p>
    <w:p w:rsidR="00BE5E2F" w:rsidRPr="006A46A9" w:rsidRDefault="00BE5E2F" w:rsidP="00C3739E">
      <w:pPr>
        <w:spacing w:line="240" w:lineRule="auto"/>
        <w:ind w:right="143"/>
        <w:jc w:val="both"/>
        <w:rPr>
          <w:rFonts w:ascii="Sylfaen" w:eastAsia="Arial Unicode MS" w:hAnsi="Sylfaen" w:cs="Arial Unicode MS"/>
          <w:lang w:val="ka-GE"/>
        </w:rPr>
      </w:pPr>
      <w:r w:rsidRPr="006A46A9">
        <w:rPr>
          <w:rFonts w:ascii="Sylfaen" w:eastAsia="Arial Unicode MS" w:hAnsi="Sylfaen" w:cs="Arial Unicode MS"/>
        </w:rPr>
        <w:t>დაგეგმილი მიზნობრივი მაჩვენებელი</w:t>
      </w:r>
      <w:r w:rsidRPr="006A46A9">
        <w:rPr>
          <w:rFonts w:ascii="Sylfaen" w:eastAsia="Arial Unicode MS" w:hAnsi="Sylfaen" w:cs="Arial Unicode MS"/>
          <w:lang w:val="ka-GE"/>
        </w:rPr>
        <w:t xml:space="preserve"> - </w:t>
      </w:r>
      <w:r w:rsidRPr="006A46A9">
        <w:rPr>
          <w:rFonts w:ascii="Sylfaen" w:eastAsia="Sylfaen" w:hAnsi="Sylfaen"/>
          <w:color w:val="000000"/>
        </w:rPr>
        <w:t>საბაზისო მაჩვენებლის შენარჩუნება</w:t>
      </w:r>
      <w:r w:rsidRPr="006A46A9">
        <w:rPr>
          <w:rFonts w:ascii="Sylfaen" w:eastAsia="Sylfaen" w:hAnsi="Sylfaen"/>
          <w:color w:val="000000"/>
          <w:lang w:val="ka-GE"/>
        </w:rPr>
        <w:t>;</w:t>
      </w:r>
    </w:p>
    <w:p w:rsidR="00BE5E2F" w:rsidRPr="006A46A9" w:rsidRDefault="00BE5E2F" w:rsidP="00C3739E">
      <w:pPr>
        <w:spacing w:line="240" w:lineRule="auto"/>
        <w:ind w:right="143"/>
        <w:jc w:val="both"/>
        <w:rPr>
          <w:rFonts w:ascii="Sylfaen" w:eastAsia="Arial Unicode MS" w:hAnsi="Sylfaen" w:cs="Arial Unicode MS"/>
          <w:lang w:val="ka-GE"/>
        </w:rPr>
      </w:pPr>
      <w:r w:rsidRPr="006A46A9">
        <w:rPr>
          <w:rFonts w:ascii="Sylfaen" w:eastAsia="Arial Unicode MS" w:hAnsi="Sylfaen" w:cs="Arial Unicode MS"/>
        </w:rPr>
        <w:t>მიღწეული საბოლოო შედეგის შეფასების ინდიკატორი</w:t>
      </w:r>
      <w:r w:rsidRPr="006A46A9">
        <w:rPr>
          <w:rFonts w:ascii="Sylfaen" w:eastAsia="Arial Unicode MS" w:hAnsi="Sylfaen" w:cs="Arial Unicode MS"/>
          <w:lang w:val="ka-GE"/>
        </w:rPr>
        <w:t xml:space="preserve"> - </w:t>
      </w:r>
      <w:r w:rsidRPr="006A46A9">
        <w:rPr>
          <w:rFonts w:ascii="Sylfaen" w:eastAsia="Sylfaen" w:hAnsi="Sylfaen"/>
          <w:color w:val="000000"/>
        </w:rPr>
        <w:t xml:space="preserve">კულტურული მემკვიდრეობის ინვენტარიზაციის/რეინვენტარიზაციის შედეგად გამოვლენილია, შესწავლილია, სისტემატიზებულია </w:t>
      </w:r>
      <w:r w:rsidRPr="006A46A9">
        <w:rPr>
          <w:rFonts w:ascii="Sylfaen" w:eastAsia="Sylfaen" w:hAnsi="Sylfaen"/>
          <w:color w:val="000000"/>
          <w:lang w:val="ka-GE"/>
        </w:rPr>
        <w:t>298</w:t>
      </w:r>
      <w:r w:rsidRPr="006A46A9">
        <w:rPr>
          <w:rFonts w:ascii="Sylfaen" w:eastAsia="Sylfaen" w:hAnsi="Sylfaen"/>
          <w:color w:val="000000"/>
        </w:rPr>
        <w:t>-მდე ნიმუში, ობიექტი, ძეგლი და ასახულია კულტურული მემკვიდრეობის ერთიან საინფორმაციო ბაზაში.</w:t>
      </w:r>
      <w:r w:rsidRPr="006A46A9">
        <w:rPr>
          <w:rFonts w:ascii="Sylfaen" w:eastAsia="Sylfaen" w:hAnsi="Sylfaen"/>
          <w:color w:val="000000"/>
          <w:lang w:val="ka-GE"/>
        </w:rPr>
        <w:t xml:space="preserve"> ასევე, მონაცემები დარეადაქტირებული 1 893 ძეგლზე/ობიექტზე.</w:t>
      </w:r>
    </w:p>
    <w:p w:rsidR="00BE5E2F" w:rsidRPr="006A46A9" w:rsidRDefault="00BE5E2F" w:rsidP="00C3739E">
      <w:pPr>
        <w:pStyle w:val="Normal0"/>
        <w:ind w:right="143"/>
        <w:jc w:val="both"/>
        <w:rPr>
          <w:rFonts w:ascii="Sylfaen" w:hAnsi="Sylfaen" w:cs="Sylfaen"/>
          <w:sz w:val="22"/>
          <w:szCs w:val="22"/>
        </w:rPr>
      </w:pPr>
    </w:p>
    <w:p w:rsidR="00BE5E2F" w:rsidRPr="006A46A9" w:rsidRDefault="00BE5E2F" w:rsidP="00C3739E">
      <w:pPr>
        <w:pStyle w:val="ListParagraph"/>
        <w:numPr>
          <w:ilvl w:val="0"/>
          <w:numId w:val="77"/>
        </w:numPr>
        <w:tabs>
          <w:tab w:val="left" w:pos="270"/>
        </w:tabs>
        <w:spacing w:after="0" w:line="240" w:lineRule="auto"/>
        <w:ind w:left="-180" w:right="143" w:firstLine="180"/>
        <w:contextualSpacing/>
        <w:jc w:val="both"/>
        <w:rPr>
          <w:rFonts w:ascii="Sylfaen" w:hAnsi="Sylfaen"/>
          <w:szCs w:val="22"/>
        </w:rPr>
      </w:pPr>
      <w:r w:rsidRPr="006A46A9">
        <w:rPr>
          <w:rFonts w:ascii="Sylfaen" w:eastAsia="Sylfaen" w:hAnsi="Sylfaen" w:cs="Sylfaen"/>
          <w:szCs w:val="22"/>
          <w:lang w:val="ka-GE"/>
        </w:rPr>
        <w:t>ინდიკატორის</w:t>
      </w:r>
      <w:r w:rsidRPr="006A46A9">
        <w:rPr>
          <w:rFonts w:ascii="Sylfaen" w:eastAsia="Sylfaen" w:hAnsi="Sylfaen"/>
          <w:szCs w:val="22"/>
          <w:lang w:val="ka-GE"/>
        </w:rPr>
        <w:t xml:space="preserve"> დასახელება - </w:t>
      </w:r>
      <w:r w:rsidRPr="006A46A9">
        <w:rPr>
          <w:rFonts w:ascii="Sylfaen" w:eastAsia="Sylfaen" w:hAnsi="Sylfaen"/>
          <w:color w:val="000000"/>
          <w:szCs w:val="22"/>
        </w:rPr>
        <w:t>მუზეუმებსა და მუზეუმ-ნაკრძალებში ვიზიტორთა რაოდენობა</w:t>
      </w:r>
      <w:r w:rsidRPr="006A46A9">
        <w:rPr>
          <w:rFonts w:ascii="Sylfaen" w:eastAsia="Sylfaen" w:hAnsi="Sylfaen"/>
          <w:color w:val="000000"/>
          <w:szCs w:val="22"/>
          <w:lang w:val="ka-GE"/>
        </w:rPr>
        <w:t>;</w:t>
      </w:r>
    </w:p>
    <w:p w:rsidR="00BE5E2F" w:rsidRPr="006A46A9" w:rsidRDefault="00BE5E2F" w:rsidP="00C3739E">
      <w:pPr>
        <w:pStyle w:val="ListParagraph"/>
        <w:tabs>
          <w:tab w:val="left" w:pos="270"/>
        </w:tabs>
        <w:spacing w:line="240" w:lineRule="auto"/>
        <w:ind w:left="0" w:right="143"/>
        <w:jc w:val="both"/>
        <w:rPr>
          <w:rFonts w:ascii="Sylfaen" w:eastAsia="Arial Unicode MS" w:hAnsi="Sylfaen" w:cs="Arial Unicode MS"/>
          <w:szCs w:val="22"/>
        </w:rPr>
      </w:pPr>
    </w:p>
    <w:p w:rsidR="00BE5E2F" w:rsidRPr="006A46A9" w:rsidRDefault="00BE5E2F" w:rsidP="00C3739E">
      <w:pPr>
        <w:pStyle w:val="ListParagraph"/>
        <w:tabs>
          <w:tab w:val="left" w:pos="270"/>
        </w:tabs>
        <w:spacing w:line="240" w:lineRule="auto"/>
        <w:ind w:left="0" w:right="143"/>
        <w:jc w:val="both"/>
        <w:rPr>
          <w:rFonts w:ascii="Sylfaen" w:hAnsi="Sylfaen"/>
          <w:szCs w:val="22"/>
        </w:rPr>
      </w:pPr>
      <w:r w:rsidRPr="006A46A9">
        <w:rPr>
          <w:rFonts w:ascii="Sylfaen" w:eastAsia="Arial Unicode MS" w:hAnsi="Sylfaen" w:cs="Arial Unicode MS"/>
          <w:szCs w:val="22"/>
        </w:rPr>
        <w:t>დაგეგმილი საბაზისო მაჩვენებელი</w:t>
      </w:r>
      <w:r w:rsidRPr="006A46A9">
        <w:rPr>
          <w:rFonts w:ascii="Sylfaen" w:eastAsia="Arial Unicode MS" w:hAnsi="Sylfaen" w:cs="Arial Unicode MS"/>
          <w:szCs w:val="22"/>
          <w:lang w:val="ka-GE"/>
        </w:rPr>
        <w:t xml:space="preserve"> - </w:t>
      </w:r>
      <w:r w:rsidRPr="006A46A9">
        <w:rPr>
          <w:rFonts w:ascii="Sylfaen" w:eastAsia="Sylfaen" w:hAnsi="Sylfaen"/>
          <w:color w:val="000000"/>
          <w:szCs w:val="22"/>
        </w:rPr>
        <w:t>470 000-მდე</w:t>
      </w:r>
      <w:r w:rsidRPr="006A46A9">
        <w:rPr>
          <w:rFonts w:ascii="Sylfaen" w:eastAsia="Sylfaen" w:hAnsi="Sylfaen"/>
          <w:szCs w:val="22"/>
        </w:rPr>
        <w:t>;</w:t>
      </w:r>
    </w:p>
    <w:p w:rsidR="00BE5E2F" w:rsidRPr="006A46A9" w:rsidRDefault="00BE5E2F" w:rsidP="00C3739E">
      <w:pPr>
        <w:spacing w:line="240" w:lineRule="auto"/>
        <w:ind w:right="143"/>
        <w:jc w:val="both"/>
        <w:rPr>
          <w:rFonts w:ascii="Sylfaen" w:eastAsia="Arial Unicode MS" w:hAnsi="Sylfaen" w:cs="Arial Unicode MS"/>
          <w:lang w:val="ka-GE"/>
        </w:rPr>
      </w:pPr>
      <w:r w:rsidRPr="006A46A9">
        <w:rPr>
          <w:rFonts w:ascii="Sylfaen" w:eastAsia="Arial Unicode MS" w:hAnsi="Sylfaen" w:cs="Arial Unicode MS"/>
        </w:rPr>
        <w:lastRenderedPageBreak/>
        <w:t>დაგეგმილი მიზნობრივი მაჩვენებელი</w:t>
      </w:r>
      <w:r w:rsidRPr="006A46A9">
        <w:rPr>
          <w:rFonts w:ascii="Sylfaen" w:eastAsia="Arial Unicode MS" w:hAnsi="Sylfaen" w:cs="Arial Unicode MS"/>
          <w:lang w:val="ka-GE"/>
        </w:rPr>
        <w:t xml:space="preserve"> - </w:t>
      </w:r>
      <w:r w:rsidRPr="006A46A9">
        <w:rPr>
          <w:rFonts w:ascii="Sylfaen" w:eastAsia="Sylfaen" w:hAnsi="Sylfaen"/>
          <w:color w:val="000000"/>
        </w:rPr>
        <w:t>1 600 000-მდე</w:t>
      </w:r>
      <w:r w:rsidRPr="006A46A9">
        <w:rPr>
          <w:rFonts w:ascii="Sylfaen" w:eastAsia="Sylfaen" w:hAnsi="Sylfaen"/>
          <w:color w:val="000000"/>
          <w:lang w:val="ka-GE"/>
        </w:rPr>
        <w:t xml:space="preserve"> (2023-2026 წლებისთვის)</w:t>
      </w:r>
      <w:r w:rsidRPr="006A46A9">
        <w:rPr>
          <w:rFonts w:ascii="Sylfaen" w:eastAsia="Sylfaen" w:hAnsi="Sylfaen"/>
          <w:color w:val="000000"/>
        </w:rPr>
        <w:t>;</w:t>
      </w:r>
    </w:p>
    <w:p w:rsidR="00BE5E2F" w:rsidRPr="006A46A9" w:rsidRDefault="00BE5E2F" w:rsidP="00C3739E">
      <w:pPr>
        <w:spacing w:line="240" w:lineRule="auto"/>
        <w:ind w:right="143"/>
        <w:jc w:val="both"/>
        <w:rPr>
          <w:rFonts w:ascii="Sylfaen" w:eastAsia="Sylfaen" w:hAnsi="Sylfaen"/>
          <w:lang w:val="ka-GE"/>
        </w:rPr>
      </w:pPr>
      <w:r w:rsidRPr="006A46A9">
        <w:rPr>
          <w:rFonts w:ascii="Sylfaen" w:eastAsia="Arial Unicode MS" w:hAnsi="Sylfaen" w:cs="Arial Unicode MS"/>
        </w:rPr>
        <w:t>მიღწეული საბოლოო შედეგის შეფასების ინდიკატორი</w:t>
      </w:r>
      <w:r w:rsidRPr="006A46A9">
        <w:rPr>
          <w:rFonts w:ascii="Sylfaen" w:eastAsia="Arial Unicode MS" w:hAnsi="Sylfaen" w:cs="Arial Unicode MS"/>
          <w:lang w:val="ka-GE"/>
        </w:rPr>
        <w:t xml:space="preserve"> - 1 307 102 ვიზიტორი</w:t>
      </w:r>
      <w:r w:rsidRPr="006A46A9">
        <w:rPr>
          <w:rFonts w:ascii="Sylfaen" w:eastAsia="Sylfaen" w:hAnsi="Sylfaen"/>
          <w:lang w:val="ka-GE"/>
        </w:rPr>
        <w:t>.</w:t>
      </w:r>
    </w:p>
    <w:p w:rsidR="00BE5E2F" w:rsidRPr="006A46A9" w:rsidRDefault="00BE5E2F" w:rsidP="00C3739E">
      <w:pPr>
        <w:pBdr>
          <w:top w:val="nil"/>
          <w:left w:val="nil"/>
          <w:bottom w:val="nil"/>
          <w:right w:val="nil"/>
          <w:between w:val="nil"/>
        </w:pBdr>
        <w:spacing w:line="240" w:lineRule="auto"/>
        <w:jc w:val="both"/>
        <w:rPr>
          <w:rFonts w:ascii="Sylfaen" w:eastAsia="Calibri" w:hAnsi="Sylfaen" w:cs="Calibri"/>
          <w:lang w:val="ka-GE"/>
        </w:rPr>
      </w:pPr>
    </w:p>
    <w:p w:rsidR="00BE5E2F" w:rsidRPr="006A46A9" w:rsidRDefault="00BE5E2F" w:rsidP="00C3739E">
      <w:pPr>
        <w:pStyle w:val="Heading2"/>
        <w:spacing w:line="240" w:lineRule="auto"/>
        <w:jc w:val="both"/>
        <w:rPr>
          <w:rFonts w:ascii="Sylfaen" w:eastAsia="Calibri" w:hAnsi="Sylfaen" w:cs="Calibri"/>
          <w:color w:val="366091"/>
          <w:sz w:val="22"/>
          <w:szCs w:val="22"/>
        </w:rPr>
      </w:pPr>
      <w:r w:rsidRPr="006A46A9">
        <w:rPr>
          <w:rFonts w:ascii="Sylfaen" w:eastAsia="Calibri" w:hAnsi="Sylfaen" w:cs="Calibri"/>
          <w:color w:val="366091"/>
          <w:sz w:val="22"/>
          <w:szCs w:val="22"/>
        </w:rPr>
        <w:t>8.7 კულტურისა და სპორტის მოღვაწეთა სოციალური დაცვის ღონისძიებები (პროგრამული კოდი 3</w:t>
      </w:r>
      <w:r w:rsidRPr="006A46A9">
        <w:rPr>
          <w:rFonts w:ascii="Sylfaen" w:eastAsia="Calibri" w:hAnsi="Sylfaen" w:cs="Calibri"/>
          <w:color w:val="366091"/>
          <w:sz w:val="22"/>
          <w:szCs w:val="22"/>
          <w:lang w:val="ka-GE"/>
        </w:rPr>
        <w:t>3 08</w:t>
      </w:r>
      <w:r w:rsidRPr="006A46A9">
        <w:rPr>
          <w:rFonts w:ascii="Sylfaen" w:eastAsia="Calibri" w:hAnsi="Sylfaen" w:cs="Calibri"/>
          <w:color w:val="366091"/>
          <w:sz w:val="22"/>
          <w:szCs w:val="22"/>
        </w:rPr>
        <w:t>)</w:t>
      </w:r>
    </w:p>
    <w:p w:rsidR="00BE5E2F" w:rsidRPr="006A46A9" w:rsidRDefault="00BE5E2F" w:rsidP="00C3739E">
      <w:pPr>
        <w:spacing w:line="240" w:lineRule="auto"/>
        <w:ind w:left="270"/>
        <w:jc w:val="both"/>
        <w:rPr>
          <w:rFonts w:ascii="Sylfaen" w:eastAsia="Calibri" w:hAnsi="Sylfaen" w:cs="Calibri"/>
        </w:rPr>
      </w:pPr>
    </w:p>
    <w:p w:rsidR="00BE5E2F" w:rsidRPr="006A46A9" w:rsidRDefault="00BE5E2F" w:rsidP="00C3739E">
      <w:pPr>
        <w:spacing w:after="0" w:line="240" w:lineRule="auto"/>
        <w:ind w:left="270"/>
        <w:jc w:val="both"/>
        <w:rPr>
          <w:rFonts w:ascii="Sylfaen" w:eastAsia="Calibri" w:hAnsi="Sylfaen" w:cs="Calibri"/>
        </w:rPr>
      </w:pPr>
      <w:r w:rsidRPr="006A46A9">
        <w:rPr>
          <w:rFonts w:ascii="Sylfaen" w:eastAsia="Calibri" w:hAnsi="Sylfaen" w:cs="Calibri"/>
        </w:rPr>
        <w:t>პროგრამის განმახორციელებელი:</w:t>
      </w:r>
    </w:p>
    <w:p w:rsidR="00BE5E2F" w:rsidRPr="006A46A9" w:rsidRDefault="00BE5E2F" w:rsidP="00C3739E">
      <w:pPr>
        <w:numPr>
          <w:ilvl w:val="0"/>
          <w:numId w:val="72"/>
        </w:numPr>
        <w:pBdr>
          <w:top w:val="nil"/>
          <w:left w:val="nil"/>
          <w:bottom w:val="nil"/>
          <w:right w:val="nil"/>
          <w:between w:val="nil"/>
        </w:pBdr>
        <w:spacing w:after="0" w:line="240" w:lineRule="auto"/>
        <w:ind w:left="851"/>
        <w:jc w:val="both"/>
        <w:rPr>
          <w:rFonts w:ascii="Sylfaen" w:eastAsia="Calibri" w:hAnsi="Sylfaen" w:cs="Calibri"/>
          <w:color w:val="000000"/>
        </w:rPr>
      </w:pPr>
      <w:r w:rsidRPr="006A46A9">
        <w:rPr>
          <w:rFonts w:ascii="Sylfaen" w:eastAsia="Calibri" w:hAnsi="Sylfaen" w:cs="Calibri"/>
          <w:color w:val="000000"/>
        </w:rPr>
        <w:t>საქართველოს კულტურის, სპორტისა და ახალგაზრდობის სამინისტ</w:t>
      </w:r>
      <w:r w:rsidRPr="006A46A9">
        <w:rPr>
          <w:rFonts w:ascii="Sylfaen" w:eastAsia="Calibri" w:hAnsi="Sylfaen" w:cs="Calibri"/>
          <w:color w:val="000000"/>
          <w:lang w:val="ka-GE"/>
        </w:rPr>
        <w:t>რ</w:t>
      </w:r>
      <w:r w:rsidRPr="006A46A9">
        <w:rPr>
          <w:rFonts w:ascii="Sylfaen" w:eastAsia="Calibri" w:hAnsi="Sylfaen" w:cs="Calibri"/>
          <w:color w:val="000000"/>
        </w:rPr>
        <w:t>ო</w:t>
      </w:r>
    </w:p>
    <w:p w:rsidR="00BE5E2F" w:rsidRPr="006A46A9" w:rsidRDefault="00BE5E2F" w:rsidP="00C3739E">
      <w:pPr>
        <w:pBdr>
          <w:top w:val="nil"/>
          <w:left w:val="nil"/>
          <w:bottom w:val="nil"/>
          <w:right w:val="nil"/>
          <w:between w:val="nil"/>
        </w:pBdr>
        <w:spacing w:line="240" w:lineRule="auto"/>
        <w:ind w:left="1080" w:hanging="360"/>
        <w:jc w:val="both"/>
        <w:rPr>
          <w:rFonts w:ascii="Sylfaen" w:eastAsia="Calibri" w:hAnsi="Sylfaen" w:cs="Calibri"/>
        </w:rPr>
      </w:pPr>
    </w:p>
    <w:p w:rsidR="00BE5E2F" w:rsidRPr="006A46A9" w:rsidRDefault="00BE5E2F" w:rsidP="00C3739E">
      <w:pPr>
        <w:spacing w:before="280" w:after="280" w:line="240" w:lineRule="auto"/>
        <w:rPr>
          <w:rFonts w:ascii="Sylfaen" w:eastAsia="Arial Unicode MS" w:hAnsi="Sylfaen" w:cs="Arial Unicode MS"/>
          <w:lang w:val="ka-GE"/>
        </w:rPr>
      </w:pPr>
      <w:r w:rsidRPr="006A46A9">
        <w:rPr>
          <w:rFonts w:ascii="Sylfaen" w:eastAsia="Arial Unicode MS" w:hAnsi="Sylfaen" w:cs="Arial Unicode MS"/>
        </w:rPr>
        <w:t>დაგეგმილი საბოლოო შედეგები</w:t>
      </w:r>
    </w:p>
    <w:p w:rsidR="00BE5E2F" w:rsidRPr="006A46A9" w:rsidRDefault="00BE5E2F" w:rsidP="00C3739E">
      <w:pPr>
        <w:spacing w:before="280" w:after="280" w:line="240" w:lineRule="auto"/>
        <w:jc w:val="both"/>
        <w:rPr>
          <w:rFonts w:ascii="Sylfaen" w:eastAsia="Sylfaen" w:hAnsi="Sylfaen"/>
          <w:color w:val="000000"/>
        </w:rPr>
      </w:pPr>
      <w:r w:rsidRPr="006A46A9">
        <w:rPr>
          <w:rFonts w:ascii="Sylfaen" w:eastAsia="Sylfaen" w:hAnsi="Sylfaen"/>
          <w:color w:val="000000"/>
        </w:rPr>
        <w:t>ფინანსურად უზრუნველყოფილი ოლიმპიური და პარალიმპიური თამაშების ჩემპიონები და პრიზიორები და საჭადრაკო ოლიმპიადების გამარჯვებულები, მსოფლიო და ევროპის ჩემპიონები, მაღალი სპორტული შედეგების მიღწევით დაინტერესებული ეროვნული, ოლიმპიური და ასაკობრივი ნაკრებების წევრები;</w:t>
      </w:r>
    </w:p>
    <w:p w:rsidR="00BE5E2F" w:rsidRPr="006A46A9" w:rsidRDefault="00BE5E2F" w:rsidP="00C3739E">
      <w:pPr>
        <w:spacing w:before="280" w:after="280" w:line="240" w:lineRule="auto"/>
        <w:jc w:val="both"/>
        <w:rPr>
          <w:rFonts w:ascii="Sylfaen" w:eastAsia="Sylfaen" w:hAnsi="Sylfaen"/>
          <w:color w:val="000000"/>
        </w:rPr>
      </w:pPr>
      <w:r w:rsidRPr="006A46A9">
        <w:rPr>
          <w:rFonts w:ascii="Sylfaen" w:eastAsia="Sylfaen" w:hAnsi="Sylfaen"/>
          <w:color w:val="000000"/>
        </w:rPr>
        <w:t xml:space="preserve">სოციალურად უზრუნველყოფილი ვეტერანი სპორტსმენები და სპორტის მუშაკები; მაღალმთიან დასახლებებში სპორტის სფეროში დასაქმებული მწვრთნელები; </w:t>
      </w:r>
    </w:p>
    <w:p w:rsidR="00BE5E2F" w:rsidRPr="006A46A9" w:rsidRDefault="00BE5E2F" w:rsidP="00C3739E">
      <w:pPr>
        <w:spacing w:before="280" w:after="280" w:line="240" w:lineRule="auto"/>
        <w:jc w:val="both"/>
        <w:rPr>
          <w:rFonts w:ascii="Sylfaen" w:eastAsia="Merriweather" w:hAnsi="Sylfaen" w:cs="Merriweather"/>
          <w:lang w:val="ka-GE"/>
        </w:rPr>
      </w:pPr>
      <w:r w:rsidRPr="006A46A9">
        <w:rPr>
          <w:rFonts w:ascii="Sylfaen" w:eastAsia="Sylfaen" w:hAnsi="Sylfaen"/>
          <w:color w:val="000000"/>
        </w:rPr>
        <w:t>სოციალურად დაცული სახალხო არტისტები, სახალხო მხატვრები, რუსთაველის პრემიის ლაურეატები და ხელოვნების მუშაკები.</w:t>
      </w:r>
    </w:p>
    <w:p w:rsidR="00BE5E2F" w:rsidRPr="006A46A9" w:rsidRDefault="00BE5E2F" w:rsidP="00C3739E">
      <w:pPr>
        <w:spacing w:before="280" w:after="280" w:line="240" w:lineRule="auto"/>
        <w:jc w:val="both"/>
        <w:rPr>
          <w:rFonts w:ascii="Sylfaen" w:eastAsia="Arial Unicode MS" w:hAnsi="Sylfaen" w:cs="Arial Unicode MS"/>
          <w:lang w:val="ka-GE"/>
        </w:rPr>
      </w:pPr>
      <w:r w:rsidRPr="006A46A9">
        <w:rPr>
          <w:rFonts w:ascii="Sylfaen" w:eastAsia="Arial Unicode MS" w:hAnsi="Sylfaen" w:cs="Arial Unicode MS"/>
        </w:rPr>
        <w:t>მიღწეული საბოლოო შედეგები</w:t>
      </w:r>
    </w:p>
    <w:p w:rsidR="00BE5E2F" w:rsidRPr="006A46A9" w:rsidRDefault="00BE5E2F" w:rsidP="00C3739E">
      <w:pPr>
        <w:spacing w:before="100" w:beforeAutospacing="1" w:after="100" w:afterAutospacing="1" w:line="240" w:lineRule="auto"/>
        <w:jc w:val="both"/>
        <w:rPr>
          <w:rFonts w:ascii="Sylfaen" w:hAnsi="Sylfaen"/>
          <w:lang w:val="ka-GE"/>
        </w:rPr>
      </w:pPr>
      <w:r w:rsidRPr="006A46A9">
        <w:rPr>
          <w:rFonts w:ascii="Sylfaen" w:hAnsi="Sylfaen" w:cs="Sylfaen"/>
        </w:rPr>
        <w:t>სოციალურად</w:t>
      </w:r>
      <w:r w:rsidRPr="006A46A9">
        <w:rPr>
          <w:rFonts w:ascii="Sylfaen" w:hAnsi="Sylfaen"/>
        </w:rPr>
        <w:t xml:space="preserve"> </w:t>
      </w:r>
      <w:r w:rsidRPr="006A46A9">
        <w:rPr>
          <w:rFonts w:ascii="Sylfaen" w:hAnsi="Sylfaen" w:cs="Sylfaen"/>
        </w:rPr>
        <w:t>უზრუნველყოფილ</w:t>
      </w:r>
      <w:r w:rsidRPr="006A46A9">
        <w:rPr>
          <w:rFonts w:ascii="Sylfaen" w:hAnsi="Sylfaen"/>
        </w:rPr>
        <w:t xml:space="preserve"> </w:t>
      </w:r>
      <w:r w:rsidRPr="006A46A9">
        <w:rPr>
          <w:rFonts w:ascii="Sylfaen" w:hAnsi="Sylfaen" w:cs="Sylfaen"/>
        </w:rPr>
        <w:t>იქნენ</w:t>
      </w:r>
      <w:r w:rsidRPr="006A46A9">
        <w:rPr>
          <w:rFonts w:ascii="Sylfaen" w:hAnsi="Sylfaen"/>
        </w:rPr>
        <w:t xml:space="preserve"> </w:t>
      </w:r>
      <w:r w:rsidRPr="006A46A9">
        <w:rPr>
          <w:rFonts w:ascii="Sylfaen" w:hAnsi="Sylfaen" w:cs="Sylfaen"/>
        </w:rPr>
        <w:t>ოლიმპიური</w:t>
      </w:r>
      <w:r w:rsidRPr="006A46A9">
        <w:rPr>
          <w:rFonts w:ascii="Sylfaen" w:hAnsi="Sylfaen"/>
        </w:rPr>
        <w:t xml:space="preserve"> </w:t>
      </w:r>
      <w:r w:rsidRPr="006A46A9">
        <w:rPr>
          <w:rFonts w:ascii="Sylfaen" w:hAnsi="Sylfaen" w:cs="Sylfaen"/>
        </w:rPr>
        <w:t>ჩემპიონები</w:t>
      </w:r>
      <w:r w:rsidRPr="006A46A9">
        <w:rPr>
          <w:rFonts w:ascii="Sylfaen" w:hAnsi="Sylfaen"/>
        </w:rPr>
        <w:t xml:space="preserve">, </w:t>
      </w:r>
      <w:r w:rsidRPr="006A46A9">
        <w:rPr>
          <w:rFonts w:ascii="Sylfaen" w:hAnsi="Sylfaen" w:cs="Sylfaen"/>
        </w:rPr>
        <w:t>ეროვნული</w:t>
      </w:r>
      <w:r w:rsidRPr="006A46A9">
        <w:rPr>
          <w:rFonts w:ascii="Sylfaen" w:hAnsi="Sylfaen"/>
        </w:rPr>
        <w:t xml:space="preserve">, </w:t>
      </w:r>
      <w:r w:rsidRPr="006A46A9">
        <w:rPr>
          <w:rFonts w:ascii="Sylfaen" w:hAnsi="Sylfaen" w:cs="Sylfaen"/>
        </w:rPr>
        <w:t>ოლიმპიური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ასაკობრივი</w:t>
      </w:r>
      <w:r w:rsidRPr="006A46A9">
        <w:rPr>
          <w:rFonts w:ascii="Sylfaen" w:hAnsi="Sylfaen"/>
        </w:rPr>
        <w:t xml:space="preserve"> </w:t>
      </w:r>
      <w:r w:rsidRPr="006A46A9">
        <w:rPr>
          <w:rFonts w:ascii="Sylfaen" w:hAnsi="Sylfaen" w:cs="Sylfaen"/>
        </w:rPr>
        <w:t>ნაკრებების</w:t>
      </w:r>
      <w:r w:rsidRPr="006A46A9">
        <w:rPr>
          <w:rFonts w:ascii="Sylfaen" w:hAnsi="Sylfaen"/>
        </w:rPr>
        <w:t xml:space="preserve"> </w:t>
      </w:r>
      <w:r w:rsidRPr="006A46A9">
        <w:rPr>
          <w:rFonts w:ascii="Sylfaen" w:hAnsi="Sylfaen" w:cs="Sylfaen"/>
        </w:rPr>
        <w:t>წევრები</w:t>
      </w:r>
      <w:r w:rsidRPr="006A46A9">
        <w:rPr>
          <w:rFonts w:ascii="Sylfaen" w:hAnsi="Sylfaen"/>
        </w:rPr>
        <w:t xml:space="preserve">, </w:t>
      </w:r>
      <w:r w:rsidRPr="006A46A9">
        <w:rPr>
          <w:rFonts w:ascii="Sylfaen" w:hAnsi="Sylfaen" w:cs="Sylfaen"/>
        </w:rPr>
        <w:t>გაიზარდა</w:t>
      </w:r>
      <w:r w:rsidRPr="006A46A9">
        <w:rPr>
          <w:rFonts w:ascii="Sylfaen" w:hAnsi="Sylfaen"/>
        </w:rPr>
        <w:t xml:space="preserve"> </w:t>
      </w:r>
      <w:r w:rsidRPr="006A46A9">
        <w:rPr>
          <w:rFonts w:ascii="Sylfaen" w:hAnsi="Sylfaen" w:cs="Sylfaen"/>
        </w:rPr>
        <w:t>მათი</w:t>
      </w:r>
      <w:r w:rsidRPr="006A46A9">
        <w:rPr>
          <w:rFonts w:ascii="Sylfaen" w:hAnsi="Sylfaen"/>
        </w:rPr>
        <w:t xml:space="preserve"> </w:t>
      </w:r>
      <w:r w:rsidRPr="006A46A9">
        <w:rPr>
          <w:rFonts w:ascii="Sylfaen" w:hAnsi="Sylfaen" w:cs="Sylfaen"/>
        </w:rPr>
        <w:t>მიღწევების</w:t>
      </w:r>
      <w:r w:rsidRPr="006A46A9">
        <w:rPr>
          <w:rFonts w:ascii="Sylfaen" w:hAnsi="Sylfaen"/>
        </w:rPr>
        <w:t xml:space="preserve"> </w:t>
      </w:r>
      <w:r w:rsidRPr="006A46A9">
        <w:rPr>
          <w:rFonts w:ascii="Sylfaen" w:hAnsi="Sylfaen" w:cs="Sylfaen"/>
        </w:rPr>
        <w:t>მოტივაცია</w:t>
      </w:r>
      <w:r w:rsidRPr="006A46A9">
        <w:rPr>
          <w:rFonts w:ascii="Sylfaen" w:hAnsi="Sylfaen"/>
        </w:rPr>
        <w:t xml:space="preserve">, </w:t>
      </w:r>
      <w:r w:rsidRPr="006A46A9">
        <w:rPr>
          <w:rFonts w:ascii="Sylfaen" w:hAnsi="Sylfaen" w:cs="Sylfaen"/>
        </w:rPr>
        <w:t>რაც</w:t>
      </w:r>
      <w:r w:rsidRPr="006A46A9">
        <w:rPr>
          <w:rFonts w:ascii="Sylfaen" w:hAnsi="Sylfaen"/>
        </w:rPr>
        <w:t xml:space="preserve"> </w:t>
      </w:r>
      <w:r w:rsidRPr="006A46A9">
        <w:rPr>
          <w:rFonts w:ascii="Sylfaen" w:hAnsi="Sylfaen" w:cs="Sylfaen"/>
        </w:rPr>
        <w:t>აისახა</w:t>
      </w:r>
      <w:r w:rsidRPr="006A46A9">
        <w:rPr>
          <w:rFonts w:ascii="Sylfaen" w:hAnsi="Sylfaen"/>
        </w:rPr>
        <w:t xml:space="preserve"> </w:t>
      </w:r>
      <w:r w:rsidRPr="006A46A9">
        <w:rPr>
          <w:rFonts w:ascii="Sylfaen" w:hAnsi="Sylfaen" w:cs="Sylfaen"/>
        </w:rPr>
        <w:t>წლის</w:t>
      </w:r>
      <w:r w:rsidRPr="006A46A9">
        <w:rPr>
          <w:rFonts w:ascii="Sylfaen" w:hAnsi="Sylfaen"/>
        </w:rPr>
        <w:t xml:space="preserve"> </w:t>
      </w:r>
      <w:r w:rsidRPr="006A46A9">
        <w:rPr>
          <w:rFonts w:ascii="Sylfaen" w:hAnsi="Sylfaen" w:cs="Sylfaen"/>
        </w:rPr>
        <w:t>ბოლოს</w:t>
      </w:r>
      <w:r w:rsidRPr="006A46A9">
        <w:rPr>
          <w:rFonts w:ascii="Sylfaen" w:hAnsi="Sylfaen"/>
        </w:rPr>
        <w:t xml:space="preserve"> </w:t>
      </w:r>
      <w:r w:rsidRPr="006A46A9">
        <w:rPr>
          <w:rFonts w:ascii="Sylfaen" w:hAnsi="Sylfaen" w:cs="Sylfaen"/>
        </w:rPr>
        <w:t>მიღწეულ</w:t>
      </w:r>
      <w:r w:rsidRPr="006A46A9">
        <w:rPr>
          <w:rFonts w:ascii="Sylfaen" w:hAnsi="Sylfaen"/>
        </w:rPr>
        <w:t xml:space="preserve"> </w:t>
      </w:r>
      <w:r w:rsidRPr="006A46A9">
        <w:rPr>
          <w:rFonts w:ascii="Sylfaen" w:hAnsi="Sylfaen" w:cs="Sylfaen"/>
        </w:rPr>
        <w:t>სპორტულ</w:t>
      </w:r>
      <w:r w:rsidRPr="006A46A9">
        <w:rPr>
          <w:rFonts w:ascii="Sylfaen" w:hAnsi="Sylfaen"/>
        </w:rPr>
        <w:t xml:space="preserve"> </w:t>
      </w:r>
      <w:r w:rsidRPr="006A46A9">
        <w:rPr>
          <w:rFonts w:ascii="Sylfaen" w:hAnsi="Sylfaen" w:cs="Sylfaen"/>
        </w:rPr>
        <w:t>შედეგებ</w:t>
      </w:r>
      <w:r w:rsidRPr="006A46A9">
        <w:rPr>
          <w:rFonts w:ascii="Sylfaen" w:hAnsi="Sylfaen" w:cs="Sylfaen"/>
          <w:lang w:val="ka-GE"/>
        </w:rPr>
        <w:t xml:space="preserve">ში, </w:t>
      </w:r>
      <w:r w:rsidRPr="006A46A9">
        <w:rPr>
          <w:rFonts w:ascii="Sylfaen" w:hAnsi="Sylfaen" w:cs="Sylfaen"/>
        </w:rPr>
        <w:t>სოციალურად</w:t>
      </w:r>
      <w:r w:rsidRPr="006A46A9">
        <w:rPr>
          <w:rFonts w:ascii="Sylfaen" w:hAnsi="Sylfaen"/>
        </w:rPr>
        <w:t xml:space="preserve"> </w:t>
      </w:r>
      <w:r w:rsidRPr="006A46A9">
        <w:rPr>
          <w:rFonts w:ascii="Sylfaen" w:hAnsi="Sylfaen" w:cs="Sylfaen"/>
        </w:rPr>
        <w:t>უზრუნველყოფილ</w:t>
      </w:r>
      <w:r w:rsidRPr="006A46A9">
        <w:rPr>
          <w:rFonts w:ascii="Sylfaen" w:hAnsi="Sylfaen"/>
        </w:rPr>
        <w:t xml:space="preserve"> </w:t>
      </w:r>
      <w:r w:rsidRPr="006A46A9">
        <w:rPr>
          <w:rFonts w:ascii="Sylfaen" w:hAnsi="Sylfaen" w:cs="Sylfaen"/>
        </w:rPr>
        <w:t>იქნენ</w:t>
      </w:r>
      <w:r w:rsidRPr="006A46A9">
        <w:rPr>
          <w:rFonts w:ascii="Sylfaen" w:hAnsi="Sylfaen"/>
        </w:rPr>
        <w:t xml:space="preserve"> </w:t>
      </w:r>
      <w:r w:rsidRPr="006A46A9">
        <w:rPr>
          <w:rFonts w:ascii="Sylfaen" w:hAnsi="Sylfaen" w:cs="Sylfaen"/>
        </w:rPr>
        <w:t>ვეტერანი</w:t>
      </w:r>
      <w:r w:rsidRPr="006A46A9">
        <w:rPr>
          <w:rFonts w:ascii="Sylfaen" w:hAnsi="Sylfaen"/>
        </w:rPr>
        <w:t xml:space="preserve"> </w:t>
      </w:r>
      <w:r w:rsidRPr="006A46A9">
        <w:rPr>
          <w:rFonts w:ascii="Sylfaen" w:hAnsi="Sylfaen" w:cs="Sylfaen"/>
        </w:rPr>
        <w:t>სპორტსმენები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სპორტის</w:t>
      </w:r>
      <w:r w:rsidRPr="006A46A9">
        <w:rPr>
          <w:rFonts w:ascii="Sylfaen" w:hAnsi="Sylfaen"/>
        </w:rPr>
        <w:t xml:space="preserve"> </w:t>
      </w:r>
      <w:r w:rsidRPr="006A46A9">
        <w:rPr>
          <w:rFonts w:ascii="Sylfaen" w:hAnsi="Sylfaen" w:cs="Sylfaen"/>
        </w:rPr>
        <w:t>მუშაკები</w:t>
      </w:r>
      <w:r w:rsidRPr="006A46A9">
        <w:rPr>
          <w:rFonts w:ascii="Sylfaen" w:hAnsi="Sylfaen"/>
        </w:rPr>
        <w:t xml:space="preserve"> </w:t>
      </w:r>
      <w:r w:rsidRPr="006A46A9">
        <w:rPr>
          <w:rFonts w:ascii="Sylfaen" w:hAnsi="Sylfaen" w:cs="Sylfaen"/>
        </w:rPr>
        <w:t>და</w:t>
      </w:r>
      <w:r w:rsidRPr="006A46A9">
        <w:rPr>
          <w:rFonts w:ascii="Sylfaen" w:hAnsi="Sylfaen"/>
        </w:rPr>
        <w:t xml:space="preserve"> </w:t>
      </w:r>
      <w:r w:rsidRPr="006A46A9">
        <w:rPr>
          <w:rFonts w:ascii="Sylfaen" w:hAnsi="Sylfaen" w:cs="Sylfaen"/>
        </w:rPr>
        <w:t>მაღალმთიან</w:t>
      </w:r>
      <w:r w:rsidRPr="006A46A9">
        <w:rPr>
          <w:rFonts w:ascii="Sylfaen" w:hAnsi="Sylfaen"/>
        </w:rPr>
        <w:t xml:space="preserve"> </w:t>
      </w:r>
      <w:r w:rsidRPr="006A46A9">
        <w:rPr>
          <w:rFonts w:ascii="Sylfaen" w:hAnsi="Sylfaen" w:cs="Sylfaen"/>
        </w:rPr>
        <w:t>დასახლებებში</w:t>
      </w:r>
      <w:r w:rsidRPr="006A46A9">
        <w:rPr>
          <w:rFonts w:ascii="Sylfaen" w:hAnsi="Sylfaen"/>
        </w:rPr>
        <w:t xml:space="preserve"> </w:t>
      </w:r>
      <w:r w:rsidRPr="006A46A9">
        <w:rPr>
          <w:rFonts w:ascii="Sylfaen" w:hAnsi="Sylfaen" w:cs="Sylfaen"/>
        </w:rPr>
        <w:t>სპორტის</w:t>
      </w:r>
      <w:r w:rsidRPr="006A46A9">
        <w:rPr>
          <w:rFonts w:ascii="Sylfaen" w:hAnsi="Sylfaen"/>
        </w:rPr>
        <w:t xml:space="preserve"> </w:t>
      </w:r>
      <w:r w:rsidRPr="006A46A9">
        <w:rPr>
          <w:rFonts w:ascii="Sylfaen" w:hAnsi="Sylfaen" w:cs="Sylfaen"/>
        </w:rPr>
        <w:t>სფეროში</w:t>
      </w:r>
      <w:r w:rsidRPr="006A46A9">
        <w:rPr>
          <w:rFonts w:ascii="Sylfaen" w:hAnsi="Sylfaen"/>
        </w:rPr>
        <w:t xml:space="preserve"> </w:t>
      </w:r>
      <w:r w:rsidRPr="006A46A9">
        <w:rPr>
          <w:rFonts w:ascii="Sylfaen" w:hAnsi="Sylfaen" w:cs="Sylfaen"/>
        </w:rPr>
        <w:t>დასაქმებული</w:t>
      </w:r>
      <w:r w:rsidRPr="006A46A9">
        <w:rPr>
          <w:rFonts w:ascii="Sylfaen" w:hAnsi="Sylfaen"/>
        </w:rPr>
        <w:t xml:space="preserve"> </w:t>
      </w:r>
      <w:r w:rsidRPr="006A46A9">
        <w:rPr>
          <w:rFonts w:ascii="Sylfaen" w:hAnsi="Sylfaen" w:cs="Sylfaen"/>
        </w:rPr>
        <w:t>მწვრთნელები</w:t>
      </w:r>
      <w:r w:rsidRPr="006A46A9">
        <w:rPr>
          <w:rFonts w:ascii="Sylfaen" w:hAnsi="Sylfaen"/>
        </w:rPr>
        <w:t>.</w:t>
      </w:r>
    </w:p>
    <w:p w:rsidR="00BE5E2F" w:rsidRPr="006A46A9" w:rsidRDefault="00BE5E2F" w:rsidP="00C3739E">
      <w:pPr>
        <w:spacing w:before="280" w:after="280" w:line="240" w:lineRule="auto"/>
        <w:jc w:val="both"/>
        <w:rPr>
          <w:rFonts w:ascii="Sylfaen" w:eastAsia="Merriweather" w:hAnsi="Sylfaen" w:cs="Merriweather"/>
        </w:rPr>
      </w:pPr>
      <w:r w:rsidRPr="006A46A9">
        <w:rPr>
          <w:rFonts w:ascii="Sylfaen" w:eastAsia="Arial Unicode MS" w:hAnsi="Sylfaen" w:cs="Arial Unicode MS"/>
        </w:rPr>
        <w:t>დაგეგმილი და მიღწეული საბოლოო შედეგების შეფასების ინდიკატორები</w:t>
      </w:r>
    </w:p>
    <w:p w:rsidR="00BE5E2F" w:rsidRPr="006A46A9" w:rsidRDefault="00BE5E2F" w:rsidP="00C3739E">
      <w:pPr>
        <w:pStyle w:val="ListParagraph"/>
        <w:numPr>
          <w:ilvl w:val="0"/>
          <w:numId w:val="80"/>
        </w:numPr>
        <w:tabs>
          <w:tab w:val="left" w:pos="720"/>
        </w:tabs>
        <w:spacing w:before="280" w:after="280" w:line="240" w:lineRule="auto"/>
        <w:ind w:left="360"/>
        <w:contextualSpacing/>
        <w:jc w:val="both"/>
        <w:rPr>
          <w:rFonts w:ascii="Sylfaen" w:hAnsi="Sylfaen"/>
          <w:szCs w:val="22"/>
        </w:rPr>
      </w:pPr>
      <w:r w:rsidRPr="006A46A9">
        <w:rPr>
          <w:rFonts w:ascii="Sylfaen" w:hAnsi="Sylfaen" w:cstheme="majorHAnsi"/>
          <w:szCs w:val="22"/>
          <w:lang w:val="ka-GE"/>
        </w:rPr>
        <w:t xml:space="preserve">ინდიკატორის დასახელება - </w:t>
      </w:r>
      <w:r w:rsidRPr="006A46A9">
        <w:rPr>
          <w:rFonts w:ascii="Sylfaen" w:hAnsi="Sylfaen" w:cstheme="majorHAnsi"/>
          <w:szCs w:val="22"/>
        </w:rPr>
        <w:t>სახელმწიფო სტიპენდიის მიმღები ბენეფიციარფების რაოდენობა</w:t>
      </w:r>
      <w:r w:rsidRPr="006A46A9">
        <w:rPr>
          <w:rFonts w:ascii="Sylfaen" w:hAnsi="Sylfaen" w:cstheme="majorHAnsi"/>
          <w:szCs w:val="22"/>
          <w:lang w:val="ka-GE"/>
        </w:rPr>
        <w:t>;</w:t>
      </w:r>
    </w:p>
    <w:p w:rsidR="00BE5E2F" w:rsidRPr="006A46A9" w:rsidRDefault="00BE5E2F" w:rsidP="00C3739E">
      <w:pPr>
        <w:spacing w:before="280" w:after="280" w:line="240" w:lineRule="auto"/>
        <w:jc w:val="both"/>
        <w:rPr>
          <w:rFonts w:ascii="Sylfaen" w:hAnsi="Sylfaen"/>
        </w:rPr>
      </w:pPr>
      <w:r w:rsidRPr="006A46A9">
        <w:rPr>
          <w:rFonts w:ascii="Sylfaen" w:eastAsia="Arial Unicode MS" w:hAnsi="Sylfaen" w:cs="Arial Unicode MS"/>
        </w:rPr>
        <w:t>დაგეგმილი საბაზისო მაჩვენებელი</w:t>
      </w:r>
      <w:r w:rsidRPr="006A46A9">
        <w:rPr>
          <w:rFonts w:ascii="Sylfaen" w:hAnsi="Sylfaen"/>
          <w:lang w:val="ka-GE"/>
        </w:rPr>
        <w:t xml:space="preserve"> - </w:t>
      </w:r>
      <w:r w:rsidRPr="006A46A9">
        <w:rPr>
          <w:rFonts w:ascii="Sylfaen" w:eastAsia="Sylfaen" w:hAnsi="Sylfaen"/>
          <w:color w:val="000000"/>
          <w:lang w:val="ka-GE"/>
        </w:rPr>
        <w:t xml:space="preserve">120 პირი; </w:t>
      </w:r>
    </w:p>
    <w:p w:rsidR="00BE5E2F" w:rsidRPr="006A46A9" w:rsidRDefault="00BE5E2F" w:rsidP="00C3739E">
      <w:pPr>
        <w:spacing w:before="280" w:after="280" w:line="240" w:lineRule="auto"/>
        <w:jc w:val="both"/>
        <w:rPr>
          <w:rFonts w:ascii="Sylfaen" w:eastAsia="Arial Unicode MS" w:hAnsi="Sylfaen" w:cs="Arial Unicode MS"/>
          <w:lang w:val="ka-GE"/>
        </w:rPr>
      </w:pPr>
      <w:r w:rsidRPr="006A46A9">
        <w:rPr>
          <w:rFonts w:ascii="Sylfaen" w:eastAsia="Arial Unicode MS" w:hAnsi="Sylfaen" w:cs="Arial Unicode MS"/>
        </w:rPr>
        <w:lastRenderedPageBreak/>
        <w:t>დაგეგმილი მიზნობრივი მაჩვენებელი</w:t>
      </w:r>
      <w:r w:rsidRPr="006A46A9">
        <w:rPr>
          <w:rFonts w:ascii="Sylfaen" w:eastAsia="Arial Unicode MS" w:hAnsi="Sylfaen" w:cs="Arial Unicode MS"/>
          <w:lang w:val="ka-GE"/>
        </w:rPr>
        <w:t xml:space="preserve"> - </w:t>
      </w:r>
      <w:r w:rsidRPr="006A46A9">
        <w:rPr>
          <w:rFonts w:ascii="Sylfaen" w:eastAsia="Sylfaen" w:hAnsi="Sylfaen"/>
          <w:color w:val="000000"/>
          <w:lang w:val="ka-GE"/>
        </w:rPr>
        <w:t>ბენეფიციართა 100%;</w:t>
      </w:r>
    </w:p>
    <w:p w:rsidR="00BE5E2F" w:rsidRPr="006A46A9" w:rsidRDefault="00BE5E2F" w:rsidP="00C3739E">
      <w:pPr>
        <w:spacing w:before="280" w:after="280" w:line="240" w:lineRule="auto"/>
        <w:jc w:val="both"/>
        <w:rPr>
          <w:rFonts w:ascii="Sylfaen" w:eastAsia="Arial Unicode MS" w:hAnsi="Sylfaen" w:cs="Arial Unicode MS"/>
          <w:lang w:val="ka-GE"/>
        </w:rPr>
      </w:pPr>
      <w:r w:rsidRPr="006A46A9">
        <w:rPr>
          <w:rFonts w:ascii="Sylfaen" w:eastAsia="Arial Unicode MS" w:hAnsi="Sylfaen" w:cs="Arial Unicode MS"/>
        </w:rPr>
        <w:t>მიღწეული საბოლოო შედეგის შეფასების ინდიკატორი</w:t>
      </w:r>
      <w:r w:rsidRPr="006A46A9">
        <w:rPr>
          <w:rFonts w:ascii="Sylfaen" w:eastAsia="Arial Unicode MS" w:hAnsi="Sylfaen" w:cs="Arial Unicode MS"/>
          <w:lang w:val="ka-GE"/>
        </w:rPr>
        <w:t xml:space="preserve"> - </w:t>
      </w:r>
      <w:r w:rsidRPr="006A46A9">
        <w:rPr>
          <w:rFonts w:ascii="Sylfaen" w:eastAsia="Sylfaen" w:hAnsi="Sylfaen"/>
          <w:color w:val="000000"/>
          <w:lang w:val="ka-GE"/>
        </w:rPr>
        <w:t>ბენეფიციართა 100%.</w:t>
      </w:r>
    </w:p>
    <w:p w:rsidR="00BE5E2F" w:rsidRPr="006A46A9" w:rsidRDefault="00BE5E2F" w:rsidP="00C3739E">
      <w:pPr>
        <w:pStyle w:val="ListParagraph"/>
        <w:numPr>
          <w:ilvl w:val="0"/>
          <w:numId w:val="80"/>
        </w:numPr>
        <w:spacing w:before="280" w:after="280" w:line="240" w:lineRule="auto"/>
        <w:ind w:left="360"/>
        <w:contextualSpacing/>
        <w:jc w:val="both"/>
        <w:rPr>
          <w:rFonts w:ascii="Sylfaen" w:hAnsi="Sylfaen"/>
          <w:szCs w:val="22"/>
        </w:rPr>
      </w:pPr>
      <w:r w:rsidRPr="006A46A9">
        <w:rPr>
          <w:rFonts w:ascii="Sylfaen" w:eastAsia="Sylfaen" w:hAnsi="Sylfaen"/>
          <w:szCs w:val="22"/>
          <w:lang w:val="ka-GE"/>
        </w:rPr>
        <w:t xml:space="preserve">ინდიკატორის დასახელება - </w:t>
      </w:r>
      <w:r w:rsidRPr="006A46A9">
        <w:rPr>
          <w:rFonts w:ascii="Sylfaen" w:eastAsia="Sylfaen" w:hAnsi="Sylfaen"/>
          <w:szCs w:val="22"/>
        </w:rPr>
        <w:t>სახელმწიფო დახმარების მიმღები ვეტერან სპორტსმენებისა და სპორტის მუშაკების რაოდენობა</w:t>
      </w:r>
      <w:r w:rsidRPr="006A46A9">
        <w:rPr>
          <w:rFonts w:ascii="Sylfaen" w:eastAsia="Sylfaen" w:hAnsi="Sylfaen"/>
          <w:szCs w:val="22"/>
          <w:lang w:val="ka-GE"/>
        </w:rPr>
        <w:t>;</w:t>
      </w:r>
    </w:p>
    <w:p w:rsidR="00BE5E2F" w:rsidRPr="006A46A9" w:rsidRDefault="00BE5E2F" w:rsidP="00C3739E">
      <w:pPr>
        <w:spacing w:before="280" w:after="280" w:line="240" w:lineRule="auto"/>
        <w:jc w:val="both"/>
        <w:rPr>
          <w:rFonts w:ascii="Sylfaen" w:hAnsi="Sylfaen"/>
        </w:rPr>
      </w:pPr>
      <w:r w:rsidRPr="006A46A9">
        <w:rPr>
          <w:rFonts w:ascii="Sylfaen" w:eastAsia="Arial Unicode MS" w:hAnsi="Sylfaen" w:cs="Arial Unicode MS"/>
        </w:rPr>
        <w:t>დაგეგმილი საბაზისო მაჩვენებელი</w:t>
      </w:r>
      <w:r w:rsidRPr="006A46A9">
        <w:rPr>
          <w:rFonts w:ascii="Sylfaen" w:hAnsi="Sylfaen"/>
          <w:lang w:val="ka-GE"/>
        </w:rPr>
        <w:t xml:space="preserve"> - </w:t>
      </w:r>
      <w:r w:rsidRPr="006A46A9">
        <w:rPr>
          <w:rFonts w:ascii="Sylfaen" w:eastAsia="Sylfaen" w:hAnsi="Sylfaen"/>
          <w:color w:val="000000"/>
        </w:rPr>
        <w:t>320-მდე;</w:t>
      </w:r>
    </w:p>
    <w:p w:rsidR="00BE5E2F" w:rsidRPr="006A46A9" w:rsidRDefault="00BE5E2F" w:rsidP="00C3739E">
      <w:pPr>
        <w:spacing w:before="280" w:after="280" w:line="240" w:lineRule="auto"/>
        <w:jc w:val="both"/>
        <w:rPr>
          <w:rFonts w:ascii="Sylfaen" w:eastAsia="Arial Unicode MS" w:hAnsi="Sylfaen" w:cs="Arial Unicode MS"/>
          <w:lang w:val="ka-GE"/>
        </w:rPr>
      </w:pPr>
      <w:r w:rsidRPr="006A46A9">
        <w:rPr>
          <w:rFonts w:ascii="Sylfaen" w:eastAsia="Arial Unicode MS" w:hAnsi="Sylfaen" w:cs="Arial Unicode MS"/>
        </w:rPr>
        <w:t>დაგეგმილი მიზნობრივი მაჩვენებელი</w:t>
      </w:r>
      <w:r w:rsidRPr="006A46A9">
        <w:rPr>
          <w:rFonts w:ascii="Sylfaen" w:eastAsia="Arial Unicode MS" w:hAnsi="Sylfaen" w:cs="Arial Unicode MS"/>
          <w:lang w:val="ka-GE"/>
        </w:rPr>
        <w:t xml:space="preserve"> - </w:t>
      </w:r>
      <w:r w:rsidRPr="006A46A9">
        <w:rPr>
          <w:rFonts w:ascii="Sylfaen" w:eastAsia="Sylfaen" w:hAnsi="Sylfaen"/>
          <w:color w:val="000000"/>
          <w:lang w:val="ka-GE"/>
        </w:rPr>
        <w:t>ბენეფიციართა 100%;</w:t>
      </w:r>
    </w:p>
    <w:p w:rsidR="00BE5E2F" w:rsidRPr="006A46A9" w:rsidRDefault="00BE5E2F" w:rsidP="00C3739E">
      <w:pPr>
        <w:spacing w:before="280" w:after="280" w:line="240" w:lineRule="auto"/>
        <w:jc w:val="both"/>
        <w:rPr>
          <w:rFonts w:ascii="Sylfaen" w:eastAsia="Arial Unicode MS" w:hAnsi="Sylfaen" w:cs="Arial Unicode MS"/>
          <w:lang w:val="ka-GE"/>
        </w:rPr>
      </w:pPr>
      <w:r w:rsidRPr="006A46A9">
        <w:rPr>
          <w:rFonts w:ascii="Sylfaen" w:eastAsia="Arial Unicode MS" w:hAnsi="Sylfaen" w:cs="Arial Unicode MS"/>
        </w:rPr>
        <w:t>მიღწეული საბოლოო შედეგის შეფასების ინდიკატორი</w:t>
      </w:r>
      <w:r w:rsidRPr="006A46A9">
        <w:rPr>
          <w:rFonts w:ascii="Sylfaen" w:eastAsia="Arial Unicode MS" w:hAnsi="Sylfaen" w:cs="Arial Unicode MS"/>
          <w:lang w:val="ka-GE"/>
        </w:rPr>
        <w:t xml:space="preserve"> - </w:t>
      </w:r>
      <w:r w:rsidRPr="006A46A9">
        <w:rPr>
          <w:rFonts w:ascii="Sylfaen" w:eastAsia="Sylfaen" w:hAnsi="Sylfaen"/>
          <w:color w:val="000000"/>
          <w:lang w:val="ka-GE"/>
        </w:rPr>
        <w:t>285 ბენეფიციარი.</w:t>
      </w:r>
    </w:p>
    <w:p w:rsidR="00BE5E2F" w:rsidRPr="006A46A9" w:rsidRDefault="00BE5E2F" w:rsidP="00C3739E">
      <w:pPr>
        <w:pStyle w:val="ListParagraph"/>
        <w:numPr>
          <w:ilvl w:val="0"/>
          <w:numId w:val="80"/>
        </w:numPr>
        <w:spacing w:before="280" w:after="280" w:line="240" w:lineRule="auto"/>
        <w:ind w:left="360"/>
        <w:contextualSpacing/>
        <w:jc w:val="both"/>
        <w:rPr>
          <w:rFonts w:ascii="Sylfaen" w:hAnsi="Sylfaen"/>
          <w:szCs w:val="22"/>
        </w:rPr>
      </w:pPr>
      <w:r w:rsidRPr="006A46A9">
        <w:rPr>
          <w:rFonts w:ascii="Sylfaen" w:eastAsia="Sylfaen" w:hAnsi="Sylfaen"/>
          <w:szCs w:val="22"/>
          <w:lang w:val="ka-GE"/>
        </w:rPr>
        <w:t xml:space="preserve">ინდიკატორის დასახელება - </w:t>
      </w:r>
      <w:r w:rsidRPr="006A46A9">
        <w:rPr>
          <w:rFonts w:ascii="Sylfaen" w:eastAsia="Sylfaen" w:hAnsi="Sylfaen"/>
          <w:color w:val="000000"/>
          <w:szCs w:val="22"/>
          <w:lang w:val="ka-GE"/>
        </w:rPr>
        <w:t>საქართველოს ეროვნული, ოლიმპიური და ასაკობრივი ნაკრებების წევრთა, მწვრთნელთა, ადმინისტრაციული და საექიმო პერსონალის და პერსპექტიულ სპორტსმენთა სტიპენდიების მიმღებ ბენეფიციართა რაოდენობა;</w:t>
      </w:r>
    </w:p>
    <w:p w:rsidR="00BE5E2F" w:rsidRPr="006A46A9" w:rsidRDefault="00BE5E2F" w:rsidP="00C3739E">
      <w:pPr>
        <w:spacing w:before="280" w:after="280" w:line="240" w:lineRule="auto"/>
        <w:jc w:val="both"/>
        <w:rPr>
          <w:rFonts w:ascii="Sylfaen" w:hAnsi="Sylfaen"/>
        </w:rPr>
      </w:pPr>
      <w:r w:rsidRPr="006A46A9">
        <w:rPr>
          <w:rFonts w:ascii="Sylfaen" w:eastAsia="Arial Unicode MS" w:hAnsi="Sylfaen" w:cs="Arial Unicode MS"/>
        </w:rPr>
        <w:t>დაგეგმილი საბაზისო მაჩვენებელი</w:t>
      </w:r>
      <w:r w:rsidRPr="006A46A9">
        <w:rPr>
          <w:rFonts w:ascii="Sylfaen" w:hAnsi="Sylfaen"/>
          <w:lang w:val="ka-GE"/>
        </w:rPr>
        <w:t xml:space="preserve"> - </w:t>
      </w:r>
      <w:r w:rsidRPr="006A46A9">
        <w:rPr>
          <w:rFonts w:ascii="Sylfaen" w:eastAsia="Calibri" w:hAnsi="Sylfaen" w:cstheme="majorHAnsi"/>
        </w:rPr>
        <w:t>850</w:t>
      </w:r>
      <w:r w:rsidRPr="006A46A9">
        <w:rPr>
          <w:rFonts w:ascii="Sylfaen" w:eastAsia="Sylfaen" w:hAnsi="Sylfaen"/>
          <w:color w:val="000000"/>
        </w:rPr>
        <w:t>;</w:t>
      </w:r>
    </w:p>
    <w:p w:rsidR="00BE5E2F" w:rsidRPr="006A46A9" w:rsidRDefault="00BE5E2F" w:rsidP="00C3739E">
      <w:pPr>
        <w:spacing w:before="280" w:after="280" w:line="240" w:lineRule="auto"/>
        <w:jc w:val="both"/>
        <w:rPr>
          <w:rFonts w:ascii="Sylfaen" w:eastAsia="Arial Unicode MS" w:hAnsi="Sylfaen" w:cs="Arial Unicode MS"/>
          <w:lang w:val="ka-GE"/>
        </w:rPr>
      </w:pPr>
      <w:r w:rsidRPr="006A46A9">
        <w:rPr>
          <w:rFonts w:ascii="Sylfaen" w:eastAsia="Arial Unicode MS" w:hAnsi="Sylfaen" w:cs="Arial Unicode MS"/>
        </w:rPr>
        <w:t>დაგეგმილი მიზნობრივი მაჩვენებელი</w:t>
      </w:r>
      <w:r w:rsidRPr="006A46A9">
        <w:rPr>
          <w:rFonts w:ascii="Sylfaen" w:eastAsia="Arial Unicode MS" w:hAnsi="Sylfaen" w:cs="Arial Unicode MS"/>
          <w:lang w:val="ka-GE"/>
        </w:rPr>
        <w:t xml:space="preserve"> - </w:t>
      </w:r>
      <w:r w:rsidRPr="006A46A9">
        <w:rPr>
          <w:rFonts w:ascii="Sylfaen" w:eastAsia="Sylfaen" w:hAnsi="Sylfaen"/>
          <w:color w:val="000000"/>
        </w:rPr>
        <w:t xml:space="preserve">სახელმწიფო სტიპენდიას მიიღებს 800-ზე მეტი ბენეფიციარი. საერთაშორისო სპორტულ ღონისძიებებში მიღწეული შედეგებისათვის ჯილდოს იღებს 400-ზე მეტი ბენეფიციარი; </w:t>
      </w:r>
    </w:p>
    <w:p w:rsidR="00BE5E2F" w:rsidRPr="006A46A9" w:rsidRDefault="00BE5E2F" w:rsidP="00C3739E">
      <w:pPr>
        <w:spacing w:before="280" w:after="280" w:line="240" w:lineRule="auto"/>
        <w:jc w:val="both"/>
        <w:rPr>
          <w:rFonts w:ascii="Sylfaen" w:eastAsia="Arial Unicode MS" w:hAnsi="Sylfaen" w:cs="Arial Unicode MS"/>
          <w:lang w:val="ka-GE"/>
        </w:rPr>
      </w:pPr>
      <w:r w:rsidRPr="006A46A9">
        <w:rPr>
          <w:rFonts w:ascii="Sylfaen" w:eastAsia="Arial Unicode MS" w:hAnsi="Sylfaen" w:cs="Arial Unicode MS"/>
        </w:rPr>
        <w:t>მიღწეული საბოლოო შედეგის შეფასების ინდიკატორი</w:t>
      </w:r>
      <w:r w:rsidRPr="006A46A9">
        <w:rPr>
          <w:rFonts w:ascii="Sylfaen" w:eastAsia="Arial Unicode MS" w:hAnsi="Sylfaen" w:cs="Arial Unicode MS"/>
          <w:lang w:val="ka-GE"/>
        </w:rPr>
        <w:t xml:space="preserve"> - </w:t>
      </w:r>
      <w:r w:rsidRPr="006A46A9">
        <w:rPr>
          <w:rFonts w:ascii="Sylfaen" w:eastAsia="Sylfaen" w:hAnsi="Sylfaen"/>
          <w:color w:val="000000"/>
        </w:rPr>
        <w:t>სახელმწიფო სტიპენდია მიიღ</w:t>
      </w:r>
      <w:r w:rsidRPr="006A46A9">
        <w:rPr>
          <w:rFonts w:ascii="Sylfaen" w:eastAsia="Sylfaen" w:hAnsi="Sylfaen"/>
          <w:color w:val="000000"/>
          <w:lang w:val="ka-GE"/>
        </w:rPr>
        <w:t>ო</w:t>
      </w:r>
      <w:r w:rsidRPr="006A46A9">
        <w:rPr>
          <w:rFonts w:ascii="Sylfaen" w:eastAsia="Sylfaen" w:hAnsi="Sylfaen"/>
          <w:color w:val="000000"/>
        </w:rPr>
        <w:t xml:space="preserve"> 900-ზე მეტმა ბენეფიციარმა. საერთაშორისო სპორტულ ღონისძიებებში მიღწეული შედეგებისათვის ჯილდო</w:t>
      </w:r>
      <w:r w:rsidRPr="006A46A9">
        <w:rPr>
          <w:rFonts w:ascii="Sylfaen" w:eastAsia="Sylfaen" w:hAnsi="Sylfaen"/>
          <w:color w:val="000000"/>
          <w:lang w:val="ka-GE"/>
        </w:rPr>
        <w:t xml:space="preserve"> მი</w:t>
      </w:r>
      <w:r w:rsidRPr="006A46A9">
        <w:rPr>
          <w:rFonts w:ascii="Sylfaen" w:eastAsia="Sylfaen" w:hAnsi="Sylfaen"/>
          <w:color w:val="000000"/>
        </w:rPr>
        <w:t>იღ</w:t>
      </w:r>
      <w:r w:rsidRPr="006A46A9">
        <w:rPr>
          <w:rFonts w:ascii="Sylfaen" w:eastAsia="Sylfaen" w:hAnsi="Sylfaen"/>
          <w:color w:val="000000"/>
          <w:lang w:val="ka-GE"/>
        </w:rPr>
        <w:t>ო</w:t>
      </w:r>
      <w:r w:rsidRPr="006A46A9">
        <w:rPr>
          <w:rFonts w:ascii="Sylfaen" w:eastAsia="Sylfaen" w:hAnsi="Sylfaen"/>
          <w:color w:val="000000"/>
        </w:rPr>
        <w:t xml:space="preserve"> </w:t>
      </w:r>
      <w:r w:rsidRPr="006A46A9">
        <w:rPr>
          <w:rFonts w:ascii="Sylfaen" w:eastAsia="Sylfaen" w:hAnsi="Sylfaen"/>
          <w:color w:val="000000"/>
          <w:lang w:val="ka-GE"/>
        </w:rPr>
        <w:t>600</w:t>
      </w:r>
      <w:r w:rsidRPr="006A46A9">
        <w:rPr>
          <w:rFonts w:ascii="Sylfaen" w:eastAsia="Sylfaen" w:hAnsi="Sylfaen"/>
          <w:color w:val="000000"/>
        </w:rPr>
        <w:t>-ზე მეტ</w:t>
      </w:r>
      <w:r w:rsidRPr="006A46A9">
        <w:rPr>
          <w:rFonts w:ascii="Sylfaen" w:eastAsia="Sylfaen" w:hAnsi="Sylfaen"/>
          <w:color w:val="000000"/>
          <w:lang w:val="ka-GE"/>
        </w:rPr>
        <w:t>მა</w:t>
      </w:r>
      <w:r w:rsidRPr="006A46A9">
        <w:rPr>
          <w:rFonts w:ascii="Sylfaen" w:eastAsia="Sylfaen" w:hAnsi="Sylfaen"/>
          <w:color w:val="000000"/>
        </w:rPr>
        <w:t xml:space="preserve"> ბენეფიციარ</w:t>
      </w:r>
      <w:r w:rsidRPr="006A46A9">
        <w:rPr>
          <w:rFonts w:ascii="Sylfaen" w:eastAsia="Sylfaen" w:hAnsi="Sylfaen"/>
          <w:color w:val="000000"/>
          <w:lang w:val="ka-GE"/>
        </w:rPr>
        <w:t>მა</w:t>
      </w:r>
      <w:r w:rsidRPr="006A46A9">
        <w:rPr>
          <w:rFonts w:ascii="Sylfaen" w:eastAsia="Sylfaen" w:hAnsi="Sylfaen"/>
          <w:color w:val="000000"/>
        </w:rPr>
        <w:t xml:space="preserve">. </w:t>
      </w:r>
    </w:p>
    <w:p w:rsidR="00BE5E2F" w:rsidRPr="006A46A9" w:rsidRDefault="00BE5E2F" w:rsidP="00C3739E">
      <w:pPr>
        <w:pStyle w:val="ListParagraph"/>
        <w:numPr>
          <w:ilvl w:val="0"/>
          <w:numId w:val="80"/>
        </w:numPr>
        <w:spacing w:after="0" w:line="240" w:lineRule="auto"/>
        <w:ind w:left="360"/>
        <w:contextualSpacing/>
        <w:jc w:val="both"/>
        <w:rPr>
          <w:rFonts w:ascii="Sylfaen" w:hAnsi="Sylfaen" w:cstheme="majorHAnsi"/>
          <w:szCs w:val="22"/>
        </w:rPr>
      </w:pPr>
      <w:r w:rsidRPr="006A46A9">
        <w:rPr>
          <w:rFonts w:ascii="Sylfaen" w:eastAsia="Sylfaen" w:hAnsi="Sylfaen"/>
          <w:szCs w:val="22"/>
          <w:lang w:val="ka-GE"/>
        </w:rPr>
        <w:t xml:space="preserve">ინდიკატორის დასახელება - </w:t>
      </w:r>
      <w:r w:rsidRPr="006A46A9">
        <w:rPr>
          <w:rFonts w:ascii="Sylfaen" w:eastAsia="Sylfaen" w:hAnsi="Sylfaen"/>
          <w:color w:val="000000"/>
          <w:szCs w:val="22"/>
          <w:lang w:val="ka-GE"/>
        </w:rPr>
        <w:t>მაღალმთიან დასახლებებში სპორტის სფეროში დასაქმებული მწვრთნელების რაოდენობა, რომლებზეც გაიცემა ფინანსური დახმარება;</w:t>
      </w:r>
    </w:p>
    <w:p w:rsidR="00BE5E2F" w:rsidRPr="006A46A9" w:rsidRDefault="00BE5E2F" w:rsidP="00C3739E">
      <w:pPr>
        <w:spacing w:before="280" w:after="280" w:line="240" w:lineRule="auto"/>
        <w:jc w:val="both"/>
        <w:rPr>
          <w:rFonts w:ascii="Sylfaen" w:hAnsi="Sylfaen"/>
        </w:rPr>
      </w:pPr>
      <w:r w:rsidRPr="006A46A9">
        <w:rPr>
          <w:rFonts w:ascii="Sylfaen" w:eastAsia="Arial Unicode MS" w:hAnsi="Sylfaen" w:cs="Arial Unicode MS"/>
        </w:rPr>
        <w:t>დაგეგმილი საბაზისო მაჩვენებელი</w:t>
      </w:r>
      <w:r w:rsidRPr="006A46A9">
        <w:rPr>
          <w:rFonts w:ascii="Sylfaen" w:hAnsi="Sylfaen"/>
          <w:lang w:val="ka-GE"/>
        </w:rPr>
        <w:t xml:space="preserve"> - </w:t>
      </w:r>
      <w:r w:rsidRPr="006A46A9">
        <w:rPr>
          <w:rFonts w:ascii="Sylfaen" w:eastAsia="Sylfaen" w:hAnsi="Sylfaen"/>
          <w:color w:val="000000"/>
        </w:rPr>
        <w:t>320 ბენეფიციარზე</w:t>
      </w:r>
      <w:r w:rsidRPr="006A46A9">
        <w:rPr>
          <w:rFonts w:ascii="Sylfaen" w:eastAsia="Sylfaen" w:hAnsi="Sylfaen"/>
          <w:color w:val="000000"/>
          <w:lang w:val="ka-GE"/>
        </w:rPr>
        <w:t>;</w:t>
      </w:r>
    </w:p>
    <w:p w:rsidR="00BE5E2F" w:rsidRPr="006A46A9" w:rsidRDefault="00BE5E2F" w:rsidP="00C3739E">
      <w:pPr>
        <w:spacing w:before="280" w:after="280" w:line="240" w:lineRule="auto"/>
        <w:jc w:val="both"/>
        <w:rPr>
          <w:rFonts w:ascii="Sylfaen" w:eastAsia="Arial Unicode MS" w:hAnsi="Sylfaen" w:cs="Arial Unicode MS"/>
          <w:lang w:val="ka-GE"/>
        </w:rPr>
      </w:pPr>
      <w:r w:rsidRPr="006A46A9">
        <w:rPr>
          <w:rFonts w:ascii="Sylfaen" w:eastAsia="Arial Unicode MS" w:hAnsi="Sylfaen" w:cs="Arial Unicode MS"/>
        </w:rPr>
        <w:t>დაგეგმილი მიზნობრივი მაჩვენებელი</w:t>
      </w:r>
      <w:r w:rsidRPr="006A46A9">
        <w:rPr>
          <w:rFonts w:ascii="Sylfaen" w:eastAsia="Arial Unicode MS" w:hAnsi="Sylfaen" w:cs="Arial Unicode MS"/>
          <w:lang w:val="ka-GE"/>
        </w:rPr>
        <w:t xml:space="preserve"> - </w:t>
      </w:r>
      <w:r w:rsidRPr="006A46A9">
        <w:rPr>
          <w:rFonts w:ascii="Sylfaen" w:eastAsia="Sylfaen" w:hAnsi="Sylfaen"/>
          <w:color w:val="000000"/>
        </w:rPr>
        <w:t>ბენეფიციართა 100%</w:t>
      </w:r>
      <w:r w:rsidRPr="006A46A9">
        <w:rPr>
          <w:rFonts w:ascii="Sylfaen" w:eastAsia="Sylfaen" w:hAnsi="Sylfaen"/>
          <w:color w:val="000000"/>
          <w:lang w:val="ka-GE"/>
        </w:rPr>
        <w:t>;</w:t>
      </w:r>
    </w:p>
    <w:p w:rsidR="00BE5E2F" w:rsidRPr="006A46A9" w:rsidRDefault="00BE5E2F" w:rsidP="00C3739E">
      <w:pPr>
        <w:spacing w:before="280" w:after="280" w:line="240" w:lineRule="auto"/>
        <w:jc w:val="both"/>
        <w:rPr>
          <w:rFonts w:ascii="Sylfaen" w:eastAsia="Sylfaen" w:hAnsi="Sylfaen"/>
          <w:color w:val="000000"/>
          <w:lang w:val="ka-GE"/>
        </w:rPr>
      </w:pPr>
      <w:r w:rsidRPr="006A46A9">
        <w:rPr>
          <w:rFonts w:ascii="Sylfaen" w:eastAsia="Arial Unicode MS" w:hAnsi="Sylfaen" w:cs="Arial Unicode MS"/>
        </w:rPr>
        <w:t>მიღწეული საბოლოო შედეგის შეფასების ინდიკატორი</w:t>
      </w:r>
      <w:r w:rsidRPr="006A46A9">
        <w:rPr>
          <w:rFonts w:ascii="Sylfaen" w:eastAsia="Arial Unicode MS" w:hAnsi="Sylfaen" w:cs="Arial Unicode MS"/>
          <w:lang w:val="ka-GE"/>
        </w:rPr>
        <w:t xml:space="preserve"> - 300-მდე </w:t>
      </w:r>
      <w:r w:rsidRPr="006A46A9">
        <w:rPr>
          <w:rFonts w:ascii="Sylfaen" w:eastAsia="Sylfaen" w:hAnsi="Sylfaen"/>
          <w:color w:val="000000"/>
        </w:rPr>
        <w:t>ბენეფიციარ</w:t>
      </w:r>
      <w:r w:rsidRPr="006A46A9">
        <w:rPr>
          <w:rFonts w:ascii="Sylfaen" w:eastAsia="Sylfaen" w:hAnsi="Sylfaen"/>
          <w:color w:val="000000"/>
          <w:lang w:val="ka-GE"/>
        </w:rPr>
        <w:t>ი.</w:t>
      </w:r>
    </w:p>
    <w:p w:rsidR="00BE5E2F" w:rsidRPr="006A46A9" w:rsidRDefault="00BE5E2F" w:rsidP="00C3739E">
      <w:pPr>
        <w:pStyle w:val="Normal0"/>
        <w:jc w:val="both"/>
        <w:rPr>
          <w:rFonts w:ascii="Sylfaen" w:hAnsi="Sylfaen" w:cs="Sylfaen"/>
          <w:sz w:val="22"/>
          <w:szCs w:val="22"/>
          <w:lang w:val="ka-GE"/>
        </w:rPr>
      </w:pPr>
      <w:r w:rsidRPr="006A46A9">
        <w:rPr>
          <w:rFonts w:ascii="Sylfaen" w:hAnsi="Sylfaen" w:cs="Sylfaen"/>
          <w:sz w:val="22"/>
          <w:szCs w:val="22"/>
        </w:rPr>
        <w:lastRenderedPageBreak/>
        <w:t>ცდომილების</w:t>
      </w:r>
      <w:r w:rsidRPr="006A46A9">
        <w:rPr>
          <w:rFonts w:ascii="Sylfaen" w:hAnsi="Sylfaen"/>
          <w:sz w:val="22"/>
          <w:szCs w:val="22"/>
        </w:rPr>
        <w:t xml:space="preserve"> </w:t>
      </w:r>
      <w:r w:rsidRPr="006A46A9">
        <w:rPr>
          <w:rFonts w:ascii="Sylfaen" w:hAnsi="Sylfaen" w:cs="Sylfaen"/>
          <w:sz w:val="22"/>
          <w:szCs w:val="22"/>
        </w:rPr>
        <w:t>მაჩვენებელი</w:t>
      </w:r>
      <w:r w:rsidRPr="006A46A9">
        <w:rPr>
          <w:rFonts w:ascii="Sylfaen" w:hAnsi="Sylfaen"/>
          <w:sz w:val="22"/>
          <w:szCs w:val="22"/>
        </w:rPr>
        <w:t xml:space="preserve"> (%/</w:t>
      </w:r>
      <w:r w:rsidRPr="006A46A9">
        <w:rPr>
          <w:rFonts w:ascii="Sylfaen" w:hAnsi="Sylfaen" w:cs="Sylfaen"/>
          <w:sz w:val="22"/>
          <w:szCs w:val="22"/>
        </w:rPr>
        <w:t>აღწერა</w:t>
      </w:r>
      <w:r w:rsidRPr="006A46A9">
        <w:rPr>
          <w:rFonts w:ascii="Sylfaen" w:hAnsi="Sylfaen"/>
          <w:sz w:val="22"/>
          <w:szCs w:val="22"/>
        </w:rPr>
        <w:t xml:space="preserve">) </w:t>
      </w:r>
      <w:r w:rsidRPr="006A46A9">
        <w:rPr>
          <w:rFonts w:ascii="Sylfaen" w:hAnsi="Sylfaen" w:cs="Sylfaen"/>
          <w:sz w:val="22"/>
          <w:szCs w:val="22"/>
        </w:rPr>
        <w:t>და</w:t>
      </w:r>
      <w:r w:rsidRPr="006A46A9">
        <w:rPr>
          <w:rFonts w:ascii="Sylfaen" w:hAnsi="Sylfaen"/>
          <w:sz w:val="22"/>
          <w:szCs w:val="22"/>
        </w:rPr>
        <w:t xml:space="preserve"> </w:t>
      </w:r>
      <w:r w:rsidRPr="006A46A9">
        <w:rPr>
          <w:rFonts w:ascii="Sylfaen" w:hAnsi="Sylfaen" w:cs="Sylfaen"/>
          <w:sz w:val="22"/>
          <w:szCs w:val="22"/>
        </w:rPr>
        <w:t>განმარტება</w:t>
      </w:r>
      <w:r w:rsidRPr="006A46A9">
        <w:rPr>
          <w:rFonts w:ascii="Sylfaen" w:hAnsi="Sylfaen"/>
          <w:sz w:val="22"/>
          <w:szCs w:val="22"/>
        </w:rPr>
        <w:t xml:space="preserve"> </w:t>
      </w:r>
      <w:r w:rsidRPr="006A46A9">
        <w:rPr>
          <w:rFonts w:ascii="Sylfaen" w:hAnsi="Sylfaen" w:cs="Sylfaen"/>
          <w:sz w:val="22"/>
          <w:szCs w:val="22"/>
        </w:rPr>
        <w:t>დაგეგმილ</w:t>
      </w:r>
      <w:r w:rsidRPr="006A46A9">
        <w:rPr>
          <w:rFonts w:ascii="Sylfaen" w:hAnsi="Sylfaen"/>
          <w:sz w:val="22"/>
          <w:szCs w:val="22"/>
        </w:rPr>
        <w:t xml:space="preserve"> </w:t>
      </w:r>
      <w:r w:rsidRPr="006A46A9">
        <w:rPr>
          <w:rFonts w:ascii="Sylfaen" w:hAnsi="Sylfaen" w:cs="Sylfaen"/>
          <w:sz w:val="22"/>
          <w:szCs w:val="22"/>
        </w:rPr>
        <w:t>და</w:t>
      </w:r>
      <w:r w:rsidRPr="006A46A9">
        <w:rPr>
          <w:rFonts w:ascii="Sylfaen" w:hAnsi="Sylfaen"/>
          <w:sz w:val="22"/>
          <w:szCs w:val="22"/>
        </w:rPr>
        <w:t xml:space="preserve"> </w:t>
      </w:r>
      <w:r w:rsidRPr="006A46A9">
        <w:rPr>
          <w:rFonts w:ascii="Sylfaen" w:hAnsi="Sylfaen" w:cs="Sylfaen"/>
          <w:sz w:val="22"/>
          <w:szCs w:val="22"/>
        </w:rPr>
        <w:t>მიღწეულ</w:t>
      </w:r>
      <w:r w:rsidRPr="006A46A9">
        <w:rPr>
          <w:rFonts w:ascii="Sylfaen" w:hAnsi="Sylfaen"/>
          <w:sz w:val="22"/>
          <w:szCs w:val="22"/>
        </w:rPr>
        <w:t xml:space="preserve"> </w:t>
      </w:r>
      <w:r w:rsidRPr="006A46A9">
        <w:rPr>
          <w:rFonts w:ascii="Sylfaen" w:hAnsi="Sylfaen" w:cs="Sylfaen"/>
          <w:sz w:val="22"/>
          <w:szCs w:val="22"/>
        </w:rPr>
        <w:t>საბოლოო</w:t>
      </w:r>
      <w:r w:rsidRPr="006A46A9">
        <w:rPr>
          <w:rFonts w:ascii="Sylfaen" w:hAnsi="Sylfaen" w:cs="Sylfaen"/>
          <w:sz w:val="22"/>
          <w:szCs w:val="22"/>
          <w:lang w:val="ka-GE"/>
        </w:rPr>
        <w:t xml:space="preserve"> </w:t>
      </w:r>
      <w:r w:rsidRPr="006A46A9">
        <w:rPr>
          <w:rFonts w:ascii="Sylfaen" w:hAnsi="Sylfaen"/>
          <w:sz w:val="22"/>
          <w:szCs w:val="22"/>
        </w:rPr>
        <w:t>(</w:t>
      </w:r>
      <w:r w:rsidRPr="006A46A9">
        <w:rPr>
          <w:rFonts w:ascii="Sylfaen" w:hAnsi="Sylfaen"/>
          <w:sz w:val="22"/>
          <w:szCs w:val="22"/>
          <w:lang w:val="ka-GE"/>
        </w:rPr>
        <w:t>შუალედურ</w:t>
      </w:r>
      <w:r w:rsidRPr="006A46A9">
        <w:rPr>
          <w:rFonts w:ascii="Sylfaen" w:hAnsi="Sylfaen"/>
          <w:sz w:val="22"/>
          <w:szCs w:val="22"/>
        </w:rPr>
        <w:t xml:space="preserve">) </w:t>
      </w:r>
      <w:r w:rsidRPr="006A46A9">
        <w:rPr>
          <w:rFonts w:ascii="Sylfaen" w:hAnsi="Sylfaen" w:cs="Sylfaen"/>
          <w:sz w:val="22"/>
          <w:szCs w:val="22"/>
        </w:rPr>
        <w:t>შედეგებს</w:t>
      </w:r>
      <w:r w:rsidRPr="006A46A9">
        <w:rPr>
          <w:rFonts w:ascii="Sylfaen" w:hAnsi="Sylfaen"/>
          <w:sz w:val="22"/>
          <w:szCs w:val="22"/>
        </w:rPr>
        <w:t xml:space="preserve"> </w:t>
      </w:r>
      <w:r w:rsidRPr="006A46A9">
        <w:rPr>
          <w:rFonts w:ascii="Sylfaen" w:hAnsi="Sylfaen" w:cs="Sylfaen"/>
          <w:sz w:val="22"/>
          <w:szCs w:val="22"/>
        </w:rPr>
        <w:t>შორის</w:t>
      </w:r>
      <w:r w:rsidRPr="006A46A9">
        <w:rPr>
          <w:rFonts w:ascii="Sylfaen" w:hAnsi="Sylfaen"/>
          <w:sz w:val="22"/>
          <w:szCs w:val="22"/>
        </w:rPr>
        <w:t xml:space="preserve"> </w:t>
      </w:r>
      <w:r w:rsidRPr="006A46A9">
        <w:rPr>
          <w:rFonts w:ascii="Sylfaen" w:hAnsi="Sylfaen" w:cs="Sylfaen"/>
          <w:sz w:val="22"/>
          <w:szCs w:val="22"/>
        </w:rPr>
        <w:t>არსებულ</w:t>
      </w:r>
      <w:r w:rsidRPr="006A46A9">
        <w:rPr>
          <w:rFonts w:ascii="Sylfaen" w:hAnsi="Sylfaen"/>
          <w:sz w:val="22"/>
          <w:szCs w:val="22"/>
        </w:rPr>
        <w:t xml:space="preserve"> </w:t>
      </w:r>
      <w:r w:rsidRPr="006A46A9">
        <w:rPr>
          <w:rFonts w:ascii="Sylfaen" w:hAnsi="Sylfaen" w:cs="Sylfaen"/>
          <w:sz w:val="22"/>
          <w:szCs w:val="22"/>
        </w:rPr>
        <w:t>განსხვავებებზე</w:t>
      </w:r>
      <w:r w:rsidRPr="006A46A9">
        <w:rPr>
          <w:rFonts w:ascii="Sylfaen" w:hAnsi="Sylfaen" w:cs="Sylfaen"/>
          <w:sz w:val="22"/>
          <w:szCs w:val="22"/>
          <w:lang w:val="ka-GE"/>
        </w:rPr>
        <w:t xml:space="preserve"> - აღნიშნული პერიოდის განმავლობაში </w:t>
      </w:r>
      <w:r w:rsidRPr="006A46A9">
        <w:rPr>
          <w:rFonts w:ascii="Sylfaen" w:eastAsia="Sylfaen" w:hAnsi="Sylfaen"/>
          <w:color w:val="000000"/>
          <w:sz w:val="22"/>
          <w:szCs w:val="22"/>
          <w:lang w:val="ka-GE"/>
        </w:rPr>
        <w:t>სპორტის სფეროში დასაქმებული მწვრთნელების რაოდენობა შემცირდა მათი გარდაცვალებისა თუ სტატუსის შეჩერების გამო.</w:t>
      </w:r>
    </w:p>
    <w:p w:rsidR="00BE5E2F" w:rsidRPr="006A46A9" w:rsidRDefault="00BE5E2F" w:rsidP="00C3739E">
      <w:pPr>
        <w:pStyle w:val="ListParagraph"/>
        <w:numPr>
          <w:ilvl w:val="0"/>
          <w:numId w:val="80"/>
        </w:numPr>
        <w:spacing w:before="280" w:after="280" w:line="240" w:lineRule="auto"/>
        <w:ind w:left="360"/>
        <w:contextualSpacing/>
        <w:jc w:val="both"/>
        <w:rPr>
          <w:rFonts w:ascii="Sylfaen" w:hAnsi="Sylfaen"/>
          <w:szCs w:val="22"/>
        </w:rPr>
      </w:pPr>
      <w:r w:rsidRPr="006A46A9">
        <w:rPr>
          <w:rFonts w:ascii="Sylfaen" w:hAnsi="Sylfaen"/>
          <w:szCs w:val="22"/>
          <w:lang w:val="ka-GE"/>
        </w:rPr>
        <w:t xml:space="preserve">ინდიკატორის დასახელება - </w:t>
      </w:r>
      <w:r w:rsidRPr="006A46A9">
        <w:rPr>
          <w:rFonts w:ascii="Sylfaen" w:eastAsia="Sylfaen" w:hAnsi="Sylfaen"/>
          <w:color w:val="000000"/>
          <w:szCs w:val="22"/>
          <w:lang w:val="ka-GE"/>
        </w:rPr>
        <w:t>სახალხო არტისტების, სახალხო მხატვრების და ლაურეატების რაოდენობა, რომლებზეც გაიცემა სტიპენდიები და სოციალური დახმარებები;</w:t>
      </w:r>
    </w:p>
    <w:p w:rsidR="00BE5E2F" w:rsidRPr="006A46A9" w:rsidRDefault="00BE5E2F" w:rsidP="00C3739E">
      <w:pPr>
        <w:spacing w:before="280" w:after="280" w:line="240" w:lineRule="auto"/>
        <w:jc w:val="both"/>
        <w:rPr>
          <w:rFonts w:ascii="Sylfaen" w:hAnsi="Sylfaen"/>
        </w:rPr>
      </w:pPr>
      <w:r w:rsidRPr="006A46A9">
        <w:rPr>
          <w:rFonts w:ascii="Sylfaen" w:eastAsia="Arial Unicode MS" w:hAnsi="Sylfaen" w:cs="Arial Unicode MS"/>
        </w:rPr>
        <w:t>დაგეგმილი საბაზისო მაჩვენებელი</w:t>
      </w:r>
      <w:r w:rsidRPr="006A46A9">
        <w:rPr>
          <w:rFonts w:ascii="Sylfaen" w:eastAsia="Arial Unicode MS" w:hAnsi="Sylfaen" w:cs="Arial Unicode MS"/>
          <w:lang w:val="ka-GE"/>
        </w:rPr>
        <w:t xml:space="preserve"> - </w:t>
      </w:r>
      <w:r w:rsidRPr="006A46A9">
        <w:rPr>
          <w:rFonts w:ascii="Sylfaen" w:eastAsia="Sylfaen" w:hAnsi="Sylfaen"/>
          <w:color w:val="000000"/>
        </w:rPr>
        <w:t>სახელმწიფო სტიპენდიას იღებს 112 პირი და სოციალურ დახმარებას 20 პირი;</w:t>
      </w:r>
    </w:p>
    <w:p w:rsidR="00BE5E2F" w:rsidRPr="006A46A9" w:rsidRDefault="00BE5E2F" w:rsidP="00C3739E">
      <w:pPr>
        <w:spacing w:before="280" w:after="280" w:line="240" w:lineRule="auto"/>
        <w:jc w:val="both"/>
        <w:rPr>
          <w:rFonts w:ascii="Sylfaen" w:eastAsia="Arial Unicode MS" w:hAnsi="Sylfaen" w:cs="Arial Unicode MS"/>
        </w:rPr>
      </w:pPr>
      <w:r w:rsidRPr="006A46A9">
        <w:rPr>
          <w:rFonts w:ascii="Sylfaen" w:eastAsia="Arial Unicode MS" w:hAnsi="Sylfaen" w:cs="Arial Unicode MS"/>
        </w:rPr>
        <w:t>დაგეგმილი მიზნობრივი მაჩვენებელი</w:t>
      </w:r>
      <w:r w:rsidRPr="006A46A9">
        <w:rPr>
          <w:rFonts w:ascii="Sylfaen" w:eastAsia="Arial Unicode MS" w:hAnsi="Sylfaen" w:cs="Arial Unicode MS"/>
          <w:lang w:val="ka-GE"/>
        </w:rPr>
        <w:t xml:space="preserve"> - </w:t>
      </w:r>
      <w:r w:rsidRPr="006A46A9">
        <w:rPr>
          <w:rFonts w:ascii="Sylfaen" w:eastAsia="Sylfaen" w:hAnsi="Sylfaen"/>
          <w:color w:val="000000"/>
        </w:rPr>
        <w:t>ბენეფიციართა 100%</w:t>
      </w:r>
      <w:r w:rsidRPr="006A46A9">
        <w:rPr>
          <w:rFonts w:ascii="Sylfaen" w:eastAsia="Sylfaen" w:hAnsi="Sylfaen"/>
          <w:color w:val="000000"/>
          <w:lang w:val="ka-GE"/>
        </w:rPr>
        <w:t>;</w:t>
      </w:r>
    </w:p>
    <w:p w:rsidR="00BE5E2F" w:rsidRPr="006A46A9" w:rsidRDefault="00BE5E2F" w:rsidP="00C3739E">
      <w:pPr>
        <w:spacing w:line="240" w:lineRule="auto"/>
        <w:jc w:val="both"/>
        <w:rPr>
          <w:rFonts w:ascii="Sylfaen" w:hAnsi="Sylfaen" w:cs="Calibri"/>
          <w:lang w:val="ka-GE"/>
        </w:rPr>
      </w:pPr>
      <w:r w:rsidRPr="006A46A9">
        <w:rPr>
          <w:rFonts w:ascii="Sylfaen" w:eastAsia="Arial Unicode MS" w:hAnsi="Sylfaen" w:cs="Arial Unicode MS"/>
        </w:rPr>
        <w:t>მიღწეული საბოლოო შედეგის შეფასების ინდიკატორი</w:t>
      </w:r>
      <w:r w:rsidRPr="006A46A9">
        <w:rPr>
          <w:rFonts w:ascii="Sylfaen" w:eastAsia="Arial Unicode MS" w:hAnsi="Sylfaen" w:cs="Arial Unicode MS"/>
          <w:lang w:val="ka-GE"/>
        </w:rPr>
        <w:t xml:space="preserve"> - </w:t>
      </w:r>
      <w:r w:rsidRPr="006A46A9">
        <w:rPr>
          <w:rFonts w:ascii="Sylfaen" w:eastAsia="Calibri" w:hAnsi="Sylfaen" w:cs="Calibri"/>
        </w:rPr>
        <w:t xml:space="preserve">სტიპენდიებით უზრუნველყოფილ იქნა </w:t>
      </w:r>
      <w:r w:rsidRPr="006A46A9">
        <w:rPr>
          <w:rFonts w:ascii="Sylfaen" w:eastAsia="Calibri" w:hAnsi="Sylfaen" w:cs="Calibri"/>
          <w:lang w:val="ka-GE"/>
        </w:rPr>
        <w:t>99</w:t>
      </w:r>
      <w:r w:rsidRPr="006A46A9">
        <w:rPr>
          <w:rFonts w:ascii="Sylfaen" w:eastAsia="Calibri" w:hAnsi="Sylfaen" w:cs="Calibri"/>
        </w:rPr>
        <w:t xml:space="preserve"> საქართველოს სახალხო არტისტი, სახალხო მხატვარი და </w:t>
      </w:r>
      <w:r w:rsidRPr="006A46A9">
        <w:rPr>
          <w:rFonts w:ascii="Sylfaen" w:eastAsia="Calibri" w:hAnsi="Sylfaen" w:cs="Calibri"/>
          <w:lang w:val="ka-GE"/>
        </w:rPr>
        <w:t xml:space="preserve">შოთა </w:t>
      </w:r>
      <w:r w:rsidRPr="006A46A9">
        <w:rPr>
          <w:rFonts w:ascii="Sylfaen" w:eastAsia="Calibri" w:hAnsi="Sylfaen" w:cs="Calibri"/>
        </w:rPr>
        <w:t xml:space="preserve">რუსთაველის </w:t>
      </w:r>
      <w:r w:rsidRPr="006A46A9">
        <w:rPr>
          <w:rFonts w:ascii="Sylfaen" w:eastAsia="Calibri" w:hAnsi="Sylfaen" w:cs="Calibri"/>
          <w:lang w:val="ka-GE"/>
        </w:rPr>
        <w:t xml:space="preserve">სახელობის </w:t>
      </w:r>
      <w:r w:rsidRPr="006A46A9">
        <w:rPr>
          <w:rFonts w:ascii="Sylfaen" w:eastAsia="Calibri" w:hAnsi="Sylfaen" w:cs="Calibri"/>
        </w:rPr>
        <w:t xml:space="preserve">პრემიის ლაურეატი, ხოლო სოციალური დახმარებით - </w:t>
      </w:r>
      <w:r w:rsidRPr="006A46A9">
        <w:rPr>
          <w:rFonts w:ascii="Sylfaen" w:eastAsia="Calibri" w:hAnsi="Sylfaen" w:cs="Calibri"/>
          <w:lang w:val="ka-GE"/>
        </w:rPr>
        <w:t>21</w:t>
      </w:r>
      <w:r w:rsidRPr="006A46A9">
        <w:rPr>
          <w:rFonts w:ascii="Sylfaen" w:eastAsia="Calibri" w:hAnsi="Sylfaen" w:cs="Calibri"/>
        </w:rPr>
        <w:t xml:space="preserve"> ლიტერატურისა და ხელოვნების დამსახურებული მოღვაწე</w:t>
      </w:r>
      <w:r w:rsidRPr="006A46A9">
        <w:rPr>
          <w:rFonts w:ascii="Sylfaen" w:eastAsia="Calibri" w:hAnsi="Sylfaen" w:cs="Calibri"/>
          <w:lang w:val="ka-GE"/>
        </w:rPr>
        <w:t xml:space="preserve">. </w:t>
      </w:r>
      <w:r w:rsidRPr="006A46A9">
        <w:rPr>
          <w:rFonts w:ascii="Sylfaen" w:hAnsi="Sylfaen" w:cs="Calibri"/>
          <w:lang w:val="ka-GE"/>
        </w:rPr>
        <w:t>ერთჯერადი სოციალური დახმარება გაეწია 4 პირს.</w:t>
      </w:r>
    </w:p>
    <w:p w:rsidR="00BE5E2F" w:rsidRPr="006A46A9" w:rsidRDefault="00BE5E2F" w:rsidP="00C3739E">
      <w:pPr>
        <w:spacing w:line="240" w:lineRule="auto"/>
        <w:jc w:val="both"/>
        <w:rPr>
          <w:rFonts w:ascii="Sylfaen" w:eastAsia="Calibri" w:hAnsi="Sylfaen" w:cs="Calibri"/>
        </w:rPr>
      </w:pPr>
    </w:p>
    <w:p w:rsidR="00BE5E2F" w:rsidRPr="006A46A9" w:rsidRDefault="00BE5E2F" w:rsidP="00C3739E">
      <w:pPr>
        <w:pStyle w:val="Heading2"/>
        <w:spacing w:line="240" w:lineRule="auto"/>
        <w:jc w:val="both"/>
        <w:rPr>
          <w:rFonts w:ascii="Sylfaen" w:eastAsia="Calibri" w:hAnsi="Sylfaen" w:cs="Calibri"/>
          <w:color w:val="2E74B5"/>
          <w:sz w:val="22"/>
          <w:szCs w:val="22"/>
        </w:rPr>
      </w:pPr>
      <w:r w:rsidRPr="006A46A9">
        <w:rPr>
          <w:rFonts w:ascii="Sylfaen" w:eastAsia="Calibri" w:hAnsi="Sylfaen" w:cs="Calibri"/>
          <w:color w:val="2E74B5"/>
          <w:sz w:val="22"/>
          <w:szCs w:val="22"/>
        </w:rPr>
        <w:t>8.</w:t>
      </w:r>
      <w:r w:rsidRPr="006A46A9">
        <w:rPr>
          <w:rFonts w:ascii="Sylfaen" w:eastAsia="Calibri" w:hAnsi="Sylfaen" w:cs="Calibri"/>
          <w:color w:val="2E74B5"/>
          <w:sz w:val="22"/>
          <w:szCs w:val="22"/>
          <w:lang w:val="ka-GE"/>
        </w:rPr>
        <w:t>8</w:t>
      </w:r>
      <w:r w:rsidRPr="006A46A9">
        <w:rPr>
          <w:rFonts w:ascii="Sylfaen" w:eastAsia="Calibri" w:hAnsi="Sylfaen" w:cs="Calibri"/>
          <w:color w:val="2E74B5"/>
          <w:sz w:val="22"/>
          <w:szCs w:val="22"/>
        </w:rPr>
        <w:t xml:space="preserve"> </w:t>
      </w:r>
      <w:r w:rsidRPr="006A46A9">
        <w:rPr>
          <w:rFonts w:ascii="Sylfaen" w:eastAsia="Calibri" w:hAnsi="Sylfaen" w:cs="Calibri"/>
          <w:color w:val="366091"/>
          <w:sz w:val="22"/>
          <w:szCs w:val="22"/>
        </w:rPr>
        <w:t>კულტურის, სპორტისა და ახალგაზრდობის სფეროებში სახელმწიფო პოლიტიკის შემუშავება და პროგრამების მართვა</w:t>
      </w:r>
      <w:r w:rsidRPr="006A46A9">
        <w:rPr>
          <w:rFonts w:ascii="Sylfaen" w:eastAsia="Sylfaen" w:hAnsi="Sylfaen"/>
          <w:color w:val="000000"/>
          <w:sz w:val="22"/>
          <w:szCs w:val="22"/>
        </w:rPr>
        <w:t xml:space="preserve"> </w:t>
      </w:r>
      <w:r w:rsidRPr="006A46A9">
        <w:rPr>
          <w:rFonts w:ascii="Sylfaen" w:eastAsia="Calibri" w:hAnsi="Sylfaen" w:cs="Calibri"/>
          <w:color w:val="366091"/>
          <w:sz w:val="22"/>
          <w:szCs w:val="22"/>
        </w:rPr>
        <w:t>(პროგრამული კოდი 33 01)</w:t>
      </w:r>
    </w:p>
    <w:p w:rsidR="00BE5E2F" w:rsidRPr="006A46A9" w:rsidRDefault="00BE5E2F" w:rsidP="00C3739E">
      <w:pPr>
        <w:spacing w:line="240" w:lineRule="auto"/>
        <w:rPr>
          <w:rFonts w:ascii="Sylfaen" w:eastAsia="Calibri" w:hAnsi="Sylfaen" w:cs="Calibri"/>
        </w:rPr>
      </w:pPr>
    </w:p>
    <w:p w:rsidR="00BE5E2F" w:rsidRPr="006A46A9" w:rsidRDefault="00BE5E2F" w:rsidP="00C3739E">
      <w:pPr>
        <w:spacing w:after="0" w:line="240" w:lineRule="auto"/>
        <w:rPr>
          <w:rFonts w:ascii="Sylfaen" w:eastAsia="Calibri" w:hAnsi="Sylfaen" w:cs="Calibri"/>
        </w:rPr>
      </w:pPr>
      <w:r w:rsidRPr="006A46A9">
        <w:rPr>
          <w:rFonts w:ascii="Sylfaen" w:eastAsia="Calibri" w:hAnsi="Sylfaen" w:cs="Calibri"/>
        </w:rPr>
        <w:t>პროგრამის განმახორციელებელი:</w:t>
      </w:r>
    </w:p>
    <w:p w:rsidR="00BE5E2F" w:rsidRPr="006A46A9" w:rsidRDefault="00BE5E2F" w:rsidP="00C3739E">
      <w:pPr>
        <w:pStyle w:val="ListParagraph"/>
        <w:numPr>
          <w:ilvl w:val="0"/>
          <w:numId w:val="82"/>
        </w:numPr>
        <w:pBdr>
          <w:top w:val="nil"/>
          <w:left w:val="nil"/>
          <w:bottom w:val="nil"/>
          <w:right w:val="nil"/>
          <w:between w:val="nil"/>
        </w:pBdr>
        <w:spacing w:after="0" w:line="240" w:lineRule="auto"/>
        <w:ind w:left="720"/>
        <w:contextualSpacing/>
        <w:jc w:val="both"/>
        <w:rPr>
          <w:rFonts w:ascii="Sylfaen" w:hAnsi="Sylfaen" w:cs="Calibri"/>
          <w:color w:val="000000"/>
          <w:szCs w:val="22"/>
        </w:rPr>
      </w:pPr>
      <w:r w:rsidRPr="006A46A9">
        <w:rPr>
          <w:rFonts w:ascii="Sylfaen" w:hAnsi="Sylfaen" w:cs="Calibri"/>
          <w:color w:val="000000"/>
          <w:szCs w:val="22"/>
        </w:rPr>
        <w:t xml:space="preserve">საქართველოს კულტურის, სპორტისა და ახალგაზრდობის სამინისტრო; </w:t>
      </w:r>
    </w:p>
    <w:p w:rsidR="00BE5E2F" w:rsidRPr="006A46A9" w:rsidRDefault="00BE5E2F" w:rsidP="00C3739E">
      <w:pPr>
        <w:pStyle w:val="ListParagraph"/>
        <w:pBdr>
          <w:top w:val="nil"/>
          <w:left w:val="nil"/>
          <w:bottom w:val="nil"/>
          <w:right w:val="nil"/>
          <w:between w:val="nil"/>
        </w:pBdr>
        <w:spacing w:line="240" w:lineRule="auto"/>
        <w:jc w:val="both"/>
        <w:rPr>
          <w:rFonts w:ascii="Sylfaen" w:hAnsi="Sylfaen" w:cs="Calibri"/>
          <w:color w:val="000000"/>
          <w:szCs w:val="22"/>
        </w:rPr>
      </w:pPr>
    </w:p>
    <w:p w:rsidR="00BE5E2F" w:rsidRPr="006A46A9" w:rsidRDefault="00BE5E2F" w:rsidP="00C3739E">
      <w:pPr>
        <w:spacing w:before="100" w:beforeAutospacing="1" w:after="100" w:afterAutospacing="1" w:line="240" w:lineRule="auto"/>
        <w:jc w:val="both"/>
        <w:rPr>
          <w:rFonts w:ascii="Sylfaen" w:hAnsi="Sylfaen" w:cs="Sylfaen"/>
          <w:lang w:val="ka-GE"/>
        </w:rPr>
      </w:pPr>
      <w:r w:rsidRPr="006A46A9">
        <w:rPr>
          <w:rFonts w:ascii="Sylfaen" w:hAnsi="Sylfaen" w:cs="Sylfaen"/>
        </w:rPr>
        <w:t>დაგეგმილი</w:t>
      </w:r>
      <w:r w:rsidRPr="006A46A9">
        <w:rPr>
          <w:rFonts w:ascii="Sylfaen" w:hAnsi="Sylfaen"/>
        </w:rPr>
        <w:t xml:space="preserve"> </w:t>
      </w:r>
      <w:r w:rsidRPr="006A46A9">
        <w:rPr>
          <w:rFonts w:ascii="Sylfaen" w:hAnsi="Sylfaen" w:cs="Sylfaen"/>
          <w:lang w:val="ka-GE"/>
        </w:rPr>
        <w:t>საბოლოო</w:t>
      </w:r>
      <w:r w:rsidRPr="006A46A9">
        <w:rPr>
          <w:rFonts w:ascii="Sylfaen" w:hAnsi="Sylfaen"/>
        </w:rPr>
        <w:t xml:space="preserve"> </w:t>
      </w:r>
      <w:r w:rsidRPr="006A46A9">
        <w:rPr>
          <w:rFonts w:ascii="Sylfaen" w:hAnsi="Sylfaen" w:cs="Sylfaen"/>
        </w:rPr>
        <w:t>შედეგებ</w:t>
      </w:r>
      <w:r w:rsidRPr="006A46A9">
        <w:rPr>
          <w:rFonts w:ascii="Sylfaen" w:hAnsi="Sylfaen" w:cs="Sylfaen"/>
          <w:lang w:val="ka-GE"/>
        </w:rPr>
        <w:t>ი</w:t>
      </w:r>
    </w:p>
    <w:p w:rsidR="00BE5E2F" w:rsidRPr="006A46A9" w:rsidRDefault="00BE5E2F"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საქართველოს კულტურის, სპორტისა და ახალგაზრდობის სფეროში სახელმწიფოს ერთიან ხედვასთან შესაბამისობაში განხორციელებული სახელმწიფო პოლიტიკა;</w:t>
      </w:r>
    </w:p>
    <w:p w:rsidR="00BE5E2F" w:rsidRPr="006A46A9" w:rsidRDefault="00BE5E2F" w:rsidP="00C3739E">
      <w:pPr>
        <w:pStyle w:val="Normal0"/>
        <w:jc w:val="both"/>
        <w:rPr>
          <w:rFonts w:ascii="Sylfaen" w:eastAsia="Sylfaen" w:hAnsi="Sylfaen"/>
          <w:color w:val="000000"/>
          <w:sz w:val="22"/>
          <w:szCs w:val="22"/>
        </w:rPr>
      </w:pPr>
    </w:p>
    <w:p w:rsidR="00BE5E2F" w:rsidRPr="006A46A9" w:rsidRDefault="00BE5E2F"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ერთიანი საინფორმაციო სისტემის შექმნა, მართვის ელექტრონული სისტემების დანერგვა/განვითარება;</w:t>
      </w:r>
    </w:p>
    <w:p w:rsidR="00BE5E2F" w:rsidRPr="006A46A9" w:rsidRDefault="00BE5E2F" w:rsidP="00C3739E">
      <w:pPr>
        <w:pStyle w:val="Normal0"/>
        <w:jc w:val="both"/>
        <w:rPr>
          <w:rFonts w:ascii="Sylfaen" w:eastAsia="Sylfaen" w:hAnsi="Sylfaen"/>
          <w:color w:val="000000"/>
          <w:sz w:val="22"/>
          <w:szCs w:val="22"/>
        </w:rPr>
      </w:pPr>
    </w:p>
    <w:p w:rsidR="00BE5E2F" w:rsidRPr="006A46A9" w:rsidRDefault="00BE5E2F"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პროგრამის წარმატებით განხორციელება ხელს შეუწყობს საერთაშორისო სივრცეში ქვეყნის ცნობადობის ამაღლებას, მის საერთაშორისო პოპულარიზაციას, ორმხრივ და მრავალმხრივ ფორმატში საერთაშორისო ურთიერთობების გაღრმავებას, საერთაშორისო პლატფორმებში სფეროს ეკონომიკური პოტენციალის წარმოჩენასა და გაზრდას ქვეყნის მდგრად განვითარებაში;</w:t>
      </w:r>
    </w:p>
    <w:p w:rsidR="00BE5E2F" w:rsidRPr="006A46A9" w:rsidRDefault="00BE5E2F" w:rsidP="00C3739E">
      <w:pPr>
        <w:pStyle w:val="Normal0"/>
        <w:jc w:val="both"/>
        <w:rPr>
          <w:rFonts w:ascii="Sylfaen" w:eastAsia="Sylfaen" w:hAnsi="Sylfaen"/>
          <w:color w:val="000000"/>
          <w:sz w:val="22"/>
          <w:szCs w:val="22"/>
        </w:rPr>
      </w:pPr>
    </w:p>
    <w:p w:rsidR="00BE5E2F" w:rsidRPr="006A46A9" w:rsidRDefault="00BE5E2F"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lastRenderedPageBreak/>
        <w:t>სფეროების მიმართ გაიზრდება საერთაშორისო დონორი ორგანიზაციების ინტერესი, რაც ხელს შეუწყობს გრანტების მოპოვებას და მისცემს შესაძლებლობას, მონაწილეობა მიიღოს ევროკავშირისა და სხვა საერთაშორისო პროგრამებში.</w:t>
      </w:r>
    </w:p>
    <w:p w:rsidR="00BE5E2F" w:rsidRPr="006A46A9" w:rsidRDefault="00BE5E2F" w:rsidP="00C3739E">
      <w:pPr>
        <w:pStyle w:val="Normal0"/>
        <w:jc w:val="both"/>
        <w:rPr>
          <w:rFonts w:ascii="Sylfaen" w:eastAsia="Sylfaen" w:hAnsi="Sylfaen"/>
          <w:color w:val="000000"/>
          <w:sz w:val="22"/>
          <w:szCs w:val="22"/>
        </w:rPr>
      </w:pPr>
    </w:p>
    <w:p w:rsidR="00BE5E2F" w:rsidRPr="006A46A9" w:rsidRDefault="00BE5E2F" w:rsidP="00C3739E">
      <w:pPr>
        <w:pStyle w:val="Normal0"/>
        <w:jc w:val="both"/>
        <w:rPr>
          <w:rFonts w:ascii="Sylfaen" w:eastAsia="Sylfaen" w:hAnsi="Sylfaen"/>
          <w:bCs/>
          <w:color w:val="000000"/>
          <w:sz w:val="22"/>
          <w:szCs w:val="22"/>
          <w:lang w:val="ka-GE"/>
        </w:rPr>
      </w:pPr>
      <w:r w:rsidRPr="006A46A9">
        <w:rPr>
          <w:rFonts w:ascii="Sylfaen" w:eastAsia="Sylfaen" w:hAnsi="Sylfaen"/>
          <w:bCs/>
          <w:color w:val="000000"/>
          <w:sz w:val="22"/>
          <w:szCs w:val="22"/>
          <w:lang w:val="ka-GE"/>
        </w:rPr>
        <w:t>მიღწეული საბოლოო შედეგები</w:t>
      </w:r>
    </w:p>
    <w:p w:rsidR="00BE5E2F" w:rsidRPr="006A46A9" w:rsidRDefault="00BE5E2F" w:rsidP="00C3739E">
      <w:pPr>
        <w:spacing w:before="100" w:beforeAutospacing="1" w:after="100" w:afterAutospacing="1" w:line="240" w:lineRule="auto"/>
        <w:jc w:val="both"/>
        <w:rPr>
          <w:rFonts w:ascii="Sylfaen" w:hAnsi="Sylfaen"/>
          <w:lang w:val="ka-GE"/>
        </w:rPr>
      </w:pPr>
      <w:r w:rsidRPr="006A46A9">
        <w:rPr>
          <w:rFonts w:ascii="Sylfaen" w:hAnsi="Sylfaen" w:cs="Sylfaen"/>
          <w:lang w:val="ka-GE"/>
        </w:rPr>
        <w:t>სფეროების მიმართ გაზრდილია საერთაშორისო დონორი ორგანიზაციების ინტერესი, რაც ხელს შეუწყობს გრანტების მოპოვებას და მისცემს შესაძლებლობას, მონაწილეობა მიიღოს ევროკავშირისა და სხვა საერთაშორისო პროგრამებში. საერთაშორისო</w:t>
      </w:r>
      <w:r w:rsidRPr="006A46A9">
        <w:rPr>
          <w:rFonts w:ascii="Sylfaen" w:hAnsi="Sylfaen"/>
          <w:lang w:val="ka-GE"/>
        </w:rPr>
        <w:t xml:space="preserve"> </w:t>
      </w:r>
      <w:r w:rsidRPr="006A46A9">
        <w:rPr>
          <w:rFonts w:ascii="Sylfaen" w:hAnsi="Sylfaen" w:cs="Sylfaen"/>
          <w:lang w:val="ka-GE"/>
        </w:rPr>
        <w:t>სივრცეში</w:t>
      </w:r>
      <w:r w:rsidRPr="006A46A9">
        <w:rPr>
          <w:rFonts w:ascii="Sylfaen" w:hAnsi="Sylfaen"/>
          <w:lang w:val="ka-GE"/>
        </w:rPr>
        <w:t xml:space="preserve"> </w:t>
      </w:r>
      <w:r w:rsidRPr="006A46A9">
        <w:rPr>
          <w:rFonts w:ascii="Sylfaen" w:hAnsi="Sylfaen" w:cs="Sylfaen"/>
          <w:lang w:val="ka-GE"/>
        </w:rPr>
        <w:t>ქვეყნის</w:t>
      </w:r>
      <w:r w:rsidRPr="006A46A9">
        <w:rPr>
          <w:rFonts w:ascii="Sylfaen" w:hAnsi="Sylfaen"/>
          <w:lang w:val="ka-GE"/>
        </w:rPr>
        <w:t xml:space="preserve"> </w:t>
      </w:r>
      <w:r w:rsidRPr="006A46A9">
        <w:rPr>
          <w:rFonts w:ascii="Sylfaen" w:hAnsi="Sylfaen" w:cs="Sylfaen"/>
          <w:lang w:val="ka-GE"/>
        </w:rPr>
        <w:t>ცნობადობის</w:t>
      </w:r>
      <w:r w:rsidRPr="006A46A9">
        <w:rPr>
          <w:rFonts w:ascii="Sylfaen" w:hAnsi="Sylfaen"/>
          <w:lang w:val="ka-GE"/>
        </w:rPr>
        <w:t xml:space="preserve"> </w:t>
      </w:r>
      <w:r w:rsidRPr="006A46A9">
        <w:rPr>
          <w:rFonts w:ascii="Sylfaen" w:hAnsi="Sylfaen" w:cs="Sylfaen"/>
          <w:lang w:val="ka-GE"/>
        </w:rPr>
        <w:t>ამაღლების</w:t>
      </w:r>
      <w:r w:rsidRPr="006A46A9">
        <w:rPr>
          <w:rFonts w:ascii="Sylfaen" w:hAnsi="Sylfaen"/>
          <w:lang w:val="ka-GE"/>
        </w:rPr>
        <w:t xml:space="preserve">, </w:t>
      </w:r>
      <w:r w:rsidRPr="006A46A9">
        <w:rPr>
          <w:rFonts w:ascii="Sylfaen" w:hAnsi="Sylfaen" w:cs="Sylfaen"/>
          <w:lang w:val="ka-GE"/>
        </w:rPr>
        <w:t>მისი</w:t>
      </w:r>
      <w:r w:rsidRPr="006A46A9">
        <w:rPr>
          <w:rFonts w:ascii="Sylfaen" w:hAnsi="Sylfaen"/>
          <w:lang w:val="ka-GE"/>
        </w:rPr>
        <w:t xml:space="preserve"> </w:t>
      </w:r>
      <w:r w:rsidRPr="006A46A9">
        <w:rPr>
          <w:rFonts w:ascii="Sylfaen" w:hAnsi="Sylfaen" w:cs="Sylfaen"/>
          <w:lang w:val="ka-GE"/>
        </w:rPr>
        <w:t>საერთაშორისო</w:t>
      </w:r>
      <w:r w:rsidRPr="006A46A9">
        <w:rPr>
          <w:rFonts w:ascii="Sylfaen" w:hAnsi="Sylfaen"/>
          <w:lang w:val="ka-GE"/>
        </w:rPr>
        <w:t xml:space="preserve"> </w:t>
      </w:r>
      <w:r w:rsidRPr="006A46A9">
        <w:rPr>
          <w:rFonts w:ascii="Sylfaen" w:hAnsi="Sylfaen" w:cs="Sylfaen"/>
          <w:lang w:val="ka-GE"/>
        </w:rPr>
        <w:t>პოპულარიზაციის</w:t>
      </w:r>
      <w:r w:rsidRPr="006A46A9">
        <w:rPr>
          <w:rFonts w:ascii="Sylfaen" w:hAnsi="Sylfaen"/>
          <w:lang w:val="ka-GE"/>
        </w:rPr>
        <w:t xml:space="preserve">, </w:t>
      </w:r>
      <w:r w:rsidRPr="006A46A9">
        <w:rPr>
          <w:rFonts w:ascii="Sylfaen" w:hAnsi="Sylfaen" w:cs="Sylfaen"/>
          <w:lang w:val="ka-GE"/>
        </w:rPr>
        <w:t>ორმხრივ</w:t>
      </w:r>
      <w:r w:rsidRPr="006A46A9">
        <w:rPr>
          <w:rFonts w:ascii="Sylfaen" w:hAnsi="Sylfaen"/>
          <w:lang w:val="ka-GE"/>
        </w:rPr>
        <w:t xml:space="preserve"> </w:t>
      </w:r>
      <w:r w:rsidRPr="006A46A9">
        <w:rPr>
          <w:rFonts w:ascii="Sylfaen" w:hAnsi="Sylfaen" w:cs="Sylfaen"/>
          <w:lang w:val="ka-GE"/>
        </w:rPr>
        <w:t>და</w:t>
      </w:r>
      <w:r w:rsidRPr="006A46A9">
        <w:rPr>
          <w:rFonts w:ascii="Sylfaen" w:hAnsi="Sylfaen"/>
          <w:lang w:val="ka-GE"/>
        </w:rPr>
        <w:t xml:space="preserve"> </w:t>
      </w:r>
      <w:r w:rsidRPr="006A46A9">
        <w:rPr>
          <w:rFonts w:ascii="Sylfaen" w:hAnsi="Sylfaen" w:cs="Sylfaen"/>
          <w:lang w:val="ka-GE"/>
        </w:rPr>
        <w:t>მრავალმხრივ</w:t>
      </w:r>
      <w:r w:rsidRPr="006A46A9">
        <w:rPr>
          <w:rFonts w:ascii="Sylfaen" w:hAnsi="Sylfaen"/>
          <w:lang w:val="ka-GE"/>
        </w:rPr>
        <w:t xml:space="preserve"> </w:t>
      </w:r>
      <w:r w:rsidRPr="006A46A9">
        <w:rPr>
          <w:rFonts w:ascii="Sylfaen" w:hAnsi="Sylfaen" w:cs="Sylfaen"/>
          <w:lang w:val="ka-GE"/>
        </w:rPr>
        <w:t>ფორმატში</w:t>
      </w:r>
      <w:r w:rsidRPr="006A46A9">
        <w:rPr>
          <w:rFonts w:ascii="Sylfaen" w:hAnsi="Sylfaen"/>
          <w:lang w:val="ka-GE"/>
        </w:rPr>
        <w:t xml:space="preserve"> </w:t>
      </w:r>
      <w:r w:rsidRPr="006A46A9">
        <w:rPr>
          <w:rFonts w:ascii="Sylfaen" w:hAnsi="Sylfaen" w:cs="Sylfaen"/>
          <w:lang w:val="ka-GE"/>
        </w:rPr>
        <w:t>საერთაშორისო</w:t>
      </w:r>
      <w:r w:rsidRPr="006A46A9">
        <w:rPr>
          <w:rFonts w:ascii="Sylfaen" w:hAnsi="Sylfaen"/>
          <w:lang w:val="ka-GE"/>
        </w:rPr>
        <w:t xml:space="preserve"> </w:t>
      </w:r>
      <w:r w:rsidRPr="006A46A9">
        <w:rPr>
          <w:rFonts w:ascii="Sylfaen" w:hAnsi="Sylfaen" w:cs="Sylfaen"/>
          <w:lang w:val="ka-GE"/>
        </w:rPr>
        <w:t>ურთიერთობების</w:t>
      </w:r>
      <w:r w:rsidRPr="006A46A9">
        <w:rPr>
          <w:rFonts w:ascii="Sylfaen" w:hAnsi="Sylfaen"/>
          <w:lang w:val="ka-GE"/>
        </w:rPr>
        <w:t xml:space="preserve"> </w:t>
      </w:r>
      <w:r w:rsidRPr="006A46A9">
        <w:rPr>
          <w:rFonts w:ascii="Sylfaen" w:hAnsi="Sylfaen" w:cs="Sylfaen"/>
          <w:lang w:val="ka-GE"/>
        </w:rPr>
        <w:t>გაღრმავების</w:t>
      </w:r>
      <w:r w:rsidRPr="006A46A9">
        <w:rPr>
          <w:rFonts w:ascii="Sylfaen" w:hAnsi="Sylfaen"/>
          <w:lang w:val="ka-GE"/>
        </w:rPr>
        <w:t xml:space="preserve">, </w:t>
      </w:r>
      <w:r w:rsidRPr="006A46A9">
        <w:rPr>
          <w:rFonts w:ascii="Sylfaen" w:hAnsi="Sylfaen" w:cs="Sylfaen"/>
          <w:lang w:val="ka-GE"/>
        </w:rPr>
        <w:t>საერთაშორისო</w:t>
      </w:r>
      <w:r w:rsidRPr="006A46A9">
        <w:rPr>
          <w:rFonts w:ascii="Sylfaen" w:hAnsi="Sylfaen"/>
          <w:lang w:val="ka-GE"/>
        </w:rPr>
        <w:t xml:space="preserve"> </w:t>
      </w:r>
      <w:r w:rsidRPr="006A46A9">
        <w:rPr>
          <w:rFonts w:ascii="Sylfaen" w:hAnsi="Sylfaen" w:cs="Sylfaen"/>
          <w:lang w:val="ka-GE"/>
        </w:rPr>
        <w:t>პლატფორმებში</w:t>
      </w:r>
      <w:r w:rsidRPr="006A46A9">
        <w:rPr>
          <w:rFonts w:ascii="Sylfaen" w:hAnsi="Sylfaen"/>
          <w:lang w:val="ka-GE"/>
        </w:rPr>
        <w:t xml:space="preserve"> </w:t>
      </w:r>
      <w:r w:rsidRPr="006A46A9">
        <w:rPr>
          <w:rFonts w:ascii="Sylfaen" w:hAnsi="Sylfaen" w:cs="Sylfaen"/>
          <w:lang w:val="ka-GE"/>
        </w:rPr>
        <w:t>სფეროს</w:t>
      </w:r>
      <w:r w:rsidRPr="006A46A9">
        <w:rPr>
          <w:rFonts w:ascii="Sylfaen" w:hAnsi="Sylfaen"/>
          <w:lang w:val="ka-GE"/>
        </w:rPr>
        <w:t xml:space="preserve"> </w:t>
      </w:r>
      <w:r w:rsidRPr="006A46A9">
        <w:rPr>
          <w:rFonts w:ascii="Sylfaen" w:hAnsi="Sylfaen" w:cs="Sylfaen"/>
          <w:lang w:val="ka-GE"/>
        </w:rPr>
        <w:t>ეკონომიკური</w:t>
      </w:r>
      <w:r w:rsidRPr="006A46A9">
        <w:rPr>
          <w:rFonts w:ascii="Sylfaen" w:hAnsi="Sylfaen"/>
          <w:lang w:val="ka-GE"/>
        </w:rPr>
        <w:t xml:space="preserve"> </w:t>
      </w:r>
      <w:r w:rsidRPr="006A46A9">
        <w:rPr>
          <w:rFonts w:ascii="Sylfaen" w:hAnsi="Sylfaen" w:cs="Sylfaen"/>
          <w:lang w:val="ka-GE"/>
        </w:rPr>
        <w:t>პოტენციალის</w:t>
      </w:r>
      <w:r w:rsidRPr="006A46A9">
        <w:rPr>
          <w:rFonts w:ascii="Sylfaen" w:hAnsi="Sylfaen"/>
          <w:lang w:val="ka-GE"/>
        </w:rPr>
        <w:t xml:space="preserve"> </w:t>
      </w:r>
      <w:r w:rsidRPr="006A46A9">
        <w:rPr>
          <w:rFonts w:ascii="Sylfaen" w:hAnsi="Sylfaen" w:cs="Sylfaen"/>
          <w:lang w:val="ka-GE"/>
        </w:rPr>
        <w:t>წარმოჩენისა</w:t>
      </w:r>
      <w:r w:rsidRPr="006A46A9">
        <w:rPr>
          <w:rFonts w:ascii="Sylfaen" w:hAnsi="Sylfaen"/>
          <w:lang w:val="ka-GE"/>
        </w:rPr>
        <w:t xml:space="preserve"> </w:t>
      </w:r>
      <w:r w:rsidRPr="006A46A9">
        <w:rPr>
          <w:rFonts w:ascii="Sylfaen" w:hAnsi="Sylfaen" w:cs="Sylfaen"/>
          <w:lang w:val="ka-GE"/>
        </w:rPr>
        <w:t>და</w:t>
      </w:r>
      <w:r w:rsidRPr="006A46A9">
        <w:rPr>
          <w:rFonts w:ascii="Sylfaen" w:hAnsi="Sylfaen"/>
          <w:lang w:val="ka-GE"/>
        </w:rPr>
        <w:t xml:space="preserve"> </w:t>
      </w:r>
      <w:r w:rsidRPr="006A46A9">
        <w:rPr>
          <w:rFonts w:ascii="Sylfaen" w:hAnsi="Sylfaen" w:cs="Sylfaen"/>
          <w:lang w:val="ka-GE"/>
        </w:rPr>
        <w:t>გაზრდის</w:t>
      </w:r>
      <w:r w:rsidRPr="006A46A9">
        <w:rPr>
          <w:rFonts w:ascii="Sylfaen" w:hAnsi="Sylfaen"/>
          <w:lang w:val="ka-GE"/>
        </w:rPr>
        <w:t xml:space="preserve">, </w:t>
      </w:r>
      <w:r w:rsidRPr="006A46A9">
        <w:rPr>
          <w:rFonts w:ascii="Sylfaen" w:hAnsi="Sylfaen" w:cs="Sylfaen"/>
          <w:lang w:val="ka-GE"/>
        </w:rPr>
        <w:t>ასევე</w:t>
      </w:r>
      <w:r w:rsidRPr="006A46A9">
        <w:rPr>
          <w:rFonts w:ascii="Sylfaen" w:hAnsi="Sylfaen"/>
          <w:lang w:val="ka-GE"/>
        </w:rPr>
        <w:t xml:space="preserve"> </w:t>
      </w:r>
      <w:r w:rsidRPr="006A46A9">
        <w:rPr>
          <w:rFonts w:ascii="Sylfaen" w:hAnsi="Sylfaen" w:cs="Sylfaen"/>
          <w:lang w:val="ka-GE"/>
        </w:rPr>
        <w:t>სფეროების</w:t>
      </w:r>
      <w:r w:rsidRPr="006A46A9">
        <w:rPr>
          <w:rFonts w:ascii="Sylfaen" w:hAnsi="Sylfaen"/>
          <w:lang w:val="ka-GE"/>
        </w:rPr>
        <w:t xml:space="preserve"> </w:t>
      </w:r>
      <w:r w:rsidRPr="006A46A9">
        <w:rPr>
          <w:rFonts w:ascii="Sylfaen" w:hAnsi="Sylfaen" w:cs="Sylfaen"/>
          <w:lang w:val="ka-GE"/>
        </w:rPr>
        <w:t>მიმართ</w:t>
      </w:r>
      <w:r w:rsidRPr="006A46A9">
        <w:rPr>
          <w:rFonts w:ascii="Sylfaen" w:hAnsi="Sylfaen"/>
          <w:lang w:val="ka-GE"/>
        </w:rPr>
        <w:t xml:space="preserve"> </w:t>
      </w:r>
      <w:r w:rsidRPr="006A46A9">
        <w:rPr>
          <w:rFonts w:ascii="Sylfaen" w:hAnsi="Sylfaen" w:cs="Sylfaen"/>
          <w:lang w:val="ka-GE"/>
        </w:rPr>
        <w:t>საერთაშორისო</w:t>
      </w:r>
      <w:r w:rsidRPr="006A46A9">
        <w:rPr>
          <w:rFonts w:ascii="Sylfaen" w:hAnsi="Sylfaen"/>
          <w:lang w:val="ka-GE"/>
        </w:rPr>
        <w:t xml:space="preserve"> </w:t>
      </w:r>
      <w:r w:rsidRPr="006A46A9">
        <w:rPr>
          <w:rFonts w:ascii="Sylfaen" w:hAnsi="Sylfaen" w:cs="Sylfaen"/>
          <w:lang w:val="ka-GE"/>
        </w:rPr>
        <w:t>დონორი</w:t>
      </w:r>
      <w:r w:rsidRPr="006A46A9">
        <w:rPr>
          <w:rFonts w:ascii="Sylfaen" w:hAnsi="Sylfaen"/>
          <w:lang w:val="ka-GE"/>
        </w:rPr>
        <w:t xml:space="preserve"> </w:t>
      </w:r>
      <w:r w:rsidRPr="006A46A9">
        <w:rPr>
          <w:rFonts w:ascii="Sylfaen" w:hAnsi="Sylfaen" w:cs="Sylfaen"/>
          <w:lang w:val="ka-GE"/>
        </w:rPr>
        <w:t>ორგანიზაციების</w:t>
      </w:r>
      <w:r w:rsidRPr="006A46A9">
        <w:rPr>
          <w:rFonts w:ascii="Sylfaen" w:hAnsi="Sylfaen"/>
          <w:lang w:val="ka-GE"/>
        </w:rPr>
        <w:t xml:space="preserve"> </w:t>
      </w:r>
      <w:r w:rsidRPr="006A46A9">
        <w:rPr>
          <w:rFonts w:ascii="Sylfaen" w:hAnsi="Sylfaen" w:cs="Sylfaen"/>
          <w:lang w:val="ka-GE"/>
        </w:rPr>
        <w:t>ინტერესის</w:t>
      </w:r>
      <w:r w:rsidRPr="006A46A9">
        <w:rPr>
          <w:rFonts w:ascii="Sylfaen" w:hAnsi="Sylfaen"/>
          <w:lang w:val="ka-GE"/>
        </w:rPr>
        <w:t xml:space="preserve"> </w:t>
      </w:r>
      <w:r w:rsidRPr="006A46A9">
        <w:rPr>
          <w:rFonts w:ascii="Sylfaen" w:hAnsi="Sylfaen" w:cs="Sylfaen"/>
          <w:lang w:val="ka-GE"/>
        </w:rPr>
        <w:t>ზრდის</w:t>
      </w:r>
      <w:r w:rsidRPr="006A46A9">
        <w:rPr>
          <w:rFonts w:ascii="Sylfaen" w:hAnsi="Sylfaen"/>
          <w:lang w:val="ka-GE"/>
        </w:rPr>
        <w:t xml:space="preserve"> </w:t>
      </w:r>
      <w:r w:rsidRPr="006A46A9">
        <w:rPr>
          <w:rFonts w:ascii="Sylfaen" w:hAnsi="Sylfaen" w:cs="Sylfaen"/>
          <w:lang w:val="ka-GE"/>
        </w:rPr>
        <w:t>მიზნით</w:t>
      </w:r>
      <w:r w:rsidRPr="006A46A9">
        <w:rPr>
          <w:rFonts w:ascii="Sylfaen" w:hAnsi="Sylfaen"/>
          <w:lang w:val="ka-GE"/>
        </w:rPr>
        <w:t xml:space="preserve">, საანგარიშო პერიოდში </w:t>
      </w:r>
      <w:r w:rsidRPr="006A46A9">
        <w:rPr>
          <w:rFonts w:ascii="Sylfaen" w:hAnsi="Sylfaen" w:cs="Sylfaen"/>
          <w:lang w:val="ka-GE"/>
        </w:rPr>
        <w:t>ითარგმნა</w:t>
      </w:r>
      <w:r w:rsidRPr="006A46A9">
        <w:rPr>
          <w:rFonts w:ascii="Sylfaen" w:hAnsi="Sylfaen"/>
          <w:lang w:val="ka-GE"/>
        </w:rPr>
        <w:t xml:space="preserve"> 248 </w:t>
      </w:r>
      <w:r w:rsidRPr="006A46A9">
        <w:rPr>
          <w:rFonts w:ascii="Sylfaen" w:hAnsi="Sylfaen" w:cs="Sylfaen"/>
          <w:lang w:val="ka-GE"/>
        </w:rPr>
        <w:t>დოკუმენტი</w:t>
      </w:r>
      <w:r w:rsidRPr="006A46A9">
        <w:rPr>
          <w:rFonts w:ascii="Sylfaen" w:hAnsi="Sylfaen"/>
          <w:lang w:val="ka-GE"/>
        </w:rPr>
        <w:t xml:space="preserve">; </w:t>
      </w:r>
      <w:r w:rsidRPr="006A46A9">
        <w:rPr>
          <w:rFonts w:ascii="Sylfaen" w:hAnsi="Sylfaen" w:cs="Sylfaen"/>
          <w:lang w:val="ka-GE"/>
        </w:rPr>
        <w:t>მოხდა</w:t>
      </w:r>
      <w:r w:rsidRPr="006A46A9">
        <w:rPr>
          <w:rFonts w:ascii="Sylfaen" w:hAnsi="Sylfaen"/>
          <w:lang w:val="ka-GE"/>
        </w:rPr>
        <w:t xml:space="preserve"> </w:t>
      </w:r>
      <w:r w:rsidRPr="006A46A9">
        <w:rPr>
          <w:rFonts w:ascii="Sylfaen" w:hAnsi="Sylfaen" w:cs="Sylfaen"/>
          <w:lang w:val="ka-GE"/>
        </w:rPr>
        <w:t>საწევრო</w:t>
      </w:r>
      <w:r w:rsidRPr="006A46A9">
        <w:rPr>
          <w:rFonts w:ascii="Sylfaen" w:hAnsi="Sylfaen"/>
          <w:lang w:val="ka-GE"/>
        </w:rPr>
        <w:t xml:space="preserve"> </w:t>
      </w:r>
      <w:r w:rsidRPr="006A46A9">
        <w:rPr>
          <w:rFonts w:ascii="Sylfaen" w:hAnsi="Sylfaen" w:cs="Sylfaen"/>
          <w:lang w:val="ka-GE"/>
        </w:rPr>
        <w:t>გადასახადის</w:t>
      </w:r>
      <w:r w:rsidRPr="006A46A9">
        <w:rPr>
          <w:rFonts w:ascii="Sylfaen" w:hAnsi="Sylfaen"/>
          <w:lang w:val="ka-GE"/>
        </w:rPr>
        <w:t xml:space="preserve"> </w:t>
      </w:r>
      <w:r w:rsidRPr="006A46A9">
        <w:rPr>
          <w:rFonts w:ascii="Sylfaen" w:hAnsi="Sylfaen" w:cs="Sylfaen"/>
          <w:lang w:val="ka-GE"/>
        </w:rPr>
        <w:t>გადახდა</w:t>
      </w:r>
      <w:r w:rsidRPr="006A46A9">
        <w:rPr>
          <w:rFonts w:ascii="Sylfaen" w:hAnsi="Sylfaen"/>
          <w:lang w:val="ka-GE"/>
        </w:rPr>
        <w:t xml:space="preserve"> 7 </w:t>
      </w:r>
      <w:r w:rsidRPr="006A46A9">
        <w:rPr>
          <w:rFonts w:ascii="Sylfaen" w:hAnsi="Sylfaen" w:cs="Sylfaen"/>
          <w:lang w:val="ka-GE"/>
        </w:rPr>
        <w:t>ორგანიზაციაში</w:t>
      </w:r>
      <w:r w:rsidRPr="006A46A9">
        <w:rPr>
          <w:rFonts w:ascii="Sylfaen" w:hAnsi="Sylfaen"/>
          <w:lang w:val="ka-GE"/>
        </w:rPr>
        <w:t>/</w:t>
      </w:r>
      <w:r w:rsidRPr="006A46A9">
        <w:rPr>
          <w:rFonts w:ascii="Sylfaen" w:hAnsi="Sylfaen" w:cs="Sylfaen"/>
          <w:lang w:val="ka-GE"/>
        </w:rPr>
        <w:t>პროგრამაში</w:t>
      </w:r>
      <w:r w:rsidRPr="006A46A9">
        <w:rPr>
          <w:rFonts w:ascii="Sylfaen" w:hAnsi="Sylfaen"/>
          <w:lang w:val="ka-GE"/>
        </w:rPr>
        <w:t xml:space="preserve">; </w:t>
      </w:r>
      <w:r w:rsidRPr="006A46A9">
        <w:rPr>
          <w:rFonts w:ascii="Sylfaen" w:hAnsi="Sylfaen" w:cs="Sylfaen"/>
          <w:lang w:val="ka-GE"/>
        </w:rPr>
        <w:t>განახლდა</w:t>
      </w:r>
      <w:r w:rsidRPr="006A46A9">
        <w:rPr>
          <w:rFonts w:ascii="Sylfaen" w:hAnsi="Sylfaen"/>
          <w:lang w:val="ka-GE"/>
        </w:rPr>
        <w:t xml:space="preserve"> 2 </w:t>
      </w:r>
      <w:r w:rsidRPr="006A46A9">
        <w:rPr>
          <w:rFonts w:ascii="Sylfaen" w:hAnsi="Sylfaen" w:cs="Sylfaen"/>
          <w:lang w:val="ka-GE"/>
        </w:rPr>
        <w:t>საერთაშორისო</w:t>
      </w:r>
      <w:r w:rsidRPr="006A46A9">
        <w:rPr>
          <w:rFonts w:ascii="Sylfaen" w:hAnsi="Sylfaen"/>
          <w:lang w:val="ka-GE"/>
        </w:rPr>
        <w:t xml:space="preserve"> </w:t>
      </w:r>
      <w:r w:rsidRPr="006A46A9">
        <w:rPr>
          <w:rFonts w:ascii="Sylfaen" w:hAnsi="Sylfaen" w:cs="Sylfaen"/>
          <w:lang w:val="ka-GE"/>
        </w:rPr>
        <w:t>ხელშეკრულება.</w:t>
      </w:r>
      <w:r w:rsidRPr="006A46A9">
        <w:rPr>
          <w:rFonts w:ascii="Sylfaen" w:hAnsi="Sylfaen"/>
          <w:lang w:val="ka-GE"/>
        </w:rPr>
        <w:t xml:space="preserve"> </w:t>
      </w:r>
    </w:p>
    <w:p w:rsidR="00BE5E2F" w:rsidRPr="006A46A9" w:rsidRDefault="00BE5E2F" w:rsidP="00C3739E">
      <w:pPr>
        <w:spacing w:before="280" w:after="280" w:line="240" w:lineRule="auto"/>
        <w:jc w:val="both"/>
        <w:rPr>
          <w:rFonts w:ascii="Sylfaen" w:eastAsia="Sylfaen" w:hAnsi="Sylfaen"/>
          <w:color w:val="000000"/>
        </w:rPr>
      </w:pPr>
      <w:r w:rsidRPr="006A46A9">
        <w:rPr>
          <w:rFonts w:ascii="Sylfaen" w:eastAsia="Sylfaen" w:hAnsi="Sylfaen" w:cs="Sylfaen"/>
          <w:color w:val="000000"/>
          <w:lang w:val="ka-GE"/>
        </w:rPr>
        <w:t xml:space="preserve">დაგეგმილი და მიღწეული </w:t>
      </w:r>
      <w:r w:rsidRPr="006A46A9">
        <w:rPr>
          <w:rFonts w:ascii="Sylfaen" w:eastAsia="Sylfaen" w:hAnsi="Sylfaen" w:cs="Sylfaen"/>
          <w:color w:val="000000"/>
        </w:rPr>
        <w:t>საბოლოო</w:t>
      </w:r>
      <w:r w:rsidRPr="006A46A9">
        <w:rPr>
          <w:rFonts w:ascii="Sylfaen" w:eastAsia="Sylfaen" w:hAnsi="Sylfaen"/>
          <w:color w:val="000000"/>
        </w:rPr>
        <w:t xml:space="preserve"> შედეგის შეფასების ინდიკატორები</w:t>
      </w:r>
    </w:p>
    <w:p w:rsidR="00BE5E2F" w:rsidRPr="006A46A9" w:rsidRDefault="00BE5E2F" w:rsidP="00C3739E">
      <w:pPr>
        <w:pStyle w:val="Normal0"/>
        <w:numPr>
          <w:ilvl w:val="0"/>
          <w:numId w:val="81"/>
        </w:numPr>
        <w:ind w:left="360"/>
        <w:jc w:val="both"/>
        <w:rPr>
          <w:rFonts w:ascii="Sylfaen" w:eastAsia="Sylfaen" w:hAnsi="Sylfaen"/>
          <w:color w:val="000000"/>
          <w:sz w:val="22"/>
          <w:szCs w:val="22"/>
        </w:rPr>
      </w:pPr>
      <w:r w:rsidRPr="006A46A9">
        <w:rPr>
          <w:rFonts w:ascii="Sylfaen" w:eastAsia="Sylfaen" w:hAnsi="Sylfaen"/>
          <w:color w:val="000000"/>
          <w:sz w:val="22"/>
          <w:szCs w:val="22"/>
          <w:lang w:val="ka-GE"/>
        </w:rPr>
        <w:t xml:space="preserve">ინდიკატორის დასახელება - </w:t>
      </w:r>
      <w:r w:rsidRPr="006A46A9">
        <w:rPr>
          <w:rFonts w:ascii="Sylfaen" w:eastAsia="Sylfaen" w:hAnsi="Sylfaen"/>
          <w:color w:val="000000"/>
          <w:sz w:val="22"/>
          <w:szCs w:val="22"/>
        </w:rPr>
        <w:t xml:space="preserve"> კულტურის, სპორტისა და ახალგაზრდობის მიმართულებით პოლიტიკის მუდმივი შემუშავება, განხორციელების კოორდინაცია და ანგარიშგება</w:t>
      </w:r>
      <w:r w:rsidRPr="006A46A9">
        <w:rPr>
          <w:rFonts w:ascii="Sylfaen" w:eastAsia="Sylfaen" w:hAnsi="Sylfaen"/>
          <w:color w:val="000000"/>
          <w:sz w:val="22"/>
          <w:szCs w:val="22"/>
          <w:lang w:val="ka-GE"/>
        </w:rPr>
        <w:t>;</w:t>
      </w:r>
    </w:p>
    <w:p w:rsidR="00BE5E2F" w:rsidRPr="006A46A9" w:rsidRDefault="00BE5E2F" w:rsidP="00C3739E">
      <w:pPr>
        <w:pStyle w:val="Normal0"/>
        <w:jc w:val="both"/>
        <w:rPr>
          <w:rFonts w:ascii="Sylfaen" w:eastAsia="Sylfaen" w:hAnsi="Sylfaen"/>
          <w:color w:val="000000"/>
          <w:sz w:val="22"/>
          <w:szCs w:val="22"/>
        </w:rPr>
      </w:pPr>
    </w:p>
    <w:p w:rsidR="00BE5E2F" w:rsidRPr="006A46A9" w:rsidRDefault="00BE5E2F"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t xml:space="preserve">დაგეგმილი </w:t>
      </w:r>
      <w:r w:rsidRPr="006A46A9">
        <w:rPr>
          <w:rFonts w:ascii="Sylfaen" w:eastAsia="Sylfaen" w:hAnsi="Sylfaen"/>
          <w:color w:val="000000"/>
          <w:sz w:val="22"/>
          <w:szCs w:val="22"/>
        </w:rPr>
        <w:t>საბაზისო მაჩვენებელი</w:t>
      </w:r>
      <w:r w:rsidRPr="006A46A9">
        <w:rPr>
          <w:rFonts w:ascii="Sylfaen" w:eastAsia="Sylfaen" w:hAnsi="Sylfaen"/>
          <w:color w:val="000000"/>
          <w:sz w:val="22"/>
          <w:szCs w:val="22"/>
          <w:lang w:val="ka-GE"/>
        </w:rPr>
        <w:t xml:space="preserve"> - </w:t>
      </w:r>
      <w:r w:rsidRPr="006A46A9">
        <w:rPr>
          <w:rFonts w:ascii="Sylfaen" w:eastAsia="Sylfaen" w:hAnsi="Sylfaen"/>
          <w:color w:val="000000"/>
          <w:sz w:val="22"/>
          <w:szCs w:val="22"/>
        </w:rPr>
        <w:t>კულტურის, სპორტისა და ახალგაზრდობის მიმართულებით პოლიტიკის ეფექტიანობის ხელშეწყობა;</w:t>
      </w:r>
    </w:p>
    <w:p w:rsidR="00BE5E2F" w:rsidRPr="006A46A9" w:rsidRDefault="00BE5E2F" w:rsidP="00C3739E">
      <w:pPr>
        <w:pStyle w:val="Normal0"/>
        <w:ind w:left="426"/>
        <w:jc w:val="both"/>
        <w:rPr>
          <w:rFonts w:ascii="Sylfaen" w:hAnsi="Sylfaen" w:cstheme="majorHAnsi"/>
          <w:color w:val="000000"/>
          <w:sz w:val="22"/>
          <w:szCs w:val="22"/>
          <w:lang w:val="ka-GE"/>
        </w:rPr>
      </w:pPr>
    </w:p>
    <w:p w:rsidR="00BE5E2F" w:rsidRPr="006A46A9" w:rsidRDefault="00BE5E2F"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t xml:space="preserve">დაგეგმილი </w:t>
      </w:r>
      <w:r w:rsidRPr="006A46A9">
        <w:rPr>
          <w:rFonts w:ascii="Sylfaen" w:eastAsia="Sylfaen" w:hAnsi="Sylfaen"/>
          <w:color w:val="000000"/>
          <w:sz w:val="22"/>
          <w:szCs w:val="22"/>
        </w:rPr>
        <w:t>მიზნობრივი მაჩვენებელი</w:t>
      </w:r>
      <w:r w:rsidRPr="006A46A9">
        <w:rPr>
          <w:rFonts w:ascii="Sylfaen" w:eastAsia="Sylfaen" w:hAnsi="Sylfaen"/>
          <w:color w:val="000000"/>
          <w:sz w:val="22"/>
          <w:szCs w:val="22"/>
          <w:lang w:val="ka-GE"/>
        </w:rPr>
        <w:t xml:space="preserve"> - </w:t>
      </w:r>
      <w:r w:rsidRPr="006A46A9">
        <w:rPr>
          <w:rFonts w:ascii="Sylfaen" w:eastAsia="Sylfaen" w:hAnsi="Sylfaen"/>
          <w:color w:val="000000"/>
          <w:sz w:val="22"/>
          <w:szCs w:val="22"/>
        </w:rPr>
        <w:t>კულტურის, სპორტისა და ახალგაზრდობის პოლიტიკის ეფექტიანობის გაზრდა;</w:t>
      </w:r>
    </w:p>
    <w:p w:rsidR="00BE5E2F" w:rsidRPr="006A46A9" w:rsidRDefault="00BE5E2F" w:rsidP="00C3739E">
      <w:pPr>
        <w:pStyle w:val="Normal0"/>
        <w:ind w:left="426"/>
        <w:jc w:val="both"/>
        <w:rPr>
          <w:rFonts w:ascii="Sylfaen" w:eastAsia="Sylfaen" w:hAnsi="Sylfaen"/>
          <w:color w:val="000000"/>
          <w:sz w:val="22"/>
          <w:szCs w:val="22"/>
          <w:lang w:val="ka-GE"/>
        </w:rPr>
      </w:pPr>
    </w:p>
    <w:p w:rsidR="00BE5E2F" w:rsidRPr="006A46A9" w:rsidRDefault="00BE5E2F" w:rsidP="00C3739E">
      <w:pPr>
        <w:pStyle w:val="Normal0"/>
        <w:jc w:val="both"/>
        <w:rPr>
          <w:rFonts w:ascii="Sylfaen" w:hAnsi="Sylfaen" w:cs="Sylfaen"/>
          <w:sz w:val="22"/>
          <w:szCs w:val="22"/>
          <w:lang w:val="ka-GE"/>
        </w:rPr>
      </w:pPr>
      <w:r w:rsidRPr="006A46A9">
        <w:rPr>
          <w:rFonts w:ascii="Sylfaen" w:hAnsi="Sylfaen" w:cs="Sylfaen"/>
          <w:sz w:val="22"/>
          <w:szCs w:val="22"/>
        </w:rPr>
        <w:t>მიღწეული</w:t>
      </w:r>
      <w:r w:rsidRPr="006A46A9">
        <w:rPr>
          <w:rFonts w:ascii="Sylfaen" w:hAnsi="Sylfaen"/>
          <w:sz w:val="22"/>
          <w:szCs w:val="22"/>
        </w:rPr>
        <w:t xml:space="preserve"> </w:t>
      </w:r>
      <w:r w:rsidRPr="006A46A9">
        <w:rPr>
          <w:rFonts w:ascii="Sylfaen" w:hAnsi="Sylfaen" w:cs="Sylfaen"/>
          <w:sz w:val="22"/>
          <w:szCs w:val="22"/>
        </w:rPr>
        <w:t>საბოლოო</w:t>
      </w:r>
      <w:r w:rsidRPr="006A46A9">
        <w:rPr>
          <w:rFonts w:ascii="Sylfaen" w:hAnsi="Sylfaen"/>
          <w:sz w:val="22"/>
          <w:szCs w:val="22"/>
        </w:rPr>
        <w:t xml:space="preserve"> </w:t>
      </w:r>
      <w:r w:rsidRPr="006A46A9">
        <w:rPr>
          <w:rFonts w:ascii="Sylfaen" w:hAnsi="Sylfaen" w:cs="Sylfaen"/>
          <w:sz w:val="22"/>
          <w:szCs w:val="22"/>
        </w:rPr>
        <w:t>შედეგის</w:t>
      </w:r>
      <w:r w:rsidRPr="006A46A9">
        <w:rPr>
          <w:rFonts w:ascii="Sylfaen" w:hAnsi="Sylfaen"/>
          <w:sz w:val="22"/>
          <w:szCs w:val="22"/>
        </w:rPr>
        <w:t xml:space="preserve"> </w:t>
      </w:r>
      <w:r w:rsidRPr="006A46A9">
        <w:rPr>
          <w:rFonts w:ascii="Sylfaen" w:hAnsi="Sylfaen" w:cs="Sylfaen"/>
          <w:sz w:val="22"/>
          <w:szCs w:val="22"/>
        </w:rPr>
        <w:t>შეფასების</w:t>
      </w:r>
      <w:r w:rsidRPr="006A46A9">
        <w:rPr>
          <w:rFonts w:ascii="Sylfaen" w:hAnsi="Sylfaen"/>
          <w:sz w:val="22"/>
          <w:szCs w:val="22"/>
        </w:rPr>
        <w:t xml:space="preserve"> </w:t>
      </w:r>
      <w:r w:rsidRPr="006A46A9">
        <w:rPr>
          <w:rFonts w:ascii="Sylfaen" w:hAnsi="Sylfaen" w:cs="Sylfaen"/>
          <w:sz w:val="22"/>
          <w:szCs w:val="22"/>
        </w:rPr>
        <w:t>ინდიკატორი</w:t>
      </w:r>
      <w:r w:rsidRPr="006A46A9">
        <w:rPr>
          <w:rFonts w:ascii="Sylfaen" w:hAnsi="Sylfaen" w:cs="Sylfaen"/>
          <w:sz w:val="22"/>
          <w:szCs w:val="22"/>
          <w:lang w:val="ka-GE"/>
        </w:rPr>
        <w:t xml:space="preserve"> - გაზრდილია  </w:t>
      </w:r>
      <w:r w:rsidRPr="006A46A9">
        <w:rPr>
          <w:rFonts w:ascii="Sylfaen" w:eastAsia="Sylfaen" w:hAnsi="Sylfaen"/>
          <w:color w:val="000000"/>
          <w:sz w:val="22"/>
          <w:szCs w:val="22"/>
        </w:rPr>
        <w:t>კულტურის, სპორტისა და ახალგაზრდობის პოლიტიკის ეფექტიანობ</w:t>
      </w:r>
      <w:r w:rsidRPr="006A46A9">
        <w:rPr>
          <w:rFonts w:ascii="Sylfaen" w:eastAsia="Sylfaen" w:hAnsi="Sylfaen"/>
          <w:color w:val="000000"/>
          <w:sz w:val="22"/>
          <w:szCs w:val="22"/>
          <w:lang w:val="ka-GE"/>
        </w:rPr>
        <w:t xml:space="preserve">ა. </w:t>
      </w:r>
    </w:p>
    <w:p w:rsidR="00BE5E2F" w:rsidRPr="006A46A9" w:rsidRDefault="00BE5E2F" w:rsidP="00C3739E">
      <w:pPr>
        <w:pStyle w:val="Normal0"/>
        <w:jc w:val="both"/>
        <w:rPr>
          <w:rFonts w:ascii="Sylfaen" w:hAnsi="Sylfaen" w:cstheme="majorHAnsi"/>
          <w:color w:val="000000"/>
          <w:sz w:val="22"/>
          <w:szCs w:val="22"/>
          <w:lang w:val="ka-GE"/>
        </w:rPr>
      </w:pPr>
    </w:p>
    <w:p w:rsidR="00BE5E2F" w:rsidRPr="006A46A9" w:rsidRDefault="00BE5E2F" w:rsidP="00C3739E">
      <w:pPr>
        <w:pStyle w:val="Normal0"/>
        <w:jc w:val="both"/>
        <w:rPr>
          <w:rFonts w:ascii="Sylfaen" w:hAnsi="Sylfaen" w:cs="Sylfaen"/>
          <w:sz w:val="22"/>
          <w:szCs w:val="22"/>
          <w:lang w:val="ka-GE"/>
        </w:rPr>
      </w:pPr>
    </w:p>
    <w:p w:rsidR="00BE5E2F" w:rsidRPr="006A46A9" w:rsidRDefault="00BE5E2F" w:rsidP="00C3739E">
      <w:pPr>
        <w:pStyle w:val="Normal0"/>
        <w:numPr>
          <w:ilvl w:val="0"/>
          <w:numId w:val="81"/>
        </w:numPr>
        <w:ind w:left="360"/>
        <w:jc w:val="both"/>
        <w:rPr>
          <w:rFonts w:ascii="Sylfaen" w:eastAsia="Sylfaen" w:hAnsi="Sylfaen"/>
          <w:color w:val="000000"/>
          <w:sz w:val="22"/>
          <w:szCs w:val="22"/>
        </w:rPr>
      </w:pPr>
      <w:r w:rsidRPr="006A46A9">
        <w:rPr>
          <w:rFonts w:ascii="Sylfaen" w:eastAsia="Sylfaen" w:hAnsi="Sylfaen"/>
          <w:color w:val="000000"/>
          <w:sz w:val="22"/>
          <w:szCs w:val="22"/>
          <w:lang w:val="ka-GE"/>
        </w:rPr>
        <w:t xml:space="preserve">ინდიკატორის დასახელება - </w:t>
      </w:r>
      <w:r w:rsidRPr="006A46A9">
        <w:rPr>
          <w:rFonts w:ascii="Sylfaen" w:eastAsia="Sylfaen" w:hAnsi="Sylfaen"/>
          <w:color w:val="000000"/>
          <w:sz w:val="22"/>
          <w:szCs w:val="22"/>
        </w:rPr>
        <w:t>საერთაშორისო ურთიერთობების განვითარების მიზნით განხორციელებული აქტივობა;</w:t>
      </w:r>
    </w:p>
    <w:p w:rsidR="00BE5E2F" w:rsidRPr="006A46A9" w:rsidRDefault="00BE5E2F" w:rsidP="00C3739E">
      <w:pPr>
        <w:pStyle w:val="Normal0"/>
        <w:jc w:val="both"/>
        <w:rPr>
          <w:rFonts w:ascii="Sylfaen" w:eastAsia="Sylfaen" w:hAnsi="Sylfaen"/>
          <w:color w:val="000000"/>
          <w:sz w:val="22"/>
          <w:szCs w:val="22"/>
        </w:rPr>
      </w:pPr>
    </w:p>
    <w:p w:rsidR="00BE5E2F" w:rsidRPr="006A46A9" w:rsidRDefault="00BE5E2F"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t xml:space="preserve">დაგეგმილი </w:t>
      </w:r>
      <w:r w:rsidRPr="006A46A9">
        <w:rPr>
          <w:rFonts w:ascii="Sylfaen" w:eastAsia="Sylfaen" w:hAnsi="Sylfaen"/>
          <w:color w:val="000000"/>
          <w:sz w:val="22"/>
          <w:szCs w:val="22"/>
        </w:rPr>
        <w:t>საბაზისო მაჩვენებელი</w:t>
      </w:r>
      <w:r w:rsidRPr="006A46A9">
        <w:rPr>
          <w:rFonts w:ascii="Sylfaen" w:eastAsia="Sylfaen" w:hAnsi="Sylfaen"/>
          <w:color w:val="000000"/>
          <w:sz w:val="22"/>
          <w:szCs w:val="22"/>
          <w:lang w:val="ka-GE"/>
        </w:rPr>
        <w:t xml:space="preserve"> - </w:t>
      </w:r>
      <w:r w:rsidRPr="006A46A9">
        <w:rPr>
          <w:rFonts w:ascii="Sylfaen" w:eastAsia="Sylfaen" w:hAnsi="Sylfaen"/>
          <w:color w:val="000000"/>
          <w:sz w:val="22"/>
          <w:szCs w:val="22"/>
        </w:rPr>
        <w:t>საერთაშორისო ურთიერთობების განვითარების მიზნით განხორციელებული 30-მდე აქტივობა;</w:t>
      </w:r>
    </w:p>
    <w:p w:rsidR="00BE5E2F" w:rsidRPr="006A46A9" w:rsidRDefault="00BE5E2F" w:rsidP="00C3739E">
      <w:pPr>
        <w:pStyle w:val="Normal0"/>
        <w:ind w:left="426"/>
        <w:jc w:val="both"/>
        <w:rPr>
          <w:rFonts w:ascii="Sylfaen" w:hAnsi="Sylfaen" w:cstheme="majorHAnsi"/>
          <w:color w:val="000000"/>
          <w:sz w:val="22"/>
          <w:szCs w:val="22"/>
          <w:lang w:val="ka-GE"/>
        </w:rPr>
      </w:pPr>
    </w:p>
    <w:p w:rsidR="00BE5E2F" w:rsidRPr="006A46A9" w:rsidRDefault="00BE5E2F" w:rsidP="00C3739E">
      <w:pPr>
        <w:pStyle w:val="Normal0"/>
        <w:jc w:val="both"/>
        <w:rPr>
          <w:rFonts w:ascii="Sylfaen" w:hAnsi="Sylfaen" w:cstheme="majorHAnsi"/>
          <w:color w:val="000000"/>
          <w:sz w:val="22"/>
          <w:szCs w:val="22"/>
          <w:lang w:val="ka-GE"/>
        </w:rPr>
      </w:pPr>
      <w:r w:rsidRPr="006A46A9">
        <w:rPr>
          <w:rFonts w:ascii="Sylfaen" w:eastAsia="Sylfaen" w:hAnsi="Sylfaen"/>
          <w:color w:val="000000"/>
          <w:sz w:val="22"/>
          <w:szCs w:val="22"/>
          <w:lang w:val="ka-GE"/>
        </w:rPr>
        <w:t xml:space="preserve">დაგეგმილი </w:t>
      </w:r>
      <w:r w:rsidRPr="006A46A9">
        <w:rPr>
          <w:rFonts w:ascii="Sylfaen" w:eastAsia="Sylfaen" w:hAnsi="Sylfaen"/>
          <w:color w:val="000000"/>
          <w:sz w:val="22"/>
          <w:szCs w:val="22"/>
        </w:rPr>
        <w:t>მიზნობრივი მაჩვენებელი</w:t>
      </w:r>
      <w:r w:rsidRPr="006A46A9">
        <w:rPr>
          <w:rFonts w:ascii="Sylfaen" w:eastAsia="Sylfaen" w:hAnsi="Sylfaen"/>
          <w:color w:val="000000"/>
          <w:sz w:val="22"/>
          <w:szCs w:val="22"/>
          <w:lang w:val="ka-GE"/>
        </w:rPr>
        <w:t xml:space="preserve"> - </w:t>
      </w:r>
      <w:r w:rsidRPr="006A46A9">
        <w:rPr>
          <w:rFonts w:ascii="Sylfaen" w:eastAsia="Sylfaen" w:hAnsi="Sylfaen"/>
          <w:color w:val="000000"/>
          <w:sz w:val="22"/>
          <w:szCs w:val="22"/>
        </w:rPr>
        <w:t>საერთაშორისო ურთიერთობების განვითარების მიზნით განხორციელებული 35-მდე აქტივობა;</w:t>
      </w:r>
    </w:p>
    <w:p w:rsidR="00BE5E2F" w:rsidRPr="006A46A9" w:rsidRDefault="00BE5E2F" w:rsidP="00C3739E">
      <w:pPr>
        <w:pStyle w:val="Normal0"/>
        <w:ind w:left="426"/>
        <w:jc w:val="both"/>
        <w:rPr>
          <w:rFonts w:ascii="Sylfaen" w:eastAsia="Sylfaen" w:hAnsi="Sylfaen"/>
          <w:color w:val="000000"/>
          <w:sz w:val="22"/>
          <w:szCs w:val="22"/>
          <w:lang w:val="ka-GE"/>
        </w:rPr>
      </w:pPr>
    </w:p>
    <w:p w:rsidR="00BE5E2F" w:rsidRPr="006A46A9" w:rsidRDefault="00BE5E2F" w:rsidP="00C3739E">
      <w:pPr>
        <w:pStyle w:val="Normal0"/>
        <w:jc w:val="both"/>
        <w:rPr>
          <w:rFonts w:ascii="Sylfaen" w:hAnsi="Sylfaen" w:cs="Sylfaen"/>
          <w:sz w:val="22"/>
          <w:szCs w:val="22"/>
          <w:lang w:val="ka-GE"/>
        </w:rPr>
      </w:pPr>
      <w:r w:rsidRPr="006A46A9">
        <w:rPr>
          <w:rFonts w:ascii="Sylfaen" w:hAnsi="Sylfaen" w:cs="Sylfaen"/>
          <w:sz w:val="22"/>
          <w:szCs w:val="22"/>
        </w:rPr>
        <w:lastRenderedPageBreak/>
        <w:t>მიღწეული</w:t>
      </w:r>
      <w:r w:rsidRPr="006A46A9">
        <w:rPr>
          <w:rFonts w:ascii="Sylfaen" w:hAnsi="Sylfaen"/>
          <w:sz w:val="22"/>
          <w:szCs w:val="22"/>
        </w:rPr>
        <w:t xml:space="preserve"> </w:t>
      </w:r>
      <w:r w:rsidRPr="006A46A9">
        <w:rPr>
          <w:rFonts w:ascii="Sylfaen" w:hAnsi="Sylfaen" w:cs="Sylfaen"/>
          <w:sz w:val="22"/>
          <w:szCs w:val="22"/>
        </w:rPr>
        <w:t>საბოლოო</w:t>
      </w:r>
      <w:r w:rsidRPr="006A46A9">
        <w:rPr>
          <w:rFonts w:ascii="Sylfaen" w:hAnsi="Sylfaen"/>
          <w:sz w:val="22"/>
          <w:szCs w:val="22"/>
        </w:rPr>
        <w:t xml:space="preserve"> </w:t>
      </w:r>
      <w:r w:rsidRPr="006A46A9">
        <w:rPr>
          <w:rFonts w:ascii="Sylfaen" w:hAnsi="Sylfaen" w:cs="Sylfaen"/>
          <w:sz w:val="22"/>
          <w:szCs w:val="22"/>
        </w:rPr>
        <w:t>შედეგის</w:t>
      </w:r>
      <w:r w:rsidRPr="006A46A9">
        <w:rPr>
          <w:rFonts w:ascii="Sylfaen" w:hAnsi="Sylfaen"/>
          <w:sz w:val="22"/>
          <w:szCs w:val="22"/>
        </w:rPr>
        <w:t xml:space="preserve"> </w:t>
      </w:r>
      <w:r w:rsidRPr="006A46A9">
        <w:rPr>
          <w:rFonts w:ascii="Sylfaen" w:hAnsi="Sylfaen" w:cs="Sylfaen"/>
          <w:sz w:val="22"/>
          <w:szCs w:val="22"/>
        </w:rPr>
        <w:t>შეფასების</w:t>
      </w:r>
      <w:r w:rsidRPr="006A46A9">
        <w:rPr>
          <w:rFonts w:ascii="Sylfaen" w:hAnsi="Sylfaen"/>
          <w:sz w:val="22"/>
          <w:szCs w:val="22"/>
        </w:rPr>
        <w:t xml:space="preserve"> </w:t>
      </w:r>
      <w:r w:rsidRPr="006A46A9">
        <w:rPr>
          <w:rFonts w:ascii="Sylfaen" w:hAnsi="Sylfaen" w:cs="Sylfaen"/>
          <w:sz w:val="22"/>
          <w:szCs w:val="22"/>
        </w:rPr>
        <w:t>ინდიკატორი</w:t>
      </w:r>
      <w:r w:rsidRPr="006A46A9">
        <w:rPr>
          <w:rFonts w:ascii="Sylfaen" w:hAnsi="Sylfaen" w:cs="Sylfaen"/>
          <w:sz w:val="22"/>
          <w:szCs w:val="22"/>
          <w:lang w:val="ka-GE"/>
        </w:rPr>
        <w:t xml:space="preserve"> - </w:t>
      </w:r>
      <w:r w:rsidRPr="006A46A9">
        <w:rPr>
          <w:rFonts w:ascii="Sylfaen" w:eastAsia="Sylfaen" w:hAnsi="Sylfaen"/>
          <w:color w:val="000000"/>
          <w:sz w:val="22"/>
          <w:szCs w:val="22"/>
        </w:rPr>
        <w:t>საერთაშორისო ურთიერთობების განვითარების მიზნით განხორციელებული 85-მდე აქტივობა.</w:t>
      </w:r>
    </w:p>
    <w:p w:rsidR="00BE5E2F" w:rsidRPr="006A46A9" w:rsidRDefault="00BE5E2F" w:rsidP="00C3739E">
      <w:pPr>
        <w:pStyle w:val="Normal0"/>
        <w:jc w:val="both"/>
        <w:rPr>
          <w:rFonts w:ascii="Sylfaen" w:hAnsi="Sylfaen" w:cstheme="majorHAnsi"/>
          <w:color w:val="000000"/>
          <w:sz w:val="22"/>
          <w:szCs w:val="22"/>
          <w:lang w:val="ka-GE"/>
        </w:rPr>
      </w:pPr>
    </w:p>
    <w:p w:rsidR="00BE5E2F" w:rsidRPr="006A46A9" w:rsidRDefault="00BE5E2F" w:rsidP="00C3739E">
      <w:pPr>
        <w:spacing w:line="240" w:lineRule="auto"/>
        <w:jc w:val="both"/>
        <w:rPr>
          <w:rFonts w:ascii="Sylfaen" w:eastAsia="Calibri" w:hAnsi="Sylfaen" w:cs="Calibri"/>
        </w:rPr>
      </w:pPr>
    </w:p>
    <w:p w:rsidR="00BE5E2F" w:rsidRPr="006A46A9" w:rsidRDefault="00BE5E2F" w:rsidP="00C3739E">
      <w:pPr>
        <w:pStyle w:val="Heading2"/>
        <w:spacing w:before="0" w:line="240" w:lineRule="auto"/>
        <w:jc w:val="both"/>
        <w:rPr>
          <w:rFonts w:ascii="Sylfaen" w:eastAsia="Calibri" w:hAnsi="Sylfaen" w:cs="Calibri"/>
          <w:color w:val="366091"/>
          <w:sz w:val="22"/>
          <w:szCs w:val="22"/>
        </w:rPr>
      </w:pPr>
      <w:r w:rsidRPr="006A46A9">
        <w:rPr>
          <w:rFonts w:ascii="Sylfaen" w:eastAsia="Calibri" w:hAnsi="Sylfaen" w:cs="Calibri"/>
          <w:color w:val="366091"/>
          <w:sz w:val="22"/>
          <w:szCs w:val="22"/>
        </w:rPr>
        <w:t>8.10 ახალგაზრდობის ხელ</w:t>
      </w:r>
      <w:r w:rsidRPr="006A46A9">
        <w:rPr>
          <w:rFonts w:ascii="Sylfaen" w:eastAsia="Calibri" w:hAnsi="Sylfaen" w:cs="Calibri"/>
          <w:color w:val="366091"/>
          <w:sz w:val="22"/>
          <w:szCs w:val="22"/>
          <w:lang w:val="ka-GE"/>
        </w:rPr>
        <w:t>შეწყობა</w:t>
      </w:r>
      <w:r w:rsidRPr="006A46A9">
        <w:rPr>
          <w:rFonts w:ascii="Sylfaen" w:eastAsia="Calibri" w:hAnsi="Sylfaen" w:cs="Calibri"/>
          <w:sz w:val="22"/>
          <w:szCs w:val="22"/>
          <w:lang w:val="ka-GE"/>
        </w:rPr>
        <w:t xml:space="preserve"> </w:t>
      </w:r>
      <w:r w:rsidRPr="006A46A9">
        <w:rPr>
          <w:rFonts w:ascii="Sylfaen" w:eastAsia="Calibri" w:hAnsi="Sylfaen" w:cs="Calibri"/>
          <w:color w:val="366091"/>
          <w:sz w:val="22"/>
          <w:szCs w:val="22"/>
        </w:rPr>
        <w:t xml:space="preserve">(პროგრამული კოდი </w:t>
      </w:r>
      <w:r w:rsidRPr="006A46A9">
        <w:rPr>
          <w:rFonts w:ascii="Sylfaen" w:eastAsia="Calibri" w:hAnsi="Sylfaen" w:cs="Calibri"/>
          <w:color w:val="366091"/>
          <w:sz w:val="22"/>
          <w:szCs w:val="22"/>
          <w:lang w:val="ka-GE"/>
        </w:rPr>
        <w:t>33 09</w:t>
      </w:r>
      <w:r w:rsidRPr="006A46A9">
        <w:rPr>
          <w:rFonts w:ascii="Sylfaen" w:eastAsia="Calibri" w:hAnsi="Sylfaen" w:cs="Calibri"/>
          <w:color w:val="366091"/>
          <w:sz w:val="22"/>
          <w:szCs w:val="22"/>
        </w:rPr>
        <w:t>)</w:t>
      </w:r>
    </w:p>
    <w:p w:rsidR="00BE5E2F" w:rsidRPr="006A46A9" w:rsidRDefault="00BE5E2F" w:rsidP="00C3739E">
      <w:pPr>
        <w:spacing w:line="240" w:lineRule="auto"/>
        <w:ind w:left="270"/>
        <w:jc w:val="both"/>
        <w:rPr>
          <w:rFonts w:ascii="Sylfaen" w:eastAsia="Calibri" w:hAnsi="Sylfaen" w:cs="Calibri"/>
        </w:rPr>
      </w:pPr>
    </w:p>
    <w:p w:rsidR="00BE5E2F" w:rsidRPr="006A46A9" w:rsidRDefault="00BE5E2F" w:rsidP="00C3739E">
      <w:pPr>
        <w:spacing w:after="0" w:line="240" w:lineRule="auto"/>
        <w:ind w:left="270"/>
        <w:jc w:val="both"/>
        <w:rPr>
          <w:rFonts w:ascii="Sylfaen" w:eastAsia="Calibri" w:hAnsi="Sylfaen" w:cs="Calibri"/>
        </w:rPr>
      </w:pPr>
      <w:r w:rsidRPr="006A46A9">
        <w:rPr>
          <w:rFonts w:ascii="Sylfaen" w:eastAsia="Calibri" w:hAnsi="Sylfaen" w:cs="Calibri"/>
        </w:rPr>
        <w:t>პროგრამის განმახორციელებელი:</w:t>
      </w:r>
    </w:p>
    <w:p w:rsidR="00BE5E2F" w:rsidRPr="006A46A9" w:rsidRDefault="00BE5E2F" w:rsidP="00C3739E">
      <w:pPr>
        <w:numPr>
          <w:ilvl w:val="0"/>
          <w:numId w:val="72"/>
        </w:numPr>
        <w:pBdr>
          <w:top w:val="nil"/>
          <w:left w:val="nil"/>
          <w:bottom w:val="nil"/>
          <w:right w:val="nil"/>
          <w:between w:val="nil"/>
        </w:pBdr>
        <w:spacing w:after="0" w:line="240" w:lineRule="auto"/>
        <w:ind w:left="851"/>
        <w:jc w:val="both"/>
        <w:rPr>
          <w:rFonts w:ascii="Sylfaen" w:eastAsia="Calibri" w:hAnsi="Sylfaen" w:cs="Calibri"/>
          <w:color w:val="000000"/>
        </w:rPr>
      </w:pPr>
      <w:r w:rsidRPr="006A46A9">
        <w:rPr>
          <w:rFonts w:ascii="Sylfaen" w:eastAsia="Calibri" w:hAnsi="Sylfaen" w:cs="Calibri"/>
          <w:color w:val="000000"/>
        </w:rPr>
        <w:t>სს</w:t>
      </w:r>
      <w:r w:rsidRPr="006A46A9">
        <w:rPr>
          <w:rFonts w:ascii="Sylfaen" w:eastAsia="Calibri" w:hAnsi="Sylfaen" w:cs="Calibri"/>
          <w:color w:val="000000"/>
          <w:lang w:val="ka-GE"/>
        </w:rPr>
        <w:t>იპ - ახალგაზრდობის სააგენტო</w:t>
      </w:r>
    </w:p>
    <w:p w:rsidR="00BE5E2F" w:rsidRPr="006A46A9" w:rsidRDefault="00BE5E2F" w:rsidP="00C3739E">
      <w:pPr>
        <w:pBdr>
          <w:top w:val="nil"/>
          <w:left w:val="nil"/>
          <w:bottom w:val="nil"/>
          <w:right w:val="nil"/>
          <w:between w:val="nil"/>
        </w:pBdr>
        <w:spacing w:line="240" w:lineRule="auto"/>
        <w:ind w:left="851"/>
        <w:jc w:val="both"/>
        <w:rPr>
          <w:rFonts w:ascii="Sylfaen" w:eastAsia="Calibri" w:hAnsi="Sylfaen" w:cs="Calibri"/>
          <w:color w:val="000000"/>
        </w:rPr>
      </w:pPr>
    </w:p>
    <w:p w:rsidR="00BE5E2F" w:rsidRPr="006A46A9" w:rsidRDefault="00BE5E2F" w:rsidP="00C3739E">
      <w:pPr>
        <w:spacing w:before="100" w:beforeAutospacing="1" w:after="100" w:afterAutospacing="1" w:line="240" w:lineRule="auto"/>
        <w:jc w:val="both"/>
        <w:rPr>
          <w:rFonts w:ascii="Sylfaen" w:hAnsi="Sylfaen"/>
          <w:color w:val="000000"/>
        </w:rPr>
      </w:pPr>
      <w:r w:rsidRPr="006A46A9">
        <w:rPr>
          <w:rFonts w:ascii="Sylfaen" w:hAnsi="Sylfaen" w:cs="Sylfaen"/>
          <w:color w:val="000000"/>
        </w:rPr>
        <w:t>დაგეგმილი</w:t>
      </w:r>
      <w:r w:rsidRPr="006A46A9">
        <w:rPr>
          <w:rFonts w:ascii="Sylfaen" w:hAnsi="Sylfaen"/>
          <w:color w:val="000000"/>
        </w:rPr>
        <w:t xml:space="preserve"> </w:t>
      </w:r>
      <w:r w:rsidRPr="006A46A9">
        <w:rPr>
          <w:rFonts w:ascii="Sylfaen" w:hAnsi="Sylfaen"/>
          <w:color w:val="000000"/>
          <w:lang w:val="ka-GE"/>
        </w:rPr>
        <w:t>საბოლოო</w:t>
      </w:r>
      <w:r w:rsidRPr="006A46A9">
        <w:rPr>
          <w:rFonts w:ascii="Sylfaen" w:hAnsi="Sylfaen"/>
          <w:color w:val="000000"/>
        </w:rPr>
        <w:t xml:space="preserve"> </w:t>
      </w:r>
      <w:r w:rsidRPr="006A46A9">
        <w:rPr>
          <w:rFonts w:ascii="Sylfaen" w:hAnsi="Sylfaen" w:cs="Sylfaen"/>
          <w:color w:val="000000"/>
        </w:rPr>
        <w:t>შედეგები</w:t>
      </w:r>
    </w:p>
    <w:p w:rsidR="00BE5E2F" w:rsidRPr="006A46A9" w:rsidRDefault="00BE5E2F"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ეროვნულ და მუნიციპალურ დონეზე, შემუშავებული და განხორციელებული მტკიცებულებებზე დაფუძნებული ახალგაზრდების საჭიროებებზე მიმართული მონაწილეობრივი ახალგაზრდული პოლიტიკა;</w:t>
      </w:r>
    </w:p>
    <w:p w:rsidR="00BE5E2F" w:rsidRPr="006A46A9" w:rsidRDefault="00BE5E2F"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ქვეყნის მასშტაბით გაუმჯობესებული ახალგაზრდული საქმიანობის ხარისხი;</w:t>
      </w:r>
    </w:p>
    <w:p w:rsidR="00BE5E2F" w:rsidRPr="006A46A9" w:rsidRDefault="00BE5E2F"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შემუშავებულია სახელმწიფო ახალგაზრდული პოლიტიკის განვითარების სტრატეგია (2020-2025) და განხორციელებულია შესაბამისი სამოქმედო გეგმა;</w:t>
      </w:r>
    </w:p>
    <w:p w:rsidR="00BE5E2F" w:rsidRPr="006A46A9" w:rsidRDefault="00BE5E2F"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მუნიციპალიტეტში მაღალი ხარისხის სტანდარტის მქონე პოლიტიკის დოკუმენტების მიღება, მისი განხორციელების ხელშეწყობა და რეგულარული შეფასებისა და მონიტორინგის დანერგვა;</w:t>
      </w:r>
    </w:p>
    <w:p w:rsidR="00BE5E2F" w:rsidRPr="006A46A9" w:rsidRDefault="00BE5E2F" w:rsidP="00C3739E">
      <w:pPr>
        <w:spacing w:before="100" w:beforeAutospacing="1" w:after="100" w:afterAutospacing="1" w:line="240" w:lineRule="auto"/>
        <w:jc w:val="both"/>
        <w:rPr>
          <w:rFonts w:ascii="Sylfaen" w:eastAsia="Sylfaen" w:hAnsi="Sylfaen"/>
          <w:color w:val="000000"/>
          <w:lang w:val="ka-GE"/>
        </w:rPr>
      </w:pPr>
      <w:r w:rsidRPr="006A46A9">
        <w:rPr>
          <w:rFonts w:ascii="Sylfaen" w:eastAsia="Sylfaen" w:hAnsi="Sylfaen"/>
          <w:color w:val="000000"/>
        </w:rPr>
        <w:t>გაზრდილია ახალგაზრდული სივრცეების ხელმისაწვდომობა</w:t>
      </w:r>
      <w:r w:rsidRPr="006A46A9">
        <w:rPr>
          <w:rFonts w:ascii="Sylfaen" w:eastAsia="Sylfaen" w:hAnsi="Sylfaen"/>
          <w:color w:val="000000"/>
          <w:lang w:val="ka-GE"/>
        </w:rPr>
        <w:t>;</w:t>
      </w:r>
    </w:p>
    <w:p w:rsidR="00BE5E2F" w:rsidRPr="006A46A9" w:rsidRDefault="00BE5E2F" w:rsidP="00C3739E">
      <w:pPr>
        <w:spacing w:before="100" w:beforeAutospacing="1" w:after="100" w:afterAutospacing="1" w:line="240" w:lineRule="auto"/>
        <w:jc w:val="both"/>
        <w:rPr>
          <w:rFonts w:ascii="Sylfaen" w:eastAsia="Sylfaen" w:hAnsi="Sylfaen"/>
          <w:color w:val="000000"/>
        </w:rPr>
      </w:pPr>
      <w:r w:rsidRPr="006A46A9">
        <w:rPr>
          <w:rFonts w:ascii="Sylfaen" w:eastAsia="Sylfaen" w:hAnsi="Sylfaen"/>
          <w:color w:val="000000"/>
        </w:rPr>
        <w:t>ახალგაზრდული მიმართულებით საერთაშორისო თანამშრომლობა გაღრმავებულია როგორც პარტნიორ ქვეყნებთან, ასევე საერთაშორისო ორგანიზაციებთან.</w:t>
      </w:r>
    </w:p>
    <w:p w:rsidR="00BE5E2F" w:rsidRPr="006A46A9" w:rsidRDefault="00BE5E2F" w:rsidP="00C3739E">
      <w:pPr>
        <w:spacing w:before="100" w:beforeAutospacing="1" w:after="100" w:afterAutospacing="1" w:line="240" w:lineRule="auto"/>
        <w:jc w:val="both"/>
        <w:rPr>
          <w:rFonts w:ascii="Sylfaen" w:hAnsi="Sylfaen"/>
          <w:color w:val="000000"/>
          <w:lang w:val="ka-GE"/>
        </w:rPr>
      </w:pPr>
      <w:r w:rsidRPr="006A46A9">
        <w:rPr>
          <w:rFonts w:ascii="Sylfaen" w:hAnsi="Sylfaen" w:cs="Sylfaen"/>
          <w:color w:val="000000"/>
        </w:rPr>
        <w:t>მიღწეული</w:t>
      </w:r>
      <w:r w:rsidRPr="006A46A9">
        <w:rPr>
          <w:rFonts w:ascii="Sylfaen" w:hAnsi="Sylfaen"/>
          <w:color w:val="000000"/>
        </w:rPr>
        <w:t xml:space="preserve"> </w:t>
      </w:r>
      <w:r w:rsidRPr="006A46A9">
        <w:rPr>
          <w:rFonts w:ascii="Sylfaen" w:hAnsi="Sylfaen"/>
          <w:color w:val="000000"/>
          <w:lang w:val="ka-GE"/>
        </w:rPr>
        <w:t>საბოლოო</w:t>
      </w:r>
      <w:r w:rsidRPr="006A46A9">
        <w:rPr>
          <w:rFonts w:ascii="Sylfaen" w:hAnsi="Sylfaen"/>
          <w:color w:val="000000"/>
        </w:rPr>
        <w:t xml:space="preserve"> </w:t>
      </w:r>
      <w:r w:rsidRPr="006A46A9">
        <w:rPr>
          <w:rFonts w:ascii="Sylfaen" w:hAnsi="Sylfaen" w:cs="Sylfaen"/>
          <w:color w:val="000000"/>
        </w:rPr>
        <w:t>შედეგები</w:t>
      </w:r>
    </w:p>
    <w:p w:rsidR="00BE5E2F" w:rsidRPr="006A46A9" w:rsidRDefault="00BE5E2F" w:rsidP="00C3739E">
      <w:pPr>
        <w:widowControl w:val="0"/>
        <w:numPr>
          <w:ilvl w:val="0"/>
          <w:numId w:val="78"/>
        </w:numPr>
        <w:pBdr>
          <w:top w:val="nil"/>
          <w:left w:val="nil"/>
          <w:bottom w:val="nil"/>
          <w:right w:val="nil"/>
          <w:between w:val="nil"/>
        </w:pBdr>
        <w:tabs>
          <w:tab w:val="left" w:pos="720"/>
        </w:tabs>
        <w:spacing w:after="0" w:line="240" w:lineRule="auto"/>
        <w:jc w:val="both"/>
        <w:rPr>
          <w:rFonts w:ascii="Sylfaen" w:eastAsia="Noto Sans Symbols" w:hAnsi="Sylfaen" w:cs="Noto Sans Symbols"/>
          <w:color w:val="000000"/>
          <w:lang w:val="ka-GE"/>
        </w:rPr>
      </w:pPr>
      <w:r w:rsidRPr="006A46A9">
        <w:rPr>
          <w:rFonts w:ascii="Sylfaen" w:eastAsia="Arial Unicode MS" w:hAnsi="Sylfaen" w:cs="Arial Unicode MS"/>
          <w:color w:val="000000"/>
          <w:lang w:val="ka-GE"/>
        </w:rPr>
        <w:t>დამტკიცდა „სახელმწიფო ახალგაზრდული სტრატეგია 2023-2026" და 2023 წლის სამოქმედო გეგმა;</w:t>
      </w:r>
    </w:p>
    <w:p w:rsidR="00BE5E2F" w:rsidRPr="006A46A9" w:rsidRDefault="00BE5E2F" w:rsidP="00C3739E">
      <w:pPr>
        <w:pStyle w:val="ListParagraph"/>
        <w:numPr>
          <w:ilvl w:val="0"/>
          <w:numId w:val="78"/>
        </w:numPr>
        <w:pBdr>
          <w:top w:val="nil"/>
          <w:left w:val="nil"/>
          <w:bottom w:val="nil"/>
          <w:right w:val="nil"/>
          <w:between w:val="nil"/>
        </w:pBdr>
        <w:spacing w:after="0" w:line="240" w:lineRule="auto"/>
        <w:contextualSpacing/>
        <w:jc w:val="both"/>
        <w:rPr>
          <w:rFonts w:ascii="Sylfaen" w:eastAsia="Merriweather" w:hAnsi="Sylfaen" w:cs="Merriweather"/>
          <w:color w:val="000000"/>
          <w:szCs w:val="22"/>
          <w:lang w:val="ka-GE"/>
        </w:rPr>
      </w:pPr>
      <w:r w:rsidRPr="006A46A9">
        <w:rPr>
          <w:rFonts w:ascii="Sylfaen" w:eastAsia="Merriweather" w:hAnsi="Sylfaen" w:cs="Merriweather"/>
          <w:color w:val="000000"/>
          <w:szCs w:val="22"/>
          <w:lang w:val="ka-GE"/>
        </w:rPr>
        <w:t>შემუშავდა ახალგაზრდული სფეროს მარეგულირებელი კონცეპტუალური დოკუმენტები (მოხალისეობის კონცეფცია, ახალგაზრდობის შესახებ კანონის სამუშაო ვერსია, ახალგაზრდული მუშაკის პროფესიის სტანდარტი და სხვა);</w:t>
      </w:r>
    </w:p>
    <w:p w:rsidR="00BE5E2F" w:rsidRPr="006A46A9" w:rsidRDefault="00BE5E2F" w:rsidP="00C3739E">
      <w:pPr>
        <w:pStyle w:val="ListParagraph"/>
        <w:numPr>
          <w:ilvl w:val="0"/>
          <w:numId w:val="78"/>
        </w:numPr>
        <w:pBdr>
          <w:top w:val="nil"/>
          <w:left w:val="nil"/>
          <w:bottom w:val="nil"/>
          <w:right w:val="nil"/>
          <w:between w:val="nil"/>
        </w:pBdr>
        <w:spacing w:after="0" w:line="240" w:lineRule="auto"/>
        <w:contextualSpacing/>
        <w:jc w:val="both"/>
        <w:rPr>
          <w:rFonts w:ascii="Sylfaen" w:hAnsi="Sylfaen" w:cs="Calibri"/>
          <w:color w:val="000000"/>
          <w:szCs w:val="22"/>
        </w:rPr>
      </w:pPr>
      <w:r w:rsidRPr="006A46A9">
        <w:rPr>
          <w:rFonts w:ascii="Sylfaen" w:hAnsi="Sylfaen" w:cs="Calibri"/>
          <w:bCs/>
          <w:color w:val="000000"/>
          <w:szCs w:val="22"/>
        </w:rPr>
        <w:t>,,მუნიციპალური ახალგაზრდული სტრატეგიები“</w:t>
      </w:r>
      <w:r w:rsidRPr="006A46A9">
        <w:rPr>
          <w:rFonts w:ascii="Sylfaen" w:hAnsi="Sylfaen" w:cs="Calibri"/>
          <w:color w:val="000000"/>
          <w:szCs w:val="22"/>
        </w:rPr>
        <w:t xml:space="preserve"> და სამოქმედო გეგმები დამტკიცებულია 26 მუნიციპალიტეტში</w:t>
      </w:r>
      <w:r w:rsidRPr="006A46A9">
        <w:rPr>
          <w:rFonts w:ascii="Sylfaen" w:hAnsi="Sylfaen" w:cs="Calibri"/>
          <w:color w:val="000000"/>
          <w:szCs w:val="22"/>
          <w:lang w:val="ka-GE"/>
        </w:rPr>
        <w:t>;</w:t>
      </w:r>
      <w:r w:rsidRPr="006A46A9">
        <w:rPr>
          <w:rFonts w:ascii="Sylfaen" w:hAnsi="Sylfaen" w:cs="Calibri"/>
          <w:color w:val="000000"/>
          <w:szCs w:val="22"/>
        </w:rPr>
        <w:t> </w:t>
      </w:r>
    </w:p>
    <w:p w:rsidR="00BE5E2F" w:rsidRPr="006A46A9" w:rsidRDefault="00BE5E2F" w:rsidP="00C3739E">
      <w:pPr>
        <w:pStyle w:val="ListParagraph"/>
        <w:numPr>
          <w:ilvl w:val="0"/>
          <w:numId w:val="78"/>
        </w:numPr>
        <w:pBdr>
          <w:top w:val="nil"/>
          <w:left w:val="nil"/>
          <w:bottom w:val="nil"/>
          <w:right w:val="nil"/>
          <w:between w:val="nil"/>
        </w:pBdr>
        <w:spacing w:after="0" w:line="240" w:lineRule="auto"/>
        <w:contextualSpacing/>
        <w:jc w:val="both"/>
        <w:rPr>
          <w:rFonts w:ascii="Sylfaen" w:hAnsi="Sylfaen" w:cs="Calibri"/>
          <w:color w:val="000000"/>
          <w:szCs w:val="22"/>
        </w:rPr>
      </w:pPr>
      <w:r w:rsidRPr="006A46A9">
        <w:rPr>
          <w:rFonts w:ascii="Sylfaen" w:hAnsi="Sylfaen" w:cs="Calibri"/>
          <w:color w:val="000000"/>
          <w:szCs w:val="22"/>
        </w:rPr>
        <w:lastRenderedPageBreak/>
        <w:t xml:space="preserve">მუნიციპალურ დონეზე მოქმედებს </w:t>
      </w:r>
      <w:r w:rsidRPr="006A46A9">
        <w:rPr>
          <w:rFonts w:ascii="Sylfaen" w:hAnsi="Sylfaen" w:cs="Calibri"/>
          <w:bCs/>
          <w:color w:val="000000"/>
          <w:szCs w:val="22"/>
        </w:rPr>
        <w:t>2</w:t>
      </w:r>
      <w:r w:rsidRPr="006A46A9">
        <w:rPr>
          <w:rFonts w:ascii="Sylfaen" w:hAnsi="Sylfaen" w:cs="Calibri"/>
          <w:bCs/>
          <w:color w:val="000000"/>
          <w:szCs w:val="22"/>
          <w:lang w:val="ka-GE"/>
        </w:rPr>
        <w:t>5</w:t>
      </w:r>
      <w:r w:rsidRPr="006A46A9">
        <w:rPr>
          <w:rFonts w:ascii="Sylfaen" w:hAnsi="Sylfaen" w:cs="Calibri"/>
          <w:bCs/>
          <w:color w:val="000000"/>
          <w:szCs w:val="22"/>
        </w:rPr>
        <w:t xml:space="preserve"> ახალგაზრდული სათათბირო</w:t>
      </w:r>
      <w:r w:rsidRPr="006A46A9">
        <w:rPr>
          <w:rFonts w:ascii="Sylfaen" w:hAnsi="Sylfaen" w:cs="Calibri"/>
          <w:color w:val="000000"/>
          <w:szCs w:val="22"/>
        </w:rPr>
        <w:t xml:space="preserve"> - ახალგაზრდული საბჭო, რომელიც დამტკიცებულია მერების ბრძანებით. </w:t>
      </w:r>
      <w:r w:rsidRPr="006A46A9">
        <w:rPr>
          <w:rFonts w:ascii="Sylfaen" w:hAnsi="Sylfaen" w:cs="Sylfaen"/>
          <w:color w:val="000000"/>
          <w:szCs w:val="22"/>
          <w:lang w:val="ka-GE"/>
        </w:rPr>
        <w:t>ა</w:t>
      </w:r>
      <w:r w:rsidRPr="006A46A9">
        <w:rPr>
          <w:rFonts w:ascii="Sylfaen" w:hAnsi="Sylfaen" w:cs="Sylfaen"/>
          <w:color w:val="000000"/>
          <w:szCs w:val="22"/>
        </w:rPr>
        <w:t>სევე</w:t>
      </w:r>
      <w:r w:rsidRPr="006A46A9">
        <w:rPr>
          <w:rFonts w:ascii="Sylfaen" w:hAnsi="Sylfaen" w:cs="Calibri"/>
          <w:color w:val="000000"/>
          <w:szCs w:val="22"/>
        </w:rPr>
        <w:t xml:space="preserve"> </w:t>
      </w:r>
      <w:r w:rsidRPr="006A46A9">
        <w:rPr>
          <w:rFonts w:ascii="Sylfaen" w:hAnsi="Sylfaen" w:cs="Sylfaen"/>
          <w:color w:val="000000"/>
          <w:szCs w:val="22"/>
        </w:rPr>
        <w:t>შექმნილია</w:t>
      </w:r>
      <w:r w:rsidRPr="006A46A9">
        <w:rPr>
          <w:rFonts w:ascii="Sylfaen" w:hAnsi="Sylfaen" w:cs="Calibri"/>
          <w:color w:val="000000"/>
          <w:szCs w:val="22"/>
        </w:rPr>
        <w:t xml:space="preserve"> </w:t>
      </w:r>
      <w:r w:rsidRPr="006A46A9">
        <w:rPr>
          <w:rFonts w:ascii="Sylfaen" w:hAnsi="Sylfaen" w:cs="Sylfaen"/>
          <w:color w:val="000000"/>
          <w:szCs w:val="22"/>
        </w:rPr>
        <w:t>ამ</w:t>
      </w:r>
      <w:r w:rsidRPr="006A46A9">
        <w:rPr>
          <w:rFonts w:ascii="Sylfaen" w:hAnsi="Sylfaen" w:cs="Calibri"/>
          <w:color w:val="000000"/>
          <w:szCs w:val="22"/>
        </w:rPr>
        <w:t xml:space="preserve"> </w:t>
      </w:r>
      <w:r w:rsidRPr="006A46A9">
        <w:rPr>
          <w:rFonts w:ascii="Sylfaen" w:hAnsi="Sylfaen" w:cs="Sylfaen"/>
          <w:color w:val="000000"/>
          <w:szCs w:val="22"/>
        </w:rPr>
        <w:t>საბჭოებისთვის</w:t>
      </w:r>
      <w:r w:rsidRPr="006A46A9">
        <w:rPr>
          <w:rFonts w:ascii="Sylfaen" w:hAnsi="Sylfaen" w:cs="Calibri"/>
          <w:color w:val="000000"/>
          <w:szCs w:val="22"/>
        </w:rPr>
        <w:t xml:space="preserve"> </w:t>
      </w:r>
      <w:r w:rsidRPr="006A46A9">
        <w:rPr>
          <w:rFonts w:ascii="Sylfaen" w:hAnsi="Sylfaen" w:cs="Sylfaen"/>
          <w:color w:val="000000"/>
          <w:szCs w:val="22"/>
        </w:rPr>
        <w:t>სახელმძღვანელო</w:t>
      </w:r>
      <w:r w:rsidRPr="006A46A9">
        <w:rPr>
          <w:rFonts w:ascii="Sylfaen" w:hAnsi="Sylfaen" w:cs="Calibri"/>
          <w:color w:val="000000"/>
          <w:szCs w:val="22"/>
        </w:rPr>
        <w:t xml:space="preserve"> </w:t>
      </w:r>
      <w:r w:rsidRPr="006A46A9">
        <w:rPr>
          <w:rFonts w:ascii="Sylfaen" w:hAnsi="Sylfaen" w:cs="Sylfaen"/>
          <w:color w:val="000000"/>
          <w:szCs w:val="22"/>
        </w:rPr>
        <w:t>დოკუმენტი</w:t>
      </w:r>
      <w:r w:rsidRPr="006A46A9">
        <w:rPr>
          <w:rFonts w:ascii="Sylfaen" w:hAnsi="Sylfaen" w:cs="Calibri"/>
          <w:color w:val="000000"/>
          <w:szCs w:val="22"/>
        </w:rPr>
        <w:t xml:space="preserve"> </w:t>
      </w:r>
      <w:r w:rsidRPr="006A46A9">
        <w:rPr>
          <w:rFonts w:ascii="Sylfaen" w:hAnsi="Sylfaen" w:cs="Sylfaen"/>
          <w:color w:val="000000"/>
          <w:szCs w:val="22"/>
        </w:rPr>
        <w:t>და</w:t>
      </w:r>
      <w:r w:rsidRPr="006A46A9">
        <w:rPr>
          <w:rFonts w:ascii="Sylfaen" w:hAnsi="Sylfaen" w:cs="Calibri"/>
          <w:color w:val="000000"/>
          <w:szCs w:val="22"/>
        </w:rPr>
        <w:t xml:space="preserve"> </w:t>
      </w:r>
      <w:r w:rsidRPr="006A46A9">
        <w:rPr>
          <w:rFonts w:ascii="Sylfaen" w:hAnsi="Sylfaen" w:cs="Sylfaen"/>
          <w:color w:val="000000"/>
          <w:szCs w:val="22"/>
        </w:rPr>
        <w:t>მხარდაჭერილია</w:t>
      </w:r>
      <w:r w:rsidRPr="006A46A9">
        <w:rPr>
          <w:rFonts w:ascii="Sylfaen" w:hAnsi="Sylfaen" w:cs="Calibri"/>
          <w:color w:val="000000"/>
          <w:szCs w:val="22"/>
        </w:rPr>
        <w:t xml:space="preserve"> </w:t>
      </w:r>
      <w:r w:rsidRPr="006A46A9">
        <w:rPr>
          <w:rFonts w:ascii="Sylfaen" w:hAnsi="Sylfaen" w:cs="Sylfaen"/>
          <w:color w:val="000000"/>
          <w:szCs w:val="22"/>
        </w:rPr>
        <w:t>“მუნიცი</w:t>
      </w:r>
      <w:r w:rsidRPr="006A46A9">
        <w:rPr>
          <w:rFonts w:ascii="Sylfaen" w:hAnsi="Sylfaen" w:cs="Calibri"/>
          <w:color w:val="000000"/>
          <w:szCs w:val="22"/>
        </w:rPr>
        <w:t xml:space="preserve">პალური ახალგაზრდული ორგანიზაციების ასოციაცია”, რომელიც აძლიერებს აღნიშნულ რგოლებს. </w:t>
      </w:r>
      <w:r w:rsidRPr="006A46A9">
        <w:rPr>
          <w:rFonts w:ascii="Sylfaen" w:hAnsi="Sylfaen" w:cs="Calibri"/>
          <w:color w:val="050505"/>
          <w:szCs w:val="22"/>
        </w:rPr>
        <w:t>მუნიციპალური ახალგაზრდობის პოლიტიკის განვითარების ფარგლებში, 21 მუნიციპალიტეტის ახალგაზრდული საბჭოს წევრებმა და ამავე მუნიციპალიტეტების მერიების ახალგაზრდულ საკითხებზე პასუხისმგებელ</w:t>
      </w:r>
      <w:r w:rsidRPr="006A46A9">
        <w:rPr>
          <w:rFonts w:ascii="Sylfaen" w:hAnsi="Sylfaen" w:cs="Calibri"/>
          <w:color w:val="050505"/>
          <w:szCs w:val="22"/>
          <w:lang w:val="ka-GE"/>
        </w:rPr>
        <w:t>მა</w:t>
      </w:r>
      <w:r w:rsidRPr="006A46A9">
        <w:rPr>
          <w:rFonts w:ascii="Sylfaen" w:hAnsi="Sylfaen" w:cs="Calibri"/>
          <w:color w:val="050505"/>
          <w:szCs w:val="22"/>
        </w:rPr>
        <w:t xml:space="preserve"> პირებმა მონაწილეობა მიიღეს ანაკლიის ახალგაზრდულ ბანაკში გამართულ ვორქოშოპში</w:t>
      </w:r>
      <w:r w:rsidRPr="006A46A9">
        <w:rPr>
          <w:rFonts w:ascii="Sylfaen" w:hAnsi="Sylfaen" w:cs="Calibri"/>
          <w:color w:val="050505"/>
          <w:szCs w:val="22"/>
          <w:lang w:val="ka-GE"/>
        </w:rPr>
        <w:t>;</w:t>
      </w:r>
    </w:p>
    <w:p w:rsidR="00BE5E2F" w:rsidRPr="006A46A9" w:rsidRDefault="00BE5E2F" w:rsidP="00C3739E">
      <w:pPr>
        <w:widowControl w:val="0"/>
        <w:numPr>
          <w:ilvl w:val="0"/>
          <w:numId w:val="78"/>
        </w:numPr>
        <w:pBdr>
          <w:top w:val="nil"/>
          <w:left w:val="nil"/>
          <w:bottom w:val="nil"/>
          <w:right w:val="nil"/>
          <w:between w:val="nil"/>
        </w:pBdr>
        <w:tabs>
          <w:tab w:val="left" w:pos="720"/>
        </w:tabs>
        <w:spacing w:after="0" w:line="240" w:lineRule="auto"/>
        <w:ind w:right="113"/>
        <w:jc w:val="both"/>
        <w:rPr>
          <w:rFonts w:ascii="Sylfaen" w:eastAsia="Noto Sans Symbols" w:hAnsi="Sylfaen" w:cs="Noto Sans Symbols"/>
          <w:color w:val="000000"/>
          <w:lang w:val="ka-GE"/>
        </w:rPr>
      </w:pPr>
      <w:r w:rsidRPr="006A46A9">
        <w:rPr>
          <w:rFonts w:ascii="Sylfaen" w:eastAsia="Arial Unicode MS" w:hAnsi="Sylfaen" w:cs="Arial Unicode MS"/>
          <w:color w:val="000000"/>
          <w:lang w:val="ka-GE"/>
        </w:rPr>
        <w:t>შემუშავდა ახალგაზრდული მუშაკის გადამზადების პროგრამის სამუშაო ვერსია;</w:t>
      </w:r>
    </w:p>
    <w:p w:rsidR="00BE5E2F" w:rsidRPr="006A46A9" w:rsidRDefault="00BE5E2F" w:rsidP="00C3739E">
      <w:pPr>
        <w:numPr>
          <w:ilvl w:val="0"/>
          <w:numId w:val="78"/>
        </w:numPr>
        <w:pBdr>
          <w:top w:val="nil"/>
          <w:left w:val="nil"/>
          <w:bottom w:val="nil"/>
          <w:right w:val="nil"/>
          <w:between w:val="nil"/>
        </w:pBdr>
        <w:spacing w:after="0" w:line="240" w:lineRule="auto"/>
        <w:jc w:val="both"/>
        <w:textDirection w:val="btLr"/>
        <w:rPr>
          <w:rFonts w:ascii="Sylfaen" w:eastAsia="Calibri" w:hAnsi="Sylfaen" w:cs="Calibri"/>
          <w:color w:val="000000"/>
        </w:rPr>
      </w:pPr>
      <w:r w:rsidRPr="006A46A9">
        <w:rPr>
          <w:rFonts w:ascii="Sylfaen" w:eastAsia="Calibri" w:hAnsi="Sylfaen" w:cs="Calibri"/>
        </w:rPr>
        <w:t xml:space="preserve">პროექტი </w:t>
      </w:r>
      <w:r w:rsidRPr="006A46A9">
        <w:rPr>
          <w:rFonts w:ascii="Sylfaen" w:eastAsia="Calibri" w:hAnsi="Sylfaen" w:cs="Calibri"/>
          <w:lang w:val="ka-GE"/>
        </w:rPr>
        <w:t>„</w:t>
      </w:r>
      <w:r w:rsidRPr="006A46A9">
        <w:rPr>
          <w:rFonts w:ascii="Sylfaen" w:eastAsia="Calibri" w:hAnsi="Sylfaen" w:cs="Calibri"/>
        </w:rPr>
        <w:t xml:space="preserve">უნარები </w:t>
      </w:r>
      <w:r w:rsidRPr="006A46A9">
        <w:rPr>
          <w:rFonts w:ascii="Sylfaen" w:hAnsi="Sylfaen" w:cs="Calibri"/>
          <w:bCs/>
          <w:color w:val="000000"/>
        </w:rPr>
        <w:t>წარმატებისთვის” ფარგლებში 2000 ადგილობრივი NEET ახალგაზრდა</w:t>
      </w:r>
      <w:r w:rsidRPr="006A46A9">
        <w:rPr>
          <w:rFonts w:ascii="Sylfaen" w:hAnsi="Sylfaen" w:cs="Calibri"/>
          <w:bCs/>
          <w:color w:val="000000"/>
          <w:lang w:val="ka-GE"/>
        </w:rPr>
        <w:t xml:space="preserve"> ჩაერთო</w:t>
      </w:r>
      <w:r w:rsidRPr="006A46A9">
        <w:rPr>
          <w:rFonts w:ascii="Sylfaen" w:hAnsi="Sylfaen" w:cs="Calibri"/>
          <w:color w:val="000000"/>
          <w:lang w:val="ka-GE"/>
        </w:rPr>
        <w:t>;</w:t>
      </w:r>
    </w:p>
    <w:p w:rsidR="00BE5E2F" w:rsidRPr="006A46A9" w:rsidRDefault="00BE5E2F" w:rsidP="00C3739E">
      <w:pPr>
        <w:pStyle w:val="NormalWeb"/>
        <w:numPr>
          <w:ilvl w:val="0"/>
          <w:numId w:val="78"/>
        </w:numPr>
        <w:spacing w:before="0" w:beforeAutospacing="0" w:after="0" w:afterAutospacing="0"/>
        <w:jc w:val="both"/>
        <w:textAlignment w:val="baseline"/>
        <w:rPr>
          <w:rFonts w:ascii="Sylfaen" w:hAnsi="Sylfaen" w:cs="Calibri"/>
          <w:color w:val="000000"/>
          <w:sz w:val="22"/>
          <w:szCs w:val="22"/>
        </w:rPr>
      </w:pPr>
      <w:r w:rsidRPr="006A46A9">
        <w:rPr>
          <w:rFonts w:ascii="Sylfaen" w:hAnsi="Sylfaen" w:cs="Calibri"/>
          <w:color w:val="000000"/>
          <w:sz w:val="22"/>
          <w:szCs w:val="22"/>
          <w:shd w:val="clear" w:color="auto" w:fill="FFFFFF"/>
        </w:rPr>
        <w:t>სააგენტოში არსებული სივრცეები (კინო დარბაზი, ბიბლიოთეკის სივრცე) წლის დასაწყისიდან დატვირთულია აქტიურ რეჟიმში. ახალგაზრდულ ორგანიზაციებს აქვთ შესაძლებლობა სააგენტოში არსებული სივრცეები გამოიყენონ ტრენინგების, საინფორმაციო და სამუშაო შეხვედრებისა და კინო ჩვენებებისთვის. აღნიშნულ სივრცეებში გამართულ აქტივობებში ჩაერთო 2 925-მდე ბენეფიციარი</w:t>
      </w:r>
      <w:r w:rsidRPr="006A46A9">
        <w:rPr>
          <w:rFonts w:ascii="Sylfaen" w:hAnsi="Sylfaen" w:cs="Calibri"/>
          <w:color w:val="000000"/>
          <w:sz w:val="22"/>
          <w:szCs w:val="22"/>
          <w:shd w:val="clear" w:color="auto" w:fill="FFFFFF"/>
          <w:lang w:val="ka-GE"/>
        </w:rPr>
        <w:t>;</w:t>
      </w:r>
    </w:p>
    <w:p w:rsidR="00BE5E2F" w:rsidRPr="006A46A9" w:rsidRDefault="00BE5E2F" w:rsidP="00C3739E">
      <w:pPr>
        <w:widowControl w:val="0"/>
        <w:numPr>
          <w:ilvl w:val="0"/>
          <w:numId w:val="78"/>
        </w:numPr>
        <w:pBdr>
          <w:top w:val="nil"/>
          <w:left w:val="nil"/>
          <w:bottom w:val="nil"/>
          <w:right w:val="nil"/>
          <w:between w:val="nil"/>
        </w:pBdr>
        <w:tabs>
          <w:tab w:val="left" w:pos="720"/>
        </w:tabs>
        <w:spacing w:after="0" w:line="240" w:lineRule="auto"/>
        <w:ind w:right="113"/>
        <w:jc w:val="both"/>
        <w:rPr>
          <w:rFonts w:ascii="Sylfaen" w:eastAsia="Noto Sans Symbols" w:hAnsi="Sylfaen" w:cs="Noto Sans Symbols"/>
          <w:color w:val="000000"/>
          <w:lang w:val="ka-GE"/>
        </w:rPr>
      </w:pPr>
      <w:r w:rsidRPr="006A46A9">
        <w:rPr>
          <w:rFonts w:ascii="Sylfaen" w:hAnsi="Sylfaen" w:cs="Calibri"/>
          <w:color w:val="000000"/>
        </w:rPr>
        <w:t xml:space="preserve">მომზადდა </w:t>
      </w:r>
      <w:r w:rsidRPr="006A46A9">
        <w:rPr>
          <w:rFonts w:ascii="Sylfaen" w:hAnsi="Sylfaen" w:cs="Calibri"/>
          <w:bCs/>
          <w:color w:val="000000"/>
        </w:rPr>
        <w:t>2 საბანაკე პროგრამა</w:t>
      </w:r>
      <w:r w:rsidRPr="006A46A9">
        <w:rPr>
          <w:rFonts w:ascii="Sylfaen" w:hAnsi="Sylfaen" w:cs="Calibri"/>
          <w:color w:val="000000"/>
        </w:rPr>
        <w:t xml:space="preserve"> მონაწილეებისთვის და </w:t>
      </w:r>
      <w:r w:rsidRPr="006A46A9">
        <w:rPr>
          <w:rFonts w:ascii="Sylfaen" w:hAnsi="Sylfaen" w:cs="Calibri"/>
          <w:bCs/>
          <w:color w:val="000000"/>
        </w:rPr>
        <w:t>1 პროგრამა ლიდერებისთვის</w:t>
      </w:r>
      <w:r w:rsidRPr="006A46A9">
        <w:rPr>
          <w:rFonts w:ascii="Sylfaen" w:hAnsi="Sylfaen" w:cs="Calibri"/>
          <w:color w:val="000000"/>
        </w:rPr>
        <w:t xml:space="preserve">. ახალგაზრდული ბანაკები ჯამში </w:t>
      </w:r>
      <w:r w:rsidRPr="006A46A9">
        <w:rPr>
          <w:rFonts w:ascii="Sylfaen" w:hAnsi="Sylfaen" w:cs="Calibri"/>
          <w:bCs/>
          <w:color w:val="000000"/>
        </w:rPr>
        <w:t xml:space="preserve">2023 წელს </w:t>
      </w:r>
      <w:r w:rsidRPr="006A46A9">
        <w:rPr>
          <w:rFonts w:ascii="Sylfaen" w:hAnsi="Sylfaen" w:cs="Calibri"/>
          <w:bCs/>
          <w:color w:val="000000"/>
          <w:lang w:val="ka-GE"/>
        </w:rPr>
        <w:t>3000-ზე მეტმა</w:t>
      </w:r>
      <w:r w:rsidRPr="006A46A9">
        <w:rPr>
          <w:rFonts w:ascii="Sylfaen" w:hAnsi="Sylfaen" w:cs="Calibri"/>
          <w:bCs/>
          <w:color w:val="000000"/>
        </w:rPr>
        <w:t xml:space="preserve"> ახალგაზრდამ მიიღო მონაწილეობა</w:t>
      </w:r>
      <w:r w:rsidRPr="006A46A9">
        <w:rPr>
          <w:rFonts w:ascii="Sylfaen" w:hAnsi="Sylfaen" w:cs="Calibri"/>
          <w:color w:val="000000"/>
        </w:rPr>
        <w:t xml:space="preserve">. </w:t>
      </w:r>
      <w:r w:rsidRPr="006A46A9">
        <w:rPr>
          <w:rFonts w:ascii="Sylfaen" w:hAnsi="Sylfaen" w:cs="Calibri"/>
          <w:color w:val="050505"/>
        </w:rPr>
        <w:t>2023 წელს, რუსეთის სამხედრო აგრესიის შედეგად დაზარალებული უკრაინელი მოხარდებისთვის ჩატარდა ბანაკი. ჯამში 44 მოზარდის მონაწილეობით</w:t>
      </w:r>
      <w:r w:rsidRPr="006A46A9">
        <w:rPr>
          <w:rFonts w:ascii="Sylfaen" w:hAnsi="Sylfaen" w:cs="Calibri"/>
          <w:bCs/>
          <w:color w:val="050505"/>
        </w:rPr>
        <w:t>.</w:t>
      </w:r>
    </w:p>
    <w:p w:rsidR="00BE5E2F" w:rsidRPr="006A46A9" w:rsidRDefault="00BE5E2F" w:rsidP="00C3739E">
      <w:pPr>
        <w:spacing w:before="100" w:beforeAutospacing="1" w:after="100" w:afterAutospacing="1" w:line="240" w:lineRule="auto"/>
        <w:jc w:val="both"/>
        <w:rPr>
          <w:rFonts w:ascii="Sylfaen" w:hAnsi="Sylfaen"/>
          <w:color w:val="000000"/>
          <w:lang w:val="ka-GE"/>
        </w:rPr>
      </w:pPr>
      <w:r w:rsidRPr="006A46A9">
        <w:rPr>
          <w:rFonts w:ascii="Sylfaen" w:hAnsi="Sylfaen" w:cs="Sylfaen"/>
          <w:color w:val="000000"/>
        </w:rPr>
        <w:t>დაგეგმილი</w:t>
      </w:r>
      <w:r w:rsidRPr="006A46A9">
        <w:rPr>
          <w:rFonts w:ascii="Sylfaen" w:hAnsi="Sylfaen" w:cs="Sylfaen"/>
          <w:color w:val="000000"/>
          <w:lang w:val="ka-GE"/>
        </w:rPr>
        <w:t xml:space="preserve"> და მირწეული საბოლოო შედეგების შეფასების</w:t>
      </w:r>
      <w:r w:rsidRPr="006A46A9">
        <w:rPr>
          <w:rFonts w:ascii="Sylfaen" w:hAnsi="Sylfaen"/>
          <w:color w:val="000000"/>
        </w:rPr>
        <w:t xml:space="preserve"> </w:t>
      </w:r>
      <w:r w:rsidRPr="006A46A9">
        <w:rPr>
          <w:rFonts w:ascii="Sylfaen" w:hAnsi="Sylfaen" w:cs="Sylfaen"/>
          <w:color w:val="000000"/>
        </w:rPr>
        <w:t>ინდიკატ</w:t>
      </w:r>
      <w:r w:rsidRPr="006A46A9">
        <w:rPr>
          <w:rFonts w:ascii="Sylfaen" w:hAnsi="Sylfaen" w:cs="Sylfaen"/>
          <w:color w:val="000000"/>
          <w:lang w:val="ka-GE"/>
        </w:rPr>
        <w:t>ო</w:t>
      </w:r>
      <w:r w:rsidRPr="006A46A9">
        <w:rPr>
          <w:rFonts w:ascii="Sylfaen" w:hAnsi="Sylfaen" w:cs="Sylfaen"/>
          <w:color w:val="000000"/>
        </w:rPr>
        <w:t>რ</w:t>
      </w:r>
      <w:r w:rsidRPr="006A46A9">
        <w:rPr>
          <w:rFonts w:ascii="Sylfaen" w:hAnsi="Sylfaen" w:cs="Sylfaen"/>
          <w:color w:val="000000"/>
          <w:lang w:val="ka-GE"/>
        </w:rPr>
        <w:t>ები</w:t>
      </w:r>
    </w:p>
    <w:p w:rsidR="00BE5E2F" w:rsidRPr="006A46A9" w:rsidRDefault="00BE5E2F" w:rsidP="00C3739E">
      <w:pPr>
        <w:pStyle w:val="ListParagraph"/>
        <w:numPr>
          <w:ilvl w:val="3"/>
          <w:numId w:val="77"/>
        </w:numPr>
        <w:spacing w:before="100" w:beforeAutospacing="1" w:after="100" w:afterAutospacing="1" w:line="240" w:lineRule="auto"/>
        <w:ind w:left="360"/>
        <w:contextualSpacing/>
        <w:jc w:val="both"/>
        <w:rPr>
          <w:rFonts w:ascii="Sylfaen" w:hAnsi="Sylfaen"/>
          <w:color w:val="000000"/>
          <w:szCs w:val="22"/>
        </w:rPr>
      </w:pPr>
      <w:r w:rsidRPr="006A46A9">
        <w:rPr>
          <w:rFonts w:ascii="Sylfaen" w:eastAsia="Sylfaen" w:hAnsi="Sylfaen" w:cs="Sylfaen"/>
          <w:color w:val="000000"/>
          <w:szCs w:val="22"/>
        </w:rPr>
        <w:t>ინდიკატორის</w:t>
      </w:r>
      <w:r w:rsidRPr="006A46A9">
        <w:rPr>
          <w:rFonts w:ascii="Sylfaen" w:eastAsia="Sylfaen" w:hAnsi="Sylfaen"/>
          <w:color w:val="000000"/>
          <w:szCs w:val="22"/>
        </w:rPr>
        <w:t xml:space="preserve"> დასახელება</w:t>
      </w:r>
      <w:r w:rsidRPr="006A46A9">
        <w:rPr>
          <w:rFonts w:ascii="Sylfaen" w:hAnsi="Sylfaen"/>
          <w:color w:val="000000"/>
          <w:szCs w:val="22"/>
          <w:lang w:val="ka-GE"/>
        </w:rPr>
        <w:t xml:space="preserve"> - </w:t>
      </w:r>
      <w:r w:rsidRPr="006A46A9">
        <w:rPr>
          <w:rFonts w:ascii="Sylfaen" w:eastAsia="Sylfaen" w:hAnsi="Sylfaen"/>
          <w:color w:val="000000"/>
          <w:szCs w:val="22"/>
        </w:rPr>
        <w:t>ახალგაზრდების შესაძლებლობების განვითარების მხარდაჭერასთან დაკავშირებულ პროგრამაში ჩართულ ბენეფიციართა რაოდენობა;</w:t>
      </w:r>
    </w:p>
    <w:p w:rsidR="00BE5E2F" w:rsidRPr="006A46A9" w:rsidRDefault="00BE5E2F" w:rsidP="00C3739E">
      <w:pPr>
        <w:spacing w:before="100" w:beforeAutospacing="1" w:after="100" w:afterAutospacing="1" w:line="240" w:lineRule="auto"/>
        <w:jc w:val="both"/>
        <w:rPr>
          <w:rFonts w:ascii="Sylfaen" w:hAnsi="Sylfaen" w:cs="Sylfaen"/>
          <w:color w:val="000000"/>
          <w:lang w:val="ka-GE"/>
        </w:rPr>
      </w:pPr>
      <w:r w:rsidRPr="006A46A9">
        <w:rPr>
          <w:rFonts w:ascii="Sylfaen" w:hAnsi="Sylfaen" w:cs="Sylfaen"/>
          <w:color w:val="000000"/>
          <w:lang w:val="ka-GE"/>
        </w:rPr>
        <w:t xml:space="preserve">დაგეგმილი </w:t>
      </w:r>
      <w:r w:rsidRPr="006A46A9">
        <w:rPr>
          <w:rFonts w:ascii="Sylfaen" w:hAnsi="Sylfaen" w:cs="Sylfaen"/>
          <w:color w:val="000000"/>
        </w:rPr>
        <w:t>საბაზისო</w:t>
      </w:r>
      <w:r w:rsidRPr="006A46A9">
        <w:rPr>
          <w:rFonts w:ascii="Sylfaen" w:hAnsi="Sylfaen"/>
          <w:color w:val="000000"/>
        </w:rPr>
        <w:t xml:space="preserve"> </w:t>
      </w:r>
      <w:r w:rsidRPr="006A46A9">
        <w:rPr>
          <w:rFonts w:ascii="Sylfaen" w:hAnsi="Sylfaen" w:cs="Sylfaen"/>
          <w:color w:val="000000"/>
        </w:rPr>
        <w:t>მაჩვენებელი</w:t>
      </w:r>
      <w:r w:rsidRPr="006A46A9">
        <w:rPr>
          <w:rFonts w:ascii="Sylfaen" w:hAnsi="Sylfaen" w:cs="Sylfaen"/>
          <w:color w:val="000000"/>
          <w:lang w:val="ka-GE"/>
        </w:rPr>
        <w:t xml:space="preserve"> - </w:t>
      </w:r>
      <w:r w:rsidRPr="006A46A9">
        <w:rPr>
          <w:rFonts w:ascii="Sylfaen" w:eastAsia="Sylfaen" w:hAnsi="Sylfaen"/>
          <w:color w:val="000000"/>
        </w:rPr>
        <w:t>2 500</w:t>
      </w:r>
      <w:r w:rsidRPr="006A46A9">
        <w:rPr>
          <w:rFonts w:ascii="Sylfaen" w:eastAsia="Sylfaen" w:hAnsi="Sylfaen"/>
          <w:color w:val="000000"/>
          <w:lang w:val="ka-GE"/>
        </w:rPr>
        <w:t>;</w:t>
      </w:r>
    </w:p>
    <w:p w:rsidR="00BE5E2F" w:rsidRPr="006A46A9" w:rsidRDefault="00BE5E2F" w:rsidP="00C3739E">
      <w:pPr>
        <w:spacing w:before="100" w:beforeAutospacing="1" w:after="100" w:afterAutospacing="1" w:line="240" w:lineRule="auto"/>
        <w:jc w:val="both"/>
        <w:rPr>
          <w:rFonts w:ascii="Sylfaen" w:hAnsi="Sylfaen" w:cs="Sylfaen"/>
          <w:color w:val="000000"/>
          <w:lang w:val="ka-GE"/>
        </w:rPr>
      </w:pPr>
      <w:r w:rsidRPr="006A46A9">
        <w:rPr>
          <w:rFonts w:ascii="Sylfaen" w:hAnsi="Sylfaen" w:cs="Sylfaen"/>
          <w:color w:val="000000"/>
          <w:lang w:val="ka-GE"/>
        </w:rPr>
        <w:t xml:space="preserve">დაგეგმილი </w:t>
      </w:r>
      <w:r w:rsidRPr="006A46A9">
        <w:rPr>
          <w:rFonts w:ascii="Sylfaen" w:hAnsi="Sylfaen" w:cs="Sylfaen"/>
          <w:color w:val="000000"/>
        </w:rPr>
        <w:t>მიზნობრივი</w:t>
      </w:r>
      <w:r w:rsidRPr="006A46A9">
        <w:rPr>
          <w:rFonts w:ascii="Sylfaen" w:hAnsi="Sylfaen"/>
          <w:color w:val="000000"/>
        </w:rPr>
        <w:t xml:space="preserve"> </w:t>
      </w:r>
      <w:r w:rsidRPr="006A46A9">
        <w:rPr>
          <w:rFonts w:ascii="Sylfaen" w:hAnsi="Sylfaen" w:cs="Sylfaen"/>
          <w:color w:val="000000"/>
        </w:rPr>
        <w:t>მაჩვენებელი</w:t>
      </w:r>
      <w:r w:rsidRPr="006A46A9">
        <w:rPr>
          <w:rFonts w:ascii="Sylfaen" w:hAnsi="Sylfaen" w:cs="Sylfaen"/>
          <w:color w:val="000000"/>
          <w:lang w:val="ka-GE"/>
        </w:rPr>
        <w:t xml:space="preserve"> - </w:t>
      </w:r>
      <w:r w:rsidRPr="006A46A9">
        <w:rPr>
          <w:rFonts w:ascii="Sylfaen" w:eastAsia="Sylfaen" w:hAnsi="Sylfaen"/>
          <w:color w:val="000000"/>
        </w:rPr>
        <w:t>პროგრამების ბენეფიციარი ახალგაზრდული მუშაკების რაოდენობის წლიური 20%-იანი ზრდა</w:t>
      </w:r>
      <w:r w:rsidRPr="006A46A9">
        <w:rPr>
          <w:rFonts w:ascii="Sylfaen" w:eastAsia="Sylfaen" w:hAnsi="Sylfaen"/>
          <w:color w:val="000000"/>
          <w:lang w:val="ka-GE"/>
        </w:rPr>
        <w:t>;</w:t>
      </w:r>
    </w:p>
    <w:p w:rsidR="00BE5E2F" w:rsidRPr="006A46A9" w:rsidRDefault="00BE5E2F" w:rsidP="00C3739E">
      <w:pPr>
        <w:spacing w:before="100" w:beforeAutospacing="1" w:after="100" w:afterAutospacing="1" w:line="240" w:lineRule="auto"/>
        <w:jc w:val="both"/>
        <w:rPr>
          <w:rFonts w:ascii="Sylfaen" w:hAnsi="Sylfaen"/>
          <w:color w:val="000000"/>
        </w:rPr>
      </w:pPr>
      <w:r w:rsidRPr="006A46A9">
        <w:rPr>
          <w:rFonts w:ascii="Sylfaen" w:hAnsi="Sylfaen" w:cs="Sylfaen"/>
          <w:color w:val="000000"/>
        </w:rPr>
        <w:t>მიღწეული</w:t>
      </w:r>
      <w:r w:rsidRPr="006A46A9">
        <w:rPr>
          <w:rFonts w:ascii="Sylfaen" w:hAnsi="Sylfaen"/>
          <w:color w:val="000000"/>
        </w:rPr>
        <w:t xml:space="preserve"> </w:t>
      </w:r>
      <w:r w:rsidRPr="006A46A9">
        <w:rPr>
          <w:rFonts w:ascii="Sylfaen" w:hAnsi="Sylfaen"/>
          <w:color w:val="000000"/>
          <w:lang w:val="ka-GE"/>
        </w:rPr>
        <w:t>საბოლოო</w:t>
      </w:r>
      <w:r w:rsidRPr="006A46A9">
        <w:rPr>
          <w:rFonts w:ascii="Sylfaen" w:hAnsi="Sylfaen"/>
          <w:color w:val="000000"/>
        </w:rPr>
        <w:t xml:space="preserve"> </w:t>
      </w:r>
      <w:r w:rsidRPr="006A46A9">
        <w:rPr>
          <w:rFonts w:ascii="Sylfaen" w:hAnsi="Sylfaen" w:cs="Sylfaen"/>
          <w:color w:val="000000"/>
        </w:rPr>
        <w:t>შედეგის</w:t>
      </w:r>
      <w:r w:rsidRPr="006A46A9">
        <w:rPr>
          <w:rFonts w:ascii="Sylfaen" w:hAnsi="Sylfaen"/>
          <w:color w:val="000000"/>
        </w:rPr>
        <w:t xml:space="preserve"> </w:t>
      </w:r>
      <w:r w:rsidRPr="006A46A9">
        <w:rPr>
          <w:rFonts w:ascii="Sylfaen" w:hAnsi="Sylfaen" w:cs="Sylfaen"/>
          <w:color w:val="000000"/>
        </w:rPr>
        <w:t>შეფასების</w:t>
      </w:r>
      <w:r w:rsidRPr="006A46A9">
        <w:rPr>
          <w:rFonts w:ascii="Sylfaen" w:hAnsi="Sylfaen"/>
          <w:color w:val="000000"/>
        </w:rPr>
        <w:t xml:space="preserve"> </w:t>
      </w:r>
      <w:r w:rsidRPr="006A46A9">
        <w:rPr>
          <w:rFonts w:ascii="Sylfaen" w:hAnsi="Sylfaen" w:cs="Sylfaen"/>
          <w:color w:val="000000"/>
        </w:rPr>
        <w:t>ინდიკატორი</w:t>
      </w:r>
      <w:r w:rsidRPr="006A46A9">
        <w:rPr>
          <w:rFonts w:ascii="Sylfaen" w:hAnsi="Sylfaen"/>
          <w:color w:val="000000"/>
          <w:lang w:val="ka-GE"/>
        </w:rPr>
        <w:t xml:space="preserve"> - </w:t>
      </w:r>
      <w:r w:rsidRPr="006A46A9">
        <w:rPr>
          <w:rFonts w:ascii="Sylfaen" w:eastAsia="Merriweather" w:hAnsi="Sylfaen" w:cs="Merriweather"/>
          <w:color w:val="000000"/>
          <w:lang w:val="ka-GE"/>
        </w:rPr>
        <w:t xml:space="preserve">10 000.                                                                                                                </w:t>
      </w:r>
    </w:p>
    <w:p w:rsidR="00BE5E2F" w:rsidRPr="006A46A9" w:rsidRDefault="00BE5E2F" w:rsidP="00C3739E">
      <w:pPr>
        <w:pStyle w:val="ListParagraph"/>
        <w:numPr>
          <w:ilvl w:val="3"/>
          <w:numId w:val="77"/>
        </w:numPr>
        <w:spacing w:before="100" w:beforeAutospacing="1" w:after="100" w:afterAutospacing="1" w:line="240" w:lineRule="auto"/>
        <w:ind w:left="360"/>
        <w:contextualSpacing/>
        <w:jc w:val="both"/>
        <w:rPr>
          <w:rFonts w:ascii="Sylfaen" w:hAnsi="Sylfaen"/>
          <w:color w:val="000000"/>
          <w:szCs w:val="22"/>
        </w:rPr>
      </w:pPr>
      <w:r w:rsidRPr="006A46A9">
        <w:rPr>
          <w:rFonts w:ascii="Sylfaen" w:eastAsia="Sylfaen" w:hAnsi="Sylfaen" w:cs="Sylfaen"/>
          <w:color w:val="000000"/>
          <w:szCs w:val="22"/>
        </w:rPr>
        <w:t>ინდიკატორ</w:t>
      </w:r>
      <w:r w:rsidRPr="006A46A9">
        <w:rPr>
          <w:rFonts w:ascii="Sylfaen" w:eastAsia="Sylfaen" w:hAnsi="Sylfaen"/>
          <w:color w:val="000000"/>
          <w:szCs w:val="22"/>
        </w:rPr>
        <w:t>ის დასახელება</w:t>
      </w:r>
      <w:r w:rsidRPr="006A46A9">
        <w:rPr>
          <w:rFonts w:ascii="Sylfaen" w:hAnsi="Sylfaen"/>
          <w:color w:val="000000"/>
          <w:szCs w:val="22"/>
          <w:lang w:val="ka-GE"/>
        </w:rPr>
        <w:t xml:space="preserve"> - </w:t>
      </w:r>
      <w:r w:rsidRPr="006A46A9">
        <w:rPr>
          <w:rFonts w:ascii="Sylfaen" w:eastAsia="Sylfaen" w:hAnsi="Sylfaen"/>
          <w:color w:val="000000"/>
          <w:szCs w:val="22"/>
        </w:rPr>
        <w:t>მუნიციპალიტეტების რაოდენობა, სადაც მხარდაჭერილია მტკიცებულებებზე დაფუძნებული ახალგაზრდების საჭიროებებზე მიმართული, მონაწილეობრივი მუნიციპალური, ახალგაზრდული პოლიტიკის სტრატეგიის შემუშავების პროცესი;</w:t>
      </w:r>
    </w:p>
    <w:p w:rsidR="00BE5E2F" w:rsidRPr="006A46A9" w:rsidRDefault="00BE5E2F" w:rsidP="00C3739E">
      <w:pPr>
        <w:spacing w:before="100" w:beforeAutospacing="1" w:after="100" w:afterAutospacing="1" w:line="240" w:lineRule="auto"/>
        <w:jc w:val="both"/>
        <w:rPr>
          <w:rFonts w:ascii="Sylfaen" w:hAnsi="Sylfaen" w:cs="Sylfaen"/>
          <w:color w:val="000000"/>
          <w:lang w:val="ka-GE"/>
        </w:rPr>
      </w:pPr>
      <w:r w:rsidRPr="006A46A9">
        <w:rPr>
          <w:rFonts w:ascii="Sylfaen" w:hAnsi="Sylfaen" w:cs="Sylfaen"/>
          <w:color w:val="000000"/>
          <w:lang w:val="ka-GE"/>
        </w:rPr>
        <w:t xml:space="preserve">დაგეგმილი </w:t>
      </w:r>
      <w:r w:rsidRPr="006A46A9">
        <w:rPr>
          <w:rFonts w:ascii="Sylfaen" w:hAnsi="Sylfaen" w:cs="Sylfaen"/>
          <w:color w:val="000000"/>
        </w:rPr>
        <w:t>საბაზისო</w:t>
      </w:r>
      <w:r w:rsidRPr="006A46A9">
        <w:rPr>
          <w:rFonts w:ascii="Sylfaen" w:hAnsi="Sylfaen"/>
          <w:color w:val="000000"/>
        </w:rPr>
        <w:t xml:space="preserve"> </w:t>
      </w:r>
      <w:r w:rsidRPr="006A46A9">
        <w:rPr>
          <w:rFonts w:ascii="Sylfaen" w:hAnsi="Sylfaen" w:cs="Sylfaen"/>
          <w:color w:val="000000"/>
        </w:rPr>
        <w:t>მაჩვენებელი</w:t>
      </w:r>
      <w:r w:rsidRPr="006A46A9">
        <w:rPr>
          <w:rFonts w:ascii="Sylfaen" w:hAnsi="Sylfaen" w:cs="Sylfaen"/>
          <w:color w:val="000000"/>
          <w:lang w:val="ka-GE"/>
        </w:rPr>
        <w:t xml:space="preserve"> - </w:t>
      </w:r>
      <w:r w:rsidRPr="006A46A9">
        <w:rPr>
          <w:rFonts w:ascii="Sylfaen" w:eastAsia="Sylfaen" w:hAnsi="Sylfaen"/>
          <w:color w:val="000000"/>
        </w:rPr>
        <w:t xml:space="preserve">2020 წლის 17 ივლისს საქართველოს პარლამენტის დადგენილებით დამტკიცდა „2020-2030 წლებისთვის საქართველოს ახალგაზრდული პოლიტიკის კონცეფცია”; საქართველოს 16 მუნიციპალიტეტში მხარდაჭერილია მტკიცებულებებზე დაფუძნებული ახალგაზრდების საჭიროებებზე მიმართული, მონაწილეობრივი მუნიციპალური </w:t>
      </w:r>
      <w:r w:rsidRPr="006A46A9">
        <w:rPr>
          <w:rFonts w:ascii="Sylfaen" w:eastAsia="Sylfaen" w:hAnsi="Sylfaen"/>
          <w:color w:val="000000"/>
        </w:rPr>
        <w:lastRenderedPageBreak/>
        <w:t>ახალგაზრდული პოლიტიკის სტრატეგიის შემუშავება; არ არსებობს ახალგაზრდული სფეროს განვითარების ხელშემწყობი სამთავრობო საკოორდინაციო მექანიზმი</w:t>
      </w:r>
      <w:r w:rsidRPr="006A46A9">
        <w:rPr>
          <w:rFonts w:ascii="Sylfaen" w:eastAsia="Sylfaen" w:hAnsi="Sylfaen"/>
          <w:color w:val="000000"/>
          <w:lang w:val="ka-GE"/>
        </w:rPr>
        <w:t>;</w:t>
      </w:r>
    </w:p>
    <w:p w:rsidR="00BE5E2F" w:rsidRPr="006A46A9" w:rsidRDefault="00BE5E2F" w:rsidP="00C3739E">
      <w:pPr>
        <w:spacing w:before="100" w:beforeAutospacing="1" w:after="100" w:afterAutospacing="1" w:line="240" w:lineRule="auto"/>
        <w:jc w:val="both"/>
        <w:rPr>
          <w:rFonts w:ascii="Sylfaen" w:hAnsi="Sylfaen" w:cs="Sylfaen"/>
          <w:color w:val="000000"/>
          <w:lang w:val="ka-GE"/>
        </w:rPr>
      </w:pPr>
      <w:r w:rsidRPr="006A46A9">
        <w:rPr>
          <w:rFonts w:ascii="Sylfaen" w:hAnsi="Sylfaen" w:cs="Sylfaen"/>
          <w:color w:val="000000"/>
          <w:lang w:val="ka-GE"/>
        </w:rPr>
        <w:t xml:space="preserve">დაგეგმილი </w:t>
      </w:r>
      <w:r w:rsidRPr="006A46A9">
        <w:rPr>
          <w:rFonts w:ascii="Sylfaen" w:hAnsi="Sylfaen" w:cs="Sylfaen"/>
          <w:color w:val="000000"/>
        </w:rPr>
        <w:t>მიზნობრივი</w:t>
      </w:r>
      <w:r w:rsidRPr="006A46A9">
        <w:rPr>
          <w:rFonts w:ascii="Sylfaen" w:hAnsi="Sylfaen"/>
          <w:color w:val="000000"/>
        </w:rPr>
        <w:t xml:space="preserve"> </w:t>
      </w:r>
      <w:r w:rsidRPr="006A46A9">
        <w:rPr>
          <w:rFonts w:ascii="Sylfaen" w:hAnsi="Sylfaen" w:cs="Sylfaen"/>
          <w:color w:val="000000"/>
        </w:rPr>
        <w:t>მაჩვენებელი</w:t>
      </w:r>
      <w:r w:rsidRPr="006A46A9">
        <w:rPr>
          <w:rFonts w:ascii="Sylfaen" w:hAnsi="Sylfaen" w:cs="Sylfaen"/>
          <w:color w:val="000000"/>
          <w:lang w:val="ka-GE"/>
        </w:rPr>
        <w:t xml:space="preserve"> - </w:t>
      </w:r>
      <w:r w:rsidRPr="006A46A9">
        <w:rPr>
          <w:rFonts w:ascii="Sylfaen" w:eastAsia="Arial Unicode MS" w:hAnsi="Sylfaen" w:cs="Arial Unicode MS"/>
          <w:color w:val="000000"/>
          <w:lang w:val="ka-GE"/>
        </w:rPr>
        <w:t>შემუშავებული „სახელმწიფო ახალგაზრდული სტრატეგია 2025“ საქართველოს 64 მუნიციპალიტეტში მხარდაჭერილია მტკიცებულებებზე დაფუძნებული ახალგაზრდების საჭიროებებზე მიმართული, მონაწილეობრივი მუნიციპალური ახალგაზრდული პოლიტიკის სტრატეგიის შემუშავების პროცესი; შემუშავებული და დანერგილია ახალგაზრდული სფეროს განვითარების ხელშემწყობი სამთავრობო საკოორდინაციო მექანიზმი</w:t>
      </w:r>
      <w:r w:rsidRPr="006A46A9">
        <w:rPr>
          <w:rFonts w:ascii="Sylfaen" w:eastAsia="Sylfaen" w:hAnsi="Sylfaen"/>
          <w:color w:val="000000"/>
          <w:lang w:val="ka-GE"/>
        </w:rPr>
        <w:t>;</w:t>
      </w:r>
    </w:p>
    <w:p w:rsidR="00BE5E2F" w:rsidRPr="006A46A9" w:rsidRDefault="00BE5E2F" w:rsidP="00C3739E">
      <w:pPr>
        <w:spacing w:before="100" w:beforeAutospacing="1" w:after="100" w:afterAutospacing="1" w:line="240" w:lineRule="auto"/>
        <w:jc w:val="both"/>
        <w:rPr>
          <w:rFonts w:ascii="Sylfaen" w:hAnsi="Sylfaen"/>
        </w:rPr>
      </w:pPr>
      <w:r w:rsidRPr="006A46A9">
        <w:rPr>
          <w:rFonts w:ascii="Sylfaen" w:hAnsi="Sylfaen" w:cs="Sylfaen"/>
          <w:color w:val="000000"/>
        </w:rPr>
        <w:t>მიღწეული</w:t>
      </w:r>
      <w:r w:rsidRPr="006A46A9">
        <w:rPr>
          <w:rFonts w:ascii="Sylfaen" w:hAnsi="Sylfaen"/>
          <w:color w:val="000000"/>
        </w:rPr>
        <w:t xml:space="preserve"> </w:t>
      </w:r>
      <w:r w:rsidRPr="006A46A9">
        <w:rPr>
          <w:rFonts w:ascii="Sylfaen" w:hAnsi="Sylfaen" w:cs="Sylfaen"/>
          <w:color w:val="000000"/>
        </w:rPr>
        <w:t>საბოლოო</w:t>
      </w:r>
      <w:r w:rsidRPr="006A46A9">
        <w:rPr>
          <w:rFonts w:ascii="Sylfaen" w:hAnsi="Sylfaen"/>
          <w:color w:val="000000"/>
        </w:rPr>
        <w:t xml:space="preserve"> </w:t>
      </w:r>
      <w:r w:rsidRPr="006A46A9">
        <w:rPr>
          <w:rFonts w:ascii="Sylfaen" w:hAnsi="Sylfaen" w:cs="Sylfaen"/>
          <w:color w:val="000000"/>
        </w:rPr>
        <w:t>შედეგის</w:t>
      </w:r>
      <w:r w:rsidRPr="006A46A9">
        <w:rPr>
          <w:rFonts w:ascii="Sylfaen" w:hAnsi="Sylfaen"/>
          <w:color w:val="000000"/>
        </w:rPr>
        <w:t xml:space="preserve"> </w:t>
      </w:r>
      <w:r w:rsidRPr="006A46A9">
        <w:rPr>
          <w:rFonts w:ascii="Sylfaen" w:hAnsi="Sylfaen" w:cs="Sylfaen"/>
          <w:color w:val="000000"/>
        </w:rPr>
        <w:t>შეფასების</w:t>
      </w:r>
      <w:r w:rsidRPr="006A46A9">
        <w:rPr>
          <w:rFonts w:ascii="Sylfaen" w:hAnsi="Sylfaen"/>
          <w:color w:val="000000"/>
        </w:rPr>
        <w:t xml:space="preserve"> </w:t>
      </w:r>
      <w:r w:rsidRPr="006A46A9">
        <w:rPr>
          <w:rFonts w:ascii="Sylfaen" w:hAnsi="Sylfaen" w:cs="Sylfaen"/>
          <w:color w:val="000000"/>
        </w:rPr>
        <w:t>ინდიკატორი</w:t>
      </w:r>
      <w:r w:rsidRPr="006A46A9">
        <w:rPr>
          <w:rFonts w:ascii="Sylfaen" w:hAnsi="Sylfaen" w:cs="Sylfaen"/>
          <w:color w:val="000000"/>
          <w:lang w:val="ka-GE"/>
        </w:rPr>
        <w:t xml:space="preserve"> - </w:t>
      </w:r>
      <w:r w:rsidRPr="006A46A9">
        <w:rPr>
          <w:rFonts w:ascii="Sylfaen" w:hAnsi="Sylfaen" w:cs="Calibri"/>
          <w:color w:val="000000"/>
        </w:rPr>
        <w:t>საქართველოს პარლამენტის დადგენილებით დამტკიცდა „2020-2030 წლებისთვის საქართველოს ახალგაზრდული პოლიტიკის კონცეფცია”</w:t>
      </w:r>
      <w:r w:rsidRPr="006A46A9">
        <w:rPr>
          <w:rFonts w:ascii="Sylfaen" w:hAnsi="Sylfaen" w:cs="Calibri"/>
          <w:color w:val="000000"/>
          <w:lang w:val="ka-GE"/>
        </w:rPr>
        <w:t xml:space="preserve">, რის საფუძველზეც შემუშავდა „სახელმწიფოს ახალგაზრდული სტრატეგია 2023-2026 და მისი 2023 წლის სამოქმედო გეგმა. </w:t>
      </w:r>
      <w:r w:rsidRPr="006A46A9">
        <w:rPr>
          <w:rFonts w:ascii="Sylfaen" w:hAnsi="Sylfaen" w:cs="Sylfaen"/>
          <w:color w:val="000000"/>
          <w:lang w:val="ka-GE"/>
        </w:rPr>
        <w:t>შ</w:t>
      </w:r>
      <w:r w:rsidRPr="006A46A9">
        <w:rPr>
          <w:rFonts w:ascii="Sylfaen" w:hAnsi="Sylfaen" w:cs="Sylfaen"/>
          <w:color w:val="000000"/>
        </w:rPr>
        <w:t>ე</w:t>
      </w:r>
      <w:r w:rsidRPr="006A46A9">
        <w:rPr>
          <w:rFonts w:ascii="Sylfaen" w:hAnsi="Sylfaen" w:cs="Sylfaen"/>
          <w:color w:val="000000"/>
          <w:lang w:val="ka-GE"/>
        </w:rPr>
        <w:t>ქ</w:t>
      </w:r>
      <w:r w:rsidRPr="006A46A9">
        <w:rPr>
          <w:rFonts w:ascii="Sylfaen" w:hAnsi="Sylfaen" w:cs="Sylfaen"/>
          <w:color w:val="000000"/>
        </w:rPr>
        <w:t>მნილია</w:t>
      </w:r>
      <w:r w:rsidRPr="006A46A9">
        <w:rPr>
          <w:rFonts w:ascii="Sylfaen" w:hAnsi="Sylfaen" w:cs="Calibri"/>
          <w:color w:val="000000"/>
        </w:rPr>
        <w:t xml:space="preserve"> </w:t>
      </w:r>
      <w:r w:rsidRPr="006A46A9">
        <w:rPr>
          <w:rFonts w:ascii="Sylfaen" w:hAnsi="Sylfaen" w:cs="Sylfaen"/>
          <w:color w:val="000000"/>
        </w:rPr>
        <w:t>უწყებათაშორისო</w:t>
      </w:r>
      <w:r w:rsidRPr="006A46A9">
        <w:rPr>
          <w:rFonts w:ascii="Sylfaen" w:hAnsi="Sylfaen" w:cs="Calibri"/>
          <w:color w:val="000000"/>
        </w:rPr>
        <w:t xml:space="preserve"> სამუშაო ჯგუფი, რომელშიც ერთიანდება </w:t>
      </w:r>
      <w:r w:rsidRPr="006A46A9">
        <w:rPr>
          <w:rFonts w:ascii="Sylfaen" w:hAnsi="Sylfaen" w:cs="Calibri"/>
          <w:color w:val="000000"/>
          <w:lang w:val="ka-GE"/>
        </w:rPr>
        <w:t>17</w:t>
      </w:r>
      <w:r w:rsidRPr="006A46A9">
        <w:rPr>
          <w:rFonts w:ascii="Sylfaen" w:hAnsi="Sylfaen" w:cs="Calibri"/>
          <w:color w:val="000000"/>
        </w:rPr>
        <w:t xml:space="preserve"> სამთავრობო უწყების წარმომადგენელი. </w:t>
      </w:r>
      <w:r w:rsidRPr="006A46A9">
        <w:rPr>
          <w:rFonts w:ascii="Sylfaen" w:hAnsi="Sylfaen" w:cs="Calibri"/>
          <w:color w:val="000000"/>
          <w:lang w:val="ka-GE"/>
        </w:rPr>
        <w:t xml:space="preserve">ჯგუფი მუშაობს სტრატეგიის ფარგლებში შემდგომი სამოქმედო გეგმის შემუშავებაზე. ასევე განახლებულია უწყებათაშორისო სამთავრობო საბჭოს დებულების დოკუმენტი. </w:t>
      </w:r>
      <w:r w:rsidRPr="006A46A9">
        <w:rPr>
          <w:rFonts w:ascii="Sylfaen" w:hAnsi="Sylfaen" w:cs="Calibri"/>
          <w:color w:val="000000"/>
        </w:rPr>
        <w:t>მუნიციპალიტეტების რაოდენობა, სადაც მხარდაჭერილია მტკიცებულებებზე დაფუძნებული ახალგაზრდების საჭიროებებზე მიმართული, მონაწილეობრივი მუნიციპალური, ახალგაზრდული პოლიტიკის სტრატეგიის შემუშავების პროცესი</w:t>
      </w:r>
      <w:r w:rsidRPr="006A46A9">
        <w:rPr>
          <w:rFonts w:ascii="Sylfaen" w:hAnsi="Sylfaen" w:cs="Calibri"/>
          <w:color w:val="000000"/>
          <w:lang w:val="ka-GE"/>
        </w:rPr>
        <w:t xml:space="preserve"> იყო -</w:t>
      </w:r>
      <w:r w:rsidRPr="006A46A9">
        <w:rPr>
          <w:rFonts w:ascii="Sylfaen" w:hAnsi="Sylfaen" w:cs="Calibri"/>
          <w:color w:val="000000"/>
        </w:rPr>
        <w:t xml:space="preserve"> 16</w:t>
      </w:r>
      <w:r w:rsidRPr="006A46A9">
        <w:rPr>
          <w:rFonts w:ascii="Sylfaen" w:hAnsi="Sylfaen" w:cs="Calibri"/>
          <w:color w:val="000000"/>
          <w:lang w:val="ka-GE"/>
        </w:rPr>
        <w:t>.</w:t>
      </w:r>
      <w:r w:rsidRPr="006A46A9">
        <w:rPr>
          <w:rFonts w:ascii="Sylfaen" w:hAnsi="Sylfaen" w:cs="Calibri"/>
          <w:color w:val="000000"/>
        </w:rPr>
        <w:t xml:space="preserve"> </w:t>
      </w:r>
      <w:r w:rsidRPr="006A46A9">
        <w:rPr>
          <w:rFonts w:ascii="Sylfaen" w:hAnsi="Sylfaen" w:cs="Sylfaen"/>
          <w:color w:val="000000"/>
          <w:lang w:val="ka-GE"/>
        </w:rPr>
        <w:t>„ახალგაზრდული ღონისძიებების ხელშეწყობის“ პროგრამის ფარგლებში აღნიშნული რიცხვი გაიზარდა 26-მდე</w:t>
      </w:r>
      <w:r w:rsidRPr="006A46A9">
        <w:rPr>
          <w:rFonts w:ascii="Sylfaen" w:eastAsia="Arial Unicode MS" w:hAnsi="Sylfaen" w:cs="Arial Unicode MS"/>
          <w:color w:val="000000"/>
          <w:lang w:val="ka-GE"/>
        </w:rPr>
        <w:t>.</w:t>
      </w:r>
    </w:p>
    <w:p w:rsidR="00BE5E2F" w:rsidRPr="006A46A9" w:rsidRDefault="00BE5E2F" w:rsidP="00C3739E">
      <w:pPr>
        <w:spacing w:after="0" w:line="240" w:lineRule="auto"/>
        <w:ind w:left="180"/>
        <w:jc w:val="right"/>
        <w:rPr>
          <w:rFonts w:ascii="Sylfaen" w:hAnsi="Sylfaen"/>
          <w:i/>
          <w:sz w:val="16"/>
          <w:szCs w:val="16"/>
          <w:lang w:val="ka-GE"/>
        </w:rPr>
      </w:pPr>
    </w:p>
    <w:p w:rsidR="00E35ADD" w:rsidRPr="006A46A9" w:rsidRDefault="00E35ADD" w:rsidP="00C3739E">
      <w:pPr>
        <w:spacing w:after="0" w:line="240" w:lineRule="auto"/>
        <w:ind w:left="180"/>
        <w:jc w:val="right"/>
        <w:rPr>
          <w:rFonts w:ascii="Sylfaen" w:hAnsi="Sylfaen"/>
          <w:i/>
          <w:sz w:val="16"/>
          <w:szCs w:val="16"/>
          <w:lang w:val="ka-GE"/>
        </w:rPr>
      </w:pPr>
    </w:p>
    <w:p w:rsidR="0021648F" w:rsidRPr="006A46A9" w:rsidRDefault="0021648F" w:rsidP="00C3739E">
      <w:pPr>
        <w:spacing w:after="160" w:line="240" w:lineRule="auto"/>
        <w:rPr>
          <w:rFonts w:ascii="Sylfaen" w:eastAsiaTheme="majorEastAsia" w:hAnsi="Sylfaen" w:cs="Sylfaen"/>
          <w:color w:val="2E74B5" w:themeColor="accent1" w:themeShade="BF"/>
          <w:sz w:val="26"/>
          <w:szCs w:val="26"/>
        </w:rPr>
      </w:pPr>
      <w:r w:rsidRPr="006A46A9">
        <w:rPr>
          <w:rFonts w:ascii="Sylfaen" w:hAnsi="Sylfaen" w:cs="Sylfaen"/>
          <w:sz w:val="26"/>
          <w:szCs w:val="26"/>
        </w:rPr>
        <w:br w:type="page"/>
      </w:r>
    </w:p>
    <w:p w:rsidR="00E35ADD" w:rsidRPr="006A46A9" w:rsidRDefault="00E35ADD" w:rsidP="00C3739E">
      <w:pPr>
        <w:pStyle w:val="Heading1"/>
        <w:spacing w:line="240" w:lineRule="auto"/>
        <w:jc w:val="center"/>
        <w:rPr>
          <w:rFonts w:ascii="Sylfaen" w:hAnsi="Sylfaen" w:cs="Sylfaen"/>
          <w:sz w:val="26"/>
          <w:szCs w:val="26"/>
        </w:rPr>
      </w:pPr>
      <w:r w:rsidRPr="006A46A9">
        <w:rPr>
          <w:rFonts w:ascii="Sylfaen" w:hAnsi="Sylfaen" w:cs="Sylfaen"/>
          <w:sz w:val="26"/>
          <w:szCs w:val="26"/>
        </w:rPr>
        <w:lastRenderedPageBreak/>
        <w:t>9. პრიორიტეტი  –    საერთაშორისო ურთიერთობები და ევროატლანტიკურ სივრცეში ინტეგრაცია</w:t>
      </w:r>
    </w:p>
    <w:p w:rsidR="00E35ADD" w:rsidRPr="006A46A9" w:rsidRDefault="00E35ADD" w:rsidP="00C3739E">
      <w:pPr>
        <w:spacing w:after="0" w:line="240" w:lineRule="auto"/>
        <w:ind w:left="180"/>
        <w:jc w:val="both"/>
        <w:rPr>
          <w:rFonts w:ascii="Sylfaen" w:hAnsi="Sylfaen"/>
          <w:sz w:val="18"/>
          <w:szCs w:val="18"/>
          <w:lang w:val="ka-GE"/>
        </w:rPr>
      </w:pPr>
    </w:p>
    <w:p w:rsidR="00E35ADD" w:rsidRPr="006A46A9" w:rsidRDefault="00E35ADD" w:rsidP="00C3739E">
      <w:pPr>
        <w:spacing w:after="0" w:line="240" w:lineRule="auto"/>
        <w:ind w:left="180"/>
        <w:jc w:val="both"/>
        <w:rPr>
          <w:rFonts w:ascii="Sylfaen" w:hAnsi="Sylfaen"/>
          <w:sz w:val="18"/>
          <w:szCs w:val="18"/>
          <w:lang w:val="ka-GE"/>
        </w:rPr>
      </w:pPr>
    </w:p>
    <w:p w:rsidR="00E35ADD" w:rsidRPr="006A46A9" w:rsidRDefault="00E35ADD" w:rsidP="00C3739E">
      <w:pPr>
        <w:spacing w:after="0" w:line="240" w:lineRule="auto"/>
        <w:ind w:left="180"/>
        <w:jc w:val="right"/>
        <w:rPr>
          <w:rFonts w:ascii="Sylfaen" w:hAnsi="Sylfaen"/>
          <w:i/>
          <w:sz w:val="16"/>
          <w:szCs w:val="16"/>
          <w:lang w:val="ka-GE"/>
        </w:rPr>
      </w:pPr>
      <w:r w:rsidRPr="006A46A9">
        <w:rPr>
          <w:rFonts w:ascii="Sylfaen" w:hAnsi="Sylfaen"/>
          <w:i/>
          <w:sz w:val="16"/>
          <w:szCs w:val="16"/>
          <w:lang w:val="ka-GE"/>
        </w:rPr>
        <w:t>ათას ლარებში</w:t>
      </w:r>
    </w:p>
    <w:p w:rsidR="000E7317" w:rsidRPr="006A46A9" w:rsidRDefault="000E7317" w:rsidP="00C3739E">
      <w:pPr>
        <w:spacing w:after="0" w:line="240" w:lineRule="auto"/>
        <w:ind w:left="180"/>
        <w:jc w:val="right"/>
        <w:rPr>
          <w:rFonts w:ascii="Sylfaen" w:hAnsi="Sylfaen"/>
          <w:i/>
          <w:sz w:val="16"/>
          <w:szCs w:val="16"/>
          <w:lang w:val="ka-GE"/>
        </w:rPr>
      </w:pPr>
    </w:p>
    <w:tbl>
      <w:tblPr>
        <w:tblW w:w="5000" w:type="pct"/>
        <w:tblLook w:val="04A0" w:firstRow="1" w:lastRow="0" w:firstColumn="1" w:lastColumn="0" w:noHBand="0" w:noVBand="1"/>
      </w:tblPr>
      <w:tblGrid>
        <w:gridCol w:w="679"/>
        <w:gridCol w:w="4994"/>
        <w:gridCol w:w="1520"/>
        <w:gridCol w:w="1189"/>
        <w:gridCol w:w="1050"/>
        <w:gridCol w:w="1269"/>
        <w:gridCol w:w="1189"/>
        <w:gridCol w:w="1050"/>
      </w:tblGrid>
      <w:tr w:rsidR="000E7317" w:rsidRPr="006A46A9" w:rsidTr="000E7317">
        <w:trPr>
          <w:trHeight w:val="1035"/>
        </w:trPr>
        <w:tc>
          <w:tcPr>
            <w:tcW w:w="292"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0E7317" w:rsidRPr="006A46A9" w:rsidRDefault="000E7317"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კოდი</w:t>
            </w:r>
          </w:p>
        </w:tc>
        <w:tc>
          <w:tcPr>
            <w:tcW w:w="2079" w:type="pct"/>
            <w:tcBorders>
              <w:top w:val="single" w:sz="8" w:space="0" w:color="D3D3D3"/>
              <w:left w:val="nil"/>
              <w:bottom w:val="single" w:sz="8" w:space="0" w:color="D3D3D3"/>
              <w:right w:val="single" w:sz="8" w:space="0" w:color="D3D3D3"/>
            </w:tcBorders>
            <w:shd w:val="clear" w:color="auto" w:fill="auto"/>
            <w:vAlign w:val="center"/>
            <w:hideMark/>
          </w:tcPr>
          <w:p w:rsidR="000E7317" w:rsidRPr="006A46A9" w:rsidRDefault="000E7317"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დასახელება</w:t>
            </w:r>
          </w:p>
        </w:tc>
        <w:tc>
          <w:tcPr>
            <w:tcW w:w="465" w:type="pct"/>
            <w:tcBorders>
              <w:top w:val="single" w:sz="8" w:space="0" w:color="D3D3D3"/>
              <w:left w:val="nil"/>
              <w:bottom w:val="single" w:sz="8" w:space="0" w:color="D3D3D3"/>
              <w:right w:val="single" w:sz="8" w:space="0" w:color="D3D3D3"/>
            </w:tcBorders>
            <w:shd w:val="clear" w:color="auto" w:fill="auto"/>
            <w:vAlign w:val="center"/>
            <w:hideMark/>
          </w:tcPr>
          <w:p w:rsidR="000E7317" w:rsidRPr="006A46A9" w:rsidRDefault="000E7317"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2023 წლის</w:t>
            </w:r>
            <w:r w:rsidRPr="006A46A9">
              <w:rPr>
                <w:rFonts w:ascii="Sylfaen" w:eastAsia="Times New Roman" w:hAnsi="Sylfaen" w:cs="Calibri"/>
                <w:bCs/>
                <w:color w:val="000000"/>
                <w:sz w:val="18"/>
                <w:szCs w:val="18"/>
              </w:rPr>
              <w:br/>
              <w:t>დაზუსტებული</w:t>
            </w:r>
            <w:r w:rsidRPr="006A46A9">
              <w:rPr>
                <w:rFonts w:ascii="Sylfaen" w:eastAsia="Times New Roman" w:hAnsi="Sylfaen" w:cs="Calibri"/>
                <w:bCs/>
                <w:color w:val="000000"/>
                <w:sz w:val="18"/>
                <w:szCs w:val="18"/>
              </w:rPr>
              <w:br/>
              <w:t>გეგმა</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0E7317" w:rsidRPr="006A46A9" w:rsidRDefault="000E7317"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საბიუჯეტო სახსრები</w:t>
            </w:r>
          </w:p>
        </w:tc>
        <w:tc>
          <w:tcPr>
            <w:tcW w:w="432" w:type="pct"/>
            <w:tcBorders>
              <w:top w:val="single" w:sz="8" w:space="0" w:color="D3D3D3"/>
              <w:left w:val="nil"/>
              <w:bottom w:val="single" w:sz="8" w:space="0" w:color="D3D3D3"/>
              <w:right w:val="single" w:sz="8" w:space="0" w:color="D3D3D3"/>
            </w:tcBorders>
            <w:shd w:val="clear" w:color="auto" w:fill="auto"/>
            <w:vAlign w:val="center"/>
            <w:hideMark/>
          </w:tcPr>
          <w:p w:rsidR="000E7317" w:rsidRPr="006A46A9" w:rsidRDefault="000E7317"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საკუთარი სახსრები</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0E7317" w:rsidRPr="006A46A9" w:rsidRDefault="000E7317"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2023 წლის</w:t>
            </w:r>
            <w:r w:rsidRPr="006A46A9">
              <w:rPr>
                <w:rFonts w:ascii="Sylfaen" w:eastAsia="Times New Roman" w:hAnsi="Sylfaen" w:cs="Calibri"/>
                <w:bCs/>
                <w:color w:val="000000"/>
                <w:sz w:val="18"/>
                <w:szCs w:val="18"/>
              </w:rPr>
              <w:br/>
              <w:t>ფაქტიური</w:t>
            </w:r>
            <w:r w:rsidRPr="006A46A9">
              <w:rPr>
                <w:rFonts w:ascii="Sylfaen" w:eastAsia="Times New Roman" w:hAnsi="Sylfaen" w:cs="Calibri"/>
                <w:bCs/>
                <w:color w:val="000000"/>
                <w:sz w:val="18"/>
                <w:szCs w:val="18"/>
              </w:rPr>
              <w:br/>
              <w:t>დაფინანსება</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0E7317" w:rsidRPr="006A46A9" w:rsidRDefault="000E7317"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საბიუჯეტო სახსრები</w:t>
            </w:r>
          </w:p>
        </w:tc>
        <w:tc>
          <w:tcPr>
            <w:tcW w:w="432" w:type="pct"/>
            <w:tcBorders>
              <w:top w:val="single" w:sz="8" w:space="0" w:color="D3D3D3"/>
              <w:left w:val="nil"/>
              <w:bottom w:val="single" w:sz="8" w:space="0" w:color="D3D3D3"/>
              <w:right w:val="single" w:sz="8" w:space="0" w:color="D3D3D3"/>
            </w:tcBorders>
            <w:shd w:val="clear" w:color="auto" w:fill="auto"/>
            <w:vAlign w:val="center"/>
            <w:hideMark/>
          </w:tcPr>
          <w:p w:rsidR="000E7317" w:rsidRPr="006A46A9" w:rsidRDefault="000E7317"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საკუთარი სახსრები</w:t>
            </w:r>
          </w:p>
        </w:tc>
      </w:tr>
      <w:tr w:rsidR="000E7317" w:rsidRPr="006A46A9" w:rsidTr="000E7317">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0E7317" w:rsidRPr="006A46A9" w:rsidRDefault="000E7317"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28 01</w:t>
            </w:r>
          </w:p>
        </w:tc>
        <w:tc>
          <w:tcPr>
            <w:tcW w:w="2079" w:type="pct"/>
            <w:tcBorders>
              <w:top w:val="nil"/>
              <w:left w:val="nil"/>
              <w:bottom w:val="single" w:sz="8" w:space="0" w:color="D3D3D3"/>
              <w:right w:val="single" w:sz="8" w:space="0" w:color="D3D3D3"/>
            </w:tcBorders>
            <w:shd w:val="clear" w:color="auto" w:fill="auto"/>
            <w:vAlign w:val="center"/>
            <w:hideMark/>
          </w:tcPr>
          <w:p w:rsidR="000E7317" w:rsidRPr="006A46A9" w:rsidRDefault="000E7317"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საგარეო პოლიტიკის განხორციელება </w:t>
            </w:r>
          </w:p>
        </w:tc>
        <w:tc>
          <w:tcPr>
            <w:tcW w:w="465" w:type="pct"/>
            <w:tcBorders>
              <w:top w:val="nil"/>
              <w:left w:val="nil"/>
              <w:bottom w:val="single" w:sz="8" w:space="0" w:color="D3D3D3"/>
              <w:right w:val="single" w:sz="8" w:space="0" w:color="D3D3D3"/>
            </w:tcBorders>
            <w:shd w:val="clear" w:color="auto" w:fill="auto"/>
            <w:vAlign w:val="center"/>
            <w:hideMark/>
          </w:tcPr>
          <w:p w:rsidR="000E7317" w:rsidRPr="006A46A9" w:rsidRDefault="000E7317"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189,344.2</w:t>
            </w:r>
          </w:p>
        </w:tc>
        <w:tc>
          <w:tcPr>
            <w:tcW w:w="433" w:type="pct"/>
            <w:tcBorders>
              <w:top w:val="nil"/>
              <w:left w:val="nil"/>
              <w:bottom w:val="single" w:sz="8" w:space="0" w:color="D3D3D3"/>
              <w:right w:val="single" w:sz="8" w:space="0" w:color="D3D3D3"/>
            </w:tcBorders>
            <w:shd w:val="clear" w:color="auto" w:fill="auto"/>
            <w:vAlign w:val="center"/>
            <w:hideMark/>
          </w:tcPr>
          <w:p w:rsidR="000E7317" w:rsidRPr="006A46A9" w:rsidRDefault="000E7317"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188,346.2</w:t>
            </w:r>
          </w:p>
        </w:tc>
        <w:tc>
          <w:tcPr>
            <w:tcW w:w="432" w:type="pct"/>
            <w:tcBorders>
              <w:top w:val="nil"/>
              <w:left w:val="nil"/>
              <w:bottom w:val="single" w:sz="8" w:space="0" w:color="D3D3D3"/>
              <w:right w:val="single" w:sz="8" w:space="0" w:color="D3D3D3"/>
            </w:tcBorders>
            <w:shd w:val="clear" w:color="auto" w:fill="auto"/>
            <w:vAlign w:val="center"/>
            <w:hideMark/>
          </w:tcPr>
          <w:p w:rsidR="000E7317" w:rsidRPr="006A46A9" w:rsidRDefault="000E7317"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998.0</w:t>
            </w:r>
          </w:p>
        </w:tc>
        <w:tc>
          <w:tcPr>
            <w:tcW w:w="433" w:type="pct"/>
            <w:tcBorders>
              <w:top w:val="nil"/>
              <w:left w:val="nil"/>
              <w:bottom w:val="single" w:sz="8" w:space="0" w:color="D3D3D3"/>
              <w:right w:val="single" w:sz="8" w:space="0" w:color="D3D3D3"/>
            </w:tcBorders>
            <w:shd w:val="clear" w:color="auto" w:fill="auto"/>
            <w:vAlign w:val="center"/>
            <w:hideMark/>
          </w:tcPr>
          <w:p w:rsidR="000E7317" w:rsidRPr="006A46A9" w:rsidRDefault="000E7317"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188,588.1</w:t>
            </w:r>
          </w:p>
        </w:tc>
        <w:tc>
          <w:tcPr>
            <w:tcW w:w="433" w:type="pct"/>
            <w:tcBorders>
              <w:top w:val="nil"/>
              <w:left w:val="nil"/>
              <w:bottom w:val="single" w:sz="8" w:space="0" w:color="D3D3D3"/>
              <w:right w:val="single" w:sz="8" w:space="0" w:color="D3D3D3"/>
            </w:tcBorders>
            <w:shd w:val="clear" w:color="auto" w:fill="auto"/>
            <w:vAlign w:val="center"/>
            <w:hideMark/>
          </w:tcPr>
          <w:p w:rsidR="000E7317" w:rsidRPr="006A46A9" w:rsidRDefault="000E7317"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187,661.8</w:t>
            </w:r>
          </w:p>
        </w:tc>
        <w:tc>
          <w:tcPr>
            <w:tcW w:w="432" w:type="pct"/>
            <w:tcBorders>
              <w:top w:val="nil"/>
              <w:left w:val="nil"/>
              <w:bottom w:val="single" w:sz="8" w:space="0" w:color="D3D3D3"/>
              <w:right w:val="single" w:sz="8" w:space="0" w:color="D3D3D3"/>
            </w:tcBorders>
            <w:shd w:val="clear" w:color="auto" w:fill="auto"/>
            <w:vAlign w:val="center"/>
            <w:hideMark/>
          </w:tcPr>
          <w:p w:rsidR="000E7317" w:rsidRPr="006A46A9" w:rsidRDefault="000E7317"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926.4</w:t>
            </w:r>
          </w:p>
        </w:tc>
      </w:tr>
      <w:tr w:rsidR="000E7317" w:rsidRPr="006A46A9" w:rsidTr="000E7317">
        <w:trPr>
          <w:trHeight w:val="315"/>
        </w:trPr>
        <w:tc>
          <w:tcPr>
            <w:tcW w:w="292" w:type="pct"/>
            <w:tcBorders>
              <w:top w:val="nil"/>
              <w:left w:val="single" w:sz="8" w:space="0" w:color="D3D3D3"/>
              <w:bottom w:val="single" w:sz="8" w:space="0" w:color="D3D3D3"/>
              <w:right w:val="nil"/>
            </w:tcBorders>
            <w:shd w:val="clear" w:color="000000" w:fill="DCE6F1"/>
            <w:vAlign w:val="center"/>
            <w:hideMark/>
          </w:tcPr>
          <w:p w:rsidR="000E7317" w:rsidRPr="006A46A9" w:rsidRDefault="000E7317" w:rsidP="00C3739E">
            <w:pPr>
              <w:spacing w:after="0" w:line="240" w:lineRule="auto"/>
              <w:jc w:val="center"/>
              <w:rPr>
                <w:rFonts w:ascii="Sylfaen" w:eastAsia="Times New Roman" w:hAnsi="Sylfaen" w:cs="Calibri"/>
                <w:bCs/>
                <w:color w:val="000000"/>
                <w:sz w:val="20"/>
                <w:szCs w:val="20"/>
              </w:rPr>
            </w:pPr>
          </w:p>
        </w:tc>
        <w:tc>
          <w:tcPr>
            <w:tcW w:w="2079" w:type="pct"/>
            <w:tcBorders>
              <w:top w:val="nil"/>
              <w:left w:val="single" w:sz="8" w:space="0" w:color="D3D3D3"/>
              <w:bottom w:val="single" w:sz="8" w:space="0" w:color="D3D3D3"/>
              <w:right w:val="nil"/>
            </w:tcBorders>
            <w:shd w:val="clear" w:color="000000" w:fill="DCE6F1"/>
            <w:vAlign w:val="center"/>
            <w:hideMark/>
          </w:tcPr>
          <w:p w:rsidR="000E7317" w:rsidRPr="006A46A9" w:rsidRDefault="000E7317"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 xml:space="preserve"> ჯამი </w:t>
            </w:r>
          </w:p>
        </w:tc>
        <w:tc>
          <w:tcPr>
            <w:tcW w:w="465" w:type="pct"/>
            <w:tcBorders>
              <w:top w:val="nil"/>
              <w:left w:val="nil"/>
              <w:bottom w:val="single" w:sz="8" w:space="0" w:color="D3D3D3"/>
              <w:right w:val="single" w:sz="8" w:space="0" w:color="D3D3D3"/>
            </w:tcBorders>
            <w:shd w:val="clear" w:color="000000" w:fill="DCE6F1"/>
            <w:vAlign w:val="center"/>
            <w:hideMark/>
          </w:tcPr>
          <w:p w:rsidR="000E7317" w:rsidRPr="006A46A9" w:rsidRDefault="000E7317"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189,344.2</w:t>
            </w:r>
          </w:p>
        </w:tc>
        <w:tc>
          <w:tcPr>
            <w:tcW w:w="433" w:type="pct"/>
            <w:tcBorders>
              <w:top w:val="nil"/>
              <w:left w:val="nil"/>
              <w:bottom w:val="single" w:sz="8" w:space="0" w:color="D3D3D3"/>
              <w:right w:val="single" w:sz="8" w:space="0" w:color="D3D3D3"/>
            </w:tcBorders>
            <w:shd w:val="clear" w:color="000000" w:fill="DCE6F1"/>
            <w:vAlign w:val="center"/>
            <w:hideMark/>
          </w:tcPr>
          <w:p w:rsidR="000E7317" w:rsidRPr="006A46A9" w:rsidRDefault="000E7317"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188,346.2</w:t>
            </w:r>
          </w:p>
        </w:tc>
        <w:tc>
          <w:tcPr>
            <w:tcW w:w="432" w:type="pct"/>
            <w:tcBorders>
              <w:top w:val="nil"/>
              <w:left w:val="nil"/>
              <w:bottom w:val="single" w:sz="8" w:space="0" w:color="D3D3D3"/>
              <w:right w:val="single" w:sz="8" w:space="0" w:color="D3D3D3"/>
            </w:tcBorders>
            <w:shd w:val="clear" w:color="000000" w:fill="DCE6F1"/>
            <w:vAlign w:val="center"/>
            <w:hideMark/>
          </w:tcPr>
          <w:p w:rsidR="000E7317" w:rsidRPr="006A46A9" w:rsidRDefault="000E7317"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998.0</w:t>
            </w:r>
          </w:p>
        </w:tc>
        <w:tc>
          <w:tcPr>
            <w:tcW w:w="433" w:type="pct"/>
            <w:tcBorders>
              <w:top w:val="nil"/>
              <w:left w:val="nil"/>
              <w:bottom w:val="single" w:sz="8" w:space="0" w:color="D3D3D3"/>
              <w:right w:val="single" w:sz="8" w:space="0" w:color="D3D3D3"/>
            </w:tcBorders>
            <w:shd w:val="clear" w:color="000000" w:fill="DCE6F1"/>
            <w:vAlign w:val="center"/>
            <w:hideMark/>
          </w:tcPr>
          <w:p w:rsidR="000E7317" w:rsidRPr="006A46A9" w:rsidRDefault="000E7317"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188,588.1</w:t>
            </w:r>
          </w:p>
        </w:tc>
        <w:tc>
          <w:tcPr>
            <w:tcW w:w="433" w:type="pct"/>
            <w:tcBorders>
              <w:top w:val="nil"/>
              <w:left w:val="nil"/>
              <w:bottom w:val="single" w:sz="8" w:space="0" w:color="D3D3D3"/>
              <w:right w:val="single" w:sz="8" w:space="0" w:color="D3D3D3"/>
            </w:tcBorders>
            <w:shd w:val="clear" w:color="000000" w:fill="DCE6F1"/>
            <w:vAlign w:val="center"/>
            <w:hideMark/>
          </w:tcPr>
          <w:p w:rsidR="000E7317" w:rsidRPr="006A46A9" w:rsidRDefault="000E7317"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187,661.8</w:t>
            </w:r>
          </w:p>
        </w:tc>
        <w:tc>
          <w:tcPr>
            <w:tcW w:w="432" w:type="pct"/>
            <w:tcBorders>
              <w:top w:val="nil"/>
              <w:left w:val="nil"/>
              <w:bottom w:val="single" w:sz="8" w:space="0" w:color="D3D3D3"/>
              <w:right w:val="single" w:sz="8" w:space="0" w:color="D3D3D3"/>
            </w:tcBorders>
            <w:shd w:val="clear" w:color="000000" w:fill="DCE6F1"/>
            <w:vAlign w:val="center"/>
            <w:hideMark/>
          </w:tcPr>
          <w:p w:rsidR="000E7317" w:rsidRPr="006A46A9" w:rsidRDefault="000E7317"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926.4</w:t>
            </w:r>
          </w:p>
        </w:tc>
      </w:tr>
    </w:tbl>
    <w:p w:rsidR="000E7317" w:rsidRPr="006A46A9" w:rsidRDefault="000E7317" w:rsidP="00C3739E">
      <w:pPr>
        <w:spacing w:after="0" w:line="240" w:lineRule="auto"/>
        <w:ind w:left="180"/>
        <w:jc w:val="right"/>
        <w:rPr>
          <w:rFonts w:ascii="Sylfaen" w:hAnsi="Sylfaen"/>
          <w:i/>
          <w:sz w:val="16"/>
          <w:szCs w:val="16"/>
          <w:lang w:val="ka-GE"/>
        </w:rPr>
      </w:pPr>
    </w:p>
    <w:p w:rsidR="0072307A" w:rsidRPr="006A46A9" w:rsidRDefault="0072307A" w:rsidP="00C3739E">
      <w:pPr>
        <w:spacing w:after="0" w:line="240" w:lineRule="auto"/>
        <w:ind w:left="180"/>
        <w:jc w:val="right"/>
        <w:rPr>
          <w:rFonts w:ascii="Sylfaen" w:hAnsi="Sylfaen"/>
          <w:i/>
          <w:sz w:val="16"/>
          <w:szCs w:val="16"/>
          <w:lang w:val="ka-GE"/>
        </w:rPr>
      </w:pPr>
    </w:p>
    <w:p w:rsidR="0072307A" w:rsidRPr="006A46A9" w:rsidRDefault="0072307A" w:rsidP="00C3739E">
      <w:pPr>
        <w:spacing w:after="0" w:line="240" w:lineRule="auto"/>
        <w:ind w:left="180"/>
        <w:jc w:val="right"/>
        <w:rPr>
          <w:rFonts w:ascii="Sylfaen" w:hAnsi="Sylfaen"/>
          <w:i/>
          <w:sz w:val="16"/>
          <w:szCs w:val="16"/>
          <w:lang w:val="ka-GE"/>
        </w:rPr>
      </w:pPr>
    </w:p>
    <w:p w:rsidR="0072307A" w:rsidRPr="006A46A9" w:rsidRDefault="0072307A" w:rsidP="00C3739E">
      <w:pPr>
        <w:spacing w:after="0" w:line="240" w:lineRule="auto"/>
        <w:ind w:left="360"/>
        <w:jc w:val="both"/>
        <w:rPr>
          <w:rFonts w:ascii="Sylfaen" w:hAnsi="Sylfaen"/>
        </w:rPr>
      </w:pPr>
    </w:p>
    <w:p w:rsidR="0072307A" w:rsidRPr="006A46A9" w:rsidRDefault="0072307A" w:rsidP="00C3739E">
      <w:pPr>
        <w:spacing w:after="0" w:line="240" w:lineRule="auto"/>
        <w:ind w:left="709"/>
        <w:jc w:val="both"/>
        <w:rPr>
          <w:rFonts w:ascii="Sylfaen" w:eastAsia="Sylfaen" w:hAnsi="Sylfaen" w:cs="Sylfaen"/>
          <w:color w:val="000000"/>
          <w:lang w:val="ka-GE"/>
        </w:rPr>
      </w:pPr>
    </w:p>
    <w:p w:rsidR="000E7317" w:rsidRPr="006A46A9" w:rsidRDefault="000E7317" w:rsidP="00C3739E">
      <w:pPr>
        <w:spacing w:after="160" w:line="240" w:lineRule="auto"/>
        <w:rPr>
          <w:rFonts w:ascii="Sylfaen" w:eastAsiaTheme="majorEastAsia" w:hAnsi="Sylfaen" w:cs="Sylfaen"/>
          <w:color w:val="2E74B5" w:themeColor="accent1" w:themeShade="BF"/>
        </w:rPr>
      </w:pPr>
      <w:r w:rsidRPr="006A46A9">
        <w:rPr>
          <w:rFonts w:ascii="Sylfaen" w:hAnsi="Sylfaen" w:cs="Sylfaen"/>
          <w:color w:val="2E74B5" w:themeColor="accent1" w:themeShade="BF"/>
        </w:rPr>
        <w:br w:type="page"/>
      </w:r>
    </w:p>
    <w:p w:rsidR="0072307A" w:rsidRPr="006A46A9" w:rsidRDefault="0072307A" w:rsidP="00C3739E">
      <w:pPr>
        <w:pStyle w:val="Heading3"/>
        <w:tabs>
          <w:tab w:val="left" w:pos="284"/>
          <w:tab w:val="left" w:pos="426"/>
        </w:tabs>
        <w:spacing w:line="240" w:lineRule="auto"/>
        <w:ind w:hanging="142"/>
        <w:rPr>
          <w:rFonts w:ascii="Sylfaen" w:hAnsi="Sylfaen" w:cs="Sylfaen"/>
          <w:color w:val="2E74B5" w:themeColor="accent1" w:themeShade="BF"/>
          <w:sz w:val="22"/>
          <w:szCs w:val="22"/>
        </w:rPr>
      </w:pPr>
      <w:r w:rsidRPr="006A46A9">
        <w:rPr>
          <w:rFonts w:ascii="Sylfaen" w:hAnsi="Sylfaen" w:cs="Sylfaen"/>
          <w:color w:val="2E74B5" w:themeColor="accent1" w:themeShade="BF"/>
          <w:sz w:val="22"/>
          <w:szCs w:val="22"/>
        </w:rPr>
        <w:lastRenderedPageBreak/>
        <w:t>9.1.1 საგარეო პოლიტიკის დაგეგმვა და მართვა (პროგრამული კოდი 28 01 01)</w:t>
      </w:r>
    </w:p>
    <w:p w:rsidR="0072307A" w:rsidRPr="006A46A9" w:rsidRDefault="0072307A" w:rsidP="00C3739E">
      <w:pPr>
        <w:pStyle w:val="abzacixml"/>
        <w:rPr>
          <w:color w:val="000000" w:themeColor="text1"/>
        </w:rPr>
      </w:pPr>
    </w:p>
    <w:p w:rsidR="0072307A" w:rsidRPr="006A46A9" w:rsidRDefault="0072307A" w:rsidP="00C3739E">
      <w:pPr>
        <w:pStyle w:val="abzacixml"/>
        <w:ind w:firstLine="0"/>
        <w:rPr>
          <w:color w:val="000000" w:themeColor="text1"/>
        </w:rPr>
      </w:pPr>
      <w:r w:rsidRPr="006A46A9">
        <w:rPr>
          <w:color w:val="000000" w:themeColor="text1"/>
        </w:rPr>
        <w:t>პროგრამის განმახორციელებელი:</w:t>
      </w:r>
    </w:p>
    <w:p w:rsidR="0072307A" w:rsidRPr="006A46A9" w:rsidRDefault="0072307A" w:rsidP="00C3739E">
      <w:pPr>
        <w:pStyle w:val="abzacixml"/>
        <w:numPr>
          <w:ilvl w:val="0"/>
          <w:numId w:val="44"/>
        </w:numPr>
        <w:rPr>
          <w:color w:val="000000" w:themeColor="text1"/>
        </w:rPr>
      </w:pPr>
      <w:r w:rsidRPr="006A46A9">
        <w:rPr>
          <w:color w:val="000000" w:themeColor="text1"/>
        </w:rPr>
        <w:t>საქართველოს საგარეო საქმეთა სამინისტრო</w:t>
      </w:r>
    </w:p>
    <w:p w:rsidR="0072307A" w:rsidRPr="006A46A9" w:rsidRDefault="0072307A" w:rsidP="00C3739E">
      <w:pPr>
        <w:spacing w:line="240" w:lineRule="auto"/>
        <w:jc w:val="both"/>
        <w:rPr>
          <w:rFonts w:ascii="Sylfaen" w:hAnsi="Sylfaen"/>
          <w:color w:val="000000" w:themeColor="text1"/>
        </w:rPr>
      </w:pPr>
    </w:p>
    <w:p w:rsidR="0072307A" w:rsidRPr="006A46A9" w:rsidRDefault="0072307A" w:rsidP="00C3739E">
      <w:pPr>
        <w:spacing w:after="0" w:line="240" w:lineRule="auto"/>
        <w:jc w:val="both"/>
        <w:rPr>
          <w:rFonts w:ascii="Sylfaen" w:eastAsia="Sylfaen" w:hAnsi="Sylfaen"/>
          <w:color w:val="000000"/>
        </w:rPr>
      </w:pPr>
      <w:r w:rsidRPr="006A46A9">
        <w:rPr>
          <w:rFonts w:ascii="Sylfaen" w:eastAsia="Sylfaen" w:hAnsi="Sylfaen"/>
          <w:color w:val="000000"/>
          <w:lang w:val="ka-GE"/>
        </w:rPr>
        <w:t>დაგეგმილი</w:t>
      </w:r>
      <w:r w:rsidRPr="006A46A9">
        <w:rPr>
          <w:rFonts w:ascii="Sylfaen" w:eastAsia="Sylfaen" w:hAnsi="Sylfaen"/>
          <w:color w:val="000000"/>
        </w:rPr>
        <w:t xml:space="preserve"> </w:t>
      </w:r>
      <w:r w:rsidRPr="006A46A9">
        <w:rPr>
          <w:rFonts w:ascii="Sylfaen" w:eastAsia="Sylfaen" w:hAnsi="Sylfaen"/>
          <w:color w:val="000000"/>
          <w:lang w:val="ka-GE"/>
        </w:rPr>
        <w:t>შუალედური</w:t>
      </w:r>
      <w:r w:rsidRPr="006A46A9">
        <w:rPr>
          <w:rFonts w:ascii="Sylfaen" w:eastAsia="Sylfaen" w:hAnsi="Sylfaen"/>
          <w:color w:val="000000"/>
        </w:rPr>
        <w:t xml:space="preserve"> შედეგ</w:t>
      </w:r>
      <w:r w:rsidRPr="006A46A9">
        <w:rPr>
          <w:rFonts w:ascii="Sylfaen" w:eastAsia="Sylfaen" w:hAnsi="Sylfaen"/>
          <w:color w:val="000000"/>
          <w:lang w:val="ka-GE"/>
        </w:rPr>
        <w:t>ებ</w:t>
      </w:r>
      <w:r w:rsidRPr="006A46A9">
        <w:rPr>
          <w:rFonts w:ascii="Sylfaen" w:eastAsia="Sylfaen" w:hAnsi="Sylfaen"/>
          <w:color w:val="000000"/>
        </w:rPr>
        <w:t>ი</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color w:val="000000" w:themeColor="text1"/>
          <w:lang w:val="ka-GE"/>
        </w:rPr>
      </w:pPr>
      <w:r w:rsidRPr="006A46A9">
        <w:rPr>
          <w:rFonts w:ascii="Sylfaen" w:hAnsi="Sylfaen"/>
          <w:color w:val="000000" w:themeColor="text1"/>
          <w:lang w:val="ka-GE"/>
        </w:rPr>
        <w:t>ჟენევის მოლაპარაკებების    პროცესში    დღის    წესრიგითა    და    მანდატით    გათვალისწინებულ    მთავარ საკითხებზე პროგრესის  მიღწევა,  ადგილზე  უსაფრთხოების,  ჰუმანიტარული  და  ადამიანის  უფლებების  მდგომარეობის  გაუმჯობესება და რუსეთის მიერ ცეცხლის შეწყვეტის შეთანხმების სრულად შესრულების საკითხის საერთაშორისო თანამეგობრობის ყურადღების ცენტრში გააქტიურება;</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color w:val="000000" w:themeColor="text1"/>
          <w:lang w:val="ka-GE"/>
        </w:rPr>
      </w:pPr>
      <w:r w:rsidRPr="006A46A9">
        <w:rPr>
          <w:rFonts w:ascii="Sylfaen" w:hAnsi="Sylfaen"/>
        </w:rPr>
        <w:t>საერთაშორისო თანამეგობრობის მხარდაჭერის შედეგად, საქართველოს ოკუპირებულ რეგიონებსა და საოკუპაციო ხაზის გასწვრივ რუსეთის უკანონო ქმედებების აღკვეთა;</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 xml:space="preserve">ევროკავშირის   სადამკვირვებლო   მისიის მანდატის გაგრძელება   და   შემდგომი   გაძლიერება;   </w:t>
      </w:r>
      <w:r w:rsidRPr="006A46A9">
        <w:rPr>
          <w:rFonts w:ascii="Sylfaen" w:hAnsi="Sylfaen"/>
        </w:rPr>
        <w:br/>
        <w:t>საქართველოს ოკუპირებული რეგიონების ე.წ. დამოუკიდებლობის აღიარების რისკებისა და საფრთხეების განეიტრალება;</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საერთაშორისო თანამეგობრობის ჩართულობის გაზრდა შერიგების, ნდობის აღდგენისა და ჩართულობის პროცესებში;</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საქართველოს ევროკავშირში გაწევრიანების მიზნის მისაღწევად აუცილებელი პრიორიტეტების შესრულება; ასოცირების შეთანხმებითა და ასოცირების დღის წესრიგით გათვალისწინებული ვალდებულებების ეფექტიანი შესრულება;</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ნატო-საქართველოს კომისიის ფარგლებში ალიანსსა და საქართველოს შორის პოლიტიკური დიალოგის და პრაქტიკული თანამშრომლობის პოზიტიური დინამიკის შენარჩუნება და გაძლიერება გაწევრიანების პროცესში პროგრესის მიღწევის მიზნით;</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აშშ–სთან სტრატეგიული პარტნიორობის ქარტიის ფარგლებში მიმდინარე და დაგეგმილი პროექტების განხორციელება; ქარტიით განსაზღვრული პრიორიტეტებისა და ინიციატივების პროექტებში ასახვა; აშშ-სა და საქართველოს შორის სავაჭრო-საინვესტიციო ურთიერთობების გაღრმავება;</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საქართველოს თანამშრომლობის გაღრმავება აზიის და ოკეანეთის ქვეყნებთან; ხალხთა შორის კავშირების ხელშეწყობა, ინვესტიციების მოზიდვა; სავაჭრო-ეკონომიკური ურთიერთობების განვითარება;</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ორმხრივი პოლიტიკური, ეკონომიკური, კულტურული და ა.შ. თანამშრომლობის გაღრმავება  საქართველოსა და ახლო აღმოსავლეთის რეგიონის/აფრიკის კონტინენტის ქვეყნებს შორის;  საქართველოს ოკუპირებული რეგიონების არაღიარების პოლიტიკის შენარჩუნება/განმტკიცება; საერთაშორისო ფორმატებში საქართველოსთვის მნიშვნელოვან საკითხებზე მხარდაჭერის მოპოვება/გაზრდა; საერთაშორისო ასპარეზზე საქართველოს ცნობადობის ამაღლება;</w:t>
      </w:r>
    </w:p>
    <w:p w:rsidR="0072307A" w:rsidRPr="006A46A9" w:rsidRDefault="0072307A" w:rsidP="00C3739E">
      <w:pPr>
        <w:pStyle w:val="ListParagraph"/>
        <w:spacing w:line="240" w:lineRule="auto"/>
        <w:rPr>
          <w:rFonts w:ascii="Sylfaen" w:hAnsi="Sylfaen"/>
        </w:rPr>
      </w:pP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საერთაშორისო ორგანიზაციების (გაერო-ს, ეუთო-ს, ევროპის საბჭოს) დღის წესრიგში, ზოგადად, საქართველოსთვის მნიშვნელოვანი საკითხების, მათ შორის, უპირველეს ყოვლისა რუსეთ-საქართველოს კონფლიქტთან დაკავშირებული თემატიკის დაყენებისა და შენარჩუნების უზრუნველყოფა;</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lastRenderedPageBreak/>
        <w:t>სამინისტროს კოორდინაციით მომზადდა გაეროს ადამიანის უფლებათა დაცვის ხელშეკრულებებით გათვალისწინებული ანგარიშები და საპარლამენტო განხილვების დასრულების შემდეგ წარედგინა შესაბამის კომიტეტს;</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საზღვარგარეთ საქართველოს და მისი კულტურის შესახებ ცნობადობის ამაღლება; ორმხრივი კულტურული ურთიერთობების განვითარება; იუნესკოს პროექტებსა და პროგრამებში ჩართვა;</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საქართველოს შესახებ საზღვარგარეთ ცნობადობის ამაღლება; საქართველოს მთავრობის მიერ ევროპული და ევროატლანტიკური ინტეგრაციის კუთხით გატარებული რეფორმების შესახებ პარტნიორების ინფორმირება/მხარდაჭერის გაძლიერება; საქართველოს საგარეო პოლიტიკის პრიორიტეტების შესახებ ქვეყნის მოსახლეობის მხრიდან მაღალი მხარდაჭერის შენარჩუნება და გაზრდა; საქართველოს მოსახლეობაზე მზარდი ანტიდასავლური პროპაგანდის ზეგავლენის პრევენცია და შემცირება;</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საკონსულო სერვისების ხარისხი და ხელმისაწვდომობა გაუმჯობესებულია; გადადგმულია ქმედიტი ნაბიჯები საკონსულო, რეადმისიის და ცირკულარული მიგრაციის მიმართულებით საერთაშორისო თანამსრომლობის განვითარების კუთხით.</w:t>
      </w:r>
    </w:p>
    <w:p w:rsidR="0072307A" w:rsidRPr="006A46A9" w:rsidRDefault="0072307A" w:rsidP="00C3739E">
      <w:pPr>
        <w:spacing w:after="0" w:line="240" w:lineRule="auto"/>
        <w:jc w:val="both"/>
        <w:rPr>
          <w:rFonts w:ascii="Sylfaen" w:eastAsia="Sylfaen" w:hAnsi="Sylfaen"/>
          <w:color w:val="000000"/>
        </w:rPr>
      </w:pPr>
      <w:r w:rsidRPr="006A46A9">
        <w:rPr>
          <w:rFonts w:ascii="Sylfaen" w:eastAsia="Sylfaen" w:hAnsi="Sylfaen"/>
          <w:color w:val="000000"/>
          <w:lang w:val="ka-GE"/>
        </w:rPr>
        <w:t>მიღწეული</w:t>
      </w:r>
      <w:r w:rsidRPr="006A46A9">
        <w:rPr>
          <w:rFonts w:ascii="Sylfaen" w:eastAsia="Sylfaen" w:hAnsi="Sylfaen"/>
          <w:color w:val="000000"/>
        </w:rPr>
        <w:t xml:space="preserve"> </w:t>
      </w:r>
      <w:r w:rsidRPr="006A46A9">
        <w:rPr>
          <w:rFonts w:ascii="Sylfaen" w:eastAsia="Sylfaen" w:hAnsi="Sylfaen"/>
          <w:color w:val="000000"/>
          <w:lang w:val="ka-GE"/>
        </w:rPr>
        <w:t>შუალედური</w:t>
      </w:r>
      <w:r w:rsidRPr="006A46A9">
        <w:rPr>
          <w:rFonts w:ascii="Sylfaen" w:eastAsia="Sylfaen" w:hAnsi="Sylfaen"/>
          <w:color w:val="000000"/>
        </w:rPr>
        <w:t xml:space="preserve"> შედეგ</w:t>
      </w:r>
      <w:r w:rsidRPr="006A46A9">
        <w:rPr>
          <w:rFonts w:ascii="Sylfaen" w:eastAsia="Sylfaen" w:hAnsi="Sylfaen"/>
          <w:color w:val="000000"/>
          <w:lang w:val="ka-GE"/>
        </w:rPr>
        <w:t>ებ</w:t>
      </w:r>
      <w:r w:rsidRPr="006A46A9">
        <w:rPr>
          <w:rFonts w:ascii="Sylfaen" w:eastAsia="Sylfaen" w:hAnsi="Sylfaen"/>
          <w:color w:val="000000"/>
        </w:rPr>
        <w:t>ი</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lang w:val="ka-GE"/>
        </w:rPr>
        <w:t>მიმდინარეობდა</w:t>
      </w:r>
      <w:r w:rsidRPr="006A46A9">
        <w:rPr>
          <w:rFonts w:ascii="Sylfaen" w:hAnsi="Sylfaen"/>
        </w:rPr>
        <w:t xml:space="preserve"> ქვეყნის სუვერენიტეტის განმტკიცებისა და ტერიტორიული მთლიანობის მშვიდობიანი გზით აღდგენის მიზნით მუშაობა. ძალისხმევა მიმართული იყო საერთაშორისო თანამეგობრობის მხარდაჭერისა და ჩართულობის კონსოლიდაციისკენ, რათა რუსეთის მიერ საქართველოს ტერიტორიების ოკუპაციასა და  უკანონო/პროვოკაციულ ქმედებებთან, ევროკავშირის შუამავლობით 2008 წლის 12 აგვისტოს დადებული ცეცხლის შეწყვეტის შეთანხმების დარღვევებთან, ასევე, რუსეთ-საქართველოს კონფლიქტის მშვიდობიან მოგვარებასთან დაკავშირებული თემები მაღალ დონეზე იდგას საერთაშორისო საზოგადოების დღის წესრიგში;</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lang w:val="ka-GE"/>
        </w:rPr>
      </w:pPr>
      <w:r w:rsidRPr="006A46A9">
        <w:rPr>
          <w:rFonts w:ascii="Sylfaen" w:hAnsi="Sylfaen"/>
          <w:lang w:val="ka-GE"/>
        </w:rPr>
        <w:t>საერთაშორისო თანამეგობრობას მიეწოდა ინფორმაცია, ადამიანის უფლებათა ევროპული სასამართლოს მიერ 2023 წლის განმავლობაში მიღებულ გადაწყვეტილებებზე (დაადასტურა რუსეთის ფედერაციის ეფექტური კონტროლი აფხაზეთის რეგიონზე, 2008 წლის აგვისტოს ომამდე პერიოდზეც და მისი სრული პასუხისმგებლობა რეგიონში ადამიანის უფლებების დარღვევებზე; რუსეთის ფედერაციას 130 მილიონამდე ევროს გადახდის ვალდებულება დაეკისრა ომის დროს დაზარალებული 24 000-მდე საქართველოს მოქალაქის სასარგებლოდ; გიგა ოთხოზორიას მკვლელობის საქმეზე სრული პასუხისმგებლობა დაეკისრა რუსეთის ფედერაციას; დამტკიცდა რუსეთის პასუხისმგებლობა ოკუპირებულ აფხაზეთის ტერიტორიაზე საქართველოს მოქალაქეების უკანონო დაკავებების და მათ მიმართ სამართლიანი სასამართლოს უფლების დარღვევის გამო);</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საქართველოს საკითხის დღის წესრიგში შესანარჩუნებლად აქტიურად და რეგულარულად გამოიყენებოდა როგორც ორმხრივი, ისე მრავალმხრივი ფორმატები;</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ქართული მხარის ძალისხმევით, კონფლიქტის მშვიდობიანი მოგვარების პროცესში საერთაშორისო თანამეგობრობის მხარდაჭერა, ადგილზე რუსეთის ფედერაციის და მისი საოკუპაციო რეჟიმების მიერ განხორციელებული უკანონო ქმედებები აისახა არაერთ საერთაშორისო დოკუმენტში;</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2008 წლის აგვისტოს რუსეთ-საქართველოს ომის მე-15 წლისთავს საერთაშორისო საზოგადოების უპრეცენდენტო გამოხმაურება მოჰყვა, რაც აისახა არაერთ განცხადებასა თუ კომენტარში;</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lastRenderedPageBreak/>
        <w:t>მოამზად</w:t>
      </w:r>
      <w:r w:rsidRPr="006A46A9">
        <w:rPr>
          <w:rFonts w:ascii="Sylfaen" w:hAnsi="Sylfaen"/>
          <w:lang w:val="ka-GE"/>
        </w:rPr>
        <w:t>დ</w:t>
      </w:r>
      <w:r w:rsidRPr="006A46A9">
        <w:rPr>
          <w:rFonts w:ascii="Sylfaen" w:hAnsi="Sylfaen"/>
        </w:rPr>
        <w:t>ა რუსეთის მიერ საქართველოს ოკუპირებულ რეგიონებში შექმნილი ადამიანის უფლებების მდგომარეობის ამსახველი ყოველწლიური, 2022 წლის შემაჯამებელი ანგარიში, რომელიც გავრცელდა საერთაშორისო ორგანიზაციებში, საქართველოში აკრედიტებულ მისიებსა და არასამთავრობო ორგანიზაციებში;</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ჩატარდა ჟენევის საერთაშორისო მოლაპარაკებების სამი რაუნდი: 57, 58 და 59-ე რაუნდები. რაუნდებზე ქართულმა დელეგაციამ ძირითადი აქცენტი გააკეთა ჟენევის საერთაშორისო მოლაპარაკებების დღის წესრიგის მთავარ საკითხებზე, რაც უკავშირდება რუსეთის მიერ ევროკავშირის შუამავლობით დადებული 2008 წლის 12 აგვისტოს ცეცხლის შეწყვეტის შეთანხმებით ნაკისრი საერთაშორისო ვალდებულებების სრულად შესრულების აუცილებლობას და ოკუპირებული ტერიტორიებიდან იძულებით გადაადგილებული პირებისა და ლტოლვილების საკუთარ სახლში უსაფრთხო და ღირსეულ დაბრუნებას;</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ჩატარდა ერგნეთის ინციდენტების პრევენციისა და მათზე რეაგირების მექანიზმების (იპრმ) 7 შეხვედრა, ასევე, ტექნიკური შეხვედრები. ხოლო, გალში იპრმ შეხვედრები შეჩერებულია 5 წელზე მეტია;</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lang w:val="ka-GE"/>
        </w:rPr>
        <w:t>მიმდინარეობდა</w:t>
      </w:r>
      <w:r w:rsidRPr="006A46A9">
        <w:rPr>
          <w:rFonts w:ascii="Sylfaen" w:hAnsi="Sylfaen"/>
        </w:rPr>
        <w:t xml:space="preserve"> მუშაობა ოთხოზორია-ტატუნაშვილის სიის მიმართ საერთაშორისო მხარდაჭერის მოპოვებისა და სიაში შემავალ პირთა მიმართ სანქციების დაწესების მიმართულებით,</w:t>
      </w:r>
      <w:r w:rsidRPr="006A46A9">
        <w:rPr>
          <w:rFonts w:ascii="Sylfaen" w:hAnsi="Sylfaen"/>
          <w:lang w:val="ka-GE"/>
        </w:rPr>
        <w:t xml:space="preserve"> </w:t>
      </w:r>
      <w:r w:rsidRPr="006A46A9">
        <w:rPr>
          <w:rFonts w:ascii="Sylfaen" w:hAnsi="Sylfaen"/>
        </w:rPr>
        <w:t xml:space="preserve">პარტნიორებთან ევროკავშირის სადამკვირვებლო მისიის გაძლიერებისა და მანდატის სრულად შესრულების უზრუნველსაყოფად, </w:t>
      </w:r>
      <w:r w:rsidRPr="006A46A9">
        <w:rPr>
          <w:rFonts w:ascii="Sylfaen" w:hAnsi="Sylfaen"/>
          <w:lang w:val="ka-GE"/>
        </w:rPr>
        <w:t>ასევე,</w:t>
      </w:r>
      <w:r w:rsidRPr="006A46A9">
        <w:rPr>
          <w:rFonts w:ascii="Sylfaen" w:hAnsi="Sylfaen"/>
        </w:rPr>
        <w:t xml:space="preserve"> არაღიარების პოლიტიკის განმტკიცების, რისკების ნიველირებისა და საზღვარგარეთ საოკუპაციო რეჟიმების უკანონო კონტაქტების აღკვეთის მიმართულებით;</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 xml:space="preserve">ძალისხმევა </w:t>
      </w:r>
      <w:r w:rsidRPr="006A46A9">
        <w:rPr>
          <w:rFonts w:ascii="Sylfaen" w:hAnsi="Sylfaen"/>
          <w:lang w:val="ka-GE"/>
        </w:rPr>
        <w:t xml:space="preserve">მიიმართა </w:t>
      </w:r>
      <w:r w:rsidRPr="006A46A9">
        <w:rPr>
          <w:rFonts w:ascii="Sylfaen" w:hAnsi="Sylfaen"/>
        </w:rPr>
        <w:t>ომითა და საოკუპაციო ხაზებით გაყოფილ მოსახლეობას შორის ნდობის აღდგენისა და შერიგების პროცესის ხელშესაწყობად საერთაშორისო თანამეგობრობის აქტიური ჩართულობის უზრუნველყოფისთვის;</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საქართველომ მოიპოვა ევროკავშირის წევრობის კანდიდატი ქვეყნის სტატუსი;</w:t>
      </w:r>
      <w:r w:rsidRPr="006A46A9">
        <w:rPr>
          <w:rFonts w:ascii="Sylfaen" w:hAnsi="Sylfaen"/>
          <w:lang w:val="ka-GE"/>
        </w:rPr>
        <w:t xml:space="preserve"> </w:t>
      </w:r>
      <w:r w:rsidRPr="006A46A9">
        <w:rPr>
          <w:rFonts w:ascii="Sylfaen" w:hAnsi="Sylfaen"/>
        </w:rPr>
        <w:t>გამოქვეყნდა ევროპული საბჭოს დასკვნები, რომლის  თანახმადაც საქართველოს ევროკავშირის კანდიდატის სტატუსი მიანიჭა;</w:t>
      </w:r>
      <w:r w:rsidRPr="006A46A9">
        <w:rPr>
          <w:rFonts w:ascii="Sylfaen" w:hAnsi="Sylfaen"/>
          <w:lang w:val="ka-GE"/>
        </w:rPr>
        <w:t xml:space="preserve"> მიმდინარეობდა </w:t>
      </w:r>
      <w:r w:rsidRPr="006A46A9">
        <w:rPr>
          <w:rFonts w:ascii="Sylfaen" w:hAnsi="Sylfaen"/>
        </w:rPr>
        <w:t>ევროპის ქვეყნებთან თანამშრომლობის გაღრმავება და განხორციელდა უპრეცედენტო რაოდენობის მაღალი დონის ვიზიტების ურთიერთგაცვლა. საანგარიშო პერიოდში, განხორციელდა 30-მდე მაღალი დონის ვიზიტი</w:t>
      </w:r>
      <w:r w:rsidRPr="006A46A9">
        <w:rPr>
          <w:rFonts w:ascii="Sylfaen" w:hAnsi="Sylfaen"/>
          <w:lang w:val="ka-GE"/>
        </w:rPr>
        <w:t>;</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განხორციელდა არაერთი მნიშვნელოვანი ვიზიტი, როგორც ევროკავშირის წევრ სახელმწიფოებში, ისე დასავლეთ ბალკანეთის ქვეყნებში. 12 პრიორიტეტის განხორციელების შესახებ საქართველოს თითოეულ ნაბიჯზე  ევროკომისიის შესაბამისი სამსახურების/წევრი ქვეყნების ინფორმირებულობის მიზნით  განხორციელდა საგარეო საქმეთა სამინისტროს კოორდინაციით (დეპარტამენტის დირექტორის დონე) შექმნილი უწყებათშორისი სამუშაო ჯგუფის  29  ვიზიტი  ევროკავშირის წევრ სახელმწიფოებში</w:t>
      </w:r>
      <w:r w:rsidRPr="006A46A9">
        <w:rPr>
          <w:rFonts w:ascii="Sylfaen" w:hAnsi="Sylfaen"/>
          <w:lang w:val="ka-GE"/>
        </w:rPr>
        <w:t xml:space="preserve">; </w:t>
      </w:r>
      <w:r w:rsidRPr="006A46A9">
        <w:rPr>
          <w:rFonts w:ascii="Sylfaen" w:hAnsi="Sylfaen"/>
        </w:rPr>
        <w:t>ევროკავშირის მხრიდან თბილისში განხორციელდა არაერთი მაღალი დონის ვიზიტი ევროინტეგრაციის საკითხებთან დაკავშირებული ერთობლივი კონსულტაციების გამართვის  მიზნით;</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ევროინტეგრაციის მეთაზე წარმატებით ჩატარდა 10 ღონისძიება, მათ შორის საქართველო-ევროკავშირის სექტორული თანამშრომლობის ქვე-კომიტეტის 6 თემატური ჯგუფის შეხვედრა (ქ. თბილისი/ქ. ბრიუსელი);</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წლის განმავლობაში ევროპარლამენტის მიერ მიღებული იქნა 4 რეზოლუცია და 3 ანგარიში, რომელიც საქართველოს საკითხს უკავშირდება;</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 xml:space="preserve">დინამიურად მიმდინარეობდა თანამშრომლობა ნატო-სთან. გაიმართა არაერთი მაღალი დონის ორმხრივი ვიზიტი; </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 xml:space="preserve">ალიანსთან მიმდინარეობდა თანამშრომლობა ნატო-საქართველოს კომისიის (NGC), წლიური ეროვნული პროგრამისა (ANP) და გაძლიერებული ნატო-საქართველოს არსებითი პაკეტის (SNGP) ფორმატების გამოყენებით. წლის განმავლობაში გაიმართა 6 ნატო-საქართველოს კომისიის სხდომა. მომზადდა რიგით მე-15 წლიური ეროვნული პროგრამა. შედგა ნატოს შემფასებელი </w:t>
      </w:r>
      <w:r w:rsidRPr="006A46A9">
        <w:rPr>
          <w:rFonts w:ascii="Sylfaen" w:hAnsi="Sylfaen"/>
        </w:rPr>
        <w:lastRenderedPageBreak/>
        <w:t>მისიის ვიზიტი. მიმდინარეობდა მადრიდის სამიტზე მიღებული საქართველოზე მორგებული დახმარების ღონისძიებების კონკრეტული ელემენტების განხორციელება გაძლიერებული არსებითი პაკეტის (SNGP) მეშვეობით;</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საქართველომ და ნატო-მ დაასრულეს 2023-2024 წწ. ინდივიდუალურად მორგებული პარტნიორობის პროგრამის (Individually Tailored Partnership Programme (ITPP)) დოკუმენტზე მუშაობა, რაც კიდევ უფრო გააღრმავებს ალიანსთან პრაქტიკულ და პოლიტიკურ თანამშრომლობას;</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 xml:space="preserve">მონაწილეობა </w:t>
      </w:r>
      <w:r w:rsidRPr="006A46A9">
        <w:rPr>
          <w:rFonts w:ascii="Sylfaen" w:hAnsi="Sylfaen"/>
          <w:lang w:val="ka-GE"/>
        </w:rPr>
        <w:t xml:space="preserve">იქნა </w:t>
      </w:r>
      <w:r w:rsidRPr="006A46A9">
        <w:rPr>
          <w:rFonts w:ascii="Sylfaen" w:hAnsi="Sylfaen"/>
        </w:rPr>
        <w:t>მიღ</w:t>
      </w:r>
      <w:r w:rsidRPr="006A46A9">
        <w:rPr>
          <w:rFonts w:ascii="Sylfaen" w:hAnsi="Sylfaen"/>
          <w:lang w:val="ka-GE"/>
        </w:rPr>
        <w:t>ებული</w:t>
      </w:r>
      <w:r w:rsidRPr="006A46A9">
        <w:rPr>
          <w:rFonts w:ascii="Sylfaen" w:hAnsi="Sylfaen"/>
        </w:rPr>
        <w:t xml:space="preserve"> ნატო-ს ვილნიუსის სამიტის ფარგლებში გამართულ ჩრდილოატლანტიკური საბჭოს სხდომაში პარტნიორებთან. სამიტის კომუნიკეში დადასტურებული</w:t>
      </w:r>
      <w:r w:rsidRPr="006A46A9">
        <w:rPr>
          <w:rFonts w:ascii="Sylfaen" w:hAnsi="Sylfaen"/>
          <w:lang w:val="ka-GE"/>
        </w:rPr>
        <w:t xml:space="preserve"> იქნ</w:t>
      </w:r>
      <w:r w:rsidRPr="006A46A9">
        <w:rPr>
          <w:rFonts w:ascii="Sylfaen" w:hAnsi="Sylfaen"/>
        </w:rPr>
        <w:t>ა ალიანსის ერთგულება 2008 წლის ბუქარესტის სამიტის გადაწყვეტილების მიმართ, რომ საქართველო გახდება ნატო-ს წევრი ქვეყანა. კიდევ ერთხელ გამოიხატა ალიანსის მხარდაჭერა საქართველოს სუვერენიტეტისა და ტერიტორიული მთლიანობის მიმართ. კომუნიკეში მოკავშირეებმა მაღალ დონეზე შეაფასეს საქართველოს ძალისხმევა გლობალური უსაფრთხოების უზრუნველყოფის საქმეში;</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საქართველოს სანაპირო დაცვის სააბორდაჟო ჯგუფი პირველად ჩაერთო ნატო-ს საზღვაო  უსაფრთხოების ოპერაცია „ზღვის მცველ“-ში (Operation “Sea Guardian”), რითაც ჩვენი ქვეყანა გახდა პირველი ნატო-ს არაწევრი სახელმწიფო, რომელმაც მონაწილეობა მიიღო აღნიშნულ ოპერაციაში;</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მიუნხენის უსაფრთხოების რიგით 59-ე კონფერენციის ფარგლებში საქართველოს დელეგაციამ გამართა მაღალი და უმაღლესი დონის შეხვედრები;</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მონაწილე</w:t>
      </w:r>
      <w:r w:rsidRPr="006A46A9">
        <w:rPr>
          <w:rFonts w:ascii="Sylfaen" w:hAnsi="Sylfaen"/>
          <w:lang w:val="ka-GE"/>
        </w:rPr>
        <w:t>ო</w:t>
      </w:r>
      <w:r w:rsidRPr="006A46A9">
        <w:rPr>
          <w:rFonts w:ascii="Sylfaen" w:hAnsi="Sylfaen"/>
        </w:rPr>
        <w:t xml:space="preserve">ბა </w:t>
      </w:r>
      <w:r w:rsidRPr="006A46A9">
        <w:rPr>
          <w:rFonts w:ascii="Sylfaen" w:hAnsi="Sylfaen"/>
          <w:lang w:val="ka-GE"/>
        </w:rPr>
        <w:t xml:space="preserve">იქნა </w:t>
      </w:r>
      <w:r w:rsidRPr="006A46A9">
        <w:rPr>
          <w:rFonts w:ascii="Sylfaen" w:hAnsi="Sylfaen"/>
        </w:rPr>
        <w:t>მიღე</w:t>
      </w:r>
      <w:r w:rsidRPr="006A46A9">
        <w:rPr>
          <w:rFonts w:ascii="Sylfaen" w:hAnsi="Sylfaen"/>
          <w:lang w:val="ka-GE"/>
        </w:rPr>
        <w:t>ბული</w:t>
      </w:r>
      <w:r w:rsidRPr="006A46A9">
        <w:rPr>
          <w:rFonts w:ascii="Sylfaen" w:hAnsi="Sylfaen"/>
        </w:rPr>
        <w:t xml:space="preserve"> და შესაბამისი ეროვნული განცხადებები გაკეთ</w:t>
      </w:r>
      <w:r w:rsidRPr="006A46A9">
        <w:rPr>
          <w:rFonts w:ascii="Sylfaen" w:hAnsi="Sylfaen"/>
          <w:lang w:val="ka-GE"/>
        </w:rPr>
        <w:t>და</w:t>
      </w:r>
      <w:r w:rsidRPr="006A46A9">
        <w:rPr>
          <w:rFonts w:ascii="Sylfaen" w:hAnsi="Sylfaen"/>
        </w:rPr>
        <w:t xml:space="preserve"> შემდეგ შეხვედრებში:</w:t>
      </w:r>
    </w:p>
    <w:p w:rsidR="0072307A" w:rsidRPr="006A46A9" w:rsidRDefault="0072307A" w:rsidP="00C3739E">
      <w:pPr>
        <w:pStyle w:val="ListParagraph"/>
        <w:numPr>
          <w:ilvl w:val="0"/>
          <w:numId w:val="47"/>
        </w:numPr>
        <w:pBdr>
          <w:top w:val="nil"/>
          <w:left w:val="nil"/>
          <w:bottom w:val="nil"/>
          <w:right w:val="nil"/>
          <w:between w:val="nil"/>
        </w:pBdr>
        <w:spacing w:before="100" w:beforeAutospacing="1" w:after="100" w:afterAutospacing="1" w:line="240" w:lineRule="auto"/>
        <w:ind w:right="51"/>
        <w:contextualSpacing/>
        <w:jc w:val="both"/>
        <w:rPr>
          <w:rFonts w:ascii="Sylfaen" w:hAnsi="Sylfaen"/>
        </w:rPr>
      </w:pPr>
      <w:r w:rsidRPr="006A46A9">
        <w:rPr>
          <w:rFonts w:ascii="Sylfaen" w:hAnsi="Sylfaen"/>
        </w:rPr>
        <w:t>მასობრივი განადგურების იარაღის, ქიმიური, ბიოლოგიური, რადიაციული და ბირთვული (CBRN) მასალების და გადატანის საშუალებების გაუვრცელებლობის თემატიკის საერთაშორისო ფორუმების (NPT, CWC, BWC,  GP against WMD) ფარგლებში გამართულ 20 შეხვედრაში; ხსენებული მიმართულებით შესაბამის საერთაშორისო ორგანიზაციების ფარგლებში  ქართული მხარის მიერ გავრცელდა 4 შესაბამისი ეროვნული ანგარიში;</w:t>
      </w:r>
    </w:p>
    <w:p w:rsidR="0072307A" w:rsidRPr="006A46A9" w:rsidRDefault="0072307A" w:rsidP="00C3739E">
      <w:pPr>
        <w:pStyle w:val="ListParagraph"/>
        <w:numPr>
          <w:ilvl w:val="0"/>
          <w:numId w:val="47"/>
        </w:numPr>
        <w:pBdr>
          <w:top w:val="nil"/>
          <w:left w:val="nil"/>
          <w:bottom w:val="nil"/>
          <w:right w:val="nil"/>
          <w:between w:val="nil"/>
        </w:pBdr>
        <w:spacing w:before="100" w:beforeAutospacing="1" w:after="100" w:afterAutospacing="1" w:line="240" w:lineRule="auto"/>
        <w:ind w:right="51"/>
        <w:contextualSpacing/>
        <w:jc w:val="both"/>
        <w:rPr>
          <w:rFonts w:ascii="Sylfaen" w:hAnsi="Sylfaen"/>
        </w:rPr>
      </w:pPr>
      <w:r w:rsidRPr="006A46A9">
        <w:rPr>
          <w:rFonts w:ascii="Sylfaen" w:hAnsi="Sylfaen"/>
        </w:rPr>
        <w:t>ჩვეულებრივი შეიარაღების, ასევე მცირე და მსუბუქი შეიარაღების კონტროლის, იარაღით უკანონო ვაჭრობის წინააღმდეგ არსებული საერთაშორისო მექანიზმების ფარგლებში (OSCE, ATT, CCW) გამართულ 7 შეხვედრაში; შესაბამის საერთაშორისო ორგანიზაციების ფარგლებში  ქართული მხარის მიერ გავრცელდა 2 შესაბამისი ეროვნული ანგარიში;</w:t>
      </w:r>
    </w:p>
    <w:p w:rsidR="0072307A" w:rsidRPr="006A46A9" w:rsidRDefault="0072307A" w:rsidP="00C3739E">
      <w:pPr>
        <w:pStyle w:val="ListParagraph"/>
        <w:numPr>
          <w:ilvl w:val="0"/>
          <w:numId w:val="47"/>
        </w:numPr>
        <w:pBdr>
          <w:top w:val="nil"/>
          <w:left w:val="nil"/>
          <w:bottom w:val="nil"/>
          <w:right w:val="nil"/>
          <w:between w:val="nil"/>
        </w:pBdr>
        <w:spacing w:before="100" w:beforeAutospacing="1" w:after="100" w:afterAutospacing="1" w:line="240" w:lineRule="auto"/>
        <w:ind w:right="51"/>
        <w:contextualSpacing/>
        <w:jc w:val="both"/>
        <w:rPr>
          <w:rFonts w:ascii="Sylfaen" w:hAnsi="Sylfaen"/>
        </w:rPr>
      </w:pPr>
      <w:r w:rsidRPr="006A46A9">
        <w:rPr>
          <w:rFonts w:ascii="Sylfaen" w:hAnsi="Sylfaen"/>
        </w:rPr>
        <w:t>ტერორიზმის წინააღმდეგ ბრძოლის მიმართულების საერთაშორისო ფორმატში (Global coalition) გამართულ 1 შეხვედრაში;</w:t>
      </w:r>
    </w:p>
    <w:p w:rsidR="0072307A" w:rsidRPr="006A46A9" w:rsidRDefault="0072307A" w:rsidP="00C3739E">
      <w:pPr>
        <w:pStyle w:val="ListParagraph"/>
        <w:numPr>
          <w:ilvl w:val="0"/>
          <w:numId w:val="47"/>
        </w:numPr>
        <w:pBdr>
          <w:top w:val="nil"/>
          <w:left w:val="nil"/>
          <w:bottom w:val="nil"/>
          <w:right w:val="nil"/>
          <w:between w:val="nil"/>
        </w:pBdr>
        <w:spacing w:before="100" w:beforeAutospacing="1" w:after="100" w:afterAutospacing="1" w:line="240" w:lineRule="auto"/>
        <w:ind w:right="51"/>
        <w:contextualSpacing/>
        <w:jc w:val="both"/>
        <w:rPr>
          <w:rFonts w:ascii="Sylfaen" w:hAnsi="Sylfaen"/>
        </w:rPr>
      </w:pPr>
      <w:r w:rsidRPr="006A46A9">
        <w:rPr>
          <w:rFonts w:ascii="Sylfaen" w:hAnsi="Sylfaen"/>
        </w:rPr>
        <w:t>კიბერუსაფრთხოების მიმართულებით გამართულ 10 შეხვედრაში (OSCE, international initiatives);</w:t>
      </w:r>
    </w:p>
    <w:p w:rsidR="0072307A" w:rsidRPr="006A46A9" w:rsidRDefault="0072307A" w:rsidP="00C3739E">
      <w:pPr>
        <w:pStyle w:val="ListParagraph"/>
        <w:numPr>
          <w:ilvl w:val="0"/>
          <w:numId w:val="47"/>
        </w:numPr>
        <w:pBdr>
          <w:top w:val="nil"/>
          <w:left w:val="nil"/>
          <w:bottom w:val="nil"/>
          <w:right w:val="nil"/>
          <w:between w:val="nil"/>
        </w:pBdr>
        <w:spacing w:before="100" w:beforeAutospacing="1" w:after="100" w:afterAutospacing="1" w:line="240" w:lineRule="auto"/>
        <w:ind w:right="51"/>
        <w:contextualSpacing/>
        <w:jc w:val="both"/>
        <w:rPr>
          <w:rFonts w:ascii="Sylfaen" w:hAnsi="Sylfaen"/>
        </w:rPr>
      </w:pPr>
      <w:r w:rsidRPr="006A46A9">
        <w:rPr>
          <w:rFonts w:ascii="Sylfaen" w:hAnsi="Sylfaen"/>
        </w:rPr>
        <w:t>ზემოხსენებული ფორმატების ფარგლებში გამართულ რეგულარულ შეხვედრებში საქართველოს შესაბამისი მისიების წარმომადგენლები იღებდნენ მონაწილეობას (50-მდე), სადაც კეთდებოდა ეროვნული განცხადებები.</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დინამიურად ვითარდებოდა საქართველოს ორმხრივი ურთიერთობები პარტნიორ ქვეყნებთან;</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აშშ-ის ბიუჯეტი (კონსოლიდირებული ასიგნებების აქტი) 2017 წლიდან ტრადიციულად შეიცავს მნიშვნელოვან ჩანაწერს საქართველოს რეგიონების დეოკუპაციისა და არაღიარების შესახებ. დოკუმენტში ასევე საუბარია საქართველოსთვის განკუთვნილ საბიუჯეტო ასიგნებებზე (132,025.000 მლნ. აშშ დოლარი.) საანგარი</w:t>
      </w:r>
      <w:r w:rsidRPr="006A46A9">
        <w:rPr>
          <w:rFonts w:ascii="Sylfaen" w:hAnsi="Sylfaen"/>
          <w:lang w:val="ka-GE"/>
        </w:rPr>
        <w:t>შო პერიოდში</w:t>
      </w:r>
      <w:r w:rsidRPr="006A46A9">
        <w:rPr>
          <w:rFonts w:ascii="Sylfaen" w:hAnsi="Sylfaen"/>
        </w:rPr>
        <w:t>, 2024 ფისკალური წლისათვის ძალაში შესული აშშ-ის თავდაცვის ავტორიზაციის ეროვნული აქტ</w:t>
      </w:r>
      <w:r w:rsidRPr="006A46A9">
        <w:rPr>
          <w:rFonts w:ascii="Sylfaen" w:hAnsi="Sylfaen"/>
          <w:lang w:val="ka-GE"/>
        </w:rPr>
        <w:t>შ</w:t>
      </w:r>
      <w:r w:rsidRPr="006A46A9">
        <w:rPr>
          <w:rFonts w:ascii="Sylfaen" w:hAnsi="Sylfaen"/>
        </w:rPr>
        <w:t xml:space="preserve">ი პირველად აისახა შავი ზღვის უსაფრთხოებისა და განვითარების სტრატეგიის შესახებ ცალკე ქვეთავი. აღსანიშნავია, რომ სტრატეგიის ქმედებების ნაწილში, გაძლიერებულია </w:t>
      </w:r>
      <w:r w:rsidRPr="006A46A9">
        <w:rPr>
          <w:rFonts w:ascii="Sylfaen" w:hAnsi="Sylfaen"/>
        </w:rPr>
        <w:lastRenderedPageBreak/>
        <w:t>ფორმულირება უსაფრთხოების დახმარების მიმართულებით და აღნიშნულია, რომ შავი ზღვის უსაფრთხოების საკითხებზე რეგიონული თანამშრომლობის გაზრდისთვის, სტრატეგია უნდა მოიცავდეს შავი ზღვის რეგიონის ქვეყნებთან, მათ შორის საქართველოსთან უსაფრთხოების დახმარების კოორდინაციის კონკრეტულ გეგმას;</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გაფორმდა ორმხრივი თანამშრომლობის მემორანდუმები საქართველოს საგარეო საქმეთა სამინისტროსა და სლოვაკეთის, ბელგიის, ირლანდიის და დანიის საგარეო საქმეთა სამინისტროებს შორის, რამაც თვისობრივად ახალ ნიშნულზე გადაიყვანა არსებული ურთიერთობები;</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აქტიურად იქნა გამოყენებული ორმხრივი პოლიტიკური კონსულტაციების ფორმატი. გაიმართა პოლიტიკური კონსულტაციები 7 ქვეყანასთან, ასევე, ბალტიის ქვეყნების საგარეო უწყებ</w:t>
      </w:r>
      <w:r w:rsidRPr="006A46A9">
        <w:rPr>
          <w:rFonts w:ascii="Sylfaen" w:hAnsi="Sylfaen"/>
          <w:lang w:val="ka-GE"/>
        </w:rPr>
        <w:t>ებთან;</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საქართველო კვლავ რჩება რეგიონის დიპლომატიურ ჰაბად. თბილისში გაიხსნა დანიის საელჩო. ასევე, გაიზარდა საქართველოს ჩართულობა ბალკანეთის რეგიონში და გაიხსნა საქართველოს საელჩო ხორვატიის რესპუბლიკაში;</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რეგიონალური სტაბილურობის ხელშეწყობის, აგრეთვე რეგიონის მიმზიდველობის გასაზრდელად ქმედითი და დაბალანსებული რეგიონული პოლიტიკის განხორციელების მიზნით, გაიმართა მნიშვნელოვანი ორმხრივი უმაღლესი და მაღალი დონის ვიზიტები აზერბაიჯანის რესპუბლიკაში, თურქეთის რესპუბლიკაში და სომხეთის რესპუბლიკაში;</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„მშვიდობიანი სამეზობლოს ინიციატივის“ ფარგლებში, თბილისის აბრეშუმის გზის ფორუმზე, საქართველოს მხარემ ორგანიზება გაუწია სომხეთისა და აზერბაიჯანის პრემიერ-მინისტრების პირისპირ შეხვედრას;</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საქართველო აქტიურად თანამშრომლობდა ახლო აღმოსავლეთისა და აფრიკის ქვეყნებთან;</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საქართველოდან ახლო აღმოსავლეთის მიმართულებით განხორციელდა 7 მაღალი და უმაღლესი დონის ვიზიტი, რ</w:t>
      </w:r>
      <w:r w:rsidRPr="006A46A9">
        <w:rPr>
          <w:rFonts w:ascii="Sylfaen" w:hAnsi="Sylfaen"/>
          <w:lang w:val="ka-GE"/>
        </w:rPr>
        <w:t>ითა</w:t>
      </w:r>
      <w:r w:rsidRPr="006A46A9">
        <w:rPr>
          <w:rFonts w:ascii="Sylfaen" w:hAnsi="Sylfaen"/>
        </w:rPr>
        <w:t>ც ხელი შეეწყო რეგიონის უმნიშვნელოვანეს ქვეყნებთან ურთიერთობების ხარისხობრივად ახალ დონეზე აყვანას;</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ახლო აღმოსავლეთის ქვეყნებთან გაფორმდა 4 სამართლებრივი  დოკუმენტი, მათ შორის ყოვლისმომცველი ეკონომიკური თანამშრომლობის შესახებ შეთანხმება (“CEPA”) არაბთა გაერთიანებულ საამიროებთან, და ხელი მოეწერა ერთობლივ დეკლარაციას თავისუფალი ვაჭრობის შესახებ შეთანხმებაზე მოლაპარაკებების დაწყებასთან დაკავშირებით ისრაელის სახელმწიფოსთან;</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მრავალმხრივ ფორმატში გამართა 5 ორმხრივი შეხვედრა და 1 უმაღლესი დონის შეხვედრა;</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lang w:val="ka-GE"/>
        </w:rPr>
        <w:t>მიმდინარეობდა</w:t>
      </w:r>
      <w:r w:rsidRPr="006A46A9">
        <w:rPr>
          <w:rFonts w:ascii="Sylfaen" w:hAnsi="Sylfaen"/>
        </w:rPr>
        <w:t xml:space="preserve"> თანამშრომლობა აზიისა და ოკეანეთის რეგიონის ქვეყნებთან. საქართველოდან აზიისა და ოკეანეთის რეგიონში ჯამში განხორციელდა 11 მაღალი/უმაღლესი დონის ვიზიტი, გაფორმდა 10 სამართლებრივი დოკუმენტი</w:t>
      </w:r>
      <w:r w:rsidRPr="006A46A9">
        <w:rPr>
          <w:rFonts w:ascii="Sylfaen" w:hAnsi="Sylfaen"/>
          <w:lang w:val="ka-GE"/>
        </w:rPr>
        <w:t xml:space="preserve">. </w:t>
      </w:r>
      <w:r w:rsidRPr="006A46A9">
        <w:rPr>
          <w:rFonts w:ascii="Sylfaen" w:hAnsi="Sylfaen"/>
        </w:rPr>
        <w:t>ჩინეთში ვიზიტი</w:t>
      </w:r>
      <w:r w:rsidRPr="006A46A9">
        <w:rPr>
          <w:rFonts w:ascii="Sylfaen" w:hAnsi="Sylfaen"/>
          <w:lang w:val="ka-GE"/>
        </w:rPr>
        <w:t xml:space="preserve">ს </w:t>
      </w:r>
      <w:r w:rsidRPr="006A46A9">
        <w:rPr>
          <w:rFonts w:ascii="Sylfaen" w:hAnsi="Sylfaen"/>
        </w:rPr>
        <w:t>შედეგად საქართველოსა და ჩინეთის მიერ გაკეთ</w:t>
      </w:r>
      <w:r w:rsidRPr="006A46A9">
        <w:rPr>
          <w:rFonts w:ascii="Sylfaen" w:hAnsi="Sylfaen"/>
          <w:lang w:val="ka-GE"/>
        </w:rPr>
        <w:t>და</w:t>
      </w:r>
      <w:r w:rsidRPr="006A46A9">
        <w:rPr>
          <w:rFonts w:ascii="Sylfaen" w:hAnsi="Sylfaen"/>
        </w:rPr>
        <w:t xml:space="preserve"> ერთობლივი განცხადება სტრატეგიული პარტნიორობის დამყარების შესახებ, რაც საშუალებას მისცემს მხარეებს კიდევ უფრო გააღრმავონ მომავალში ურთიერთსასარგებლო ორმხრივი თანამშრომლობა, პირველ ყოვლისა, სავაჭროეკონომიკური მიმართულებით;</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რეგიონის ქვეყნებთან ჯამში გაიმართა 14 პოლიტიკური კონსულტაცია: იაპონიის, ჩინეთის, ყაზახეთის, ყირგიზეთის, მონღოლეთის, ფილიპინების, ინდოეთის, მალდივების, ტაილანდის, პაკისტანის, შრი-ლანკის, სინგაპურის, უზბეკეთისა და ვიეტნამის საგარეო საქმეთა სამინისტროებთან;</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ძალისხმევა მიმართული იყო ლათინური ამერიკისა და კარიბის ზღვის აუზის ქვეყნებთან თანამშრომლობის გაღრმავებისაკენ;</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მრავალმხრივ ფორმატებში, შედგა 4 შეხვედრა კოლეგა მინისტრებთან (ბრაზილია, პერუ, გრენადა და ანტიგუა და ბარბუდა);</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lastRenderedPageBreak/>
        <w:t>საქართველოსა და რეგიონის ქვეყნებს შორის ჯამში განხორციელდა 8 პოლიტიკური  კონსულტაცია (კოლომბია, არგენტინა და ბრაზილია; მექსიკა, სურინამი, დომინიკის რესპუბლიკა, პანამა და გრენადა) და 4 სამუშაო შეხვედრა (პერუ და პარაგვაი; არგენტინა და გაიანა). გაიმართა შეხვედრა  რეგიონული ორგანიზაციის „CARICOM“ წარმომადგენლებთან;</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2 შეხვედრა შედგა თბილისში ბრაზილიის ელჩთან</w:t>
      </w:r>
      <w:r w:rsidRPr="006A46A9">
        <w:rPr>
          <w:rFonts w:ascii="Sylfaen" w:hAnsi="Sylfaen"/>
          <w:lang w:val="ka-GE"/>
        </w:rPr>
        <w:t>,</w:t>
      </w:r>
      <w:r w:rsidRPr="006A46A9">
        <w:rPr>
          <w:rFonts w:ascii="Sylfaen" w:hAnsi="Sylfaen"/>
        </w:rPr>
        <w:t xml:space="preserve"> განხორციელდა 8 არარეზიდენტი ელჩის (სამუშაო ვიზიტის ფარგლებში: პარაგვაი, გვატემალა და კუბა; რწმუნებათა სიგელების ასლების გადაცემის ცერემონიის ფარგლებში: ურუგვაი, ჩილე, ელ სალვადორი, ჰონდურასი და პერუ) ვიზიტი საქართველოში. რეგიონის ქვეყნებთან ხელი მოეწერა 2 შეთანხმებას;</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დიდი ძალისხმევა იყო მიმართული მრავალმხრივ ფორმატებში საქართველოს ინტერესების დაცვისა და პარტნიორებთან თანამშრომლობისაკენ;</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გაერო-ს ფარგლებში გაკეთდა 80-მდე ეროვნული განცხადება; მიღებულ იქნა 2 რეზოლუცია საქართველოს ოკუპირებულ ტერიტორიებზე არსებულ მდგომარეობასთან დაკავშირებით, ასევე 1 რეზოლუცია გაერო-ს გენერალური ასამბლეის 77-ე სესიის ფარგლებში სახელწოდებით „გაერო-სა და ევროპის საბჭოს შორის თანამშრომლობის შესახებ“, სადაც პირველად მოხდა გაერო-ს გენერალური ასამბლეის რეზოლუციის ტექსტში საქართველოს წინააღმდეგ რუსეთის მიერ განხორციელებული აგრესიის ასახვა; გამოქვეყნდა გაერო-ს მიერ მომზადებული 2 ანგარიში საქართველოსთან დაკავშირებით; გაერო-ში ოფიციალურ დოკუმენტად გავრცელდა საქართველოს მიერ მომზადებული 1 ანგარიში - რუსეთის მიერ ოკუპირებულ საქართველოს ტერიტორიებზე ადამიანის უფლებათა დარღვევების შესახებ 2022 წლის შემაჯამებელი ანგარიში;  საქართველოსთან დაკავშირებით გაიმართა გაერო-ს გენერალური ასამბლეის 1 დებატი IDP რეზოლუციის წარდგენაზე, 1 ზეპირი მიმოხილვა HRC-ის ფარგლებში გაერო-ს ადამიანის უფლებათა უმაღლესი კომისრის მხრიდან და კომისრის ანგარიშის წარდგენაზე 1 დებატი HRC-ის ფარგლებში; 10 აგვისტოს, რუსეთ-საქართველოს ომის მე-15 წლისთავთან დაკავშირებით, უშიშროების საბჭოს დახ</w:t>
      </w:r>
      <w:r w:rsidRPr="006A46A9">
        <w:rPr>
          <w:rFonts w:ascii="Sylfaen" w:hAnsi="Sylfaen"/>
          <w:lang w:val="ka-GE"/>
        </w:rPr>
        <w:t>უ</w:t>
      </w:r>
      <w:r w:rsidRPr="006A46A9">
        <w:rPr>
          <w:rFonts w:ascii="Sylfaen" w:hAnsi="Sylfaen"/>
        </w:rPr>
        <w:t>რულ სხდომაზე გაიმართა რუსეთ-საქართველოს კონფლიქტის და საქართველოს ოკუპირებულ ტერიტორიებზე არსებული ვითარების განხილვა (ე.წ. „სხვა საკითხების“ (AOB) ფარგლებში). ასევე</w:t>
      </w:r>
      <w:r w:rsidRPr="006A46A9">
        <w:rPr>
          <w:rFonts w:ascii="Sylfaen" w:hAnsi="Sylfaen"/>
          <w:lang w:val="ka-GE"/>
        </w:rPr>
        <w:t>,</w:t>
      </w:r>
      <w:r w:rsidRPr="006A46A9">
        <w:rPr>
          <w:rFonts w:ascii="Sylfaen" w:hAnsi="Sylfaen"/>
        </w:rPr>
        <w:t xml:space="preserve"> უშიშროების საბჭოს სხდომის დასრულების შემდეგ მედიასთან პარტნიორი ქვეყნების მიერ გაკეთდა სპეციალური მხარდამჭერი განცხადება; გაერო-დან საქართველოში განხორციელდა 2 მაღალი დონის ვიზიტი და 4 სამუშაო ვიზიტი; გაიმართა 6 შეხვედრა გაერო-ს მაღალი დონის წარმომადგენლებთან; გაერო-ს ფარგლებში გამართულ ღონისძიებებში მონაწილეობის მიზნით საქართველოდან განხორციელდა მაღალი დონის დელეგაციის 6 ვიზიტი;</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 xml:space="preserve">ეუთო-ს მუდმივი საბჭოს სხდომაზე საქართველოს დელეგაციის მიერ გაკეთდა 15 განცხადება, ეუთო-ს ჩრდილოეთ მაკედონიის თავმჯდომარეობისა და დემოკრატიული ინსტიტუტებისა და ადამიანის უფლებათა ოფისის ორგანიზებით, ვენაში გამართულ ადამიანური განზომილების დამატებით შეხვედრებზე (SHDM) გაკეთდა 2 განცხადება, ხოლო ეუთო-ს ჩრდილოეთ მაკედონიის თავმჯდომარეობის ორგანიზებით, ვენაში გამართულ უსაფრთხოების საკითხების მიმოხილვის კონფერენციაზე (Chairpersonship Security Review Conference) გაკეთდა 1 განცხადება. ამასთანავე, ეუთო-ს მუდმივი საბჭოს გაძლიერებულ შეხვედრაზე გაკეთდა 1 განცხადება, ვარშავის ადამიანური განზომილების კონფერენციაზე გაკეთდა 2 განცხადება, ეუთო-ს მინისტერიალის ფარგლებში გაკეთდა 1 განცხადება. ვარშავის ადამიანური განზომილების კონფერენციის პარალელურად ჩატარდა ღონისძიება „ ადამიანის უფლებები რუსული ოკუპაციის ქვეშ“; ეუთო-ში მონაწილე ქვეყნების მისიებთან გავრცელდა საქართველოს მიერ მომზადებული 1 ანგარიში - რუსეთის მიერ ოკუპირებულ საქართველოს ტერიტორიებზე ადამიანის უფლებათა დარღვევების შესახებ 2022 წლის შემაჯამებელი ანგარიში; საანგარიშო პერიოდში საქართველოში გაიმართა ორი მაღალი დონის ვიზიტი: 7-8 სექტემბერს გამართულ ეუთო-ს მუდმივი საბჭოს შეხვედრაზე </w:t>
      </w:r>
      <w:r w:rsidRPr="006A46A9">
        <w:rPr>
          <w:rFonts w:ascii="Sylfaen" w:hAnsi="Sylfaen"/>
        </w:rPr>
        <w:lastRenderedPageBreak/>
        <w:t>დღის წესრიგის საკითხი შეეხებოდა რუსეთ-საქართველოს ომის მე-15 წლისთავს; ეუთო-ს მუდმივი საბჭოს 3 სხდომაზე (20 აპრილს, 20 ივლისს,  16 ნოემბერს) განიხილეს ჟენევის საერთაშორისო მოლაპარაკებებთან დაკავშირებული საკითხები; 26 სექტემბერს ვენაში გაიმართა ეუთო-ს მუდმივი საბჭოს გაძლიერებული შეხვედრა, რომელშიც მონაწილეობა მიიღო და  საგარეო საქმეთა მინისტრის პირველი მოადგილემ ლაშა დარსალიამ. ლაშა დარსალიამ გააკეთა ეროვნული განცხადება ორგანიზაციის წინაშე არსებული გამოწვევების თემებზე; საგარეო საქმეთა სამინისტროს, საერთაშორისო ორგანიზაციების დეპარტამენტის წარმომადგენლებმა მონაწილეობა მიიღეს ეუთო-ს ფარგლებში გამართულ 7 ღონისძიებაში;</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ევროპის საბჭოს ფარგლებში საქართველოს მიერ გაკეთდა 60-მდე განცხადება; ევროპის საბჭოს მინისტრთა კომიტეტში საქართველომ ოფიციალურ დოკუმენტად გაავრცელა საქართველოსთან დაკავშირებული 1 დოკუმენტი (რუსეთის მიერ ოკუპირებულ საქართველოს ტერიტორიებზე ადამიანის უფლებათა დარღვევების შესახებ 2022 წლის შემაჯამებელი ანგარიში); ევროპის საბჭოს მინისტრთა კომიტეტში საქართველოსთან დაკავშირებით გაიმართა 4 დებატი, მიღებულ იქნა 2 ანგარიში, 1 გადაწყვეტილება და 1 სამოქმედო გეგმა; ევროპის საბჭოს ფარგლებში მიღებულ დოკუმენტებში საქართველო ნახსენებია მეოთხე სამიტის დეკლარაციაში და 2 საპარლამენტო ასამბლეის რეზოლუციაში; საანგარიშო პერიოდში გამოქვეყნდა ევროპის საბჭოს 2 მონიტორინგის კომიტეტის (CPT, FCNM) ანგარიში საქართველოზე და ვენეციის კომისიის 8 დასკვნა (მათ შორის 1 შემუშავდა ODIHR-თან თანამშრომლობით); საანგარიშო პერიოდში ევროპის საბჭოდან საქართველოში განხორციელდა სამი მაღალი დონის ვიზიტი და 7 სამუშაო ვიზიტი; საანგარიშო პერიოდში ევროპის საბჭოს ფარგლებში გამართულ ღონისძიებებში საქართველოდან 6 მაღალი დონის დელეგაციამ მიიღო მონაწილება, 2 ვიზიტი განხორციელდა საგარეო საქმეთა სამინისტროდან მინისტრის მოადგილის დონეზე და 1 სამმართველოს უფროსის დონეზე, 6 ვიზიტი განხორციელდა საპარლამენტო და ადგილობრივი ხელისუფლების წარმომადგენლების მონაწილოებით;</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საქართველომ საერთაშორისო ორგანიზაციების კომიტეტებში წარადგინა კანდიდატურები;</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 xml:space="preserve">ეკონომიკური დიპლომატიის ფარგლებში, </w:t>
      </w:r>
      <w:r w:rsidRPr="006A46A9">
        <w:rPr>
          <w:rFonts w:ascii="Sylfaen" w:hAnsi="Sylfaen"/>
          <w:lang w:val="ka-GE"/>
        </w:rPr>
        <w:t>მიმდინარეობდა</w:t>
      </w:r>
      <w:r w:rsidRPr="006A46A9">
        <w:rPr>
          <w:rFonts w:ascii="Sylfaen" w:hAnsi="Sylfaen"/>
        </w:rPr>
        <w:t xml:space="preserve"> მუშაობა მსოფლიოს სტრატეგიულ ბაზრებთან ინტეგრაციის, ქართული პროდუქციისთვის პრეფერენციული საექსპორტო პირობების შექმნის, საქართველოს საექსპორტო შესაძლებლობების გაზრდის, საქართველოს ეკონომიკის სხვადასხვა სექტორებში არსებული შესაძლებლობების შესახებ საერთაშორისო პარტნიორების ცნობადობის ამაღლების, საქართველოსა და უცხოეთის ქვეყნების ბიზნესის წარმომადგენელთა შორის კავშირების დამყარების, საქართველოში მეტი პირდაპირი უცხოური ინვესტიციების, ასევე ტურისტების დამატებითი ნაკადების მოზიდვის ხელშეწყობის მიმართულებით:</w:t>
      </w:r>
    </w:p>
    <w:p w:rsidR="0072307A" w:rsidRPr="006A46A9" w:rsidRDefault="0072307A" w:rsidP="00C3739E">
      <w:pPr>
        <w:pStyle w:val="ListParagraph"/>
        <w:numPr>
          <w:ilvl w:val="0"/>
          <w:numId w:val="48"/>
        </w:numPr>
        <w:pBdr>
          <w:top w:val="nil"/>
          <w:left w:val="nil"/>
          <w:bottom w:val="nil"/>
          <w:right w:val="nil"/>
          <w:between w:val="nil"/>
        </w:pBdr>
        <w:spacing w:before="100" w:beforeAutospacing="1" w:after="100" w:afterAutospacing="1" w:line="240" w:lineRule="auto"/>
        <w:ind w:right="51"/>
        <w:contextualSpacing/>
        <w:jc w:val="both"/>
        <w:rPr>
          <w:rFonts w:ascii="Sylfaen" w:hAnsi="Sylfaen"/>
        </w:rPr>
      </w:pPr>
      <w:r w:rsidRPr="006A46A9">
        <w:rPr>
          <w:rFonts w:ascii="Sylfaen" w:hAnsi="Sylfaen"/>
        </w:rPr>
        <w:t>გაიმართა პროფილური უწყებების და ბიზნეს-დელეგაციების 100-ზე მეტი ვიზიტი/ფორუმი/ონლაინ შეხვედრა;</w:t>
      </w:r>
    </w:p>
    <w:p w:rsidR="0072307A" w:rsidRPr="006A46A9" w:rsidRDefault="0072307A" w:rsidP="00C3739E">
      <w:pPr>
        <w:pStyle w:val="ListParagraph"/>
        <w:numPr>
          <w:ilvl w:val="0"/>
          <w:numId w:val="48"/>
        </w:numPr>
        <w:pBdr>
          <w:top w:val="nil"/>
          <w:left w:val="nil"/>
          <w:bottom w:val="nil"/>
          <w:right w:val="nil"/>
          <w:between w:val="nil"/>
        </w:pBdr>
        <w:spacing w:before="100" w:beforeAutospacing="1" w:after="100" w:afterAutospacing="1" w:line="240" w:lineRule="auto"/>
        <w:ind w:right="51"/>
        <w:contextualSpacing/>
        <w:jc w:val="both"/>
        <w:rPr>
          <w:rFonts w:ascii="Sylfaen" w:hAnsi="Sylfaen"/>
        </w:rPr>
      </w:pPr>
      <w:r w:rsidRPr="006A46A9">
        <w:rPr>
          <w:rFonts w:ascii="Sylfaen" w:hAnsi="Sylfaen"/>
        </w:rPr>
        <w:t>ხელი შეეწყო ქართული მხარის მონაწილეობას 115-მდე საერთაშორისო ღონისძიებაში, გაიმართა 8 გაცნობითი ტური ამერიკელი, იაპონელი, ისრაელელი, კატარელი, სლოვაკი, სლოვენიელი, ხორვატი ჟურნალისტებისთვის, ბლოგერებისთვის და ინფლუენსერებისთვის, ასევე პოლონელი ღვინის პროფესიონალებისთვის;</w:t>
      </w:r>
    </w:p>
    <w:p w:rsidR="0072307A" w:rsidRPr="006A46A9" w:rsidRDefault="0072307A" w:rsidP="00C3739E">
      <w:pPr>
        <w:pStyle w:val="ListParagraph"/>
        <w:numPr>
          <w:ilvl w:val="0"/>
          <w:numId w:val="48"/>
        </w:numPr>
        <w:pBdr>
          <w:top w:val="nil"/>
          <w:left w:val="nil"/>
          <w:bottom w:val="nil"/>
          <w:right w:val="nil"/>
          <w:between w:val="nil"/>
        </w:pBdr>
        <w:spacing w:before="100" w:beforeAutospacing="1" w:after="100" w:afterAutospacing="1" w:line="240" w:lineRule="auto"/>
        <w:ind w:right="51"/>
        <w:contextualSpacing/>
        <w:jc w:val="both"/>
        <w:rPr>
          <w:rFonts w:ascii="Sylfaen" w:hAnsi="Sylfaen"/>
        </w:rPr>
      </w:pPr>
      <w:r w:rsidRPr="006A46A9">
        <w:rPr>
          <w:rFonts w:ascii="Sylfaen" w:hAnsi="Sylfaen"/>
        </w:rPr>
        <w:t>მიღ</w:t>
      </w:r>
      <w:r w:rsidRPr="006A46A9">
        <w:rPr>
          <w:rFonts w:ascii="Sylfaen" w:hAnsi="Sylfaen"/>
          <w:lang w:val="ka-GE"/>
        </w:rPr>
        <w:t>ებული იქნა</w:t>
      </w:r>
      <w:r w:rsidRPr="006A46A9">
        <w:rPr>
          <w:rFonts w:ascii="Sylfaen" w:hAnsi="Sylfaen"/>
        </w:rPr>
        <w:t xml:space="preserve"> მონაწილეობა ან ხელი შეუწყო ქართული დელეგაციის მონაწილეობას დედაქალაქიდან 9 ღონისძიებაში, აქედან უნდა აღინიშნოს თბილისში აბრეშუმის გზის ფორუმი;</w:t>
      </w:r>
    </w:p>
    <w:p w:rsidR="0072307A" w:rsidRPr="006A46A9" w:rsidRDefault="0072307A" w:rsidP="00C3739E">
      <w:pPr>
        <w:pStyle w:val="ListParagraph"/>
        <w:numPr>
          <w:ilvl w:val="0"/>
          <w:numId w:val="48"/>
        </w:numPr>
        <w:pBdr>
          <w:top w:val="nil"/>
          <w:left w:val="nil"/>
          <w:bottom w:val="nil"/>
          <w:right w:val="nil"/>
          <w:between w:val="nil"/>
        </w:pBdr>
        <w:spacing w:before="100" w:beforeAutospacing="1" w:after="100" w:afterAutospacing="1" w:line="240" w:lineRule="auto"/>
        <w:ind w:right="51"/>
        <w:contextualSpacing/>
        <w:jc w:val="both"/>
        <w:rPr>
          <w:rFonts w:ascii="Sylfaen" w:hAnsi="Sylfaen"/>
        </w:rPr>
      </w:pPr>
      <w:r w:rsidRPr="006A46A9">
        <w:rPr>
          <w:rFonts w:ascii="Sylfaen" w:hAnsi="Sylfaen"/>
        </w:rPr>
        <w:t>ქვეყნის ენერგეტიკული ინფრასტრუქტურის, მათ შორის შავი ზღვის წყალქვეშა კაბელის პროექტის განსავითარებლად, „აზერბაიჯანის რესპუბლიკის, საქართველოს, რუმინეთისა და უნგრეთის მთავრობებს შორის მწვანე ენერგიის განვითარების და გადაცემის სფეროში სტრატეგიული პარტნიორობის თაობაზე“ შეთანხმების მონაწილე ქვეყნებმა, შეთანხმების ფარგლებში მხარეებმა გადაწყვიტეს</w:t>
      </w:r>
      <w:r w:rsidRPr="006A46A9">
        <w:rPr>
          <w:rFonts w:ascii="Sylfaen" w:hAnsi="Sylfaen"/>
          <w:lang w:val="ka-GE"/>
        </w:rPr>
        <w:t>,</w:t>
      </w:r>
      <w:r w:rsidRPr="006A46A9">
        <w:rPr>
          <w:rFonts w:ascii="Sylfaen" w:hAnsi="Sylfaen"/>
        </w:rPr>
        <w:t xml:space="preserve"> რომ შავი ზღვის წყალქვეშა კაბელის პროექტი ერთობლივი საწარმოს </w:t>
      </w:r>
      <w:r w:rsidRPr="006A46A9">
        <w:rPr>
          <w:rFonts w:ascii="Sylfaen" w:hAnsi="Sylfaen"/>
        </w:rPr>
        <w:lastRenderedPageBreak/>
        <w:t>მეშვეობით განვითარდება; ხელი მოაწერეს ურთიერთგაგების მემორანდუმს ერთობლივი საწარმოს შექმნის თაობაზე; ასევე, გააფორმეს ურთიერთგაგების მემორანდუმი მწვანე ენერგიის სფეროში თანამშრომლობაზე.</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მიმდინარეობდა საერთაშორისო ეკონომიკური და რეგიონალური ორგანიზაციების საქმიანობის მონიტორინგი, განხილულ და შეთანხმებულ იქნა ორგანიზაციების ფარგლებში მიღებული განცხადებები, რეზოლუციები და გადაწყვეტილებები;</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 xml:space="preserve">მონაწილეობა </w:t>
      </w:r>
      <w:r w:rsidRPr="006A46A9">
        <w:rPr>
          <w:rFonts w:ascii="Sylfaen" w:hAnsi="Sylfaen"/>
          <w:lang w:val="ka-GE"/>
        </w:rPr>
        <w:t xml:space="preserve">იქნა </w:t>
      </w:r>
      <w:r w:rsidRPr="006A46A9">
        <w:rPr>
          <w:rFonts w:ascii="Sylfaen" w:hAnsi="Sylfaen"/>
        </w:rPr>
        <w:t>მიღე</w:t>
      </w:r>
      <w:r w:rsidRPr="006A46A9">
        <w:rPr>
          <w:rFonts w:ascii="Sylfaen" w:hAnsi="Sylfaen"/>
          <w:lang w:val="ka-GE"/>
        </w:rPr>
        <w:t>ბული</w:t>
      </w:r>
      <w:r w:rsidRPr="006A46A9">
        <w:rPr>
          <w:rFonts w:ascii="Sylfaen" w:hAnsi="Sylfaen"/>
        </w:rPr>
        <w:t xml:space="preserve"> შავი ზღვის ეკონომიკური თანამშრომლობის ორგანიზაციის (BSEC) ფარგლებში გამართულ სამუშაო ჯგუფების, მაღალი თანამდებობის პირებისა და მინისტრთა კომიტეტების შეხვედრებში; შავი ზღვის კვლევათა საერთაშორისო ცენტრის (ICBSS) შეხვედრებში;  ეუთო-ს 30-ე ეკონომიკური და გარემოს დაცვითი ფორუმის მოსამზადებელ შეხვედრებსა და თავად ფორუმში; გაერო-ს აზიისა და წყნარი ოკეანეთისთვის ეკონომიკური და სოციალური კომისიის (ESCAP) ხელშეწყობით გამართულ შეხვედრებში, მათ შორის კომისიის 79-ე სესიაში;</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გაიმართა ეკონომიკური თანამშრომლობის ერთობლივი მთავრობათაშორისი კომისიის სხდომები 5 ქვეყანასთან (სომხეთი, ლიეტუვა, უზბეკეთი, თურქმენეთი, მოლდოვა).</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lang w:val="ka-GE"/>
        </w:rPr>
        <w:t>მიმდინარეობდა</w:t>
      </w:r>
      <w:r w:rsidRPr="006A46A9">
        <w:rPr>
          <w:rFonts w:ascii="Sylfaen" w:hAnsi="Sylfaen"/>
        </w:rPr>
        <w:t xml:space="preserve"> მუშაობა „საქართველოს საერთაშორისო ხელშეკრულებების შესახებ“ კანონის შესაბამისად საერთაშორისო ხელშეკრულებების დადების მიმართულებით, დაიდო 63 ხელშეკრულება (ამათგან ძალაში შევიდა 36 ხელშეკრულება). ამასთან, გაეროს ადამიანის უფლებათა სახელშეკრულებო ორგანოებში განხილულ იქნა საქართველოს 2 პერიოდული ანგარიში, ხოლო ბავშვის უფლებათა კომიტეტს წარ</w:t>
      </w:r>
      <w:r w:rsidRPr="006A46A9">
        <w:rPr>
          <w:rFonts w:ascii="Sylfaen" w:hAnsi="Sylfaen"/>
          <w:lang w:val="ka-GE"/>
        </w:rPr>
        <w:t>ე</w:t>
      </w:r>
      <w:r w:rsidRPr="006A46A9">
        <w:rPr>
          <w:rFonts w:ascii="Sylfaen" w:hAnsi="Sylfaen"/>
        </w:rPr>
        <w:t>დგინა 1 პერიოდული ანგარიში;</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ტრადიციულად დიდი ძალისხმევა იქნე გაწეული კულტურული დიპლომატიის მიმართულებით;</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 xml:space="preserve">მონაწილეობა </w:t>
      </w:r>
      <w:r w:rsidRPr="006A46A9">
        <w:rPr>
          <w:rFonts w:ascii="Sylfaen" w:hAnsi="Sylfaen"/>
          <w:lang w:val="ka-GE"/>
        </w:rPr>
        <w:t>იქნა მიღებული</w:t>
      </w:r>
      <w:r w:rsidRPr="006A46A9">
        <w:rPr>
          <w:rFonts w:ascii="Sylfaen" w:hAnsi="Sylfaen"/>
        </w:rPr>
        <w:t xml:space="preserve"> ხელოვნების საერთაშორისო ფესტივალის „ევროპალია-საქართველო“ გახსნის ღონისძიებებში; საზღვარგარეთ საქართველოს დიპლომატიური წარმომადგენლობებისა და საკონსულო დაწესებულებების მიერ ინიცირებული პროექტების განმხილველმა კომისიამ მიიღო გადაწყვეტილება 30 მცირებიუჯეტიანი კულტურული ღონისძიების დაფინანსების თაობაზე; ივერიის ღვთისმშობლის მოზაიკაში შესრულებული ასლი განთავსდა ვატიკანის ქალაქ-სახელმწიფოს მთავარ შესასვლელთან;  </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ICCROM-ის გენერალური ასამბლეის 33 სესიაზე,  ქ. რომში,  ორგანიზაციის ისტორიაში პირველად, საქართველოს წარმომადგენელი არჩეულ იქნა ICCROM-ის საბჭოს წევრად;</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ინდოეთის გოას არქეოლოგიურ მუზეუმში საზეიმო ვითარებაში გაიხსნა წმ. ქეთევან დედოფლის სახელობის სპეციალური სივრცე, ოთახი, რომელშიც ქართველი დედოფლის წმინდა ნაწილი განთავსდა;</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საქართველოს დიპლომატიურმა წარმომადგენლობებმა მონაწილეობა მიიღეს ენების ევროპული დღისადმი მიძღვნილ ღონისძიებებში;</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იუნესკოს მიერ დაფინანსდა 1 პროექტი;</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 xml:space="preserve">საქართველოს დელეგაციამ მონაწილეობა მიიღო UNESCO-ს გენერალური კონფერენციის 42-ე სესიაში; </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დიდი ყურადღება ექცეოდა სტრატეგიული კომუნიკაციების განვითარებას.</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„ევროკავშირსა და ნატოში გაწევრების შესახებ საქართველოს მთავრობის კომუნიკაციის სტრატეგია 2021-2025 წლებისთვის“ შემუშავდა 2023 წლის სამოქმედო გეგმა და შუალედური ანგარიში. „ევროკავშირის და საქართველოს შორის ასოცირების შესახებ შეთანხმების განხორციელების მხარდაჭერა-II“ პროექტის დახმარებით გაიმართა უწყებათაშორისი სამუშაო ჯგუფის ტრენინგები</w:t>
      </w:r>
      <w:r w:rsidRPr="006A46A9">
        <w:rPr>
          <w:rFonts w:ascii="Sylfaen" w:hAnsi="Sylfaen"/>
          <w:lang w:val="ka-GE"/>
        </w:rPr>
        <w:t>;</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lastRenderedPageBreak/>
        <w:t>ევროკომისიის რეკომენდაციებთან მიმართებაში შემუშავდა შიდა უწყებრივი ხედვის დოკუმენტი, კერძოდ დეზინფორმაციის მიმართულებით. რომლის თანახმადაც გაძლიერდება ანტიდასავლური დეზინფორმაციისა და ინტეგრაციული პროცესების მიმართულებით საქართველოს მოსახლეობის ინფორმირება;</w:t>
      </w:r>
      <w:r w:rsidRPr="006A46A9">
        <w:rPr>
          <w:rFonts w:ascii="Sylfaen" w:hAnsi="Sylfaen"/>
          <w:lang w:val="ka-GE"/>
        </w:rPr>
        <w:t xml:space="preserve"> </w:t>
      </w:r>
      <w:r w:rsidRPr="006A46A9">
        <w:rPr>
          <w:rFonts w:ascii="Sylfaen" w:hAnsi="Sylfaen"/>
        </w:rPr>
        <w:t>მომზადდა დეზინფორმაციის მონიტორინგის ყოველთვიური ანალიზის 7 დოკუმენტი</w:t>
      </w:r>
      <w:r w:rsidRPr="006A46A9">
        <w:rPr>
          <w:rFonts w:ascii="Sylfaen" w:hAnsi="Sylfaen"/>
          <w:lang w:val="ka-GE"/>
        </w:rPr>
        <w:t>;</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lang w:val="ka-GE"/>
        </w:rPr>
        <w:t>მიმდინარეობდა</w:t>
      </w:r>
      <w:r w:rsidRPr="006A46A9">
        <w:rPr>
          <w:rFonts w:ascii="Sylfaen" w:hAnsi="Sylfaen"/>
        </w:rPr>
        <w:t xml:space="preserve"> მობილური აპლიკაცია “EU Visa Free”-ის მართვა, რომელიც ხელმისაწვდომია მსოფლიო მასშტაბით;</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განხორციელდა  სხვადასხვა სახის საინფორმაციო კამპანია; შემუშავდა ეროვნული პროგრამის (Annual National Programme) წლიური სამოქმედო გეგმა და თვითშეფასების დოკუმენტი;</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მნიშვნელოვანი ნაბიჯები გადაიდგა საზღვარგარეთ მცხოვრების საქართველოს მოქალაქეების უფლებებისა და მათი კანონიერი ინტერესების დაცვის მიმართულებით;</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გაიხსნა საქართველოს 1 ახალი გენერალური საკონსულო და, საპატიო კონსულის მეთაურობით, 3 ახალი საკონსულო დაწესებულება;</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განხორციელდა საკონსულო საქმიანობის მართვის ელექტრონული სისტემის 3 განახლება: დასრულდა საქართველოს საგარეო საქმეთა სამინისტროსა და კომპანია „Du Digital Global LLC</w:t>
      </w:r>
      <w:r w:rsidRPr="006A46A9">
        <w:rPr>
          <w:rFonts w:ascii="Sylfaen" w:hAnsi="Sylfaen"/>
          <w:lang w:val="ka-GE"/>
        </w:rPr>
        <w:t>“</w:t>
      </w:r>
      <w:r w:rsidRPr="006A46A9">
        <w:rPr>
          <w:rFonts w:ascii="Sylfaen" w:hAnsi="Sylfaen"/>
        </w:rPr>
        <w:t xml:space="preserve">-ს შორის ხელმოწერილი ხელშეკრულების იმპლემენტაცია; დასრულდა </w:t>
      </w:r>
      <w:r w:rsidRPr="006A46A9">
        <w:rPr>
          <w:rFonts w:ascii="Sylfaen" w:hAnsi="Sylfaen"/>
          <w:lang w:val="ka-GE"/>
        </w:rPr>
        <w:t xml:space="preserve">საქართველოს </w:t>
      </w:r>
      <w:r w:rsidRPr="006A46A9">
        <w:rPr>
          <w:rFonts w:ascii="Sylfaen" w:hAnsi="Sylfaen"/>
        </w:rPr>
        <w:t xml:space="preserve">საგარეო საქმეთა სამინისტროსა და </w:t>
      </w:r>
      <w:r w:rsidRPr="006A46A9">
        <w:rPr>
          <w:rFonts w:ascii="Sylfaen" w:hAnsi="Sylfaen"/>
          <w:lang w:val="ka-GE"/>
        </w:rPr>
        <w:t xml:space="preserve">საქართველოს </w:t>
      </w:r>
      <w:r w:rsidRPr="006A46A9">
        <w:rPr>
          <w:rFonts w:ascii="Sylfaen" w:hAnsi="Sylfaen"/>
        </w:rPr>
        <w:t>განათლების და მეცნიერების სამინისტროს შორის გაფორმებული მემორანდუმის ტექნიკური იმპლემენტაცია,</w:t>
      </w:r>
      <w:r w:rsidRPr="006A46A9">
        <w:rPr>
          <w:rFonts w:ascii="Sylfaen" w:hAnsi="Sylfaen"/>
          <w:lang w:val="ka-GE"/>
        </w:rPr>
        <w:t xml:space="preserve"> ასევე,</w:t>
      </w:r>
      <w:r w:rsidRPr="006A46A9">
        <w:rPr>
          <w:rFonts w:ascii="Sylfaen" w:hAnsi="Sylfaen"/>
        </w:rPr>
        <w:t xml:space="preserve"> დასრულდა </w:t>
      </w:r>
      <w:r w:rsidRPr="006A46A9">
        <w:rPr>
          <w:rFonts w:ascii="Sylfaen" w:hAnsi="Sylfaen"/>
          <w:lang w:val="ka-GE"/>
        </w:rPr>
        <w:t xml:space="preserve">საქართველოს </w:t>
      </w:r>
      <w:r w:rsidRPr="006A46A9">
        <w:rPr>
          <w:rFonts w:ascii="Sylfaen" w:hAnsi="Sylfaen"/>
        </w:rPr>
        <w:t xml:space="preserve">საგარეო საქმეთა სამინისტროსა და </w:t>
      </w:r>
      <w:r w:rsidRPr="006A46A9">
        <w:rPr>
          <w:rFonts w:ascii="Sylfaen" w:hAnsi="Sylfaen"/>
          <w:lang w:val="ka-GE"/>
        </w:rPr>
        <w:t xml:space="preserve">საქართველოს </w:t>
      </w:r>
      <w:r w:rsidRPr="006A46A9">
        <w:rPr>
          <w:rFonts w:ascii="Sylfaen" w:hAnsi="Sylfaen"/>
        </w:rPr>
        <w:t>ოკუპირებული ტერიტორიებიდან დევნილთა, შრომის, ჯანმრთელობისა და სოციალური უზრუნველყოფის სამინისტროს შორის გაფორმებული მემორანდუმის ტექნიკური იმპლემენტაცია;</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საკონსულოს კუთხით ძალაში შევიდა 2 საერთაშორისო შეთანხმება პარაგვაის რესპუბლიკასთან, სომხეთის რესპუბლიკასთან.  ხელი მოეწერა 2 საერთაშორისო შეთანხმებას პერუს რესპუბლიკასთან და პაკისტანის ისლამურ რესპუბლიკასთან;</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გაიმართა საკონსულო კონსულტაციები ნიდერლანდებთან, თურქეთთან და მოლდოვასთან; საკონსულტაციო შეხვედრები გაიმართა ჩინეთთან, ირლანდიასთან, გაერთიანებულ სამეფოსთან, ფინეთთან, საბერძნეთთან, ევროკომისიასთან;</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 xml:space="preserve">საკონსულო თანამდებობის პირის დასანიშნად სავალდებულო სპეციალური სასწავლო პროგრამა გაიარა </w:t>
      </w:r>
      <w:r w:rsidRPr="006A46A9">
        <w:rPr>
          <w:rFonts w:ascii="Sylfaen" w:hAnsi="Sylfaen"/>
          <w:lang w:val="ka-GE"/>
        </w:rPr>
        <w:t xml:space="preserve">საქართველოს </w:t>
      </w:r>
      <w:r w:rsidRPr="006A46A9">
        <w:rPr>
          <w:rFonts w:ascii="Sylfaen" w:hAnsi="Sylfaen"/>
        </w:rPr>
        <w:t>საგარეო საქმეთა სამინისტროს 22 თანამშრომელმა; გაიმართა საზღვარგარეთ საქართველოს საკონსულო თანამდებობის პირთა საკოორდინაციო შეხვედრა, სადაც მონაწილეობა მიიღო 68 საკონსულო თანამდებობის პირმა მსოფლიოს 55 ქვეყნიდან; გაიმართა 2 ტრენინგი/სიმულაციური სავარჯიშო საქართველოს საელჩოში ირლანდიაში და საქართველოს გენერალურ საკონსულოში ამერიკის შეერთებულ შტატებში, ქალაქ სან-ფრანცისკოში (გადამზადდა 15 თანამშრომელი);</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დამტკიცდა საზღვარგარეთ შექმნილი კრიზისული სიტუაციის დროს კრიზისების მართვის განახლებული სისტემა;</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საქართველოს მიერ შემუშავებულ რეადმისიის განაცხადების მართვის ელექტრონულ სისტემაში ახალი სახელმწიფოების ჩართვის წახალისების და მესამე ქვეყნებთან მისი პოპულარიზაციის მიზნით, სამუშაო შეხვედრები გაიმართა FRONTEX-ის წარმომადგენელებთან და ბელგიის, ლუქსემბურგის, გაერთიანებული სამეფოს შესაბამის უწყებებთან; საქართველოსა და ევროკავშირს შორის უნებართვოდ მცხოვრებ პირთა რეადმისიის შესახებ შეთანხმების“ განხორციელების მონიტორინგის ფარგლებში გაიმართა რეადმისიის ერთობლივი კომიტეტის მე-13 სხდომა; განხორციელდა რეადმისიის განაცხადების მართვის ელექტრონული სისტემის 1 პროგრამული განახლება (ნებაყოფლობითი დაბრუნების მოდული);</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lastRenderedPageBreak/>
        <w:t>საზღვარგარეთ დროებით ლეგალურად დასაქმების (ცირკულარული შრომითი მიგრაციის) ხელშეწყობის და განვითარების მიზნით, გაიმართა შეხვედრები სხვადასხვა ფორმატში ავსტრიის, შვეიცარიის, სლოვენიის, ირლანდიის, ისრაელის, საბერძნეთის კომპეტენტურ უწყებებთან;</w:t>
      </w:r>
    </w:p>
    <w:p w:rsidR="0072307A" w:rsidRPr="006A46A9" w:rsidRDefault="0072307A" w:rsidP="00C3739E">
      <w:pPr>
        <w:pStyle w:val="ListParagraph"/>
        <w:numPr>
          <w:ilvl w:val="0"/>
          <w:numId w:val="46"/>
        </w:numPr>
        <w:pBdr>
          <w:top w:val="nil"/>
          <w:left w:val="nil"/>
          <w:bottom w:val="nil"/>
          <w:right w:val="nil"/>
          <w:between w:val="nil"/>
        </w:pBdr>
        <w:spacing w:before="100" w:beforeAutospacing="1" w:after="100" w:afterAutospacing="1" w:line="240" w:lineRule="auto"/>
        <w:ind w:left="360" w:right="51"/>
        <w:contextualSpacing/>
        <w:jc w:val="both"/>
        <w:rPr>
          <w:rFonts w:ascii="Sylfaen" w:hAnsi="Sylfaen"/>
        </w:rPr>
      </w:pPr>
      <w:r w:rsidRPr="006A46A9">
        <w:rPr>
          <w:rFonts w:ascii="Sylfaen" w:hAnsi="Sylfaen"/>
        </w:rPr>
        <w:t>საზღვარგარეთიდან გადმოსვენებულია 848 თანამემამულე, გაწეულმა ხარჯმა შეადგინა 11 324,3 ათასი ლარი.</w:t>
      </w:r>
    </w:p>
    <w:p w:rsidR="0072307A" w:rsidRPr="006A46A9" w:rsidRDefault="0072307A" w:rsidP="00C3739E">
      <w:pPr>
        <w:spacing w:after="0" w:line="240" w:lineRule="auto"/>
        <w:jc w:val="both"/>
        <w:rPr>
          <w:rFonts w:ascii="Sylfaen" w:eastAsia="Sylfaen" w:hAnsi="Sylfaen"/>
          <w:color w:val="000000"/>
        </w:rPr>
      </w:pPr>
      <w:r w:rsidRPr="006A46A9">
        <w:rPr>
          <w:rFonts w:ascii="Sylfaen" w:eastAsia="Sylfaen" w:hAnsi="Sylfaen"/>
          <w:color w:val="000000"/>
          <w:lang w:val="ka-GE"/>
        </w:rPr>
        <w:t>დაგეგმილი და მიღწეული შუალედური</w:t>
      </w:r>
      <w:r w:rsidRPr="006A46A9">
        <w:rPr>
          <w:rFonts w:ascii="Sylfaen" w:eastAsia="Sylfaen" w:hAnsi="Sylfaen"/>
          <w:color w:val="000000"/>
        </w:rPr>
        <w:t xml:space="preserve"> შედეგის შეფასების ინდიკატორები</w:t>
      </w:r>
    </w:p>
    <w:p w:rsidR="0072307A" w:rsidRPr="006A46A9" w:rsidRDefault="0072307A" w:rsidP="00C3739E">
      <w:pPr>
        <w:spacing w:after="0" w:line="240" w:lineRule="auto"/>
        <w:jc w:val="both"/>
        <w:rPr>
          <w:rFonts w:ascii="Sylfaen" w:eastAsia="Sylfaen" w:hAnsi="Sylfaen"/>
          <w:color w:val="000000"/>
        </w:rPr>
      </w:pPr>
    </w:p>
    <w:p w:rsidR="0072307A" w:rsidRPr="006A46A9" w:rsidRDefault="0072307A" w:rsidP="00C3739E">
      <w:pPr>
        <w:pStyle w:val="ListParagraph"/>
        <w:widowControl w:val="0"/>
        <w:numPr>
          <w:ilvl w:val="0"/>
          <w:numId w:val="45"/>
        </w:numPr>
        <w:autoSpaceDE w:val="0"/>
        <w:autoSpaceDN w:val="0"/>
        <w:adjustRightInd w:val="0"/>
        <w:spacing w:after="0" w:line="240" w:lineRule="auto"/>
        <w:ind w:right="51" w:hanging="18"/>
        <w:contextualSpacing/>
        <w:jc w:val="both"/>
        <w:rPr>
          <w:rFonts w:ascii="Sylfaen" w:hAnsi="Sylfaen"/>
          <w:lang w:val="ka-GE"/>
        </w:rPr>
      </w:pPr>
    </w:p>
    <w:p w:rsidR="0072307A" w:rsidRPr="006A46A9" w:rsidRDefault="0072307A" w:rsidP="00C3739E">
      <w:pPr>
        <w:pStyle w:val="ListParagraph"/>
        <w:widowControl w:val="0"/>
        <w:autoSpaceDE w:val="0"/>
        <w:autoSpaceDN w:val="0"/>
        <w:adjustRightInd w:val="0"/>
        <w:spacing w:after="0" w:line="240" w:lineRule="auto"/>
        <w:ind w:left="1011"/>
        <w:jc w:val="both"/>
        <w:rPr>
          <w:rFonts w:ascii="Sylfaen" w:hAnsi="Sylfaen"/>
          <w:lang w:val="ka-GE"/>
        </w:rPr>
      </w:pPr>
      <w:r w:rsidRPr="006A46A9">
        <w:rPr>
          <w:rFonts w:ascii="Sylfaen" w:hAnsi="Sylfaen"/>
        </w:rPr>
        <w:t>ინდიკატორის დასახელება - საქართველოს სუვერენიტეტის განმტკიცება და ტერიტორიული მთლიანობის აღდგენის ხელშეწყობა;</w:t>
      </w:r>
      <w:r w:rsidRPr="006A46A9">
        <w:rPr>
          <w:rFonts w:ascii="Sylfaen" w:hAnsi="Sylfaen"/>
        </w:rPr>
        <w:br/>
      </w:r>
      <w:r w:rsidRPr="006A46A9">
        <w:rPr>
          <w:rFonts w:ascii="Sylfaen" w:hAnsi="Sylfaen"/>
          <w:lang w:val="ka-GE"/>
        </w:rPr>
        <w:t xml:space="preserve">დაგეგმილი </w:t>
      </w:r>
      <w:r w:rsidRPr="006A46A9">
        <w:rPr>
          <w:rFonts w:ascii="Sylfaen" w:hAnsi="Sylfaen"/>
        </w:rPr>
        <w:t xml:space="preserve">საბაზისო მაჩვენებელი - საერთაშორისო ორგანიზაციების ფარგლებში, ასევე ცალკეული სახელმწიფოების მიერ მიღებული საქართველოს სუვერენიტეტისა და ტერიტორიული მთლიანობის მხარდამჭერი დოკუმენტები (დეკლარაციები, რეზოლუციები, გადაწყვეტილებები, ანგარიშები, განცხადებები, პრეს-რელიზები); საერთაშორისო დოკუმენტებში რუსეთ-საქართველოს კონფლიქტთან დაკავშირებული საკითხების ასახვა; რუსეთის მიერ საქართველოს რეგიონების ოკუპაციასთან დაკავშირებული საკითხების ორმხრივ და მრავალმხრივ ფორმატებში დაყენება; მოლაპარაკებების ფორმატებში (ჟენევის საერთაშორისო მოლაპარაკებები) რუსეთ-საქართველოს კონფლიქტით დაზარალებული მოსახლეობის უსაფრთხოების, ადამიანის უფლებებისა და ჰუმანიტარული პრობლემების განხილვა, 2008 წლის 12 აგვისტოს ცეცხლის შეწყვეტის შეთანხმების შესრულებასა და იძულებით გადაადგილებულ პირთა და ლტოლვილთა დაბრუნებაზე მუშაობა; ევროკავშირის სადამკვირვებლო მისიის მანდატის გაგრძელება-გაძლიერება; საქართველოს ოკუპირებული რეგიონების ე.წ. „დამოუკიდებლობის“ არაღიარების პოლიტიკის გატარება; შერიგებისა და ნდობის აღდგენის პროცესებში საერთაშორისო საზოგადოების ქმედითი ჩართულობა;  </w:t>
      </w:r>
      <w:r w:rsidRPr="006A46A9">
        <w:rPr>
          <w:rFonts w:ascii="Sylfaen" w:hAnsi="Sylfaen"/>
        </w:rPr>
        <w:br/>
      </w:r>
      <w:r w:rsidRPr="006A46A9">
        <w:rPr>
          <w:rFonts w:ascii="Sylfaen" w:hAnsi="Sylfaen"/>
          <w:lang w:val="ka-GE"/>
        </w:rPr>
        <w:t xml:space="preserve">დაგეგმილი </w:t>
      </w:r>
      <w:r w:rsidRPr="006A46A9">
        <w:rPr>
          <w:rFonts w:ascii="Sylfaen" w:hAnsi="Sylfaen"/>
        </w:rPr>
        <w:t>მიზნობრივი მაჩვენებელი - მოლაპარაკებების 4 რაუნდის ჩატარება; საერთაშორისო ორგანიზაციების ფარგლებში, ასევე ცალკეული სახელმწიფოების მიერ საქართველოს სუვერენიტეტისა და ტერიტორიული მთლიანობის მხარდამჭერი დოკუმენტები (დეკლარაციები, რეზოლუციები, გადაწყვეტილებები, ანგარიშები, განცხადებები, პრეს-რელიზები); რუსეთის მიერ საქართველოს ტერიტორიების ოკუპაციასთან დაკავშირებული თემების საერთაშორისო ორგანიზაციების და პარტნიორი ქვეყნების დღის წესრიგში დაყენება; მოლაპარაკებების ფორმატების (ჟენევის საერთაშორისო მოლაპარაკებების) გაგრძელება და ეფექტური გამოყენება რუსეთ-საქართველოს კონფლიქტიდან მომდინარე უსაფრთხოებისა და ჰუმანიტარული გამოწვევების განსახილველად; ჟენევის საერთაშორისო მოლაპარაკებების თანათავმჯდომარეებისა და აშშ-ს მხარდაჭერის მობილიზება; ძალისხმევის მობილიზება მოლაპარაკებების მთავარ საკითხებზე პროგრესის მისაღწევად; ევროკავშირის სადამკვირვებლო მისიის მანდატის გაგრძელება-გაძლიერება; საქართველოს ოკუპირებული რეგიონების ე.წ. „დამოუკიდებლობის“ არაღიარების პოლიტიკის კონსოლიდაცია; შერიგებისა და ნდობის აღდგენის პროცესებში საერთაშორისო საზოგადოების ქმედითი ჩართულობა;</w:t>
      </w:r>
    </w:p>
    <w:p w:rsidR="0072307A" w:rsidRPr="006A46A9" w:rsidRDefault="0072307A" w:rsidP="00C3739E">
      <w:pPr>
        <w:pStyle w:val="ListParagraph"/>
        <w:spacing w:after="0" w:line="240" w:lineRule="auto"/>
        <w:ind w:left="1011"/>
        <w:jc w:val="both"/>
        <w:rPr>
          <w:rFonts w:ascii="Sylfaen" w:hAnsi="Sylfaen"/>
          <w:szCs w:val="21"/>
          <w:lang w:val="ka-GE"/>
        </w:rPr>
      </w:pPr>
      <w:r w:rsidRPr="006A46A9">
        <w:rPr>
          <w:rFonts w:ascii="Sylfaen" w:hAnsi="Sylfaen"/>
        </w:rPr>
        <w:lastRenderedPageBreak/>
        <w:t xml:space="preserve">მიღწეული </w:t>
      </w:r>
      <w:r w:rsidRPr="006A46A9">
        <w:rPr>
          <w:rFonts w:ascii="Sylfaen" w:hAnsi="Sylfaen"/>
          <w:lang w:val="ka-GE"/>
        </w:rPr>
        <w:t>შუალედური შედეგის შეფასების ინდიკატორი</w:t>
      </w:r>
      <w:r w:rsidRPr="006A46A9">
        <w:rPr>
          <w:rFonts w:ascii="Sylfaen" w:hAnsi="Sylfaen"/>
        </w:rPr>
        <w:t xml:space="preserve"> - </w:t>
      </w:r>
      <w:r w:rsidRPr="006A46A9">
        <w:rPr>
          <w:rFonts w:ascii="Sylfaen" w:hAnsi="Sylfaen"/>
          <w:szCs w:val="21"/>
          <w:lang w:val="ka-GE"/>
        </w:rPr>
        <w:t>ჩატარდა ჟენევის მოლაპარაკებების 3 რაუნდი; რუსეთის ფედერაციის და მისი საოკუპაციო რეჟიმების მიერ განხორციელებული უკანონო ქმედებები აისახა არაერთ საერთაშორისო დოკუმენტში; საქართველოს საკითხის დღის წესრიგში შესანარჩუნებლად აქტიურად და რეგულარულად გამოიყენებოდა როგორც ორმხრივი, ისე მრავალმხრივი ფორმატები; 2008 წლის აგვისტოს რუსეთ-საქართველოს ომის მე-15 წლისთავს საერთაშორისო საზოგადოების უპრეცენდენტო გამოხმაურება მოჰყვა, რაც აისახა არა ერთ განცხადებასა თუ კომენტარში; გაგრძელდა მუშაობა ოთხოზორია-ტატუნაშვილის სიის მიმართ საერთაშორისო მხარდაჭერის მოპოვებისა და სიაში შემავალ პირთა მიმართ სანქციების დაწესების მიმართულებით; მიმდინარეობდა აქტიური მუშაობა არაღიარების პოლიტიკის განმტკიცების, რისკების ნიველირებისა და საზღვარგარეთ საოკუპაციო რეჟიმების უკანონო კონტაქტების აღკვეთის მიმართულებით; მიმდინარეობდა მუშაობა პარტნიორებთან ევროკავშირის სადამკვირვებლო მისიის გაძლიერებისა და მანდატის სრულად შესრულების უზრუნველსაყოფად; გრძელდებოდა ძალისხმევა ომითა და საოკუპაციო ხაზებით გაყოფილ მოსახლეობას შორის ნდობის აღდგენისა და შერიგების პროცესის ხელშესაწყობად საერთაშორისო თანამეგობრობის აქტიური ჩართულობის უზრუნველყოფისთვის;</w:t>
      </w:r>
    </w:p>
    <w:p w:rsidR="0072307A" w:rsidRPr="006A46A9" w:rsidRDefault="0072307A" w:rsidP="00C3739E">
      <w:pPr>
        <w:pStyle w:val="ListParagraph"/>
        <w:spacing w:after="0" w:line="240" w:lineRule="auto"/>
        <w:ind w:left="1011"/>
        <w:jc w:val="both"/>
        <w:rPr>
          <w:rFonts w:ascii="Sylfaen" w:hAnsi="Sylfaen"/>
          <w:lang w:val="ka-GE"/>
        </w:rPr>
      </w:pPr>
      <w:r w:rsidRPr="006A46A9">
        <w:rPr>
          <w:rFonts w:ascii="Sylfaen" w:hAnsi="Sylfaen"/>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ჟენევის საერთაშორისო მოლაპარაკებები სტანდარტულად წელიწადში 4-ჯერ იმართება. თუმცა, გასულ წელს, შეთანხმდა ოთხის ნაცვლად სამი რაუნდის ჩატარება, რეგიონში შექმნილი გეოპოლიტიკური ვითარებიდან გამომდინარე.</w:t>
      </w:r>
    </w:p>
    <w:p w:rsidR="0072307A" w:rsidRPr="006A46A9" w:rsidRDefault="0072307A" w:rsidP="00C3739E">
      <w:pPr>
        <w:pStyle w:val="ListParagraph"/>
        <w:widowControl w:val="0"/>
        <w:autoSpaceDE w:val="0"/>
        <w:autoSpaceDN w:val="0"/>
        <w:adjustRightInd w:val="0"/>
        <w:spacing w:after="0" w:line="240" w:lineRule="auto"/>
        <w:ind w:left="1011"/>
        <w:jc w:val="both"/>
        <w:rPr>
          <w:rFonts w:ascii="Sylfaen" w:hAnsi="Sylfaen"/>
          <w:lang w:val="ka-GE"/>
        </w:rPr>
      </w:pPr>
      <w:r w:rsidRPr="006A46A9">
        <w:rPr>
          <w:rFonts w:ascii="Sylfaen" w:hAnsi="Sylfaen"/>
        </w:rPr>
        <w:t>2</w:t>
      </w:r>
      <w:r w:rsidRPr="006A46A9">
        <w:rPr>
          <w:rFonts w:ascii="Sylfaen" w:hAnsi="Sylfaen"/>
          <w:lang w:val="ka-GE"/>
        </w:rPr>
        <w:t>.</w:t>
      </w:r>
    </w:p>
    <w:p w:rsidR="0072307A" w:rsidRPr="006A46A9" w:rsidRDefault="0072307A" w:rsidP="00C3739E">
      <w:pPr>
        <w:pStyle w:val="ListParagraph"/>
        <w:widowControl w:val="0"/>
        <w:autoSpaceDE w:val="0"/>
        <w:autoSpaceDN w:val="0"/>
        <w:adjustRightInd w:val="0"/>
        <w:spacing w:after="0" w:line="240" w:lineRule="auto"/>
        <w:ind w:left="1011"/>
        <w:jc w:val="both"/>
        <w:rPr>
          <w:rFonts w:ascii="Sylfaen" w:hAnsi="Sylfaen"/>
          <w:sz w:val="24"/>
          <w:lang w:val="ka-GE"/>
        </w:rPr>
      </w:pPr>
      <w:r w:rsidRPr="006A46A9">
        <w:rPr>
          <w:rFonts w:ascii="Sylfaen" w:hAnsi="Sylfaen"/>
        </w:rPr>
        <w:t>ინდიკატორის დასახელება - ევროკავშირი;</w:t>
      </w:r>
      <w:r w:rsidRPr="006A46A9">
        <w:rPr>
          <w:rFonts w:ascii="Sylfaen" w:hAnsi="Sylfaen"/>
          <w:lang w:val="ka-GE"/>
        </w:rPr>
        <w:br/>
        <w:t xml:space="preserve">დაგეგმილი საბაზისო მაჩვენებელი - </w:t>
      </w:r>
      <w:r w:rsidRPr="006A46A9">
        <w:rPr>
          <w:rFonts w:ascii="Sylfaen" w:hAnsi="Sylfaen"/>
        </w:rPr>
        <w:t>საქართველოს ევროკავშირში გაწევრიანების პროცესთან დაკავშირებით ევროკავშირის შეფასებითი დოკუმენტები, დასკვნები, განცხადებები;</w:t>
      </w:r>
      <w:r w:rsidRPr="006A46A9">
        <w:rPr>
          <w:rFonts w:ascii="Sylfaen" w:hAnsi="Sylfaen"/>
          <w:lang w:val="ka-GE"/>
        </w:rPr>
        <w:br/>
        <w:t xml:space="preserve">დაგეგმილი მიზნობრივი მაჩვენებელი - </w:t>
      </w:r>
      <w:r w:rsidRPr="006A46A9">
        <w:rPr>
          <w:rFonts w:ascii="Sylfaen" w:hAnsi="Sylfaen"/>
        </w:rPr>
        <w:t>საქართველოს მიერ ევროკავშირში გაწევრიანების პროცესში მიღწეულ პროგრესთან დაკავშირებით ევროკავშირის პოზიტიური შეფასებითი დოკუმენტები, განცხადებები, დასკვნები/რეკომენდაციები;</w:t>
      </w:r>
      <w:r w:rsidRPr="006A46A9">
        <w:rPr>
          <w:rFonts w:ascii="Sylfaen" w:hAnsi="Sylfaen"/>
          <w:lang w:val="ka-GE"/>
        </w:rPr>
        <w:br/>
        <w:t xml:space="preserve">მიღწეული შუალედური შედეგის შეფასების ინდიკატორი - </w:t>
      </w:r>
      <w:r w:rsidRPr="006A46A9">
        <w:rPr>
          <w:rFonts w:ascii="Sylfaen" w:hAnsi="Sylfaen"/>
          <w:szCs w:val="21"/>
          <w:lang w:val="ka-GE"/>
        </w:rPr>
        <w:t>საქართველოსთან მიმართებაში ევროკომისიამ გამოაქვეყნა 3 ანგარიში, ასევე, ევროპული საბჭოს დასკვნები, რომლის  თანახმადაც საქართველოს ევროკავშირის კანდიდატის სტატუსი მიანიჭა.</w:t>
      </w:r>
    </w:p>
    <w:p w:rsidR="0072307A" w:rsidRPr="006A46A9" w:rsidRDefault="0072307A" w:rsidP="00C3739E">
      <w:pPr>
        <w:pStyle w:val="ListParagraph"/>
        <w:widowControl w:val="0"/>
        <w:autoSpaceDE w:val="0"/>
        <w:autoSpaceDN w:val="0"/>
        <w:adjustRightInd w:val="0"/>
        <w:spacing w:after="0" w:line="240" w:lineRule="auto"/>
        <w:ind w:left="1011"/>
        <w:jc w:val="both"/>
        <w:rPr>
          <w:rFonts w:ascii="Sylfaen" w:hAnsi="Sylfaen"/>
          <w:lang w:val="ka-GE"/>
        </w:rPr>
      </w:pPr>
      <w:r w:rsidRPr="006A46A9">
        <w:rPr>
          <w:rFonts w:ascii="Sylfaen" w:hAnsi="Sylfaen"/>
          <w:lang w:val="ka-GE"/>
        </w:rPr>
        <w:t>3.</w:t>
      </w:r>
    </w:p>
    <w:p w:rsidR="0072307A" w:rsidRPr="006A46A9" w:rsidRDefault="0072307A" w:rsidP="00C3739E">
      <w:pPr>
        <w:pStyle w:val="ListParagraph"/>
        <w:widowControl w:val="0"/>
        <w:autoSpaceDE w:val="0"/>
        <w:autoSpaceDN w:val="0"/>
        <w:adjustRightInd w:val="0"/>
        <w:spacing w:after="0" w:line="240" w:lineRule="auto"/>
        <w:ind w:left="1011"/>
        <w:jc w:val="both"/>
        <w:rPr>
          <w:rFonts w:ascii="Sylfaen" w:hAnsi="Sylfaen"/>
          <w:lang w:val="ka-GE"/>
        </w:rPr>
      </w:pPr>
      <w:r w:rsidRPr="006A46A9">
        <w:rPr>
          <w:rFonts w:ascii="Sylfaen" w:hAnsi="Sylfaen"/>
          <w:lang w:val="ka-GE"/>
        </w:rPr>
        <w:t>ინდიკატორის დასახელება - ნატო;</w:t>
      </w:r>
      <w:r w:rsidRPr="006A46A9">
        <w:rPr>
          <w:rFonts w:ascii="Sylfaen" w:hAnsi="Sylfaen"/>
          <w:lang w:val="ka-GE"/>
        </w:rPr>
        <w:br/>
        <w:t xml:space="preserve">დაგეგმილი საბაზისო მაჩვენებელი - 2022 წლის სამიტზე ალიანსის ახალ სტრატეგიულ კონცეფციაში საქართველოს ევრო-ატლანტიკური პერსპექტივის აღიარება და გაწევრიანების საკითხის ასახვა; </w:t>
      </w:r>
      <w:r w:rsidRPr="006A46A9">
        <w:rPr>
          <w:rFonts w:ascii="Sylfaen" w:hAnsi="Sylfaen"/>
          <w:lang w:val="ka-GE"/>
        </w:rPr>
        <w:br/>
        <w:t>დაგეგმილი მიზნობრივი მაჩვენებელი - ნატო-ს სამიტებზედა მინისტერიალებზე საქართველოსთან დაკავშირებით მიღებული გადაწყვეტილებები. ნატო-სთან პრაქტიკული თანამშრომლობის გაღრმავება, შავი ზღვის უსაფრთხოების განმტკიცებისა და განახლებული ნატო-საქართველოს არსებითი პაკეტის ეფექტური იმპლემენტაცია, ნატო-ს 2022 წლის მადრიდის სამიტზე მიღებული „საქართველოზე მორგებული დახმარების ღონისძიებათა დოკუმენტი"-ს ეფექტური განხორცილება;</w:t>
      </w:r>
      <w:r w:rsidRPr="006A46A9">
        <w:rPr>
          <w:rFonts w:ascii="Sylfaen" w:hAnsi="Sylfaen"/>
          <w:lang w:val="ka-GE"/>
        </w:rPr>
        <w:br/>
      </w:r>
      <w:r w:rsidRPr="006A46A9">
        <w:rPr>
          <w:rFonts w:ascii="Sylfaen" w:hAnsi="Sylfaen"/>
          <w:lang w:val="ka-GE"/>
        </w:rPr>
        <w:lastRenderedPageBreak/>
        <w:t xml:space="preserve">მიღწეული შუალედური შედეგის შეფასების ინდიკატორი - </w:t>
      </w:r>
      <w:r w:rsidRPr="006A46A9">
        <w:rPr>
          <w:rFonts w:ascii="Sylfaen" w:hAnsi="Sylfaen"/>
          <w:szCs w:val="21"/>
          <w:lang w:val="ka-GE"/>
        </w:rPr>
        <w:t>ალიანსთან მიმდინარეობდა თანამშრომლობა ნატო-საქართველოს კომისიის (NGC), წლიური ეროვნული პროგრამისა (ANP) და გაძლიერებული ნატო-საქართველოს არსებითი პაკეტის (SNGP) ფორმატების გამოყენებით. საქართველომ და ნატო-მ დაასრულეს 2023-2024 წწ. ინდივიდუალურად მორგებული პარტნიორობის პროგრამის (Individually Tailored Partnership Programme (ITPP)) დოკუმენტზე მუშაობა, რაც კიდევ უფრო გააღრმავებს ალიანსთან პრაქტიკულ და პოლიტიკურ თანამშრომლობას; ნატო-ს ვილნიუსის სამიტის კომუნიკეში დადასტურებულია ალიანსის ერთგულება 2008 წლის ბუქარესტის სამიტის გადაწყვეტილების მიმართ, რომ საქართველო გახდება ნატო-ს წევრი ქვეყანა; საქართველოს სანაპირო დაცვის სააბორდაჟო ჯგუფი პირველად ჩაერთო ნატო-ს საზღვაო  უსაფრთხოების ოპერაცია „ზღვის მცველ“-ში (Operation “Sea Guardian”)</w:t>
      </w:r>
      <w:r w:rsidRPr="006A46A9">
        <w:rPr>
          <w:rFonts w:ascii="Sylfaen" w:hAnsi="Sylfaen"/>
          <w:sz w:val="24"/>
          <w:lang w:val="ka-GE"/>
        </w:rPr>
        <w:t>.</w:t>
      </w:r>
    </w:p>
    <w:p w:rsidR="0072307A" w:rsidRPr="006A46A9" w:rsidRDefault="0072307A" w:rsidP="00C3739E">
      <w:pPr>
        <w:pStyle w:val="ListParagraph"/>
        <w:widowControl w:val="0"/>
        <w:autoSpaceDE w:val="0"/>
        <w:autoSpaceDN w:val="0"/>
        <w:adjustRightInd w:val="0"/>
        <w:spacing w:after="0" w:line="240" w:lineRule="auto"/>
        <w:ind w:left="1011"/>
        <w:jc w:val="both"/>
        <w:rPr>
          <w:rFonts w:ascii="Sylfaen" w:hAnsi="Sylfaen"/>
          <w:lang w:val="ka-GE"/>
        </w:rPr>
      </w:pPr>
      <w:r w:rsidRPr="006A46A9">
        <w:rPr>
          <w:rFonts w:ascii="Sylfaen" w:hAnsi="Sylfaen"/>
          <w:lang w:val="ka-GE"/>
        </w:rPr>
        <w:t xml:space="preserve">4. </w:t>
      </w:r>
    </w:p>
    <w:p w:rsidR="0072307A" w:rsidRPr="006A46A9" w:rsidRDefault="0072307A" w:rsidP="00C3739E">
      <w:pPr>
        <w:pStyle w:val="ListParagraph"/>
        <w:widowControl w:val="0"/>
        <w:autoSpaceDE w:val="0"/>
        <w:autoSpaceDN w:val="0"/>
        <w:adjustRightInd w:val="0"/>
        <w:spacing w:after="0" w:line="240" w:lineRule="auto"/>
        <w:ind w:left="1011"/>
        <w:jc w:val="both"/>
        <w:rPr>
          <w:rFonts w:ascii="Sylfaen" w:hAnsi="Sylfaen"/>
          <w:sz w:val="24"/>
          <w:lang w:val="ka-GE"/>
        </w:rPr>
      </w:pPr>
      <w:r w:rsidRPr="006A46A9">
        <w:rPr>
          <w:rFonts w:ascii="Sylfaen" w:hAnsi="Sylfaen"/>
          <w:lang w:val="ka-GE"/>
        </w:rPr>
        <w:t>ინდიკატორის დასახელება - კულტურა;</w:t>
      </w:r>
      <w:r w:rsidRPr="006A46A9">
        <w:rPr>
          <w:rFonts w:ascii="Sylfaen" w:hAnsi="Sylfaen"/>
          <w:lang w:val="ka-GE"/>
        </w:rPr>
        <w:br/>
        <w:t xml:space="preserve">დაგეგმილი საბაზისო მაჩვენებელი - საზღვარგარეთ საქართველოს დიპლომატიური წარმომადგენლობებისა და საკონსულო დაწესებულებების მიერ ინიცირებული პროექტების განმხილველმა კომისიამ მიიღო გადაწყვეტილება 22 მცირებიუჯეტიანი კულტურული ღონისძიების დაფინანსების თაობაზე; იუნესკოს მიერ დაფინანსდა 3 პროექტი; იუნესკოს არამატერიალური კულტურული მემკვიდრეობის წარმომადგენლობით სიაში შეტანის მიზნით, წარდგენილი იქნა ერთი ნომინაცია, UNESCO-ს მონაწილეობით აღინიშნა ქვეყნისთვის მნიშვნელოვანი საიუბილეო თარიღები (ტექნიკური უნივერსიტეტისა და სამხატვრო აკადემიის 100 წლისთავი) 20-მდე ქვეყანაში საქართველოს დიპლომატიურმა წარმომადგენლობამ მონაწილეობა მიიღო ენების ევროპული დღისადმი მიძღვნილ ღონისძიებებში; </w:t>
      </w:r>
      <w:r w:rsidRPr="006A46A9">
        <w:rPr>
          <w:rFonts w:ascii="Sylfaen" w:hAnsi="Sylfaen"/>
          <w:lang w:val="ka-GE"/>
        </w:rPr>
        <w:br/>
        <w:t>დაგეგმილი მიზნობრივი მაჩვენებელი - კულტურული ღონისძიებების გამართვა საგარეო პოლიტიკური პრიორიტეტების შესაბამისად იდენტიფიცირებულ ქვეყნებში; სამინისტროს დაფინანსებით მცირებიუჯეტიანი კულტურული პროექტების განხორციელება; საერთაშორისო ღონისძიებებში საქართველოს მონაწილეობა, ენების ევროპულ დღეში საქართველოს მონაწილეობა, UNESCO-ში ახალი ნომინაციების წარდგენა ან/და დამტკიცება, UNESCO-ს გენერალური კონფერენციის 42-ე სესიაში მონაწილეობა;</w:t>
      </w:r>
      <w:r w:rsidRPr="006A46A9">
        <w:rPr>
          <w:rFonts w:ascii="Sylfaen" w:hAnsi="Sylfaen"/>
          <w:lang w:val="ka-GE"/>
        </w:rPr>
        <w:br/>
        <w:t xml:space="preserve">მიღწეული შუალედური შედეგის შეფასების ინდიკატორი - </w:t>
      </w:r>
      <w:r w:rsidRPr="006A46A9">
        <w:rPr>
          <w:rFonts w:ascii="Sylfaen" w:hAnsi="Sylfaen"/>
          <w:szCs w:val="21"/>
          <w:lang w:val="ka-GE"/>
        </w:rPr>
        <w:t>მონაწილეობა იქნა მიღებული ხელოვნების საერთაშორისო ფესტივალის „ევროპალია-საქართველო“ გახსნის ღონისძიებებში; საზღვარგარეთ საქართველოს დიპლომატიური წარმომადგენლობებისა და საკონსულო დაწესებულებების მიერ ინიცირებული პროექტების განმხილველმა კომისიამ მიიღო გადაწყვეტილება 30 მცირებიუჯეტიანი კულტურული ღონისძიების დაფინანსების თაობაზე; საქართველოს დიპლომატიურმა წარმომადგენლობებმა მონაწილეობა მიიღეს ენების ევროპული დღისადმი მიძღვნილ ღონისძიებებში; საქართველოს დელეგაციამ მონაწილეობა მიიღო UNESCO-ს გენერალური კონფერენციის 42-ე სესიაში</w:t>
      </w:r>
      <w:r w:rsidRPr="006A46A9">
        <w:rPr>
          <w:rFonts w:ascii="Sylfaen" w:hAnsi="Sylfaen"/>
          <w:sz w:val="24"/>
          <w:lang w:val="ka-GE"/>
        </w:rPr>
        <w:t>.</w:t>
      </w:r>
    </w:p>
    <w:p w:rsidR="0072307A" w:rsidRPr="006A46A9" w:rsidRDefault="0072307A" w:rsidP="00C3739E">
      <w:pPr>
        <w:pStyle w:val="ListParagraph"/>
        <w:widowControl w:val="0"/>
        <w:autoSpaceDE w:val="0"/>
        <w:autoSpaceDN w:val="0"/>
        <w:adjustRightInd w:val="0"/>
        <w:spacing w:after="0" w:line="240" w:lineRule="auto"/>
        <w:ind w:left="1011"/>
        <w:jc w:val="both"/>
        <w:rPr>
          <w:rFonts w:ascii="Sylfaen" w:hAnsi="Sylfaen"/>
          <w:lang w:val="ka-GE"/>
        </w:rPr>
      </w:pPr>
      <w:r w:rsidRPr="006A46A9">
        <w:rPr>
          <w:rFonts w:ascii="Sylfaen" w:hAnsi="Sylfaen"/>
          <w:lang w:val="ka-GE"/>
        </w:rPr>
        <w:t xml:space="preserve">5. </w:t>
      </w:r>
    </w:p>
    <w:p w:rsidR="0072307A" w:rsidRPr="006A46A9" w:rsidRDefault="0072307A" w:rsidP="00C3739E">
      <w:pPr>
        <w:pStyle w:val="ListParagraph"/>
        <w:widowControl w:val="0"/>
        <w:autoSpaceDE w:val="0"/>
        <w:autoSpaceDN w:val="0"/>
        <w:adjustRightInd w:val="0"/>
        <w:spacing w:after="0" w:line="240" w:lineRule="auto"/>
        <w:ind w:left="1011"/>
        <w:jc w:val="both"/>
        <w:rPr>
          <w:rFonts w:ascii="Sylfaen" w:hAnsi="Sylfaen"/>
          <w:lang w:val="ka-GE"/>
        </w:rPr>
      </w:pPr>
      <w:r w:rsidRPr="006A46A9">
        <w:rPr>
          <w:rFonts w:ascii="Sylfaen" w:hAnsi="Sylfaen"/>
          <w:lang w:val="ka-GE"/>
        </w:rPr>
        <w:t>ინდიკატორის დასახელება - საკონსულო საქმიანობა;</w:t>
      </w:r>
      <w:r w:rsidRPr="006A46A9">
        <w:rPr>
          <w:rFonts w:ascii="Sylfaen" w:hAnsi="Sylfaen"/>
          <w:lang w:val="ka-GE"/>
        </w:rPr>
        <w:br/>
        <w:t xml:space="preserve">დაგეგმილი საბაზისო მაჩვენებელი - საზღვარგარეთ საქართველოს იმ მისიების რაოდენობა, სადაც ხორციელდება საკონსულო საქმიანობა (61 დიპლომატიურ წარმომადგენლობა და 10 საკონსულო დაწესებულება, 77 საპატიო კონსული;); საკონსულო საქმიანობის მართვის ელექტრონული სისტემის (GeoConsul) განახლებების/ახალი ფუნქციონალების რაოდენობა;  </w:t>
      </w:r>
      <w:r w:rsidRPr="006A46A9">
        <w:rPr>
          <w:rFonts w:ascii="Sylfaen" w:hAnsi="Sylfaen"/>
          <w:lang w:val="ka-GE"/>
        </w:rPr>
        <w:br/>
      </w:r>
      <w:r w:rsidRPr="006A46A9">
        <w:rPr>
          <w:rFonts w:ascii="Sylfaen" w:hAnsi="Sylfaen"/>
          <w:lang w:val="ka-GE"/>
        </w:rPr>
        <w:lastRenderedPageBreak/>
        <w:t>დაგეგმილი მიზნობრივი მაჩვენებელი - საზღვარგარეთ საქართველოს მინიმუმ ერთი საკონსულო დაწესებულების გახსნა, ასევე, მინიმუმ 3 ახალი საპატიო საკონსულოს გახსნა; საკონსულო საქმიანობის მართვის ელექტრონული სისტემაში (Geoconsul) მინიმუმ 1 ფუნქციონალის განახლება;</w:t>
      </w:r>
      <w:r w:rsidRPr="006A46A9">
        <w:rPr>
          <w:rFonts w:ascii="Sylfaen" w:hAnsi="Sylfaen"/>
          <w:lang w:val="ka-GE"/>
        </w:rPr>
        <w:br/>
        <w:t xml:space="preserve">მიღწეული შუალედური შედეგის შეფასების ინდიკატორი - </w:t>
      </w:r>
      <w:r w:rsidRPr="006A46A9">
        <w:rPr>
          <w:rFonts w:ascii="Sylfaen" w:hAnsi="Sylfaen"/>
          <w:szCs w:val="21"/>
          <w:lang w:val="ka-GE"/>
        </w:rPr>
        <w:t>გაიხსნა საქართველოს 1 ახალი გენერალური საკონსულო იტალიის რესპუბლიკაში და საპატიო კონსულის მეთაურობით 3 ახალი საკონსულო დაწესებულება; განხორციელდა საკონსულო საქმიანობის მართვის ელექტრონული სისტემის 3 განახლება.</w:t>
      </w:r>
    </w:p>
    <w:p w:rsidR="0072307A" w:rsidRPr="006A46A9" w:rsidRDefault="0072307A" w:rsidP="00C3739E">
      <w:pPr>
        <w:widowControl w:val="0"/>
        <w:autoSpaceDE w:val="0"/>
        <w:autoSpaceDN w:val="0"/>
        <w:adjustRightInd w:val="0"/>
        <w:spacing w:after="0" w:line="240" w:lineRule="auto"/>
        <w:jc w:val="both"/>
        <w:rPr>
          <w:rFonts w:ascii="Sylfaen" w:hAnsi="Sylfaen"/>
          <w:color w:val="000000" w:themeColor="text1"/>
          <w:lang w:val="ka-GE"/>
        </w:rPr>
      </w:pPr>
    </w:p>
    <w:p w:rsidR="0072307A" w:rsidRPr="006A46A9" w:rsidRDefault="0072307A" w:rsidP="00C3739E">
      <w:pPr>
        <w:pStyle w:val="Heading3"/>
        <w:tabs>
          <w:tab w:val="left" w:pos="284"/>
          <w:tab w:val="left" w:pos="426"/>
        </w:tabs>
        <w:spacing w:line="240" w:lineRule="auto"/>
        <w:ind w:hanging="142"/>
        <w:jc w:val="both"/>
        <w:rPr>
          <w:rFonts w:ascii="Sylfaen" w:hAnsi="Sylfaen" w:cs="Sylfaen"/>
          <w:color w:val="2E74B5" w:themeColor="accent1" w:themeShade="BF"/>
          <w:sz w:val="22"/>
          <w:szCs w:val="22"/>
        </w:rPr>
      </w:pPr>
      <w:r w:rsidRPr="006A46A9">
        <w:rPr>
          <w:rFonts w:ascii="Sylfaen" w:hAnsi="Sylfaen" w:cs="Sylfaen"/>
          <w:color w:val="2E74B5" w:themeColor="accent1" w:themeShade="BF"/>
          <w:sz w:val="22"/>
          <w:szCs w:val="22"/>
        </w:rPr>
        <w:t>9.1.2 საერთაშორისო ორგანიზაციებში არსებული ფინანსური ვალდებულებების უზრუნველყოფა</w:t>
      </w:r>
      <w:r w:rsidRPr="006A46A9">
        <w:rPr>
          <w:rFonts w:ascii="Sylfaen" w:hAnsi="Sylfaen" w:cs="Sylfaen"/>
          <w:color w:val="2E74B5" w:themeColor="accent1" w:themeShade="BF"/>
          <w:sz w:val="22"/>
          <w:szCs w:val="22"/>
          <w:lang w:val="ka-GE"/>
        </w:rPr>
        <w:t xml:space="preserve"> (</w:t>
      </w:r>
      <w:r w:rsidRPr="006A46A9">
        <w:rPr>
          <w:rFonts w:ascii="Sylfaen" w:hAnsi="Sylfaen" w:cs="Sylfaen"/>
          <w:color w:val="2E74B5" w:themeColor="accent1" w:themeShade="BF"/>
          <w:sz w:val="22"/>
          <w:szCs w:val="22"/>
        </w:rPr>
        <w:t>პროგრამული კოდი 28 01 02)</w:t>
      </w:r>
    </w:p>
    <w:p w:rsidR="0072307A" w:rsidRPr="006A46A9" w:rsidRDefault="0072307A" w:rsidP="00C3739E">
      <w:pPr>
        <w:pStyle w:val="abzacixml"/>
        <w:rPr>
          <w:color w:val="000000" w:themeColor="text1"/>
        </w:rPr>
      </w:pPr>
    </w:p>
    <w:p w:rsidR="0072307A" w:rsidRPr="006A46A9" w:rsidRDefault="0072307A" w:rsidP="00C3739E">
      <w:pPr>
        <w:pStyle w:val="abzacixml"/>
        <w:ind w:firstLine="0"/>
        <w:rPr>
          <w:color w:val="000000" w:themeColor="text1"/>
        </w:rPr>
      </w:pPr>
      <w:r w:rsidRPr="006A46A9">
        <w:rPr>
          <w:color w:val="000000" w:themeColor="text1"/>
        </w:rPr>
        <w:t>პროგრამის განმახორციელებელი:</w:t>
      </w:r>
    </w:p>
    <w:p w:rsidR="0072307A" w:rsidRPr="006A46A9" w:rsidRDefault="0072307A" w:rsidP="00C3739E">
      <w:pPr>
        <w:pStyle w:val="abzacixml"/>
        <w:numPr>
          <w:ilvl w:val="0"/>
          <w:numId w:val="41"/>
        </w:numPr>
        <w:rPr>
          <w:color w:val="000000" w:themeColor="text1"/>
        </w:rPr>
      </w:pPr>
      <w:r w:rsidRPr="006A46A9">
        <w:rPr>
          <w:color w:val="000000" w:themeColor="text1"/>
        </w:rPr>
        <w:t>საქართველოს საგარეო საქმეთა სამინისტრო</w:t>
      </w:r>
    </w:p>
    <w:p w:rsidR="0072307A" w:rsidRPr="006A46A9" w:rsidRDefault="0072307A" w:rsidP="00C3739E">
      <w:pPr>
        <w:spacing w:line="240" w:lineRule="auto"/>
        <w:jc w:val="both"/>
        <w:rPr>
          <w:rFonts w:ascii="Sylfaen" w:hAnsi="Sylfaen"/>
          <w:color w:val="000000" w:themeColor="text1"/>
        </w:rPr>
      </w:pPr>
    </w:p>
    <w:p w:rsidR="0072307A" w:rsidRPr="006A46A9" w:rsidRDefault="0072307A" w:rsidP="00C3739E">
      <w:pPr>
        <w:spacing w:after="0" w:line="240" w:lineRule="auto"/>
        <w:jc w:val="both"/>
        <w:rPr>
          <w:rFonts w:ascii="Sylfaen" w:eastAsia="Sylfaen" w:hAnsi="Sylfaen"/>
          <w:color w:val="000000"/>
        </w:rPr>
      </w:pPr>
      <w:r w:rsidRPr="006A46A9">
        <w:rPr>
          <w:rFonts w:ascii="Sylfaen" w:eastAsia="Sylfaen" w:hAnsi="Sylfaen"/>
          <w:color w:val="000000"/>
          <w:lang w:val="ka-GE"/>
        </w:rPr>
        <w:t>დაგეგმილი</w:t>
      </w:r>
      <w:r w:rsidRPr="006A46A9">
        <w:rPr>
          <w:rFonts w:ascii="Sylfaen" w:eastAsia="Sylfaen" w:hAnsi="Sylfaen"/>
          <w:color w:val="000000"/>
        </w:rPr>
        <w:t xml:space="preserve"> </w:t>
      </w:r>
      <w:r w:rsidRPr="006A46A9">
        <w:rPr>
          <w:rFonts w:ascii="Sylfaen" w:eastAsia="Sylfaen" w:hAnsi="Sylfaen"/>
          <w:color w:val="000000"/>
          <w:lang w:val="ka-GE"/>
        </w:rPr>
        <w:t>შუალედური</w:t>
      </w:r>
      <w:r w:rsidRPr="006A46A9">
        <w:rPr>
          <w:rFonts w:ascii="Sylfaen" w:eastAsia="Sylfaen" w:hAnsi="Sylfaen"/>
          <w:color w:val="000000"/>
        </w:rPr>
        <w:t xml:space="preserve"> შედეგ</w:t>
      </w:r>
      <w:r w:rsidRPr="006A46A9">
        <w:rPr>
          <w:rFonts w:ascii="Sylfaen" w:eastAsia="Sylfaen" w:hAnsi="Sylfaen"/>
          <w:color w:val="000000"/>
          <w:lang w:val="ka-GE"/>
        </w:rPr>
        <w:t>ებ</w:t>
      </w:r>
      <w:r w:rsidRPr="006A46A9">
        <w:rPr>
          <w:rFonts w:ascii="Sylfaen" w:eastAsia="Sylfaen" w:hAnsi="Sylfaen"/>
          <w:color w:val="000000"/>
        </w:rPr>
        <w:t>ი</w:t>
      </w:r>
    </w:p>
    <w:p w:rsidR="0072307A" w:rsidRPr="006A46A9" w:rsidRDefault="0072307A" w:rsidP="00C3739E">
      <w:pPr>
        <w:spacing w:after="0" w:line="240" w:lineRule="auto"/>
        <w:jc w:val="both"/>
        <w:rPr>
          <w:rFonts w:ascii="Sylfaen" w:eastAsia="Sylfaen" w:hAnsi="Sylfaen"/>
          <w:color w:val="000000"/>
        </w:rPr>
      </w:pPr>
    </w:p>
    <w:p w:rsidR="0072307A" w:rsidRPr="006A46A9" w:rsidRDefault="0072307A" w:rsidP="00C3739E">
      <w:pPr>
        <w:pStyle w:val="ListParagraph"/>
        <w:numPr>
          <w:ilvl w:val="0"/>
          <w:numId w:val="46"/>
        </w:numPr>
        <w:pBdr>
          <w:top w:val="nil"/>
          <w:left w:val="nil"/>
          <w:bottom w:val="nil"/>
          <w:right w:val="nil"/>
          <w:between w:val="nil"/>
        </w:pBdr>
        <w:spacing w:after="0" w:line="240" w:lineRule="auto"/>
        <w:ind w:left="360" w:right="51"/>
        <w:contextualSpacing/>
        <w:jc w:val="both"/>
        <w:rPr>
          <w:rFonts w:ascii="Sylfaen" w:hAnsi="Sylfaen"/>
        </w:rPr>
      </w:pPr>
      <w:r w:rsidRPr="006A46A9">
        <w:rPr>
          <w:rFonts w:ascii="Sylfaen" w:hAnsi="Sylfaen"/>
        </w:rPr>
        <w:t>საერთაშორისო ორგანიზაციებში საქართველოს უწყვეტი წევრობისა და ხმის უფლების უზრუნველყოფა</w:t>
      </w:r>
    </w:p>
    <w:p w:rsidR="0072307A" w:rsidRPr="006A46A9" w:rsidRDefault="0072307A" w:rsidP="00C3739E">
      <w:pPr>
        <w:spacing w:after="0" w:line="240" w:lineRule="auto"/>
        <w:jc w:val="both"/>
        <w:rPr>
          <w:rFonts w:ascii="Sylfaen" w:eastAsia="Sylfaen" w:hAnsi="Sylfaen"/>
          <w:color w:val="000000"/>
          <w:lang w:val="ka-GE"/>
        </w:rPr>
      </w:pPr>
    </w:p>
    <w:p w:rsidR="0072307A" w:rsidRPr="006A46A9" w:rsidRDefault="0072307A" w:rsidP="00C3739E">
      <w:pPr>
        <w:spacing w:after="0" w:line="240" w:lineRule="auto"/>
        <w:jc w:val="both"/>
        <w:rPr>
          <w:rFonts w:ascii="Sylfaen" w:eastAsia="Sylfaen" w:hAnsi="Sylfaen"/>
          <w:color w:val="000000"/>
        </w:rPr>
      </w:pPr>
      <w:r w:rsidRPr="006A46A9">
        <w:rPr>
          <w:rFonts w:ascii="Sylfaen" w:eastAsia="Sylfaen" w:hAnsi="Sylfaen"/>
          <w:color w:val="000000"/>
          <w:lang w:val="ka-GE"/>
        </w:rPr>
        <w:t>მიღწეული</w:t>
      </w:r>
      <w:r w:rsidRPr="006A46A9">
        <w:rPr>
          <w:rFonts w:ascii="Sylfaen" w:eastAsia="Sylfaen" w:hAnsi="Sylfaen"/>
          <w:color w:val="000000"/>
        </w:rPr>
        <w:t xml:space="preserve"> </w:t>
      </w:r>
      <w:r w:rsidRPr="006A46A9">
        <w:rPr>
          <w:rFonts w:ascii="Sylfaen" w:eastAsia="Sylfaen" w:hAnsi="Sylfaen"/>
          <w:color w:val="000000"/>
          <w:lang w:val="ka-GE"/>
        </w:rPr>
        <w:t>შუალედური</w:t>
      </w:r>
      <w:r w:rsidRPr="006A46A9">
        <w:rPr>
          <w:rFonts w:ascii="Sylfaen" w:eastAsia="Sylfaen" w:hAnsi="Sylfaen"/>
          <w:color w:val="000000"/>
        </w:rPr>
        <w:t xml:space="preserve"> შედეგ</w:t>
      </w:r>
      <w:r w:rsidRPr="006A46A9">
        <w:rPr>
          <w:rFonts w:ascii="Sylfaen" w:eastAsia="Sylfaen" w:hAnsi="Sylfaen"/>
          <w:color w:val="000000"/>
          <w:lang w:val="ka-GE"/>
        </w:rPr>
        <w:t>ებ</w:t>
      </w:r>
      <w:r w:rsidRPr="006A46A9">
        <w:rPr>
          <w:rFonts w:ascii="Sylfaen" w:eastAsia="Sylfaen" w:hAnsi="Sylfaen"/>
          <w:color w:val="000000"/>
        </w:rPr>
        <w:t>ი</w:t>
      </w:r>
    </w:p>
    <w:p w:rsidR="0072307A" w:rsidRPr="006A46A9" w:rsidRDefault="0072307A" w:rsidP="00C3739E">
      <w:pPr>
        <w:spacing w:after="0" w:line="240" w:lineRule="auto"/>
        <w:jc w:val="both"/>
        <w:rPr>
          <w:rFonts w:ascii="Sylfaen" w:eastAsia="Sylfaen" w:hAnsi="Sylfaen"/>
          <w:color w:val="000000"/>
        </w:rPr>
      </w:pPr>
    </w:p>
    <w:p w:rsidR="0072307A" w:rsidRPr="006A46A9" w:rsidRDefault="0072307A" w:rsidP="00C3739E">
      <w:pPr>
        <w:pStyle w:val="ListParagraph"/>
        <w:numPr>
          <w:ilvl w:val="0"/>
          <w:numId w:val="46"/>
        </w:numPr>
        <w:pBdr>
          <w:top w:val="nil"/>
          <w:left w:val="nil"/>
          <w:bottom w:val="nil"/>
          <w:right w:val="nil"/>
          <w:between w:val="nil"/>
        </w:pBdr>
        <w:spacing w:after="0" w:line="240" w:lineRule="auto"/>
        <w:ind w:left="360" w:right="51"/>
        <w:contextualSpacing/>
        <w:jc w:val="both"/>
        <w:rPr>
          <w:rFonts w:ascii="Sylfaen" w:hAnsi="Sylfaen"/>
        </w:rPr>
      </w:pPr>
      <w:r w:rsidRPr="006A46A9">
        <w:rPr>
          <w:rFonts w:ascii="Sylfaen" w:hAnsi="Sylfaen"/>
        </w:rPr>
        <w:t>საქართველო ახორციელებს ყოველწლიურ საწევრო შენატანებს იმ საერთაშორისო ორგანიზაციებში (აგრეთვე, ამ საერთაშორისო ორგანიზაციების ფარგლებში არსებულ სხვადასხვა კონვენციაში, კომისიაში, ჯგუფში, ღონისძიებაში და ა. შ.), რომლებშიც ის არის გაწევრიანებული;</w:t>
      </w:r>
    </w:p>
    <w:p w:rsidR="0072307A" w:rsidRPr="006A46A9" w:rsidRDefault="0072307A" w:rsidP="00C3739E">
      <w:pPr>
        <w:pStyle w:val="ListParagraph"/>
        <w:numPr>
          <w:ilvl w:val="0"/>
          <w:numId w:val="46"/>
        </w:numPr>
        <w:pBdr>
          <w:top w:val="nil"/>
          <w:left w:val="nil"/>
          <w:bottom w:val="nil"/>
          <w:right w:val="nil"/>
          <w:between w:val="nil"/>
        </w:pBdr>
        <w:spacing w:after="0" w:line="240" w:lineRule="auto"/>
        <w:ind w:left="360" w:right="51"/>
        <w:contextualSpacing/>
        <w:jc w:val="both"/>
        <w:rPr>
          <w:rFonts w:ascii="Sylfaen" w:hAnsi="Sylfaen"/>
        </w:rPr>
      </w:pPr>
      <w:r w:rsidRPr="006A46A9">
        <w:rPr>
          <w:rFonts w:ascii="Sylfaen" w:hAnsi="Sylfaen"/>
        </w:rPr>
        <w:t>საერთაშორისო ორგანიზაციებში უზრუნველყოფილია საქართველოს უწყვეტი წევრობა და ხმის მიცემის უფლება.</w:t>
      </w:r>
    </w:p>
    <w:p w:rsidR="0072307A" w:rsidRPr="006A46A9" w:rsidRDefault="0072307A" w:rsidP="00C3739E">
      <w:pPr>
        <w:spacing w:after="0" w:line="240" w:lineRule="auto"/>
        <w:jc w:val="both"/>
        <w:rPr>
          <w:rFonts w:ascii="Sylfaen" w:eastAsia="Sylfaen" w:hAnsi="Sylfaen"/>
          <w:color w:val="000000"/>
          <w:lang w:val="ka-GE"/>
        </w:rPr>
      </w:pPr>
    </w:p>
    <w:p w:rsidR="0072307A" w:rsidRPr="006A46A9" w:rsidRDefault="0072307A" w:rsidP="00C3739E">
      <w:pPr>
        <w:spacing w:after="0" w:line="240" w:lineRule="auto"/>
        <w:jc w:val="both"/>
        <w:rPr>
          <w:rFonts w:ascii="Sylfaen" w:eastAsia="Sylfaen" w:hAnsi="Sylfaen"/>
          <w:color w:val="000000"/>
          <w:lang w:val="ka-GE"/>
        </w:rPr>
      </w:pPr>
    </w:p>
    <w:p w:rsidR="0072307A" w:rsidRPr="006A46A9" w:rsidRDefault="0072307A" w:rsidP="00C3739E">
      <w:pPr>
        <w:spacing w:after="0" w:line="240" w:lineRule="auto"/>
        <w:jc w:val="both"/>
        <w:rPr>
          <w:rFonts w:ascii="Sylfaen" w:eastAsia="Sylfaen" w:hAnsi="Sylfaen"/>
          <w:color w:val="000000"/>
        </w:rPr>
      </w:pPr>
      <w:r w:rsidRPr="006A46A9">
        <w:rPr>
          <w:rFonts w:ascii="Sylfaen" w:eastAsia="Sylfaen" w:hAnsi="Sylfaen"/>
          <w:color w:val="000000"/>
          <w:lang w:val="ka-GE"/>
        </w:rPr>
        <w:t>დაგეგმილი და მიღწეული შუალედური</w:t>
      </w:r>
      <w:r w:rsidRPr="006A46A9">
        <w:rPr>
          <w:rFonts w:ascii="Sylfaen" w:eastAsia="Sylfaen" w:hAnsi="Sylfaen"/>
          <w:color w:val="000000"/>
        </w:rPr>
        <w:t xml:space="preserve"> შედეგის შეფასების ინდიკატორები</w:t>
      </w:r>
    </w:p>
    <w:p w:rsidR="0072307A" w:rsidRPr="006A46A9" w:rsidRDefault="0072307A" w:rsidP="00C3739E">
      <w:pPr>
        <w:spacing w:after="0" w:line="240" w:lineRule="auto"/>
        <w:jc w:val="both"/>
        <w:rPr>
          <w:rFonts w:ascii="Sylfaen" w:eastAsia="Sylfaen" w:hAnsi="Sylfaen"/>
          <w:color w:val="000000"/>
        </w:rPr>
      </w:pPr>
    </w:p>
    <w:p w:rsidR="0072307A" w:rsidRPr="006A46A9" w:rsidRDefault="0072307A" w:rsidP="00C3739E">
      <w:pPr>
        <w:pStyle w:val="ListParagraph"/>
        <w:spacing w:after="0" w:line="240" w:lineRule="auto"/>
        <w:rPr>
          <w:rFonts w:ascii="Sylfaen" w:hAnsi="Sylfaen"/>
          <w:lang w:val="ka-GE"/>
        </w:rPr>
      </w:pPr>
      <w:r w:rsidRPr="006A46A9">
        <w:rPr>
          <w:rFonts w:ascii="Sylfaen" w:hAnsi="Sylfaen"/>
          <w:lang w:val="ka-GE"/>
        </w:rPr>
        <w:t>1.</w:t>
      </w:r>
    </w:p>
    <w:p w:rsidR="0072307A" w:rsidRPr="006A46A9" w:rsidRDefault="0072307A" w:rsidP="00C3739E">
      <w:pPr>
        <w:pStyle w:val="ListParagraph"/>
        <w:spacing w:after="0" w:line="240" w:lineRule="auto"/>
        <w:jc w:val="both"/>
        <w:rPr>
          <w:rFonts w:ascii="Sylfaen" w:hAnsi="Sylfaen"/>
        </w:rPr>
      </w:pPr>
      <w:r w:rsidRPr="006A46A9">
        <w:rPr>
          <w:rFonts w:ascii="Sylfaen" w:hAnsi="Sylfaen"/>
        </w:rPr>
        <w:t>ინდიკატორის დასახელება - საერთაშორისო ორგანიზაციები;</w:t>
      </w:r>
      <w:r w:rsidRPr="006A46A9">
        <w:rPr>
          <w:rFonts w:ascii="Sylfaen" w:hAnsi="Sylfaen"/>
        </w:rPr>
        <w:br/>
      </w:r>
      <w:r w:rsidRPr="006A46A9">
        <w:rPr>
          <w:rFonts w:ascii="Sylfaen" w:hAnsi="Sylfaen"/>
          <w:lang w:val="ka-GE"/>
        </w:rPr>
        <w:t xml:space="preserve">დაგეგმილი </w:t>
      </w:r>
      <w:r w:rsidRPr="006A46A9">
        <w:rPr>
          <w:rFonts w:ascii="Sylfaen" w:hAnsi="Sylfaen"/>
        </w:rPr>
        <w:t xml:space="preserve">საბაზისო მაჩვენებელი - საერთაშორისო ორგანიზაციებში საქართველოს მიერ ფინანსური თუ სხვა ტიპის შესრულებული ვალდებულებების დაფარვა გრაფიკის მიხედვით; </w:t>
      </w:r>
      <w:r w:rsidRPr="006A46A9">
        <w:rPr>
          <w:rFonts w:ascii="Sylfaen" w:hAnsi="Sylfaen"/>
        </w:rPr>
        <w:br/>
      </w:r>
      <w:r w:rsidRPr="006A46A9">
        <w:rPr>
          <w:rFonts w:ascii="Sylfaen" w:hAnsi="Sylfaen"/>
          <w:lang w:val="ka-GE"/>
        </w:rPr>
        <w:t xml:space="preserve">დაგეგმილი </w:t>
      </w:r>
      <w:r w:rsidRPr="006A46A9">
        <w:rPr>
          <w:rFonts w:ascii="Sylfaen" w:hAnsi="Sylfaen"/>
        </w:rPr>
        <w:t>მიზნობრივი მაჩვენებელი - 2023 წელს საერთაშორისო ორგანიზაციებში საქართველოს ფინანსური თუ სხვა ტიპის ვალდებულებების შესრულება განსაზღვრული გრაფიკით</w:t>
      </w:r>
    </w:p>
    <w:p w:rsidR="0072307A" w:rsidRPr="006A46A9" w:rsidRDefault="0072307A" w:rsidP="00C3739E">
      <w:pPr>
        <w:spacing w:after="0" w:line="240" w:lineRule="auto"/>
        <w:ind w:left="709"/>
        <w:jc w:val="both"/>
        <w:rPr>
          <w:rFonts w:ascii="Sylfaen" w:eastAsia="Sylfaen" w:hAnsi="Sylfaen" w:cs="Sylfaen"/>
          <w:lang w:val="ka-GE"/>
        </w:rPr>
      </w:pPr>
      <w:r w:rsidRPr="006A46A9">
        <w:rPr>
          <w:rFonts w:ascii="Sylfaen" w:eastAsia="Sylfaen" w:hAnsi="Sylfaen" w:cs="Sylfaen"/>
        </w:rPr>
        <w:t xml:space="preserve">მიღწეული </w:t>
      </w:r>
      <w:r w:rsidRPr="006A46A9">
        <w:rPr>
          <w:rFonts w:ascii="Sylfaen" w:eastAsia="Sylfaen" w:hAnsi="Sylfaen" w:cs="Sylfaen"/>
          <w:lang w:val="ka-GE"/>
        </w:rPr>
        <w:t>შუალედური შედეგის შეფასების ინდიკატორი</w:t>
      </w:r>
      <w:r w:rsidRPr="006A46A9">
        <w:rPr>
          <w:rFonts w:ascii="Sylfaen" w:eastAsia="Sylfaen" w:hAnsi="Sylfaen" w:cs="Sylfaen"/>
        </w:rPr>
        <w:t xml:space="preserve"> - </w:t>
      </w:r>
      <w:r w:rsidRPr="006A46A9">
        <w:rPr>
          <w:rFonts w:ascii="Sylfaen" w:hAnsi="Sylfaen" w:cs="Sylfaen"/>
          <w:lang w:val="ka-GE"/>
        </w:rPr>
        <w:t xml:space="preserve">2023 წლის 31 დეკემბრის მდგომარეობით განხორციელებულია </w:t>
      </w:r>
      <w:r w:rsidRPr="006A46A9">
        <w:rPr>
          <w:rFonts w:ascii="Sylfaen" w:hAnsi="Sylfaen" w:cs="Sylfaen"/>
        </w:rPr>
        <w:t xml:space="preserve">სულ </w:t>
      </w:r>
      <w:r w:rsidRPr="006A46A9">
        <w:rPr>
          <w:rFonts w:ascii="Sylfaen" w:hAnsi="Sylfaen" w:cs="Sylfaen"/>
          <w:lang w:val="ka-GE"/>
        </w:rPr>
        <w:t>4</w:t>
      </w:r>
      <w:r w:rsidRPr="006A46A9">
        <w:rPr>
          <w:rFonts w:ascii="Sylfaen" w:hAnsi="Sylfaen" w:cs="Sylfaen"/>
        </w:rPr>
        <w:t>.3</w:t>
      </w:r>
      <w:r w:rsidRPr="006A46A9">
        <w:rPr>
          <w:rFonts w:ascii="Sylfaen" w:hAnsi="Sylfaen" w:cs="Sylfaen"/>
          <w:lang w:val="ka-GE"/>
        </w:rPr>
        <w:t xml:space="preserve"> მლნ</w:t>
      </w:r>
      <w:r w:rsidRPr="006A46A9">
        <w:rPr>
          <w:rFonts w:ascii="Sylfaen" w:hAnsi="Sylfaen" w:cs="Sylfaen"/>
        </w:rPr>
        <w:t xml:space="preserve"> ლარ</w:t>
      </w:r>
      <w:r w:rsidRPr="006A46A9">
        <w:rPr>
          <w:rFonts w:ascii="Sylfaen" w:hAnsi="Sylfaen" w:cs="Sylfaen"/>
          <w:lang w:val="ka-GE"/>
        </w:rPr>
        <w:t>ამდე კონტრიბუცია.</w:t>
      </w:r>
    </w:p>
    <w:p w:rsidR="0072307A" w:rsidRPr="006A46A9" w:rsidRDefault="0072307A" w:rsidP="00C3739E">
      <w:pPr>
        <w:spacing w:after="0" w:line="240" w:lineRule="auto"/>
        <w:ind w:left="709"/>
        <w:jc w:val="both"/>
        <w:rPr>
          <w:rFonts w:ascii="Sylfaen" w:hAnsi="Sylfaen"/>
          <w:color w:val="000000" w:themeColor="text1"/>
          <w:lang w:val="ka-GE"/>
        </w:rPr>
      </w:pPr>
    </w:p>
    <w:p w:rsidR="0072307A" w:rsidRPr="006A46A9" w:rsidRDefault="0072307A" w:rsidP="00C3739E">
      <w:pPr>
        <w:spacing w:after="0" w:line="240" w:lineRule="auto"/>
        <w:ind w:left="709"/>
        <w:jc w:val="both"/>
        <w:rPr>
          <w:rFonts w:ascii="Sylfaen" w:hAnsi="Sylfaen"/>
          <w:color w:val="000000" w:themeColor="text1"/>
          <w:lang w:val="ka-GE"/>
        </w:rPr>
      </w:pPr>
    </w:p>
    <w:p w:rsidR="0072307A" w:rsidRPr="006A46A9" w:rsidRDefault="0072307A" w:rsidP="00C3739E">
      <w:pPr>
        <w:pStyle w:val="Heading3"/>
        <w:tabs>
          <w:tab w:val="left" w:pos="284"/>
          <w:tab w:val="left" w:pos="426"/>
        </w:tabs>
        <w:spacing w:line="240" w:lineRule="auto"/>
        <w:ind w:hanging="142"/>
        <w:jc w:val="both"/>
        <w:rPr>
          <w:rFonts w:ascii="Sylfaen" w:hAnsi="Sylfaen" w:cs="Sylfaen"/>
          <w:color w:val="2E74B5" w:themeColor="accent1" w:themeShade="BF"/>
          <w:sz w:val="22"/>
          <w:szCs w:val="22"/>
        </w:rPr>
      </w:pPr>
      <w:r w:rsidRPr="006A46A9">
        <w:rPr>
          <w:rFonts w:ascii="Sylfaen" w:hAnsi="Sylfaen" w:cs="Sylfaen"/>
          <w:color w:val="2E74B5" w:themeColor="accent1" w:themeShade="BF"/>
          <w:sz w:val="22"/>
          <w:szCs w:val="22"/>
        </w:rPr>
        <w:t>9.1.3 საერთაშორისო ხელშეკრულებებისა და სხვა დოკუმენტების თარგმნა და დამოწმება (პროგრამული კოდი 28 01 03)</w:t>
      </w:r>
    </w:p>
    <w:p w:rsidR="0072307A" w:rsidRPr="006A46A9" w:rsidRDefault="0072307A" w:rsidP="00C3739E">
      <w:pPr>
        <w:pStyle w:val="abzacixml"/>
        <w:ind w:firstLine="0"/>
        <w:rPr>
          <w:color w:val="000000" w:themeColor="text1"/>
        </w:rPr>
      </w:pPr>
    </w:p>
    <w:p w:rsidR="0072307A" w:rsidRPr="006A46A9" w:rsidRDefault="0072307A" w:rsidP="00C3739E">
      <w:pPr>
        <w:pStyle w:val="abzacixml"/>
        <w:ind w:firstLine="0"/>
        <w:rPr>
          <w:color w:val="000000" w:themeColor="text1"/>
        </w:rPr>
      </w:pPr>
      <w:r w:rsidRPr="006A46A9">
        <w:rPr>
          <w:color w:val="000000" w:themeColor="text1"/>
        </w:rPr>
        <w:t>პროგრამის განმახორციელებელი:</w:t>
      </w:r>
    </w:p>
    <w:p w:rsidR="0072307A" w:rsidRPr="006A46A9" w:rsidRDefault="0072307A" w:rsidP="00C3739E">
      <w:pPr>
        <w:pStyle w:val="abzacixml"/>
        <w:numPr>
          <w:ilvl w:val="0"/>
          <w:numId w:val="41"/>
        </w:numPr>
        <w:rPr>
          <w:color w:val="000000" w:themeColor="text1"/>
        </w:rPr>
      </w:pPr>
      <w:r w:rsidRPr="006A46A9">
        <w:rPr>
          <w:color w:val="000000" w:themeColor="text1"/>
        </w:rPr>
        <w:t xml:space="preserve"> სსიპ - საქართველოს საერთაშორისო ხელშეკრულებ</w:t>
      </w:r>
      <w:r w:rsidRPr="006A46A9">
        <w:rPr>
          <w:color w:val="000000" w:themeColor="text1"/>
          <w:lang w:val="ka-GE"/>
        </w:rPr>
        <w:t>ებ</w:t>
      </w:r>
      <w:r w:rsidRPr="006A46A9">
        <w:rPr>
          <w:color w:val="000000" w:themeColor="text1"/>
        </w:rPr>
        <w:t>ის თარგმნის ბიურო</w:t>
      </w:r>
    </w:p>
    <w:p w:rsidR="0072307A" w:rsidRPr="006A46A9" w:rsidRDefault="0072307A" w:rsidP="00C3739E">
      <w:pPr>
        <w:pStyle w:val="abzacixml"/>
        <w:ind w:firstLine="0"/>
        <w:rPr>
          <w:color w:val="000000" w:themeColor="text1"/>
        </w:rPr>
      </w:pPr>
    </w:p>
    <w:p w:rsidR="0072307A" w:rsidRPr="006A46A9" w:rsidRDefault="0072307A" w:rsidP="00C3739E">
      <w:pPr>
        <w:spacing w:after="0" w:line="240" w:lineRule="auto"/>
        <w:jc w:val="both"/>
        <w:rPr>
          <w:rFonts w:ascii="Sylfaen" w:eastAsia="Sylfaen" w:hAnsi="Sylfaen"/>
          <w:color w:val="000000"/>
        </w:rPr>
      </w:pPr>
      <w:r w:rsidRPr="006A46A9">
        <w:rPr>
          <w:rFonts w:ascii="Sylfaen" w:eastAsia="Sylfaen" w:hAnsi="Sylfaen"/>
          <w:color w:val="000000"/>
          <w:lang w:val="ka-GE"/>
        </w:rPr>
        <w:t>დაგეგმილი</w:t>
      </w:r>
      <w:r w:rsidRPr="006A46A9">
        <w:rPr>
          <w:rFonts w:ascii="Sylfaen" w:eastAsia="Sylfaen" w:hAnsi="Sylfaen"/>
          <w:color w:val="000000"/>
        </w:rPr>
        <w:t xml:space="preserve"> </w:t>
      </w:r>
      <w:r w:rsidRPr="006A46A9">
        <w:rPr>
          <w:rFonts w:ascii="Sylfaen" w:eastAsia="Sylfaen" w:hAnsi="Sylfaen"/>
          <w:color w:val="000000"/>
          <w:lang w:val="ka-GE"/>
        </w:rPr>
        <w:t>შუალედური</w:t>
      </w:r>
      <w:r w:rsidRPr="006A46A9">
        <w:rPr>
          <w:rFonts w:ascii="Sylfaen" w:eastAsia="Sylfaen" w:hAnsi="Sylfaen"/>
          <w:color w:val="000000"/>
        </w:rPr>
        <w:t xml:space="preserve"> შედეგ</w:t>
      </w:r>
      <w:r w:rsidRPr="006A46A9">
        <w:rPr>
          <w:rFonts w:ascii="Sylfaen" w:eastAsia="Sylfaen" w:hAnsi="Sylfaen"/>
          <w:color w:val="000000"/>
          <w:lang w:val="ka-GE"/>
        </w:rPr>
        <w:t>ებ</w:t>
      </w:r>
      <w:r w:rsidRPr="006A46A9">
        <w:rPr>
          <w:rFonts w:ascii="Sylfaen" w:eastAsia="Sylfaen" w:hAnsi="Sylfaen"/>
          <w:color w:val="000000"/>
        </w:rPr>
        <w:t>ი</w:t>
      </w:r>
    </w:p>
    <w:p w:rsidR="0072307A" w:rsidRPr="006A46A9" w:rsidRDefault="0072307A" w:rsidP="00C3739E">
      <w:pPr>
        <w:spacing w:after="0" w:line="240" w:lineRule="auto"/>
        <w:jc w:val="both"/>
        <w:rPr>
          <w:rFonts w:ascii="Sylfaen" w:eastAsia="Sylfaen" w:hAnsi="Sylfaen"/>
          <w:color w:val="000000"/>
        </w:rPr>
      </w:pPr>
    </w:p>
    <w:p w:rsidR="0072307A" w:rsidRPr="006A46A9" w:rsidRDefault="0072307A" w:rsidP="00C3739E">
      <w:pPr>
        <w:pStyle w:val="ListParagraph"/>
        <w:numPr>
          <w:ilvl w:val="0"/>
          <w:numId w:val="46"/>
        </w:numPr>
        <w:pBdr>
          <w:top w:val="nil"/>
          <w:left w:val="nil"/>
          <w:bottom w:val="nil"/>
          <w:right w:val="nil"/>
          <w:between w:val="nil"/>
        </w:pBdr>
        <w:spacing w:after="0" w:line="240" w:lineRule="auto"/>
        <w:ind w:left="360" w:right="51"/>
        <w:contextualSpacing/>
        <w:jc w:val="both"/>
        <w:rPr>
          <w:rFonts w:ascii="Sylfaen" w:hAnsi="Sylfaen"/>
        </w:rPr>
      </w:pPr>
      <w:r w:rsidRPr="006A46A9">
        <w:rPr>
          <w:rFonts w:ascii="Sylfaen" w:hAnsi="Sylfaen"/>
        </w:rPr>
        <w:t>ბიუროს ქვეყნის მასშტაბით საერთაშორისო დოკუმენტების თარგმნის ყველაზე სტაბილურ და პრესტიჟულ ცენტრად ჩამოყალიბება.</w:t>
      </w:r>
    </w:p>
    <w:p w:rsidR="0072307A" w:rsidRPr="006A46A9" w:rsidRDefault="0072307A" w:rsidP="00C3739E">
      <w:pPr>
        <w:spacing w:after="0" w:line="240" w:lineRule="auto"/>
        <w:jc w:val="both"/>
        <w:rPr>
          <w:rFonts w:ascii="Sylfaen" w:eastAsia="Sylfaen" w:hAnsi="Sylfaen"/>
          <w:color w:val="000000"/>
          <w:lang w:val="ka-GE"/>
        </w:rPr>
      </w:pPr>
    </w:p>
    <w:p w:rsidR="0072307A" w:rsidRPr="006A46A9" w:rsidRDefault="0072307A" w:rsidP="00C3739E">
      <w:pPr>
        <w:spacing w:after="0" w:line="240" w:lineRule="auto"/>
        <w:jc w:val="both"/>
        <w:rPr>
          <w:rFonts w:ascii="Sylfaen" w:eastAsia="Sylfaen" w:hAnsi="Sylfaen"/>
          <w:color w:val="000000"/>
        </w:rPr>
      </w:pPr>
      <w:r w:rsidRPr="006A46A9">
        <w:rPr>
          <w:rFonts w:ascii="Sylfaen" w:eastAsia="Sylfaen" w:hAnsi="Sylfaen"/>
          <w:color w:val="000000"/>
          <w:lang w:val="ka-GE"/>
        </w:rPr>
        <w:t>მიღწეული</w:t>
      </w:r>
      <w:r w:rsidRPr="006A46A9">
        <w:rPr>
          <w:rFonts w:ascii="Sylfaen" w:eastAsia="Sylfaen" w:hAnsi="Sylfaen"/>
          <w:color w:val="000000"/>
        </w:rPr>
        <w:t xml:space="preserve"> </w:t>
      </w:r>
      <w:r w:rsidRPr="006A46A9">
        <w:rPr>
          <w:rFonts w:ascii="Sylfaen" w:eastAsia="Sylfaen" w:hAnsi="Sylfaen"/>
          <w:color w:val="000000"/>
          <w:lang w:val="ka-GE"/>
        </w:rPr>
        <w:t>შუალედური</w:t>
      </w:r>
      <w:r w:rsidRPr="006A46A9">
        <w:rPr>
          <w:rFonts w:ascii="Sylfaen" w:eastAsia="Sylfaen" w:hAnsi="Sylfaen"/>
          <w:color w:val="000000"/>
        </w:rPr>
        <w:t xml:space="preserve"> შედეგ</w:t>
      </w:r>
      <w:r w:rsidRPr="006A46A9">
        <w:rPr>
          <w:rFonts w:ascii="Sylfaen" w:eastAsia="Sylfaen" w:hAnsi="Sylfaen"/>
          <w:color w:val="000000"/>
          <w:lang w:val="ka-GE"/>
        </w:rPr>
        <w:t>ებ</w:t>
      </w:r>
      <w:r w:rsidRPr="006A46A9">
        <w:rPr>
          <w:rFonts w:ascii="Sylfaen" w:eastAsia="Sylfaen" w:hAnsi="Sylfaen"/>
          <w:color w:val="000000"/>
        </w:rPr>
        <w:t>ი</w:t>
      </w:r>
    </w:p>
    <w:p w:rsidR="0072307A" w:rsidRPr="006A46A9" w:rsidRDefault="0072307A" w:rsidP="00C3739E">
      <w:pPr>
        <w:spacing w:after="0" w:line="240" w:lineRule="auto"/>
        <w:jc w:val="both"/>
        <w:rPr>
          <w:rFonts w:ascii="Sylfaen" w:eastAsia="Sylfaen" w:hAnsi="Sylfaen"/>
          <w:color w:val="000000"/>
        </w:rPr>
      </w:pPr>
    </w:p>
    <w:p w:rsidR="0072307A" w:rsidRPr="006A46A9" w:rsidRDefault="0072307A" w:rsidP="00C3739E">
      <w:pPr>
        <w:pStyle w:val="ListParagraph"/>
        <w:numPr>
          <w:ilvl w:val="0"/>
          <w:numId w:val="46"/>
        </w:numPr>
        <w:pBdr>
          <w:top w:val="nil"/>
          <w:left w:val="nil"/>
          <w:bottom w:val="nil"/>
          <w:right w:val="nil"/>
          <w:between w:val="nil"/>
        </w:pBdr>
        <w:spacing w:after="0" w:line="240" w:lineRule="auto"/>
        <w:ind w:left="360" w:right="51"/>
        <w:contextualSpacing/>
        <w:jc w:val="both"/>
        <w:rPr>
          <w:rFonts w:ascii="Sylfaen" w:hAnsi="Sylfaen"/>
        </w:rPr>
      </w:pPr>
      <w:r w:rsidRPr="006A46A9">
        <w:rPr>
          <w:rFonts w:ascii="Sylfaen" w:hAnsi="Sylfaen"/>
          <w:lang w:val="ka-GE"/>
        </w:rPr>
        <w:t xml:space="preserve">საქართველოს </w:t>
      </w:r>
      <w:r w:rsidRPr="006A46A9">
        <w:rPr>
          <w:rFonts w:ascii="Sylfaen" w:hAnsi="Sylfaen"/>
        </w:rPr>
        <w:t>საგარეო საქმეთა სამინისტროს და სხვა ორგანიზაციების დაკვეთით შესრულდა საერთაშორისო ხელშეკრულებების და სხვა დოკუმენტების თარგმნა და დამოწმება.</w:t>
      </w:r>
    </w:p>
    <w:p w:rsidR="0072307A" w:rsidRPr="006A46A9" w:rsidRDefault="0072307A" w:rsidP="00C3739E">
      <w:pPr>
        <w:spacing w:after="0" w:line="240" w:lineRule="auto"/>
        <w:jc w:val="both"/>
        <w:rPr>
          <w:rFonts w:ascii="Sylfaen" w:eastAsia="Sylfaen" w:hAnsi="Sylfaen"/>
          <w:color w:val="000000"/>
          <w:lang w:val="ka-GE"/>
        </w:rPr>
      </w:pPr>
    </w:p>
    <w:p w:rsidR="0072307A" w:rsidRPr="006A46A9" w:rsidRDefault="0072307A" w:rsidP="00C3739E">
      <w:pPr>
        <w:spacing w:after="0" w:line="240" w:lineRule="auto"/>
        <w:jc w:val="both"/>
        <w:rPr>
          <w:rFonts w:ascii="Sylfaen" w:eastAsia="Sylfaen" w:hAnsi="Sylfaen"/>
          <w:color w:val="000000"/>
        </w:rPr>
      </w:pPr>
      <w:r w:rsidRPr="006A46A9">
        <w:rPr>
          <w:rFonts w:ascii="Sylfaen" w:eastAsia="Sylfaen" w:hAnsi="Sylfaen"/>
          <w:color w:val="000000"/>
          <w:lang w:val="ka-GE"/>
        </w:rPr>
        <w:t>დაგეგმილი და მიღწეული შუალედური</w:t>
      </w:r>
      <w:r w:rsidRPr="006A46A9">
        <w:rPr>
          <w:rFonts w:ascii="Sylfaen" w:eastAsia="Sylfaen" w:hAnsi="Sylfaen"/>
          <w:color w:val="000000"/>
        </w:rPr>
        <w:t xml:space="preserve"> შედეგის შეფასების ინდიკატორები</w:t>
      </w:r>
    </w:p>
    <w:p w:rsidR="0072307A" w:rsidRPr="006A46A9" w:rsidRDefault="0072307A" w:rsidP="00C3739E">
      <w:pPr>
        <w:spacing w:after="0" w:line="240" w:lineRule="auto"/>
        <w:jc w:val="both"/>
        <w:rPr>
          <w:rFonts w:ascii="Sylfaen" w:eastAsia="Sylfaen" w:hAnsi="Sylfaen"/>
          <w:color w:val="000000"/>
        </w:rPr>
      </w:pPr>
    </w:p>
    <w:p w:rsidR="0072307A" w:rsidRPr="006A46A9" w:rsidRDefault="0072307A" w:rsidP="00C3739E">
      <w:pPr>
        <w:pStyle w:val="ListParagraph"/>
        <w:spacing w:after="0" w:line="240" w:lineRule="auto"/>
        <w:rPr>
          <w:rFonts w:ascii="Sylfaen" w:hAnsi="Sylfaen"/>
          <w:lang w:val="ka-GE"/>
        </w:rPr>
      </w:pPr>
      <w:r w:rsidRPr="006A46A9">
        <w:rPr>
          <w:rFonts w:ascii="Sylfaen" w:hAnsi="Sylfaen"/>
          <w:lang w:val="ka-GE"/>
        </w:rPr>
        <w:t>1.</w:t>
      </w:r>
    </w:p>
    <w:p w:rsidR="0072307A" w:rsidRPr="006A46A9" w:rsidRDefault="0072307A" w:rsidP="00C3739E">
      <w:pPr>
        <w:pStyle w:val="ListParagraph"/>
        <w:spacing w:after="0" w:line="240" w:lineRule="auto"/>
        <w:jc w:val="both"/>
        <w:rPr>
          <w:rFonts w:ascii="Sylfaen" w:hAnsi="Sylfaen"/>
        </w:rPr>
      </w:pPr>
      <w:r w:rsidRPr="006A46A9">
        <w:rPr>
          <w:rFonts w:ascii="Sylfaen" w:hAnsi="Sylfaen"/>
        </w:rPr>
        <w:t>ინდიკატორის დასახელება - თარგმნა, დამოწმება, სინქრონული თარგმანი;</w:t>
      </w:r>
      <w:r w:rsidRPr="006A46A9">
        <w:rPr>
          <w:rFonts w:ascii="Sylfaen" w:hAnsi="Sylfaen"/>
        </w:rPr>
        <w:br/>
      </w:r>
      <w:r w:rsidRPr="006A46A9">
        <w:rPr>
          <w:rFonts w:ascii="Sylfaen" w:hAnsi="Sylfaen"/>
          <w:lang w:val="ka-GE"/>
        </w:rPr>
        <w:t xml:space="preserve">დაგეგმილი </w:t>
      </w:r>
      <w:r w:rsidRPr="006A46A9">
        <w:rPr>
          <w:rFonts w:ascii="Sylfaen" w:hAnsi="Sylfaen"/>
        </w:rPr>
        <w:t xml:space="preserve">საბაზისო მაჩვენებელი - საგარეო საქმეთა სამინისტროს და სხვა ორგანიზაციების დაკვეთით შესრულდა საერთაშორისო ხელშეკრულებების და სხვა დოკუმენტების თარგმნა და დამოწმება, სულ 27954 გვერდი და 62.1 საათი სინქრონული თარგმანი (2022 წლის 8 თვე); </w:t>
      </w:r>
      <w:r w:rsidRPr="006A46A9">
        <w:rPr>
          <w:rFonts w:ascii="Sylfaen" w:hAnsi="Sylfaen"/>
        </w:rPr>
        <w:br/>
      </w:r>
      <w:r w:rsidRPr="006A46A9">
        <w:rPr>
          <w:rFonts w:ascii="Sylfaen" w:hAnsi="Sylfaen"/>
          <w:lang w:val="ka-GE"/>
        </w:rPr>
        <w:t xml:space="preserve">დაგეგმილი </w:t>
      </w:r>
      <w:r w:rsidRPr="006A46A9">
        <w:rPr>
          <w:rFonts w:ascii="Sylfaen" w:hAnsi="Sylfaen"/>
        </w:rPr>
        <w:t>მიზნობრივი მაჩვენებელი - მინიმუმ არსებული ოდენობის შენარჩუნება</w:t>
      </w:r>
    </w:p>
    <w:p w:rsidR="0072307A" w:rsidRPr="006A46A9" w:rsidRDefault="0072307A" w:rsidP="00C3739E">
      <w:pPr>
        <w:spacing w:after="0" w:line="240" w:lineRule="auto"/>
        <w:ind w:left="709"/>
        <w:jc w:val="both"/>
        <w:rPr>
          <w:rFonts w:ascii="Sylfaen" w:eastAsia="Sylfaen" w:hAnsi="Sylfaen" w:cs="Sylfaen"/>
          <w:color w:val="000000"/>
          <w:lang w:val="ka-GE"/>
        </w:rPr>
      </w:pPr>
      <w:r w:rsidRPr="006A46A9">
        <w:rPr>
          <w:rFonts w:ascii="Sylfaen" w:eastAsia="Sylfaen" w:hAnsi="Sylfaen" w:cs="Sylfaen"/>
          <w:color w:val="000000"/>
        </w:rPr>
        <w:t xml:space="preserve">მიღწეული </w:t>
      </w:r>
      <w:r w:rsidRPr="006A46A9">
        <w:rPr>
          <w:rFonts w:ascii="Sylfaen" w:eastAsia="Sylfaen" w:hAnsi="Sylfaen" w:cs="Sylfaen"/>
          <w:color w:val="000000"/>
          <w:lang w:val="ka-GE"/>
        </w:rPr>
        <w:t>შუალედური შედეგის შეფასების ინდიკატორი</w:t>
      </w:r>
      <w:r w:rsidRPr="006A46A9">
        <w:rPr>
          <w:rFonts w:ascii="Sylfaen" w:eastAsia="Sylfaen" w:hAnsi="Sylfaen" w:cs="Sylfaen"/>
          <w:color w:val="000000"/>
        </w:rPr>
        <w:t xml:space="preserve"> - </w:t>
      </w:r>
      <w:r w:rsidRPr="006A46A9">
        <w:rPr>
          <w:rFonts w:ascii="Sylfaen" w:hAnsi="Sylfaen" w:cs="Sylfaen"/>
          <w:lang w:val="ka-GE"/>
        </w:rPr>
        <w:t>ითარგმნა და დამოწმდა  საერთაშორისო ხელშეკრულებების  4</w:t>
      </w:r>
      <w:r w:rsidRPr="006A46A9">
        <w:rPr>
          <w:rFonts w:ascii="Sylfaen" w:hAnsi="Sylfaen" w:cs="Sylfaen"/>
        </w:rPr>
        <w:t>9</w:t>
      </w:r>
      <w:r w:rsidRPr="006A46A9">
        <w:rPr>
          <w:rFonts w:ascii="Sylfaen" w:hAnsi="Sylfaen" w:cs="Sylfaen"/>
          <w:lang w:val="ka-GE"/>
        </w:rPr>
        <w:t xml:space="preserve"> </w:t>
      </w:r>
      <w:r w:rsidRPr="006A46A9">
        <w:rPr>
          <w:rFonts w:ascii="Sylfaen" w:hAnsi="Sylfaen" w:cs="Sylfaen"/>
        </w:rPr>
        <w:t>979</w:t>
      </w:r>
      <w:r w:rsidRPr="006A46A9">
        <w:rPr>
          <w:rFonts w:ascii="Sylfaen" w:hAnsi="Sylfaen" w:cs="Sylfaen"/>
          <w:lang w:val="ka-GE"/>
        </w:rPr>
        <w:t xml:space="preserve">    გვერდი და  განხორციელდა 1</w:t>
      </w:r>
      <w:r w:rsidRPr="006A46A9">
        <w:rPr>
          <w:rFonts w:ascii="Sylfaen" w:hAnsi="Sylfaen" w:cs="Sylfaen"/>
        </w:rPr>
        <w:t>60</w:t>
      </w:r>
      <w:r w:rsidRPr="006A46A9">
        <w:rPr>
          <w:rFonts w:ascii="Sylfaen" w:hAnsi="Sylfaen" w:cs="Sylfaen"/>
          <w:lang w:val="ka-GE"/>
        </w:rPr>
        <w:t>.</w:t>
      </w:r>
      <w:r w:rsidRPr="006A46A9">
        <w:rPr>
          <w:rFonts w:ascii="Sylfaen" w:hAnsi="Sylfaen" w:cs="Sylfaen"/>
        </w:rPr>
        <w:t>5</w:t>
      </w:r>
      <w:r w:rsidRPr="006A46A9">
        <w:rPr>
          <w:rFonts w:ascii="Sylfaen" w:hAnsi="Sylfaen" w:cs="Sylfaen"/>
          <w:lang w:val="ka-GE"/>
        </w:rPr>
        <w:t xml:space="preserve">  საათი  სინქრონული თარგმანი</w:t>
      </w:r>
    </w:p>
    <w:p w:rsidR="0072307A" w:rsidRPr="006A46A9" w:rsidRDefault="0072307A" w:rsidP="00C3739E">
      <w:pPr>
        <w:pStyle w:val="abzacixml"/>
        <w:rPr>
          <w:color w:val="000000" w:themeColor="text1"/>
          <w:lang w:val="ka-GE"/>
        </w:rPr>
      </w:pPr>
    </w:p>
    <w:p w:rsidR="0072307A" w:rsidRPr="006A46A9" w:rsidRDefault="0072307A" w:rsidP="00C3739E">
      <w:pPr>
        <w:pStyle w:val="Heading3"/>
        <w:tabs>
          <w:tab w:val="left" w:pos="284"/>
          <w:tab w:val="left" w:pos="426"/>
        </w:tabs>
        <w:spacing w:line="240" w:lineRule="auto"/>
        <w:ind w:hanging="142"/>
        <w:jc w:val="both"/>
        <w:rPr>
          <w:rFonts w:ascii="Sylfaen" w:hAnsi="Sylfaen" w:cs="Sylfaen"/>
          <w:color w:val="2E74B5" w:themeColor="accent1" w:themeShade="BF"/>
          <w:sz w:val="22"/>
          <w:szCs w:val="22"/>
        </w:rPr>
      </w:pPr>
      <w:r w:rsidRPr="006A46A9">
        <w:rPr>
          <w:rFonts w:ascii="Sylfaen" w:hAnsi="Sylfaen" w:cs="Sylfaen"/>
          <w:color w:val="2E74B5" w:themeColor="accent1" w:themeShade="BF"/>
          <w:sz w:val="22"/>
          <w:szCs w:val="22"/>
        </w:rPr>
        <w:t>9.1.4 დიასპორული პოლიტიკა (პროგრამული კოდი 28 01 04)</w:t>
      </w:r>
    </w:p>
    <w:p w:rsidR="0072307A" w:rsidRPr="006A46A9" w:rsidRDefault="0072307A" w:rsidP="00C3739E">
      <w:pPr>
        <w:pStyle w:val="abzacixml"/>
        <w:ind w:firstLine="0"/>
        <w:rPr>
          <w:color w:val="000000" w:themeColor="text1"/>
        </w:rPr>
      </w:pPr>
    </w:p>
    <w:p w:rsidR="0072307A" w:rsidRPr="006A46A9" w:rsidRDefault="0072307A" w:rsidP="00C3739E">
      <w:pPr>
        <w:pStyle w:val="abzacixml"/>
        <w:ind w:firstLine="0"/>
        <w:rPr>
          <w:color w:val="000000" w:themeColor="text1"/>
        </w:rPr>
      </w:pPr>
      <w:r w:rsidRPr="006A46A9">
        <w:rPr>
          <w:color w:val="000000" w:themeColor="text1"/>
        </w:rPr>
        <w:t>პროგრამის განმახორციელებელი:</w:t>
      </w:r>
    </w:p>
    <w:p w:rsidR="0072307A" w:rsidRPr="006A46A9" w:rsidRDefault="0072307A" w:rsidP="00C3739E">
      <w:pPr>
        <w:pStyle w:val="abzacixml"/>
        <w:numPr>
          <w:ilvl w:val="0"/>
          <w:numId w:val="41"/>
        </w:numPr>
        <w:rPr>
          <w:color w:val="000000" w:themeColor="text1"/>
        </w:rPr>
      </w:pPr>
      <w:r w:rsidRPr="006A46A9">
        <w:rPr>
          <w:color w:val="000000" w:themeColor="text1"/>
        </w:rPr>
        <w:t xml:space="preserve"> საქართველოს </w:t>
      </w:r>
      <w:r w:rsidRPr="006A46A9">
        <w:rPr>
          <w:color w:val="000000" w:themeColor="text1"/>
          <w:lang w:val="ka-GE"/>
        </w:rPr>
        <w:t>საგარეო საქმეთა სამინისტრო</w:t>
      </w:r>
    </w:p>
    <w:p w:rsidR="0072307A" w:rsidRPr="006A46A9" w:rsidRDefault="0072307A" w:rsidP="00C3739E">
      <w:pPr>
        <w:pBdr>
          <w:top w:val="nil"/>
          <w:left w:val="nil"/>
          <w:bottom w:val="nil"/>
          <w:right w:val="nil"/>
          <w:between w:val="nil"/>
        </w:pBdr>
        <w:spacing w:after="0" w:line="240" w:lineRule="auto"/>
        <w:ind w:left="360"/>
        <w:jc w:val="both"/>
        <w:rPr>
          <w:rFonts w:ascii="Sylfaen" w:hAnsi="Sylfaen"/>
          <w:color w:val="000000" w:themeColor="text1"/>
        </w:rPr>
      </w:pPr>
    </w:p>
    <w:p w:rsidR="0072307A" w:rsidRPr="006A46A9" w:rsidRDefault="0072307A" w:rsidP="00C3739E">
      <w:pPr>
        <w:spacing w:after="0" w:line="240" w:lineRule="auto"/>
        <w:jc w:val="both"/>
        <w:rPr>
          <w:rFonts w:ascii="Sylfaen" w:eastAsia="Sylfaen" w:hAnsi="Sylfaen"/>
          <w:color w:val="000000"/>
        </w:rPr>
      </w:pPr>
      <w:r w:rsidRPr="006A46A9">
        <w:rPr>
          <w:rFonts w:ascii="Sylfaen" w:eastAsia="Sylfaen" w:hAnsi="Sylfaen"/>
          <w:color w:val="000000"/>
          <w:lang w:val="ka-GE"/>
        </w:rPr>
        <w:t>დაგეგმილი</w:t>
      </w:r>
      <w:r w:rsidRPr="006A46A9">
        <w:rPr>
          <w:rFonts w:ascii="Sylfaen" w:eastAsia="Sylfaen" w:hAnsi="Sylfaen"/>
          <w:color w:val="000000"/>
        </w:rPr>
        <w:t xml:space="preserve"> </w:t>
      </w:r>
      <w:r w:rsidRPr="006A46A9">
        <w:rPr>
          <w:rFonts w:ascii="Sylfaen" w:eastAsia="Sylfaen" w:hAnsi="Sylfaen"/>
          <w:color w:val="000000"/>
          <w:lang w:val="ka-GE"/>
        </w:rPr>
        <w:t>შუალედური</w:t>
      </w:r>
      <w:r w:rsidRPr="006A46A9">
        <w:rPr>
          <w:rFonts w:ascii="Sylfaen" w:eastAsia="Sylfaen" w:hAnsi="Sylfaen"/>
          <w:color w:val="000000"/>
        </w:rPr>
        <w:t xml:space="preserve"> შედეგ</w:t>
      </w:r>
      <w:r w:rsidRPr="006A46A9">
        <w:rPr>
          <w:rFonts w:ascii="Sylfaen" w:eastAsia="Sylfaen" w:hAnsi="Sylfaen"/>
          <w:color w:val="000000"/>
          <w:lang w:val="ka-GE"/>
        </w:rPr>
        <w:t>ებ</w:t>
      </w:r>
      <w:r w:rsidRPr="006A46A9">
        <w:rPr>
          <w:rFonts w:ascii="Sylfaen" w:eastAsia="Sylfaen" w:hAnsi="Sylfaen"/>
          <w:color w:val="000000"/>
        </w:rPr>
        <w:t>ი</w:t>
      </w:r>
    </w:p>
    <w:p w:rsidR="0072307A" w:rsidRPr="006A46A9" w:rsidRDefault="0072307A" w:rsidP="00C3739E">
      <w:pPr>
        <w:spacing w:after="0" w:line="240" w:lineRule="auto"/>
        <w:jc w:val="both"/>
        <w:rPr>
          <w:rFonts w:ascii="Sylfaen" w:eastAsia="Sylfaen" w:hAnsi="Sylfaen"/>
          <w:color w:val="000000"/>
        </w:rPr>
      </w:pPr>
    </w:p>
    <w:p w:rsidR="0072307A" w:rsidRPr="006A46A9" w:rsidRDefault="0072307A" w:rsidP="00C3739E">
      <w:pPr>
        <w:numPr>
          <w:ilvl w:val="0"/>
          <w:numId w:val="31"/>
        </w:numPr>
        <w:tabs>
          <w:tab w:val="left" w:pos="360"/>
        </w:tabs>
        <w:spacing w:after="0" w:line="240" w:lineRule="auto"/>
        <w:ind w:left="360"/>
        <w:jc w:val="both"/>
        <w:rPr>
          <w:rFonts w:ascii="Sylfaen" w:eastAsia="Calibri" w:hAnsi="Sylfaen" w:cs="Sylfaen"/>
          <w:bCs/>
          <w:lang w:val="ka-GE"/>
        </w:rPr>
      </w:pPr>
      <w:r w:rsidRPr="006A46A9">
        <w:rPr>
          <w:rFonts w:ascii="Sylfaen" w:eastAsia="Sylfaen" w:hAnsi="Sylfaen"/>
          <w:color w:val="000000"/>
        </w:rPr>
        <w:lastRenderedPageBreak/>
        <w:t>დიასპორასთან ეკონომიკური და კულტურული კავშირების გაღრმავება, ქვეყანაში მიმდინარე მოვლენებში მეტი ჩართულობის უზრუნველყოფა;</w:t>
      </w:r>
    </w:p>
    <w:p w:rsidR="0072307A" w:rsidRPr="006A46A9" w:rsidRDefault="0072307A" w:rsidP="00C3739E">
      <w:pPr>
        <w:numPr>
          <w:ilvl w:val="0"/>
          <w:numId w:val="31"/>
        </w:numPr>
        <w:tabs>
          <w:tab w:val="left" w:pos="360"/>
        </w:tabs>
        <w:spacing w:after="0" w:line="240" w:lineRule="auto"/>
        <w:ind w:left="360"/>
        <w:jc w:val="both"/>
        <w:rPr>
          <w:rFonts w:ascii="Sylfaen" w:eastAsia="Calibri" w:hAnsi="Sylfaen" w:cs="Sylfaen"/>
          <w:bCs/>
          <w:lang w:val="ka-GE"/>
        </w:rPr>
      </w:pPr>
      <w:r w:rsidRPr="006A46A9">
        <w:rPr>
          <w:rFonts w:ascii="Sylfaen" w:eastAsia="Sylfaen" w:hAnsi="Sylfaen"/>
          <w:color w:val="000000"/>
        </w:rPr>
        <w:t>თანამემამულეთათვის ეფექტიანი საკონსულტაციო მექანიზმის შეთავაზება და დახმარება.</w:t>
      </w:r>
    </w:p>
    <w:p w:rsidR="0072307A" w:rsidRPr="006A46A9" w:rsidRDefault="0072307A" w:rsidP="00C3739E">
      <w:pPr>
        <w:spacing w:after="0" w:line="240" w:lineRule="auto"/>
        <w:jc w:val="both"/>
        <w:rPr>
          <w:rFonts w:ascii="Sylfaen" w:eastAsia="Sylfaen" w:hAnsi="Sylfaen"/>
          <w:lang w:val="ka-GE"/>
        </w:rPr>
      </w:pPr>
    </w:p>
    <w:p w:rsidR="0072307A" w:rsidRPr="006A46A9" w:rsidRDefault="0072307A" w:rsidP="00C3739E">
      <w:pPr>
        <w:spacing w:after="0" w:line="240" w:lineRule="auto"/>
        <w:jc w:val="both"/>
        <w:rPr>
          <w:rFonts w:ascii="Sylfaen" w:eastAsia="Sylfaen" w:hAnsi="Sylfaen"/>
          <w:color w:val="000000"/>
        </w:rPr>
      </w:pPr>
      <w:r w:rsidRPr="006A46A9">
        <w:rPr>
          <w:rFonts w:ascii="Sylfaen" w:eastAsia="Sylfaen" w:hAnsi="Sylfaen"/>
          <w:color w:val="000000"/>
          <w:lang w:val="ka-GE"/>
        </w:rPr>
        <w:t>მიღწეული</w:t>
      </w:r>
      <w:r w:rsidRPr="006A46A9">
        <w:rPr>
          <w:rFonts w:ascii="Sylfaen" w:eastAsia="Sylfaen" w:hAnsi="Sylfaen"/>
          <w:color w:val="000000"/>
        </w:rPr>
        <w:t xml:space="preserve"> </w:t>
      </w:r>
      <w:r w:rsidRPr="006A46A9">
        <w:rPr>
          <w:rFonts w:ascii="Sylfaen" w:eastAsia="Sylfaen" w:hAnsi="Sylfaen"/>
          <w:color w:val="000000"/>
          <w:lang w:val="ka-GE"/>
        </w:rPr>
        <w:t>შუალედური</w:t>
      </w:r>
      <w:r w:rsidRPr="006A46A9">
        <w:rPr>
          <w:rFonts w:ascii="Sylfaen" w:eastAsia="Sylfaen" w:hAnsi="Sylfaen"/>
          <w:color w:val="000000"/>
        </w:rPr>
        <w:t xml:space="preserve"> შედეგ</w:t>
      </w:r>
      <w:r w:rsidRPr="006A46A9">
        <w:rPr>
          <w:rFonts w:ascii="Sylfaen" w:eastAsia="Sylfaen" w:hAnsi="Sylfaen"/>
          <w:color w:val="000000"/>
          <w:lang w:val="ka-GE"/>
        </w:rPr>
        <w:t>ებ</w:t>
      </w:r>
      <w:r w:rsidRPr="006A46A9">
        <w:rPr>
          <w:rFonts w:ascii="Sylfaen" w:eastAsia="Sylfaen" w:hAnsi="Sylfaen"/>
          <w:color w:val="000000"/>
        </w:rPr>
        <w:t>ი</w:t>
      </w:r>
    </w:p>
    <w:p w:rsidR="0072307A" w:rsidRPr="006A46A9" w:rsidRDefault="0072307A" w:rsidP="00C3739E">
      <w:pPr>
        <w:spacing w:after="0" w:line="240" w:lineRule="auto"/>
        <w:jc w:val="both"/>
        <w:rPr>
          <w:rFonts w:ascii="Sylfaen" w:eastAsia="Sylfaen" w:hAnsi="Sylfaen"/>
          <w:color w:val="000000"/>
        </w:rPr>
      </w:pPr>
    </w:p>
    <w:p w:rsidR="0072307A" w:rsidRPr="006A46A9" w:rsidRDefault="0072307A" w:rsidP="00C3739E">
      <w:pPr>
        <w:numPr>
          <w:ilvl w:val="0"/>
          <w:numId w:val="31"/>
        </w:numPr>
        <w:tabs>
          <w:tab w:val="left" w:pos="360"/>
        </w:tabs>
        <w:spacing w:after="0" w:line="240" w:lineRule="auto"/>
        <w:ind w:left="360"/>
        <w:jc w:val="both"/>
        <w:rPr>
          <w:rFonts w:ascii="Sylfaen" w:eastAsia="Sylfaen" w:hAnsi="Sylfaen"/>
          <w:color w:val="000000"/>
        </w:rPr>
      </w:pPr>
      <w:r w:rsidRPr="006A46A9">
        <w:rPr>
          <w:rFonts w:ascii="Sylfaen" w:eastAsia="Sylfaen" w:hAnsi="Sylfaen"/>
          <w:color w:val="000000"/>
        </w:rPr>
        <w:t xml:space="preserve">ტრადიციულად პრიორიტეტული მიმართულება იყო ქართულ დიასპორასთან კავშირების კიდევ უფრო გამტკიცება. </w:t>
      </w:r>
    </w:p>
    <w:p w:rsidR="0072307A" w:rsidRPr="006A46A9" w:rsidRDefault="0072307A" w:rsidP="00C3739E">
      <w:pPr>
        <w:numPr>
          <w:ilvl w:val="0"/>
          <w:numId w:val="31"/>
        </w:numPr>
        <w:tabs>
          <w:tab w:val="left" w:pos="360"/>
        </w:tabs>
        <w:spacing w:after="0" w:line="240" w:lineRule="auto"/>
        <w:ind w:left="360"/>
        <w:jc w:val="both"/>
        <w:rPr>
          <w:rFonts w:ascii="Sylfaen" w:eastAsia="Sylfaen" w:hAnsi="Sylfaen"/>
          <w:color w:val="000000"/>
        </w:rPr>
      </w:pPr>
      <w:r w:rsidRPr="006A46A9">
        <w:rPr>
          <w:rFonts w:ascii="Sylfaen" w:eastAsia="Sylfaen" w:hAnsi="Sylfaen"/>
          <w:color w:val="000000"/>
        </w:rPr>
        <w:t>ჩატარდა დიასპორის დღისადმი მიძღვნილი ტრადიციული, ყოველწლიური ფორუმი „ქართული დიასპორა საქართველოს ევროპული მომავლისათვის“, რომელზეც  განხილულ იქნა წლის მიღწევები, ძირითადი გამოწვევები და სამომავლო გეგმები. ფორუმს 100-მდე მონაწილე დაესწრო;</w:t>
      </w:r>
    </w:p>
    <w:p w:rsidR="0072307A" w:rsidRPr="006A46A9" w:rsidRDefault="0072307A" w:rsidP="00C3739E">
      <w:pPr>
        <w:numPr>
          <w:ilvl w:val="0"/>
          <w:numId w:val="31"/>
        </w:numPr>
        <w:tabs>
          <w:tab w:val="left" w:pos="360"/>
        </w:tabs>
        <w:spacing w:after="0" w:line="240" w:lineRule="auto"/>
        <w:ind w:left="360"/>
        <w:jc w:val="both"/>
        <w:rPr>
          <w:rFonts w:ascii="Sylfaen" w:eastAsia="Sylfaen" w:hAnsi="Sylfaen"/>
          <w:color w:val="000000"/>
        </w:rPr>
      </w:pPr>
      <w:r w:rsidRPr="006A46A9">
        <w:rPr>
          <w:rFonts w:ascii="Sylfaen" w:eastAsia="Sylfaen" w:hAnsi="Sylfaen"/>
          <w:color w:val="000000"/>
        </w:rPr>
        <w:t>მიმდინარეობდა მუშაობა საერთაშორისო დონორ ორგანიზაციებთან ერთად საქართველოს კანონის - „უცხოეთში მცხოვრები თანამემამულეებისა და დიასპორული ორგანიზაციების შესახებ“, ცვლილებების პაკეტის მომზადების მიზნით და  გაიმართა სამუშაო შეხვედრა  უცხოელ ექსპერტებთან და აკადემიური წრეების წარმომადგენლებთან;</w:t>
      </w:r>
    </w:p>
    <w:p w:rsidR="0072307A" w:rsidRPr="006A46A9" w:rsidRDefault="0072307A" w:rsidP="00C3739E">
      <w:pPr>
        <w:numPr>
          <w:ilvl w:val="0"/>
          <w:numId w:val="31"/>
        </w:numPr>
        <w:tabs>
          <w:tab w:val="left" w:pos="360"/>
        </w:tabs>
        <w:spacing w:after="0" w:line="240" w:lineRule="auto"/>
        <w:ind w:left="360"/>
        <w:jc w:val="both"/>
        <w:rPr>
          <w:rFonts w:ascii="Sylfaen" w:eastAsia="Sylfaen" w:hAnsi="Sylfaen"/>
          <w:color w:val="000000"/>
        </w:rPr>
      </w:pPr>
      <w:r w:rsidRPr="006A46A9">
        <w:rPr>
          <w:rFonts w:ascii="Sylfaen" w:eastAsia="Sylfaen" w:hAnsi="Sylfaen"/>
          <w:color w:val="000000"/>
        </w:rPr>
        <w:t xml:space="preserve">„საკვირაო სკოლების მხარდაჭერის პროგრამის“ ფარგლებში შექმნილი სახელმძღვანელოები გაიგზავნა უცხოეთში მოქმედ </w:t>
      </w:r>
      <w:r w:rsidRPr="006A46A9">
        <w:rPr>
          <w:rFonts w:ascii="Sylfaen" w:eastAsia="Sylfaen" w:hAnsi="Sylfaen"/>
          <w:color w:val="000000"/>
          <w:lang w:val="ka-GE"/>
        </w:rPr>
        <w:t>9</w:t>
      </w:r>
      <w:r w:rsidRPr="006A46A9">
        <w:rPr>
          <w:rFonts w:ascii="Sylfaen" w:eastAsia="Sylfaen" w:hAnsi="Sylfaen"/>
          <w:color w:val="000000"/>
        </w:rPr>
        <w:t xml:space="preserve"> საკვირაო სკოლას, შეიქმნა</w:t>
      </w:r>
      <w:r w:rsidRPr="006A46A9">
        <w:rPr>
          <w:rFonts w:ascii="Sylfaen" w:eastAsia="Sylfaen" w:hAnsi="Sylfaen"/>
          <w:color w:val="000000"/>
          <w:lang w:val="ka-GE"/>
        </w:rPr>
        <w:t xml:space="preserve"> ქართული ენის შემსწავლელი </w:t>
      </w:r>
      <w:r w:rsidRPr="006A46A9">
        <w:rPr>
          <w:rFonts w:ascii="Sylfaen" w:eastAsia="Sylfaen" w:hAnsi="Sylfaen"/>
          <w:color w:val="000000"/>
        </w:rPr>
        <w:t>დამწყებთათვის სახელმძღვანელო (ნულოვანი დონის), ასევე, სსიპ - „მასწავლებელთა პროფესიული განვითარების ცენტრთან“  თანამშრომლობით გაიმართა  ონლაინ შეხვედრა საკვირაო სკოლის პედაგოგებთან,  მათი  სწავლების თანამედროვე მეთოდებში გადამზადების მიზნით;</w:t>
      </w:r>
    </w:p>
    <w:p w:rsidR="0072307A" w:rsidRPr="006A46A9" w:rsidRDefault="0072307A" w:rsidP="00C3739E">
      <w:pPr>
        <w:numPr>
          <w:ilvl w:val="0"/>
          <w:numId w:val="31"/>
        </w:numPr>
        <w:tabs>
          <w:tab w:val="left" w:pos="360"/>
        </w:tabs>
        <w:spacing w:after="0" w:line="240" w:lineRule="auto"/>
        <w:ind w:left="360"/>
        <w:jc w:val="both"/>
        <w:rPr>
          <w:rFonts w:ascii="Sylfaen" w:eastAsia="Sylfaen" w:hAnsi="Sylfaen"/>
          <w:color w:val="000000"/>
        </w:rPr>
      </w:pPr>
      <w:r w:rsidRPr="006A46A9">
        <w:rPr>
          <w:rFonts w:ascii="Sylfaen" w:eastAsia="Sylfaen" w:hAnsi="Sylfaen"/>
          <w:color w:val="000000"/>
          <w:lang w:val="ka-GE"/>
        </w:rPr>
        <w:t>გამოცხადდა</w:t>
      </w:r>
      <w:r w:rsidRPr="006A46A9">
        <w:rPr>
          <w:rFonts w:ascii="Sylfaen" w:eastAsia="Sylfaen" w:hAnsi="Sylfaen"/>
          <w:color w:val="000000"/>
        </w:rPr>
        <w:t xml:space="preserve"> „დიასპორული ინიციატივების მხარდაჭერა“, </w:t>
      </w:r>
      <w:r w:rsidRPr="006A46A9">
        <w:rPr>
          <w:rFonts w:ascii="Sylfaen" w:eastAsia="Sylfaen" w:hAnsi="Sylfaen"/>
          <w:color w:val="000000"/>
          <w:lang w:val="ka-GE"/>
        </w:rPr>
        <w:t>„</w:t>
      </w:r>
      <w:r w:rsidRPr="006A46A9">
        <w:rPr>
          <w:rFonts w:ascii="Sylfaen" w:eastAsia="Sylfaen" w:hAnsi="Sylfaen"/>
          <w:color w:val="000000"/>
        </w:rPr>
        <w:t>იყავი შენი ქვეყნის ახალგაზრდა ელჩი“, „უცხოეთში მოქმედი ქართული ცეკვისა და სიმღერის ანსამბლების მხარდაჭერა“ კონკურსები,  გამარჯვებული პროექტების ფარგლებში სხვადასხვა მნიშვნელოვანი ღონისძიებები გაიმართა საზღვარგარეთის ქვეყნებში.  ასევე, გამოცხადდა “იყავი შენი ქვეყნის ახალგაზრდა ელჩი“ საგრანტო კონკურსი და დასრულდა კანდიდატების საბუთების მიღება და გადარჩევის პროცესი;</w:t>
      </w:r>
      <w:r w:rsidRPr="006A46A9">
        <w:rPr>
          <w:rFonts w:ascii="Sylfaen" w:eastAsia="Sylfaen" w:hAnsi="Sylfaen"/>
          <w:color w:val="000000"/>
          <w:lang w:val="ka-GE"/>
        </w:rPr>
        <w:t xml:space="preserve"> </w:t>
      </w:r>
      <w:r w:rsidRPr="006A46A9">
        <w:rPr>
          <w:rFonts w:ascii="Sylfaen" w:eastAsia="Sylfaen" w:hAnsi="Sylfaen"/>
          <w:color w:val="000000"/>
        </w:rPr>
        <w:t xml:space="preserve">გამარჯვებულები:  „დიასპორული ინიციატივების მხარდაჭერა“ - გამარჯვებული 20 კანდიდატი, 17 ქვეყნიდან, </w:t>
      </w:r>
      <w:r w:rsidRPr="006A46A9">
        <w:rPr>
          <w:rFonts w:ascii="Sylfaen" w:eastAsia="Sylfaen" w:hAnsi="Sylfaen"/>
          <w:color w:val="000000"/>
          <w:lang w:val="ka-GE"/>
        </w:rPr>
        <w:t>„</w:t>
      </w:r>
      <w:r w:rsidRPr="006A46A9">
        <w:rPr>
          <w:rFonts w:ascii="Sylfaen" w:eastAsia="Sylfaen" w:hAnsi="Sylfaen"/>
          <w:color w:val="000000"/>
        </w:rPr>
        <w:t>იყავი შენი ქვეყნის ახალგაზრდა ელჩი“ - გამარჯვებული 16 კანდიდატი, 16 ქვეყნიდან;  „უცხოეთში მოქმედი ქართული ცეკვისა და სიმღერის ანსამბლების მხარდაჭერა“ -16 გამარჯვებული 11 ქვეყნიდან</w:t>
      </w:r>
      <w:r w:rsidRPr="006A46A9">
        <w:rPr>
          <w:rFonts w:ascii="Sylfaen" w:eastAsia="Sylfaen" w:hAnsi="Sylfaen"/>
          <w:color w:val="000000"/>
          <w:lang w:val="ka-GE"/>
        </w:rPr>
        <w:t>;</w:t>
      </w:r>
    </w:p>
    <w:p w:rsidR="0072307A" w:rsidRPr="006A46A9" w:rsidRDefault="0072307A" w:rsidP="00C3739E">
      <w:pPr>
        <w:numPr>
          <w:ilvl w:val="0"/>
          <w:numId w:val="31"/>
        </w:numPr>
        <w:tabs>
          <w:tab w:val="left" w:pos="360"/>
        </w:tabs>
        <w:spacing w:after="0" w:line="240" w:lineRule="auto"/>
        <w:ind w:left="360"/>
        <w:jc w:val="both"/>
        <w:rPr>
          <w:rFonts w:ascii="Sylfaen" w:eastAsia="Sylfaen" w:hAnsi="Sylfaen"/>
          <w:color w:val="000000"/>
        </w:rPr>
      </w:pPr>
      <w:r w:rsidRPr="006A46A9">
        <w:rPr>
          <w:rFonts w:ascii="Sylfaen" w:eastAsia="Sylfaen" w:hAnsi="Sylfaen"/>
          <w:color w:val="000000"/>
        </w:rPr>
        <w:t>სსიპ - „ახალგაზრდობის სააგენტოს“ მიერ ორგანიზებული „ახალგაზრდული ღონისძიებების ხელშეწყობის” პროგრამის ფარგლებში, საზღვარგარეთ მცხოვრებმა 14-18 წლის ასაკის 57 მოზარდმა მიიღო მონაწილეობა ანაკლიისა და შაორის ახალგაზრდულ ბანაკებში;</w:t>
      </w:r>
    </w:p>
    <w:p w:rsidR="0072307A" w:rsidRPr="006A46A9" w:rsidRDefault="0072307A" w:rsidP="00C3739E">
      <w:pPr>
        <w:numPr>
          <w:ilvl w:val="0"/>
          <w:numId w:val="31"/>
        </w:numPr>
        <w:tabs>
          <w:tab w:val="left" w:pos="360"/>
        </w:tabs>
        <w:spacing w:after="0" w:line="240" w:lineRule="auto"/>
        <w:ind w:left="360"/>
        <w:jc w:val="both"/>
        <w:rPr>
          <w:rFonts w:ascii="Sylfaen" w:eastAsia="Sylfaen" w:hAnsi="Sylfaen"/>
          <w:color w:val="000000"/>
        </w:rPr>
      </w:pPr>
      <w:r w:rsidRPr="006A46A9">
        <w:rPr>
          <w:rFonts w:ascii="Sylfaen" w:eastAsia="Sylfaen" w:hAnsi="Sylfaen"/>
          <w:color w:val="000000"/>
          <w:lang w:val="ka-GE"/>
        </w:rPr>
        <w:t>მიმდინარეობდა</w:t>
      </w:r>
      <w:r w:rsidRPr="006A46A9">
        <w:rPr>
          <w:rFonts w:ascii="Sylfaen" w:eastAsia="Sylfaen" w:hAnsi="Sylfaen"/>
          <w:color w:val="000000"/>
        </w:rPr>
        <w:t xml:space="preserve"> დიასპორული ორგანიზაციების შესახებ  საინფორმაციო-ანალიტიკური ბაზის - დიასპორული ორგანიზაციების კითხვარების და ქვეყნების საინფორმაციო ბარათების მუდმივ რეჟიმში განახლება;</w:t>
      </w:r>
    </w:p>
    <w:p w:rsidR="0072307A" w:rsidRPr="006A46A9" w:rsidRDefault="0072307A" w:rsidP="00C3739E">
      <w:pPr>
        <w:numPr>
          <w:ilvl w:val="0"/>
          <w:numId w:val="31"/>
        </w:numPr>
        <w:tabs>
          <w:tab w:val="left" w:pos="360"/>
        </w:tabs>
        <w:spacing w:after="0" w:line="240" w:lineRule="auto"/>
        <w:ind w:left="360"/>
        <w:jc w:val="both"/>
        <w:rPr>
          <w:rFonts w:ascii="Sylfaen" w:eastAsia="Sylfaen" w:hAnsi="Sylfaen"/>
          <w:color w:val="000000"/>
        </w:rPr>
      </w:pPr>
      <w:r w:rsidRPr="006A46A9">
        <w:rPr>
          <w:rFonts w:ascii="Sylfaen" w:eastAsia="Sylfaen" w:hAnsi="Sylfaen"/>
          <w:color w:val="000000"/>
        </w:rPr>
        <w:t>დიასპორის შესახებ ინფორმირებულობის ამაღლების მიზნით, საელჩოებისა და დიასპორული ორგანიზაციების აქტიური ჩართულობით, ყოველთვიურად გამოიცემა დიასპორული ბიულეტენი, მომზადდა 11  ნომერი.</w:t>
      </w:r>
    </w:p>
    <w:p w:rsidR="0072307A" w:rsidRPr="006A46A9" w:rsidRDefault="0072307A" w:rsidP="00C3739E">
      <w:pPr>
        <w:spacing w:after="0" w:line="240" w:lineRule="auto"/>
        <w:jc w:val="both"/>
        <w:rPr>
          <w:rFonts w:ascii="Sylfaen" w:eastAsia="Sylfaen" w:hAnsi="Sylfaen"/>
          <w:color w:val="000000"/>
          <w:lang w:val="ka-GE"/>
        </w:rPr>
      </w:pPr>
    </w:p>
    <w:p w:rsidR="0072307A" w:rsidRPr="006A46A9" w:rsidRDefault="0072307A" w:rsidP="00C3739E">
      <w:pPr>
        <w:pStyle w:val="abzacixml"/>
        <w:ind w:firstLine="0"/>
        <w:rPr>
          <w:color w:val="000000" w:themeColor="text1"/>
          <w:lang w:val="ka-GE"/>
        </w:rPr>
      </w:pPr>
    </w:p>
    <w:p w:rsidR="0072307A" w:rsidRPr="006A46A9" w:rsidRDefault="0072307A" w:rsidP="00C3739E">
      <w:pPr>
        <w:pStyle w:val="Heading3"/>
        <w:tabs>
          <w:tab w:val="left" w:pos="284"/>
          <w:tab w:val="left" w:pos="426"/>
        </w:tabs>
        <w:spacing w:line="240" w:lineRule="auto"/>
        <w:ind w:hanging="142"/>
        <w:jc w:val="both"/>
        <w:rPr>
          <w:rFonts w:ascii="Sylfaen" w:hAnsi="Sylfaen" w:cs="Sylfaen"/>
          <w:color w:val="2E74B5" w:themeColor="accent1" w:themeShade="BF"/>
          <w:sz w:val="22"/>
          <w:szCs w:val="22"/>
        </w:rPr>
      </w:pPr>
      <w:r w:rsidRPr="006A46A9">
        <w:rPr>
          <w:rFonts w:ascii="Sylfaen" w:hAnsi="Sylfaen" w:cs="Sylfaen"/>
          <w:color w:val="2E74B5" w:themeColor="accent1" w:themeShade="BF"/>
          <w:sz w:val="22"/>
          <w:szCs w:val="22"/>
        </w:rPr>
        <w:lastRenderedPageBreak/>
        <w:t>9.1.5 ევროპულ და ევროატლანტიკურ სტრუქტურებში საქართველოს ინტეგრაციის თაობაზე საზოგადოების ინფორმირება (პროგრამული კოდი 28 01 05)</w:t>
      </w:r>
    </w:p>
    <w:p w:rsidR="0072307A" w:rsidRPr="006A46A9" w:rsidRDefault="0072307A" w:rsidP="00C3739E">
      <w:pPr>
        <w:pStyle w:val="abzacixml"/>
        <w:rPr>
          <w:color w:val="000000" w:themeColor="text1"/>
        </w:rPr>
      </w:pPr>
    </w:p>
    <w:p w:rsidR="0072307A" w:rsidRPr="006A46A9" w:rsidRDefault="0072307A" w:rsidP="00C3739E">
      <w:pPr>
        <w:pStyle w:val="abzacixml"/>
        <w:ind w:firstLine="0"/>
        <w:rPr>
          <w:color w:val="000000" w:themeColor="text1"/>
        </w:rPr>
      </w:pPr>
      <w:r w:rsidRPr="006A46A9">
        <w:rPr>
          <w:color w:val="000000" w:themeColor="text1"/>
        </w:rPr>
        <w:t xml:space="preserve">პროგრამის განმახორციელებელი: </w:t>
      </w:r>
    </w:p>
    <w:p w:rsidR="0072307A" w:rsidRPr="006A46A9" w:rsidRDefault="0072307A" w:rsidP="00C3739E">
      <w:pPr>
        <w:pStyle w:val="abzacixml"/>
        <w:numPr>
          <w:ilvl w:val="0"/>
          <w:numId w:val="41"/>
        </w:numPr>
        <w:rPr>
          <w:color w:val="000000" w:themeColor="text1"/>
        </w:rPr>
      </w:pPr>
      <w:r w:rsidRPr="006A46A9">
        <w:rPr>
          <w:color w:val="000000" w:themeColor="text1"/>
        </w:rPr>
        <w:t xml:space="preserve">სსიპ - საქართველოს საგარეო საქმეთა სამინისტროს </w:t>
      </w:r>
      <w:r w:rsidRPr="006A46A9">
        <w:rPr>
          <w:rFonts w:eastAsia="Arial Unicode MS"/>
          <w:bCs/>
          <w:color w:val="000000" w:themeColor="text1"/>
        </w:rPr>
        <w:t>საინფორმაციო ცენტრი</w:t>
      </w:r>
      <w:r w:rsidRPr="006A46A9">
        <w:rPr>
          <w:rFonts w:eastAsia="Arial Unicode MS"/>
          <w:bCs/>
          <w:color w:val="000000" w:themeColor="text1"/>
          <w:lang w:val="ka-GE"/>
        </w:rPr>
        <w:t xml:space="preserve"> </w:t>
      </w:r>
      <w:r w:rsidRPr="006A46A9">
        <w:rPr>
          <w:rFonts w:eastAsia="Arial Unicode MS"/>
          <w:bCs/>
          <w:color w:val="000000" w:themeColor="text1"/>
        </w:rPr>
        <w:t>ნატოსა და</w:t>
      </w:r>
      <w:r w:rsidRPr="006A46A9">
        <w:rPr>
          <w:rFonts w:eastAsia="Arial Unicode MS"/>
          <w:bCs/>
          <w:color w:val="000000" w:themeColor="text1"/>
          <w:lang w:val="ka-GE"/>
        </w:rPr>
        <w:t xml:space="preserve"> </w:t>
      </w:r>
      <w:r w:rsidRPr="006A46A9">
        <w:rPr>
          <w:rFonts w:eastAsia="Arial Unicode MS"/>
          <w:bCs/>
          <w:color w:val="000000" w:themeColor="text1"/>
        </w:rPr>
        <w:t>ევროკავშირის</w:t>
      </w:r>
      <w:r w:rsidRPr="006A46A9">
        <w:rPr>
          <w:rFonts w:eastAsia="Arial Unicode MS"/>
          <w:bCs/>
          <w:color w:val="000000" w:themeColor="text1"/>
          <w:lang w:val="ka-GE"/>
        </w:rPr>
        <w:t xml:space="preserve"> </w:t>
      </w:r>
      <w:r w:rsidRPr="006A46A9">
        <w:rPr>
          <w:rFonts w:eastAsia="Arial Unicode MS"/>
          <w:bCs/>
          <w:color w:val="000000" w:themeColor="text1"/>
        </w:rPr>
        <w:t>შესახებ</w:t>
      </w:r>
    </w:p>
    <w:p w:rsidR="0072307A" w:rsidRPr="006A46A9" w:rsidRDefault="0072307A" w:rsidP="00C3739E">
      <w:pPr>
        <w:pStyle w:val="abzacixml"/>
        <w:rPr>
          <w:rFonts w:eastAsia="Arial Unicode MS"/>
          <w:bCs/>
          <w:color w:val="000000" w:themeColor="text1"/>
        </w:rPr>
      </w:pPr>
    </w:p>
    <w:p w:rsidR="0072307A" w:rsidRPr="006A46A9" w:rsidRDefault="0072307A" w:rsidP="00C3739E">
      <w:pPr>
        <w:spacing w:after="0" w:line="240" w:lineRule="auto"/>
        <w:jc w:val="both"/>
        <w:rPr>
          <w:rFonts w:ascii="Sylfaen" w:eastAsia="Sylfaen" w:hAnsi="Sylfaen"/>
          <w:color w:val="000000"/>
        </w:rPr>
      </w:pPr>
      <w:r w:rsidRPr="006A46A9">
        <w:rPr>
          <w:rFonts w:ascii="Sylfaen" w:eastAsia="Sylfaen" w:hAnsi="Sylfaen"/>
          <w:color w:val="000000"/>
          <w:lang w:val="ka-GE"/>
        </w:rPr>
        <w:t>დაგეგმილი</w:t>
      </w:r>
      <w:r w:rsidRPr="006A46A9">
        <w:rPr>
          <w:rFonts w:ascii="Sylfaen" w:eastAsia="Sylfaen" w:hAnsi="Sylfaen"/>
          <w:color w:val="000000"/>
        </w:rPr>
        <w:t xml:space="preserve"> </w:t>
      </w:r>
      <w:r w:rsidRPr="006A46A9">
        <w:rPr>
          <w:rFonts w:ascii="Sylfaen" w:eastAsia="Sylfaen" w:hAnsi="Sylfaen"/>
          <w:color w:val="000000"/>
          <w:lang w:val="ka-GE"/>
        </w:rPr>
        <w:t>შუალედური</w:t>
      </w:r>
      <w:r w:rsidRPr="006A46A9">
        <w:rPr>
          <w:rFonts w:ascii="Sylfaen" w:eastAsia="Sylfaen" w:hAnsi="Sylfaen"/>
          <w:color w:val="000000"/>
        </w:rPr>
        <w:t xml:space="preserve"> შედეგ</w:t>
      </w:r>
      <w:r w:rsidRPr="006A46A9">
        <w:rPr>
          <w:rFonts w:ascii="Sylfaen" w:eastAsia="Sylfaen" w:hAnsi="Sylfaen"/>
          <w:color w:val="000000"/>
          <w:lang w:val="ka-GE"/>
        </w:rPr>
        <w:t>ებ</w:t>
      </w:r>
      <w:r w:rsidRPr="006A46A9">
        <w:rPr>
          <w:rFonts w:ascii="Sylfaen" w:eastAsia="Sylfaen" w:hAnsi="Sylfaen"/>
          <w:color w:val="000000"/>
        </w:rPr>
        <w:t>ი</w:t>
      </w:r>
    </w:p>
    <w:p w:rsidR="0072307A" w:rsidRPr="006A46A9" w:rsidRDefault="0072307A" w:rsidP="00C3739E">
      <w:pPr>
        <w:spacing w:after="0" w:line="240" w:lineRule="auto"/>
        <w:jc w:val="both"/>
        <w:rPr>
          <w:rFonts w:ascii="Sylfaen" w:eastAsia="Sylfaen" w:hAnsi="Sylfaen"/>
          <w:color w:val="000000"/>
        </w:rPr>
      </w:pPr>
    </w:p>
    <w:p w:rsidR="0072307A" w:rsidRPr="006A46A9" w:rsidRDefault="0072307A" w:rsidP="00C3739E">
      <w:pPr>
        <w:numPr>
          <w:ilvl w:val="0"/>
          <w:numId w:val="31"/>
        </w:numPr>
        <w:tabs>
          <w:tab w:val="left" w:pos="360"/>
        </w:tabs>
        <w:spacing w:after="0" w:line="240" w:lineRule="auto"/>
        <w:ind w:left="360"/>
        <w:jc w:val="both"/>
        <w:rPr>
          <w:rFonts w:ascii="Sylfaen" w:eastAsia="Sylfaen" w:hAnsi="Sylfaen"/>
          <w:color w:val="000000"/>
        </w:rPr>
      </w:pPr>
      <w:r w:rsidRPr="006A46A9">
        <w:rPr>
          <w:rFonts w:ascii="Sylfaen" w:eastAsia="Sylfaen" w:hAnsi="Sylfaen"/>
          <w:color w:val="000000"/>
        </w:rPr>
        <w:t>საქართველოს ევროკავშირსა და ნატოში გაწევრების პროცესის დინამიკის, მიღწეული შედეგების, სარგებლისა და შესაძლებლობის, ასევე თანმდევი პასუხისმგებლობების შესახებ მოსახლეობაში ცოდნის გაღრმავება;</w:t>
      </w:r>
    </w:p>
    <w:p w:rsidR="0072307A" w:rsidRPr="006A46A9" w:rsidRDefault="0072307A" w:rsidP="00C3739E">
      <w:pPr>
        <w:numPr>
          <w:ilvl w:val="0"/>
          <w:numId w:val="31"/>
        </w:numPr>
        <w:tabs>
          <w:tab w:val="left" w:pos="360"/>
        </w:tabs>
        <w:spacing w:after="0" w:line="240" w:lineRule="auto"/>
        <w:ind w:left="360"/>
        <w:jc w:val="both"/>
        <w:rPr>
          <w:rFonts w:ascii="Sylfaen" w:eastAsia="Sylfaen" w:hAnsi="Sylfaen"/>
          <w:color w:val="000000"/>
        </w:rPr>
      </w:pPr>
      <w:r w:rsidRPr="006A46A9">
        <w:rPr>
          <w:rFonts w:ascii="Sylfaen" w:eastAsia="Sylfaen" w:hAnsi="Sylfaen"/>
          <w:color w:val="000000"/>
        </w:rPr>
        <w:t>საზოგადოებაში ევროკავშირსა და ნატოში გაწევრებასთან დაკავშირებული მოლოდინის მართვა.</w:t>
      </w:r>
    </w:p>
    <w:p w:rsidR="0072307A" w:rsidRPr="006A46A9" w:rsidRDefault="0072307A" w:rsidP="00C3739E">
      <w:pPr>
        <w:spacing w:after="0" w:line="240" w:lineRule="auto"/>
        <w:jc w:val="both"/>
        <w:rPr>
          <w:rFonts w:ascii="Sylfaen" w:eastAsia="Sylfaen" w:hAnsi="Sylfaen"/>
          <w:lang w:val="ka-GE"/>
        </w:rPr>
      </w:pPr>
    </w:p>
    <w:p w:rsidR="0072307A" w:rsidRPr="006A46A9" w:rsidRDefault="0072307A" w:rsidP="00C3739E">
      <w:pPr>
        <w:spacing w:after="0" w:line="240" w:lineRule="auto"/>
        <w:jc w:val="both"/>
        <w:rPr>
          <w:rFonts w:ascii="Sylfaen" w:eastAsia="Sylfaen" w:hAnsi="Sylfaen"/>
          <w:color w:val="000000"/>
        </w:rPr>
      </w:pPr>
      <w:r w:rsidRPr="006A46A9">
        <w:rPr>
          <w:rFonts w:ascii="Sylfaen" w:eastAsia="Sylfaen" w:hAnsi="Sylfaen"/>
          <w:color w:val="000000"/>
          <w:lang w:val="ka-GE"/>
        </w:rPr>
        <w:t>მიღწეული</w:t>
      </w:r>
      <w:r w:rsidRPr="006A46A9">
        <w:rPr>
          <w:rFonts w:ascii="Sylfaen" w:eastAsia="Sylfaen" w:hAnsi="Sylfaen"/>
          <w:color w:val="000000"/>
        </w:rPr>
        <w:t xml:space="preserve"> </w:t>
      </w:r>
      <w:r w:rsidRPr="006A46A9">
        <w:rPr>
          <w:rFonts w:ascii="Sylfaen" w:eastAsia="Sylfaen" w:hAnsi="Sylfaen"/>
          <w:color w:val="000000"/>
          <w:lang w:val="ka-GE"/>
        </w:rPr>
        <w:t>შუალედური</w:t>
      </w:r>
      <w:r w:rsidRPr="006A46A9">
        <w:rPr>
          <w:rFonts w:ascii="Sylfaen" w:eastAsia="Sylfaen" w:hAnsi="Sylfaen"/>
          <w:color w:val="000000"/>
        </w:rPr>
        <w:t xml:space="preserve"> შედეგ</w:t>
      </w:r>
      <w:r w:rsidRPr="006A46A9">
        <w:rPr>
          <w:rFonts w:ascii="Sylfaen" w:eastAsia="Sylfaen" w:hAnsi="Sylfaen"/>
          <w:color w:val="000000"/>
          <w:lang w:val="ka-GE"/>
        </w:rPr>
        <w:t>ებ</w:t>
      </w:r>
      <w:r w:rsidRPr="006A46A9">
        <w:rPr>
          <w:rFonts w:ascii="Sylfaen" w:eastAsia="Sylfaen" w:hAnsi="Sylfaen"/>
          <w:color w:val="000000"/>
        </w:rPr>
        <w:t>ი</w:t>
      </w:r>
    </w:p>
    <w:p w:rsidR="0072307A" w:rsidRPr="006A46A9" w:rsidRDefault="0072307A" w:rsidP="00C3739E">
      <w:pPr>
        <w:spacing w:after="0" w:line="240" w:lineRule="auto"/>
        <w:jc w:val="both"/>
        <w:rPr>
          <w:rFonts w:ascii="Sylfaen" w:eastAsia="Sylfaen" w:hAnsi="Sylfaen"/>
          <w:color w:val="000000"/>
        </w:rPr>
      </w:pPr>
    </w:p>
    <w:p w:rsidR="0072307A" w:rsidRPr="006A46A9" w:rsidRDefault="0072307A" w:rsidP="00C3739E">
      <w:pPr>
        <w:numPr>
          <w:ilvl w:val="0"/>
          <w:numId w:val="31"/>
        </w:numPr>
        <w:tabs>
          <w:tab w:val="left" w:pos="360"/>
        </w:tabs>
        <w:spacing w:after="0" w:line="240" w:lineRule="auto"/>
        <w:ind w:left="360"/>
        <w:jc w:val="both"/>
        <w:rPr>
          <w:rFonts w:ascii="Sylfaen" w:eastAsia="Sylfaen" w:hAnsi="Sylfaen"/>
          <w:color w:val="000000"/>
        </w:rPr>
      </w:pPr>
      <w:r w:rsidRPr="006A46A9">
        <w:rPr>
          <w:rFonts w:ascii="Sylfaen" w:eastAsia="Sylfaen" w:hAnsi="Sylfaen"/>
          <w:color w:val="000000"/>
        </w:rPr>
        <w:t xml:space="preserve">ევროკავშირსა და ნატოში გაწევრიანებისთვის საქართველოს მოსახლეობის მაღალი და გაცნობიერებული მხარდაჭერის მოპოვების მიზნით, განხორციელდა </w:t>
      </w:r>
      <w:r w:rsidRPr="006A46A9">
        <w:rPr>
          <w:rFonts w:ascii="Sylfaen" w:eastAsia="Sylfaen" w:hAnsi="Sylfaen"/>
          <w:color w:val="000000"/>
          <w:lang w:val="ka-GE"/>
        </w:rPr>
        <w:t>1 024</w:t>
      </w:r>
      <w:r w:rsidRPr="006A46A9">
        <w:rPr>
          <w:rFonts w:ascii="Sylfaen" w:eastAsia="Sylfaen" w:hAnsi="Sylfaen"/>
          <w:color w:val="000000"/>
        </w:rPr>
        <w:t xml:space="preserve"> ღონისძიება, რომელშიც მონაწილეობა მიიღო 31 000-</w:t>
      </w:r>
      <w:r w:rsidRPr="006A46A9">
        <w:rPr>
          <w:rFonts w:ascii="Sylfaen" w:eastAsia="Sylfaen" w:hAnsi="Sylfaen"/>
          <w:color w:val="000000"/>
          <w:lang w:val="ka-GE"/>
        </w:rPr>
        <w:t>მდე</w:t>
      </w:r>
      <w:r w:rsidRPr="006A46A9">
        <w:rPr>
          <w:rFonts w:ascii="Sylfaen" w:eastAsia="Sylfaen" w:hAnsi="Sylfaen"/>
          <w:color w:val="000000"/>
        </w:rPr>
        <w:t xml:space="preserve"> მოქალაქემ როგორც </w:t>
      </w:r>
      <w:r w:rsidRPr="006A46A9">
        <w:rPr>
          <w:rFonts w:ascii="Sylfaen" w:eastAsia="Sylfaen" w:hAnsi="Sylfaen"/>
          <w:color w:val="000000"/>
          <w:lang w:val="ka-GE"/>
        </w:rPr>
        <w:t>თბილისიდან, ასევე რეგიონებიდან.</w:t>
      </w:r>
    </w:p>
    <w:p w:rsidR="0072307A" w:rsidRPr="006A46A9" w:rsidRDefault="0072307A" w:rsidP="00C3739E">
      <w:pPr>
        <w:spacing w:after="0" w:line="240" w:lineRule="auto"/>
        <w:jc w:val="both"/>
        <w:rPr>
          <w:rFonts w:ascii="Sylfaen" w:eastAsia="Sylfaen" w:hAnsi="Sylfaen"/>
          <w:color w:val="000000"/>
          <w:lang w:val="ka-GE"/>
        </w:rPr>
      </w:pPr>
    </w:p>
    <w:p w:rsidR="0072307A" w:rsidRPr="006A46A9" w:rsidRDefault="0072307A" w:rsidP="00C3739E">
      <w:pPr>
        <w:spacing w:after="0" w:line="240" w:lineRule="auto"/>
        <w:jc w:val="both"/>
        <w:rPr>
          <w:rFonts w:ascii="Sylfaen" w:eastAsia="Sylfaen" w:hAnsi="Sylfaen"/>
          <w:color w:val="000000"/>
        </w:rPr>
      </w:pPr>
      <w:r w:rsidRPr="006A46A9">
        <w:rPr>
          <w:rFonts w:ascii="Sylfaen" w:eastAsia="Sylfaen" w:hAnsi="Sylfaen"/>
          <w:color w:val="000000"/>
          <w:lang w:val="ka-GE"/>
        </w:rPr>
        <w:t>დაგეგმილი და მიღწეული შუალედური</w:t>
      </w:r>
      <w:r w:rsidRPr="006A46A9">
        <w:rPr>
          <w:rFonts w:ascii="Sylfaen" w:eastAsia="Sylfaen" w:hAnsi="Sylfaen"/>
          <w:color w:val="000000"/>
        </w:rPr>
        <w:t xml:space="preserve"> შედეგის შეფასების ინდიკატორები</w:t>
      </w:r>
    </w:p>
    <w:p w:rsidR="0072307A" w:rsidRPr="006A46A9" w:rsidRDefault="0072307A" w:rsidP="00C3739E">
      <w:pPr>
        <w:spacing w:after="0" w:line="240" w:lineRule="auto"/>
        <w:jc w:val="both"/>
        <w:rPr>
          <w:rFonts w:ascii="Sylfaen" w:eastAsia="Sylfaen" w:hAnsi="Sylfaen"/>
          <w:color w:val="000000"/>
        </w:rPr>
      </w:pPr>
    </w:p>
    <w:p w:rsidR="0072307A" w:rsidRPr="006A46A9" w:rsidRDefault="0072307A" w:rsidP="00C3739E">
      <w:pPr>
        <w:pStyle w:val="ListParagraph"/>
        <w:spacing w:after="0" w:line="240" w:lineRule="auto"/>
        <w:rPr>
          <w:rFonts w:ascii="Sylfaen" w:hAnsi="Sylfaen"/>
          <w:lang w:val="ka-GE"/>
        </w:rPr>
      </w:pPr>
      <w:r w:rsidRPr="006A46A9">
        <w:rPr>
          <w:rFonts w:ascii="Sylfaen" w:hAnsi="Sylfaen"/>
          <w:lang w:val="ka-GE"/>
        </w:rPr>
        <w:t>1.</w:t>
      </w:r>
    </w:p>
    <w:p w:rsidR="0072307A" w:rsidRPr="006A46A9" w:rsidRDefault="0072307A" w:rsidP="00C3739E">
      <w:pPr>
        <w:pStyle w:val="ListParagraph"/>
        <w:spacing w:after="0" w:line="240" w:lineRule="auto"/>
        <w:jc w:val="both"/>
        <w:rPr>
          <w:rFonts w:ascii="Sylfaen" w:hAnsi="Sylfaen"/>
        </w:rPr>
      </w:pPr>
      <w:r w:rsidRPr="006A46A9">
        <w:rPr>
          <w:rFonts w:ascii="Sylfaen" w:hAnsi="Sylfaen"/>
        </w:rPr>
        <w:t>ინდიკატორის დასახელება - მოსახლეობის ინფორმირება ევროპულ და ევროატლანტიკური ინტეგრაციის საკითხებზე;</w:t>
      </w:r>
      <w:r w:rsidRPr="006A46A9">
        <w:rPr>
          <w:rFonts w:ascii="Sylfaen" w:hAnsi="Sylfaen"/>
        </w:rPr>
        <w:br/>
      </w:r>
      <w:r w:rsidRPr="006A46A9">
        <w:rPr>
          <w:rFonts w:ascii="Sylfaen" w:hAnsi="Sylfaen"/>
          <w:lang w:val="ka-GE"/>
        </w:rPr>
        <w:t xml:space="preserve">დაგეგმილი </w:t>
      </w:r>
      <w:r w:rsidRPr="006A46A9">
        <w:rPr>
          <w:rFonts w:ascii="Sylfaen" w:hAnsi="Sylfaen"/>
        </w:rPr>
        <w:t xml:space="preserve">საბაზისო მაჩვენებელი - გატარებულია ღონისძიებები - 550 (2022 წლის 8 თვე); </w:t>
      </w:r>
      <w:r w:rsidRPr="006A46A9">
        <w:rPr>
          <w:rFonts w:ascii="Sylfaen" w:hAnsi="Sylfaen"/>
        </w:rPr>
        <w:br/>
      </w:r>
      <w:r w:rsidRPr="006A46A9">
        <w:rPr>
          <w:rFonts w:ascii="Sylfaen" w:hAnsi="Sylfaen"/>
          <w:lang w:val="ka-GE"/>
        </w:rPr>
        <w:t xml:space="preserve">დაგეგმილი </w:t>
      </w:r>
      <w:r w:rsidRPr="006A46A9">
        <w:rPr>
          <w:rFonts w:ascii="Sylfaen" w:hAnsi="Sylfaen"/>
        </w:rPr>
        <w:t>მიზნობრივი მაჩვენებელი - სხვადასხვა პროექტისა და საინფორმაციო/მედია კამპანიის საშუალებით - საქართველოს მოსახლეობის ინფორმირება და ინფორმაციის ხელმისაწვდომობის უზრუნველყოფა საქართველო-ევროკავშირის თანამშრომლობის, ასოცირების შესახებ შეთანხმების, ევროკავშირის/შენგენის ზონის ქვეყნებში უვიზოდ მიმოსვლის, საქართველოს ევროატლანტიკური ინტეგრაციის პროცესის, ნატო-საქართველოს თანამშრომლობის პერსპექტივების შესახებ;</w:t>
      </w:r>
    </w:p>
    <w:p w:rsidR="0072307A" w:rsidRPr="006A46A9" w:rsidRDefault="0072307A" w:rsidP="00C3739E">
      <w:pPr>
        <w:spacing w:after="0" w:line="240" w:lineRule="auto"/>
        <w:ind w:left="709"/>
        <w:jc w:val="both"/>
        <w:rPr>
          <w:rFonts w:ascii="Sylfaen" w:eastAsia="Sylfaen" w:hAnsi="Sylfaen" w:cs="Sylfaen"/>
          <w:color w:val="000000"/>
          <w:lang w:val="ka-GE"/>
        </w:rPr>
      </w:pPr>
      <w:r w:rsidRPr="006A46A9">
        <w:rPr>
          <w:rFonts w:ascii="Sylfaen" w:eastAsia="Sylfaen" w:hAnsi="Sylfaen" w:cs="Sylfaen"/>
          <w:color w:val="000000"/>
        </w:rPr>
        <w:t xml:space="preserve">მიღწეული </w:t>
      </w:r>
      <w:r w:rsidRPr="006A46A9">
        <w:rPr>
          <w:rFonts w:ascii="Sylfaen" w:eastAsia="Sylfaen" w:hAnsi="Sylfaen" w:cs="Sylfaen"/>
          <w:color w:val="000000"/>
          <w:lang w:val="ka-GE"/>
        </w:rPr>
        <w:t>შუალედური შედეგის შეფასების ინდიკატორი</w:t>
      </w:r>
      <w:r w:rsidRPr="006A46A9">
        <w:rPr>
          <w:rFonts w:ascii="Sylfaen" w:eastAsia="Sylfaen" w:hAnsi="Sylfaen" w:cs="Sylfaen"/>
          <w:color w:val="000000"/>
        </w:rPr>
        <w:t xml:space="preserve"> - </w:t>
      </w:r>
      <w:r w:rsidRPr="006A46A9">
        <w:rPr>
          <w:rFonts w:ascii="Sylfaen" w:hAnsi="Sylfaen" w:cs="Sylfaen"/>
          <w:lang w:val="ka-GE"/>
        </w:rPr>
        <w:t xml:space="preserve">განხორციელდა 1 024 ღონისძიება, </w:t>
      </w:r>
      <w:r w:rsidRPr="006A46A9">
        <w:rPr>
          <w:rFonts w:ascii="Sylfaen" w:hAnsi="Sylfaen" w:cs="Sylfaen"/>
          <w:bCs/>
          <w:lang w:val="ka-GE"/>
        </w:rPr>
        <w:t>რომელშიც მონაწილეობა მიიღო 31 000-ზე მეტმა მოქალაქემ.</w:t>
      </w:r>
    </w:p>
    <w:p w:rsidR="0072307A" w:rsidRPr="006A46A9" w:rsidRDefault="0072307A" w:rsidP="00C3739E">
      <w:pPr>
        <w:spacing w:after="0" w:line="240" w:lineRule="auto"/>
        <w:ind w:left="180"/>
        <w:jc w:val="right"/>
        <w:rPr>
          <w:rFonts w:ascii="Sylfaen" w:hAnsi="Sylfaen"/>
          <w:i/>
          <w:sz w:val="16"/>
          <w:szCs w:val="16"/>
          <w:lang w:val="ka-GE"/>
        </w:rPr>
      </w:pPr>
    </w:p>
    <w:p w:rsidR="00E35ADD" w:rsidRPr="006A46A9" w:rsidRDefault="00E35ADD" w:rsidP="00C3739E">
      <w:pPr>
        <w:spacing w:after="0" w:line="240" w:lineRule="auto"/>
        <w:ind w:left="180"/>
        <w:jc w:val="right"/>
        <w:rPr>
          <w:rFonts w:ascii="Sylfaen" w:hAnsi="Sylfaen"/>
          <w:i/>
          <w:sz w:val="16"/>
          <w:szCs w:val="16"/>
          <w:lang w:val="ka-GE"/>
        </w:rPr>
      </w:pPr>
    </w:p>
    <w:p w:rsidR="0021648F" w:rsidRPr="006A46A9" w:rsidRDefault="0021648F" w:rsidP="00C3739E">
      <w:pPr>
        <w:spacing w:after="160" w:line="240" w:lineRule="auto"/>
        <w:rPr>
          <w:rFonts w:ascii="Sylfaen" w:eastAsiaTheme="majorEastAsia" w:hAnsi="Sylfaen" w:cs="Sylfaen"/>
          <w:color w:val="2E74B5" w:themeColor="accent1" w:themeShade="BF"/>
          <w:sz w:val="26"/>
          <w:szCs w:val="26"/>
        </w:rPr>
      </w:pPr>
      <w:r w:rsidRPr="006A46A9">
        <w:rPr>
          <w:rFonts w:ascii="Sylfaen" w:hAnsi="Sylfaen" w:cs="Sylfaen"/>
          <w:sz w:val="26"/>
          <w:szCs w:val="26"/>
        </w:rPr>
        <w:br w:type="page"/>
      </w:r>
    </w:p>
    <w:p w:rsidR="00E35ADD" w:rsidRPr="006A46A9" w:rsidRDefault="00E35ADD" w:rsidP="00C3739E">
      <w:pPr>
        <w:pStyle w:val="Heading1"/>
        <w:spacing w:line="240" w:lineRule="auto"/>
        <w:jc w:val="center"/>
        <w:rPr>
          <w:rFonts w:ascii="Sylfaen" w:hAnsi="Sylfaen" w:cs="Sylfaen"/>
          <w:sz w:val="26"/>
          <w:szCs w:val="26"/>
        </w:rPr>
      </w:pPr>
      <w:r w:rsidRPr="006A46A9">
        <w:rPr>
          <w:rFonts w:ascii="Sylfaen" w:hAnsi="Sylfaen" w:cs="Sylfaen"/>
          <w:sz w:val="26"/>
          <w:szCs w:val="26"/>
        </w:rPr>
        <w:lastRenderedPageBreak/>
        <w:t>10. პრიორიტეტი   –    სოფლის მეურნეობა</w:t>
      </w:r>
    </w:p>
    <w:p w:rsidR="00E35ADD" w:rsidRPr="006A46A9" w:rsidRDefault="00E35ADD" w:rsidP="00C3739E">
      <w:pPr>
        <w:spacing w:after="0" w:line="240" w:lineRule="auto"/>
        <w:ind w:left="180"/>
        <w:jc w:val="both"/>
        <w:rPr>
          <w:rFonts w:ascii="Sylfaen" w:hAnsi="Sylfaen"/>
          <w:sz w:val="18"/>
          <w:szCs w:val="18"/>
          <w:lang w:val="ka-GE"/>
        </w:rPr>
      </w:pPr>
    </w:p>
    <w:p w:rsidR="00E35ADD" w:rsidRPr="006A46A9" w:rsidRDefault="00E35ADD" w:rsidP="00C3739E">
      <w:pPr>
        <w:spacing w:after="0" w:line="240" w:lineRule="auto"/>
        <w:ind w:left="180"/>
        <w:jc w:val="right"/>
        <w:rPr>
          <w:rFonts w:ascii="Sylfaen" w:hAnsi="Sylfaen"/>
          <w:i/>
          <w:sz w:val="16"/>
          <w:szCs w:val="16"/>
          <w:lang w:val="ka-GE"/>
        </w:rPr>
      </w:pPr>
      <w:r w:rsidRPr="006A46A9">
        <w:rPr>
          <w:rFonts w:ascii="Sylfaen" w:hAnsi="Sylfaen"/>
          <w:i/>
          <w:sz w:val="16"/>
          <w:szCs w:val="16"/>
          <w:lang w:val="ka-GE"/>
        </w:rPr>
        <w:t>ათას ლარებში</w:t>
      </w:r>
    </w:p>
    <w:p w:rsidR="00E35ADD" w:rsidRPr="006A46A9" w:rsidRDefault="00E35ADD" w:rsidP="00C3739E">
      <w:pPr>
        <w:spacing w:after="0" w:line="240" w:lineRule="auto"/>
        <w:ind w:left="180"/>
        <w:jc w:val="right"/>
        <w:rPr>
          <w:rFonts w:ascii="Sylfaen" w:hAnsi="Sylfaen"/>
          <w:i/>
          <w:sz w:val="16"/>
          <w:szCs w:val="16"/>
          <w:lang w:val="ka-GE"/>
        </w:rPr>
      </w:pPr>
    </w:p>
    <w:tbl>
      <w:tblPr>
        <w:tblW w:w="5000" w:type="pct"/>
        <w:tblLook w:val="04A0" w:firstRow="1" w:lastRow="0" w:firstColumn="1" w:lastColumn="0" w:noHBand="0" w:noVBand="1"/>
      </w:tblPr>
      <w:tblGrid>
        <w:gridCol w:w="679"/>
        <w:gridCol w:w="4994"/>
        <w:gridCol w:w="1520"/>
        <w:gridCol w:w="1189"/>
        <w:gridCol w:w="1050"/>
        <w:gridCol w:w="1269"/>
        <w:gridCol w:w="1189"/>
        <w:gridCol w:w="1050"/>
      </w:tblGrid>
      <w:tr w:rsidR="00E6563C" w:rsidRPr="006A46A9" w:rsidTr="00E6563C">
        <w:trPr>
          <w:trHeight w:val="1035"/>
        </w:trPr>
        <w:tc>
          <w:tcPr>
            <w:tcW w:w="292"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კოდი</w:t>
            </w:r>
          </w:p>
        </w:tc>
        <w:tc>
          <w:tcPr>
            <w:tcW w:w="2079" w:type="pct"/>
            <w:tcBorders>
              <w:top w:val="single" w:sz="8" w:space="0" w:color="D3D3D3"/>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დასახელება</w:t>
            </w:r>
          </w:p>
        </w:tc>
        <w:tc>
          <w:tcPr>
            <w:tcW w:w="465" w:type="pct"/>
            <w:tcBorders>
              <w:top w:val="single" w:sz="8" w:space="0" w:color="D3D3D3"/>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2023 წლის</w:t>
            </w:r>
            <w:r w:rsidRPr="006A46A9">
              <w:rPr>
                <w:rFonts w:ascii="Sylfaen" w:eastAsia="Times New Roman" w:hAnsi="Sylfaen" w:cs="Calibri"/>
                <w:bCs/>
                <w:color w:val="000000"/>
                <w:sz w:val="18"/>
                <w:szCs w:val="18"/>
              </w:rPr>
              <w:br/>
              <w:t>დაზუსტებული</w:t>
            </w:r>
            <w:r w:rsidRPr="006A46A9">
              <w:rPr>
                <w:rFonts w:ascii="Sylfaen" w:eastAsia="Times New Roman" w:hAnsi="Sylfaen" w:cs="Calibri"/>
                <w:bCs/>
                <w:color w:val="000000"/>
                <w:sz w:val="18"/>
                <w:szCs w:val="18"/>
              </w:rPr>
              <w:br/>
              <w:t>გეგმა</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საბიუჯეტო სახსრები</w:t>
            </w:r>
          </w:p>
        </w:tc>
        <w:tc>
          <w:tcPr>
            <w:tcW w:w="432" w:type="pct"/>
            <w:tcBorders>
              <w:top w:val="single" w:sz="8" w:space="0" w:color="D3D3D3"/>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საკუთარი სახსრები</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2023 წლის</w:t>
            </w:r>
            <w:r w:rsidRPr="006A46A9">
              <w:rPr>
                <w:rFonts w:ascii="Sylfaen" w:eastAsia="Times New Roman" w:hAnsi="Sylfaen" w:cs="Calibri"/>
                <w:bCs/>
                <w:color w:val="000000"/>
                <w:sz w:val="18"/>
                <w:szCs w:val="18"/>
              </w:rPr>
              <w:br/>
              <w:t>ფაქტიური</w:t>
            </w:r>
            <w:r w:rsidRPr="006A46A9">
              <w:rPr>
                <w:rFonts w:ascii="Sylfaen" w:eastAsia="Times New Roman" w:hAnsi="Sylfaen" w:cs="Calibri"/>
                <w:bCs/>
                <w:color w:val="000000"/>
                <w:sz w:val="18"/>
                <w:szCs w:val="18"/>
              </w:rPr>
              <w:br/>
              <w:t>დაფინანსება</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საბიუჯეტო სახსრები</w:t>
            </w:r>
          </w:p>
        </w:tc>
        <w:tc>
          <w:tcPr>
            <w:tcW w:w="432" w:type="pct"/>
            <w:tcBorders>
              <w:top w:val="single" w:sz="8" w:space="0" w:color="D3D3D3"/>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საკუთარი სახსრები</w:t>
            </w:r>
          </w:p>
        </w:tc>
      </w:tr>
      <w:tr w:rsidR="00E6563C" w:rsidRPr="006A46A9" w:rsidTr="00E6563C">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31 05</w:t>
            </w:r>
          </w:p>
        </w:tc>
        <w:tc>
          <w:tcPr>
            <w:tcW w:w="2079"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ერთიანი აგროპროექტი </w:t>
            </w:r>
          </w:p>
        </w:tc>
        <w:tc>
          <w:tcPr>
            <w:tcW w:w="465"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350,260.4</w:t>
            </w:r>
          </w:p>
        </w:tc>
        <w:tc>
          <w:tcPr>
            <w:tcW w:w="433"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336,080.4</w:t>
            </w:r>
          </w:p>
        </w:tc>
        <w:tc>
          <w:tcPr>
            <w:tcW w:w="432"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14,180.0</w:t>
            </w:r>
          </w:p>
        </w:tc>
        <w:tc>
          <w:tcPr>
            <w:tcW w:w="433"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346,940.0</w:t>
            </w:r>
          </w:p>
        </w:tc>
        <w:tc>
          <w:tcPr>
            <w:tcW w:w="433"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335,754.3</w:t>
            </w:r>
          </w:p>
        </w:tc>
        <w:tc>
          <w:tcPr>
            <w:tcW w:w="432"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11,185.6</w:t>
            </w:r>
          </w:p>
        </w:tc>
      </w:tr>
      <w:tr w:rsidR="00E6563C" w:rsidRPr="006A46A9" w:rsidTr="00E6563C">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31 06</w:t>
            </w:r>
          </w:p>
        </w:tc>
        <w:tc>
          <w:tcPr>
            <w:tcW w:w="2079"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both"/>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სამელიორაციო სისტემების მოდერნიზაცია </w:t>
            </w:r>
          </w:p>
        </w:tc>
        <w:tc>
          <w:tcPr>
            <w:tcW w:w="465"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106,739.1</w:t>
            </w:r>
          </w:p>
        </w:tc>
        <w:tc>
          <w:tcPr>
            <w:tcW w:w="433"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106,739.1</w:t>
            </w:r>
          </w:p>
        </w:tc>
        <w:tc>
          <w:tcPr>
            <w:tcW w:w="432"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110,183.6</w:t>
            </w:r>
          </w:p>
        </w:tc>
        <w:tc>
          <w:tcPr>
            <w:tcW w:w="433"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110,183.6</w:t>
            </w:r>
          </w:p>
        </w:tc>
        <w:tc>
          <w:tcPr>
            <w:tcW w:w="432"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E6563C" w:rsidRPr="006A46A9" w:rsidTr="00E6563C">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31 03</w:t>
            </w:r>
          </w:p>
        </w:tc>
        <w:tc>
          <w:tcPr>
            <w:tcW w:w="2079"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both"/>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მევენახეობა-მეღვინეობის განვითარება </w:t>
            </w:r>
          </w:p>
        </w:tc>
        <w:tc>
          <w:tcPr>
            <w:tcW w:w="465"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55,313.4</w:t>
            </w:r>
          </w:p>
        </w:tc>
        <w:tc>
          <w:tcPr>
            <w:tcW w:w="433"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52,813.4</w:t>
            </w:r>
          </w:p>
        </w:tc>
        <w:tc>
          <w:tcPr>
            <w:tcW w:w="432"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2,500.0</w:t>
            </w:r>
          </w:p>
        </w:tc>
        <w:tc>
          <w:tcPr>
            <w:tcW w:w="433"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54,207.8</w:t>
            </w:r>
          </w:p>
        </w:tc>
        <w:tc>
          <w:tcPr>
            <w:tcW w:w="433"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52,177.9</w:t>
            </w:r>
          </w:p>
        </w:tc>
        <w:tc>
          <w:tcPr>
            <w:tcW w:w="432"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2,029.8</w:t>
            </w:r>
          </w:p>
        </w:tc>
      </w:tr>
      <w:tr w:rsidR="00E6563C" w:rsidRPr="006A46A9" w:rsidTr="00E6563C">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31 02</w:t>
            </w:r>
          </w:p>
        </w:tc>
        <w:tc>
          <w:tcPr>
            <w:tcW w:w="2079"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both"/>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სურსათის უვნებლობა, მცენარეთა დაცვა და ეპიზოოტიური კეთილსაიმედოობა </w:t>
            </w:r>
          </w:p>
        </w:tc>
        <w:tc>
          <w:tcPr>
            <w:tcW w:w="465"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74,703.5</w:t>
            </w:r>
          </w:p>
        </w:tc>
        <w:tc>
          <w:tcPr>
            <w:tcW w:w="433"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66,193.5</w:t>
            </w:r>
          </w:p>
        </w:tc>
        <w:tc>
          <w:tcPr>
            <w:tcW w:w="432"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8,510.0</w:t>
            </w:r>
          </w:p>
        </w:tc>
        <w:tc>
          <w:tcPr>
            <w:tcW w:w="433"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74,837.4</w:t>
            </w:r>
          </w:p>
        </w:tc>
        <w:tc>
          <w:tcPr>
            <w:tcW w:w="433"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66,788.4</w:t>
            </w:r>
          </w:p>
        </w:tc>
        <w:tc>
          <w:tcPr>
            <w:tcW w:w="432"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8,048.9</w:t>
            </w:r>
          </w:p>
        </w:tc>
      </w:tr>
      <w:tr w:rsidR="00E6563C" w:rsidRPr="006A46A9" w:rsidTr="00E6563C">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31 04</w:t>
            </w:r>
          </w:p>
        </w:tc>
        <w:tc>
          <w:tcPr>
            <w:tcW w:w="2079"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both"/>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სოფლის მეურნეობის დარგში სამეცნიერო-კვლევითი ღონისძიებების განხორციელება </w:t>
            </w:r>
          </w:p>
        </w:tc>
        <w:tc>
          <w:tcPr>
            <w:tcW w:w="465"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6,784.0</w:t>
            </w:r>
          </w:p>
        </w:tc>
        <w:tc>
          <w:tcPr>
            <w:tcW w:w="433"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6,440.7</w:t>
            </w:r>
          </w:p>
        </w:tc>
        <w:tc>
          <w:tcPr>
            <w:tcW w:w="432"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343.3</w:t>
            </w:r>
          </w:p>
        </w:tc>
        <w:tc>
          <w:tcPr>
            <w:tcW w:w="433"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6,910.0</w:t>
            </w:r>
          </w:p>
        </w:tc>
        <w:tc>
          <w:tcPr>
            <w:tcW w:w="433"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6,659.9</w:t>
            </w:r>
          </w:p>
        </w:tc>
        <w:tc>
          <w:tcPr>
            <w:tcW w:w="432"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250.1</w:t>
            </w:r>
          </w:p>
        </w:tc>
      </w:tr>
      <w:tr w:rsidR="00E6563C" w:rsidRPr="006A46A9" w:rsidTr="00E6563C">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31 14</w:t>
            </w:r>
          </w:p>
        </w:tc>
        <w:tc>
          <w:tcPr>
            <w:tcW w:w="2079"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both"/>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კვების პროდუქტების, ცხოველთა და მცენარეთა დაავადებების დიაგნოსტიკა </w:t>
            </w:r>
          </w:p>
        </w:tc>
        <w:tc>
          <w:tcPr>
            <w:tcW w:w="465"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10,640.9</w:t>
            </w:r>
          </w:p>
        </w:tc>
        <w:tc>
          <w:tcPr>
            <w:tcW w:w="433"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5,563.7</w:t>
            </w:r>
          </w:p>
        </w:tc>
        <w:tc>
          <w:tcPr>
            <w:tcW w:w="432"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5,077.2</w:t>
            </w:r>
          </w:p>
        </w:tc>
        <w:tc>
          <w:tcPr>
            <w:tcW w:w="433"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12,646.7</w:t>
            </w:r>
          </w:p>
        </w:tc>
        <w:tc>
          <w:tcPr>
            <w:tcW w:w="433"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8,017.5</w:t>
            </w:r>
          </w:p>
        </w:tc>
        <w:tc>
          <w:tcPr>
            <w:tcW w:w="432"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4,629.1</w:t>
            </w:r>
          </w:p>
        </w:tc>
      </w:tr>
      <w:tr w:rsidR="00E6563C" w:rsidRPr="006A46A9" w:rsidTr="00E6563C">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31 15</w:t>
            </w:r>
          </w:p>
        </w:tc>
        <w:tc>
          <w:tcPr>
            <w:tcW w:w="2079"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both"/>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მიწის მდგრადი მართვისა და მიწათსარგებლობის მონიტორინგის სახელმწიფო პროგრამა </w:t>
            </w:r>
          </w:p>
        </w:tc>
        <w:tc>
          <w:tcPr>
            <w:tcW w:w="465"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4,106.7</w:t>
            </w:r>
          </w:p>
        </w:tc>
        <w:tc>
          <w:tcPr>
            <w:tcW w:w="433"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4,106.7</w:t>
            </w:r>
          </w:p>
        </w:tc>
        <w:tc>
          <w:tcPr>
            <w:tcW w:w="432"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4,040.8</w:t>
            </w:r>
          </w:p>
        </w:tc>
        <w:tc>
          <w:tcPr>
            <w:tcW w:w="433"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4,040.8</w:t>
            </w:r>
          </w:p>
        </w:tc>
        <w:tc>
          <w:tcPr>
            <w:tcW w:w="432" w:type="pct"/>
            <w:tcBorders>
              <w:top w:val="nil"/>
              <w:left w:val="nil"/>
              <w:bottom w:val="single" w:sz="8" w:space="0" w:color="D3D3D3"/>
              <w:right w:val="single" w:sz="8" w:space="0" w:color="D3D3D3"/>
            </w:tcBorders>
            <w:shd w:val="clear" w:color="auto" w:fill="auto"/>
            <w:vAlign w:val="center"/>
            <w:hideMark/>
          </w:tcPr>
          <w:p w:rsidR="00E6563C" w:rsidRPr="006A46A9" w:rsidRDefault="00E6563C"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E6563C" w:rsidRPr="006A46A9" w:rsidTr="00E6563C">
        <w:trPr>
          <w:trHeight w:val="315"/>
        </w:trPr>
        <w:tc>
          <w:tcPr>
            <w:tcW w:w="292" w:type="pct"/>
            <w:tcBorders>
              <w:top w:val="nil"/>
              <w:left w:val="single" w:sz="8" w:space="0" w:color="D3D3D3"/>
              <w:bottom w:val="single" w:sz="8" w:space="0" w:color="D3D3D3"/>
              <w:right w:val="nil"/>
            </w:tcBorders>
            <w:shd w:val="clear" w:color="000000" w:fill="DCE6F1"/>
            <w:vAlign w:val="center"/>
            <w:hideMark/>
          </w:tcPr>
          <w:p w:rsidR="00E6563C" w:rsidRPr="006A46A9" w:rsidRDefault="00E6563C" w:rsidP="00C3739E">
            <w:pPr>
              <w:spacing w:after="0" w:line="240" w:lineRule="auto"/>
              <w:jc w:val="center"/>
              <w:rPr>
                <w:rFonts w:ascii="Sylfaen" w:eastAsia="Times New Roman" w:hAnsi="Sylfaen" w:cs="Calibri"/>
                <w:bCs/>
                <w:color w:val="000000"/>
                <w:sz w:val="20"/>
                <w:szCs w:val="20"/>
              </w:rPr>
            </w:pPr>
          </w:p>
        </w:tc>
        <w:tc>
          <w:tcPr>
            <w:tcW w:w="2079" w:type="pct"/>
            <w:tcBorders>
              <w:top w:val="nil"/>
              <w:left w:val="single" w:sz="8" w:space="0" w:color="D3D3D3"/>
              <w:bottom w:val="single" w:sz="8" w:space="0" w:color="D3D3D3"/>
              <w:right w:val="nil"/>
            </w:tcBorders>
            <w:shd w:val="clear" w:color="000000" w:fill="DCE6F1"/>
            <w:vAlign w:val="center"/>
            <w:hideMark/>
          </w:tcPr>
          <w:p w:rsidR="00E6563C" w:rsidRPr="006A46A9" w:rsidRDefault="00E6563C"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 xml:space="preserve"> ჯამი </w:t>
            </w:r>
          </w:p>
        </w:tc>
        <w:tc>
          <w:tcPr>
            <w:tcW w:w="465" w:type="pct"/>
            <w:tcBorders>
              <w:top w:val="nil"/>
              <w:left w:val="nil"/>
              <w:bottom w:val="single" w:sz="8" w:space="0" w:color="D3D3D3"/>
              <w:right w:val="single" w:sz="8" w:space="0" w:color="D3D3D3"/>
            </w:tcBorders>
            <w:shd w:val="clear" w:color="000000" w:fill="DCE6F1"/>
            <w:vAlign w:val="center"/>
            <w:hideMark/>
          </w:tcPr>
          <w:p w:rsidR="00E6563C" w:rsidRPr="006A46A9" w:rsidRDefault="00E6563C"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608,547.9</w:t>
            </w:r>
          </w:p>
        </w:tc>
        <w:tc>
          <w:tcPr>
            <w:tcW w:w="433" w:type="pct"/>
            <w:tcBorders>
              <w:top w:val="nil"/>
              <w:left w:val="nil"/>
              <w:bottom w:val="single" w:sz="8" w:space="0" w:color="D3D3D3"/>
              <w:right w:val="single" w:sz="8" w:space="0" w:color="D3D3D3"/>
            </w:tcBorders>
            <w:shd w:val="clear" w:color="000000" w:fill="DCE6F1"/>
            <w:vAlign w:val="center"/>
            <w:hideMark/>
          </w:tcPr>
          <w:p w:rsidR="00E6563C" w:rsidRPr="006A46A9" w:rsidRDefault="00E6563C"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577,937.5</w:t>
            </w:r>
          </w:p>
        </w:tc>
        <w:tc>
          <w:tcPr>
            <w:tcW w:w="432" w:type="pct"/>
            <w:tcBorders>
              <w:top w:val="nil"/>
              <w:left w:val="nil"/>
              <w:bottom w:val="single" w:sz="8" w:space="0" w:color="D3D3D3"/>
              <w:right w:val="single" w:sz="8" w:space="0" w:color="D3D3D3"/>
            </w:tcBorders>
            <w:shd w:val="clear" w:color="000000" w:fill="DCE6F1"/>
            <w:vAlign w:val="center"/>
            <w:hideMark/>
          </w:tcPr>
          <w:p w:rsidR="00E6563C" w:rsidRPr="006A46A9" w:rsidRDefault="00E6563C"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30,610.5</w:t>
            </w:r>
          </w:p>
        </w:tc>
        <w:tc>
          <w:tcPr>
            <w:tcW w:w="433" w:type="pct"/>
            <w:tcBorders>
              <w:top w:val="nil"/>
              <w:left w:val="nil"/>
              <w:bottom w:val="single" w:sz="8" w:space="0" w:color="D3D3D3"/>
              <w:right w:val="single" w:sz="8" w:space="0" w:color="D3D3D3"/>
            </w:tcBorders>
            <w:shd w:val="clear" w:color="000000" w:fill="DCE6F1"/>
            <w:vAlign w:val="center"/>
            <w:hideMark/>
          </w:tcPr>
          <w:p w:rsidR="00E6563C" w:rsidRPr="006A46A9" w:rsidRDefault="00E6563C"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609,766.2</w:t>
            </w:r>
          </w:p>
        </w:tc>
        <w:tc>
          <w:tcPr>
            <w:tcW w:w="433" w:type="pct"/>
            <w:tcBorders>
              <w:top w:val="nil"/>
              <w:left w:val="nil"/>
              <w:bottom w:val="single" w:sz="8" w:space="0" w:color="D3D3D3"/>
              <w:right w:val="single" w:sz="8" w:space="0" w:color="D3D3D3"/>
            </w:tcBorders>
            <w:shd w:val="clear" w:color="000000" w:fill="DCE6F1"/>
            <w:vAlign w:val="center"/>
            <w:hideMark/>
          </w:tcPr>
          <w:p w:rsidR="00E6563C" w:rsidRPr="006A46A9" w:rsidRDefault="00E6563C"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583,622.6</w:t>
            </w:r>
          </w:p>
        </w:tc>
        <w:tc>
          <w:tcPr>
            <w:tcW w:w="432" w:type="pct"/>
            <w:tcBorders>
              <w:top w:val="nil"/>
              <w:left w:val="nil"/>
              <w:bottom w:val="single" w:sz="8" w:space="0" w:color="D3D3D3"/>
              <w:right w:val="single" w:sz="8" w:space="0" w:color="D3D3D3"/>
            </w:tcBorders>
            <w:shd w:val="clear" w:color="000000" w:fill="DCE6F1"/>
            <w:vAlign w:val="center"/>
            <w:hideMark/>
          </w:tcPr>
          <w:p w:rsidR="00E6563C" w:rsidRPr="006A46A9" w:rsidRDefault="00E6563C"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26,143.6</w:t>
            </w:r>
          </w:p>
        </w:tc>
      </w:tr>
    </w:tbl>
    <w:p w:rsidR="00E6563C" w:rsidRPr="006A46A9" w:rsidRDefault="00E6563C" w:rsidP="00C3739E">
      <w:pPr>
        <w:spacing w:after="0" w:line="240" w:lineRule="auto"/>
        <w:ind w:left="180"/>
        <w:jc w:val="right"/>
        <w:rPr>
          <w:rFonts w:ascii="Sylfaen" w:hAnsi="Sylfaen"/>
          <w:i/>
          <w:sz w:val="16"/>
          <w:szCs w:val="16"/>
          <w:lang w:val="ka-GE"/>
        </w:rPr>
      </w:pPr>
    </w:p>
    <w:p w:rsidR="00E35ADD" w:rsidRPr="006A46A9" w:rsidRDefault="00E35ADD" w:rsidP="00C3739E">
      <w:pPr>
        <w:spacing w:after="0" w:line="240" w:lineRule="auto"/>
        <w:ind w:left="180"/>
        <w:jc w:val="right"/>
        <w:rPr>
          <w:rFonts w:ascii="Sylfaen" w:hAnsi="Sylfaen"/>
          <w:i/>
          <w:sz w:val="16"/>
          <w:szCs w:val="16"/>
          <w:lang w:val="ka-GE"/>
        </w:rPr>
      </w:pPr>
    </w:p>
    <w:p w:rsidR="00286378" w:rsidRPr="006A46A9" w:rsidRDefault="00286378" w:rsidP="00C3739E">
      <w:pPr>
        <w:spacing w:after="160" w:line="240" w:lineRule="auto"/>
        <w:rPr>
          <w:rFonts w:ascii="Sylfaen" w:hAnsi="Sylfaen" w:cs="Sylfaen"/>
          <w:sz w:val="26"/>
          <w:szCs w:val="26"/>
        </w:rPr>
      </w:pPr>
    </w:p>
    <w:p w:rsidR="00286378" w:rsidRPr="006A46A9" w:rsidRDefault="00286378" w:rsidP="00C3739E">
      <w:pPr>
        <w:spacing w:after="160" w:line="240" w:lineRule="auto"/>
        <w:rPr>
          <w:rFonts w:ascii="Sylfaen" w:hAnsi="Sylfaen" w:cs="Sylfaen"/>
          <w:sz w:val="26"/>
          <w:szCs w:val="26"/>
        </w:rPr>
      </w:pPr>
    </w:p>
    <w:p w:rsidR="00286378" w:rsidRPr="006A46A9" w:rsidRDefault="00286378" w:rsidP="00C3739E">
      <w:pPr>
        <w:spacing w:after="160" w:line="240" w:lineRule="auto"/>
        <w:rPr>
          <w:rFonts w:ascii="Sylfaen" w:hAnsi="Sylfaen" w:cs="Sylfaen"/>
          <w:sz w:val="26"/>
          <w:szCs w:val="26"/>
        </w:rPr>
      </w:pPr>
    </w:p>
    <w:p w:rsidR="00286378" w:rsidRPr="006A46A9" w:rsidRDefault="00286378" w:rsidP="00C3739E">
      <w:pPr>
        <w:spacing w:after="160" w:line="240" w:lineRule="auto"/>
        <w:rPr>
          <w:rFonts w:ascii="Sylfaen" w:hAnsi="Sylfaen" w:cs="Sylfaen"/>
          <w:sz w:val="26"/>
          <w:szCs w:val="26"/>
        </w:rPr>
      </w:pPr>
    </w:p>
    <w:p w:rsidR="00286378" w:rsidRPr="006A46A9" w:rsidRDefault="00286378" w:rsidP="00C3739E">
      <w:pPr>
        <w:spacing w:after="160" w:line="240" w:lineRule="auto"/>
        <w:rPr>
          <w:rFonts w:ascii="Sylfaen" w:hAnsi="Sylfaen" w:cs="Sylfaen"/>
          <w:sz w:val="26"/>
          <w:szCs w:val="26"/>
        </w:rPr>
      </w:pPr>
    </w:p>
    <w:p w:rsidR="00286378" w:rsidRPr="006A46A9" w:rsidRDefault="00286378" w:rsidP="00C3739E">
      <w:pPr>
        <w:spacing w:after="160" w:line="240" w:lineRule="auto"/>
        <w:rPr>
          <w:rFonts w:ascii="Sylfaen" w:hAnsi="Sylfaen" w:cs="Sylfaen"/>
          <w:sz w:val="26"/>
          <w:szCs w:val="26"/>
        </w:rPr>
      </w:pPr>
    </w:p>
    <w:p w:rsidR="00286378" w:rsidRPr="006A46A9" w:rsidRDefault="00286378" w:rsidP="00C3739E">
      <w:pPr>
        <w:spacing w:after="160" w:line="240" w:lineRule="auto"/>
        <w:rPr>
          <w:rFonts w:ascii="Sylfaen" w:hAnsi="Sylfaen" w:cs="Sylfaen"/>
          <w:sz w:val="26"/>
          <w:szCs w:val="26"/>
        </w:rPr>
      </w:pPr>
    </w:p>
    <w:p w:rsidR="00286378" w:rsidRPr="006A46A9" w:rsidRDefault="00286378" w:rsidP="00C3739E">
      <w:pPr>
        <w:spacing w:after="160" w:line="240" w:lineRule="auto"/>
        <w:rPr>
          <w:rFonts w:ascii="Sylfaen" w:hAnsi="Sylfaen" w:cs="Sylfaen"/>
          <w:sz w:val="26"/>
          <w:szCs w:val="26"/>
        </w:rPr>
      </w:pPr>
    </w:p>
    <w:p w:rsidR="00286378" w:rsidRPr="006A46A9" w:rsidRDefault="00286378" w:rsidP="00C3739E">
      <w:pPr>
        <w:pStyle w:val="Heading2"/>
        <w:tabs>
          <w:tab w:val="left" w:pos="630"/>
          <w:tab w:val="left" w:pos="10530"/>
        </w:tabs>
        <w:spacing w:before="0" w:afterLines="60" w:after="144" w:line="240" w:lineRule="auto"/>
        <w:jc w:val="both"/>
        <w:rPr>
          <w:rFonts w:ascii="Sylfaen" w:hAnsi="Sylfaen" w:cs="Sylfaen"/>
          <w:bCs/>
          <w:sz w:val="22"/>
          <w:szCs w:val="22"/>
        </w:rPr>
      </w:pPr>
      <w:r w:rsidRPr="006A46A9">
        <w:rPr>
          <w:rFonts w:ascii="Sylfaen" w:hAnsi="Sylfaen" w:cs="Sylfaen"/>
          <w:bCs/>
          <w:sz w:val="22"/>
          <w:szCs w:val="22"/>
        </w:rPr>
        <w:lastRenderedPageBreak/>
        <w:t xml:space="preserve">10.1 ერთიანი აგროპროექტი (პროგრამული კოდი: 31 05) </w:t>
      </w:r>
    </w:p>
    <w:p w:rsidR="00286378" w:rsidRPr="006A46A9" w:rsidRDefault="00286378" w:rsidP="00C3739E">
      <w:pPr>
        <w:pStyle w:val="ListParagraph"/>
        <w:spacing w:before="120" w:after="0" w:line="240" w:lineRule="auto"/>
        <w:ind w:left="0"/>
        <w:jc w:val="both"/>
        <w:rPr>
          <w:rFonts w:ascii="Sylfaen" w:hAnsi="Sylfaen" w:cs="Sylfaen"/>
        </w:rPr>
      </w:pPr>
      <w:r w:rsidRPr="006A46A9">
        <w:rPr>
          <w:rFonts w:ascii="Sylfaen" w:hAnsi="Sylfaen" w:cs="Sylfaen"/>
        </w:rPr>
        <w:t xml:space="preserve">პროგრამის განმახორციელებელი: </w:t>
      </w:r>
    </w:p>
    <w:p w:rsidR="00286378" w:rsidRPr="006A46A9" w:rsidRDefault="00286378" w:rsidP="00C3739E">
      <w:pPr>
        <w:pStyle w:val="abzacixml"/>
        <w:numPr>
          <w:ilvl w:val="0"/>
          <w:numId w:val="41"/>
        </w:numPr>
        <w:autoSpaceDE w:val="0"/>
        <w:autoSpaceDN w:val="0"/>
        <w:adjustRightInd w:val="0"/>
        <w:ind w:left="810"/>
      </w:pPr>
      <w:r w:rsidRPr="006A46A9">
        <w:t xml:space="preserve">ა(ა)იპ  - სოფლის განვითარების სააგენტო </w:t>
      </w:r>
    </w:p>
    <w:p w:rsidR="00286378" w:rsidRPr="006A46A9" w:rsidRDefault="00286378" w:rsidP="00C3739E">
      <w:pPr>
        <w:pStyle w:val="abzacixml"/>
        <w:numPr>
          <w:ilvl w:val="0"/>
          <w:numId w:val="41"/>
        </w:numPr>
        <w:autoSpaceDE w:val="0"/>
        <w:autoSpaceDN w:val="0"/>
        <w:adjustRightInd w:val="0"/>
        <w:ind w:left="810"/>
      </w:pPr>
      <w:r w:rsidRPr="006A46A9">
        <w:t>საქართველოს გარემოს დაცვისა და სოფლის მეურნეობის სამინისტრო</w:t>
      </w:r>
    </w:p>
    <w:p w:rsidR="00286378" w:rsidRPr="006A46A9" w:rsidRDefault="00286378" w:rsidP="00C3739E">
      <w:pPr>
        <w:tabs>
          <w:tab w:val="left" w:pos="630"/>
          <w:tab w:val="left" w:pos="10530"/>
        </w:tabs>
        <w:spacing w:afterLines="60" w:after="144" w:line="240" w:lineRule="auto"/>
        <w:rPr>
          <w:rFonts w:ascii="Sylfaen" w:hAnsi="Sylfaen"/>
          <w:lang w:val="ka-GE"/>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საბოლოო შედეგი:</w:t>
      </w:r>
    </w:p>
    <w:p w:rsidR="00286378" w:rsidRPr="006A46A9" w:rsidRDefault="00286378" w:rsidP="00C3739E">
      <w:pPr>
        <w:pStyle w:val="ListParagraph"/>
        <w:numPr>
          <w:ilvl w:val="0"/>
          <w:numId w:val="172"/>
        </w:numPr>
        <w:spacing w:after="0" w:line="240" w:lineRule="auto"/>
        <w:ind w:left="270" w:hanging="270"/>
        <w:contextualSpacing/>
        <w:rPr>
          <w:rFonts w:ascii="Sylfaen" w:hAnsi="Sylfaen"/>
          <w:lang w:val="ka-GE"/>
        </w:rPr>
      </w:pPr>
      <w:r w:rsidRPr="006A46A9">
        <w:rPr>
          <w:rFonts w:ascii="Sylfaen" w:hAnsi="Sylfaen"/>
          <w:lang w:val="ka-GE"/>
        </w:rPr>
        <w:t>სოფლის მეურნეობის საწარმოებისთვის შეღავათიანი აგროკრედიტების გაზრდილი ხელმისაწვდომობა;</w:t>
      </w:r>
    </w:p>
    <w:p w:rsidR="00286378" w:rsidRPr="006A46A9" w:rsidRDefault="00286378" w:rsidP="00C3739E">
      <w:pPr>
        <w:pStyle w:val="ListParagraph"/>
        <w:numPr>
          <w:ilvl w:val="0"/>
          <w:numId w:val="172"/>
        </w:numPr>
        <w:spacing w:after="0" w:line="240" w:lineRule="auto"/>
        <w:ind w:left="270" w:hanging="270"/>
        <w:contextualSpacing/>
        <w:rPr>
          <w:rFonts w:ascii="Sylfaen" w:hAnsi="Sylfaen"/>
          <w:lang w:val="ka-GE"/>
        </w:rPr>
      </w:pPr>
      <w:r w:rsidRPr="006A46A9">
        <w:rPr>
          <w:rFonts w:ascii="Sylfaen" w:hAnsi="Sylfaen"/>
          <w:lang w:val="ka-GE"/>
        </w:rPr>
        <w:t>განვითარებული აგროდაზღვევა, ფერმერებისთვის შემცირებული რისკები და შენარჩუნებული შემოსავლები;</w:t>
      </w:r>
    </w:p>
    <w:p w:rsidR="00286378" w:rsidRPr="006A46A9" w:rsidRDefault="00286378" w:rsidP="00C3739E">
      <w:pPr>
        <w:pStyle w:val="ListParagraph"/>
        <w:numPr>
          <w:ilvl w:val="0"/>
          <w:numId w:val="172"/>
        </w:numPr>
        <w:spacing w:after="0" w:line="240" w:lineRule="auto"/>
        <w:ind w:left="270" w:hanging="270"/>
        <w:contextualSpacing/>
        <w:rPr>
          <w:rFonts w:ascii="Sylfaen" w:hAnsi="Sylfaen"/>
          <w:lang w:val="ka-GE"/>
        </w:rPr>
      </w:pPr>
      <w:r w:rsidRPr="006A46A9">
        <w:rPr>
          <w:rFonts w:ascii="Sylfaen" w:hAnsi="Sylfaen"/>
          <w:lang w:val="ka-GE"/>
        </w:rPr>
        <w:t>გაშენებული და განვითარებული ინტენსიური/ნახევრადინტენსიური ტიპის ბაღები, მოწყობილი მაღალხარისხიანი სანერგე მეურნეობები;</w:t>
      </w:r>
    </w:p>
    <w:p w:rsidR="00286378" w:rsidRPr="006A46A9" w:rsidRDefault="00286378" w:rsidP="00C3739E">
      <w:pPr>
        <w:pStyle w:val="ListParagraph"/>
        <w:numPr>
          <w:ilvl w:val="0"/>
          <w:numId w:val="172"/>
        </w:numPr>
        <w:spacing w:after="0" w:line="240" w:lineRule="auto"/>
        <w:ind w:left="270" w:hanging="270"/>
        <w:contextualSpacing/>
        <w:rPr>
          <w:rFonts w:ascii="Sylfaen" w:hAnsi="Sylfaen"/>
          <w:lang w:val="ka-GE"/>
        </w:rPr>
      </w:pPr>
      <w:r w:rsidRPr="006A46A9">
        <w:rPr>
          <w:rFonts w:ascii="Sylfaen" w:hAnsi="Sylfaen"/>
          <w:lang w:val="ka-GE"/>
        </w:rPr>
        <w:t>განვითარებული მაღალი ხარისხის ჩაის წარმოება;</w:t>
      </w:r>
    </w:p>
    <w:p w:rsidR="00286378" w:rsidRPr="006A46A9" w:rsidRDefault="00286378" w:rsidP="00C3739E">
      <w:pPr>
        <w:pStyle w:val="ListParagraph"/>
        <w:numPr>
          <w:ilvl w:val="0"/>
          <w:numId w:val="172"/>
        </w:numPr>
        <w:spacing w:after="0" w:line="240" w:lineRule="auto"/>
        <w:ind w:left="270" w:hanging="270"/>
        <w:contextualSpacing/>
        <w:rPr>
          <w:rFonts w:ascii="Sylfaen" w:hAnsi="Sylfaen"/>
          <w:lang w:val="ka-GE"/>
        </w:rPr>
      </w:pPr>
      <w:r w:rsidRPr="006A46A9">
        <w:rPr>
          <w:rFonts w:ascii="Sylfaen" w:hAnsi="Sylfaen"/>
          <w:lang w:val="ka-GE"/>
        </w:rPr>
        <w:t>შექმნილი და თანამედროვე საწარმოო ხაზით/ტექნოლოგიებით აღჭურვილი ახალი გადამამუშავებელი და შემნახველი ინფრასტრუქტურა;</w:t>
      </w:r>
    </w:p>
    <w:p w:rsidR="00286378" w:rsidRPr="006A46A9" w:rsidRDefault="00286378" w:rsidP="00C3739E">
      <w:pPr>
        <w:pStyle w:val="ListParagraph"/>
        <w:numPr>
          <w:ilvl w:val="0"/>
          <w:numId w:val="172"/>
        </w:numPr>
        <w:spacing w:after="0" w:line="240" w:lineRule="auto"/>
        <w:ind w:left="270" w:hanging="270"/>
        <w:contextualSpacing/>
        <w:rPr>
          <w:rFonts w:ascii="Sylfaen" w:hAnsi="Sylfaen"/>
          <w:lang w:val="ka-GE"/>
        </w:rPr>
      </w:pPr>
      <w:r w:rsidRPr="006A46A9">
        <w:rPr>
          <w:rFonts w:ascii="Sylfaen" w:hAnsi="Sylfaen"/>
          <w:lang w:val="ka-GE"/>
        </w:rPr>
        <w:t>ფერმათა /ფერმერთა რეგისტრაციის სრულყოფილი ბაზა;</w:t>
      </w:r>
    </w:p>
    <w:p w:rsidR="00286378" w:rsidRPr="006A46A9" w:rsidRDefault="00286378" w:rsidP="00C3739E">
      <w:pPr>
        <w:pStyle w:val="ListParagraph"/>
        <w:numPr>
          <w:ilvl w:val="0"/>
          <w:numId w:val="172"/>
        </w:numPr>
        <w:spacing w:after="0" w:line="240" w:lineRule="auto"/>
        <w:ind w:left="270" w:hanging="270"/>
        <w:contextualSpacing/>
        <w:rPr>
          <w:rFonts w:ascii="Sylfaen" w:hAnsi="Sylfaen"/>
          <w:lang w:val="ka-GE"/>
        </w:rPr>
      </w:pPr>
      <w:r w:rsidRPr="006A46A9">
        <w:rPr>
          <w:rFonts w:ascii="Sylfaen" w:hAnsi="Sylfaen"/>
          <w:lang w:val="ka-GE"/>
        </w:rPr>
        <w:t>გაზრდილი მოსავლის ამღები ტექნიკის რაოდენობა;</w:t>
      </w:r>
    </w:p>
    <w:p w:rsidR="00286378" w:rsidRPr="006A46A9" w:rsidRDefault="00286378" w:rsidP="00C3739E">
      <w:pPr>
        <w:pStyle w:val="ListParagraph"/>
        <w:numPr>
          <w:ilvl w:val="0"/>
          <w:numId w:val="172"/>
        </w:numPr>
        <w:spacing w:after="0" w:line="240" w:lineRule="auto"/>
        <w:ind w:left="270" w:hanging="270"/>
        <w:contextualSpacing/>
        <w:rPr>
          <w:rFonts w:ascii="Sylfaen" w:hAnsi="Sylfaen"/>
          <w:lang w:val="ka-GE"/>
        </w:rPr>
      </w:pPr>
      <w:r w:rsidRPr="006A46A9">
        <w:rPr>
          <w:rFonts w:ascii="Sylfaen" w:hAnsi="Sylfaen"/>
          <w:lang w:val="ka-GE"/>
        </w:rPr>
        <w:t>პროექტების ბენეფიციარების მიერ დანერგილი თანამედროვე სტანდარტები;</w:t>
      </w:r>
    </w:p>
    <w:p w:rsidR="00286378" w:rsidRPr="006A46A9" w:rsidRDefault="00286378" w:rsidP="00C3739E">
      <w:pPr>
        <w:tabs>
          <w:tab w:val="left" w:pos="630"/>
          <w:tab w:val="left" w:pos="10530"/>
        </w:tabs>
        <w:spacing w:afterLines="60" w:after="144" w:line="240" w:lineRule="auto"/>
        <w:rPr>
          <w:rFonts w:ascii="Sylfaen" w:hAnsi="Sylfaen"/>
          <w:lang w:val="ka-GE"/>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მიღწეული საბოლოო შედეგი:</w:t>
      </w:r>
    </w:p>
    <w:p w:rsidR="00286378" w:rsidRPr="006A46A9" w:rsidRDefault="00286378" w:rsidP="00C3739E">
      <w:pPr>
        <w:pStyle w:val="ListParagraph"/>
        <w:numPr>
          <w:ilvl w:val="0"/>
          <w:numId w:val="172"/>
        </w:numPr>
        <w:spacing w:after="0" w:line="240" w:lineRule="auto"/>
        <w:ind w:left="270" w:hanging="270"/>
        <w:contextualSpacing/>
        <w:rPr>
          <w:rFonts w:ascii="Sylfaen" w:hAnsi="Sylfaen"/>
          <w:lang w:val="ka-GE"/>
        </w:rPr>
      </w:pPr>
      <w:r w:rsidRPr="006A46A9">
        <w:rPr>
          <w:rFonts w:ascii="Sylfaen" w:hAnsi="Sylfaen"/>
          <w:lang w:val="ka-GE"/>
        </w:rPr>
        <w:t>გაზრდილია სოფლის მეურნეობის საწარმოებისთვის შეღავათიანი აგროკრედიტების ხელმისაწვდომობა;</w:t>
      </w:r>
    </w:p>
    <w:p w:rsidR="00286378" w:rsidRPr="006A46A9" w:rsidRDefault="00286378" w:rsidP="00C3739E">
      <w:pPr>
        <w:pStyle w:val="ListParagraph"/>
        <w:numPr>
          <w:ilvl w:val="0"/>
          <w:numId w:val="172"/>
        </w:numPr>
        <w:spacing w:after="0" w:line="240" w:lineRule="auto"/>
        <w:ind w:left="270" w:hanging="270"/>
        <w:contextualSpacing/>
        <w:rPr>
          <w:rFonts w:ascii="Sylfaen" w:hAnsi="Sylfaen"/>
          <w:lang w:val="ka-GE"/>
        </w:rPr>
      </w:pPr>
      <w:r w:rsidRPr="006A46A9">
        <w:rPr>
          <w:rFonts w:ascii="Sylfaen" w:hAnsi="Sylfaen"/>
          <w:lang w:val="ka-GE"/>
        </w:rPr>
        <w:t>ფერმერებისთვის შემცირებულია რისკები და განვითარებულია აგროდაზღვევა;</w:t>
      </w:r>
    </w:p>
    <w:p w:rsidR="00286378" w:rsidRPr="006A46A9" w:rsidRDefault="00286378" w:rsidP="00C3739E">
      <w:pPr>
        <w:pStyle w:val="ListParagraph"/>
        <w:numPr>
          <w:ilvl w:val="0"/>
          <w:numId w:val="172"/>
        </w:numPr>
        <w:spacing w:after="0" w:line="240" w:lineRule="auto"/>
        <w:ind w:left="270" w:hanging="270"/>
        <w:contextualSpacing/>
        <w:rPr>
          <w:rFonts w:ascii="Sylfaen" w:hAnsi="Sylfaen"/>
          <w:lang w:val="ka-GE"/>
        </w:rPr>
      </w:pPr>
      <w:r w:rsidRPr="006A46A9">
        <w:rPr>
          <w:rFonts w:ascii="Sylfaen" w:hAnsi="Sylfaen"/>
          <w:lang w:val="ka-GE"/>
        </w:rPr>
        <w:t xml:space="preserve">გაშენებული და განვითარებული ინტენსიური/ნახევრადინტენსიური ტიპის ბაღები, მოწყობილი აღალხარისხიანი სანერგე მეურნეობები; </w:t>
      </w:r>
    </w:p>
    <w:p w:rsidR="00286378" w:rsidRPr="006A46A9" w:rsidRDefault="00286378" w:rsidP="00C3739E">
      <w:pPr>
        <w:pStyle w:val="ListParagraph"/>
        <w:numPr>
          <w:ilvl w:val="0"/>
          <w:numId w:val="172"/>
        </w:numPr>
        <w:spacing w:after="0" w:line="240" w:lineRule="auto"/>
        <w:ind w:left="270" w:hanging="270"/>
        <w:contextualSpacing/>
        <w:rPr>
          <w:rFonts w:ascii="Sylfaen" w:hAnsi="Sylfaen"/>
          <w:lang w:val="ka-GE"/>
        </w:rPr>
      </w:pPr>
      <w:r w:rsidRPr="006A46A9">
        <w:rPr>
          <w:rFonts w:ascii="Sylfaen" w:hAnsi="Sylfaen"/>
          <w:lang w:val="ka-GE"/>
        </w:rPr>
        <w:t>განვითარებული მაღალი ხარისხის ჩაის წარმოება;</w:t>
      </w:r>
    </w:p>
    <w:p w:rsidR="00286378" w:rsidRPr="006A46A9" w:rsidRDefault="00286378" w:rsidP="00C3739E">
      <w:pPr>
        <w:pStyle w:val="ListParagraph"/>
        <w:numPr>
          <w:ilvl w:val="0"/>
          <w:numId w:val="172"/>
        </w:numPr>
        <w:spacing w:after="0" w:line="240" w:lineRule="auto"/>
        <w:ind w:left="270" w:hanging="270"/>
        <w:contextualSpacing/>
        <w:rPr>
          <w:rFonts w:ascii="Sylfaen" w:hAnsi="Sylfaen"/>
          <w:lang w:val="ka-GE"/>
        </w:rPr>
      </w:pPr>
      <w:r w:rsidRPr="006A46A9">
        <w:rPr>
          <w:rFonts w:ascii="Sylfaen" w:hAnsi="Sylfaen"/>
          <w:lang w:val="ka-GE"/>
        </w:rPr>
        <w:t>შექმნილია სოფლის მეურნეობის პროდუქციის თანამედროვე სტანდარტების გადამამუშავებელი და შემნახველი ახალი სიმძლავრეები;</w:t>
      </w:r>
    </w:p>
    <w:p w:rsidR="00286378" w:rsidRPr="006A46A9" w:rsidRDefault="00286378" w:rsidP="00C3739E">
      <w:pPr>
        <w:pStyle w:val="ListParagraph"/>
        <w:numPr>
          <w:ilvl w:val="0"/>
          <w:numId w:val="172"/>
        </w:numPr>
        <w:spacing w:after="0" w:line="240" w:lineRule="auto"/>
        <w:ind w:left="270" w:hanging="270"/>
        <w:contextualSpacing/>
        <w:rPr>
          <w:rFonts w:ascii="Sylfaen" w:hAnsi="Sylfaen"/>
          <w:lang w:val="ka-GE"/>
        </w:rPr>
      </w:pPr>
      <w:r w:rsidRPr="006A46A9">
        <w:rPr>
          <w:rFonts w:ascii="Sylfaen" w:hAnsi="Sylfaen"/>
          <w:lang w:val="ka-GE"/>
        </w:rPr>
        <w:t xml:space="preserve">შექმნილია ფერმათა რეგისტრაციის ბაზა; </w:t>
      </w:r>
    </w:p>
    <w:p w:rsidR="00286378" w:rsidRPr="006A46A9" w:rsidRDefault="00286378" w:rsidP="00C3739E">
      <w:pPr>
        <w:pStyle w:val="ListParagraph"/>
        <w:numPr>
          <w:ilvl w:val="0"/>
          <w:numId w:val="172"/>
        </w:numPr>
        <w:spacing w:after="0" w:line="240" w:lineRule="auto"/>
        <w:ind w:left="270" w:hanging="270"/>
        <w:contextualSpacing/>
        <w:rPr>
          <w:rFonts w:ascii="Sylfaen" w:hAnsi="Sylfaen"/>
          <w:lang w:val="ka-GE"/>
        </w:rPr>
      </w:pPr>
      <w:r w:rsidRPr="006A46A9">
        <w:rPr>
          <w:rFonts w:ascii="Sylfaen" w:hAnsi="Sylfaen"/>
          <w:lang w:val="ka-GE"/>
        </w:rPr>
        <w:t>გაზრდილია სასოფლო სამეურნეო ტექნიკის რაოდენობა, მათ შორის მოსავლის ამღები ტექნიკის რაოდენობა, რაც ხელს უწყობს სასოფლო-სამეურნეო სამუშაოების წარმატებით განხორციელებას და გაზრდილ წარმოებას;</w:t>
      </w:r>
    </w:p>
    <w:p w:rsidR="00286378" w:rsidRPr="006A46A9" w:rsidRDefault="00286378" w:rsidP="00C3739E">
      <w:pPr>
        <w:pStyle w:val="ListParagraph"/>
        <w:numPr>
          <w:ilvl w:val="0"/>
          <w:numId w:val="172"/>
        </w:numPr>
        <w:spacing w:after="160" w:line="240" w:lineRule="auto"/>
        <w:ind w:left="270" w:hanging="270"/>
        <w:contextualSpacing/>
        <w:rPr>
          <w:rFonts w:ascii="Sylfaen" w:hAnsi="Sylfaen"/>
          <w:lang w:val="ka-GE"/>
        </w:rPr>
      </w:pPr>
      <w:r w:rsidRPr="006A46A9">
        <w:rPr>
          <w:rFonts w:ascii="Sylfaen" w:hAnsi="Sylfaen"/>
          <w:lang w:val="ka-GE"/>
        </w:rPr>
        <w:t>პროექტების ბენეფიციარების მიერ დანერგილია თანამედროვე სტანდარტები;</w:t>
      </w: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 xml:space="preserve">დაგეგმილი და მიღწეული საბოლოო შედეგების შეფასების ინდიკატორები: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lastRenderedPageBreak/>
        <w:t>1. ინდიკატორის დასახელება - ერთიანი აგროპროეტის ფარგლებში მომსახურებული სესხების, დაზღვეული მიწის ფართობის რაოდენობა;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სესხები - 52 747; დაკონტრაქტებული/გაშენებული ბაღები - 28 870 ჰა; დაზღვეული - 123 253 ჰა;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სესხები - 58 500-მდე; დაკონტრაქტებული/გაშენებული ბაღები - 1 666 ჰა-მდე; დაზღვეული - 128 000 ჰა;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Sylfaen" w:hAnsi="Sylfaen"/>
          <w:color w:val="000000"/>
          <w:sz w:val="22"/>
          <w:szCs w:val="22"/>
        </w:rPr>
        <w:t>- სესხები - 38 907; დაკონტრაქტებული/გაშენებული ბაღები - 3 272.16 ჰა; დაზღვეული - 16 641.34 ჰა.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ალბათობა (%/აღწერა) - 20 %;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შესაძლო რისკები - ბენეფიციარების დაბალი აქტიურობა; საგარეო ფაქტორების გავლენა; </w:t>
      </w:r>
    </w:p>
    <w:p w:rsidR="00286378" w:rsidRPr="006A46A9" w:rsidRDefault="00286378" w:rsidP="00C3739E">
      <w:pPr>
        <w:tabs>
          <w:tab w:val="left" w:pos="630"/>
          <w:tab w:val="left" w:pos="10530"/>
        </w:tabs>
        <w:spacing w:afterLines="60" w:after="144" w:line="240" w:lineRule="auto"/>
        <w:rPr>
          <w:rFonts w:ascii="Sylfaen" w:hAnsi="Sylfaen"/>
          <w:lang w:val="ka-GE"/>
        </w:rPr>
      </w:pPr>
    </w:p>
    <w:p w:rsidR="00286378" w:rsidRPr="006A46A9" w:rsidRDefault="00286378" w:rsidP="00C3739E">
      <w:pPr>
        <w:pStyle w:val="Heading4"/>
        <w:shd w:val="clear" w:color="auto" w:fill="FFFFFF" w:themeFill="background1"/>
        <w:tabs>
          <w:tab w:val="left" w:pos="630"/>
          <w:tab w:val="left" w:pos="10530"/>
        </w:tabs>
        <w:spacing w:afterLines="60" w:after="144" w:line="240" w:lineRule="auto"/>
        <w:jc w:val="both"/>
        <w:rPr>
          <w:rFonts w:ascii="Sylfaen" w:eastAsia="Calibri" w:hAnsi="Sylfaen" w:cs="Calibri"/>
          <w:bCs/>
          <w:i w:val="0"/>
          <w:lang w:val="ka-GE"/>
        </w:rPr>
      </w:pPr>
      <w:r w:rsidRPr="006A46A9">
        <w:rPr>
          <w:rFonts w:ascii="Sylfaen" w:eastAsia="Calibri" w:hAnsi="Sylfaen" w:cs="Calibri"/>
          <w:bCs/>
          <w:i w:val="0"/>
          <w:lang w:val="ka-GE"/>
        </w:rPr>
        <w:t>10.1.1 სოფლის მეურნეობის პროექტების მართვა (პროგრამული კოდი: 31 05 01)</w:t>
      </w:r>
    </w:p>
    <w:p w:rsidR="00286378" w:rsidRPr="006A46A9" w:rsidRDefault="00286378" w:rsidP="00C3739E">
      <w:pPr>
        <w:pStyle w:val="ListParagraph"/>
        <w:tabs>
          <w:tab w:val="left" w:pos="630"/>
          <w:tab w:val="left" w:pos="10530"/>
        </w:tabs>
        <w:spacing w:before="120" w:afterLines="60" w:after="144" w:line="240" w:lineRule="auto"/>
        <w:ind w:left="0"/>
        <w:jc w:val="both"/>
        <w:rPr>
          <w:rFonts w:ascii="Sylfaen" w:hAnsi="Sylfaen" w:cs="Sylfaen"/>
        </w:rPr>
      </w:pPr>
      <w:r w:rsidRPr="006A46A9">
        <w:rPr>
          <w:rFonts w:ascii="Sylfaen" w:hAnsi="Sylfaen" w:cs="Sylfaen"/>
        </w:rPr>
        <w:t>პროგრამის განმახორციელებელი:</w:t>
      </w:r>
    </w:p>
    <w:p w:rsidR="00286378" w:rsidRPr="006A46A9" w:rsidRDefault="00286378" w:rsidP="00C3739E">
      <w:pPr>
        <w:pStyle w:val="ListParagraph"/>
        <w:numPr>
          <w:ilvl w:val="0"/>
          <w:numId w:val="171"/>
        </w:numPr>
        <w:tabs>
          <w:tab w:val="left" w:pos="450"/>
          <w:tab w:val="left" w:pos="630"/>
          <w:tab w:val="left" w:pos="10530"/>
        </w:tabs>
        <w:spacing w:afterLines="60" w:after="144" w:line="240" w:lineRule="auto"/>
        <w:ind w:left="0" w:firstLine="0"/>
        <w:contextualSpacing/>
        <w:jc w:val="both"/>
        <w:rPr>
          <w:rFonts w:ascii="Sylfaen" w:hAnsi="Sylfaen"/>
          <w:lang w:val="ka-GE"/>
        </w:rPr>
      </w:pPr>
      <w:r w:rsidRPr="006A46A9">
        <w:rPr>
          <w:rFonts w:ascii="Sylfaen" w:hAnsi="Sylfaen" w:cs="Sylfaen"/>
          <w:lang w:val="ka-GE"/>
        </w:rPr>
        <w:t>ა</w:t>
      </w:r>
      <w:r w:rsidRPr="006A46A9">
        <w:rPr>
          <w:rFonts w:ascii="Sylfaen" w:hAnsi="Sylfaen"/>
          <w:lang w:val="ka-GE"/>
        </w:rPr>
        <w:t>(ა)იპ სოფლის განვითარების სააგენტო</w:t>
      </w:r>
    </w:p>
    <w:p w:rsidR="00286378" w:rsidRPr="006A46A9" w:rsidRDefault="00286378" w:rsidP="00C3739E">
      <w:pPr>
        <w:spacing w:after="0" w:line="240" w:lineRule="auto"/>
        <w:rPr>
          <w:rFonts w:ascii="Sylfaen" w:hAnsi="Sylfaen"/>
          <w:bCs/>
        </w:rPr>
      </w:pPr>
      <w:r w:rsidRPr="006A46A9">
        <w:rPr>
          <w:rFonts w:ascii="Sylfaen" w:hAnsi="Sylfaen"/>
          <w:bCs/>
        </w:rPr>
        <w:t>დაგეგმილი შუალედური შედეგი:</w:t>
      </w:r>
    </w:p>
    <w:p w:rsidR="00286378" w:rsidRPr="006A46A9" w:rsidRDefault="00286378" w:rsidP="00C3739E">
      <w:pPr>
        <w:pStyle w:val="ListParagraph"/>
        <w:numPr>
          <w:ilvl w:val="0"/>
          <w:numId w:val="173"/>
        </w:numPr>
        <w:spacing w:after="0" w:line="240" w:lineRule="auto"/>
        <w:ind w:left="270" w:hanging="270"/>
        <w:contextualSpacing/>
        <w:rPr>
          <w:rFonts w:ascii="Sylfaen" w:hAnsi="Sylfaen"/>
          <w:bCs/>
        </w:rPr>
      </w:pPr>
      <w:r w:rsidRPr="006A46A9">
        <w:rPr>
          <w:rFonts w:ascii="Sylfaen" w:hAnsi="Sylfaen"/>
          <w:bCs/>
        </w:rPr>
        <w:t>დაგეგმილი პროექტების მიზნების გათვალისწინებით, მათი მოსალოდნელი შუალედური შედეგების მიღწევა.</w:t>
      </w:r>
    </w:p>
    <w:p w:rsidR="00286378" w:rsidRPr="006A46A9" w:rsidRDefault="00286378" w:rsidP="00C3739E">
      <w:pPr>
        <w:spacing w:after="0" w:line="240" w:lineRule="auto"/>
        <w:rPr>
          <w:rFonts w:ascii="Sylfaen" w:hAnsi="Sylfaen"/>
          <w:bCs/>
        </w:rPr>
      </w:pPr>
    </w:p>
    <w:p w:rsidR="00286378" w:rsidRPr="006A46A9" w:rsidRDefault="00286378" w:rsidP="00C3739E">
      <w:pPr>
        <w:spacing w:after="0" w:line="240" w:lineRule="auto"/>
        <w:rPr>
          <w:rFonts w:ascii="Sylfaen" w:hAnsi="Sylfaen"/>
          <w:bCs/>
        </w:rPr>
      </w:pPr>
      <w:r w:rsidRPr="006A46A9">
        <w:rPr>
          <w:rFonts w:ascii="Sylfaen" w:hAnsi="Sylfaen"/>
          <w:bCs/>
        </w:rPr>
        <w:t>მიღწეული შუალედური შედეგი:</w:t>
      </w:r>
    </w:p>
    <w:p w:rsidR="00286378" w:rsidRPr="006A46A9" w:rsidRDefault="00286378" w:rsidP="00C3739E">
      <w:pPr>
        <w:pStyle w:val="ListParagraph"/>
        <w:numPr>
          <w:ilvl w:val="0"/>
          <w:numId w:val="173"/>
        </w:numPr>
        <w:spacing w:after="0" w:line="240" w:lineRule="auto"/>
        <w:ind w:left="270" w:hanging="270"/>
        <w:contextualSpacing/>
        <w:rPr>
          <w:rFonts w:ascii="Sylfaen" w:hAnsi="Sylfaen"/>
          <w:bCs/>
        </w:rPr>
      </w:pPr>
      <w:r w:rsidRPr="006A46A9">
        <w:rPr>
          <w:rFonts w:ascii="Sylfaen" w:hAnsi="Sylfaen"/>
          <w:bCs/>
        </w:rPr>
        <w:t xml:space="preserve">საანგარიშო პერიოდში მიმდინარეობდა დაგეგმილი პროექტების მიზნების გათვალისწინებით მათ </w:t>
      </w:r>
    </w:p>
    <w:p w:rsidR="00286378" w:rsidRPr="006A46A9" w:rsidRDefault="00286378" w:rsidP="00C3739E">
      <w:pPr>
        <w:spacing w:after="0" w:line="240" w:lineRule="auto"/>
        <w:ind w:left="180" w:firstLine="90"/>
        <w:rPr>
          <w:rFonts w:ascii="Sylfaen" w:hAnsi="Sylfaen"/>
          <w:bCs/>
        </w:rPr>
      </w:pPr>
      <w:r w:rsidRPr="006A46A9">
        <w:rPr>
          <w:rFonts w:ascii="Sylfaen" w:hAnsi="Sylfaen"/>
          <w:bCs/>
        </w:rPr>
        <w:t>მოსალოდნელი შუალედური შედეგების მიღწევაზე მუშაობა.</w:t>
      </w:r>
    </w:p>
    <w:p w:rsidR="00286378" w:rsidRPr="006A46A9" w:rsidRDefault="00286378" w:rsidP="00C3739E">
      <w:pPr>
        <w:spacing w:after="0" w:line="240" w:lineRule="auto"/>
        <w:ind w:left="180" w:firstLine="90"/>
        <w:rPr>
          <w:rFonts w:ascii="Sylfaen" w:hAnsi="Sylfaen"/>
          <w:bCs/>
        </w:rPr>
      </w:pPr>
    </w:p>
    <w:p w:rsidR="00286378" w:rsidRPr="006A46A9" w:rsidRDefault="00286378" w:rsidP="00C3739E">
      <w:pPr>
        <w:pStyle w:val="Heading4"/>
        <w:shd w:val="clear" w:color="auto" w:fill="FFFFFF" w:themeFill="background1"/>
        <w:spacing w:afterLines="60" w:after="144" w:line="240" w:lineRule="auto"/>
        <w:jc w:val="both"/>
        <w:rPr>
          <w:rFonts w:ascii="Sylfaen" w:eastAsia="Calibri" w:hAnsi="Sylfaen" w:cs="Calibri"/>
          <w:bCs/>
          <w:i w:val="0"/>
          <w:lang w:val="ka-GE"/>
        </w:rPr>
      </w:pPr>
      <w:r w:rsidRPr="006A46A9">
        <w:rPr>
          <w:rFonts w:ascii="Sylfaen" w:eastAsia="Calibri" w:hAnsi="Sylfaen" w:cs="Calibri"/>
          <w:bCs/>
          <w:i w:val="0"/>
          <w:lang w:val="ka-GE"/>
        </w:rPr>
        <w:t>10.1.2 შეღავათიანი აგროკრედიტები (პროგრამული კოდი: 31 05 02)</w:t>
      </w:r>
    </w:p>
    <w:p w:rsidR="00286378" w:rsidRPr="006A46A9" w:rsidRDefault="00286378" w:rsidP="00C3739E">
      <w:pPr>
        <w:tabs>
          <w:tab w:val="left" w:pos="630"/>
          <w:tab w:val="left" w:pos="10530"/>
        </w:tabs>
        <w:spacing w:before="120" w:afterLines="60" w:after="144" w:line="240" w:lineRule="auto"/>
        <w:contextualSpacing/>
        <w:rPr>
          <w:rFonts w:ascii="Sylfaen" w:hAnsi="Sylfaen"/>
        </w:rPr>
      </w:pPr>
      <w:r w:rsidRPr="006A46A9">
        <w:rPr>
          <w:rFonts w:ascii="Sylfaen" w:hAnsi="Sylfaen"/>
        </w:rPr>
        <w:t>პროგრამის განმახორციელებელი:</w:t>
      </w:r>
    </w:p>
    <w:p w:rsidR="00286378" w:rsidRPr="006A46A9" w:rsidRDefault="00286378" w:rsidP="00C3739E">
      <w:pPr>
        <w:numPr>
          <w:ilvl w:val="0"/>
          <w:numId w:val="171"/>
        </w:numPr>
        <w:tabs>
          <w:tab w:val="left" w:pos="630"/>
          <w:tab w:val="left" w:pos="10530"/>
        </w:tabs>
        <w:spacing w:before="120" w:afterLines="60" w:after="144" w:line="240" w:lineRule="auto"/>
        <w:ind w:left="0" w:firstLine="360"/>
        <w:contextualSpacing/>
        <w:rPr>
          <w:rFonts w:ascii="Sylfaen" w:hAnsi="Sylfaen"/>
        </w:rPr>
      </w:pPr>
      <w:r w:rsidRPr="006A46A9">
        <w:rPr>
          <w:rFonts w:ascii="Sylfaen" w:hAnsi="Sylfaen"/>
        </w:rPr>
        <w:t>ა(ა)იპ სოფლის განვითარების სააგენტო</w:t>
      </w:r>
    </w:p>
    <w:p w:rsidR="00286378" w:rsidRPr="006A46A9" w:rsidRDefault="00286378" w:rsidP="00C3739E">
      <w:pPr>
        <w:spacing w:after="0" w:line="240" w:lineRule="auto"/>
        <w:rPr>
          <w:rFonts w:ascii="Sylfaen" w:eastAsiaTheme="minorEastAsia" w:hAnsi="Sylfaen"/>
          <w:bCs/>
          <w:shd w:val="clear" w:color="auto" w:fill="FFFFFF"/>
          <w:lang w:val="ka-GE"/>
        </w:rPr>
      </w:pPr>
    </w:p>
    <w:p w:rsidR="00286378" w:rsidRPr="006A46A9" w:rsidRDefault="00286378" w:rsidP="00C3739E">
      <w:pPr>
        <w:spacing w:after="0" w:line="240" w:lineRule="auto"/>
        <w:rPr>
          <w:rFonts w:ascii="Sylfaen" w:hAnsi="Sylfaen"/>
          <w:bCs/>
        </w:rPr>
      </w:pPr>
      <w:r w:rsidRPr="006A46A9">
        <w:rPr>
          <w:rFonts w:ascii="Sylfaen" w:hAnsi="Sylfaen"/>
          <w:bCs/>
        </w:rPr>
        <w:t>დაგეგმილი შუალედური შედეგი:</w:t>
      </w:r>
    </w:p>
    <w:p w:rsidR="00286378" w:rsidRPr="006A46A9" w:rsidRDefault="00286378" w:rsidP="00C3739E">
      <w:pPr>
        <w:pStyle w:val="ListParagraph"/>
        <w:numPr>
          <w:ilvl w:val="3"/>
          <w:numId w:val="7"/>
        </w:numPr>
        <w:spacing w:after="0" w:line="240" w:lineRule="auto"/>
        <w:ind w:left="270" w:hanging="270"/>
        <w:contextualSpacing/>
        <w:jc w:val="both"/>
        <w:rPr>
          <w:rFonts w:ascii="Sylfaen" w:hAnsi="Sylfaen"/>
          <w:bCs/>
        </w:rPr>
      </w:pPr>
      <w:r w:rsidRPr="006A46A9">
        <w:rPr>
          <w:rFonts w:ascii="Sylfaen" w:hAnsi="Sylfaen"/>
          <w:bCs/>
        </w:rPr>
        <w:t>სოფლის მეურნეობის დარგში ახალი საწარმოების შექმნის და არსებულის გაფართოება გადაიარაღების ხელშეწყობა. სოფლის მეურნეობის საწარმოებისთვის საბანკო კრედიტების/ლიზინგი გაიაფება და ხელმისაწვდომობა.</w:t>
      </w:r>
    </w:p>
    <w:p w:rsidR="00286378" w:rsidRPr="006A46A9" w:rsidRDefault="00286378" w:rsidP="00C3739E">
      <w:pPr>
        <w:pStyle w:val="ListParagraph"/>
        <w:spacing w:after="0" w:line="240" w:lineRule="auto"/>
        <w:ind w:left="270"/>
        <w:jc w:val="both"/>
        <w:rPr>
          <w:rFonts w:ascii="Sylfaen" w:hAnsi="Sylfaen"/>
          <w:bCs/>
        </w:rPr>
      </w:pPr>
    </w:p>
    <w:p w:rsidR="00286378" w:rsidRPr="006A46A9" w:rsidRDefault="00286378" w:rsidP="00C3739E">
      <w:pPr>
        <w:spacing w:after="0" w:line="240" w:lineRule="auto"/>
        <w:rPr>
          <w:rFonts w:ascii="Sylfaen" w:hAnsi="Sylfaen"/>
          <w:bCs/>
        </w:rPr>
      </w:pPr>
      <w:r w:rsidRPr="006A46A9">
        <w:rPr>
          <w:rFonts w:ascii="Sylfaen" w:hAnsi="Sylfaen"/>
          <w:bCs/>
        </w:rPr>
        <w:t>მიღწეული შუალედური შედეგი:</w:t>
      </w:r>
    </w:p>
    <w:p w:rsidR="00286378" w:rsidRPr="006A46A9" w:rsidRDefault="00286378" w:rsidP="00C3739E">
      <w:pPr>
        <w:pStyle w:val="ListParagraph"/>
        <w:numPr>
          <w:ilvl w:val="3"/>
          <w:numId w:val="7"/>
        </w:numPr>
        <w:spacing w:after="0" w:line="240" w:lineRule="auto"/>
        <w:ind w:left="270" w:hanging="270"/>
        <w:contextualSpacing/>
        <w:jc w:val="both"/>
        <w:rPr>
          <w:rFonts w:ascii="Sylfaen" w:hAnsi="Sylfaen"/>
          <w:bCs/>
        </w:rPr>
      </w:pPr>
      <w:r w:rsidRPr="006A46A9">
        <w:rPr>
          <w:rFonts w:ascii="Sylfaen" w:hAnsi="Sylfaen"/>
          <w:bCs/>
        </w:rPr>
        <w:t>გაზრდილია სოფლის მეურნეობის დარგში იაფ საკრედიტო რესურსებზე ხელმისაწვდომობა, რის შედეგადაც გაფართოვდა პირველადი წარმოება. გაიხსნა ახალი და გადაიარაღდა არსებული საწარმოები. პროექტში მონაწილეობას იღებდა 15 ბანკი და 4 სალიზინგო კომპანია.</w:t>
      </w:r>
    </w:p>
    <w:p w:rsidR="00286378" w:rsidRPr="006A46A9" w:rsidRDefault="00286378" w:rsidP="00C3739E">
      <w:pPr>
        <w:pStyle w:val="ListParagraph"/>
        <w:spacing w:after="0" w:line="240" w:lineRule="auto"/>
        <w:ind w:left="270"/>
        <w:jc w:val="both"/>
        <w:rPr>
          <w:rFonts w:ascii="Sylfaen" w:hAnsi="Sylfaen"/>
          <w:bCs/>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და მიღწეული შუალედური შედეგების შეფასების ინდიკატორები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1. ინდიკატორის დასახელება - გაცემული და მომსახურებული სესხების რაოდენობა;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- 54 859 სესხი;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- 14 000-მდე სესხი;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Sylfaen" w:hAnsi="Sylfaen"/>
          <w:color w:val="000000"/>
          <w:sz w:val="22"/>
          <w:szCs w:val="22"/>
        </w:rPr>
        <w:t>- 10 000-მდე სესხი;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ალბათობა (%/აღწერა) - 20%;</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შესაძლო რისკები - ბენეფიციარების დაბალი აქტივობა</w:t>
      </w:r>
    </w:p>
    <w:p w:rsidR="00286378" w:rsidRPr="006A46A9" w:rsidRDefault="00286378" w:rsidP="00C3739E">
      <w:pPr>
        <w:pStyle w:val="Normal0"/>
        <w:jc w:val="both"/>
        <w:rPr>
          <w:rFonts w:ascii="Sylfaen" w:eastAsiaTheme="minorHAnsi" w:hAnsi="Sylfaen" w:cstheme="minorBidi"/>
          <w:lang w:val="ka-GE"/>
        </w:rPr>
      </w:pPr>
      <w:r w:rsidRPr="006A46A9">
        <w:rPr>
          <w:rFonts w:ascii="Sylfaen" w:eastAsia="Calibri" w:hAnsi="Sylfaen" w:cs="Calibri"/>
        </w:rPr>
        <w:tab/>
      </w:r>
    </w:p>
    <w:p w:rsidR="00286378" w:rsidRPr="006A46A9" w:rsidRDefault="00286378" w:rsidP="00C3739E">
      <w:pPr>
        <w:keepNext/>
        <w:keepLines/>
        <w:shd w:val="clear" w:color="auto" w:fill="FFFFFF" w:themeFill="background1"/>
        <w:tabs>
          <w:tab w:val="left" w:pos="630"/>
          <w:tab w:val="left" w:pos="10530"/>
        </w:tabs>
        <w:spacing w:before="40" w:afterLines="60" w:after="144" w:line="240" w:lineRule="auto"/>
        <w:outlineLvl w:val="3"/>
        <w:rPr>
          <w:rFonts w:ascii="Sylfaen" w:eastAsia="Calibri" w:hAnsi="Sylfaen" w:cs="Calibri"/>
          <w:bCs/>
          <w:color w:val="2E74B5" w:themeColor="accent1" w:themeShade="BF"/>
          <w:lang w:val="ka-GE"/>
        </w:rPr>
      </w:pPr>
      <w:r w:rsidRPr="006A46A9">
        <w:rPr>
          <w:rFonts w:ascii="Sylfaen" w:eastAsia="Calibri" w:hAnsi="Sylfaen" w:cs="Calibri"/>
          <w:bCs/>
          <w:iCs/>
          <w:color w:val="2E74B5" w:themeColor="accent1" w:themeShade="BF"/>
          <w:lang w:val="ka-GE"/>
        </w:rPr>
        <w:t>10.1.3 აგროდაზღვევა (პროგრამული კოდი: 31 05 03)</w:t>
      </w:r>
    </w:p>
    <w:p w:rsidR="00286378" w:rsidRPr="006A46A9" w:rsidRDefault="00286378" w:rsidP="00C3739E">
      <w:pPr>
        <w:tabs>
          <w:tab w:val="left" w:pos="630"/>
          <w:tab w:val="left" w:pos="10530"/>
        </w:tabs>
        <w:spacing w:before="120" w:afterLines="60" w:after="144" w:line="240" w:lineRule="auto"/>
        <w:contextualSpacing/>
        <w:rPr>
          <w:rFonts w:ascii="Sylfaen" w:hAnsi="Sylfaen"/>
        </w:rPr>
      </w:pPr>
      <w:r w:rsidRPr="006A46A9">
        <w:rPr>
          <w:rFonts w:ascii="Sylfaen" w:hAnsi="Sylfaen"/>
        </w:rPr>
        <w:t>პროგრამის განმახორციელებელი:</w:t>
      </w:r>
    </w:p>
    <w:p w:rsidR="00286378" w:rsidRPr="006A46A9" w:rsidRDefault="00286378" w:rsidP="00C3739E">
      <w:pPr>
        <w:numPr>
          <w:ilvl w:val="0"/>
          <w:numId w:val="171"/>
        </w:numPr>
        <w:tabs>
          <w:tab w:val="left" w:pos="630"/>
          <w:tab w:val="left" w:pos="10530"/>
        </w:tabs>
        <w:spacing w:before="120" w:afterLines="60" w:after="144" w:line="240" w:lineRule="auto"/>
        <w:ind w:left="0" w:firstLine="0"/>
        <w:contextualSpacing/>
        <w:rPr>
          <w:rFonts w:ascii="Sylfaen" w:hAnsi="Sylfaen"/>
        </w:rPr>
      </w:pPr>
      <w:r w:rsidRPr="006A46A9">
        <w:rPr>
          <w:rFonts w:ascii="Sylfaen" w:hAnsi="Sylfaen"/>
        </w:rPr>
        <w:t>ა(ა)იპ სოფლის განვითარების სააგენტო</w:t>
      </w:r>
    </w:p>
    <w:p w:rsidR="00286378" w:rsidRPr="006A46A9" w:rsidRDefault="00286378" w:rsidP="00C3739E">
      <w:pPr>
        <w:tabs>
          <w:tab w:val="left" w:pos="630"/>
          <w:tab w:val="left" w:pos="10530"/>
        </w:tabs>
        <w:spacing w:afterLines="60" w:after="144" w:line="240" w:lineRule="auto"/>
        <w:rPr>
          <w:rFonts w:ascii="Sylfaen" w:hAnsi="Sylfaen"/>
          <w:lang w:val="ka-GE"/>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შუალედური შედეგი:</w:t>
      </w:r>
    </w:p>
    <w:p w:rsidR="00286378" w:rsidRPr="006A46A9" w:rsidRDefault="00286378" w:rsidP="00C3739E">
      <w:pPr>
        <w:pStyle w:val="ListParagraph"/>
        <w:numPr>
          <w:ilvl w:val="0"/>
          <w:numId w:val="179"/>
        </w:numPr>
        <w:tabs>
          <w:tab w:val="left" w:pos="630"/>
          <w:tab w:val="left" w:pos="10530"/>
        </w:tabs>
        <w:spacing w:afterLines="60" w:after="144" w:line="240" w:lineRule="auto"/>
        <w:ind w:left="270" w:hanging="270"/>
        <w:contextualSpacing/>
        <w:rPr>
          <w:rFonts w:ascii="Sylfaen" w:hAnsi="Sylfaen"/>
          <w:lang w:val="ka-GE"/>
        </w:rPr>
      </w:pPr>
      <w:r w:rsidRPr="006A46A9">
        <w:rPr>
          <w:rFonts w:ascii="Sylfaen" w:hAnsi="Sylfaen"/>
          <w:lang w:val="ka-GE"/>
        </w:rPr>
        <w:t>აგროსექტორში სადაზღვევო ბაზრის განვითარება;</w:t>
      </w:r>
    </w:p>
    <w:p w:rsidR="00286378" w:rsidRPr="006A46A9" w:rsidRDefault="00286378" w:rsidP="00C3739E">
      <w:pPr>
        <w:pStyle w:val="ListParagraph"/>
        <w:numPr>
          <w:ilvl w:val="0"/>
          <w:numId w:val="179"/>
        </w:numPr>
        <w:tabs>
          <w:tab w:val="left" w:pos="630"/>
          <w:tab w:val="left" w:pos="10530"/>
        </w:tabs>
        <w:spacing w:afterLines="60" w:after="144" w:line="240" w:lineRule="auto"/>
        <w:ind w:left="270" w:hanging="270"/>
        <w:contextualSpacing/>
        <w:rPr>
          <w:rFonts w:ascii="Sylfaen" w:hAnsi="Sylfaen"/>
          <w:lang w:val="ka-GE"/>
        </w:rPr>
      </w:pPr>
      <w:r w:rsidRPr="006A46A9">
        <w:rPr>
          <w:rFonts w:ascii="Sylfaen" w:hAnsi="Sylfaen"/>
          <w:lang w:val="ka-GE"/>
        </w:rPr>
        <w:t>ფერმერებისათვის შემოსავლების შენარჩუნება და რისკების შემცირება.</w:t>
      </w: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მიღწეული შუალედური შედეგი:</w:t>
      </w:r>
    </w:p>
    <w:p w:rsidR="00286378" w:rsidRPr="006A46A9" w:rsidRDefault="00286378" w:rsidP="00C3739E">
      <w:pPr>
        <w:pStyle w:val="ListParagraph"/>
        <w:numPr>
          <w:ilvl w:val="0"/>
          <w:numId w:val="179"/>
        </w:numPr>
        <w:tabs>
          <w:tab w:val="left" w:pos="630"/>
          <w:tab w:val="left" w:pos="10530"/>
        </w:tabs>
        <w:spacing w:afterLines="60" w:after="144" w:line="240" w:lineRule="auto"/>
        <w:ind w:left="270" w:hanging="270"/>
        <w:contextualSpacing/>
        <w:jc w:val="both"/>
        <w:rPr>
          <w:rFonts w:ascii="Sylfaen" w:hAnsi="Sylfaen"/>
          <w:lang w:val="ka-GE"/>
        </w:rPr>
      </w:pPr>
      <w:r w:rsidRPr="006A46A9">
        <w:rPr>
          <w:rFonts w:ascii="Sylfaen" w:hAnsi="Sylfaen"/>
          <w:lang w:val="ka-GE"/>
        </w:rPr>
        <w:t>პროექტში ჩართულია ყველა მსხვილი სადაზღვევო კომპანია, მზარდია ფერმერების ჩართულობა, რითაც ხელი შეეწყო სადაზღვევო ბაზრის განვითარებას. ბენეფიციარების მხრიდან აქტივობა მზარდია, შესაბამისად უფრო მეტი ფერმერის რისკები იქნა დაზღვეული.</w:t>
      </w: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და მიღწეული შუალედური შედეგების შეფასების ინდიკატორები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1, ინდიკატორის დასახელება - დაზღვეული ფართობების რაოდენობა;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- 123 253 ჰა;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- 24,000 ჰა-მდე;</w:t>
      </w:r>
    </w:p>
    <w:p w:rsidR="00286378" w:rsidRPr="006A46A9" w:rsidRDefault="00286378" w:rsidP="00C3739E">
      <w:pPr>
        <w:pStyle w:val="Normal0"/>
        <w:jc w:val="both"/>
        <w:rPr>
          <w:rFonts w:ascii="Sylfaen" w:eastAsia="Sylfaen" w:hAnsi="Sylfaen"/>
          <w:color w:val="000000"/>
          <w:sz w:val="22"/>
          <w:szCs w:val="22"/>
        </w:rPr>
      </w:pPr>
      <w:r w:rsidRPr="006A46A9">
        <w:rPr>
          <w:rFonts w:ascii="Sylfaen" w:hAnsi="Sylfaen"/>
          <w:sz w:val="22"/>
          <w:szCs w:val="22"/>
          <w:lang w:val="ka-GE"/>
        </w:rPr>
        <w:t xml:space="preserve">მიღწეული საბოლოო შედეგის შეფასების ინდიკატორი </w:t>
      </w:r>
      <w:r w:rsidRPr="006A46A9">
        <w:rPr>
          <w:rFonts w:ascii="Sylfaen" w:eastAsia="Sylfaen" w:hAnsi="Sylfaen"/>
          <w:color w:val="000000"/>
          <w:sz w:val="22"/>
          <w:szCs w:val="22"/>
        </w:rPr>
        <w:t>- 16 641.34 ჰექტარი;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ალბათობა (%/აღწერა) - 20 %;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 ბენეფიციარების მომართვიანობის გათვალისწინებით, დაგეგმილი მიზნობრივი მაჩვენებელი ვერ შესრულდა.</w:t>
      </w:r>
    </w:p>
    <w:p w:rsidR="00286378" w:rsidRPr="006A46A9" w:rsidRDefault="00286378" w:rsidP="00C3739E">
      <w:pPr>
        <w:pStyle w:val="Normal0"/>
        <w:jc w:val="both"/>
        <w:rPr>
          <w:rFonts w:ascii="Sylfaen" w:eastAsia="Sylfaen" w:hAnsi="Sylfaen"/>
          <w:color w:val="000000"/>
          <w:sz w:val="22"/>
          <w:szCs w:val="22"/>
        </w:rPr>
      </w:pPr>
    </w:p>
    <w:p w:rsidR="00286378" w:rsidRPr="006A46A9" w:rsidRDefault="00286378" w:rsidP="00C3739E">
      <w:pPr>
        <w:pStyle w:val="Heading4"/>
        <w:shd w:val="clear" w:color="auto" w:fill="FFFFFF" w:themeFill="background1"/>
        <w:tabs>
          <w:tab w:val="left" w:pos="630"/>
          <w:tab w:val="left" w:pos="10530"/>
        </w:tabs>
        <w:spacing w:afterLines="60" w:after="144" w:line="240" w:lineRule="auto"/>
        <w:jc w:val="both"/>
        <w:rPr>
          <w:rFonts w:ascii="Sylfaen" w:eastAsia="Calibri" w:hAnsi="Sylfaen" w:cs="Calibri"/>
          <w:bCs/>
          <w:i w:val="0"/>
          <w:iCs w:val="0"/>
          <w:lang w:val="ka-GE"/>
        </w:rPr>
      </w:pPr>
      <w:r w:rsidRPr="006A46A9">
        <w:rPr>
          <w:rFonts w:ascii="Sylfaen" w:eastAsia="Calibri" w:hAnsi="Sylfaen" w:cs="Calibri"/>
          <w:bCs/>
          <w:i w:val="0"/>
          <w:lang w:val="ka-GE"/>
        </w:rPr>
        <w:lastRenderedPageBreak/>
        <w:t xml:space="preserve">10.1.4 დანერგე მომავალი (პროგრამული კოდი: 31 05 04) </w:t>
      </w:r>
    </w:p>
    <w:p w:rsidR="00286378" w:rsidRPr="006A46A9" w:rsidRDefault="00286378" w:rsidP="00C3739E">
      <w:pPr>
        <w:pStyle w:val="ListParagraph"/>
        <w:tabs>
          <w:tab w:val="left" w:pos="630"/>
          <w:tab w:val="left" w:pos="10530"/>
        </w:tabs>
        <w:spacing w:before="120" w:afterLines="60" w:after="144" w:line="240" w:lineRule="auto"/>
        <w:ind w:left="0"/>
        <w:jc w:val="both"/>
        <w:rPr>
          <w:rFonts w:ascii="Sylfaen" w:hAnsi="Sylfaen" w:cs="Sylfaen"/>
        </w:rPr>
      </w:pPr>
      <w:r w:rsidRPr="006A46A9">
        <w:rPr>
          <w:rFonts w:ascii="Sylfaen" w:hAnsi="Sylfaen" w:cs="Sylfaen"/>
        </w:rPr>
        <w:t>პროგრამის განმახორციელებელი:</w:t>
      </w:r>
    </w:p>
    <w:p w:rsidR="00286378" w:rsidRPr="006A46A9" w:rsidRDefault="00286378" w:rsidP="00C3739E">
      <w:pPr>
        <w:pStyle w:val="ListParagraph"/>
        <w:numPr>
          <w:ilvl w:val="0"/>
          <w:numId w:val="171"/>
        </w:numPr>
        <w:tabs>
          <w:tab w:val="left" w:pos="630"/>
          <w:tab w:val="left" w:pos="10530"/>
        </w:tabs>
        <w:spacing w:before="120" w:afterLines="60" w:after="144" w:line="240" w:lineRule="auto"/>
        <w:ind w:left="0" w:firstLine="0"/>
        <w:contextualSpacing/>
        <w:jc w:val="both"/>
        <w:rPr>
          <w:rFonts w:ascii="Sylfaen" w:hAnsi="Sylfaen"/>
        </w:rPr>
      </w:pPr>
      <w:r w:rsidRPr="006A46A9">
        <w:rPr>
          <w:rFonts w:ascii="Sylfaen" w:hAnsi="Sylfaen" w:cs="Sylfaen"/>
        </w:rPr>
        <w:t>ა(ა)იპ სოფლის განვითარების სააგენტო</w:t>
      </w: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შუალედური შედეგი:</w:t>
      </w:r>
    </w:p>
    <w:p w:rsidR="00286378" w:rsidRPr="006A46A9" w:rsidRDefault="00286378" w:rsidP="00C3739E">
      <w:pPr>
        <w:pStyle w:val="ListParagraph"/>
        <w:numPr>
          <w:ilvl w:val="0"/>
          <w:numId w:val="174"/>
        </w:numPr>
        <w:spacing w:after="0" w:line="240" w:lineRule="auto"/>
        <w:ind w:left="270" w:hanging="270"/>
        <w:contextualSpacing/>
        <w:jc w:val="both"/>
        <w:rPr>
          <w:rFonts w:ascii="Sylfaen" w:hAnsi="Sylfaen"/>
          <w:bCs/>
          <w:lang w:val="ka-GE"/>
        </w:rPr>
      </w:pPr>
      <w:r w:rsidRPr="006A46A9">
        <w:rPr>
          <w:rFonts w:ascii="Sylfaen" w:hAnsi="Sylfaen"/>
          <w:bCs/>
          <w:lang w:val="ka-GE"/>
        </w:rPr>
        <w:t>ახალი ინტენსიური/ნახევრად ინტენსიური ტიპის ბაღების გაშენება;</w:t>
      </w:r>
    </w:p>
    <w:p w:rsidR="00286378" w:rsidRPr="006A46A9" w:rsidRDefault="00286378" w:rsidP="00C3739E">
      <w:pPr>
        <w:pStyle w:val="ListParagraph"/>
        <w:numPr>
          <w:ilvl w:val="0"/>
          <w:numId w:val="174"/>
        </w:numPr>
        <w:spacing w:after="0" w:line="240" w:lineRule="auto"/>
        <w:ind w:left="270" w:hanging="270"/>
        <w:contextualSpacing/>
        <w:jc w:val="both"/>
        <w:rPr>
          <w:rFonts w:ascii="Sylfaen" w:hAnsi="Sylfaen"/>
          <w:bCs/>
          <w:lang w:val="ka-GE"/>
        </w:rPr>
      </w:pPr>
      <w:r w:rsidRPr="006A46A9">
        <w:rPr>
          <w:rFonts w:ascii="Sylfaen" w:hAnsi="Sylfaen"/>
          <w:bCs/>
          <w:lang w:val="ka-GE"/>
        </w:rPr>
        <w:t>მაღალხარისხიანი სანერგე მეურნეობების შექმნა;</w:t>
      </w:r>
    </w:p>
    <w:p w:rsidR="00286378" w:rsidRPr="006A46A9" w:rsidRDefault="00286378" w:rsidP="00C3739E">
      <w:pPr>
        <w:pStyle w:val="ListParagraph"/>
        <w:numPr>
          <w:ilvl w:val="0"/>
          <w:numId w:val="174"/>
        </w:numPr>
        <w:spacing w:after="0" w:line="240" w:lineRule="auto"/>
        <w:ind w:left="270" w:hanging="270"/>
        <w:contextualSpacing/>
        <w:jc w:val="both"/>
        <w:rPr>
          <w:rFonts w:ascii="Sylfaen" w:hAnsi="Sylfaen"/>
          <w:bCs/>
          <w:lang w:val="ka-GE"/>
        </w:rPr>
      </w:pPr>
      <w:r w:rsidRPr="006A46A9">
        <w:rPr>
          <w:rFonts w:ascii="Sylfaen" w:hAnsi="Sylfaen"/>
          <w:bCs/>
          <w:lang w:val="ka-GE"/>
        </w:rPr>
        <w:t>გადამამუშავებელი მრეწველობის სანედლეულო ბაზის გაზრდა;</w:t>
      </w:r>
    </w:p>
    <w:p w:rsidR="00286378" w:rsidRPr="006A46A9" w:rsidRDefault="00286378" w:rsidP="00C3739E">
      <w:pPr>
        <w:pStyle w:val="ListParagraph"/>
        <w:numPr>
          <w:ilvl w:val="0"/>
          <w:numId w:val="174"/>
        </w:numPr>
        <w:spacing w:after="0" w:line="240" w:lineRule="auto"/>
        <w:ind w:left="270" w:hanging="270"/>
        <w:contextualSpacing/>
        <w:jc w:val="both"/>
        <w:rPr>
          <w:rFonts w:ascii="Sylfaen" w:hAnsi="Sylfaen"/>
          <w:bCs/>
          <w:lang w:val="ka-GE"/>
        </w:rPr>
      </w:pPr>
      <w:r w:rsidRPr="006A46A9">
        <w:rPr>
          <w:rFonts w:ascii="Sylfaen" w:hAnsi="Sylfaen"/>
          <w:lang w:val="ka-GE"/>
        </w:rPr>
        <w:t>სოფლად მცხოვრებთა სოციალურ-ეკონომიკური მდგომარეობის გაუმჯობესება.</w:t>
      </w:r>
    </w:p>
    <w:p w:rsidR="00286378" w:rsidRPr="006A46A9" w:rsidRDefault="00286378" w:rsidP="00C3739E">
      <w:pPr>
        <w:tabs>
          <w:tab w:val="left" w:pos="630"/>
          <w:tab w:val="left" w:pos="10530"/>
        </w:tabs>
        <w:spacing w:afterLines="60" w:after="144" w:line="240" w:lineRule="auto"/>
        <w:rPr>
          <w:rFonts w:ascii="Sylfaen" w:hAnsi="Sylfaen"/>
          <w:lang w:val="ka-GE"/>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მიღწეული შუალედური შედეგი:</w:t>
      </w:r>
    </w:p>
    <w:p w:rsidR="00286378" w:rsidRPr="006A46A9" w:rsidRDefault="00286378" w:rsidP="00C3739E">
      <w:pPr>
        <w:pStyle w:val="ListParagraph"/>
        <w:numPr>
          <w:ilvl w:val="0"/>
          <w:numId w:val="174"/>
        </w:numPr>
        <w:spacing w:after="0" w:line="240" w:lineRule="auto"/>
        <w:ind w:left="270" w:hanging="270"/>
        <w:contextualSpacing/>
        <w:jc w:val="both"/>
        <w:rPr>
          <w:rFonts w:ascii="Sylfaen" w:hAnsi="Sylfaen"/>
          <w:bCs/>
          <w:lang w:val="ka-GE"/>
        </w:rPr>
      </w:pPr>
      <w:r w:rsidRPr="006A46A9">
        <w:rPr>
          <w:rFonts w:ascii="Sylfaen" w:hAnsi="Sylfaen"/>
          <w:bCs/>
          <w:lang w:val="ka-GE"/>
        </w:rPr>
        <w:t xml:space="preserve">მთელი საქართველოს მასშტაბით გრძელდებოდა ინტენსიური და ნახევრადინტენსიური ბაღების გაშენება, გაშენებული ბაღებიდან შემდგომ წლებში მიღებული მოსავლით მნიშვნელოვნად იზრდება ხილის წარმოება და გადამამუშავებელი მრეწველობის სანედლეულო ბაზა, რაც თავისთავად ხელს უწყობს სოფლად მცხოვრებთა, აგრარული მეურნეობით დაკავებულთა სოციალ-ეკონომიკური მდგომარეობის გაუმჯობესებას. </w:t>
      </w:r>
    </w:p>
    <w:p w:rsidR="00286378" w:rsidRPr="006A46A9" w:rsidRDefault="00286378" w:rsidP="00C3739E">
      <w:pPr>
        <w:tabs>
          <w:tab w:val="left" w:pos="630"/>
          <w:tab w:val="left" w:pos="10530"/>
        </w:tabs>
        <w:spacing w:afterLines="60" w:after="144" w:line="240" w:lineRule="auto"/>
        <w:rPr>
          <w:rFonts w:ascii="Sylfaen" w:hAnsi="Sylfaen"/>
          <w:lang w:val="ka-GE"/>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და მიღწეული შუალედური შედეგების შეფასების ინდიკატორები: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1. ინდიკატორის დასახელება - გაშენებული/დაკონტრაქტებული ბაღების, სანერგეების, სარწყავების, სეტყვის საწინააღმდეგო სისტემების რაოდენობა;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დაკონტრაქტებული ბაღები 17 085.69; სარწყავი სიტემა 619.47 ჰა; სეტყვის საწინააღმდეგო სისტემა - 115.28 ჰა;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მიზნობრივი მაჩვენებელი - ახალი ბაღი 4 120.0 ჰა-მდე; სანერგე მეურნეობა - 1; სარწყავი სიტემა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300 ჰა-მდე; სეტყვის საწინააღმდეგო სისტემა - 80 ჰა;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Sylfaen" w:hAnsi="Sylfaen"/>
          <w:color w:val="000000"/>
          <w:sz w:val="22"/>
          <w:szCs w:val="22"/>
        </w:rPr>
        <w:t>- ახალი ბაღი 2 610.32 ჰა; სანერგე მეურნეობა - 0; სარწყავი სიტემა 239.02 ჰა; სეტყვის საწინააღმდეგო სისტემა - 71.89 ჰა. დაზიანებული ნერგების ჩანაცვლების მიზნით დაკონტრაქტებული ფართობი შეადგენს 51.07 ჰა-ს</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ალბათობა (%/აღწერა) - 20 %;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შესაძლო რისკები - ბენეფიციარების დაბალი აქტივობა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lastRenderedPageBreak/>
        <w:t>ბიუჯეტის ათვისება დამოკიდებულია პოტენციური ბენეფიციარების მომართვიანობაზე, ვინაიდან 2023 წელს არ იყო ბენეფიციარების მხრიდან მაღალი აქტივობა ვერ მოხდა დამტკიცებული გეგმით გათვალისწინებული ბიუჯეტის სრულად ათვისება. შედეგად დაზუსტდა/შემცირდა დამტკიცებული ბიუჯეტის მოცულობა.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 </w:t>
      </w:r>
    </w:p>
    <w:p w:rsidR="00286378" w:rsidRPr="006A46A9" w:rsidRDefault="00286378" w:rsidP="00C3739E">
      <w:pPr>
        <w:pStyle w:val="Heading4"/>
        <w:shd w:val="clear" w:color="auto" w:fill="FFFFFF" w:themeFill="background1"/>
        <w:spacing w:afterLines="60" w:after="144" w:line="240" w:lineRule="auto"/>
        <w:jc w:val="both"/>
        <w:rPr>
          <w:rFonts w:ascii="Sylfaen" w:eastAsia="Calibri" w:hAnsi="Sylfaen" w:cs="Calibri"/>
          <w:bCs/>
          <w:i w:val="0"/>
          <w:iCs w:val="0"/>
          <w:lang w:val="ka-GE"/>
        </w:rPr>
      </w:pPr>
      <w:r w:rsidRPr="006A46A9">
        <w:rPr>
          <w:rFonts w:ascii="Sylfaen" w:eastAsia="Calibri" w:hAnsi="Sylfaen" w:cs="Calibri"/>
          <w:bCs/>
          <w:i w:val="0"/>
          <w:lang w:val="ka-GE"/>
        </w:rPr>
        <w:t>10.1.5 ქართული ჩაი (პროგრამული კოდი: 31 05 05)</w:t>
      </w:r>
    </w:p>
    <w:p w:rsidR="00286378" w:rsidRPr="006A46A9" w:rsidRDefault="00286378" w:rsidP="00C3739E">
      <w:pPr>
        <w:pStyle w:val="ListParagraph"/>
        <w:spacing w:before="120" w:afterLines="60" w:after="144" w:line="240" w:lineRule="auto"/>
        <w:ind w:left="0"/>
        <w:jc w:val="both"/>
        <w:rPr>
          <w:rFonts w:ascii="Sylfaen" w:hAnsi="Sylfaen" w:cs="Sylfaen"/>
        </w:rPr>
      </w:pPr>
      <w:r w:rsidRPr="006A46A9">
        <w:rPr>
          <w:rFonts w:ascii="Sylfaen" w:hAnsi="Sylfaen" w:cs="Sylfaen"/>
        </w:rPr>
        <w:t>პროგრამის განმახორციელებელი:</w:t>
      </w:r>
    </w:p>
    <w:p w:rsidR="00286378" w:rsidRPr="006A46A9" w:rsidRDefault="00286378" w:rsidP="00C3739E">
      <w:pPr>
        <w:pStyle w:val="ListParagraph"/>
        <w:numPr>
          <w:ilvl w:val="0"/>
          <w:numId w:val="171"/>
        </w:numPr>
        <w:spacing w:before="120" w:afterLines="60" w:after="144" w:line="240" w:lineRule="auto"/>
        <w:contextualSpacing/>
        <w:jc w:val="both"/>
        <w:rPr>
          <w:rFonts w:ascii="Sylfaen" w:hAnsi="Sylfaen" w:cs="Sylfaen"/>
        </w:rPr>
      </w:pPr>
      <w:r w:rsidRPr="006A46A9">
        <w:rPr>
          <w:rFonts w:ascii="Sylfaen" w:hAnsi="Sylfaen" w:cs="Sylfaen"/>
        </w:rPr>
        <w:t>ა(ა)იპ სოფლის განვითარების სააგენტო</w:t>
      </w:r>
    </w:p>
    <w:p w:rsidR="00286378" w:rsidRPr="006A46A9" w:rsidRDefault="00286378" w:rsidP="00C3739E">
      <w:pPr>
        <w:spacing w:after="0" w:line="240" w:lineRule="auto"/>
        <w:rPr>
          <w:rFonts w:ascii="Sylfaen" w:hAnsi="Sylfaen"/>
          <w:bCs/>
          <w:lang w:val="ka-GE"/>
        </w:rPr>
      </w:pPr>
      <w:r w:rsidRPr="006A46A9">
        <w:rPr>
          <w:rFonts w:ascii="Sylfaen" w:hAnsi="Sylfaen"/>
          <w:bCs/>
          <w:lang w:val="ka-GE"/>
        </w:rPr>
        <w:t>დაგეგმილი შუალედური შედეგი:</w:t>
      </w:r>
    </w:p>
    <w:p w:rsidR="00286378" w:rsidRPr="006A46A9" w:rsidRDefault="00286378" w:rsidP="00C3739E">
      <w:pPr>
        <w:pStyle w:val="ListParagraph"/>
        <w:numPr>
          <w:ilvl w:val="0"/>
          <w:numId w:val="174"/>
        </w:numPr>
        <w:spacing w:after="0" w:line="240" w:lineRule="auto"/>
        <w:ind w:left="360"/>
        <w:contextualSpacing/>
        <w:rPr>
          <w:rFonts w:ascii="Sylfaen" w:hAnsi="Sylfaen"/>
          <w:bCs/>
          <w:lang w:val="ka-GE"/>
        </w:rPr>
      </w:pPr>
      <w:r w:rsidRPr="006A46A9">
        <w:rPr>
          <w:rFonts w:ascii="Sylfaen" w:hAnsi="Sylfaen"/>
          <w:bCs/>
          <w:lang w:val="ka-GE"/>
        </w:rPr>
        <w:t>ბიო და ორგანული ჩაის წარმოების განვითარება.</w:t>
      </w:r>
    </w:p>
    <w:p w:rsidR="00286378" w:rsidRPr="006A46A9" w:rsidRDefault="00286378" w:rsidP="00C3739E">
      <w:pPr>
        <w:pStyle w:val="ListParagraph"/>
        <w:spacing w:after="0" w:line="240" w:lineRule="auto"/>
        <w:ind w:left="360"/>
        <w:rPr>
          <w:rFonts w:ascii="Sylfaen" w:hAnsi="Sylfaen"/>
          <w:bCs/>
          <w:lang w:val="ka-GE"/>
        </w:rPr>
      </w:pPr>
    </w:p>
    <w:p w:rsidR="00286378" w:rsidRPr="006A46A9" w:rsidRDefault="00286378" w:rsidP="00C3739E">
      <w:pPr>
        <w:spacing w:after="0" w:line="240" w:lineRule="auto"/>
        <w:rPr>
          <w:rFonts w:ascii="Sylfaen" w:hAnsi="Sylfaen"/>
          <w:bCs/>
          <w:lang w:val="ka-GE"/>
        </w:rPr>
      </w:pPr>
      <w:r w:rsidRPr="006A46A9">
        <w:rPr>
          <w:rFonts w:ascii="Sylfaen" w:hAnsi="Sylfaen"/>
          <w:bCs/>
          <w:lang w:val="ka-GE"/>
        </w:rPr>
        <w:t>მიღწეული შუალედური შედეგი:</w:t>
      </w:r>
    </w:p>
    <w:p w:rsidR="00286378" w:rsidRPr="006A46A9" w:rsidRDefault="00286378" w:rsidP="00C3739E">
      <w:pPr>
        <w:pStyle w:val="ListParagraph"/>
        <w:numPr>
          <w:ilvl w:val="0"/>
          <w:numId w:val="174"/>
        </w:numPr>
        <w:spacing w:after="0" w:line="240" w:lineRule="auto"/>
        <w:ind w:left="360"/>
        <w:contextualSpacing/>
        <w:rPr>
          <w:rFonts w:ascii="Sylfaen" w:hAnsi="Sylfaen"/>
          <w:bCs/>
          <w:lang w:val="ka-GE"/>
        </w:rPr>
      </w:pPr>
      <w:r w:rsidRPr="006A46A9">
        <w:rPr>
          <w:rFonts w:ascii="Sylfaen" w:hAnsi="Sylfaen"/>
          <w:bCs/>
          <w:lang w:val="ka-GE"/>
        </w:rPr>
        <w:t>პროგრამის ფარგლებში მიმდინარეობდა ჩაის წარმოების განვითარების ხელშეწყობა. პროგრამის დაწყებიდან რეაბილიტაცია დასრულდა 1 236.40 ჰექტარ ფართობზე.</w:t>
      </w:r>
    </w:p>
    <w:p w:rsidR="00286378" w:rsidRPr="006A46A9" w:rsidRDefault="00286378" w:rsidP="00C3739E">
      <w:pPr>
        <w:tabs>
          <w:tab w:val="left" w:pos="630"/>
          <w:tab w:val="left" w:pos="10530"/>
        </w:tabs>
        <w:spacing w:afterLines="60" w:after="144" w:line="240" w:lineRule="auto"/>
        <w:rPr>
          <w:rFonts w:ascii="Sylfaen" w:hAnsi="Sylfaen"/>
          <w:lang w:val="ka-GE"/>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 xml:space="preserve">დაგეგმილი და მიღწეული შუალედური შედეგების შეფასების ინდიკატორები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1. ინდიკატორის დასახელება - რეაბილიტაციისათვის დაკონტრაქტებული ჩაის პლანტაციების ფართობი;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- 1 670.70 ჰა;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- 160 ჰა-მდე;</w:t>
      </w:r>
    </w:p>
    <w:p w:rsidR="00286378" w:rsidRPr="006A46A9" w:rsidRDefault="00286378" w:rsidP="00C3739E">
      <w:pPr>
        <w:pStyle w:val="Normal0"/>
        <w:jc w:val="both"/>
        <w:rPr>
          <w:rFonts w:ascii="Sylfaen" w:eastAsia="Sylfaen" w:hAnsi="Sylfaen"/>
          <w:color w:val="000000"/>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Sylfaen" w:hAnsi="Sylfaen"/>
          <w:color w:val="000000"/>
          <w:sz w:val="22"/>
          <w:szCs w:val="22"/>
        </w:rPr>
        <w:t>- 120.97 ჰა;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ალბათობა (%/აღწერა) - 20 %;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შესაძლო რისკები - ბენეფიციარების დაბალი აქტივობა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ბიუჯეტის ათვისება დამოკიდებულია ბენეფიციარების მიერ თანადაფინანსების პირობითი ხელშეკრულებით განსაზღვრული პირობების შესრულებაზე, კერძოდ პროგრამის ფარგლებში გაფორმებული თანადაფინანსების პირობითი ხელშეკრულება ძალაში შედის სსიპ სახელმწიფო ქონების ეროვნულ სააგენტოსთან გაფორმებული იჯარის ხელშეკრულების თარიღიდან.  ბენეფიციარების ნაწილმა ვერ გააფორმა იჯარის ხელშეკრულება. შედეგად დაზუსტდა/შემცირდა დამტკიცებული ბიუჯეტის მოცულობა. </w:t>
      </w:r>
    </w:p>
    <w:p w:rsidR="00286378" w:rsidRPr="006A46A9" w:rsidRDefault="00286378" w:rsidP="00C3739E">
      <w:pPr>
        <w:pStyle w:val="Normal0"/>
        <w:jc w:val="both"/>
        <w:rPr>
          <w:rFonts w:ascii="Sylfaen" w:eastAsia="Sylfaen" w:hAnsi="Sylfaen"/>
          <w:color w:val="000000"/>
          <w:sz w:val="22"/>
          <w:szCs w:val="22"/>
        </w:rPr>
      </w:pPr>
    </w:p>
    <w:p w:rsidR="00286378" w:rsidRPr="006A46A9" w:rsidRDefault="00286378" w:rsidP="00C3739E">
      <w:pPr>
        <w:pStyle w:val="Heading4"/>
        <w:shd w:val="clear" w:color="auto" w:fill="FFFFFF" w:themeFill="background1"/>
        <w:spacing w:afterLines="60" w:after="144" w:line="240" w:lineRule="auto"/>
        <w:jc w:val="both"/>
        <w:rPr>
          <w:rFonts w:ascii="Sylfaen" w:eastAsia="Calibri" w:hAnsi="Sylfaen" w:cs="Calibri"/>
          <w:bCs/>
          <w:i w:val="0"/>
          <w:iCs w:val="0"/>
          <w:lang w:val="ka-GE"/>
        </w:rPr>
      </w:pPr>
      <w:r w:rsidRPr="006A46A9">
        <w:rPr>
          <w:rFonts w:ascii="Sylfaen" w:eastAsia="Calibri" w:hAnsi="Sylfaen" w:cs="Calibri"/>
          <w:bCs/>
          <w:i w:val="0"/>
          <w:lang w:val="ka-GE"/>
        </w:rPr>
        <w:t>10.1.6 გადამამუშავებელი და შემნახველი საწარმოების თანადაფინანსების პროექტი (პროგრამული კოდი: 31 05 06)</w:t>
      </w:r>
    </w:p>
    <w:p w:rsidR="00286378" w:rsidRPr="006A46A9" w:rsidRDefault="00286378" w:rsidP="00C3739E">
      <w:pPr>
        <w:pStyle w:val="ListParagraph"/>
        <w:spacing w:before="120" w:afterLines="60" w:after="144" w:line="240" w:lineRule="auto"/>
        <w:ind w:left="0"/>
        <w:jc w:val="both"/>
        <w:rPr>
          <w:rFonts w:ascii="Sylfaen" w:hAnsi="Sylfaen" w:cs="Sylfaen"/>
        </w:rPr>
      </w:pPr>
      <w:r w:rsidRPr="006A46A9">
        <w:rPr>
          <w:rFonts w:ascii="Sylfaen" w:hAnsi="Sylfaen" w:cs="Sylfaen"/>
        </w:rPr>
        <w:t>პროგრამის განმახორციელებელი:</w:t>
      </w:r>
    </w:p>
    <w:p w:rsidR="00286378" w:rsidRPr="006A46A9" w:rsidRDefault="00286378" w:rsidP="00C3739E">
      <w:pPr>
        <w:pStyle w:val="ListParagraph"/>
        <w:numPr>
          <w:ilvl w:val="0"/>
          <w:numId w:val="171"/>
        </w:numPr>
        <w:spacing w:before="120" w:afterLines="60" w:after="144" w:line="240" w:lineRule="auto"/>
        <w:contextualSpacing/>
        <w:jc w:val="both"/>
        <w:rPr>
          <w:rFonts w:ascii="Sylfaen" w:hAnsi="Sylfaen" w:cs="Sylfaen"/>
        </w:rPr>
      </w:pPr>
      <w:r w:rsidRPr="006A46A9">
        <w:rPr>
          <w:rFonts w:ascii="Sylfaen" w:hAnsi="Sylfaen" w:cs="Sylfaen"/>
        </w:rPr>
        <w:lastRenderedPageBreak/>
        <w:t>ა(ა)იპ სოფლის განვითარების სააგენტო</w:t>
      </w:r>
    </w:p>
    <w:p w:rsidR="00286378" w:rsidRPr="006A46A9" w:rsidRDefault="00286378" w:rsidP="00C3739E">
      <w:pPr>
        <w:spacing w:after="0" w:line="240" w:lineRule="auto"/>
        <w:rPr>
          <w:rFonts w:ascii="Sylfaen" w:hAnsi="Sylfaen"/>
          <w:bCs/>
          <w:lang w:val="ka-GE"/>
        </w:rPr>
      </w:pPr>
      <w:r w:rsidRPr="006A46A9">
        <w:rPr>
          <w:rFonts w:ascii="Sylfaen" w:hAnsi="Sylfaen"/>
          <w:bCs/>
          <w:lang w:val="ka-GE"/>
        </w:rPr>
        <w:t>დაგეგმილი შუალედური შედეგი:</w:t>
      </w:r>
    </w:p>
    <w:p w:rsidR="00286378" w:rsidRPr="006A46A9" w:rsidRDefault="00286378" w:rsidP="00C3739E">
      <w:pPr>
        <w:pStyle w:val="ListParagraph"/>
        <w:numPr>
          <w:ilvl w:val="0"/>
          <w:numId w:val="174"/>
        </w:numPr>
        <w:spacing w:after="0" w:line="240" w:lineRule="auto"/>
        <w:ind w:left="270" w:hanging="270"/>
        <w:contextualSpacing/>
        <w:rPr>
          <w:rFonts w:ascii="Sylfaen" w:hAnsi="Sylfaen"/>
          <w:bCs/>
          <w:lang w:val="ka-GE"/>
        </w:rPr>
      </w:pPr>
      <w:r w:rsidRPr="006A46A9">
        <w:rPr>
          <w:rFonts w:ascii="Sylfaen" w:hAnsi="Sylfaen"/>
          <w:bCs/>
          <w:lang w:val="ka-GE"/>
        </w:rPr>
        <w:t>სოფლის მეურნეობის პროდუქციის თანამედროვე სტანდარტების გადამამუშავებელი და შემნახველი სიმძლავრეების შექმნა.</w:t>
      </w:r>
    </w:p>
    <w:p w:rsidR="00286378" w:rsidRPr="006A46A9" w:rsidRDefault="00286378" w:rsidP="00C3739E">
      <w:pPr>
        <w:tabs>
          <w:tab w:val="left" w:pos="630"/>
          <w:tab w:val="left" w:pos="10530"/>
        </w:tabs>
        <w:spacing w:afterLines="60" w:after="144" w:line="240" w:lineRule="auto"/>
        <w:rPr>
          <w:rFonts w:ascii="Sylfaen" w:hAnsi="Sylfaen"/>
          <w:lang w:val="ka-GE"/>
        </w:rPr>
      </w:pPr>
    </w:p>
    <w:p w:rsidR="00286378" w:rsidRPr="006A46A9" w:rsidRDefault="00286378" w:rsidP="00C3739E">
      <w:pPr>
        <w:spacing w:after="0" w:line="240" w:lineRule="auto"/>
        <w:rPr>
          <w:rFonts w:ascii="Sylfaen" w:hAnsi="Sylfaen"/>
          <w:bCs/>
          <w:lang w:val="ka-GE"/>
        </w:rPr>
      </w:pPr>
      <w:r w:rsidRPr="006A46A9">
        <w:rPr>
          <w:rFonts w:ascii="Sylfaen" w:hAnsi="Sylfaen"/>
          <w:bCs/>
          <w:lang w:val="ka-GE"/>
        </w:rPr>
        <w:t>მიღწეული შუალედური შედეგი:</w:t>
      </w:r>
    </w:p>
    <w:p w:rsidR="00286378" w:rsidRPr="006A46A9" w:rsidRDefault="00286378" w:rsidP="00C3739E">
      <w:pPr>
        <w:pStyle w:val="ListParagraph"/>
        <w:numPr>
          <w:ilvl w:val="0"/>
          <w:numId w:val="174"/>
        </w:numPr>
        <w:spacing w:after="0" w:line="240" w:lineRule="auto"/>
        <w:ind w:left="270" w:hanging="270"/>
        <w:contextualSpacing/>
        <w:jc w:val="both"/>
        <w:rPr>
          <w:rFonts w:ascii="Sylfaen" w:hAnsi="Sylfaen"/>
          <w:bCs/>
          <w:lang w:val="ka-GE"/>
        </w:rPr>
      </w:pPr>
      <w:r w:rsidRPr="006A46A9">
        <w:rPr>
          <w:rFonts w:ascii="Sylfaen" w:hAnsi="Sylfaen"/>
          <w:bCs/>
          <w:lang w:val="ka-GE"/>
        </w:rPr>
        <w:t>შექმნილია სოფლის მეურნეობის პროდუქციის თანამედროვე სტანდარტების გადამამუშავებელი და შემნახველი ახალი სიმძლავრეები. ახლად შექმნილ საწარმოებთან ერთად გაიზარდა როგორც ადგილობრივი პროდუქციის გადამუშავება, აგრეთვე დასაქმებულთა რაოდენობა.</w:t>
      </w:r>
    </w:p>
    <w:p w:rsidR="00286378" w:rsidRPr="006A46A9" w:rsidRDefault="00286378" w:rsidP="00C3739E">
      <w:pPr>
        <w:tabs>
          <w:tab w:val="left" w:pos="630"/>
          <w:tab w:val="left" w:pos="10530"/>
        </w:tabs>
        <w:spacing w:afterLines="60" w:after="144" w:line="240" w:lineRule="auto"/>
        <w:rPr>
          <w:rFonts w:ascii="Sylfaen" w:hAnsi="Sylfaen"/>
          <w:lang w:val="ka-GE"/>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და მიღწეული შუალედური შედეგების შეფასების ინდიკატორები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1. ინდიკატორის დასახელება - დაფინანსებული საწარმოების რაოდენობა;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- 175;</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- 22-მდე;</w:t>
      </w:r>
    </w:p>
    <w:p w:rsidR="00286378" w:rsidRPr="006A46A9" w:rsidRDefault="00286378" w:rsidP="00C3739E">
      <w:pPr>
        <w:pStyle w:val="Normal0"/>
        <w:jc w:val="both"/>
        <w:rPr>
          <w:rFonts w:ascii="Sylfaen" w:eastAsia="Sylfaen" w:hAnsi="Sylfaen"/>
          <w:color w:val="000000"/>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Sylfaen" w:hAnsi="Sylfaen"/>
          <w:color w:val="000000"/>
          <w:sz w:val="22"/>
          <w:szCs w:val="22"/>
        </w:rPr>
        <w:t>- გადამამუშავებელი საწარმოების კომპონენტის ფარგლებში 16 პროექტი; შემნახველი საწარმოების კომპონენტის ფარგლებში 24 პროექტი.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ალბათობა (%/აღწერა) - 20 %;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ბიუჯეტის ათვისება დამოკიდებულია ბენეფიციარების მიერ ხელშეკრულებით განსაზღვრული ვალდებულების შესრულებაზე, კერძოდ საწარმოს მშენებლობასა და მანქანა-დანადგარების მონტაჟზე. სხვადასხვა მიზეზებით ბენეფიციარებმა ვერ მოახერხეს 2023 წელს სრულად ვალდებულებების შესრულება. შედეგად დაზუსტდა/შემცირდა დამტკიცებული ბიუჯეტის მოცულობა. თანხა მიიმართა სხვა პროგრამების ფარგლებში საჭიროებების დასაფინანსებლად (დეფიციტის შესავსებად).</w:t>
      </w:r>
    </w:p>
    <w:p w:rsidR="00286378" w:rsidRPr="006A46A9" w:rsidRDefault="00286378" w:rsidP="00C3739E">
      <w:pPr>
        <w:pStyle w:val="Normal0"/>
        <w:jc w:val="both"/>
        <w:rPr>
          <w:rFonts w:ascii="Sylfaen" w:eastAsia="Sylfaen" w:hAnsi="Sylfaen"/>
          <w:color w:val="000000"/>
          <w:sz w:val="22"/>
          <w:szCs w:val="22"/>
        </w:rPr>
      </w:pPr>
    </w:p>
    <w:p w:rsidR="00286378" w:rsidRPr="006A46A9" w:rsidRDefault="00286378" w:rsidP="00C3739E">
      <w:pPr>
        <w:pStyle w:val="Heading4"/>
        <w:shd w:val="clear" w:color="auto" w:fill="FFFFFF" w:themeFill="background1"/>
        <w:spacing w:afterLines="60" w:after="144" w:line="240" w:lineRule="auto"/>
        <w:jc w:val="both"/>
        <w:rPr>
          <w:rFonts w:ascii="Sylfaen" w:eastAsia="Calibri" w:hAnsi="Sylfaen" w:cs="Calibri"/>
          <w:bCs/>
          <w:i w:val="0"/>
          <w:iCs w:val="0"/>
          <w:lang w:val="ka-GE"/>
        </w:rPr>
      </w:pPr>
      <w:r w:rsidRPr="006A46A9">
        <w:rPr>
          <w:rFonts w:ascii="Sylfaen" w:eastAsia="Calibri" w:hAnsi="Sylfaen" w:cs="Calibri"/>
          <w:bCs/>
          <w:i w:val="0"/>
          <w:lang w:val="ka-GE"/>
        </w:rPr>
        <w:t>10.1.7 ფერმათა/ფერმერთა რეგისტრაციის პროექტი (პროგრამული კოდი: 31 05 07)</w:t>
      </w:r>
    </w:p>
    <w:p w:rsidR="00286378" w:rsidRPr="006A46A9" w:rsidRDefault="00286378" w:rsidP="00C3739E">
      <w:pPr>
        <w:pStyle w:val="ListParagraph"/>
        <w:spacing w:before="120" w:afterLines="60" w:after="144" w:line="240" w:lineRule="auto"/>
        <w:ind w:left="0"/>
        <w:jc w:val="both"/>
        <w:rPr>
          <w:rFonts w:ascii="Sylfaen" w:hAnsi="Sylfaen" w:cs="Sylfaen"/>
        </w:rPr>
      </w:pPr>
      <w:r w:rsidRPr="006A46A9">
        <w:rPr>
          <w:rFonts w:ascii="Sylfaen" w:hAnsi="Sylfaen" w:cs="Sylfaen"/>
        </w:rPr>
        <w:t>პროგრამის განმახორციელებელი:</w:t>
      </w:r>
    </w:p>
    <w:p w:rsidR="00286378" w:rsidRPr="006A46A9" w:rsidRDefault="00286378" w:rsidP="00C3739E">
      <w:pPr>
        <w:pStyle w:val="ListParagraph"/>
        <w:numPr>
          <w:ilvl w:val="0"/>
          <w:numId w:val="171"/>
        </w:numPr>
        <w:spacing w:before="120" w:afterLines="60" w:after="144" w:line="240" w:lineRule="auto"/>
        <w:contextualSpacing/>
        <w:jc w:val="both"/>
        <w:rPr>
          <w:rFonts w:ascii="Sylfaen" w:hAnsi="Sylfaen" w:cs="Sylfaen"/>
        </w:rPr>
      </w:pPr>
      <w:r w:rsidRPr="006A46A9">
        <w:rPr>
          <w:rFonts w:ascii="Sylfaen" w:hAnsi="Sylfaen" w:cs="Sylfaen"/>
        </w:rPr>
        <w:t>ა(ა)იპ სოფლის განვითარების სააგენტო</w:t>
      </w:r>
    </w:p>
    <w:p w:rsidR="00286378" w:rsidRPr="006A46A9" w:rsidRDefault="00286378" w:rsidP="00C3739E">
      <w:pPr>
        <w:spacing w:after="0" w:line="240" w:lineRule="auto"/>
        <w:rPr>
          <w:rFonts w:ascii="Sylfaen" w:hAnsi="Sylfaen"/>
          <w:bCs/>
          <w:lang w:val="ka-GE"/>
        </w:rPr>
      </w:pPr>
      <w:r w:rsidRPr="006A46A9">
        <w:rPr>
          <w:rFonts w:ascii="Sylfaen" w:hAnsi="Sylfaen"/>
          <w:bCs/>
          <w:lang w:val="ka-GE"/>
        </w:rPr>
        <w:t>დაგეგმილი შუალედური შედეგი:</w:t>
      </w:r>
    </w:p>
    <w:p w:rsidR="00286378" w:rsidRPr="006A46A9" w:rsidRDefault="00286378" w:rsidP="00C3739E">
      <w:pPr>
        <w:pStyle w:val="ListParagraph"/>
        <w:numPr>
          <w:ilvl w:val="0"/>
          <w:numId w:val="174"/>
        </w:numPr>
        <w:spacing w:after="0" w:line="240" w:lineRule="auto"/>
        <w:ind w:left="270" w:hanging="270"/>
        <w:contextualSpacing/>
        <w:rPr>
          <w:rFonts w:ascii="Sylfaen" w:hAnsi="Sylfaen"/>
          <w:bCs/>
          <w:lang w:val="ka-GE"/>
        </w:rPr>
      </w:pPr>
      <w:r w:rsidRPr="006A46A9">
        <w:rPr>
          <w:rFonts w:ascii="Sylfaen" w:hAnsi="Sylfaen"/>
          <w:bCs/>
          <w:lang w:val="ka-GE"/>
        </w:rPr>
        <w:t>შექმნილი სასოფლო-სამეურნეო საქმიანობით დაკავებული პირების ერთიანი ელექტრონული ბაზა;</w:t>
      </w:r>
    </w:p>
    <w:p w:rsidR="00286378" w:rsidRPr="006A46A9" w:rsidRDefault="00286378" w:rsidP="00C3739E">
      <w:pPr>
        <w:pStyle w:val="ListParagraph"/>
        <w:numPr>
          <w:ilvl w:val="0"/>
          <w:numId w:val="174"/>
        </w:numPr>
        <w:spacing w:after="0" w:line="240" w:lineRule="auto"/>
        <w:ind w:left="270" w:hanging="270"/>
        <w:contextualSpacing/>
        <w:rPr>
          <w:rFonts w:ascii="Sylfaen" w:hAnsi="Sylfaen"/>
          <w:bCs/>
          <w:lang w:val="ka-GE"/>
        </w:rPr>
      </w:pPr>
      <w:r w:rsidRPr="006A46A9">
        <w:rPr>
          <w:rFonts w:ascii="Sylfaen" w:hAnsi="Sylfaen"/>
          <w:bCs/>
          <w:lang w:val="ka-GE"/>
        </w:rPr>
        <w:t>რეგისტრაციის უწყვეტი პროცესი.</w:t>
      </w:r>
    </w:p>
    <w:p w:rsidR="00286378" w:rsidRPr="006A46A9" w:rsidRDefault="00286378" w:rsidP="00C3739E">
      <w:pPr>
        <w:spacing w:after="0" w:line="240" w:lineRule="auto"/>
        <w:rPr>
          <w:rFonts w:ascii="Sylfaen" w:hAnsi="Sylfaen"/>
          <w:bCs/>
          <w:lang w:val="ka-GE"/>
        </w:rPr>
      </w:pPr>
    </w:p>
    <w:p w:rsidR="00286378" w:rsidRPr="006A46A9" w:rsidRDefault="00286378" w:rsidP="00C3739E">
      <w:pPr>
        <w:spacing w:after="0" w:line="240" w:lineRule="auto"/>
        <w:rPr>
          <w:rFonts w:ascii="Sylfaen" w:hAnsi="Sylfaen"/>
          <w:bCs/>
          <w:lang w:val="ka-GE"/>
        </w:rPr>
      </w:pPr>
      <w:r w:rsidRPr="006A46A9">
        <w:rPr>
          <w:rFonts w:ascii="Sylfaen" w:hAnsi="Sylfaen"/>
          <w:bCs/>
          <w:lang w:val="ka-GE"/>
        </w:rPr>
        <w:t>მიღწეული შუალედური შედეგი:</w:t>
      </w:r>
    </w:p>
    <w:p w:rsidR="00286378" w:rsidRPr="006A46A9" w:rsidRDefault="00286378" w:rsidP="00C3739E">
      <w:pPr>
        <w:pStyle w:val="ListParagraph"/>
        <w:numPr>
          <w:ilvl w:val="0"/>
          <w:numId w:val="175"/>
        </w:numPr>
        <w:spacing w:after="0" w:line="240" w:lineRule="auto"/>
        <w:ind w:left="270" w:hanging="270"/>
        <w:contextualSpacing/>
        <w:rPr>
          <w:rFonts w:ascii="Sylfaen" w:hAnsi="Sylfaen"/>
          <w:lang w:val="ka-GE"/>
        </w:rPr>
      </w:pPr>
      <w:r w:rsidRPr="006A46A9">
        <w:rPr>
          <w:rFonts w:ascii="Sylfaen" w:hAnsi="Sylfaen"/>
          <w:bCs/>
          <w:lang w:val="ka-GE"/>
        </w:rPr>
        <w:lastRenderedPageBreak/>
        <w:t>შექმნილია ბაზა სადაც უწყვეტად მიმდინარეობდა ფერმერთა/ფერმათა რეგისცტაციის</w:t>
      </w:r>
      <w:r w:rsidRPr="006A46A9">
        <w:rPr>
          <w:rFonts w:ascii="Sylfaen" w:hAnsi="Sylfaen"/>
          <w:lang w:val="ka-GE"/>
        </w:rPr>
        <w:t xml:space="preserve"> პროცესი.</w:t>
      </w:r>
    </w:p>
    <w:p w:rsidR="00286378" w:rsidRPr="006A46A9" w:rsidRDefault="00286378" w:rsidP="00C3739E">
      <w:pPr>
        <w:tabs>
          <w:tab w:val="left" w:pos="630"/>
          <w:tab w:val="left" w:pos="10530"/>
        </w:tabs>
        <w:spacing w:afterLines="60" w:after="144" w:line="240" w:lineRule="auto"/>
        <w:rPr>
          <w:rFonts w:ascii="Sylfaen" w:hAnsi="Sylfaen"/>
          <w:lang w:val="ka-GE"/>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და მიღწეული შუალედური შედეგების შეფასების ინდიკატორები: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1. ინდიკატორის დასახელება - ელექტრონულ გვერდზე (ABACO) რეგისტრირებულ ფერმერთა რაოდენობა;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- 159 488;</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- 12,000-მდე;</w:t>
      </w:r>
    </w:p>
    <w:p w:rsidR="00286378" w:rsidRPr="006A46A9" w:rsidRDefault="00286378" w:rsidP="00C3739E">
      <w:pPr>
        <w:pStyle w:val="Normal0"/>
        <w:jc w:val="both"/>
        <w:rPr>
          <w:rFonts w:ascii="Sylfaen" w:eastAsia="Sylfaen" w:hAnsi="Sylfaen"/>
          <w:color w:val="000000"/>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Sylfaen" w:hAnsi="Sylfaen"/>
          <w:color w:val="000000"/>
          <w:sz w:val="22"/>
          <w:szCs w:val="22"/>
        </w:rPr>
        <w:t xml:space="preserve">- 17,897;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ალბათობა (%/აღწერა) - 20 %;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შესაძლო რისკები - ბენეფიციარების დაბალი აქტივობა</w:t>
      </w:r>
    </w:p>
    <w:p w:rsidR="00286378" w:rsidRPr="006A46A9" w:rsidRDefault="00286378" w:rsidP="00C3739E">
      <w:pPr>
        <w:pStyle w:val="Normal0"/>
        <w:jc w:val="both"/>
        <w:rPr>
          <w:rFonts w:ascii="Sylfaen" w:eastAsia="Sylfaen" w:hAnsi="Sylfaen"/>
          <w:color w:val="000000"/>
          <w:sz w:val="22"/>
          <w:szCs w:val="22"/>
        </w:rPr>
      </w:pPr>
    </w:p>
    <w:p w:rsidR="00286378" w:rsidRPr="006A46A9" w:rsidRDefault="00286378" w:rsidP="00C3739E">
      <w:pPr>
        <w:pStyle w:val="Heading4"/>
        <w:shd w:val="clear" w:color="auto" w:fill="FFFFFF" w:themeFill="background1"/>
        <w:spacing w:afterLines="60" w:after="144" w:line="240" w:lineRule="auto"/>
        <w:jc w:val="both"/>
        <w:rPr>
          <w:rFonts w:ascii="Sylfaen" w:eastAsia="Calibri" w:hAnsi="Sylfaen" w:cs="Calibri"/>
          <w:bCs/>
          <w:i w:val="0"/>
          <w:iCs w:val="0"/>
          <w:lang w:val="ka-GE"/>
        </w:rPr>
      </w:pPr>
      <w:bookmarkStart w:id="32" w:name="_Hlk160118140"/>
      <w:r w:rsidRPr="006A46A9">
        <w:rPr>
          <w:rFonts w:ascii="Sylfaen" w:eastAsia="Calibri" w:hAnsi="Sylfaen" w:cs="Calibri"/>
          <w:bCs/>
          <w:i w:val="0"/>
          <w:lang w:val="ka-GE"/>
        </w:rPr>
        <w:t>10.1.8 პროექტების ტექნიკური მხარდაჭერის პროგრამა (პროგრამული კოდი: 31 05 08)</w:t>
      </w:r>
    </w:p>
    <w:p w:rsidR="00286378" w:rsidRPr="006A46A9" w:rsidRDefault="00286378" w:rsidP="00C3739E">
      <w:pPr>
        <w:pStyle w:val="ListParagraph"/>
        <w:spacing w:before="120" w:afterLines="60" w:after="144" w:line="240" w:lineRule="auto"/>
        <w:ind w:left="0"/>
        <w:jc w:val="both"/>
        <w:rPr>
          <w:rFonts w:ascii="Sylfaen" w:hAnsi="Sylfaen" w:cs="Sylfaen"/>
        </w:rPr>
      </w:pPr>
      <w:r w:rsidRPr="006A46A9">
        <w:rPr>
          <w:rFonts w:ascii="Sylfaen" w:hAnsi="Sylfaen" w:cs="Sylfaen"/>
        </w:rPr>
        <w:t>პროგრამის განმახორციელებელი:</w:t>
      </w:r>
    </w:p>
    <w:p w:rsidR="00286378" w:rsidRPr="006A46A9" w:rsidRDefault="00286378" w:rsidP="00C3739E">
      <w:pPr>
        <w:pStyle w:val="ListParagraph"/>
        <w:numPr>
          <w:ilvl w:val="0"/>
          <w:numId w:val="171"/>
        </w:numPr>
        <w:spacing w:before="120" w:afterLines="60" w:after="144" w:line="240" w:lineRule="auto"/>
        <w:contextualSpacing/>
        <w:jc w:val="both"/>
        <w:rPr>
          <w:rFonts w:ascii="Sylfaen" w:hAnsi="Sylfaen"/>
        </w:rPr>
      </w:pPr>
      <w:r w:rsidRPr="006A46A9">
        <w:rPr>
          <w:rFonts w:ascii="Sylfaen" w:hAnsi="Sylfaen" w:cs="Sylfaen"/>
        </w:rPr>
        <w:t>ა(ა)იპ სოფლის განვითარების სააგენტო</w:t>
      </w:r>
      <w:bookmarkEnd w:id="32"/>
    </w:p>
    <w:p w:rsidR="00286378" w:rsidRPr="006A46A9" w:rsidRDefault="00286378" w:rsidP="00C3739E">
      <w:pPr>
        <w:spacing w:after="0" w:line="240" w:lineRule="auto"/>
        <w:rPr>
          <w:rFonts w:ascii="Sylfaen" w:hAnsi="Sylfaen"/>
          <w:bCs/>
          <w:lang w:val="ka-GE"/>
        </w:rPr>
      </w:pPr>
      <w:r w:rsidRPr="006A46A9">
        <w:rPr>
          <w:rFonts w:ascii="Sylfaen" w:hAnsi="Sylfaen"/>
          <w:bCs/>
          <w:lang w:val="ka-GE"/>
        </w:rPr>
        <w:t>დაგეგმილი შუალედური შედეგი:</w:t>
      </w:r>
    </w:p>
    <w:p w:rsidR="00286378" w:rsidRPr="006A46A9" w:rsidRDefault="00286378" w:rsidP="00C3739E">
      <w:pPr>
        <w:pStyle w:val="ListParagraph"/>
        <w:numPr>
          <w:ilvl w:val="0"/>
          <w:numId w:val="176"/>
        </w:numPr>
        <w:spacing w:after="0" w:line="240" w:lineRule="auto"/>
        <w:ind w:left="360"/>
        <w:contextualSpacing/>
        <w:jc w:val="both"/>
        <w:rPr>
          <w:rFonts w:ascii="Sylfaen" w:hAnsi="Sylfaen"/>
          <w:bCs/>
          <w:lang w:val="ka-GE"/>
        </w:rPr>
      </w:pPr>
      <w:r w:rsidRPr="006A46A9">
        <w:rPr>
          <w:rFonts w:ascii="Sylfaen" w:hAnsi="Sylfaen"/>
          <w:bCs/>
          <w:lang w:val="ka-GE"/>
        </w:rPr>
        <w:t>მარკეტინგულ სერვისებზე ხელმისაწვდომობის ზრდა; საწარმოს საკვანძო პერსონალისა და მენეჯმენტის კვალიფიკაციის ამაღლება;</w:t>
      </w:r>
    </w:p>
    <w:p w:rsidR="00286378" w:rsidRPr="006A46A9" w:rsidRDefault="00286378" w:rsidP="00C3739E">
      <w:pPr>
        <w:pStyle w:val="ListParagraph"/>
        <w:numPr>
          <w:ilvl w:val="0"/>
          <w:numId w:val="176"/>
        </w:numPr>
        <w:spacing w:after="0" w:line="240" w:lineRule="auto"/>
        <w:ind w:left="360"/>
        <w:contextualSpacing/>
        <w:jc w:val="both"/>
        <w:rPr>
          <w:rFonts w:ascii="Sylfaen" w:hAnsi="Sylfaen"/>
          <w:bCs/>
          <w:lang w:val="ka-GE"/>
        </w:rPr>
      </w:pPr>
      <w:r w:rsidRPr="006A46A9">
        <w:rPr>
          <w:rFonts w:ascii="Sylfaen" w:hAnsi="Sylfaen"/>
          <w:bCs/>
          <w:lang w:val="ka-GE"/>
        </w:rPr>
        <w:t>გადამამუშავებელი და შემნახველი საწარმოებისთვის სურსათის უვნებლობისთვის საერთაშორისო სისტემების და სტანდარტების დანერგვა. საკონსულტაციო სამსახურების თანამშრომელთა ვალიფიკაციის ამაღლება.</w:t>
      </w:r>
    </w:p>
    <w:p w:rsidR="00286378" w:rsidRPr="006A46A9" w:rsidRDefault="00286378" w:rsidP="00C3739E">
      <w:pPr>
        <w:spacing w:after="0" w:line="240" w:lineRule="auto"/>
        <w:rPr>
          <w:rFonts w:ascii="Sylfaen" w:hAnsi="Sylfaen"/>
          <w:bCs/>
          <w:lang w:val="ka-GE"/>
        </w:rPr>
      </w:pPr>
    </w:p>
    <w:p w:rsidR="00286378" w:rsidRPr="006A46A9" w:rsidRDefault="00286378" w:rsidP="00C3739E">
      <w:pPr>
        <w:spacing w:after="0" w:line="240" w:lineRule="auto"/>
        <w:rPr>
          <w:rFonts w:ascii="Sylfaen" w:hAnsi="Sylfaen"/>
          <w:bCs/>
          <w:lang w:val="ka-GE"/>
        </w:rPr>
      </w:pPr>
      <w:r w:rsidRPr="006A46A9">
        <w:rPr>
          <w:rFonts w:ascii="Sylfaen" w:hAnsi="Sylfaen"/>
          <w:bCs/>
          <w:lang w:val="ka-GE"/>
        </w:rPr>
        <w:t>მიღწეული შუალედური შედეგი:</w:t>
      </w:r>
    </w:p>
    <w:p w:rsidR="00286378" w:rsidRPr="006A46A9" w:rsidRDefault="00286378" w:rsidP="00C3739E">
      <w:pPr>
        <w:pStyle w:val="ListParagraph"/>
        <w:numPr>
          <w:ilvl w:val="0"/>
          <w:numId w:val="177"/>
        </w:numPr>
        <w:spacing w:after="0" w:line="240" w:lineRule="auto"/>
        <w:ind w:left="360"/>
        <w:contextualSpacing/>
        <w:jc w:val="both"/>
        <w:rPr>
          <w:rFonts w:ascii="Sylfaen" w:hAnsi="Sylfaen"/>
          <w:bCs/>
          <w:lang w:val="ka-GE"/>
        </w:rPr>
      </w:pPr>
      <w:r w:rsidRPr="006A46A9">
        <w:rPr>
          <w:rFonts w:ascii="Sylfaen" w:hAnsi="Sylfaen"/>
          <w:bCs/>
          <w:lang w:val="ka-GE"/>
        </w:rPr>
        <w:t>მარკეტინგულ სერვისებზე გაზრდილი ხელმისაწვდომობა;</w:t>
      </w:r>
    </w:p>
    <w:p w:rsidR="00286378" w:rsidRPr="006A46A9" w:rsidRDefault="00286378" w:rsidP="00C3739E">
      <w:pPr>
        <w:pStyle w:val="ListParagraph"/>
        <w:numPr>
          <w:ilvl w:val="0"/>
          <w:numId w:val="177"/>
        </w:numPr>
        <w:spacing w:after="0" w:line="240" w:lineRule="auto"/>
        <w:ind w:left="360"/>
        <w:contextualSpacing/>
        <w:jc w:val="both"/>
        <w:rPr>
          <w:rFonts w:ascii="Sylfaen" w:hAnsi="Sylfaen"/>
          <w:bCs/>
          <w:lang w:val="ka-GE"/>
        </w:rPr>
      </w:pPr>
      <w:r w:rsidRPr="006A46A9">
        <w:rPr>
          <w:rFonts w:ascii="Sylfaen" w:hAnsi="Sylfaen"/>
          <w:bCs/>
          <w:lang w:val="ka-GE"/>
        </w:rPr>
        <w:t>სხვა და სხვა სახის საწარმოებში დანერგილი საერთაშორისო სტანდარტები კონკურენტუნარიანი წარმოებისათვის;</w:t>
      </w:r>
    </w:p>
    <w:p w:rsidR="00286378" w:rsidRPr="006A46A9" w:rsidRDefault="00286378" w:rsidP="00C3739E">
      <w:pPr>
        <w:pStyle w:val="ListParagraph"/>
        <w:numPr>
          <w:ilvl w:val="0"/>
          <w:numId w:val="177"/>
        </w:numPr>
        <w:spacing w:after="0" w:line="240" w:lineRule="auto"/>
        <w:ind w:left="360"/>
        <w:contextualSpacing/>
        <w:jc w:val="both"/>
        <w:rPr>
          <w:rFonts w:ascii="Sylfaen" w:hAnsi="Sylfaen"/>
          <w:bCs/>
          <w:lang w:val="ka-GE"/>
        </w:rPr>
      </w:pPr>
      <w:r w:rsidRPr="006A46A9">
        <w:rPr>
          <w:rFonts w:ascii="Sylfaen" w:hAnsi="Sylfaen"/>
          <w:bCs/>
          <w:lang w:val="ka-GE"/>
        </w:rPr>
        <w:t>საწარმოებისთვის გაწეული საკონსულტაციო მომსახურება და დახმარება, შედეგად ამაღლებული საწარმოთა კონკურენტუნარიანობა</w:t>
      </w:r>
    </w:p>
    <w:p w:rsidR="00286378" w:rsidRPr="006A46A9" w:rsidRDefault="00286378" w:rsidP="00C3739E">
      <w:pPr>
        <w:tabs>
          <w:tab w:val="left" w:pos="630"/>
          <w:tab w:val="left" w:pos="10530"/>
        </w:tabs>
        <w:spacing w:afterLines="60" w:after="144" w:line="240" w:lineRule="auto"/>
        <w:rPr>
          <w:rFonts w:ascii="Sylfaen" w:hAnsi="Sylfaen"/>
          <w:lang w:val="ka-GE"/>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და მიღწეული შუალედური შედეგების შეფასების ინდიკატორები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1. ინდიკატორის დასახელება - დანერგილი სტანდარტების და ბრენდირების რაოდენობა;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სურსათის უვნებლობის საერთაშორისო სტანდარტი - 102 ხელშეკრულება; ბრენდირება - 20;</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სურსათის უვნებლობის საერთაშორისო სტანდარტი - 60 ხელშეკრულება; ბრენდირება - 30-მდე;</w:t>
      </w:r>
    </w:p>
    <w:p w:rsidR="00286378" w:rsidRPr="006A46A9" w:rsidRDefault="00286378" w:rsidP="00C3739E">
      <w:pPr>
        <w:pStyle w:val="Normal0"/>
        <w:jc w:val="both"/>
        <w:rPr>
          <w:rFonts w:ascii="Sylfaen" w:eastAsia="Sylfaen" w:hAnsi="Sylfaen"/>
          <w:color w:val="000000"/>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Sylfaen" w:hAnsi="Sylfaen"/>
          <w:color w:val="000000"/>
          <w:sz w:val="22"/>
          <w:szCs w:val="22"/>
        </w:rPr>
        <w:t xml:space="preserve">- სურსათის უვნებლობის საერთაშორისო სტანდარტი - 49 ხელშეკრულება; ბრენდირება - 26; 5 ბენეფიციართან გაფორმდა (სასოფლო-სამეურნეო კოოპერატივებისთვის) წარმოებული პროდუქციის </w:t>
      </w:r>
      <w:r w:rsidRPr="006A46A9">
        <w:rPr>
          <w:rFonts w:ascii="Sylfaen" w:eastAsia="Sylfaen" w:hAnsi="Sylfaen"/>
          <w:color w:val="000000"/>
          <w:sz w:val="22"/>
          <w:szCs w:val="22"/>
        </w:rPr>
        <w:lastRenderedPageBreak/>
        <w:t>საბოლოო სასაქონლო სახის მისაცემად საჭირო აღჭურვილობის შეძენის ხელშეკრულება; 8 ბენეფიციართან გაფორმდა სასაქონლო ნიშნის რეგისტრაციის ხელშეკრულება.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ალბათობა (%/აღწერა) - 20 %;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შესაძლო რისკები - ბენეფიციარების დაბალი აქტივობა</w:t>
      </w:r>
    </w:p>
    <w:p w:rsidR="00286378" w:rsidRPr="006A46A9" w:rsidRDefault="00286378" w:rsidP="00C3739E">
      <w:pPr>
        <w:pStyle w:val="Normal0"/>
        <w:jc w:val="both"/>
        <w:rPr>
          <w:rFonts w:ascii="Sylfaen" w:eastAsia="Sylfaen" w:hAnsi="Sylfaen"/>
          <w:color w:val="000000"/>
          <w:sz w:val="22"/>
          <w:szCs w:val="22"/>
        </w:rPr>
      </w:pPr>
    </w:p>
    <w:p w:rsidR="00286378" w:rsidRPr="006A46A9" w:rsidRDefault="00286378" w:rsidP="00C3739E">
      <w:pPr>
        <w:pStyle w:val="Heading4"/>
        <w:shd w:val="clear" w:color="auto" w:fill="FFFFFF" w:themeFill="background1"/>
        <w:spacing w:afterLines="60" w:after="144" w:line="240" w:lineRule="auto"/>
        <w:jc w:val="both"/>
        <w:rPr>
          <w:rFonts w:ascii="Sylfaen" w:eastAsia="Calibri" w:hAnsi="Sylfaen" w:cs="Calibri"/>
          <w:bCs/>
          <w:i w:val="0"/>
          <w:iCs w:val="0"/>
          <w:lang w:val="ka-GE"/>
        </w:rPr>
      </w:pPr>
      <w:r w:rsidRPr="006A46A9">
        <w:rPr>
          <w:rFonts w:ascii="Sylfaen" w:eastAsia="Calibri" w:hAnsi="Sylfaen" w:cs="Calibri"/>
          <w:bCs/>
          <w:i w:val="0"/>
          <w:lang w:val="ka-GE"/>
        </w:rPr>
        <w:t>10.1.9 სასოფლო-სამეურნეო კოოპერატივების ინფრასტრუქტურული განვითარება (პროგრამული კოდი: 31 05 09)</w:t>
      </w:r>
    </w:p>
    <w:p w:rsidR="00286378" w:rsidRPr="006A46A9" w:rsidRDefault="00286378" w:rsidP="00C3739E">
      <w:pPr>
        <w:pStyle w:val="ListParagraph"/>
        <w:spacing w:before="120" w:afterLines="60" w:after="144" w:line="240" w:lineRule="auto"/>
        <w:ind w:left="0"/>
        <w:jc w:val="both"/>
        <w:rPr>
          <w:rFonts w:ascii="Sylfaen" w:hAnsi="Sylfaen" w:cs="Sylfaen"/>
        </w:rPr>
      </w:pPr>
      <w:r w:rsidRPr="006A46A9">
        <w:rPr>
          <w:rFonts w:ascii="Sylfaen" w:hAnsi="Sylfaen" w:cs="Sylfaen"/>
        </w:rPr>
        <w:t>პროგრამის განმახორციელებელი:</w:t>
      </w:r>
    </w:p>
    <w:p w:rsidR="00286378" w:rsidRPr="006A46A9" w:rsidRDefault="00286378" w:rsidP="00C3739E">
      <w:pPr>
        <w:pStyle w:val="ListParagraph"/>
        <w:numPr>
          <w:ilvl w:val="0"/>
          <w:numId w:val="171"/>
        </w:numPr>
        <w:spacing w:before="120" w:afterLines="60" w:after="144" w:line="240" w:lineRule="auto"/>
        <w:contextualSpacing/>
        <w:jc w:val="both"/>
        <w:rPr>
          <w:rFonts w:ascii="Sylfaen" w:hAnsi="Sylfaen" w:cs="Sylfaen"/>
        </w:rPr>
      </w:pPr>
      <w:r w:rsidRPr="006A46A9">
        <w:rPr>
          <w:rFonts w:ascii="Sylfaen" w:hAnsi="Sylfaen" w:cs="Sylfaen"/>
        </w:rPr>
        <w:t>ა(ა)იპ სოფლის განვითარების სააგენტო</w:t>
      </w:r>
    </w:p>
    <w:p w:rsidR="00286378" w:rsidRPr="006A46A9" w:rsidRDefault="00286378" w:rsidP="00C3739E">
      <w:pPr>
        <w:spacing w:after="0" w:line="240" w:lineRule="auto"/>
        <w:rPr>
          <w:rFonts w:ascii="Sylfaen" w:hAnsi="Sylfaen"/>
          <w:bCs/>
          <w:lang w:val="ka-GE"/>
        </w:rPr>
      </w:pPr>
      <w:r w:rsidRPr="006A46A9">
        <w:rPr>
          <w:rFonts w:ascii="Sylfaen" w:hAnsi="Sylfaen"/>
          <w:bCs/>
          <w:lang w:val="ka-GE"/>
        </w:rPr>
        <w:t>დაგეგმილი შუალედური შედეგი:</w:t>
      </w:r>
    </w:p>
    <w:p w:rsidR="00286378" w:rsidRPr="006A46A9" w:rsidRDefault="00286378" w:rsidP="00C3739E">
      <w:pPr>
        <w:pStyle w:val="ListParagraph"/>
        <w:numPr>
          <w:ilvl w:val="0"/>
          <w:numId w:val="178"/>
        </w:numPr>
        <w:spacing w:after="0" w:line="240" w:lineRule="auto"/>
        <w:ind w:left="270" w:hanging="270"/>
        <w:contextualSpacing/>
        <w:jc w:val="both"/>
        <w:rPr>
          <w:rFonts w:ascii="Sylfaen" w:hAnsi="Sylfaen"/>
          <w:bCs/>
          <w:lang w:val="ka-GE"/>
        </w:rPr>
      </w:pPr>
      <w:r w:rsidRPr="006A46A9">
        <w:rPr>
          <w:rFonts w:ascii="Sylfaen" w:hAnsi="Sylfaen"/>
          <w:bCs/>
          <w:lang w:val="ka-GE"/>
        </w:rPr>
        <w:t>კენკროვანი და ბოსტნეული კულტურებისათვის შექმნილი კოოპერატივების ხელშეწყობა, განვითარებული შემნახველი/სამაცივრე ინფრასტრუქტურა.</w:t>
      </w:r>
    </w:p>
    <w:p w:rsidR="00286378" w:rsidRPr="006A46A9" w:rsidRDefault="00286378" w:rsidP="00C3739E">
      <w:pPr>
        <w:spacing w:after="0" w:line="240" w:lineRule="auto"/>
        <w:rPr>
          <w:rFonts w:ascii="Sylfaen" w:hAnsi="Sylfaen"/>
          <w:bCs/>
          <w:lang w:val="ka-GE"/>
        </w:rPr>
      </w:pPr>
    </w:p>
    <w:p w:rsidR="00286378" w:rsidRPr="006A46A9" w:rsidRDefault="00286378" w:rsidP="00C3739E">
      <w:pPr>
        <w:spacing w:after="0" w:line="240" w:lineRule="auto"/>
        <w:rPr>
          <w:rFonts w:ascii="Sylfaen" w:hAnsi="Sylfaen"/>
          <w:bCs/>
          <w:lang w:val="ka-GE"/>
        </w:rPr>
      </w:pPr>
      <w:r w:rsidRPr="006A46A9">
        <w:rPr>
          <w:rFonts w:ascii="Sylfaen" w:hAnsi="Sylfaen"/>
          <w:bCs/>
          <w:lang w:val="ka-GE"/>
        </w:rPr>
        <w:t>მიღწეული შუალედური შედეგი:</w:t>
      </w:r>
    </w:p>
    <w:p w:rsidR="00286378" w:rsidRPr="006A46A9" w:rsidRDefault="00286378" w:rsidP="00C3739E">
      <w:pPr>
        <w:pStyle w:val="ListParagraph"/>
        <w:numPr>
          <w:ilvl w:val="0"/>
          <w:numId w:val="178"/>
        </w:numPr>
        <w:spacing w:after="0" w:line="240" w:lineRule="auto"/>
        <w:ind w:left="270" w:hanging="270"/>
        <w:contextualSpacing/>
        <w:jc w:val="both"/>
        <w:rPr>
          <w:rFonts w:ascii="Sylfaen" w:hAnsi="Sylfaen"/>
          <w:bCs/>
          <w:lang w:val="ka-GE"/>
        </w:rPr>
      </w:pPr>
      <w:r w:rsidRPr="006A46A9">
        <w:rPr>
          <w:rFonts w:ascii="Sylfaen" w:hAnsi="Sylfaen"/>
          <w:bCs/>
          <w:lang w:val="ka-GE"/>
        </w:rPr>
        <w:t>კენკროვანი და ბოსტნეული კულტურებისათვის შექმნილი კოოპერატივების ხელშეწყობის და შემნახველი/სამაცივრე ინფრასტრუქტურის განვითარების მიზნით მიმდინარეობდა შესაბამისი ღონისძიებები.</w:t>
      </w:r>
    </w:p>
    <w:p w:rsidR="00286378" w:rsidRPr="006A46A9" w:rsidRDefault="00286378" w:rsidP="00C3739E">
      <w:pPr>
        <w:pStyle w:val="ListParagraph"/>
        <w:spacing w:after="0" w:line="240" w:lineRule="auto"/>
        <w:ind w:left="270"/>
        <w:jc w:val="both"/>
        <w:rPr>
          <w:rFonts w:ascii="Sylfaen" w:hAnsi="Sylfaen"/>
          <w:bCs/>
          <w:lang w:val="ka-GE"/>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და მიღწეული შუალედური შედეგების შეფასების ინდიკატორები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1. ინდიკატორის დასახელება - დაფინანსებული კოოპერატივების რაოდენობა;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- 25;</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- 13-მდე;</w:t>
      </w:r>
    </w:p>
    <w:p w:rsidR="00286378" w:rsidRPr="006A46A9" w:rsidRDefault="00286378" w:rsidP="00C3739E">
      <w:pPr>
        <w:pStyle w:val="Normal0"/>
        <w:jc w:val="both"/>
        <w:rPr>
          <w:rFonts w:ascii="Sylfaen" w:eastAsia="Sylfaen" w:hAnsi="Sylfaen"/>
          <w:color w:val="000000"/>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Sylfaen" w:hAnsi="Sylfaen"/>
          <w:color w:val="000000"/>
          <w:sz w:val="22"/>
          <w:szCs w:val="22"/>
        </w:rPr>
        <w:t>- გაფორმდა 6 ხელშეკრულება, ტრანში გადაერიცხა 11 ბენეფიციარს.</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ცდომილების ალბათობა (%/აღწერა) - 20%;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ქვეპროგრამის ფარგლებში ბენეფიციარების მიერ გამოხატული ინტერესი იყო დაბალი. აღნიშნულმა გავლენა იქონია მიზნობრივი მაჩვენებლის შესრულებაზე.</w:t>
      </w:r>
    </w:p>
    <w:p w:rsidR="00286378" w:rsidRPr="006A46A9" w:rsidRDefault="00286378" w:rsidP="00C3739E">
      <w:pPr>
        <w:pStyle w:val="Normal0"/>
        <w:jc w:val="both"/>
        <w:rPr>
          <w:rFonts w:ascii="Sylfaen" w:eastAsia="Sylfaen" w:hAnsi="Sylfaen"/>
          <w:color w:val="000000"/>
          <w:sz w:val="22"/>
          <w:szCs w:val="22"/>
        </w:rPr>
      </w:pPr>
    </w:p>
    <w:p w:rsidR="00286378" w:rsidRPr="006A46A9" w:rsidRDefault="00286378" w:rsidP="00C3739E">
      <w:pPr>
        <w:pStyle w:val="Heading4"/>
        <w:shd w:val="clear" w:color="auto" w:fill="FFFFFF" w:themeFill="background1"/>
        <w:spacing w:afterLines="60" w:after="144" w:line="240" w:lineRule="auto"/>
        <w:jc w:val="both"/>
        <w:rPr>
          <w:rFonts w:ascii="Sylfaen" w:eastAsia="Calibri" w:hAnsi="Sylfaen" w:cs="Calibri"/>
          <w:bCs/>
          <w:i w:val="0"/>
          <w:iCs w:val="0"/>
          <w:lang w:val="ka-GE"/>
        </w:rPr>
      </w:pPr>
      <w:r w:rsidRPr="006A46A9">
        <w:rPr>
          <w:rFonts w:ascii="Sylfaen" w:eastAsia="Calibri" w:hAnsi="Sylfaen" w:cs="Calibri"/>
          <w:bCs/>
          <w:i w:val="0"/>
          <w:lang w:val="ka-GE"/>
        </w:rPr>
        <w:t>10.1.10 მოსავლის ამღები ტექნიკის თანადაფინანსების პროექტი (პროგრამული კოდი: 31 05 10)</w:t>
      </w:r>
    </w:p>
    <w:p w:rsidR="00286378" w:rsidRPr="006A46A9" w:rsidRDefault="00286378" w:rsidP="00C3739E">
      <w:pPr>
        <w:pStyle w:val="ListParagraph"/>
        <w:spacing w:before="120" w:afterLines="60" w:after="144" w:line="240" w:lineRule="auto"/>
        <w:ind w:left="0"/>
        <w:jc w:val="both"/>
        <w:rPr>
          <w:rFonts w:ascii="Sylfaen" w:hAnsi="Sylfaen" w:cs="Sylfaen"/>
        </w:rPr>
      </w:pPr>
      <w:r w:rsidRPr="006A46A9">
        <w:rPr>
          <w:rFonts w:ascii="Sylfaen" w:hAnsi="Sylfaen" w:cs="Sylfaen"/>
        </w:rPr>
        <w:t>პროგრამის განმახორციელებელი:</w:t>
      </w:r>
    </w:p>
    <w:p w:rsidR="00286378" w:rsidRPr="006A46A9" w:rsidRDefault="00286378" w:rsidP="00C3739E">
      <w:pPr>
        <w:pStyle w:val="ListParagraph"/>
        <w:numPr>
          <w:ilvl w:val="0"/>
          <w:numId w:val="171"/>
        </w:numPr>
        <w:spacing w:before="120" w:afterLines="60" w:after="144" w:line="240" w:lineRule="auto"/>
        <w:contextualSpacing/>
        <w:jc w:val="both"/>
        <w:rPr>
          <w:rFonts w:ascii="Sylfaen" w:hAnsi="Sylfaen" w:cs="Sylfaen"/>
        </w:rPr>
      </w:pPr>
      <w:r w:rsidRPr="006A46A9">
        <w:rPr>
          <w:rFonts w:ascii="Sylfaen" w:hAnsi="Sylfaen" w:cs="Sylfaen"/>
        </w:rPr>
        <w:t>ა(ა)იპ სოფლის განვითარების სააგენტო</w:t>
      </w:r>
    </w:p>
    <w:p w:rsidR="00286378" w:rsidRPr="006A46A9" w:rsidRDefault="00286378" w:rsidP="00C3739E">
      <w:pPr>
        <w:spacing w:after="0" w:line="240" w:lineRule="auto"/>
        <w:rPr>
          <w:rFonts w:ascii="Sylfaen" w:hAnsi="Sylfaen"/>
          <w:bCs/>
          <w:lang w:val="ka-GE"/>
        </w:rPr>
      </w:pPr>
      <w:r w:rsidRPr="006A46A9">
        <w:rPr>
          <w:rFonts w:ascii="Sylfaen" w:hAnsi="Sylfaen"/>
          <w:bCs/>
          <w:lang w:val="ka-GE"/>
        </w:rPr>
        <w:t>დაგეგმილი შუალედური შედეგი:</w:t>
      </w:r>
    </w:p>
    <w:p w:rsidR="00286378" w:rsidRPr="006A46A9" w:rsidRDefault="00286378" w:rsidP="00C3739E">
      <w:pPr>
        <w:pStyle w:val="ListParagraph"/>
        <w:numPr>
          <w:ilvl w:val="0"/>
          <w:numId w:val="178"/>
        </w:numPr>
        <w:tabs>
          <w:tab w:val="left" w:pos="360"/>
        </w:tabs>
        <w:spacing w:after="0" w:line="240" w:lineRule="auto"/>
        <w:ind w:hanging="720"/>
        <w:contextualSpacing/>
        <w:rPr>
          <w:rFonts w:ascii="Sylfaen" w:hAnsi="Sylfaen"/>
          <w:bCs/>
          <w:lang w:val="ka-GE"/>
        </w:rPr>
      </w:pPr>
      <w:r w:rsidRPr="006A46A9">
        <w:rPr>
          <w:rFonts w:ascii="Sylfaen" w:hAnsi="Sylfaen"/>
          <w:bCs/>
          <w:lang w:val="ka-GE"/>
        </w:rPr>
        <w:lastRenderedPageBreak/>
        <w:t>გაზრდილი სასოფლო-სამეურნეო ტექნიკის რაოდენობა.</w:t>
      </w:r>
    </w:p>
    <w:p w:rsidR="00286378" w:rsidRPr="006A46A9" w:rsidRDefault="00286378" w:rsidP="00C3739E">
      <w:pPr>
        <w:tabs>
          <w:tab w:val="left" w:pos="630"/>
          <w:tab w:val="left" w:pos="10530"/>
        </w:tabs>
        <w:spacing w:afterLines="60" w:after="144" w:line="240" w:lineRule="auto"/>
        <w:rPr>
          <w:rFonts w:ascii="Sylfaen" w:hAnsi="Sylfaen"/>
          <w:lang w:val="ka-GE"/>
        </w:rPr>
      </w:pPr>
    </w:p>
    <w:p w:rsidR="00286378" w:rsidRPr="006A46A9" w:rsidRDefault="00286378" w:rsidP="00C3739E">
      <w:pPr>
        <w:spacing w:after="0" w:line="240" w:lineRule="auto"/>
        <w:rPr>
          <w:rFonts w:ascii="Sylfaen" w:hAnsi="Sylfaen"/>
          <w:bCs/>
          <w:lang w:val="ka-GE"/>
        </w:rPr>
      </w:pPr>
      <w:r w:rsidRPr="006A46A9">
        <w:rPr>
          <w:rFonts w:ascii="Sylfaen" w:hAnsi="Sylfaen"/>
          <w:bCs/>
          <w:lang w:val="ka-GE"/>
        </w:rPr>
        <w:t>მიღწეული შუალედური შედეგი:</w:t>
      </w:r>
    </w:p>
    <w:p w:rsidR="00286378" w:rsidRPr="006A46A9" w:rsidRDefault="00286378" w:rsidP="00C3739E">
      <w:pPr>
        <w:pStyle w:val="ListParagraph"/>
        <w:numPr>
          <w:ilvl w:val="0"/>
          <w:numId w:val="178"/>
        </w:numPr>
        <w:spacing w:after="160" w:line="240" w:lineRule="auto"/>
        <w:ind w:left="270" w:hanging="270"/>
        <w:contextualSpacing/>
        <w:jc w:val="both"/>
        <w:rPr>
          <w:rFonts w:ascii="Sylfaen" w:hAnsi="Sylfaen"/>
          <w:bCs/>
          <w:lang w:val="ka-GE"/>
        </w:rPr>
      </w:pPr>
      <w:r w:rsidRPr="006A46A9">
        <w:rPr>
          <w:rFonts w:ascii="Sylfaen" w:hAnsi="Sylfaen"/>
          <w:bCs/>
          <w:lang w:val="ka-GE"/>
        </w:rPr>
        <w:t>გაზრდილია სასოფლო სამეურნეო ტექნიკის რაოდენობა, მათ შორის მოსავლის ამღები ტექნიკის რაოდენობა, რაც ხელს უწყობს სასოფლო-სამეურნეო სამუშაოების წარმატებით განხორციელებას და გაზრდილ წარმოებას.</w:t>
      </w: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 xml:space="preserve">დაგეგმილი და მიღწეული შუალედური შედეგების შეფასების ინდიკატორები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1. ინდიკატორის დასახელება - თანადაფინანსებული ტექნიკის რაოდენობა;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- 295 ბენეფიციარი;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- 65-მდე ბენეფიციარი;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Sylfaen" w:hAnsi="Sylfaen"/>
          <w:color w:val="000000"/>
          <w:sz w:val="22"/>
          <w:szCs w:val="22"/>
        </w:rPr>
        <w:t>- გაფორმდა 62 ხელშეკრულება;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ალბათობა (%/აღწერა) - 20%;</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შესაძლო რისკები - ბენეფიციარების დაბალი აქტივობა</w:t>
      </w:r>
    </w:p>
    <w:p w:rsidR="00286378" w:rsidRPr="006A46A9" w:rsidRDefault="00286378" w:rsidP="00C3739E">
      <w:pPr>
        <w:tabs>
          <w:tab w:val="left" w:pos="630"/>
          <w:tab w:val="left" w:pos="10530"/>
        </w:tabs>
        <w:spacing w:afterLines="60" w:after="144" w:line="240" w:lineRule="auto"/>
        <w:rPr>
          <w:rFonts w:ascii="Sylfaen" w:hAnsi="Sylfaen"/>
          <w:lang w:val="ka-GE"/>
        </w:rPr>
      </w:pPr>
    </w:p>
    <w:p w:rsidR="00286378" w:rsidRPr="006A46A9" w:rsidRDefault="00286378" w:rsidP="00C3739E">
      <w:pPr>
        <w:pStyle w:val="Heading4"/>
        <w:shd w:val="clear" w:color="auto" w:fill="FFFFFF" w:themeFill="background1"/>
        <w:spacing w:afterLines="60" w:after="144" w:line="240" w:lineRule="auto"/>
        <w:jc w:val="both"/>
        <w:rPr>
          <w:rFonts w:ascii="Sylfaen" w:eastAsia="Calibri" w:hAnsi="Sylfaen" w:cs="Calibri"/>
          <w:bCs/>
          <w:i w:val="0"/>
          <w:iCs w:val="0"/>
          <w:lang w:val="ka-GE"/>
        </w:rPr>
      </w:pPr>
      <w:r w:rsidRPr="006A46A9">
        <w:rPr>
          <w:rFonts w:ascii="Sylfaen" w:eastAsia="Calibri" w:hAnsi="Sylfaen" w:cs="Calibri"/>
          <w:bCs/>
          <w:i w:val="0"/>
          <w:lang w:val="ka-GE"/>
        </w:rPr>
        <w:t>10.1.11  ქართული აგროსასურსათო პროდუქციის პოპულარიზაცია (პროგრამული კოდი: 31 0</w:t>
      </w:r>
      <w:r w:rsidRPr="006A46A9">
        <w:rPr>
          <w:rFonts w:ascii="Sylfaen" w:eastAsia="Calibri" w:hAnsi="Sylfaen" w:cs="Calibri"/>
          <w:bCs/>
          <w:i w:val="0"/>
        </w:rPr>
        <w:t>5</w:t>
      </w:r>
      <w:r w:rsidRPr="006A46A9">
        <w:rPr>
          <w:rFonts w:ascii="Sylfaen" w:eastAsia="Calibri" w:hAnsi="Sylfaen" w:cs="Calibri"/>
          <w:bCs/>
          <w:i w:val="0"/>
          <w:lang w:val="ka-GE"/>
        </w:rPr>
        <w:t xml:space="preserve"> 11)</w:t>
      </w:r>
    </w:p>
    <w:p w:rsidR="00286378" w:rsidRPr="006A46A9" w:rsidRDefault="00286378" w:rsidP="00C3739E">
      <w:pPr>
        <w:pStyle w:val="ListParagraph"/>
        <w:spacing w:before="120" w:afterLines="60" w:after="144" w:line="240" w:lineRule="auto"/>
        <w:ind w:left="0"/>
        <w:jc w:val="both"/>
        <w:rPr>
          <w:rFonts w:ascii="Sylfaen" w:hAnsi="Sylfaen" w:cs="Sylfaen"/>
        </w:rPr>
      </w:pPr>
      <w:r w:rsidRPr="006A46A9">
        <w:rPr>
          <w:rFonts w:ascii="Sylfaen" w:hAnsi="Sylfaen" w:cs="Sylfaen"/>
        </w:rPr>
        <w:t>პროგრამის განმახორციელებელი:</w:t>
      </w:r>
    </w:p>
    <w:p w:rsidR="00286378" w:rsidRPr="006A46A9" w:rsidRDefault="00286378" w:rsidP="00C3739E">
      <w:pPr>
        <w:pStyle w:val="ListParagraph"/>
        <w:numPr>
          <w:ilvl w:val="0"/>
          <w:numId w:val="171"/>
        </w:numPr>
        <w:spacing w:before="120" w:afterLines="60" w:after="144" w:line="240" w:lineRule="auto"/>
        <w:contextualSpacing/>
        <w:jc w:val="both"/>
        <w:rPr>
          <w:rFonts w:ascii="Sylfaen" w:hAnsi="Sylfaen" w:cs="Sylfaen"/>
        </w:rPr>
      </w:pPr>
      <w:r w:rsidRPr="006A46A9">
        <w:rPr>
          <w:rFonts w:ascii="Sylfaen" w:hAnsi="Sylfaen" w:cs="Sylfaen"/>
        </w:rPr>
        <w:t>ა(ა)იპ სოფლის განვითარების სააგენტო</w:t>
      </w:r>
    </w:p>
    <w:p w:rsidR="00286378" w:rsidRPr="006A46A9" w:rsidRDefault="00286378" w:rsidP="00C3739E">
      <w:pPr>
        <w:spacing w:after="0" w:line="240" w:lineRule="auto"/>
        <w:rPr>
          <w:rFonts w:ascii="Sylfaen" w:hAnsi="Sylfaen"/>
          <w:bCs/>
          <w:lang w:val="ka-GE"/>
        </w:rPr>
      </w:pPr>
      <w:r w:rsidRPr="006A46A9">
        <w:rPr>
          <w:rFonts w:ascii="Sylfaen" w:hAnsi="Sylfaen"/>
          <w:bCs/>
          <w:lang w:val="ka-GE"/>
        </w:rPr>
        <w:t>დაგეგმილი შუალედური შედეგი:</w:t>
      </w:r>
    </w:p>
    <w:p w:rsidR="00286378" w:rsidRPr="006A46A9" w:rsidRDefault="00286378" w:rsidP="00C3739E">
      <w:pPr>
        <w:pStyle w:val="ListParagraph"/>
        <w:numPr>
          <w:ilvl w:val="0"/>
          <w:numId w:val="178"/>
        </w:numPr>
        <w:spacing w:after="0" w:line="240" w:lineRule="auto"/>
        <w:ind w:left="270" w:hanging="270"/>
        <w:contextualSpacing/>
        <w:jc w:val="both"/>
        <w:rPr>
          <w:rFonts w:ascii="Sylfaen" w:hAnsi="Sylfaen"/>
          <w:bCs/>
          <w:lang w:val="ka-GE"/>
        </w:rPr>
      </w:pPr>
      <w:r w:rsidRPr="006A46A9">
        <w:rPr>
          <w:rFonts w:ascii="Sylfaen" w:hAnsi="Sylfaen"/>
          <w:bCs/>
          <w:lang w:val="ka-GE"/>
        </w:rPr>
        <w:t>მსოფლიოს სხვადასხვა ქვეყანაში ქართული აგროსასურსათო პროდუქციის ცნობადობის ზრდა;</w:t>
      </w:r>
    </w:p>
    <w:p w:rsidR="00286378" w:rsidRPr="006A46A9" w:rsidRDefault="00286378" w:rsidP="00C3739E">
      <w:pPr>
        <w:pStyle w:val="ListParagraph"/>
        <w:numPr>
          <w:ilvl w:val="0"/>
          <w:numId w:val="178"/>
        </w:numPr>
        <w:spacing w:after="0" w:line="240" w:lineRule="auto"/>
        <w:ind w:left="270" w:hanging="270"/>
        <w:contextualSpacing/>
        <w:jc w:val="both"/>
        <w:rPr>
          <w:rFonts w:ascii="Sylfaen" w:hAnsi="Sylfaen"/>
          <w:bCs/>
          <w:lang w:val="ka-GE"/>
        </w:rPr>
      </w:pPr>
      <w:r w:rsidRPr="006A46A9">
        <w:rPr>
          <w:rFonts w:ascii="Sylfaen" w:hAnsi="Sylfaen"/>
          <w:bCs/>
          <w:lang w:val="ka-GE"/>
        </w:rPr>
        <w:t>აგროსასურსათო პროდუქციის ექსპორტის ხელშეწყობა;</w:t>
      </w:r>
    </w:p>
    <w:p w:rsidR="00286378" w:rsidRPr="006A46A9" w:rsidRDefault="00286378" w:rsidP="00C3739E">
      <w:pPr>
        <w:pStyle w:val="ListParagraph"/>
        <w:numPr>
          <w:ilvl w:val="0"/>
          <w:numId w:val="178"/>
        </w:numPr>
        <w:spacing w:after="0" w:line="240" w:lineRule="auto"/>
        <w:ind w:left="270" w:hanging="270"/>
        <w:contextualSpacing/>
        <w:jc w:val="both"/>
        <w:rPr>
          <w:rFonts w:ascii="Sylfaen" w:hAnsi="Sylfaen"/>
          <w:bCs/>
          <w:lang w:val="ka-GE"/>
        </w:rPr>
      </w:pPr>
      <w:r w:rsidRPr="006A46A9">
        <w:rPr>
          <w:rFonts w:ascii="Sylfaen" w:hAnsi="Sylfaen"/>
          <w:bCs/>
          <w:lang w:val="ka-GE"/>
        </w:rPr>
        <w:t>ქართული აგროსასურსათო პროდუქციის ექსპორტისთვის ახალი საექსპორტო ბაზრების მოძიება.</w:t>
      </w:r>
    </w:p>
    <w:p w:rsidR="00286378" w:rsidRPr="006A46A9" w:rsidRDefault="00286378" w:rsidP="00C3739E">
      <w:pPr>
        <w:tabs>
          <w:tab w:val="left" w:pos="630"/>
          <w:tab w:val="left" w:pos="10530"/>
        </w:tabs>
        <w:spacing w:afterLines="60" w:after="144" w:line="240" w:lineRule="auto"/>
        <w:rPr>
          <w:rFonts w:ascii="Sylfaen" w:hAnsi="Sylfaen"/>
          <w:lang w:val="ka-GE"/>
        </w:rPr>
      </w:pPr>
    </w:p>
    <w:p w:rsidR="00286378" w:rsidRPr="006A46A9" w:rsidRDefault="00286378" w:rsidP="00C3739E">
      <w:pPr>
        <w:spacing w:after="0" w:line="240" w:lineRule="auto"/>
        <w:rPr>
          <w:rFonts w:ascii="Sylfaen" w:hAnsi="Sylfaen"/>
          <w:bCs/>
          <w:lang w:val="ka-GE"/>
        </w:rPr>
      </w:pPr>
      <w:r w:rsidRPr="006A46A9">
        <w:rPr>
          <w:rFonts w:ascii="Sylfaen" w:hAnsi="Sylfaen"/>
          <w:bCs/>
          <w:lang w:val="ka-GE"/>
        </w:rPr>
        <w:t>მიღწეული შუალედური შედეგი:</w:t>
      </w:r>
    </w:p>
    <w:p w:rsidR="00286378" w:rsidRPr="006A46A9" w:rsidRDefault="00286378" w:rsidP="00C3739E">
      <w:pPr>
        <w:pStyle w:val="ListParagraph"/>
        <w:numPr>
          <w:ilvl w:val="0"/>
          <w:numId w:val="180"/>
        </w:numPr>
        <w:spacing w:after="0" w:line="240" w:lineRule="auto"/>
        <w:ind w:left="270" w:hanging="270"/>
        <w:contextualSpacing/>
        <w:jc w:val="both"/>
        <w:rPr>
          <w:rFonts w:ascii="Sylfaen" w:hAnsi="Sylfaen"/>
          <w:bCs/>
          <w:lang w:val="ka-GE"/>
        </w:rPr>
      </w:pPr>
      <w:r w:rsidRPr="006A46A9">
        <w:rPr>
          <w:rFonts w:ascii="Sylfaen" w:hAnsi="Sylfaen"/>
          <w:bCs/>
          <w:lang w:val="ka-GE"/>
        </w:rPr>
        <w:t>მსოფლიოს სხვადასხვა ქვეყანაში ქართული აგროსასურსათო პროდუქციის ცნობადობის გაზრდის და აგროსასურსათო პროდუქციის ექსპორტის ხელშეწყობის მიზნით ჩართულობა 6 საერთაშორისო გამოფენაში.</w:t>
      </w:r>
    </w:p>
    <w:p w:rsidR="00286378" w:rsidRPr="006A46A9" w:rsidRDefault="00286378" w:rsidP="00C3739E">
      <w:pPr>
        <w:tabs>
          <w:tab w:val="left" w:pos="630"/>
          <w:tab w:val="left" w:pos="10530"/>
        </w:tabs>
        <w:spacing w:afterLines="60" w:after="144" w:line="240" w:lineRule="auto"/>
        <w:rPr>
          <w:rFonts w:ascii="Sylfaen" w:hAnsi="Sylfaen"/>
          <w:lang w:val="ka-GE"/>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 xml:space="preserve">დაგეგმილი და მიღწეული შუალედური შედეგების შეფასების ინდიკატორები: </w:t>
      </w:r>
    </w:p>
    <w:p w:rsidR="00286378" w:rsidRPr="006A46A9" w:rsidRDefault="00286378" w:rsidP="00C3739E">
      <w:pPr>
        <w:pStyle w:val="Normal0"/>
        <w:numPr>
          <w:ilvl w:val="0"/>
          <w:numId w:val="188"/>
        </w:numPr>
        <w:ind w:left="180" w:hanging="180"/>
        <w:jc w:val="both"/>
        <w:rPr>
          <w:rFonts w:ascii="Sylfaen" w:eastAsia="Sylfaen" w:hAnsi="Sylfaen"/>
          <w:color w:val="000000"/>
          <w:sz w:val="22"/>
          <w:szCs w:val="22"/>
        </w:rPr>
      </w:pPr>
      <w:r w:rsidRPr="006A46A9">
        <w:rPr>
          <w:rFonts w:ascii="Sylfaen" w:eastAsia="Sylfaen" w:hAnsi="Sylfaen"/>
          <w:color w:val="000000"/>
          <w:sz w:val="22"/>
          <w:szCs w:val="22"/>
        </w:rPr>
        <w:t xml:space="preserve">ინდიკატორის დასახელება - ჩატარებული ღონისძიებების რაოდენობა;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საერთაშორისო გამოფენა -2;</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- 10-მდე გამოფენა;</w:t>
      </w:r>
    </w:p>
    <w:p w:rsidR="00286378" w:rsidRPr="006A46A9" w:rsidRDefault="00286378" w:rsidP="00C3739E">
      <w:pPr>
        <w:pStyle w:val="Normal0"/>
        <w:jc w:val="both"/>
        <w:rPr>
          <w:rFonts w:ascii="Sylfaen" w:eastAsia="Sylfaen" w:hAnsi="Sylfaen"/>
          <w:color w:val="000000"/>
          <w:sz w:val="22"/>
          <w:szCs w:val="22"/>
          <w:lang w:val="ka-GE"/>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Sylfaen" w:hAnsi="Sylfaen"/>
          <w:color w:val="000000"/>
          <w:sz w:val="22"/>
          <w:szCs w:val="22"/>
        </w:rPr>
        <w:t xml:space="preserve">- ჩატარდა 9 </w:t>
      </w:r>
      <w:r w:rsidRPr="006A46A9">
        <w:rPr>
          <w:rFonts w:ascii="Sylfaen" w:eastAsia="Sylfaen" w:hAnsi="Sylfaen"/>
          <w:color w:val="000000"/>
          <w:sz w:val="22"/>
          <w:szCs w:val="22"/>
          <w:lang w:val="ka-GE"/>
        </w:rPr>
        <w:t>გამოფენა</w:t>
      </w:r>
      <w:r w:rsidRPr="006A46A9">
        <w:rPr>
          <w:rFonts w:ascii="Sylfaen" w:eastAsia="Sylfaen" w:hAnsi="Sylfaen"/>
          <w:color w:val="000000"/>
          <w:sz w:val="22"/>
          <w:szCs w:val="22"/>
        </w:rPr>
        <w:t xml:space="preserve">;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lastRenderedPageBreak/>
        <w:t>ცდომილების ალბათობა (%/აღწერა) - 20 %;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შესაძლო რისკები - ქვეყანაში ან/და მსოფლიოში მიმდინარე პროცესების გამო გამოწვეული შეფერხებები</w:t>
      </w:r>
    </w:p>
    <w:p w:rsidR="00286378" w:rsidRPr="006A46A9" w:rsidRDefault="00286378" w:rsidP="00C3739E">
      <w:pPr>
        <w:tabs>
          <w:tab w:val="left" w:pos="630"/>
          <w:tab w:val="left" w:pos="10530"/>
        </w:tabs>
        <w:spacing w:afterLines="60" w:after="144" w:line="240" w:lineRule="auto"/>
        <w:rPr>
          <w:rFonts w:ascii="Sylfaen" w:hAnsi="Sylfaen"/>
        </w:rPr>
      </w:pPr>
    </w:p>
    <w:p w:rsidR="00286378" w:rsidRPr="006A46A9" w:rsidRDefault="00286378" w:rsidP="00C3739E">
      <w:pPr>
        <w:pStyle w:val="Heading4"/>
        <w:shd w:val="clear" w:color="auto" w:fill="FFFFFF" w:themeFill="background1"/>
        <w:spacing w:line="240" w:lineRule="auto"/>
        <w:jc w:val="both"/>
        <w:rPr>
          <w:rFonts w:ascii="Sylfaen" w:eastAsia="Calibri" w:hAnsi="Sylfaen" w:cs="Calibri"/>
          <w:bCs/>
          <w:i w:val="0"/>
          <w:iCs w:val="0"/>
          <w:lang w:val="ka-GE"/>
        </w:rPr>
      </w:pPr>
      <w:r w:rsidRPr="006A46A9">
        <w:rPr>
          <w:rFonts w:ascii="Sylfaen" w:eastAsia="Calibri" w:hAnsi="Sylfaen" w:cs="Calibri"/>
          <w:bCs/>
          <w:i w:val="0"/>
          <w:lang w:val="ka-GE"/>
        </w:rPr>
        <w:t xml:space="preserve">10.1.12 იმერეთის აგროზონა (პროგრამული კოდი: 31 05 12) </w:t>
      </w:r>
    </w:p>
    <w:p w:rsidR="00286378" w:rsidRPr="006A46A9" w:rsidRDefault="00286378" w:rsidP="00C3739E">
      <w:pPr>
        <w:pStyle w:val="ListParagraph"/>
        <w:spacing w:before="120" w:after="60" w:line="240" w:lineRule="auto"/>
        <w:ind w:left="0"/>
        <w:jc w:val="both"/>
        <w:rPr>
          <w:rFonts w:ascii="Sylfaen" w:hAnsi="Sylfaen" w:cs="Sylfaen"/>
        </w:rPr>
      </w:pPr>
      <w:r w:rsidRPr="006A46A9">
        <w:rPr>
          <w:rFonts w:ascii="Sylfaen" w:hAnsi="Sylfaen" w:cs="Sylfaen"/>
        </w:rPr>
        <w:t>პროგრამის განმახორციელებელი:</w:t>
      </w:r>
    </w:p>
    <w:p w:rsidR="00286378" w:rsidRPr="006A46A9" w:rsidRDefault="00286378" w:rsidP="00C3739E">
      <w:pPr>
        <w:pStyle w:val="ListParagraph"/>
        <w:numPr>
          <w:ilvl w:val="0"/>
          <w:numId w:val="171"/>
        </w:numPr>
        <w:spacing w:before="120" w:after="160" w:line="240" w:lineRule="auto"/>
        <w:contextualSpacing/>
        <w:jc w:val="both"/>
        <w:rPr>
          <w:rFonts w:ascii="Sylfaen" w:hAnsi="Sylfaen" w:cs="Sylfaen"/>
        </w:rPr>
      </w:pPr>
      <w:r w:rsidRPr="006A46A9">
        <w:rPr>
          <w:rFonts w:ascii="Sylfaen" w:hAnsi="Sylfaen" w:cs="Sylfaen"/>
        </w:rPr>
        <w:t>ა(ა)იპ სოფლის განვითარების სააგენტო</w:t>
      </w:r>
    </w:p>
    <w:p w:rsidR="00286378" w:rsidRPr="006A46A9" w:rsidRDefault="00286378" w:rsidP="00C3739E">
      <w:pPr>
        <w:spacing w:line="240" w:lineRule="auto"/>
        <w:rPr>
          <w:rFonts w:ascii="Sylfaen" w:hAnsi="Sylfaen"/>
          <w:bCs/>
          <w:lang w:val="ka-GE"/>
        </w:rPr>
      </w:pPr>
      <w:r w:rsidRPr="006A46A9">
        <w:rPr>
          <w:rFonts w:ascii="Sylfaen" w:hAnsi="Sylfaen"/>
          <w:bCs/>
          <w:lang w:val="ka-GE"/>
        </w:rPr>
        <w:t>დაგეგმილი შუალედური შედეგი:</w:t>
      </w:r>
    </w:p>
    <w:p w:rsidR="00286378" w:rsidRPr="006A46A9" w:rsidRDefault="00286378" w:rsidP="00C3739E">
      <w:pPr>
        <w:pStyle w:val="ListParagraph"/>
        <w:numPr>
          <w:ilvl w:val="0"/>
          <w:numId w:val="180"/>
        </w:numPr>
        <w:spacing w:after="0" w:line="240" w:lineRule="auto"/>
        <w:ind w:left="360"/>
        <w:contextualSpacing/>
        <w:rPr>
          <w:rFonts w:ascii="Sylfaen" w:hAnsi="Sylfaen"/>
          <w:bCs/>
          <w:lang w:val="ka-GE"/>
        </w:rPr>
      </w:pPr>
      <w:r w:rsidRPr="006A46A9">
        <w:rPr>
          <w:rFonts w:ascii="Sylfaen" w:hAnsi="Sylfaen"/>
          <w:bCs/>
          <w:lang w:val="ka-GE"/>
        </w:rPr>
        <w:t>აშენებული და აღჭურვილი მებაღეობის სასწავლო და სადემონსტრაციო ცენტრის (HTDC) შენობა;</w:t>
      </w:r>
    </w:p>
    <w:p w:rsidR="00286378" w:rsidRPr="006A46A9" w:rsidRDefault="00286378" w:rsidP="00C3739E">
      <w:pPr>
        <w:pStyle w:val="ListParagraph"/>
        <w:numPr>
          <w:ilvl w:val="0"/>
          <w:numId w:val="180"/>
        </w:numPr>
        <w:spacing w:after="0" w:line="240" w:lineRule="auto"/>
        <w:ind w:left="360"/>
        <w:contextualSpacing/>
        <w:rPr>
          <w:rFonts w:ascii="Sylfaen" w:hAnsi="Sylfaen"/>
          <w:bCs/>
          <w:lang w:val="ka-GE"/>
        </w:rPr>
      </w:pPr>
      <w:r w:rsidRPr="006A46A9">
        <w:rPr>
          <w:rFonts w:ascii="Sylfaen" w:hAnsi="Sylfaen"/>
          <w:bCs/>
          <w:lang w:val="ka-GE"/>
        </w:rPr>
        <w:t>HTDC-ის ტერიტორიაზე მოწყობილი სხვადასხვა ტექნოლოგიური დონის სასათბურე მეურნეობები;</w:t>
      </w:r>
    </w:p>
    <w:p w:rsidR="00286378" w:rsidRPr="006A46A9" w:rsidRDefault="00286378" w:rsidP="00C3739E">
      <w:pPr>
        <w:pStyle w:val="ListParagraph"/>
        <w:numPr>
          <w:ilvl w:val="0"/>
          <w:numId w:val="180"/>
        </w:numPr>
        <w:spacing w:after="160" w:line="240" w:lineRule="auto"/>
        <w:ind w:left="360"/>
        <w:contextualSpacing/>
        <w:rPr>
          <w:rFonts w:ascii="Sylfaen" w:hAnsi="Sylfaen"/>
          <w:bCs/>
          <w:lang w:val="ka-GE"/>
        </w:rPr>
      </w:pPr>
      <w:r w:rsidRPr="006A46A9">
        <w:rPr>
          <w:rFonts w:ascii="Sylfaen" w:hAnsi="Sylfaen"/>
          <w:bCs/>
          <w:lang w:val="ka-GE"/>
        </w:rPr>
        <w:t>განხორციელებული შპს იმერეთის აგრო ზონის სასათბურე კლასტერის ტერიტორიის დეტალური პროექტირება.</w:t>
      </w:r>
    </w:p>
    <w:p w:rsidR="00286378" w:rsidRPr="006A46A9" w:rsidRDefault="00286378" w:rsidP="00C3739E">
      <w:pPr>
        <w:spacing w:after="0" w:line="240" w:lineRule="auto"/>
        <w:rPr>
          <w:rFonts w:ascii="Sylfaen" w:hAnsi="Sylfaen"/>
          <w:bCs/>
          <w:lang w:val="ka-GE"/>
        </w:rPr>
      </w:pPr>
      <w:r w:rsidRPr="006A46A9">
        <w:rPr>
          <w:rFonts w:ascii="Sylfaen" w:hAnsi="Sylfaen"/>
          <w:bCs/>
          <w:lang w:val="ka-GE"/>
        </w:rPr>
        <w:t>მიღწეული შუალედური შედეგი:</w:t>
      </w:r>
    </w:p>
    <w:p w:rsidR="00286378" w:rsidRPr="006A46A9" w:rsidRDefault="00286378" w:rsidP="00C3739E">
      <w:pPr>
        <w:pStyle w:val="ListParagraph"/>
        <w:numPr>
          <w:ilvl w:val="0"/>
          <w:numId w:val="181"/>
        </w:numPr>
        <w:spacing w:after="0" w:line="240" w:lineRule="auto"/>
        <w:ind w:left="360"/>
        <w:contextualSpacing/>
        <w:rPr>
          <w:rFonts w:ascii="Sylfaen" w:hAnsi="Sylfaen"/>
          <w:bCs/>
          <w:lang w:val="ka-GE"/>
        </w:rPr>
      </w:pPr>
      <w:r w:rsidRPr="006A46A9">
        <w:rPr>
          <w:rFonts w:ascii="Sylfaen" w:hAnsi="Sylfaen"/>
          <w:bCs/>
          <w:lang w:val="ka-GE"/>
        </w:rPr>
        <w:t>მიმდინარეობდა იმერეთის აგრო ზონის განვითარებისთვის საჭირო ღონისძიებები.</w:t>
      </w:r>
    </w:p>
    <w:p w:rsidR="00286378" w:rsidRPr="006A46A9" w:rsidRDefault="00286378" w:rsidP="00C3739E">
      <w:pPr>
        <w:tabs>
          <w:tab w:val="left" w:pos="630"/>
          <w:tab w:val="left" w:pos="10530"/>
        </w:tabs>
        <w:spacing w:afterLines="60" w:after="144" w:line="240" w:lineRule="auto"/>
        <w:rPr>
          <w:rFonts w:ascii="Sylfaen" w:hAnsi="Sylfaen"/>
          <w:lang w:val="ka-GE"/>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 xml:space="preserve">დაგეგმილი და მიღწეული შუალედური შედეგების შეფასების ინდიკატორები: </w:t>
      </w:r>
    </w:p>
    <w:p w:rsidR="00286378" w:rsidRPr="006A46A9" w:rsidRDefault="00286378" w:rsidP="00C3739E">
      <w:pPr>
        <w:pStyle w:val="Normal0"/>
        <w:numPr>
          <w:ilvl w:val="0"/>
          <w:numId w:val="187"/>
        </w:numPr>
        <w:ind w:left="0" w:firstLine="0"/>
        <w:jc w:val="both"/>
        <w:rPr>
          <w:rFonts w:ascii="Sylfaen" w:eastAsia="Sylfaen" w:hAnsi="Sylfaen"/>
          <w:color w:val="000000"/>
          <w:sz w:val="22"/>
          <w:szCs w:val="22"/>
        </w:rPr>
      </w:pPr>
      <w:r w:rsidRPr="006A46A9">
        <w:rPr>
          <w:rFonts w:ascii="Sylfaen" w:eastAsia="Sylfaen" w:hAnsi="Sylfaen"/>
          <w:color w:val="000000"/>
          <w:sz w:val="22"/>
          <w:szCs w:val="22"/>
        </w:rPr>
        <w:t>ინდიკატორის დასახელება - იმერეთის აგროზონის განვითარების ხელშეწყობის მიზნით გასხვისებული ფართობი;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- 0 (შემუშავებულია სასათბურე მეურნეობების კლასტერის განვითარების გენერალური გეგმა);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- 32 ჰა;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Sylfaen" w:hAnsi="Sylfaen"/>
          <w:color w:val="000000"/>
          <w:sz w:val="22"/>
          <w:szCs w:val="22"/>
        </w:rPr>
        <w:t>- 0</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ალბათობა (%/აღწერა) - 10 %;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პროგრამის ფარგლებში დაფინანსების სხვა ეტაპები არ განხორციელებულა გარდა საოპერაციო ხარჯების დაფინანსებისა, გამომდინარე იქედან, რომ შპს იმერეთის აგრო ზონის მიერ არ იყო შესრულებული წინამდებარე სამუშაოები, რომელიც უნდა განხორციელებულიყო გეგმით და შესრულებული სამუშაოების მიხედვით გაცემულიყო დაფინანსება.</w:t>
      </w:r>
    </w:p>
    <w:p w:rsidR="00286378" w:rsidRPr="006A46A9" w:rsidRDefault="00286378" w:rsidP="00C3739E">
      <w:pPr>
        <w:tabs>
          <w:tab w:val="left" w:pos="630"/>
          <w:tab w:val="left" w:pos="10530"/>
        </w:tabs>
        <w:spacing w:afterLines="60" w:after="144" w:line="240" w:lineRule="auto"/>
        <w:rPr>
          <w:rFonts w:ascii="Sylfaen" w:hAnsi="Sylfaen"/>
        </w:rPr>
      </w:pPr>
    </w:p>
    <w:p w:rsidR="00286378" w:rsidRPr="006A46A9" w:rsidRDefault="00286378" w:rsidP="00C3739E">
      <w:pPr>
        <w:pStyle w:val="Heading4"/>
        <w:shd w:val="clear" w:color="auto" w:fill="FFFFFF" w:themeFill="background1"/>
        <w:spacing w:line="240" w:lineRule="auto"/>
        <w:jc w:val="both"/>
        <w:rPr>
          <w:rFonts w:ascii="Sylfaen" w:eastAsia="Calibri" w:hAnsi="Sylfaen" w:cs="Calibri"/>
          <w:bCs/>
          <w:i w:val="0"/>
          <w:iCs w:val="0"/>
          <w:lang w:val="ka-GE"/>
        </w:rPr>
      </w:pPr>
      <w:r w:rsidRPr="006A46A9">
        <w:rPr>
          <w:rFonts w:ascii="Sylfaen" w:eastAsia="Calibri" w:hAnsi="Sylfaen" w:cs="Calibri"/>
          <w:bCs/>
          <w:i w:val="0"/>
          <w:lang w:val="ka-GE"/>
        </w:rPr>
        <w:t xml:space="preserve">10.1.13 ბიოწარმოების ხელშეწყობის პროგრამა (პროგრამული კოდი: 31 05 13) </w:t>
      </w:r>
    </w:p>
    <w:p w:rsidR="00286378" w:rsidRPr="006A46A9" w:rsidRDefault="00286378" w:rsidP="00C3739E">
      <w:pPr>
        <w:pStyle w:val="ListParagraph"/>
        <w:spacing w:before="120" w:after="60" w:line="240" w:lineRule="auto"/>
        <w:ind w:left="0"/>
        <w:jc w:val="both"/>
        <w:rPr>
          <w:rFonts w:ascii="Sylfaen" w:hAnsi="Sylfaen" w:cs="Sylfaen"/>
        </w:rPr>
      </w:pPr>
      <w:r w:rsidRPr="006A46A9">
        <w:rPr>
          <w:rFonts w:ascii="Sylfaen" w:hAnsi="Sylfaen" w:cs="Sylfaen"/>
        </w:rPr>
        <w:t>პროგრამის განმახორციელებელი:</w:t>
      </w:r>
    </w:p>
    <w:p w:rsidR="00286378" w:rsidRPr="006A46A9" w:rsidRDefault="00286378" w:rsidP="00C3739E">
      <w:pPr>
        <w:pStyle w:val="ListParagraph"/>
        <w:numPr>
          <w:ilvl w:val="0"/>
          <w:numId w:val="171"/>
        </w:numPr>
        <w:spacing w:before="120" w:after="160" w:line="240" w:lineRule="auto"/>
        <w:contextualSpacing/>
        <w:jc w:val="both"/>
        <w:rPr>
          <w:rFonts w:ascii="Sylfaen" w:hAnsi="Sylfaen" w:cs="Sylfaen"/>
        </w:rPr>
      </w:pPr>
      <w:r w:rsidRPr="006A46A9">
        <w:rPr>
          <w:rFonts w:ascii="Sylfaen" w:hAnsi="Sylfaen" w:cs="Sylfaen"/>
        </w:rPr>
        <w:t>ა(ა)იპ სოფლის განვითარების სააგენტო</w:t>
      </w:r>
    </w:p>
    <w:p w:rsidR="00286378" w:rsidRPr="006A46A9" w:rsidRDefault="00286378" w:rsidP="00C3739E">
      <w:pPr>
        <w:spacing w:after="0" w:line="240" w:lineRule="auto"/>
        <w:rPr>
          <w:rFonts w:ascii="Sylfaen" w:hAnsi="Sylfaen"/>
          <w:bCs/>
          <w:lang w:val="ka-GE"/>
        </w:rPr>
      </w:pPr>
      <w:r w:rsidRPr="006A46A9">
        <w:rPr>
          <w:rFonts w:ascii="Sylfaen" w:hAnsi="Sylfaen"/>
          <w:bCs/>
          <w:lang w:val="ka-GE"/>
        </w:rPr>
        <w:t>დაგეგმილი შუალედური შედეგი:</w:t>
      </w:r>
    </w:p>
    <w:p w:rsidR="00286378" w:rsidRPr="006A46A9" w:rsidRDefault="00286378" w:rsidP="00C3739E">
      <w:pPr>
        <w:pStyle w:val="ListParagraph"/>
        <w:numPr>
          <w:ilvl w:val="0"/>
          <w:numId w:val="182"/>
        </w:numPr>
        <w:spacing w:after="0" w:line="240" w:lineRule="auto"/>
        <w:ind w:left="360"/>
        <w:contextualSpacing/>
        <w:jc w:val="both"/>
        <w:rPr>
          <w:rFonts w:ascii="Sylfaen" w:hAnsi="Sylfaen"/>
          <w:bCs/>
          <w:lang w:val="ka-GE"/>
        </w:rPr>
      </w:pPr>
      <w:r w:rsidRPr="006A46A9">
        <w:rPr>
          <w:rFonts w:ascii="Sylfaen" w:hAnsi="Sylfaen"/>
          <w:bCs/>
          <w:lang w:val="ka-GE"/>
        </w:rPr>
        <w:lastRenderedPageBreak/>
        <w:t>სერტიფიცირებისა და კონვერსიის პერიოდში სასერთიფიკაციო ხარჯების თანადაფინანსების, ტექნიკური დახმარების, ბიო პროდუქტების გადამამუშავებელი საწარმოთა ხელშეწყობის გზით გაზრდილი ბიო პროდუქციის წარმოება, გაზრდილი ბიო-პროდუქციის გადამამუშავებელი საწარმოების სიმძლავრეები:</w:t>
      </w:r>
    </w:p>
    <w:p w:rsidR="00286378" w:rsidRPr="006A46A9" w:rsidRDefault="00286378" w:rsidP="00C3739E">
      <w:pPr>
        <w:pStyle w:val="ListParagraph"/>
        <w:numPr>
          <w:ilvl w:val="0"/>
          <w:numId w:val="182"/>
        </w:numPr>
        <w:spacing w:after="0" w:line="240" w:lineRule="auto"/>
        <w:ind w:left="360"/>
        <w:contextualSpacing/>
        <w:jc w:val="both"/>
        <w:rPr>
          <w:rFonts w:ascii="Sylfaen" w:hAnsi="Sylfaen"/>
          <w:bCs/>
          <w:lang w:val="ka-GE"/>
        </w:rPr>
      </w:pPr>
      <w:r w:rsidRPr="006A46A9">
        <w:rPr>
          <w:rFonts w:ascii="Sylfaen" w:hAnsi="Sylfaen"/>
          <w:bCs/>
          <w:lang w:val="ka-GE"/>
        </w:rPr>
        <w:t>ბიო პროდუქტების საწარმოო ფართობები გაიზრდება 300 ჰა-მდე;</w:t>
      </w:r>
    </w:p>
    <w:p w:rsidR="00286378" w:rsidRPr="006A46A9" w:rsidRDefault="00286378" w:rsidP="00C3739E">
      <w:pPr>
        <w:pStyle w:val="ListParagraph"/>
        <w:numPr>
          <w:ilvl w:val="0"/>
          <w:numId w:val="182"/>
        </w:numPr>
        <w:spacing w:after="0" w:line="240" w:lineRule="auto"/>
        <w:ind w:left="360"/>
        <w:contextualSpacing/>
        <w:jc w:val="both"/>
        <w:rPr>
          <w:rFonts w:ascii="Sylfaen" w:hAnsi="Sylfaen"/>
          <w:bCs/>
          <w:lang w:val="ka-GE"/>
        </w:rPr>
      </w:pPr>
      <w:r w:rsidRPr="006A46A9">
        <w:rPr>
          <w:rFonts w:ascii="Sylfaen" w:hAnsi="Sylfaen"/>
          <w:bCs/>
          <w:lang w:val="ka-GE"/>
        </w:rPr>
        <w:t>ბიო პროდუქტების მწარმოებელთა (ფიზიკურ და იურიდიულ პირთა) რაოდენობა გაიზრდება 100-მდე,</w:t>
      </w:r>
    </w:p>
    <w:p w:rsidR="00286378" w:rsidRPr="006A46A9" w:rsidRDefault="00286378" w:rsidP="00C3739E">
      <w:pPr>
        <w:tabs>
          <w:tab w:val="left" w:pos="630"/>
          <w:tab w:val="left" w:pos="10530"/>
        </w:tabs>
        <w:spacing w:afterLines="60" w:after="144" w:line="240" w:lineRule="auto"/>
        <w:rPr>
          <w:rFonts w:ascii="Sylfaen" w:hAnsi="Sylfaen"/>
          <w:lang w:val="ka-GE"/>
        </w:rPr>
      </w:pPr>
    </w:p>
    <w:p w:rsidR="00286378" w:rsidRPr="006A46A9" w:rsidRDefault="00286378" w:rsidP="00C3739E">
      <w:pPr>
        <w:spacing w:after="0" w:line="240" w:lineRule="auto"/>
        <w:rPr>
          <w:rFonts w:ascii="Sylfaen" w:hAnsi="Sylfaen"/>
          <w:bCs/>
          <w:lang w:val="ka-GE"/>
        </w:rPr>
      </w:pPr>
      <w:r w:rsidRPr="006A46A9">
        <w:rPr>
          <w:rFonts w:ascii="Sylfaen" w:hAnsi="Sylfaen"/>
          <w:bCs/>
          <w:lang w:val="ka-GE"/>
        </w:rPr>
        <w:t>მიღწეული შუალედური შედეგი:</w:t>
      </w:r>
    </w:p>
    <w:p w:rsidR="00286378" w:rsidRPr="006A46A9" w:rsidRDefault="00286378" w:rsidP="00C3739E">
      <w:pPr>
        <w:pStyle w:val="ListParagraph"/>
        <w:numPr>
          <w:ilvl w:val="0"/>
          <w:numId w:val="182"/>
        </w:numPr>
        <w:spacing w:after="0" w:line="240" w:lineRule="auto"/>
        <w:ind w:left="360"/>
        <w:contextualSpacing/>
        <w:jc w:val="both"/>
        <w:rPr>
          <w:rFonts w:ascii="Sylfaen" w:hAnsi="Sylfaen"/>
          <w:bCs/>
          <w:lang w:val="ka-GE"/>
        </w:rPr>
      </w:pPr>
      <w:r w:rsidRPr="006A46A9">
        <w:rPr>
          <w:rFonts w:ascii="Sylfaen" w:hAnsi="Sylfaen"/>
          <w:bCs/>
          <w:lang w:val="ka-GE"/>
        </w:rPr>
        <w:t>ბიოსერტიფიცირების მიზნით დაწყებულია ხელშეკრულებების გაფორმება</w:t>
      </w:r>
    </w:p>
    <w:p w:rsidR="00286378" w:rsidRPr="006A46A9" w:rsidRDefault="00286378" w:rsidP="00C3739E">
      <w:pPr>
        <w:tabs>
          <w:tab w:val="left" w:pos="630"/>
          <w:tab w:val="left" w:pos="10530"/>
        </w:tabs>
        <w:spacing w:afterLines="60" w:after="144" w:line="240" w:lineRule="auto"/>
        <w:rPr>
          <w:rFonts w:ascii="Sylfaen" w:hAnsi="Sylfaen"/>
          <w:lang w:val="ka-GE"/>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და მიღწეული შუალედური შედეგების შეფასების ინდიკატორები: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1. ინდიკატორის დასახელება - დაწყებული სერტიფიცირებების რაოდენობა;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დაწყებულია სერტიფიცირების პროცესი;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- 530-მდე;</w:t>
      </w:r>
    </w:p>
    <w:p w:rsidR="00286378" w:rsidRPr="006A46A9" w:rsidRDefault="00286378" w:rsidP="00C3739E">
      <w:pPr>
        <w:pStyle w:val="Normal0"/>
        <w:jc w:val="both"/>
        <w:rPr>
          <w:rFonts w:ascii="Sylfaen" w:eastAsia="Sylfaen" w:hAnsi="Sylfaen"/>
          <w:color w:val="000000"/>
          <w:sz w:val="22"/>
          <w:szCs w:val="22"/>
        </w:rPr>
      </w:pPr>
      <w:r w:rsidRPr="006A46A9">
        <w:rPr>
          <w:rFonts w:ascii="Sylfaen" w:hAnsi="Sylfaen"/>
          <w:sz w:val="22"/>
          <w:szCs w:val="22"/>
          <w:lang w:val="ka-GE"/>
        </w:rPr>
        <w:t xml:space="preserve">მიღწეული საბოლოო შედეგის შეფასების ინდიკატორი </w:t>
      </w:r>
      <w:r w:rsidRPr="006A46A9">
        <w:rPr>
          <w:rFonts w:ascii="Sylfaen" w:eastAsia="Sylfaen" w:hAnsi="Sylfaen"/>
          <w:color w:val="000000"/>
          <w:sz w:val="22"/>
          <w:szCs w:val="22"/>
        </w:rPr>
        <w:t>- გაფორმდა 40 ხელშეკრულება;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ალბათობა (%/აღწერა) - 20 %;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პროგრამის მიმართ ბენეფიციარების მიერ გამოჩენილი ინტერესი დაგეგმილზე გაცილებით დაბალი იყო, რამაც გავლენა მოახდინა მიზნობრივი მაჩვენებლის შესრულებაზე. ასევე გასათვალისწინებელია, რომ ბიო წარმოების სპეციფიკიდან გამომდინარე კონვერსიის პერიოდი შეადგენს არანაკლებ 3 წელს, აღნიშნული გავლენას ახდენს ყოველწლიური ბიუჯეტის ათვისებაზე.</w:t>
      </w:r>
    </w:p>
    <w:p w:rsidR="00286378" w:rsidRPr="006A46A9" w:rsidRDefault="00286378" w:rsidP="00C3739E">
      <w:pPr>
        <w:tabs>
          <w:tab w:val="left" w:pos="630"/>
          <w:tab w:val="left" w:pos="10530"/>
        </w:tabs>
        <w:spacing w:afterLines="60" w:after="144" w:line="240" w:lineRule="auto"/>
        <w:rPr>
          <w:rFonts w:ascii="Sylfaen" w:hAnsi="Sylfaen"/>
          <w:lang w:val="ka-GE"/>
        </w:rPr>
      </w:pPr>
    </w:p>
    <w:p w:rsidR="00286378" w:rsidRPr="006A46A9" w:rsidRDefault="00286378" w:rsidP="00C3739E">
      <w:pPr>
        <w:pStyle w:val="Heading4"/>
        <w:shd w:val="clear" w:color="auto" w:fill="FFFFFF" w:themeFill="background1"/>
        <w:spacing w:line="240" w:lineRule="auto"/>
        <w:jc w:val="both"/>
        <w:rPr>
          <w:rFonts w:ascii="Sylfaen" w:eastAsia="Calibri" w:hAnsi="Sylfaen" w:cs="Calibri"/>
          <w:bCs/>
          <w:i w:val="0"/>
          <w:iCs w:val="0"/>
          <w:lang w:val="ka-GE"/>
        </w:rPr>
      </w:pPr>
      <w:r w:rsidRPr="006A46A9">
        <w:rPr>
          <w:rFonts w:ascii="Sylfaen" w:eastAsia="Calibri" w:hAnsi="Sylfaen" w:cs="Calibri"/>
          <w:bCs/>
          <w:i w:val="0"/>
          <w:lang w:val="ka-GE"/>
        </w:rPr>
        <w:t xml:space="preserve">10.1.14 საპილოტე პროგრამა ქალებისთვის (პროგრამული კოდი: 31 05 14) </w:t>
      </w:r>
    </w:p>
    <w:p w:rsidR="00286378" w:rsidRPr="006A46A9" w:rsidRDefault="00286378" w:rsidP="00C3739E">
      <w:pPr>
        <w:pStyle w:val="ListParagraph"/>
        <w:spacing w:before="120" w:after="60" w:line="240" w:lineRule="auto"/>
        <w:ind w:left="0"/>
        <w:jc w:val="both"/>
        <w:rPr>
          <w:rFonts w:ascii="Sylfaen" w:hAnsi="Sylfaen" w:cs="Sylfaen"/>
        </w:rPr>
      </w:pPr>
      <w:r w:rsidRPr="006A46A9">
        <w:rPr>
          <w:rFonts w:ascii="Sylfaen" w:hAnsi="Sylfaen" w:cs="Sylfaen"/>
        </w:rPr>
        <w:t>პროგრამის განმახორციელებელი:</w:t>
      </w:r>
    </w:p>
    <w:p w:rsidR="00286378" w:rsidRPr="006A46A9" w:rsidRDefault="00286378" w:rsidP="00C3739E">
      <w:pPr>
        <w:pStyle w:val="ListParagraph"/>
        <w:numPr>
          <w:ilvl w:val="0"/>
          <w:numId w:val="171"/>
        </w:numPr>
        <w:spacing w:before="120" w:after="160" w:line="240" w:lineRule="auto"/>
        <w:contextualSpacing/>
        <w:jc w:val="both"/>
        <w:rPr>
          <w:rFonts w:ascii="Sylfaen" w:hAnsi="Sylfaen" w:cs="Sylfaen"/>
        </w:rPr>
      </w:pPr>
      <w:r w:rsidRPr="006A46A9">
        <w:rPr>
          <w:rFonts w:ascii="Sylfaen" w:hAnsi="Sylfaen" w:cs="Sylfaen"/>
        </w:rPr>
        <w:t>ა(ა)იპ სოფლის განვითარების სააგენტო</w:t>
      </w:r>
    </w:p>
    <w:p w:rsidR="00286378" w:rsidRPr="006A46A9" w:rsidRDefault="00286378" w:rsidP="00C3739E">
      <w:pPr>
        <w:spacing w:after="0" w:line="240" w:lineRule="auto"/>
        <w:rPr>
          <w:rFonts w:ascii="Sylfaen" w:hAnsi="Sylfaen"/>
          <w:bCs/>
          <w:lang w:val="ka-GE"/>
        </w:rPr>
      </w:pPr>
      <w:r w:rsidRPr="006A46A9">
        <w:rPr>
          <w:rFonts w:ascii="Sylfaen" w:hAnsi="Sylfaen"/>
          <w:bCs/>
          <w:lang w:val="ka-GE"/>
        </w:rPr>
        <w:t>დაგეგმილი შუალედური შედეგი:</w:t>
      </w:r>
    </w:p>
    <w:p w:rsidR="00286378" w:rsidRPr="006A46A9" w:rsidRDefault="00286378" w:rsidP="00C3739E">
      <w:pPr>
        <w:pStyle w:val="ListParagraph"/>
        <w:numPr>
          <w:ilvl w:val="0"/>
          <w:numId w:val="182"/>
        </w:numPr>
        <w:spacing w:after="0" w:line="240" w:lineRule="auto"/>
        <w:ind w:left="270" w:hanging="270"/>
        <w:contextualSpacing/>
        <w:rPr>
          <w:rFonts w:ascii="Sylfaen" w:hAnsi="Sylfaen"/>
          <w:bCs/>
          <w:lang w:val="ka-GE"/>
        </w:rPr>
      </w:pPr>
      <w:r w:rsidRPr="006A46A9">
        <w:rPr>
          <w:rFonts w:ascii="Sylfaen" w:hAnsi="Sylfaen"/>
          <w:bCs/>
          <w:lang w:val="ka-GE"/>
        </w:rPr>
        <w:t>საპილოტე მუნიციპალიტეტებში ეკონომიკურად არააქტიური ქალების ინტეგრაცია საზოგადოების სრულუფლებიან წევრებად</w:t>
      </w:r>
    </w:p>
    <w:p w:rsidR="00286378" w:rsidRPr="006A46A9" w:rsidRDefault="00286378" w:rsidP="00C3739E">
      <w:pPr>
        <w:tabs>
          <w:tab w:val="left" w:pos="630"/>
          <w:tab w:val="left" w:pos="10530"/>
        </w:tabs>
        <w:spacing w:afterLines="60" w:after="144" w:line="240" w:lineRule="auto"/>
        <w:rPr>
          <w:rFonts w:ascii="Sylfaen" w:hAnsi="Sylfaen"/>
          <w:lang w:val="ka-GE"/>
        </w:rPr>
      </w:pPr>
    </w:p>
    <w:p w:rsidR="00286378" w:rsidRPr="006A46A9" w:rsidRDefault="00286378" w:rsidP="00C3739E">
      <w:pPr>
        <w:spacing w:after="0" w:line="240" w:lineRule="auto"/>
        <w:rPr>
          <w:rFonts w:ascii="Sylfaen" w:hAnsi="Sylfaen"/>
          <w:bCs/>
          <w:lang w:val="ka-GE"/>
        </w:rPr>
      </w:pPr>
      <w:r w:rsidRPr="006A46A9">
        <w:rPr>
          <w:rFonts w:ascii="Sylfaen" w:hAnsi="Sylfaen"/>
          <w:bCs/>
          <w:lang w:val="ka-GE"/>
        </w:rPr>
        <w:t>მიღწეული შუალედური შედეგი:</w:t>
      </w:r>
    </w:p>
    <w:p w:rsidR="00286378" w:rsidRPr="006A46A9" w:rsidRDefault="00286378" w:rsidP="00C3739E">
      <w:pPr>
        <w:pStyle w:val="ListParagraph"/>
        <w:numPr>
          <w:ilvl w:val="0"/>
          <w:numId w:val="182"/>
        </w:numPr>
        <w:spacing w:after="0" w:line="240" w:lineRule="auto"/>
        <w:ind w:left="270" w:hanging="270"/>
        <w:contextualSpacing/>
        <w:jc w:val="both"/>
        <w:rPr>
          <w:rFonts w:ascii="Sylfaen" w:hAnsi="Sylfaen"/>
          <w:bCs/>
          <w:lang w:val="ka-GE"/>
        </w:rPr>
      </w:pPr>
      <w:r w:rsidRPr="006A46A9">
        <w:rPr>
          <w:rFonts w:ascii="Sylfaen" w:hAnsi="Sylfaen"/>
          <w:bCs/>
          <w:lang w:val="ka-GE"/>
        </w:rPr>
        <w:t xml:space="preserve">საპილოტე მუნიციპალიტეტებში ეკონომიკურად არააქტიური ქალების ინტეგრაციის პროცესში ჩართული 37 ბენეფიციარი </w:t>
      </w:r>
    </w:p>
    <w:p w:rsidR="00286378" w:rsidRPr="006A46A9" w:rsidRDefault="00286378" w:rsidP="00C3739E">
      <w:pPr>
        <w:tabs>
          <w:tab w:val="left" w:pos="630"/>
          <w:tab w:val="left" w:pos="10530"/>
        </w:tabs>
        <w:spacing w:afterLines="60" w:after="144" w:line="240" w:lineRule="auto"/>
        <w:rPr>
          <w:rFonts w:ascii="Sylfaen" w:hAnsi="Sylfaen"/>
        </w:rPr>
      </w:pPr>
    </w:p>
    <w:p w:rsidR="00286378" w:rsidRPr="006A46A9" w:rsidRDefault="00286378" w:rsidP="00C3739E">
      <w:pPr>
        <w:pStyle w:val="Heading4"/>
        <w:shd w:val="clear" w:color="auto" w:fill="FFFFFF" w:themeFill="background1"/>
        <w:spacing w:line="240" w:lineRule="auto"/>
        <w:jc w:val="both"/>
        <w:rPr>
          <w:rFonts w:ascii="Sylfaen" w:eastAsia="Calibri" w:hAnsi="Sylfaen" w:cs="Calibri"/>
          <w:bCs/>
          <w:i w:val="0"/>
          <w:iCs w:val="0"/>
          <w:lang w:val="ka-GE"/>
        </w:rPr>
      </w:pPr>
      <w:r w:rsidRPr="006A46A9">
        <w:rPr>
          <w:rFonts w:ascii="Sylfaen" w:eastAsia="Calibri" w:hAnsi="Sylfaen" w:cs="Calibri"/>
          <w:bCs/>
          <w:i w:val="0"/>
          <w:lang w:val="ka-GE"/>
        </w:rPr>
        <w:lastRenderedPageBreak/>
        <w:t>10.1.15 აგროსექტორის განვითარების ხელშეწყობა (პროგრამული კოდი: 31 05 15)</w:t>
      </w:r>
    </w:p>
    <w:p w:rsidR="00286378" w:rsidRPr="006A46A9" w:rsidRDefault="00286378" w:rsidP="00C3739E">
      <w:pPr>
        <w:pStyle w:val="ListParagraph"/>
        <w:tabs>
          <w:tab w:val="left" w:pos="450"/>
        </w:tabs>
        <w:spacing w:before="240" w:after="0" w:line="240" w:lineRule="auto"/>
        <w:ind w:left="360" w:hanging="360"/>
        <w:jc w:val="both"/>
        <w:rPr>
          <w:rFonts w:ascii="Sylfaen" w:hAnsi="Sylfaen" w:cs="Sylfaen"/>
        </w:rPr>
      </w:pPr>
      <w:r w:rsidRPr="006A46A9">
        <w:rPr>
          <w:rFonts w:ascii="Sylfaen" w:hAnsi="Sylfaen" w:cs="Sylfaen"/>
        </w:rPr>
        <w:t>პროგრამის</w:t>
      </w:r>
      <w:r w:rsidRPr="006A46A9">
        <w:rPr>
          <w:rFonts w:ascii="Sylfaen" w:hAnsi="Sylfaen"/>
        </w:rPr>
        <w:t xml:space="preserve"> </w:t>
      </w:r>
      <w:r w:rsidRPr="006A46A9">
        <w:rPr>
          <w:rFonts w:ascii="Sylfaen" w:hAnsi="Sylfaen" w:cs="Sylfaen"/>
        </w:rPr>
        <w:t>განმახორციელებელი</w:t>
      </w:r>
      <w:r w:rsidRPr="006A46A9">
        <w:rPr>
          <w:rFonts w:ascii="Sylfaen" w:hAnsi="Sylfaen" w:cs="Sylfaen"/>
          <w:lang w:val="ka-GE"/>
        </w:rPr>
        <w:t>:</w:t>
      </w:r>
    </w:p>
    <w:p w:rsidR="00286378" w:rsidRPr="006A46A9" w:rsidRDefault="00286378" w:rsidP="00C3739E">
      <w:pPr>
        <w:pStyle w:val="abzacixml"/>
        <w:numPr>
          <w:ilvl w:val="0"/>
          <w:numId w:val="41"/>
        </w:numPr>
        <w:autoSpaceDE w:val="0"/>
        <w:autoSpaceDN w:val="0"/>
        <w:adjustRightInd w:val="0"/>
        <w:ind w:left="810"/>
      </w:pPr>
      <w:r w:rsidRPr="006A46A9">
        <w:t>საქართველოს გარემოს დაცვისა და სოფლის მეურნეობის სამინისტრო</w:t>
      </w:r>
    </w:p>
    <w:p w:rsidR="00286378" w:rsidRPr="006A46A9" w:rsidRDefault="00286378" w:rsidP="00C3739E">
      <w:pPr>
        <w:pStyle w:val="abzacixml"/>
        <w:numPr>
          <w:ilvl w:val="0"/>
          <w:numId w:val="41"/>
        </w:numPr>
        <w:autoSpaceDE w:val="0"/>
        <w:autoSpaceDN w:val="0"/>
        <w:adjustRightInd w:val="0"/>
        <w:ind w:left="810"/>
        <w:rPr>
          <w:bCs/>
          <w:color w:val="000000" w:themeColor="text1"/>
        </w:rPr>
      </w:pPr>
      <w:r w:rsidRPr="006A46A9">
        <w:t>ა(ა)იპ სოფლის განვითარების სააგენტო</w:t>
      </w:r>
    </w:p>
    <w:p w:rsidR="00286378" w:rsidRPr="006A46A9" w:rsidRDefault="00286378" w:rsidP="00C3739E">
      <w:pPr>
        <w:tabs>
          <w:tab w:val="left" w:pos="630"/>
          <w:tab w:val="left" w:pos="10530"/>
        </w:tabs>
        <w:spacing w:afterLines="60" w:after="144" w:line="240" w:lineRule="auto"/>
        <w:rPr>
          <w:rFonts w:ascii="Sylfaen" w:hAnsi="Sylfaen"/>
        </w:rPr>
      </w:pPr>
    </w:p>
    <w:p w:rsidR="00286378" w:rsidRPr="006A46A9" w:rsidRDefault="00286378" w:rsidP="00C3739E">
      <w:pPr>
        <w:pStyle w:val="Heading5"/>
        <w:spacing w:line="240" w:lineRule="auto"/>
        <w:rPr>
          <w:rFonts w:ascii="Sylfaen" w:eastAsia="SimSun" w:hAnsi="Sylfaen" w:cs="Calibri"/>
        </w:rPr>
      </w:pPr>
      <w:r w:rsidRPr="006A46A9">
        <w:rPr>
          <w:rFonts w:ascii="Sylfaen" w:eastAsia="SimSun" w:hAnsi="Sylfaen" w:cs="Calibri"/>
        </w:rPr>
        <w:t>10.1.15.1 მერძევეობის დარგის მოდერნიზაციის და ბაზარზე წვდომის პროგრამა (DiMMA) (IFAD) (პროგრამული კოდი: 31 05 15 01 01)</w:t>
      </w:r>
    </w:p>
    <w:p w:rsidR="00286378" w:rsidRPr="006A46A9" w:rsidRDefault="00286378" w:rsidP="00C3739E">
      <w:pPr>
        <w:pStyle w:val="ListParagraph"/>
        <w:tabs>
          <w:tab w:val="left" w:pos="450"/>
        </w:tabs>
        <w:spacing w:before="240" w:after="0" w:line="240" w:lineRule="auto"/>
        <w:ind w:left="360" w:hanging="360"/>
        <w:jc w:val="both"/>
        <w:rPr>
          <w:rFonts w:ascii="Sylfaen" w:hAnsi="Sylfaen" w:cs="Sylfaen"/>
        </w:rPr>
      </w:pPr>
      <w:r w:rsidRPr="006A46A9">
        <w:rPr>
          <w:rFonts w:ascii="Sylfaen" w:hAnsi="Sylfaen" w:cs="Sylfaen"/>
        </w:rPr>
        <w:t>პროგრამის</w:t>
      </w:r>
      <w:r w:rsidRPr="006A46A9">
        <w:rPr>
          <w:rFonts w:ascii="Sylfaen" w:hAnsi="Sylfaen"/>
        </w:rPr>
        <w:t xml:space="preserve"> </w:t>
      </w:r>
      <w:r w:rsidRPr="006A46A9">
        <w:rPr>
          <w:rFonts w:ascii="Sylfaen" w:hAnsi="Sylfaen" w:cs="Sylfaen"/>
        </w:rPr>
        <w:t>განმახორციელებელი</w:t>
      </w:r>
      <w:r w:rsidRPr="006A46A9">
        <w:rPr>
          <w:rFonts w:ascii="Sylfaen" w:hAnsi="Sylfaen" w:cs="Sylfaen"/>
          <w:lang w:val="ka-GE"/>
        </w:rPr>
        <w:t>:</w:t>
      </w:r>
    </w:p>
    <w:p w:rsidR="00286378" w:rsidRPr="006A46A9" w:rsidRDefault="00286378" w:rsidP="00C3739E">
      <w:pPr>
        <w:pStyle w:val="abzacixml"/>
        <w:numPr>
          <w:ilvl w:val="0"/>
          <w:numId w:val="41"/>
        </w:numPr>
        <w:autoSpaceDE w:val="0"/>
        <w:autoSpaceDN w:val="0"/>
        <w:adjustRightInd w:val="0"/>
        <w:ind w:left="810"/>
      </w:pPr>
      <w:r w:rsidRPr="006A46A9">
        <w:t>საქართველოს გარემოს დაცვისა და სოფლის მეურნეობის სამინისტრო</w:t>
      </w:r>
    </w:p>
    <w:p w:rsidR="00286378" w:rsidRPr="006A46A9" w:rsidRDefault="00286378" w:rsidP="00C3739E">
      <w:pPr>
        <w:tabs>
          <w:tab w:val="left" w:pos="630"/>
          <w:tab w:val="left" w:pos="10530"/>
        </w:tabs>
        <w:spacing w:afterLines="60" w:after="144" w:line="240" w:lineRule="auto"/>
        <w:rPr>
          <w:rFonts w:ascii="Sylfaen" w:hAnsi="Sylfaen"/>
          <w:lang w:val="ka-GE"/>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შუალედური შედეგი:</w:t>
      </w:r>
    </w:p>
    <w:p w:rsidR="00286378" w:rsidRPr="006A46A9" w:rsidRDefault="00286378" w:rsidP="00C3739E">
      <w:pPr>
        <w:pStyle w:val="ListParagraph"/>
        <w:numPr>
          <w:ilvl w:val="0"/>
          <w:numId w:val="183"/>
        </w:numPr>
        <w:tabs>
          <w:tab w:val="left" w:pos="630"/>
          <w:tab w:val="left" w:pos="10530"/>
        </w:tabs>
        <w:spacing w:afterLines="60" w:after="144" w:line="240" w:lineRule="auto"/>
        <w:ind w:left="360"/>
        <w:contextualSpacing/>
        <w:jc w:val="both"/>
        <w:rPr>
          <w:rFonts w:ascii="Sylfaen" w:hAnsi="Sylfaen"/>
          <w:lang w:val="ka-GE"/>
        </w:rPr>
      </w:pPr>
      <w:r w:rsidRPr="006A46A9">
        <w:rPr>
          <w:rFonts w:ascii="Sylfaen" w:hAnsi="Sylfaen"/>
          <w:lang w:val="ka-GE"/>
        </w:rPr>
        <w:t>შეიქმნება ინოვაციური სადემონსტრაციო/სამოდელო ფერმები.</w:t>
      </w:r>
    </w:p>
    <w:p w:rsidR="00286378" w:rsidRPr="006A46A9" w:rsidRDefault="00286378" w:rsidP="00C3739E">
      <w:pPr>
        <w:pStyle w:val="ListParagraph"/>
        <w:numPr>
          <w:ilvl w:val="0"/>
          <w:numId w:val="183"/>
        </w:numPr>
        <w:tabs>
          <w:tab w:val="left" w:pos="630"/>
          <w:tab w:val="left" w:pos="10530"/>
        </w:tabs>
        <w:spacing w:afterLines="60" w:after="144" w:line="240" w:lineRule="auto"/>
        <w:ind w:left="360"/>
        <w:contextualSpacing/>
        <w:jc w:val="both"/>
        <w:rPr>
          <w:rFonts w:ascii="Sylfaen" w:hAnsi="Sylfaen"/>
          <w:lang w:val="ka-GE"/>
        </w:rPr>
      </w:pPr>
      <w:r w:rsidRPr="006A46A9">
        <w:rPr>
          <w:rFonts w:ascii="Sylfaen" w:hAnsi="Sylfaen"/>
          <w:lang w:val="ka-GE"/>
        </w:rPr>
        <w:t>ჩატარდება სხვადასხვა თემატიკის ტრენინგები.</w:t>
      </w:r>
    </w:p>
    <w:p w:rsidR="00286378" w:rsidRPr="006A46A9" w:rsidRDefault="00286378" w:rsidP="00C3739E">
      <w:pPr>
        <w:pStyle w:val="ListParagraph"/>
        <w:numPr>
          <w:ilvl w:val="0"/>
          <w:numId w:val="183"/>
        </w:numPr>
        <w:tabs>
          <w:tab w:val="left" w:pos="630"/>
          <w:tab w:val="left" w:pos="10530"/>
        </w:tabs>
        <w:spacing w:afterLines="60" w:after="144" w:line="240" w:lineRule="auto"/>
        <w:ind w:left="360"/>
        <w:contextualSpacing/>
        <w:jc w:val="both"/>
        <w:rPr>
          <w:rFonts w:ascii="Sylfaen" w:hAnsi="Sylfaen"/>
          <w:lang w:val="ka-GE"/>
        </w:rPr>
      </w:pPr>
      <w:r w:rsidRPr="006A46A9">
        <w:rPr>
          <w:rFonts w:ascii="Sylfaen" w:hAnsi="Sylfaen"/>
          <w:lang w:val="ka-GE"/>
        </w:rPr>
        <w:t>საწყისი კაპიტალის დაფინანსებას (გრანტებს) მიიღებენ მცირე მწარმოებლები, შემგროვებლები, სხვადასხვა ფერმერული გაერთიანებები.</w:t>
      </w:r>
    </w:p>
    <w:p w:rsidR="00286378" w:rsidRPr="006A46A9" w:rsidRDefault="00286378" w:rsidP="00C3739E">
      <w:pPr>
        <w:pStyle w:val="ListParagraph"/>
        <w:numPr>
          <w:ilvl w:val="0"/>
          <w:numId w:val="183"/>
        </w:numPr>
        <w:tabs>
          <w:tab w:val="left" w:pos="630"/>
          <w:tab w:val="left" w:pos="10530"/>
        </w:tabs>
        <w:spacing w:afterLines="60" w:after="144" w:line="240" w:lineRule="auto"/>
        <w:ind w:left="360"/>
        <w:contextualSpacing/>
        <w:jc w:val="both"/>
        <w:rPr>
          <w:rFonts w:ascii="Sylfaen" w:hAnsi="Sylfaen"/>
          <w:lang w:val="ka-GE"/>
        </w:rPr>
      </w:pPr>
      <w:r w:rsidRPr="006A46A9">
        <w:rPr>
          <w:rFonts w:ascii="Sylfaen" w:hAnsi="Sylfaen"/>
          <w:lang w:val="ka-GE"/>
        </w:rPr>
        <w:t>შეიქმნება დაინტერესებულ მხარეთა პლატფორმები.</w:t>
      </w:r>
    </w:p>
    <w:p w:rsidR="00286378" w:rsidRPr="006A46A9" w:rsidRDefault="00286378" w:rsidP="00C3739E">
      <w:pPr>
        <w:pStyle w:val="ListParagraph"/>
        <w:numPr>
          <w:ilvl w:val="0"/>
          <w:numId w:val="183"/>
        </w:numPr>
        <w:tabs>
          <w:tab w:val="left" w:pos="630"/>
          <w:tab w:val="left" w:pos="10530"/>
        </w:tabs>
        <w:spacing w:afterLines="60" w:after="144" w:line="240" w:lineRule="auto"/>
        <w:ind w:left="360"/>
        <w:contextualSpacing/>
        <w:jc w:val="both"/>
        <w:rPr>
          <w:rFonts w:ascii="Sylfaen" w:hAnsi="Sylfaen"/>
          <w:lang w:val="ka-GE"/>
        </w:rPr>
      </w:pPr>
      <w:r w:rsidRPr="006A46A9">
        <w:rPr>
          <w:rFonts w:ascii="Sylfaen" w:hAnsi="Sylfaen"/>
          <w:lang w:val="ka-GE"/>
        </w:rPr>
        <w:t>მხარდაჭერილი იქნება მერძევეობის სექტორთან დაკავშირებული საკანონმდებლო ინიციატივები.</w:t>
      </w:r>
    </w:p>
    <w:p w:rsidR="00286378" w:rsidRPr="006A46A9" w:rsidRDefault="00286378" w:rsidP="00C3739E">
      <w:pPr>
        <w:pStyle w:val="ListParagraph"/>
        <w:numPr>
          <w:ilvl w:val="0"/>
          <w:numId w:val="183"/>
        </w:numPr>
        <w:tabs>
          <w:tab w:val="left" w:pos="630"/>
          <w:tab w:val="left" w:pos="10530"/>
        </w:tabs>
        <w:spacing w:afterLines="60" w:after="144" w:line="240" w:lineRule="auto"/>
        <w:ind w:left="360"/>
        <w:contextualSpacing/>
        <w:jc w:val="both"/>
        <w:rPr>
          <w:rFonts w:ascii="Sylfaen" w:hAnsi="Sylfaen"/>
          <w:lang w:val="ka-GE"/>
        </w:rPr>
      </w:pPr>
      <w:r w:rsidRPr="006A46A9">
        <w:rPr>
          <w:rFonts w:ascii="Sylfaen" w:hAnsi="Sylfaen"/>
          <w:lang w:val="ka-GE"/>
        </w:rPr>
        <w:t>დეგრადირებული საძოვრების აღდგენის მიმართულებით პროგრამის ფარგლებში დაგეგმილია 1 000 ჰექტარი დეგრადირებული საძოვრებისთვის მართვის გეგმების შემუშავება.</w:t>
      </w: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მიღწეული შუალედური შედეგი:</w:t>
      </w:r>
    </w:p>
    <w:p w:rsidR="00286378" w:rsidRPr="006A46A9" w:rsidRDefault="00286378" w:rsidP="00C3739E">
      <w:pPr>
        <w:pStyle w:val="ListParagraph"/>
        <w:numPr>
          <w:ilvl w:val="0"/>
          <w:numId w:val="183"/>
        </w:numPr>
        <w:tabs>
          <w:tab w:val="left" w:pos="630"/>
          <w:tab w:val="left" w:pos="10530"/>
        </w:tabs>
        <w:spacing w:afterLines="60" w:after="144" w:line="240" w:lineRule="auto"/>
        <w:ind w:left="360"/>
        <w:contextualSpacing/>
        <w:jc w:val="both"/>
        <w:rPr>
          <w:rFonts w:ascii="Sylfaen" w:hAnsi="Sylfaen"/>
          <w:lang w:val="ka-GE"/>
        </w:rPr>
      </w:pPr>
      <w:r w:rsidRPr="006A46A9">
        <w:rPr>
          <w:rFonts w:ascii="Sylfaen" w:hAnsi="Sylfaen"/>
          <w:lang w:val="ka-GE"/>
        </w:rPr>
        <w:t>საანგარიშო პერიოდში შექმნა სადემონსტრაციო ნაკვეთები და გაგრძელდა დაინტერესებულ ფერმერთა საველე და საკლასო სწავლება.</w:t>
      </w:r>
    </w:p>
    <w:p w:rsidR="00286378" w:rsidRPr="006A46A9" w:rsidRDefault="00286378" w:rsidP="00C3739E">
      <w:pPr>
        <w:pStyle w:val="ListParagraph"/>
        <w:numPr>
          <w:ilvl w:val="0"/>
          <w:numId w:val="183"/>
        </w:numPr>
        <w:tabs>
          <w:tab w:val="left" w:pos="630"/>
          <w:tab w:val="left" w:pos="10530"/>
        </w:tabs>
        <w:spacing w:afterLines="60" w:after="144" w:line="240" w:lineRule="auto"/>
        <w:ind w:left="360"/>
        <w:contextualSpacing/>
        <w:jc w:val="both"/>
        <w:rPr>
          <w:rFonts w:ascii="Sylfaen" w:hAnsi="Sylfaen"/>
          <w:lang w:val="ka-GE"/>
        </w:rPr>
      </w:pPr>
      <w:r w:rsidRPr="006A46A9">
        <w:rPr>
          <w:rFonts w:ascii="Sylfaen" w:hAnsi="Sylfaen"/>
          <w:lang w:val="ka-GE"/>
        </w:rPr>
        <w:t>საგრანტო კომპონენტის ფარგლებში გაიცა თანადაფინანსებაზე დაფუძნებული გრანტები რძის პირველადი წარმოების, გადამამუშავებელი საწარმოების, ვეტერინარიის, მზის ენერგიაზე მომუშავე სადგურების და ალტერნატიული საქმიანობა ახალგაზრდებისთვის (სათბურები) მიმართულებით.</w:t>
      </w:r>
    </w:p>
    <w:p w:rsidR="00286378" w:rsidRPr="006A46A9" w:rsidRDefault="00286378" w:rsidP="00C3739E">
      <w:pPr>
        <w:pStyle w:val="ListParagraph"/>
        <w:numPr>
          <w:ilvl w:val="0"/>
          <w:numId w:val="183"/>
        </w:numPr>
        <w:tabs>
          <w:tab w:val="left" w:pos="630"/>
          <w:tab w:val="left" w:pos="10530"/>
        </w:tabs>
        <w:spacing w:afterLines="60" w:after="144" w:line="240" w:lineRule="auto"/>
        <w:ind w:left="360"/>
        <w:contextualSpacing/>
        <w:jc w:val="both"/>
        <w:rPr>
          <w:rFonts w:ascii="Sylfaen" w:hAnsi="Sylfaen"/>
          <w:lang w:val="ka-GE"/>
        </w:rPr>
      </w:pPr>
      <w:r w:rsidRPr="006A46A9">
        <w:rPr>
          <w:rFonts w:ascii="Sylfaen" w:hAnsi="Sylfaen"/>
          <w:lang w:val="ka-GE"/>
        </w:rPr>
        <w:t>შეიქმნა დაინტერესებულ მხარეთა პლატფორმები, მერძევეობის სექტორში არსებული და მოსალოდნელი გამოწვევების გამოვლენისა და მათი მართვის მიზნით.</w:t>
      </w:r>
    </w:p>
    <w:p w:rsidR="00286378" w:rsidRPr="006A46A9" w:rsidRDefault="00286378" w:rsidP="00C3739E">
      <w:pPr>
        <w:pStyle w:val="ListParagraph"/>
        <w:numPr>
          <w:ilvl w:val="0"/>
          <w:numId w:val="183"/>
        </w:numPr>
        <w:tabs>
          <w:tab w:val="left" w:pos="630"/>
          <w:tab w:val="left" w:pos="10530"/>
        </w:tabs>
        <w:spacing w:afterLines="60" w:after="144" w:line="240" w:lineRule="auto"/>
        <w:ind w:left="360"/>
        <w:contextualSpacing/>
        <w:jc w:val="both"/>
        <w:rPr>
          <w:rFonts w:ascii="Sylfaen" w:hAnsi="Sylfaen"/>
          <w:lang w:val="ka-GE"/>
        </w:rPr>
      </w:pPr>
      <w:r w:rsidRPr="006A46A9">
        <w:rPr>
          <w:rFonts w:ascii="Sylfaen" w:hAnsi="Sylfaen"/>
          <w:lang w:val="ka-GE"/>
        </w:rPr>
        <w:t>დეგრადირებული საძოვრების აღდგენის მიმართულებით მომზადდა საძოვრის აღდგენის 15 გეგმა (4</w:t>
      </w:r>
      <w:r w:rsidRPr="006A46A9">
        <w:rPr>
          <w:rFonts w:ascii="Sylfaen" w:hAnsi="Sylfaen"/>
        </w:rPr>
        <w:t xml:space="preserve"> </w:t>
      </w:r>
      <w:r w:rsidRPr="006A46A9">
        <w:rPr>
          <w:rFonts w:ascii="Sylfaen" w:hAnsi="Sylfaen"/>
          <w:lang w:val="ka-GE"/>
        </w:rPr>
        <w:t>173 ჰექტარი), ახალციხის მუნიციპალიტეტის სოფლებისთვის.</w:t>
      </w: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და მიღწეული შუალედური შედეგების შეფასების ინდიკატორები: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lastRenderedPageBreak/>
        <w:t xml:space="preserve">1. ინდიკატორის დასახელება - რძის წარმოებისა და გადამუშავების სექტორში დასაქმებულთა სწავლება;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პროგრამის ფარგლებში გადამზადებულია 200 ბენეფიციარი;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-პროგრამის ფარგლებში, გადამზადდება 450 ბენეფიციარი;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Sylfaen" w:hAnsi="Sylfaen"/>
          <w:color w:val="000000"/>
          <w:sz w:val="22"/>
          <w:szCs w:val="22"/>
        </w:rPr>
        <w:t>- გადამზადდება 502 ბენეფიციარი;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ალბათობა (%/აღწერა) - 20%;</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შესაძლო რისკები - სწავლების მსურველთა დაბალი აქტივობა</w:t>
      </w:r>
    </w:p>
    <w:p w:rsidR="00286378" w:rsidRPr="006A46A9" w:rsidRDefault="00286378" w:rsidP="00C3739E">
      <w:pPr>
        <w:pStyle w:val="Normal0"/>
        <w:jc w:val="both"/>
        <w:rPr>
          <w:rFonts w:ascii="Sylfaen" w:eastAsia="Sylfaen" w:hAnsi="Sylfaen"/>
          <w:color w:val="000000"/>
          <w:sz w:val="22"/>
          <w:szCs w:val="22"/>
        </w:rPr>
      </w:pP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2. ინდიკატორის დასახელება - თანამონაწილეობაზე დაფუძნებული მიზნობრივი გრანტები;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 პროგრამის ფარგლებში გაცემულია 500 გრანტი;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გაცემული 500 მიზნობრივი გრანტი;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Sylfaen" w:hAnsi="Sylfaen"/>
          <w:color w:val="000000"/>
          <w:sz w:val="22"/>
          <w:szCs w:val="22"/>
        </w:rPr>
        <w:t>- გაცემული 295 მიზნობრივი გრანტი;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ალბათობა (%/აღწერა) - 20%;</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შესაძლო რისკები - მოთხოვნის ნაკლებობა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 გრანტები გაიცემოდა შემოსული მოთხოვნების შესაბამისად</w:t>
      </w:r>
    </w:p>
    <w:p w:rsidR="00286378" w:rsidRPr="006A46A9" w:rsidRDefault="00286378" w:rsidP="00C3739E">
      <w:pPr>
        <w:pStyle w:val="Normal0"/>
        <w:jc w:val="both"/>
        <w:rPr>
          <w:rFonts w:ascii="Sylfaen" w:eastAsia="Sylfaen" w:hAnsi="Sylfaen"/>
          <w:color w:val="000000"/>
          <w:sz w:val="22"/>
          <w:szCs w:val="22"/>
        </w:rPr>
      </w:pP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3. ინდიკატორის დასახელება - დეგრადირებული საძოვრების აღდგენა;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დეგრადირებული საძოვრები;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მიზნობრივი მაჩვენებელი - 1000 ჰექტარი დეგრადირებული საძოვრებისთვის მართვის გეგმების შემუშავება; </w:t>
      </w:r>
    </w:p>
    <w:p w:rsidR="00286378" w:rsidRPr="006A46A9" w:rsidRDefault="00286378" w:rsidP="00C3739E">
      <w:pPr>
        <w:pStyle w:val="Normal0"/>
        <w:jc w:val="both"/>
        <w:rPr>
          <w:rFonts w:ascii="Sylfaen" w:eastAsia="Sylfaen" w:hAnsi="Sylfaen"/>
          <w:color w:val="000000"/>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Sylfaen" w:hAnsi="Sylfaen"/>
          <w:color w:val="000000"/>
          <w:sz w:val="22"/>
          <w:szCs w:val="22"/>
        </w:rPr>
        <w:t>- 4</w:t>
      </w:r>
      <w:r w:rsidRPr="006A46A9">
        <w:rPr>
          <w:rFonts w:ascii="Sylfaen" w:eastAsia="Sylfaen" w:hAnsi="Sylfaen"/>
          <w:color w:val="000000"/>
          <w:sz w:val="22"/>
          <w:szCs w:val="22"/>
          <w:lang w:val="ka-GE"/>
        </w:rPr>
        <w:t xml:space="preserve"> </w:t>
      </w:r>
      <w:r w:rsidRPr="006A46A9">
        <w:rPr>
          <w:rFonts w:ascii="Sylfaen" w:eastAsia="Sylfaen" w:hAnsi="Sylfaen"/>
          <w:color w:val="000000"/>
          <w:sz w:val="22"/>
          <w:szCs w:val="22"/>
        </w:rPr>
        <w:t>173 ჰექტარი დეგრადირებული საძოვრებისთვის მართვის გეგმების შემუშავება; ცდომილების ალბათობა (%/აღწერა) - 20%;</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შესაძლო რისკები - ფორს-მაჟორი</w:t>
      </w:r>
    </w:p>
    <w:p w:rsidR="00286378" w:rsidRPr="006A46A9" w:rsidRDefault="00286378" w:rsidP="00C3739E">
      <w:pPr>
        <w:pStyle w:val="Normal0"/>
        <w:jc w:val="both"/>
        <w:rPr>
          <w:rFonts w:ascii="Sylfaen" w:eastAsiaTheme="minorHAnsi" w:hAnsi="Sylfaen" w:cstheme="minorBidi"/>
          <w:lang w:val="ka-GE"/>
        </w:rPr>
      </w:pP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4. ინდიკატორის დასახელება - საკანონმდებლო ბაზის შექმნა;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შექმნილია დაინტერესებულ მხარეთა 4 პლატფორმა;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რეგიონალურ დონეზე, მერძევეობის სექტორში არსებული და მოსალოდნელი გამოწვევების გამოვლენისა და მათი მართვის მიზნით შეიქმნება 2 პლატფორმა;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Sylfaen" w:hAnsi="Sylfaen"/>
          <w:color w:val="000000"/>
          <w:sz w:val="22"/>
          <w:szCs w:val="22"/>
        </w:rPr>
        <w:t>- შექმნილი 3 პლატფორმა;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ალბათობა (%/აღწერა) - 20%;</w:t>
      </w: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შესაძლო რისკები - დაინტერესებულ მხარეთა დაბალი ინტერესი. ფორს-მაჟორი.</w:t>
      </w:r>
    </w:p>
    <w:p w:rsidR="00286378" w:rsidRPr="006A46A9" w:rsidRDefault="00286378" w:rsidP="00C3739E">
      <w:pPr>
        <w:tabs>
          <w:tab w:val="left" w:pos="630"/>
          <w:tab w:val="left" w:pos="10530"/>
        </w:tabs>
        <w:spacing w:afterLines="60" w:after="144" w:line="240" w:lineRule="auto"/>
        <w:rPr>
          <w:rFonts w:ascii="Sylfaen" w:hAnsi="Sylfaen"/>
        </w:rPr>
      </w:pPr>
    </w:p>
    <w:p w:rsidR="00286378" w:rsidRPr="006A46A9" w:rsidRDefault="00286378" w:rsidP="00C3739E">
      <w:pPr>
        <w:pStyle w:val="Heading4"/>
        <w:shd w:val="clear" w:color="auto" w:fill="FFFFFF" w:themeFill="background1"/>
        <w:spacing w:line="240" w:lineRule="auto"/>
        <w:jc w:val="both"/>
        <w:rPr>
          <w:rFonts w:ascii="Sylfaen" w:eastAsia="Calibri" w:hAnsi="Sylfaen" w:cs="Calibri"/>
          <w:bCs/>
          <w:i w:val="0"/>
          <w:iCs w:val="0"/>
          <w:lang w:val="ka-GE"/>
        </w:rPr>
      </w:pPr>
      <w:r w:rsidRPr="006A46A9">
        <w:rPr>
          <w:rFonts w:ascii="Sylfaen" w:eastAsia="Calibri" w:hAnsi="Sylfaen" w:cs="Calibri"/>
          <w:bCs/>
          <w:i w:val="0"/>
          <w:lang w:val="ka-GE"/>
        </w:rPr>
        <w:t xml:space="preserve">10.1.17 სასოფლო-სამეურნეო მექანიზაციის თანადაფინანსების სახელმწიფო პროგრამა  (პროგრამული კოდი: 31 05 17) </w:t>
      </w:r>
    </w:p>
    <w:p w:rsidR="00286378" w:rsidRPr="006A46A9" w:rsidRDefault="00286378" w:rsidP="00C3739E">
      <w:pPr>
        <w:pStyle w:val="ListParagraph"/>
        <w:spacing w:before="120" w:after="60" w:line="240" w:lineRule="auto"/>
        <w:ind w:left="0"/>
        <w:jc w:val="both"/>
        <w:rPr>
          <w:rFonts w:ascii="Sylfaen" w:hAnsi="Sylfaen" w:cs="Sylfaen"/>
        </w:rPr>
      </w:pPr>
      <w:r w:rsidRPr="006A46A9">
        <w:rPr>
          <w:rFonts w:ascii="Sylfaen" w:hAnsi="Sylfaen" w:cs="Sylfaen"/>
        </w:rPr>
        <w:t>პროგრამის განმახორციელებელი:</w:t>
      </w:r>
    </w:p>
    <w:p w:rsidR="00286378" w:rsidRPr="006A46A9" w:rsidRDefault="00286378" w:rsidP="00C3739E">
      <w:pPr>
        <w:pStyle w:val="ListParagraph"/>
        <w:numPr>
          <w:ilvl w:val="0"/>
          <w:numId w:val="171"/>
        </w:numPr>
        <w:spacing w:before="120" w:after="160" w:line="240" w:lineRule="auto"/>
        <w:contextualSpacing/>
        <w:jc w:val="both"/>
        <w:rPr>
          <w:rFonts w:ascii="Sylfaen" w:hAnsi="Sylfaen" w:cs="Sylfaen"/>
        </w:rPr>
      </w:pPr>
      <w:r w:rsidRPr="006A46A9">
        <w:rPr>
          <w:rFonts w:ascii="Sylfaen" w:hAnsi="Sylfaen" w:cs="Sylfaen"/>
        </w:rPr>
        <w:lastRenderedPageBreak/>
        <w:t>ა(ა)იპ სოფლის განვითარების სააგენტო</w:t>
      </w: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შუალედური შედეგი:</w:t>
      </w:r>
    </w:p>
    <w:p w:rsidR="00286378" w:rsidRPr="006A46A9" w:rsidRDefault="00286378" w:rsidP="00C3739E">
      <w:pPr>
        <w:numPr>
          <w:ilvl w:val="0"/>
          <w:numId w:val="184"/>
        </w:numPr>
        <w:spacing w:after="0" w:line="240" w:lineRule="auto"/>
        <w:ind w:left="270" w:hanging="270"/>
        <w:jc w:val="both"/>
        <w:rPr>
          <w:rFonts w:ascii="Sylfaen" w:hAnsi="Sylfaen"/>
        </w:rPr>
      </w:pPr>
      <w:r w:rsidRPr="006A46A9">
        <w:rPr>
          <w:rFonts w:ascii="Sylfaen" w:hAnsi="Sylfaen"/>
        </w:rPr>
        <w:t>სასოფლო-სამეურნეო ტექნიკაზე გაზრდილი ხელმისაწვდომობა და გაზრდილი სასოფლო-სამეურნეო კულტურების მოსავლიანობის ხარისხი და რაოდენობა;</w:t>
      </w:r>
    </w:p>
    <w:p w:rsidR="00286378" w:rsidRPr="006A46A9" w:rsidRDefault="00286378" w:rsidP="00C3739E">
      <w:pPr>
        <w:numPr>
          <w:ilvl w:val="0"/>
          <w:numId w:val="184"/>
        </w:numPr>
        <w:spacing w:after="0" w:line="240" w:lineRule="auto"/>
        <w:ind w:left="270" w:hanging="270"/>
        <w:jc w:val="both"/>
        <w:rPr>
          <w:rFonts w:ascii="Sylfaen" w:hAnsi="Sylfaen"/>
        </w:rPr>
      </w:pPr>
      <w:r w:rsidRPr="006A46A9">
        <w:rPr>
          <w:rFonts w:ascii="Sylfaen" w:hAnsi="Sylfaen"/>
        </w:rPr>
        <w:t>ვადების შესაბამისად ჩატარებული აგროტექნიკური ღონისძიებები.</w:t>
      </w:r>
    </w:p>
    <w:p w:rsidR="00286378" w:rsidRPr="006A46A9" w:rsidRDefault="00286378" w:rsidP="00C3739E">
      <w:pPr>
        <w:spacing w:after="0" w:line="240" w:lineRule="auto"/>
        <w:ind w:left="270"/>
        <w:rPr>
          <w:rFonts w:ascii="Sylfaen" w:hAnsi="Sylfaen"/>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მიღწეული შუალედური შედეგი:</w:t>
      </w:r>
    </w:p>
    <w:p w:rsidR="00286378" w:rsidRPr="006A46A9" w:rsidRDefault="00286378" w:rsidP="00C3739E">
      <w:pPr>
        <w:numPr>
          <w:ilvl w:val="0"/>
          <w:numId w:val="184"/>
        </w:numPr>
        <w:spacing w:after="0" w:line="240" w:lineRule="auto"/>
        <w:ind w:left="270" w:hanging="270"/>
        <w:jc w:val="both"/>
        <w:rPr>
          <w:rFonts w:ascii="Sylfaen" w:hAnsi="Sylfaen"/>
        </w:rPr>
      </w:pPr>
      <w:r w:rsidRPr="006A46A9">
        <w:rPr>
          <w:rFonts w:ascii="Sylfaen" w:hAnsi="Sylfaen"/>
        </w:rPr>
        <w:t>გაიზარდა სასოფლო-სამეურნეო ტექნიკაზე ხელმისაწვდომობა, განახლდა მექანიზაციის ბაზები. გატარებული ღონისძიებების შედეგად ვადების დაცვით განხორციელდება აგროტექნიკური ღონისძიებები.</w:t>
      </w:r>
    </w:p>
    <w:p w:rsidR="00286378" w:rsidRPr="006A46A9" w:rsidRDefault="00286378" w:rsidP="00C3739E">
      <w:pPr>
        <w:spacing w:after="0" w:line="240" w:lineRule="auto"/>
        <w:ind w:left="270"/>
        <w:rPr>
          <w:rFonts w:ascii="Sylfaen" w:hAnsi="Sylfaen"/>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და მიღწეული შუალედური შედეგების შეფასების ინდიკატორები: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1. ინდიკატორის დასახელება - დაფინანსებული ბენეფიციარების რაოდენობა;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- 2 327;</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მიზნობრივი მაჩვენებელი - 2 500-მდე;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მიღწეული საბოლოო შედეგის შეფასების ინდიკატორი - 60 ხელშეკრულება ჯამური თანხით - 6,4 </w:t>
      </w:r>
      <w:r w:rsidRPr="006A46A9">
        <w:rPr>
          <w:rFonts w:ascii="Sylfaen" w:eastAsia="Sylfaen" w:hAnsi="Sylfaen"/>
          <w:color w:val="000000"/>
          <w:sz w:val="22"/>
          <w:szCs w:val="22"/>
          <w:lang w:val="ka-GE"/>
        </w:rPr>
        <w:t xml:space="preserve">მლნ </w:t>
      </w:r>
      <w:r w:rsidRPr="006A46A9">
        <w:rPr>
          <w:rFonts w:ascii="Sylfaen" w:eastAsia="Sylfaen" w:hAnsi="Sylfaen"/>
          <w:color w:val="000000"/>
          <w:sz w:val="22"/>
          <w:szCs w:val="22"/>
        </w:rPr>
        <w:t>ლარი.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ალბათობა (%/აღწერა) - 20 %;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განსხვავებაზე:სასოფლო-სამეურნეო მექანიზაციის თანადაფინანსების სახელმწიფო პროგრამის ფარგლებში განხორციელდა „სასოფლო-სამეურნეო კოოპერატივების სასოფლო-სამეურნეო ტექნიკის დაფინანსების სახელმწიფო პროგრამა“.</w:t>
      </w:r>
      <w:r w:rsidRPr="006A46A9">
        <w:rPr>
          <w:rFonts w:ascii="Sylfaen" w:eastAsia="Sylfaen" w:hAnsi="Sylfaen"/>
          <w:color w:val="000000"/>
          <w:sz w:val="22"/>
          <w:szCs w:val="22"/>
          <w:lang w:val="ka-GE"/>
        </w:rPr>
        <w:t xml:space="preserve"> </w:t>
      </w:r>
      <w:r w:rsidRPr="006A46A9">
        <w:rPr>
          <w:rFonts w:ascii="Sylfaen" w:eastAsia="Sylfaen" w:hAnsi="Sylfaen"/>
          <w:color w:val="000000"/>
          <w:sz w:val="22"/>
          <w:szCs w:val="22"/>
        </w:rPr>
        <w:t>გამომდინარე იქედან, რომ დაფინანსების მიზნობრივი ჯგუფი გახდა სასოფლო-სამეურნეო კოოპერატივები, მოთხოვნა ბენეფიციარების მხრიდან იყო დაბალი, შესაბამისად ვერ შესრულდა დაგეგმილი მიზნობრივი მაჩვენებელი, რომელიც დაგეგმვის მომენტში ითვალისწინებდა ნებისმიერი მსურველი ბენეფიციარის დაფინანსებას.</w:t>
      </w:r>
    </w:p>
    <w:p w:rsidR="00286378" w:rsidRPr="006A46A9" w:rsidRDefault="00286378" w:rsidP="00C3739E">
      <w:pPr>
        <w:tabs>
          <w:tab w:val="left" w:pos="630"/>
          <w:tab w:val="left" w:pos="10530"/>
        </w:tabs>
        <w:spacing w:afterLines="60" w:after="144" w:line="240" w:lineRule="auto"/>
        <w:rPr>
          <w:rFonts w:ascii="Sylfaen" w:hAnsi="Sylfaen"/>
        </w:rPr>
      </w:pPr>
    </w:p>
    <w:p w:rsidR="00286378" w:rsidRPr="006A46A9" w:rsidRDefault="00286378" w:rsidP="00C3739E">
      <w:pPr>
        <w:pStyle w:val="Heading4"/>
        <w:shd w:val="clear" w:color="auto" w:fill="FFFFFF" w:themeFill="background1"/>
        <w:spacing w:line="240" w:lineRule="auto"/>
        <w:jc w:val="both"/>
        <w:rPr>
          <w:rFonts w:ascii="Sylfaen" w:eastAsia="Calibri" w:hAnsi="Sylfaen" w:cs="Calibri"/>
          <w:bCs/>
          <w:i w:val="0"/>
          <w:iCs w:val="0"/>
          <w:lang w:val="ka-GE"/>
        </w:rPr>
      </w:pPr>
      <w:r w:rsidRPr="006A46A9">
        <w:rPr>
          <w:rFonts w:ascii="Sylfaen" w:eastAsia="Calibri" w:hAnsi="Sylfaen" w:cs="Calibri"/>
          <w:bCs/>
          <w:i w:val="0"/>
          <w:lang w:val="ka-GE"/>
        </w:rPr>
        <w:t xml:space="preserve">10.1.18 თხილის წარმოების ხელშეწყობის პროგრამა (პროგრამული კოდი: 31 05 18) </w:t>
      </w:r>
    </w:p>
    <w:p w:rsidR="00286378" w:rsidRPr="006A46A9" w:rsidRDefault="00286378" w:rsidP="00C3739E">
      <w:pPr>
        <w:pStyle w:val="ListParagraph"/>
        <w:spacing w:before="120" w:after="60" w:line="240" w:lineRule="auto"/>
        <w:ind w:left="0"/>
        <w:jc w:val="both"/>
        <w:rPr>
          <w:rFonts w:ascii="Sylfaen" w:hAnsi="Sylfaen" w:cs="Sylfaen"/>
        </w:rPr>
      </w:pPr>
      <w:r w:rsidRPr="006A46A9">
        <w:rPr>
          <w:rFonts w:ascii="Sylfaen" w:hAnsi="Sylfaen" w:cs="Sylfaen"/>
        </w:rPr>
        <w:t>პროგრამის განმახორციელებელი:</w:t>
      </w:r>
    </w:p>
    <w:p w:rsidR="00286378" w:rsidRPr="006A46A9" w:rsidRDefault="00286378" w:rsidP="00C3739E">
      <w:pPr>
        <w:pStyle w:val="ListParagraph"/>
        <w:numPr>
          <w:ilvl w:val="0"/>
          <w:numId w:val="171"/>
        </w:numPr>
        <w:spacing w:before="120" w:after="160" w:line="240" w:lineRule="auto"/>
        <w:contextualSpacing/>
        <w:jc w:val="both"/>
        <w:rPr>
          <w:rFonts w:ascii="Sylfaen" w:hAnsi="Sylfaen" w:cs="Sylfaen"/>
        </w:rPr>
      </w:pPr>
      <w:r w:rsidRPr="006A46A9">
        <w:rPr>
          <w:rFonts w:ascii="Sylfaen" w:hAnsi="Sylfaen" w:cs="Sylfaen"/>
        </w:rPr>
        <w:t>ა(ა)იპ სოფლის განვითარების სააგენტო</w:t>
      </w: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შუალედური შედეგი: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გაზრდილი / გაუმჯობესებული თხილის პირველადი წარმოება;</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სოფლის მეურნეობის სექტორში ჩართული ფერმერებისათვის შექმნილი ხელსაყრელი პირობები;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 xml:space="preserve">ქვეყანაში  გაზრდილი ადგილობრივი თხილის წარმოებაა და მიღებული მაღალი ხარისხის პროდუქცია; </w:t>
      </w:r>
    </w:p>
    <w:p w:rsidR="00286378" w:rsidRPr="006A46A9" w:rsidRDefault="00286378" w:rsidP="00C3739E">
      <w:pPr>
        <w:tabs>
          <w:tab w:val="left" w:pos="630"/>
          <w:tab w:val="left" w:pos="10530"/>
        </w:tabs>
        <w:spacing w:afterLines="60" w:after="144" w:line="240" w:lineRule="auto"/>
        <w:rPr>
          <w:rFonts w:ascii="Sylfaen" w:hAnsi="Sylfaen"/>
          <w:lang w:val="ka-GE"/>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lastRenderedPageBreak/>
        <w:t>მიღწეული შუალედური შედეგი: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მიღებულია მაღალი ხარისხის პროდუქცია;</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ფერმერებისთვის ხელსაყრელი პირობების შექმნის, გაზრდილი და გაუმჯობესებული თხილის პირველადი წარმოების მიზნით სუბსიდირებული 43.9 ათასი ჰექტარი თხილის ბაღები.</w:t>
      </w:r>
    </w:p>
    <w:p w:rsidR="00286378" w:rsidRPr="006A46A9" w:rsidRDefault="00286378" w:rsidP="00C3739E">
      <w:pPr>
        <w:tabs>
          <w:tab w:val="left" w:pos="630"/>
          <w:tab w:val="left" w:pos="10530"/>
        </w:tabs>
        <w:spacing w:afterLines="60" w:after="144" w:line="240" w:lineRule="auto"/>
        <w:rPr>
          <w:rFonts w:ascii="Sylfaen" w:hAnsi="Sylfaen"/>
          <w:lang w:val="ka-GE"/>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და მიღწეული შუალედური შედეგების შეფასების ინდიკატორები: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1. ინდიკატორის დასახელება - გაზრდილი გაუმჯობესებული პირველადი თხილის წარმოების რაოდენობა; საბაზისო მაჩვენებელი - სუბსიდირების გზით თხილის ბაღების მესაკუთრეების სტიმულირების აუცილებლობა;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გაუმჯობესებული ხარისხის თხილის გაზრდილი მოსავლიანობა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მიღწეული საბოლოო შედეგის შეფასების ინდიკატორი - ქულა დაერიცხა 61 418 უნიკალურ ბენეფიციარს და სუბსიდირებულმა ფართობმა შეადგინა 43 952.71 ჰა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პროექტის ფარგლებში დარიცხული ქულების განაღდებები დასრულდა 2023 წლის 31 აგვისტოს, შედეგად მომსახურე ბანკის ანგარიშზე დარჩენილი თანხა სააგენტომ მიმართა სხვა ქვეპროგრამების ფარგლებში განსახორციელებელი ღონისძიებების დასაფინანსებლად. აღნიშნულის გათვალისწინებით 9 თვის ფაქტიური ხარჯი ნაკლებია 6 თვის ფაქტიურ ხარჯზე. 6 თვის მონაცემებით თანხა სრულად იყო განთავსებული საბანკო ანგარიშზე, პროექტის დასრულების შემდეგ მოხდა მისი აღდგენა;</w:t>
      </w:r>
    </w:p>
    <w:p w:rsidR="00286378" w:rsidRPr="006A46A9" w:rsidRDefault="00286378" w:rsidP="00C3739E">
      <w:pPr>
        <w:tabs>
          <w:tab w:val="left" w:pos="630"/>
          <w:tab w:val="left" w:pos="10530"/>
        </w:tabs>
        <w:spacing w:afterLines="60" w:after="144" w:line="240" w:lineRule="auto"/>
        <w:rPr>
          <w:rFonts w:ascii="Sylfaen" w:hAnsi="Sylfaen"/>
        </w:rPr>
      </w:pPr>
    </w:p>
    <w:p w:rsidR="00286378" w:rsidRPr="006A46A9" w:rsidRDefault="00286378" w:rsidP="00C3739E">
      <w:pPr>
        <w:pStyle w:val="Heading2"/>
        <w:spacing w:before="240" w:after="240" w:line="240" w:lineRule="auto"/>
        <w:rPr>
          <w:rFonts w:ascii="Sylfaen" w:hAnsi="Sylfaen" w:cs="Sylfaen"/>
          <w:bCs/>
          <w:sz w:val="22"/>
          <w:szCs w:val="22"/>
        </w:rPr>
      </w:pPr>
      <w:r w:rsidRPr="006A46A9">
        <w:rPr>
          <w:rFonts w:ascii="Sylfaen" w:hAnsi="Sylfaen" w:cs="Sylfaen"/>
          <w:bCs/>
          <w:sz w:val="22"/>
          <w:szCs w:val="22"/>
        </w:rPr>
        <w:t>10.2 სამელიორაციო სისტემების მოდერნიზაცია (პროგრამული კოდი: 31 06)</w:t>
      </w:r>
    </w:p>
    <w:p w:rsidR="00286378" w:rsidRPr="006A46A9" w:rsidRDefault="00286378" w:rsidP="00C3739E">
      <w:pPr>
        <w:pStyle w:val="ListParagraph"/>
        <w:tabs>
          <w:tab w:val="left" w:pos="450"/>
        </w:tabs>
        <w:spacing w:before="240" w:after="240" w:line="240" w:lineRule="auto"/>
        <w:ind w:left="360" w:hanging="360"/>
        <w:jc w:val="both"/>
        <w:rPr>
          <w:rFonts w:ascii="Sylfaen" w:hAnsi="Sylfaen" w:cs="Sylfaen"/>
        </w:rPr>
      </w:pPr>
      <w:r w:rsidRPr="006A46A9">
        <w:rPr>
          <w:rFonts w:ascii="Sylfaen" w:hAnsi="Sylfaen" w:cs="Sylfaen"/>
        </w:rPr>
        <w:t>პროგრამის</w:t>
      </w:r>
      <w:r w:rsidRPr="006A46A9">
        <w:rPr>
          <w:rFonts w:ascii="Sylfaen" w:hAnsi="Sylfaen"/>
        </w:rPr>
        <w:t xml:space="preserve"> </w:t>
      </w:r>
      <w:r w:rsidRPr="006A46A9">
        <w:rPr>
          <w:rFonts w:ascii="Sylfaen" w:hAnsi="Sylfaen" w:cs="Sylfaen"/>
        </w:rPr>
        <w:t>განმახორციელებელი</w:t>
      </w:r>
      <w:r w:rsidRPr="006A46A9">
        <w:rPr>
          <w:rFonts w:ascii="Sylfaen" w:hAnsi="Sylfaen" w:cs="Sylfaen"/>
          <w:lang w:val="ka-GE"/>
        </w:rPr>
        <w:t>:</w:t>
      </w:r>
    </w:p>
    <w:p w:rsidR="00286378" w:rsidRPr="006A46A9" w:rsidRDefault="00286378" w:rsidP="00C3739E">
      <w:pPr>
        <w:pStyle w:val="ListParagraph"/>
        <w:numPr>
          <w:ilvl w:val="0"/>
          <w:numId w:val="171"/>
        </w:numPr>
        <w:spacing w:before="120" w:after="160" w:line="240" w:lineRule="auto"/>
        <w:contextualSpacing/>
        <w:jc w:val="both"/>
        <w:rPr>
          <w:rFonts w:ascii="Sylfaen" w:hAnsi="Sylfaen" w:cs="Sylfaen"/>
        </w:rPr>
      </w:pPr>
      <w:r w:rsidRPr="006A46A9">
        <w:rPr>
          <w:rFonts w:ascii="Sylfaen" w:hAnsi="Sylfaen" w:cs="Sylfaen"/>
        </w:rPr>
        <w:t>საქართველოს გარემოს დაცვისა და სოფლის მეურნეობის სამინისტრო</w:t>
      </w: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საბოლოო შედეგი: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რეგულარული სარწყავი მიწის ფართობის ზრდა;</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წყლის რესურსების ეფექტური და ეკონომიური გამოყენება;</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სარწყავი მიწების წყლით უზრუნველყოფის გაუმჯობესება;</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სარწყავი მიწების მელიორაციული მდგომარეობის გაუმჯობესება;</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სამელიორაციო ინფრასტრუქტურის განვითარება;</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წყლის რესურსების ეფექტური და ეკონომიური გამოყენება, სარწყავ სეზონზე;</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მომხმარებელთათვის მომსახურების შეუფერხებელი მიწოდება;</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საირიგაციო სისტემების რეაბილიტაცია და მოდერნიზაცია;</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lastRenderedPageBreak/>
        <w:t>შპს „საქართველოს მელიორაციის“ ინსტიტუციონალური და საექსპლუატაციო სტრუქტურის გაძლიერება.</w:t>
      </w:r>
    </w:p>
    <w:p w:rsidR="00286378" w:rsidRPr="006A46A9" w:rsidRDefault="00286378" w:rsidP="00C3739E">
      <w:pPr>
        <w:spacing w:after="0" w:line="240" w:lineRule="auto"/>
        <w:ind w:left="270"/>
        <w:rPr>
          <w:rFonts w:ascii="Sylfaen" w:hAnsi="Sylfaen"/>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მიღწეული საბოლოო შედეგი: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გაწმენდილი და მოწესრიგებული</w:t>
      </w:r>
      <w:r w:rsidRPr="006A46A9">
        <w:rPr>
          <w:rFonts w:ascii="Sylfaen" w:hAnsi="Sylfaen"/>
          <w:lang w:val="ka-GE"/>
        </w:rPr>
        <w:t>ა</w:t>
      </w:r>
      <w:r w:rsidRPr="006A46A9">
        <w:rPr>
          <w:rFonts w:ascii="Sylfaen" w:hAnsi="Sylfaen"/>
        </w:rPr>
        <w:t xml:space="preserve"> სარწყავი და სადრენაჟე არხები;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გარემონტებული</w:t>
      </w:r>
      <w:r w:rsidRPr="006A46A9">
        <w:rPr>
          <w:rFonts w:ascii="Sylfaen" w:hAnsi="Sylfaen"/>
          <w:lang w:val="ka-GE"/>
        </w:rPr>
        <w:t>ა</w:t>
      </w:r>
      <w:r w:rsidRPr="006A46A9">
        <w:rPr>
          <w:rFonts w:ascii="Sylfaen" w:hAnsi="Sylfaen"/>
        </w:rPr>
        <w:t xml:space="preserve"> ჰიდროტექნიკურ ნაგებობები,</w:t>
      </w:r>
      <w:r w:rsidRPr="006A46A9">
        <w:rPr>
          <w:rFonts w:ascii="Sylfaen" w:hAnsi="Sylfaen"/>
          <w:lang w:val="ka-GE"/>
        </w:rPr>
        <w:t xml:space="preserve"> განხორციელებულია</w:t>
      </w:r>
      <w:r w:rsidRPr="006A46A9">
        <w:rPr>
          <w:rFonts w:ascii="Sylfaen" w:hAnsi="Sylfaen"/>
        </w:rPr>
        <w:t xml:space="preserve"> სამელიორაციო დანიშნულების ტექნიკის, სატრანსპორტო საშუალებებისა და სხვა მანქანა-მექანიზმების მოვლა-პატრონობა და ექსპლუატაცია არსებული წესის მიხედვით, მათი შენახვისა და სარგებლობის ვადის გახანგრძლივება;</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სარწყავი სეზონებზე მომხმარებელთათვის შეუფერხებლად მიწოდებული მომსახურეობა.</w:t>
      </w:r>
    </w:p>
    <w:p w:rsidR="00286378" w:rsidRPr="006A46A9" w:rsidRDefault="00286378" w:rsidP="00C3739E">
      <w:pPr>
        <w:spacing w:after="0" w:line="240" w:lineRule="auto"/>
        <w:ind w:left="270"/>
        <w:rPr>
          <w:rFonts w:ascii="Sylfaen" w:hAnsi="Sylfaen"/>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 xml:space="preserve">დაგეგმილი და მიღწეული საბოლოო შედეგების შეფასების ინდიკატორები: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1. ინდიკატორის დასახელება - რეგულარულ სარწყავში გადასაყვანი, დასაშრობი და სარწყავი წყლით უზრუნველყოფილი მიწები;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რეგულარულ სარწყავში გადაყვანა - 1.7 ათასი ჰა; მიწების წყლით უზრუნველყოფა - 3.2 ათ. ჰა;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რეგულარულ სარწყავში გადაყვანა - 22.7 ათასი ჰა; მიწების წყლით უზრუნველყოფა - 21.0 ათ. ჰა; დაშრობა - 1.5 ათ. ლარი;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Sylfaen" w:hAnsi="Sylfaen"/>
          <w:color w:val="000000"/>
          <w:sz w:val="22"/>
          <w:szCs w:val="22"/>
        </w:rPr>
        <w:t>- რეგულარულ სარწყავში გადაყვანა - 3,7 ათასი ჰა; მიწების წყლით უზრუნველყოფა -1,750 ჰა;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ალბათობა (%/აღწერა) - 15 - 20%;</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შესაძლო რისკები - ფორსმაჟორული სიტუაციები, შესყიდვის პროცედურების შეფერხება, სხვა გაუთვალისწინებელი გარემოებები</w:t>
      </w:r>
    </w:p>
    <w:p w:rsidR="00286378" w:rsidRPr="006A46A9" w:rsidRDefault="00286378" w:rsidP="00C3739E">
      <w:pPr>
        <w:pStyle w:val="Normal0"/>
        <w:jc w:val="both"/>
        <w:rPr>
          <w:rFonts w:ascii="Sylfaen" w:eastAsia="Sylfaen" w:hAnsi="Sylfaen"/>
          <w:color w:val="000000"/>
          <w:sz w:val="22"/>
          <w:szCs w:val="22"/>
        </w:rPr>
      </w:pP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2. ინდიკატორის დასახელება - ორი სარწყავი არხის (ზედა რუს და ქვემო სამგორის მარჯვენა მაგისტრალური არხის I და II რიგის გამანაწილებელი არხების) სარეაბილიტაციო სამუშაოების შესრულების მაჩვენებელი;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- 30%;</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- 100%;</w:t>
      </w:r>
    </w:p>
    <w:p w:rsidR="00286378" w:rsidRPr="006A46A9" w:rsidRDefault="00286378" w:rsidP="00C3739E">
      <w:pPr>
        <w:pStyle w:val="Normal0"/>
        <w:jc w:val="both"/>
        <w:rPr>
          <w:rFonts w:ascii="Sylfaen" w:eastAsia="Sylfaen" w:hAnsi="Sylfaen"/>
          <w:color w:val="000000"/>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Sylfaen" w:hAnsi="Sylfaen"/>
          <w:color w:val="000000"/>
          <w:sz w:val="22"/>
          <w:szCs w:val="22"/>
        </w:rPr>
        <w:t>- 100%;</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ცდომილების ალბათობა (%/აღწერა) - სარეაბილიტაციო სამუშაოებისთვის გამოყოფილი დროის გახანგრძლივება;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შესაძლო რისკები - კლიმატური პირობები, ადგილობირივი მოსახლეობისგან თანამშრომლობაზე უარის თქმა.</w:t>
      </w:r>
    </w:p>
    <w:p w:rsidR="00286378" w:rsidRPr="006A46A9" w:rsidRDefault="00286378" w:rsidP="00C3739E">
      <w:pPr>
        <w:tabs>
          <w:tab w:val="left" w:pos="630"/>
          <w:tab w:val="left" w:pos="10530"/>
        </w:tabs>
        <w:spacing w:afterLines="60" w:after="144" w:line="240" w:lineRule="auto"/>
        <w:rPr>
          <w:rFonts w:ascii="Sylfaen" w:hAnsi="Sylfaen"/>
        </w:rPr>
      </w:pPr>
    </w:p>
    <w:p w:rsidR="00286378" w:rsidRPr="006A46A9" w:rsidRDefault="00286378" w:rsidP="00C3739E">
      <w:pPr>
        <w:pStyle w:val="Heading4"/>
        <w:shd w:val="clear" w:color="auto" w:fill="FFFFFF" w:themeFill="background1"/>
        <w:spacing w:line="240" w:lineRule="auto"/>
        <w:jc w:val="both"/>
        <w:rPr>
          <w:rFonts w:ascii="Sylfaen" w:eastAsia="Calibri" w:hAnsi="Sylfaen" w:cs="Calibri"/>
          <w:bCs/>
          <w:i w:val="0"/>
          <w:lang w:val="ka-GE"/>
        </w:rPr>
      </w:pPr>
      <w:r w:rsidRPr="006A46A9">
        <w:rPr>
          <w:rFonts w:ascii="Sylfaen" w:eastAsia="Calibri" w:hAnsi="Sylfaen" w:cs="Calibri"/>
          <w:bCs/>
          <w:i w:val="0"/>
          <w:lang w:val="ka-GE"/>
        </w:rPr>
        <w:t>10.2.1 სამელიორაციო სისტემების რეაბილიტაცია და ტექნიკის შეძენა (პროგრამული კოდი: 31 06 01)</w:t>
      </w:r>
    </w:p>
    <w:p w:rsidR="00286378" w:rsidRPr="006A46A9" w:rsidRDefault="00286378" w:rsidP="00C3739E">
      <w:pPr>
        <w:spacing w:line="240" w:lineRule="auto"/>
        <w:rPr>
          <w:rFonts w:ascii="Sylfaen" w:hAnsi="Sylfaen"/>
          <w:lang w:val="ka-GE"/>
        </w:rPr>
      </w:pPr>
    </w:p>
    <w:p w:rsidR="00286378" w:rsidRPr="006A46A9" w:rsidRDefault="00286378" w:rsidP="00C3739E">
      <w:pPr>
        <w:pStyle w:val="ListParagraph"/>
        <w:tabs>
          <w:tab w:val="left" w:pos="450"/>
        </w:tabs>
        <w:spacing w:after="0" w:line="240" w:lineRule="auto"/>
        <w:ind w:left="360" w:hanging="360"/>
        <w:jc w:val="both"/>
        <w:rPr>
          <w:rFonts w:ascii="Sylfaen" w:hAnsi="Sylfaen" w:cs="Sylfaen"/>
        </w:rPr>
      </w:pPr>
      <w:r w:rsidRPr="006A46A9">
        <w:rPr>
          <w:rFonts w:ascii="Sylfaen" w:hAnsi="Sylfaen" w:cs="Sylfaen"/>
        </w:rPr>
        <w:t>პროგრამის</w:t>
      </w:r>
      <w:r w:rsidRPr="006A46A9">
        <w:rPr>
          <w:rFonts w:ascii="Sylfaen" w:hAnsi="Sylfaen"/>
        </w:rPr>
        <w:t xml:space="preserve"> </w:t>
      </w:r>
      <w:r w:rsidRPr="006A46A9">
        <w:rPr>
          <w:rFonts w:ascii="Sylfaen" w:hAnsi="Sylfaen" w:cs="Sylfaen"/>
        </w:rPr>
        <w:t>განმახორციელებელი</w:t>
      </w:r>
      <w:r w:rsidRPr="006A46A9">
        <w:rPr>
          <w:rFonts w:ascii="Sylfaen" w:hAnsi="Sylfaen" w:cs="Sylfaen"/>
          <w:lang w:val="ka-GE"/>
        </w:rPr>
        <w:t>:</w:t>
      </w:r>
    </w:p>
    <w:p w:rsidR="00286378" w:rsidRPr="006A46A9" w:rsidRDefault="00286378" w:rsidP="00C3739E">
      <w:pPr>
        <w:pStyle w:val="ListParagraph"/>
        <w:numPr>
          <w:ilvl w:val="0"/>
          <w:numId w:val="171"/>
        </w:numPr>
        <w:spacing w:before="120" w:after="160" w:line="240" w:lineRule="auto"/>
        <w:contextualSpacing/>
        <w:jc w:val="both"/>
        <w:rPr>
          <w:rFonts w:ascii="Sylfaen" w:hAnsi="Sylfaen" w:cs="Sylfaen"/>
        </w:rPr>
      </w:pPr>
      <w:r w:rsidRPr="006A46A9">
        <w:rPr>
          <w:rFonts w:ascii="Sylfaen" w:hAnsi="Sylfaen" w:cs="Sylfaen"/>
        </w:rPr>
        <w:t>საქართველოს გარემოს დაცვისა და სოფლის მეურნეობის სამინისტრო</w:t>
      </w: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შუალედური შედეგი:</w:t>
      </w:r>
    </w:p>
    <w:p w:rsidR="00286378" w:rsidRPr="006A46A9" w:rsidRDefault="00286378" w:rsidP="00C3739E">
      <w:pPr>
        <w:numPr>
          <w:ilvl w:val="0"/>
          <w:numId w:val="185"/>
        </w:numPr>
        <w:spacing w:after="0" w:line="240" w:lineRule="auto"/>
        <w:ind w:left="270" w:hanging="270"/>
        <w:jc w:val="both"/>
        <w:rPr>
          <w:rFonts w:ascii="Sylfaen" w:hAnsi="Sylfaen"/>
          <w:lang w:val="ka-GE"/>
        </w:rPr>
      </w:pPr>
      <w:r w:rsidRPr="006A46A9">
        <w:rPr>
          <w:rFonts w:ascii="Sylfaen" w:hAnsi="Sylfaen"/>
          <w:lang w:val="ka-GE"/>
        </w:rPr>
        <w:lastRenderedPageBreak/>
        <w:t xml:space="preserve">რეგულარული სარწყავი მიწის ფართობის ზრდა; </w:t>
      </w:r>
    </w:p>
    <w:p w:rsidR="00286378" w:rsidRPr="006A46A9" w:rsidRDefault="00286378" w:rsidP="00C3739E">
      <w:pPr>
        <w:numPr>
          <w:ilvl w:val="0"/>
          <w:numId w:val="185"/>
        </w:numPr>
        <w:spacing w:after="0" w:line="240" w:lineRule="auto"/>
        <w:ind w:left="270" w:hanging="270"/>
        <w:jc w:val="both"/>
        <w:rPr>
          <w:rFonts w:ascii="Sylfaen" w:hAnsi="Sylfaen"/>
          <w:lang w:val="ka-GE"/>
        </w:rPr>
      </w:pPr>
      <w:r w:rsidRPr="006A46A9">
        <w:rPr>
          <w:rFonts w:ascii="Sylfaen" w:hAnsi="Sylfaen"/>
          <w:lang w:val="ka-GE"/>
        </w:rPr>
        <w:t>წყლის რესურსების ეფექტური და ეკონომიური გამოყენება;</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lang w:val="ka-GE"/>
        </w:rPr>
        <w:t>სარწ</w:t>
      </w:r>
      <w:r w:rsidRPr="006A46A9">
        <w:rPr>
          <w:rFonts w:ascii="Sylfaen" w:hAnsi="Sylfaen"/>
        </w:rPr>
        <w:t>ყავი მიწების წყლით უზრუნველყოფის გაუმჯობესება;</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სარწყავი მიწების მელიორაციული მდგომარეობის გაუმჯობესება;</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დაშრობილი მიწის ფართობის ზრდა;</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სამელიორაციო ინფრასტრუქტურის განვითარება.</w:t>
      </w:r>
    </w:p>
    <w:p w:rsidR="00286378" w:rsidRPr="006A46A9" w:rsidRDefault="00286378" w:rsidP="00C3739E">
      <w:pPr>
        <w:spacing w:after="0" w:line="240" w:lineRule="auto"/>
        <w:ind w:left="270"/>
        <w:rPr>
          <w:rFonts w:ascii="Sylfaen" w:hAnsi="Sylfaen"/>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მიღწეული შუალედური შედეგი: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საირიგაციო სისტემებზე, კაპიტალური ბიუჯეტის ფარგლებში სამუშაოები მიმდინარეობდა 80 ობიექტზე, დასრულდა 47 ობიექტი, დამშრობი (დრენაჟი) სისტემების სარეაბილიტაციო სამუშაოები მიმდინარეობდა 1 ობიექტზე, დასრულდა 1 ობიექტი.</w:t>
      </w:r>
    </w:p>
    <w:p w:rsidR="00286378" w:rsidRPr="006A46A9" w:rsidRDefault="00286378" w:rsidP="00C3739E">
      <w:pPr>
        <w:tabs>
          <w:tab w:val="left" w:pos="630"/>
          <w:tab w:val="left" w:pos="10530"/>
        </w:tabs>
        <w:spacing w:afterLines="60" w:after="144" w:line="240" w:lineRule="auto"/>
        <w:rPr>
          <w:rFonts w:ascii="Sylfaen" w:hAnsi="Sylfaen"/>
          <w:lang w:val="ka-GE"/>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და მიღწეული შუალედური შედეგების შეფასების ინდიკატორები: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1. ინდიკატორის დასახელება - რეგულარულ სარწყავში გადასაყვანი, დასაშრობი და სარწყავი წყლით უზრუნველყოფილი მიწები;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- 1. რეგულარულ სარწყავში გადაყვანა - 1.7 ათასი ჰა; 2. მიწების წყლით უზრუნველყოფა - 3.2 ათ. ჰა;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- 1. რეგულარულ სარწყავში გადაყვანა - 5.4 ათასი ჰა; 2. მიწების წყლით უზრუნველყოფა - 0.9 ათ. ჰა;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მიღწეული საბოლოო შედეგის შეფასების ინდიკატორი - 1. რეგულარულ სარწყავში გადაყვანა - 3,7 ათასი ჰა; მიწების წყლით უზრუნველყოფა -1,750 ჰა;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ალბათობა (%/აღწერა) - 15 - 20%;</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 რიგი ობიექტების დასრულების თარიღი დაკორექტირდა, გახდა მშენებლობით გარდამავალი და დასრულდება შემდგომ წლებში.</w:t>
      </w:r>
    </w:p>
    <w:p w:rsidR="00286378" w:rsidRPr="006A46A9" w:rsidRDefault="00286378" w:rsidP="00C3739E">
      <w:pPr>
        <w:tabs>
          <w:tab w:val="left" w:pos="630"/>
          <w:tab w:val="left" w:pos="10530"/>
        </w:tabs>
        <w:spacing w:afterLines="60" w:after="144" w:line="240" w:lineRule="auto"/>
        <w:rPr>
          <w:rFonts w:ascii="Sylfaen" w:hAnsi="Sylfaen"/>
        </w:rPr>
      </w:pPr>
    </w:p>
    <w:p w:rsidR="00286378" w:rsidRPr="006A46A9" w:rsidRDefault="00286378" w:rsidP="00C3739E">
      <w:pPr>
        <w:pStyle w:val="Heading4"/>
        <w:shd w:val="clear" w:color="auto" w:fill="FFFFFF" w:themeFill="background1"/>
        <w:spacing w:line="240" w:lineRule="auto"/>
        <w:jc w:val="both"/>
        <w:rPr>
          <w:rFonts w:ascii="Sylfaen" w:eastAsia="Calibri" w:hAnsi="Sylfaen" w:cs="Calibri"/>
          <w:bCs/>
          <w:i w:val="0"/>
          <w:iCs w:val="0"/>
          <w:lang w:val="ka-GE"/>
        </w:rPr>
      </w:pPr>
      <w:r w:rsidRPr="006A46A9">
        <w:rPr>
          <w:rFonts w:ascii="Sylfaen" w:eastAsia="Calibri" w:hAnsi="Sylfaen" w:cs="Calibri"/>
          <w:bCs/>
          <w:i w:val="0"/>
          <w:lang w:val="ka-GE"/>
        </w:rPr>
        <w:t>10.2.2 სამელიორაციო ინფრასტრუქტურის მიმდინარე ტექნიკური ექსპლუატაცია (პროგრამული კოდი: 31 06 02)</w:t>
      </w:r>
    </w:p>
    <w:p w:rsidR="00286378" w:rsidRPr="006A46A9" w:rsidRDefault="00286378" w:rsidP="00C3739E">
      <w:pPr>
        <w:pStyle w:val="ListParagraph"/>
        <w:tabs>
          <w:tab w:val="left" w:pos="450"/>
        </w:tabs>
        <w:spacing w:before="240" w:after="0" w:line="240" w:lineRule="auto"/>
        <w:ind w:left="360" w:hanging="360"/>
        <w:jc w:val="both"/>
        <w:rPr>
          <w:rFonts w:ascii="Sylfaen" w:hAnsi="Sylfaen" w:cs="Sylfaen"/>
        </w:rPr>
      </w:pPr>
      <w:r w:rsidRPr="006A46A9">
        <w:rPr>
          <w:rFonts w:ascii="Sylfaen" w:hAnsi="Sylfaen" w:cs="Sylfaen"/>
        </w:rPr>
        <w:t>პროგრამის</w:t>
      </w:r>
      <w:r w:rsidRPr="006A46A9">
        <w:rPr>
          <w:rFonts w:ascii="Sylfaen" w:hAnsi="Sylfaen"/>
        </w:rPr>
        <w:t xml:space="preserve"> </w:t>
      </w:r>
      <w:r w:rsidRPr="006A46A9">
        <w:rPr>
          <w:rFonts w:ascii="Sylfaen" w:hAnsi="Sylfaen" w:cs="Sylfaen"/>
        </w:rPr>
        <w:t>განმახორციელებელი</w:t>
      </w:r>
      <w:r w:rsidRPr="006A46A9">
        <w:rPr>
          <w:rFonts w:ascii="Sylfaen" w:hAnsi="Sylfaen" w:cs="Sylfaen"/>
          <w:lang w:val="ka-GE"/>
        </w:rPr>
        <w:t>:</w:t>
      </w:r>
    </w:p>
    <w:p w:rsidR="00286378" w:rsidRPr="006A46A9" w:rsidRDefault="00286378" w:rsidP="00C3739E">
      <w:pPr>
        <w:pStyle w:val="ListParagraph"/>
        <w:numPr>
          <w:ilvl w:val="0"/>
          <w:numId w:val="171"/>
        </w:numPr>
        <w:spacing w:before="120" w:after="160" w:line="240" w:lineRule="auto"/>
        <w:contextualSpacing/>
        <w:jc w:val="both"/>
        <w:rPr>
          <w:rFonts w:ascii="Sylfaen" w:hAnsi="Sylfaen" w:cs="Sylfaen"/>
        </w:rPr>
      </w:pPr>
      <w:r w:rsidRPr="006A46A9">
        <w:rPr>
          <w:rFonts w:ascii="Sylfaen" w:hAnsi="Sylfaen" w:cs="Sylfaen"/>
        </w:rPr>
        <w:t>საქართველოს გარემოს დაცვისა და სოფლის მეურნეობის სამინისტრო</w:t>
      </w: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შუალედური შედეგი: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წყლის რესურსების ეფექტური და ეკონომიური გამოყენება, სარწყავ სეზონზე მომხმარებელთათვის მომსახურების შეუფერხებელი მიწოდება.</w:t>
      </w:r>
    </w:p>
    <w:p w:rsidR="00286378" w:rsidRPr="006A46A9" w:rsidRDefault="00286378" w:rsidP="00C3739E">
      <w:pPr>
        <w:spacing w:after="0" w:line="240" w:lineRule="auto"/>
        <w:ind w:left="270"/>
        <w:rPr>
          <w:rFonts w:ascii="Sylfaen" w:hAnsi="Sylfaen"/>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მიღწეული შუალედური შედეგი: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გაწმენდილი და მოწესრიგებული სარწყავი და სადრენაჟე არხები;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lastRenderedPageBreak/>
        <w:t>გარემონტებული ჰიდროტექნიკურ ნაგებობები, სამელიორაციო დანიშნულების ტექნიკის, სატრანსპორტო საშუალებებისა და სხვა მანქანა-მექანიზმების მოვლა-პატრონობა და ექსპლუატაცია არსებული წესის მიხედვით, მათი შენახვისა და სარგებლობის ვადის გახანგრძლივება. სარწყავი სეზონებზე მომხმარებელთათვის მომსახურეობის შეუფერხებლად მიწოდება;</w:t>
      </w:r>
    </w:p>
    <w:p w:rsidR="00286378" w:rsidRPr="006A46A9" w:rsidRDefault="00286378" w:rsidP="00C3739E">
      <w:pPr>
        <w:spacing w:after="0" w:line="240" w:lineRule="auto"/>
        <w:ind w:left="270"/>
        <w:rPr>
          <w:rFonts w:ascii="Sylfaen" w:hAnsi="Sylfaen"/>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 xml:space="preserve">დაგეგმილი და მიღწეული შუალედური შედეგების შეფასების ინდიკატორები: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1. ინდიკატორის დასახელება - გაწმენდილი არხები, შეკეთებული/შეცვლილი მილსადენები და ჰიდროტექნიკური ნაგებობები, გარემონტებული/შეცვლილი სხვადასხვა ჰიდროტექნიკური ერთეულები;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არხი - დაახლოებით 2 230 კმ; მილსადენი - დაახლოებით 79 კმ; ნაგებობა - დაახლოებით 149; სხვადასხვა - 3 193;</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არხი - დაახლოებით 2,342 კმ; მილსადენი - დაახლოებით 83 კმ; ნაგებობა - დაახლოებით 156; სხვადასხვა - 3,352;</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მიღწეული საბოლოო შედეგის შეფასების ინდიკატორი - არხი - დაახლოებით 2 189 კმ; მილსადენი - დაახლოებით 78.3 კმ; ნაგებობა - დაახლოებით 124; სხვადასხვა - 3 321;</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ალბათობა (%/აღწერა) - 10-15%;</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შესაძლო რისკები - ფორსმაჟორული სიტუაციები, შესყიდვის პროცედურების შეფერხება, სხვა გაუთვალისწინებელი გარემოებები</w:t>
      </w:r>
    </w:p>
    <w:p w:rsidR="00286378" w:rsidRPr="006A46A9" w:rsidRDefault="00286378" w:rsidP="00C3739E">
      <w:pPr>
        <w:tabs>
          <w:tab w:val="left" w:pos="630"/>
          <w:tab w:val="left" w:pos="10530"/>
        </w:tabs>
        <w:spacing w:afterLines="60" w:after="144" w:line="240" w:lineRule="auto"/>
        <w:rPr>
          <w:rFonts w:ascii="Sylfaen" w:hAnsi="Sylfaen"/>
        </w:rPr>
      </w:pPr>
    </w:p>
    <w:p w:rsidR="00286378" w:rsidRPr="006A46A9" w:rsidRDefault="00286378" w:rsidP="00C3739E">
      <w:pPr>
        <w:pStyle w:val="Heading4"/>
        <w:shd w:val="clear" w:color="auto" w:fill="FFFFFF" w:themeFill="background1"/>
        <w:spacing w:line="240" w:lineRule="auto"/>
        <w:jc w:val="both"/>
        <w:rPr>
          <w:rFonts w:ascii="Sylfaen" w:eastAsia="Calibri" w:hAnsi="Sylfaen" w:cs="Calibri"/>
          <w:bCs/>
          <w:i w:val="0"/>
          <w:iCs w:val="0"/>
          <w:lang w:val="ka-GE"/>
        </w:rPr>
      </w:pPr>
      <w:r w:rsidRPr="006A46A9">
        <w:rPr>
          <w:rFonts w:ascii="Sylfaen" w:eastAsia="Calibri" w:hAnsi="Sylfaen" w:cs="Calibri"/>
          <w:bCs/>
          <w:i w:val="0"/>
          <w:lang w:val="ka-GE"/>
        </w:rPr>
        <w:t>10.2.3 ირიგაციისა და დრენაჟის სისტემების გაუმჯობესება (WB) (პროგრამული კოდი: 31 06 03)</w:t>
      </w:r>
    </w:p>
    <w:p w:rsidR="00286378" w:rsidRPr="006A46A9" w:rsidRDefault="00286378" w:rsidP="00C3739E">
      <w:pPr>
        <w:pStyle w:val="ListParagraph"/>
        <w:tabs>
          <w:tab w:val="left" w:pos="450"/>
        </w:tabs>
        <w:spacing w:before="240" w:after="0" w:line="240" w:lineRule="auto"/>
        <w:ind w:left="360" w:hanging="360"/>
        <w:jc w:val="both"/>
        <w:rPr>
          <w:rFonts w:ascii="Sylfaen" w:hAnsi="Sylfaen" w:cs="Sylfaen"/>
        </w:rPr>
      </w:pPr>
      <w:r w:rsidRPr="006A46A9">
        <w:rPr>
          <w:rFonts w:ascii="Sylfaen" w:hAnsi="Sylfaen" w:cs="Sylfaen"/>
        </w:rPr>
        <w:t>პროგრამის</w:t>
      </w:r>
      <w:r w:rsidRPr="006A46A9">
        <w:rPr>
          <w:rFonts w:ascii="Sylfaen" w:hAnsi="Sylfaen"/>
        </w:rPr>
        <w:t xml:space="preserve"> </w:t>
      </w:r>
      <w:r w:rsidRPr="006A46A9">
        <w:rPr>
          <w:rFonts w:ascii="Sylfaen" w:hAnsi="Sylfaen" w:cs="Sylfaen"/>
        </w:rPr>
        <w:t>განმახორციელებელი</w:t>
      </w:r>
      <w:r w:rsidRPr="006A46A9">
        <w:rPr>
          <w:rFonts w:ascii="Sylfaen" w:hAnsi="Sylfaen" w:cs="Sylfaen"/>
          <w:lang w:val="ka-GE"/>
        </w:rPr>
        <w:t>:</w:t>
      </w:r>
    </w:p>
    <w:p w:rsidR="00286378" w:rsidRPr="006A46A9" w:rsidRDefault="00286378" w:rsidP="00C3739E">
      <w:pPr>
        <w:pStyle w:val="ListParagraph"/>
        <w:numPr>
          <w:ilvl w:val="0"/>
          <w:numId w:val="171"/>
        </w:numPr>
        <w:spacing w:before="120" w:after="160" w:line="240" w:lineRule="auto"/>
        <w:contextualSpacing/>
        <w:jc w:val="both"/>
        <w:rPr>
          <w:rFonts w:ascii="Sylfaen" w:hAnsi="Sylfaen" w:cs="Sylfaen"/>
        </w:rPr>
      </w:pPr>
      <w:r w:rsidRPr="006A46A9">
        <w:rPr>
          <w:rFonts w:ascii="Sylfaen" w:hAnsi="Sylfaen" w:cs="Sylfaen"/>
        </w:rPr>
        <w:t>საქართველოს გარემოს დაცვისა და სოფლის მეურნეობის სამინისტრო</w:t>
      </w: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შუალედური შედეგი: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საირიგაციო სისტემების რეაბილიტაცია და მოდერნიზაცია;</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შპს „საქართველოს მელიორაციის“ ინსტიტუციონალური და საექსპლუატაციო სტრუქტურის გაძლიერება.</w:t>
      </w:r>
    </w:p>
    <w:p w:rsidR="00286378" w:rsidRPr="006A46A9" w:rsidRDefault="00286378" w:rsidP="00C3739E">
      <w:pPr>
        <w:tabs>
          <w:tab w:val="left" w:pos="630"/>
          <w:tab w:val="left" w:pos="10530"/>
        </w:tabs>
        <w:spacing w:afterLines="60" w:after="144" w:line="240" w:lineRule="auto"/>
        <w:rPr>
          <w:rFonts w:ascii="Sylfaen" w:hAnsi="Sylfaen"/>
          <w:lang w:val="ka-GE"/>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მიღწეული შუალედური შედეგი: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დასრულებული სარეაბილიტაციო სამუშაოები ქვემო სამგორის და ზედა რუს სარწყავ სქემებზე.</w:t>
      </w:r>
    </w:p>
    <w:p w:rsidR="00286378" w:rsidRPr="006A46A9" w:rsidRDefault="00286378" w:rsidP="00C3739E">
      <w:pPr>
        <w:tabs>
          <w:tab w:val="left" w:pos="630"/>
          <w:tab w:val="left" w:pos="10530"/>
        </w:tabs>
        <w:spacing w:afterLines="60" w:after="144" w:line="240" w:lineRule="auto"/>
        <w:rPr>
          <w:rFonts w:ascii="Sylfaen" w:hAnsi="Sylfaen"/>
          <w:lang w:val="ka-GE"/>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და მიღწეული შუალედური შედეგების შეფასების ინდიკატორები: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1. ინდიკატორის დასახელება - ორი სარწყავი არხის (ზედა რუს და ქვემო სამგორის მარჯვენა მაგისტრალური არხის I და II რიგის გამანაწილებელი არხების) სარეაბილიტაციო სამუშაოების შესრულების მაჩვენებელი; საბაზისო მაჩვენებელი - 30%;</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- 100%;</w:t>
      </w:r>
    </w:p>
    <w:p w:rsidR="00286378" w:rsidRPr="006A46A9" w:rsidRDefault="00286378" w:rsidP="00C3739E">
      <w:pPr>
        <w:pStyle w:val="Normal0"/>
        <w:jc w:val="both"/>
        <w:rPr>
          <w:rFonts w:ascii="Sylfaen" w:eastAsia="Sylfaen" w:hAnsi="Sylfaen"/>
          <w:color w:val="000000"/>
          <w:sz w:val="22"/>
          <w:szCs w:val="22"/>
        </w:rPr>
      </w:pPr>
      <w:r w:rsidRPr="006A46A9">
        <w:rPr>
          <w:rFonts w:ascii="Sylfaen" w:hAnsi="Sylfaen"/>
          <w:sz w:val="22"/>
          <w:szCs w:val="22"/>
          <w:lang w:val="ka-GE"/>
        </w:rPr>
        <w:lastRenderedPageBreak/>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Sylfaen" w:hAnsi="Sylfaen"/>
          <w:color w:val="000000"/>
          <w:sz w:val="22"/>
          <w:szCs w:val="22"/>
        </w:rPr>
        <w:t>- 100%;</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ცდომილების ალბათობა (%/აღწერა) - სარეაბილიტაციო სამუშაოებისთვის გამოყოფილი დროის გახანგრძლივება; </w:t>
      </w:r>
    </w:p>
    <w:p w:rsidR="00286378" w:rsidRPr="006A46A9" w:rsidRDefault="00286378" w:rsidP="00C3739E">
      <w:pPr>
        <w:pStyle w:val="Normal0"/>
        <w:jc w:val="both"/>
        <w:rPr>
          <w:rFonts w:ascii="Sylfaen" w:eastAsiaTheme="minorHAnsi" w:hAnsi="Sylfaen" w:cstheme="minorBidi"/>
          <w:lang w:val="ka-GE"/>
        </w:rPr>
      </w:pPr>
      <w:r w:rsidRPr="006A46A9">
        <w:rPr>
          <w:rFonts w:ascii="Sylfaen" w:eastAsia="Sylfaen" w:hAnsi="Sylfaen"/>
          <w:color w:val="000000"/>
          <w:sz w:val="22"/>
          <w:szCs w:val="22"/>
        </w:rPr>
        <w:t xml:space="preserve">შესაძლო რისკები - კლიმატური პირობები, ადგილობრივი მოსახლეობისგან თანამშრომლობაზე უარის თქმა, </w:t>
      </w:r>
      <w:r w:rsidRPr="006A46A9">
        <w:rPr>
          <w:rFonts w:ascii="Sylfaen" w:eastAsia="Sylfaen" w:hAnsi="Sylfaen"/>
          <w:color w:val="000000"/>
          <w:sz w:val="22"/>
          <w:szCs w:val="22"/>
        </w:rPr>
        <w:tab/>
      </w:r>
    </w:p>
    <w:p w:rsidR="00286378" w:rsidRPr="006A46A9" w:rsidRDefault="00286378" w:rsidP="00C3739E">
      <w:pPr>
        <w:pStyle w:val="Normal0"/>
        <w:jc w:val="both"/>
        <w:rPr>
          <w:rFonts w:ascii="Sylfaen" w:eastAsiaTheme="minorHAnsi" w:hAnsi="Sylfaen" w:cstheme="minorBidi"/>
        </w:rPr>
      </w:pP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2. ინდიკატორის დასახელება - ფერმერთა საინიციატივო ჯგუფის რაოდენობა;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- 0 (კანონპროექტი წყალმომხმარებელ ორგანიზაციების შესახებ მიღებულია); მიზნობრივი მაჩვენებელი - 8;</w:t>
      </w:r>
    </w:p>
    <w:p w:rsidR="00286378" w:rsidRPr="006A46A9" w:rsidRDefault="00286378" w:rsidP="00C3739E">
      <w:pPr>
        <w:pStyle w:val="Normal0"/>
        <w:jc w:val="both"/>
        <w:rPr>
          <w:rFonts w:ascii="Sylfaen" w:eastAsia="Sylfaen" w:hAnsi="Sylfaen"/>
          <w:color w:val="000000"/>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Sylfaen" w:hAnsi="Sylfaen"/>
          <w:color w:val="000000"/>
          <w:sz w:val="22"/>
          <w:szCs w:val="22"/>
        </w:rPr>
        <w:t>- შექმნილია ფერმერთა საინიციატივო ჯგუფი - 8;</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ცდომილების ალბათობა (%/აღწერა) - 25%; </w:t>
      </w: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შესაძლო რისკები - ადგილობრივი მოსახლეობისგან თანამშრომლობაზე უარის თქმა.</w:t>
      </w:r>
    </w:p>
    <w:p w:rsidR="00286378" w:rsidRPr="006A46A9" w:rsidRDefault="00286378" w:rsidP="00C3739E">
      <w:pPr>
        <w:pStyle w:val="ListParagraph"/>
        <w:spacing w:before="120" w:line="240" w:lineRule="auto"/>
        <w:jc w:val="both"/>
        <w:rPr>
          <w:rFonts w:ascii="Sylfaen" w:hAnsi="Sylfaen" w:cs="Sylfaen"/>
        </w:rPr>
      </w:pPr>
    </w:p>
    <w:p w:rsidR="00286378" w:rsidRPr="006A46A9" w:rsidRDefault="00286378" w:rsidP="00C3739E">
      <w:pPr>
        <w:pStyle w:val="Heading2"/>
        <w:tabs>
          <w:tab w:val="left" w:pos="630"/>
          <w:tab w:val="left" w:pos="10530"/>
        </w:tabs>
        <w:spacing w:afterLines="60" w:after="144" w:line="240" w:lineRule="auto"/>
        <w:rPr>
          <w:rFonts w:ascii="Sylfaen" w:hAnsi="Sylfaen" w:cs="Sylfaen"/>
          <w:bCs/>
          <w:sz w:val="22"/>
          <w:szCs w:val="22"/>
        </w:rPr>
      </w:pPr>
      <w:r w:rsidRPr="006A46A9">
        <w:rPr>
          <w:rFonts w:ascii="Sylfaen" w:hAnsi="Sylfaen" w:cs="Sylfaen"/>
          <w:bCs/>
          <w:sz w:val="22"/>
          <w:szCs w:val="22"/>
        </w:rPr>
        <w:t>10.3 მევენახეობა-მეღვინეობის განვითარება (პროგრამული კოდი: 31 03)</w:t>
      </w:r>
    </w:p>
    <w:p w:rsidR="00286378" w:rsidRPr="006A46A9" w:rsidRDefault="00286378" w:rsidP="00C3739E">
      <w:pPr>
        <w:tabs>
          <w:tab w:val="left" w:pos="450"/>
        </w:tabs>
        <w:spacing w:after="0" w:line="240" w:lineRule="auto"/>
        <w:rPr>
          <w:rFonts w:ascii="Sylfaen" w:hAnsi="Sylfaen"/>
        </w:rPr>
      </w:pPr>
      <w:r w:rsidRPr="006A46A9">
        <w:rPr>
          <w:rFonts w:ascii="Sylfaen" w:hAnsi="Sylfaen"/>
        </w:rPr>
        <w:t>პროგრამის განმახორციელებელი:</w:t>
      </w:r>
    </w:p>
    <w:p w:rsidR="00286378" w:rsidRPr="006A46A9" w:rsidRDefault="00286378" w:rsidP="00C3739E">
      <w:pPr>
        <w:pStyle w:val="ListParagraph"/>
        <w:numPr>
          <w:ilvl w:val="0"/>
          <w:numId w:val="186"/>
        </w:numPr>
        <w:tabs>
          <w:tab w:val="left" w:pos="450"/>
        </w:tabs>
        <w:spacing w:after="0" w:line="240" w:lineRule="auto"/>
        <w:ind w:left="810"/>
        <w:contextualSpacing/>
        <w:rPr>
          <w:rFonts w:ascii="Sylfaen" w:hAnsi="Sylfaen"/>
        </w:rPr>
      </w:pPr>
      <w:r w:rsidRPr="006A46A9">
        <w:rPr>
          <w:rFonts w:ascii="Sylfaen" w:hAnsi="Sylfaen"/>
        </w:rPr>
        <w:t>სსიპ - ღვინის ეროვნული სააგენტო</w:t>
      </w:r>
    </w:p>
    <w:p w:rsidR="00286378" w:rsidRPr="006A46A9" w:rsidRDefault="00286378" w:rsidP="00C3739E">
      <w:pPr>
        <w:spacing w:after="0" w:line="240" w:lineRule="auto"/>
        <w:rPr>
          <w:rFonts w:ascii="Sylfaen" w:hAnsi="Sylfaen"/>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საბოლოო შედეგი: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ქართული ღვინოპროდუქციის ექსპორტის ზრდა;</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მომხმარებლის დაცვა ფალსიფიცირებული და უხარისხო პროდუქციისაგან. ვენახების ფართობებისა და ვაზის ჯიშების დადგენა;</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 xml:space="preserve"> სანედლეულო ბაზის რესურსების დადგენა;</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ვაზის წარმოშობის შესახებ ჩატარებული კვლევებით მიღებული შედეგის გამოყენებით ქართული ვაზისა და ღვინის პოპულარიზაცია მსოფლიოს ბაზარზე;</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ქართული ღვინის ადგილწარმოშობის დასახელებების საერთაშორისო რეგისტრაციითა და ქართულ ღვინოსთან დაკავშრებული აღნიშვნების უკანონო იმიტაციების წინააღმდეგ სამართლებრივი ინსტრუმენტების აღსრულებით, სტრატეგიულ ბაზრებზე ქართული ღვინის მწარმოებლებისთვის კეთილსინდისიერი კონკურენტული გარემოს შექმნის ხელშეწყობა;</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ღვინისა და ყურძნისეული წარმოშობის სპირტიანი სასმელების გეოგრაფიული აღნიშვნების გამოვლენის, ასევე მწარმოებელთა ასოცირების ხელშეწყობის გზით, მხარდაჭერილ იქნება საქართველოში გეოგრაფიული დასახელებების სისტემის განვითარების პროცესი.</w:t>
      </w:r>
    </w:p>
    <w:p w:rsidR="00286378" w:rsidRPr="006A46A9" w:rsidRDefault="00286378" w:rsidP="00C3739E">
      <w:pPr>
        <w:tabs>
          <w:tab w:val="left" w:pos="630"/>
          <w:tab w:val="left" w:pos="10530"/>
        </w:tabs>
        <w:spacing w:afterLines="60" w:after="144" w:line="240" w:lineRule="auto"/>
        <w:rPr>
          <w:rFonts w:ascii="Sylfaen" w:hAnsi="Sylfaen"/>
          <w:lang w:val="ka-GE"/>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მიღწეული საბოლოო შედეგი: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lastRenderedPageBreak/>
        <w:t>ფალსიფიცირებული და უხარისხო პროდუქციისაგან დაცული მომხმარებელი, დადგენილი ვენახების ფართობები და ვაზის ჯიშები;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ქართული ვაზისა და ღვინის პოპულარიზაციის მიზნით ჩატარებული გამოფენები და დეგუსტაციები;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სტრატეგიულ ბაზრებზე ქართული ღვინის მწარმოებლებისთვის გაუმჯობესებული გარემო;</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ჩატარებული საერთაშორისო კონფერენცია „ქართული ვაზისა და ღვინის კულტურის კვლევის სამეცნიერო პროექტი” - შედეგები და სიახლეები“;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შულავერის გორაზე არქეოლოგიური გათხრებით მოპოვებული ნიმუშების კვლევით მხარდაჭერილი საქართველოში გეოგრაფიული დასახელებების სისტემის განვითარების პროცესი;</w:t>
      </w:r>
    </w:p>
    <w:p w:rsidR="00286378" w:rsidRPr="006A46A9" w:rsidRDefault="00286378" w:rsidP="00C3739E">
      <w:pPr>
        <w:tabs>
          <w:tab w:val="left" w:pos="630"/>
          <w:tab w:val="left" w:pos="10530"/>
        </w:tabs>
        <w:spacing w:afterLines="60" w:after="144" w:line="240" w:lineRule="auto"/>
        <w:rPr>
          <w:rFonts w:ascii="Sylfaen" w:hAnsi="Sylfaen"/>
          <w:lang w:val="ka-GE"/>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და მიღწეული საბოლოო შედეგების შეფასების ინდიკატორები: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1. ინდიკატორის დასახელება - ინსპექტირებები, სახელმწიფო კონტროლი და სახელმწიფო ზედამხედველობის აღებული ნიმუშების რაოდენობა;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- 1000-მდე;</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- 1000-მდე;</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მიღწეული საბოლოო შედეგის შეფასების ინდიკატორი - 754 ინსპექტირება 199 კომპანიაში; ნიმუში 2 219.</w:t>
      </w:r>
    </w:p>
    <w:p w:rsidR="00286378" w:rsidRPr="006A46A9" w:rsidRDefault="00286378" w:rsidP="00C3739E">
      <w:pPr>
        <w:pStyle w:val="Normal0"/>
        <w:jc w:val="both"/>
        <w:rPr>
          <w:rFonts w:ascii="Sylfaen" w:eastAsia="Sylfaen" w:hAnsi="Sylfaen"/>
          <w:color w:val="000000"/>
          <w:sz w:val="22"/>
          <w:szCs w:val="22"/>
        </w:rPr>
      </w:pP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2. ინდიკატორის დასახელება - ქართული ღვინოპროდუქციის ექსპორტის ზრდა;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- 2021 წელთან შედარებით ზრდა - 8%-მდე;</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- 8-10%</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მიღწეული საბოლოო შედეგის შეფასების ინდიკატორი - რაოდენობრივი ზრდა 3%; თანხობრივი ზრდა 12%;;</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w:t>
      </w:r>
      <w:r w:rsidRPr="006A46A9">
        <w:rPr>
          <w:rFonts w:ascii="Sylfaen" w:eastAsia="Sylfaen" w:hAnsi="Sylfaen"/>
          <w:color w:val="000000"/>
          <w:sz w:val="22"/>
          <w:szCs w:val="22"/>
          <w:lang w:val="ka-GE"/>
        </w:rPr>
        <w:t xml:space="preserve"> </w:t>
      </w:r>
      <w:r w:rsidRPr="006A46A9">
        <w:rPr>
          <w:rFonts w:ascii="Sylfaen" w:eastAsia="Sylfaen" w:hAnsi="Sylfaen"/>
          <w:color w:val="000000"/>
          <w:sz w:val="22"/>
          <w:szCs w:val="22"/>
        </w:rPr>
        <w:t>ღვინის გლობალური მოხმარება კლებულობს და ბოლო წლების განმავლობაში ღვინის მოხმარებამ დაიკლო  საშუალოდ 6%-ით.</w:t>
      </w:r>
    </w:p>
    <w:p w:rsidR="00286378" w:rsidRPr="006A46A9" w:rsidRDefault="00286378" w:rsidP="00C3739E">
      <w:pPr>
        <w:pStyle w:val="Normal0"/>
        <w:jc w:val="both"/>
        <w:rPr>
          <w:rFonts w:ascii="Sylfaen" w:eastAsia="Sylfaen" w:hAnsi="Sylfaen"/>
          <w:color w:val="000000"/>
          <w:sz w:val="22"/>
          <w:szCs w:val="22"/>
        </w:rPr>
      </w:pP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3. ინდიკატორის დასახელება - მოწყობილი გამოფენებისა და დეგუსტაციების რაოდენობა;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გამოფენა - 18-მდე; დეგუსტაცია - 150-მდე;</w:t>
      </w:r>
    </w:p>
    <w:p w:rsidR="00286378" w:rsidRPr="006A46A9" w:rsidRDefault="00286378"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rPr>
        <w:t>მიზნობრივი მაჩვენებელი - გამოფენა - 20-მდე; დეგუსტაცია - 180-მდე</w:t>
      </w:r>
      <w:r w:rsidRPr="006A46A9">
        <w:rPr>
          <w:rFonts w:ascii="Sylfaen" w:eastAsia="Sylfaen" w:hAnsi="Sylfaen"/>
          <w:color w:val="000000"/>
          <w:sz w:val="22"/>
          <w:szCs w:val="22"/>
          <w:lang w:val="ka-GE"/>
        </w:rPr>
        <w:t>;</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მიღწეული საბოლოო შედეგის შეფასების ინდიკატორი - გაიმართა  14 გამოფენა, 20 ფესტივალი და 100 დეგუსტაცია.</w:t>
      </w:r>
    </w:p>
    <w:p w:rsidR="00286378" w:rsidRPr="006A46A9" w:rsidRDefault="00286378" w:rsidP="00C3739E">
      <w:pPr>
        <w:pStyle w:val="Normal0"/>
        <w:jc w:val="both"/>
        <w:rPr>
          <w:rFonts w:ascii="Sylfaen" w:eastAsia="Sylfaen" w:hAnsi="Sylfaen"/>
          <w:color w:val="000000"/>
          <w:sz w:val="22"/>
          <w:szCs w:val="22"/>
        </w:rPr>
      </w:pP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4. ინდიკატორის დასახელება - რეგიონების რაოდენობა სადაც შედგენილია კადასტრი;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საბაზისო მაჩვენებელი - 4 (ქვემო ქართლის, შიდა ქართლის, მცხეთა-მთიანეთის და სამცხე ჯავახეთის);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- 4 (გურიის, აჭარის, სამეგრელოს ადმინისტრაციული საზღვრების კადასტრის შედგენა; კახეთის - განახლება);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lastRenderedPageBreak/>
        <w:t xml:space="preserve">მიღწეული საბოლოო შედეგის შეფასების ინდიკატორი - ვენახების კადასტრის პროგრამა </w:t>
      </w:r>
      <w:r w:rsidR="00BE6531" w:rsidRPr="006A46A9">
        <w:rPr>
          <w:rFonts w:ascii="Sylfaen" w:eastAsia="Sylfaen" w:hAnsi="Sylfaen"/>
          <w:color w:val="000000"/>
          <w:sz w:val="22"/>
          <w:szCs w:val="22"/>
          <w:lang w:val="ka-GE"/>
        </w:rPr>
        <w:t>2023</w:t>
      </w:r>
      <w:r w:rsidRPr="006A46A9">
        <w:rPr>
          <w:rFonts w:ascii="Sylfaen" w:eastAsia="Sylfaen" w:hAnsi="Sylfaen"/>
          <w:color w:val="000000"/>
          <w:sz w:val="22"/>
          <w:szCs w:val="22"/>
        </w:rPr>
        <w:t xml:space="preserve"> წელს დასავლეთ საქართველოს მევენახეობის ოთხ რეგიონში განხორციელდა - იმერეთი, გურია, სამეგრელო და აჭარა.</w:t>
      </w:r>
    </w:p>
    <w:p w:rsidR="00286378" w:rsidRPr="006A46A9" w:rsidRDefault="00286378" w:rsidP="00C3739E">
      <w:pPr>
        <w:tabs>
          <w:tab w:val="left" w:pos="630"/>
          <w:tab w:val="left" w:pos="10530"/>
        </w:tabs>
        <w:spacing w:afterLines="60" w:after="144" w:line="240" w:lineRule="auto"/>
        <w:ind w:left="90"/>
        <w:rPr>
          <w:rFonts w:ascii="Sylfaen" w:hAnsi="Sylfaen"/>
          <w:lang w:val="ka-GE"/>
        </w:rPr>
      </w:pPr>
    </w:p>
    <w:p w:rsidR="00286378" w:rsidRPr="006A46A9" w:rsidRDefault="00286378" w:rsidP="00C3739E">
      <w:pPr>
        <w:pStyle w:val="Heading2"/>
        <w:tabs>
          <w:tab w:val="left" w:pos="630"/>
          <w:tab w:val="left" w:pos="10530"/>
        </w:tabs>
        <w:spacing w:afterLines="60" w:after="144" w:line="240" w:lineRule="auto"/>
        <w:rPr>
          <w:rFonts w:ascii="Sylfaen" w:hAnsi="Sylfaen" w:cs="Sylfaen"/>
          <w:bCs/>
          <w:sz w:val="22"/>
          <w:szCs w:val="22"/>
        </w:rPr>
      </w:pPr>
      <w:r w:rsidRPr="006A46A9">
        <w:rPr>
          <w:rFonts w:ascii="Sylfaen" w:hAnsi="Sylfaen" w:cs="Sylfaen"/>
          <w:bCs/>
          <w:sz w:val="22"/>
          <w:szCs w:val="22"/>
        </w:rPr>
        <w:t>10.4 სურსათის უვნებლობა, მცენარეთა დაცვა და ეპიზოოტიური კეთილსაიმედოობა (პროგრამული კოდი: 31 02)</w:t>
      </w:r>
    </w:p>
    <w:p w:rsidR="00286378" w:rsidRPr="006A46A9" w:rsidRDefault="00286378" w:rsidP="00C3739E">
      <w:pPr>
        <w:pStyle w:val="ListParagraph"/>
        <w:tabs>
          <w:tab w:val="left" w:pos="450"/>
          <w:tab w:val="left" w:pos="630"/>
          <w:tab w:val="left" w:pos="10530"/>
        </w:tabs>
        <w:spacing w:before="40" w:afterLines="60" w:after="144" w:line="240" w:lineRule="auto"/>
        <w:ind w:left="0"/>
        <w:jc w:val="both"/>
        <w:rPr>
          <w:rFonts w:ascii="Sylfaen" w:hAnsi="Sylfaen" w:cs="Sylfaen"/>
          <w:lang w:val="ka-GE"/>
        </w:rPr>
      </w:pPr>
      <w:r w:rsidRPr="006A46A9">
        <w:rPr>
          <w:rFonts w:ascii="Sylfaen" w:hAnsi="Sylfaen" w:cs="Sylfaen"/>
        </w:rPr>
        <w:t>პროგრამის</w:t>
      </w:r>
      <w:r w:rsidRPr="006A46A9">
        <w:rPr>
          <w:rFonts w:ascii="Sylfaen" w:hAnsi="Sylfaen"/>
        </w:rPr>
        <w:t xml:space="preserve"> </w:t>
      </w:r>
      <w:r w:rsidRPr="006A46A9">
        <w:rPr>
          <w:rFonts w:ascii="Sylfaen" w:hAnsi="Sylfaen" w:cs="Sylfaen"/>
        </w:rPr>
        <w:t>განმახორციელებელი</w:t>
      </w:r>
      <w:r w:rsidRPr="006A46A9">
        <w:rPr>
          <w:rFonts w:ascii="Sylfaen" w:hAnsi="Sylfaen" w:cs="Sylfaen"/>
          <w:lang w:val="ka-GE"/>
        </w:rPr>
        <w:t xml:space="preserve">: </w:t>
      </w:r>
    </w:p>
    <w:p w:rsidR="00286378" w:rsidRPr="006A46A9" w:rsidRDefault="00286378" w:rsidP="00C3739E">
      <w:pPr>
        <w:pStyle w:val="ListParagraph"/>
        <w:numPr>
          <w:ilvl w:val="0"/>
          <w:numId w:val="169"/>
        </w:numPr>
        <w:tabs>
          <w:tab w:val="left" w:pos="450"/>
          <w:tab w:val="left" w:pos="630"/>
          <w:tab w:val="left" w:pos="10530"/>
        </w:tabs>
        <w:spacing w:afterLines="60" w:after="144" w:line="240" w:lineRule="auto"/>
        <w:ind w:left="180" w:firstLine="270"/>
        <w:contextualSpacing/>
        <w:jc w:val="both"/>
        <w:rPr>
          <w:rFonts w:ascii="Sylfaen" w:hAnsi="Sylfaen" w:cs="Sylfaen"/>
          <w:lang w:val="ka-GE"/>
        </w:rPr>
      </w:pPr>
      <w:r w:rsidRPr="006A46A9">
        <w:rPr>
          <w:rFonts w:ascii="Sylfaen" w:hAnsi="Sylfaen" w:cs="Sylfaen"/>
        </w:rPr>
        <w:t xml:space="preserve">   </w:t>
      </w:r>
      <w:r w:rsidRPr="006A46A9">
        <w:rPr>
          <w:rFonts w:ascii="Sylfaen" w:hAnsi="Sylfaen" w:cs="Sylfaen"/>
          <w:lang w:val="ka-GE"/>
        </w:rPr>
        <w:t>სსიპ - სურსათის ეროვნული სააგენტო</w:t>
      </w:r>
    </w:p>
    <w:p w:rsidR="00FB49B3" w:rsidRPr="006A46A9" w:rsidRDefault="00FB49B3" w:rsidP="00C3739E">
      <w:pPr>
        <w:pStyle w:val="ListParagraph"/>
        <w:tabs>
          <w:tab w:val="left" w:pos="450"/>
          <w:tab w:val="left" w:pos="630"/>
          <w:tab w:val="left" w:pos="10530"/>
        </w:tabs>
        <w:spacing w:afterLines="60" w:after="144" w:line="240" w:lineRule="auto"/>
        <w:ind w:left="450"/>
        <w:contextualSpacing/>
        <w:jc w:val="both"/>
        <w:rPr>
          <w:rFonts w:ascii="Sylfaen" w:hAnsi="Sylfaen" w:cs="Sylfaen"/>
          <w:lang w:val="ka-GE"/>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საბოლოო შედეგი: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 xml:space="preserve">მავნე სურსათის წარმოებისა და სამომხმარებლო ბაზარზე  რეალიზაციის ფაქტების შემცირება/აღკვეთა; </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 xml:space="preserve">შიდა სასურსათო ბაზრის ეფექტიანი ფუნქციონირება და ექსპორტის ხელშეწყობა; </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 xml:space="preserve">ქვეყანაში ეპიზოოტიური კეთილსაიმედოობის შენარჩუნება, სამომხმარებლო ბაზარზე უვნებელი ცხოველური წარმოშობის პროდუქტების განთავსება; </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 xml:space="preserve">განსაკუთრებით საშიში მავნებლებისაგან სტრატეგიული სასოფლო-სამეურნეო კულტურების დაცვა და მოსავლის შენარჩუნება კლიმატური პირობების გათვალისწინებით; </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 xml:space="preserve">ვადაგასული და ფალსიფიცირებული პესტიციდებისა და აგროქიმიკატების რეალიზაციის ფაქტების აღკვეთა.საქართველოს ბაზარზე არარეგისტრირებული, ფალსიფიცირებული, ვადაგასული და გამოსაყენებლად უვარგისი ვეტერინარული პრეპარატების გამოვლენა და რეალიზაციის აღკვეთა; </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ქვეყნის ტერიტორიის მონიტორინგი, აზიური ფაროსანას გამოჩენისა და მისი რიცხოვნობის დაფიქსირება ფერომონიანი დამჭერების საშუალებით, რის საფუძველზეც განხორციელდება  თანამედროვე შემასხურებელი ტექნიკის გამოყენება მავნებლის პოპულაციის რიცხოვნობის შესამცირებლად და კერების ლოკალიზაცია/ლიკვიდაციისთვის.</w:t>
      </w:r>
    </w:p>
    <w:p w:rsidR="00286378" w:rsidRPr="006A46A9" w:rsidRDefault="00286378" w:rsidP="00C3739E">
      <w:pPr>
        <w:spacing w:after="0" w:line="240" w:lineRule="auto"/>
        <w:ind w:left="270"/>
        <w:rPr>
          <w:rFonts w:ascii="Sylfaen" w:hAnsi="Sylfaen"/>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მიღწეული საბოლოო შედეგი: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 xml:space="preserve">მავნე სურსათის წარმოებისა და სამომხმარებლო ბაზარზე რეალიზაციის ფაქტები შემცირებულია; </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უზრუნველყოფილია სასურსათო ბაზრის ეფექტიანი ფუნქციონირება და ხორციელდება სააგენტოს მხრიდან ექსპორტის ხელშეწყობა. ქვეყანაში შენარჩუნებულია  ეპიზოოტიური კეთილსაიმედოობა და უზრუნველყოფილია სამომხმარებლო ბაზარზე უვნებელი ცხოველური წარმოშობის პროდუქტების განთავსება;</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 xml:space="preserve">მთელი წლის მანძილზე ხორცილედებოდა განსაკუთრებით საშიში მავნებლებისაგან (კალია, ამერიკული თეთრი პეპელა, ბზის ალურა) სტრატეგიული სასოფლო-სამეურნეო კულტურების დაცვა, რამაც  უზრუნველყო მოსავლის შენარჩუნება კლიმატური პირობების გათვალისწინებით; </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 xml:space="preserve">მთელი წლის მანძილზე სააგენტოს თასნამშრომლების მიერ ხორციელდებოდა ვადაგასული და ფალსიფიცირებული პესტიციდებისა და აგროქიმიკატების და საქართველოს ბაზარზე არარეგისტრირებული, ფალსიფიცირებული, ვადაგასული და </w:t>
      </w:r>
      <w:r w:rsidRPr="006A46A9">
        <w:rPr>
          <w:rFonts w:ascii="Sylfaen" w:hAnsi="Sylfaen"/>
        </w:rPr>
        <w:lastRenderedPageBreak/>
        <w:t xml:space="preserve">გამოსაყენებლად უვარგისი ვეტერინარული პრეპარატების სარეალიზაციო ობიექტების ინსპექტირება და ნიმუშების აღება, რის საფუძველზეც შემცირებულია ვადაგასული პრეპარატებით ვაჭრობის ფაქტები; </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 xml:space="preserve">აქტიურად ხორციელდებოდა ქვეყნის ტერიტორიის მონიტორინგი, აზიური ფაროსანას გამოჩენისა და მისი რიცხოვნობის დაფიქსირება ფერომონიანი დამჭერების საშუალებით. მონიტრონგის შედეგად და თანამედროვე შემასხურებელი ტექნიკის გამოყენებით განხორცილედა კერების  ლოკალიზაცია/ლიკვიდაცია,   მიღწეულ იქნა მოსავლის შენარჩუნება და ეკონომიკური ზარალის თავიდან აცილება. </w:t>
      </w:r>
    </w:p>
    <w:p w:rsidR="00286378" w:rsidRPr="006A46A9" w:rsidRDefault="00286378" w:rsidP="00C3739E">
      <w:pPr>
        <w:tabs>
          <w:tab w:val="left" w:pos="630"/>
          <w:tab w:val="left" w:pos="10530"/>
        </w:tabs>
        <w:spacing w:afterLines="60" w:after="144" w:line="240" w:lineRule="auto"/>
        <w:rPr>
          <w:rFonts w:ascii="Sylfaen" w:hAnsi="Sylfaen"/>
          <w:lang w:val="ka-GE"/>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 xml:space="preserve">დაგეგმილი და მიღწეული საბოლოო შედეგების შეფასების ინდიკატორები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1. ინდიკატორის დასახელება - ინსპექტირების, კონტროსლის, აღებული ნიმუშებისა დაზედამხედველობის რაოდენობა;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ინსპექტირება-7700; დოკუმენტური შემოწმება-6 500; ნიმუში/სინჯი - 4 730; ზედამხედველობა - 100%;</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მიზნობრივი მაჩვენებელი - ინსპექტირება - 33 900; დოკუმენტური შემოწმება - 29 200; ნიმუში/სინჯი-20 400; ზედამხედველობა - 100%;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მიღწეული საბოლოო შედეგის შეფასების ინდიკატორი - ინსპექტირება - 18 667; დოკუმენტური შემოწმება - 7 102; ნიმუში/სინჯი - 5 798; ზედამხედველობა - 100%;</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ალბათობა (%/აღწერა) - 10%;</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შესაძლო რისკები - საგანგებო და კრიზისული მდგომარეობა; სურსათის სხვადასხვა მაჩვენებლების გამოცდის მეთოდების აუთვისებლობა და შესაბამისი აკრედიტაციის არქონა; ქვეყანაში ეპიზოოტიური მდგომარეობის მკვეთრი ცვლილება, ახალი ეგზოტიკური დაავადების დაფიქსირება, ენდემური დაავადების ფონურ მაჩვენებელზე მეტი (მასიური) გამოვლინების შემთხვევები და სხვა</w:t>
      </w:r>
    </w:p>
    <w:p w:rsidR="00286378" w:rsidRPr="006A46A9" w:rsidRDefault="00286378" w:rsidP="00C3739E">
      <w:pPr>
        <w:tabs>
          <w:tab w:val="left" w:pos="630"/>
          <w:tab w:val="left" w:pos="10530"/>
        </w:tabs>
        <w:spacing w:afterLines="60" w:after="144" w:line="240" w:lineRule="auto"/>
        <w:rPr>
          <w:rFonts w:ascii="Sylfaen" w:hAnsi="Sylfaen"/>
          <w:lang w:val="ka-GE"/>
        </w:rPr>
      </w:pPr>
    </w:p>
    <w:p w:rsidR="00286378" w:rsidRPr="006A46A9" w:rsidRDefault="00286378" w:rsidP="00C3739E">
      <w:pPr>
        <w:pStyle w:val="Heading2"/>
        <w:tabs>
          <w:tab w:val="left" w:pos="630"/>
          <w:tab w:val="left" w:pos="10530"/>
        </w:tabs>
        <w:spacing w:afterLines="60" w:after="144" w:line="240" w:lineRule="auto"/>
        <w:rPr>
          <w:rFonts w:ascii="Sylfaen" w:hAnsi="Sylfaen" w:cs="Sylfaen"/>
          <w:bCs/>
          <w:sz w:val="22"/>
          <w:szCs w:val="22"/>
        </w:rPr>
      </w:pPr>
      <w:r w:rsidRPr="006A46A9">
        <w:rPr>
          <w:rFonts w:ascii="Sylfaen" w:hAnsi="Sylfaen" w:cs="Sylfaen"/>
          <w:bCs/>
          <w:sz w:val="22"/>
          <w:szCs w:val="22"/>
          <w:lang w:val="ka-GE"/>
        </w:rPr>
        <w:t xml:space="preserve">10.5 </w:t>
      </w:r>
      <w:r w:rsidRPr="006A46A9">
        <w:rPr>
          <w:rFonts w:ascii="Sylfaen" w:hAnsi="Sylfaen" w:cs="Sylfaen"/>
          <w:bCs/>
          <w:sz w:val="22"/>
          <w:szCs w:val="22"/>
        </w:rPr>
        <w:t>სოფლის მეურნეობის დარგში სამეცნიერო-კვლევითი ღონისძიებების განხორციელება (პროგრამული კოდი: 31 04)</w:t>
      </w:r>
    </w:p>
    <w:p w:rsidR="00286378" w:rsidRPr="006A46A9" w:rsidRDefault="00286378" w:rsidP="00C3739E">
      <w:pPr>
        <w:pStyle w:val="ListParagraph"/>
        <w:tabs>
          <w:tab w:val="left" w:pos="450"/>
          <w:tab w:val="left" w:pos="630"/>
          <w:tab w:val="left" w:pos="10530"/>
        </w:tabs>
        <w:spacing w:before="40" w:afterLines="60" w:after="144" w:line="240" w:lineRule="auto"/>
        <w:ind w:left="0"/>
        <w:jc w:val="both"/>
        <w:rPr>
          <w:rFonts w:ascii="Sylfaen" w:hAnsi="Sylfaen" w:cs="Sylfaen"/>
          <w:lang w:val="ka-GE"/>
        </w:rPr>
      </w:pPr>
      <w:r w:rsidRPr="006A46A9">
        <w:rPr>
          <w:rFonts w:ascii="Sylfaen" w:hAnsi="Sylfaen" w:cs="Sylfaen"/>
        </w:rPr>
        <w:t>პროგრამის</w:t>
      </w:r>
      <w:r w:rsidRPr="006A46A9">
        <w:rPr>
          <w:rFonts w:ascii="Sylfaen" w:hAnsi="Sylfaen"/>
        </w:rPr>
        <w:t xml:space="preserve"> </w:t>
      </w:r>
      <w:r w:rsidRPr="006A46A9">
        <w:rPr>
          <w:rFonts w:ascii="Sylfaen" w:hAnsi="Sylfaen" w:cs="Sylfaen"/>
        </w:rPr>
        <w:t>განმახორციელებელი</w:t>
      </w:r>
      <w:r w:rsidRPr="006A46A9">
        <w:rPr>
          <w:rFonts w:ascii="Sylfaen" w:hAnsi="Sylfaen" w:cs="Sylfaen"/>
          <w:lang w:val="ka-GE"/>
        </w:rPr>
        <w:t>:</w:t>
      </w:r>
    </w:p>
    <w:p w:rsidR="00286378" w:rsidRPr="006A46A9" w:rsidRDefault="00286378" w:rsidP="00C3739E">
      <w:pPr>
        <w:pStyle w:val="ListParagraph"/>
        <w:numPr>
          <w:ilvl w:val="0"/>
          <w:numId w:val="169"/>
        </w:numPr>
        <w:tabs>
          <w:tab w:val="left" w:pos="450"/>
          <w:tab w:val="left" w:pos="630"/>
          <w:tab w:val="left" w:pos="10530"/>
        </w:tabs>
        <w:spacing w:afterLines="60" w:after="144" w:line="240" w:lineRule="auto"/>
        <w:ind w:left="0" w:firstLine="0"/>
        <w:contextualSpacing/>
        <w:jc w:val="both"/>
        <w:rPr>
          <w:rFonts w:ascii="Sylfaen" w:hAnsi="Sylfaen" w:cs="Sylfaen"/>
          <w:lang w:val="ka-GE"/>
        </w:rPr>
      </w:pPr>
      <w:r w:rsidRPr="006A46A9">
        <w:rPr>
          <w:rFonts w:ascii="Sylfaen" w:hAnsi="Sylfaen" w:cs="Sylfaen"/>
          <w:lang w:val="ka-GE"/>
        </w:rPr>
        <w:t>სსიპ - სოფლის მეურნეობის სამეცნიერო-კვლევითი ცენტრი</w:t>
      </w:r>
    </w:p>
    <w:p w:rsidR="00FB49B3" w:rsidRPr="006A46A9" w:rsidRDefault="00FB49B3" w:rsidP="00C3739E">
      <w:pPr>
        <w:pStyle w:val="ListParagraph"/>
        <w:tabs>
          <w:tab w:val="left" w:pos="450"/>
          <w:tab w:val="left" w:pos="630"/>
          <w:tab w:val="left" w:pos="10530"/>
        </w:tabs>
        <w:spacing w:afterLines="60" w:after="144" w:line="240" w:lineRule="auto"/>
        <w:ind w:left="0"/>
        <w:contextualSpacing/>
        <w:jc w:val="both"/>
        <w:rPr>
          <w:rFonts w:ascii="Sylfaen" w:hAnsi="Sylfaen" w:cs="Sylfaen"/>
          <w:lang w:val="ka-GE"/>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საბოლოო შედეგი: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საქართველოში მოძიებული სასოფლო-სამეურნეო ცხოველების, ფრინველების, თევზებისა და სამეურნეო-სასარგებლო მწერების ადგილობრივი ჯიშებისა და პოპულაციების ტიპიური სულადობა, მათი შესწავლა და მიკროსასელექციო ბირთვების შექმნა;</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ერთწლოვანი და მრავალწლოვანი კულტურების მოვლა-მოყვანის თანამედროვე ტექნოლოგიებზე შემუშავებული რეკომენდაციები;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ხილისა და ბოსტნეულის ნედლად შენახვის, შრობის და სწრაფი გაყინვის ოპტიმალური დადგენილი რეჟიმები;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lastRenderedPageBreak/>
        <w:t>ნიადაგის ნაყოფიერების შესაფასებლად საველე და ლაბორატორიული კვლევებისათვის შერჩეული თანამედროვე მეთოდიკები;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ნიადაგის ნაყოფიერების აღდგენა-გაუმჯობესების მიზნით შესწავლილი საქართველოს მიწის ფონდი; რისკის შეფასების საფუძველზე მომზადებული რეკომენდაციები;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სასერტიფიკაციო სისტემა, უზრუნველყოფილი საერთაშორისოდ აღიარებული საგამოცდო (ლაბორატორიული) შესაძლებლობებით, შესაბამისი ნორმატიული ბაზით.</w:t>
      </w:r>
    </w:p>
    <w:p w:rsidR="00286378" w:rsidRPr="006A46A9" w:rsidRDefault="00286378" w:rsidP="00C3739E">
      <w:pPr>
        <w:spacing w:after="0" w:line="240" w:lineRule="auto"/>
        <w:ind w:left="270"/>
        <w:rPr>
          <w:rFonts w:ascii="Sylfaen" w:hAnsi="Sylfaen"/>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მიღწეული საბოლოო შედეგი: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საქართველოში მოძიებულია სასოფლო-სამეურნეო ცხოველების, ფრინველების, თევზებისა და სამეურნეო</w:t>
      </w:r>
      <w:r w:rsidRPr="006A46A9">
        <w:rPr>
          <w:rFonts w:ascii="Sylfaen" w:hAnsi="Sylfaen"/>
          <w:lang w:val="ka-GE"/>
        </w:rPr>
        <w:t>-</w:t>
      </w:r>
      <w:r w:rsidRPr="006A46A9">
        <w:rPr>
          <w:rFonts w:ascii="Sylfaen" w:hAnsi="Sylfaen"/>
        </w:rPr>
        <w:t xml:space="preserve">სასარგებლო მწერების ადგილობრივი ჯიშებისა და პოპულაციების ტიპიური სულადობა, შესწავლილია და შექმნილია მიკროსასელექციო ბირთვები და აუქციონის წესით გადაცემულია ფერმერულ მეურნეობას </w:t>
      </w:r>
      <w:r w:rsidRPr="006A46A9">
        <w:rPr>
          <w:rFonts w:ascii="Sylfaen" w:hAnsi="Sylfaen"/>
          <w:lang w:val="ka-GE"/>
        </w:rPr>
        <w:t>(</w:t>
      </w:r>
      <w:r w:rsidRPr="006A46A9">
        <w:rPr>
          <w:rFonts w:ascii="Sylfaen" w:hAnsi="Sylfaen"/>
        </w:rPr>
        <w:t xml:space="preserve">სადაც </w:t>
      </w:r>
      <w:r w:rsidRPr="006A46A9">
        <w:rPr>
          <w:rFonts w:ascii="Sylfaen" w:hAnsi="Sylfaen"/>
          <w:lang w:val="ka-GE"/>
        </w:rPr>
        <w:t>მიმდინარეობდა</w:t>
      </w:r>
      <w:r w:rsidRPr="006A46A9">
        <w:rPr>
          <w:rFonts w:ascii="Sylfaen" w:hAnsi="Sylfaen"/>
        </w:rPr>
        <w:t xml:space="preserve"> ცენტრის შესაბამისი სპეციალისტების ზედამხედველობა და შესაბამისი კვლევები</w:t>
      </w:r>
      <w:r w:rsidRPr="006A46A9">
        <w:rPr>
          <w:rFonts w:ascii="Sylfaen" w:hAnsi="Sylfaen"/>
          <w:lang w:val="ka-GE"/>
        </w:rPr>
        <w:t>)</w:t>
      </w:r>
      <w:r w:rsidRPr="006A46A9">
        <w:rPr>
          <w:rFonts w:ascii="Sylfaen" w:hAnsi="Sylfaen"/>
        </w:rPr>
        <w:t>;</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განხორციელებული ერთწლოვანი და მრავალწლოვანი კულტურების გენოფონდის შენარჩუნების პროცესი, მათი გაშენების, მოვლა-მოყვანის მიმართულებით;</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 xml:space="preserve">მოძიებული ადგილობრივი გენეტიკური რესურსები, მიმდინარეობდა მათი აღდგენა და შენარჩუნება, რაც გულისხმობს, როგორც ცოცხალი კოლექციების, ასევე გენბანკის შექმნას მათი გრძელვადიანი კონსერვაციისთვის. შეიქმნა გენბანკი, კოლექციები გამდიდრდა და კვლავაც მიმდინარეობდა მათი შევსება; </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ნაწილობრივ განხორციელებული თესლისა და სარგავი მასალის სერთიფიცირების პროცესი;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 xml:space="preserve">გამოვლენილი ხილისა და ბოსტნეულის ნედლად შენახვის პროცესში კომბინირებული ხსნარის ეფექტურობა; </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შედგენილია ნიადაგის ნიმუშების აღების წერტილების განმსაზღვრელი ბადე დაგეგმილ მუნიციპალიტეტებში.</w:t>
      </w:r>
    </w:p>
    <w:p w:rsidR="00286378" w:rsidRPr="006A46A9" w:rsidRDefault="00286378" w:rsidP="00C3739E">
      <w:pPr>
        <w:spacing w:after="0" w:line="240" w:lineRule="auto"/>
        <w:ind w:left="270"/>
        <w:rPr>
          <w:rFonts w:ascii="Sylfaen" w:hAnsi="Sylfaen"/>
        </w:rPr>
      </w:pPr>
      <w:r w:rsidRPr="006A46A9">
        <w:rPr>
          <w:rFonts w:ascii="Sylfaen" w:hAnsi="Sylfaen"/>
        </w:rPr>
        <w:t xml:space="preserve"> </w:t>
      </w: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და მიღწეული საბოლოო შედეგების შეფასების ინდიკატორები: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1. ინდიკატორის დასახელება - კვლევაში არსებული ინდივიდების რაოდენობა (ეგზემპლარი);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- 4225;</w:t>
      </w:r>
    </w:p>
    <w:p w:rsidR="00286378" w:rsidRPr="006A46A9" w:rsidRDefault="00286378"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lang w:val="ka-GE"/>
        </w:rPr>
        <w:t xml:space="preserve">მიზნობრივი მაჩვენებელი - </w:t>
      </w:r>
      <w:r w:rsidRPr="006A46A9">
        <w:rPr>
          <w:rFonts w:ascii="Sylfaen" w:eastAsia="Sylfaen" w:hAnsi="Sylfaen"/>
          <w:color w:val="000000"/>
          <w:sz w:val="22"/>
          <w:szCs w:val="22"/>
        </w:rPr>
        <w:t>6335</w:t>
      </w:r>
    </w:p>
    <w:p w:rsidR="00286378" w:rsidRPr="006A46A9" w:rsidRDefault="00286378" w:rsidP="00C3739E">
      <w:pPr>
        <w:pStyle w:val="Normal0"/>
        <w:jc w:val="both"/>
        <w:rPr>
          <w:rFonts w:ascii="Sylfaen" w:eastAsia="Sylfaen" w:hAnsi="Sylfaen"/>
          <w:color w:val="000000"/>
          <w:sz w:val="22"/>
          <w:szCs w:val="22"/>
        </w:rPr>
      </w:pPr>
      <w:r w:rsidRPr="006A46A9">
        <w:rPr>
          <w:rFonts w:ascii="Sylfaen" w:hAnsi="Sylfaen"/>
          <w:sz w:val="22"/>
          <w:szCs w:val="22"/>
          <w:lang w:val="ka-GE"/>
        </w:rPr>
        <w:t xml:space="preserve">მიღწეული საბოლოო შედეგის შეფასების ინდიკატორი </w:t>
      </w:r>
      <w:r w:rsidRPr="006A46A9">
        <w:rPr>
          <w:rFonts w:ascii="Sylfaen" w:eastAsia="Sylfaen" w:hAnsi="Sylfaen"/>
          <w:color w:val="000000"/>
          <w:sz w:val="22"/>
          <w:szCs w:val="22"/>
        </w:rPr>
        <w:t>- 5</w:t>
      </w:r>
      <w:r w:rsidRPr="006A46A9">
        <w:rPr>
          <w:rFonts w:ascii="Sylfaen" w:eastAsia="Sylfaen" w:hAnsi="Sylfaen"/>
          <w:color w:val="000000"/>
          <w:sz w:val="22"/>
          <w:szCs w:val="22"/>
          <w:lang w:val="ka-GE"/>
        </w:rPr>
        <w:t xml:space="preserve"> </w:t>
      </w:r>
      <w:r w:rsidRPr="006A46A9">
        <w:rPr>
          <w:rFonts w:ascii="Sylfaen" w:eastAsia="Sylfaen" w:hAnsi="Sylfaen"/>
          <w:color w:val="000000"/>
          <w:sz w:val="22"/>
          <w:szCs w:val="22"/>
        </w:rPr>
        <w:t>467</w:t>
      </w:r>
    </w:p>
    <w:p w:rsidR="00286378" w:rsidRPr="006A46A9" w:rsidRDefault="00286378" w:rsidP="00C3739E">
      <w:pPr>
        <w:pStyle w:val="Normal0"/>
        <w:jc w:val="both"/>
        <w:rPr>
          <w:rFonts w:ascii="Sylfaen" w:eastAsia="Sylfaen" w:hAnsi="Sylfaen"/>
          <w:color w:val="000000"/>
          <w:sz w:val="22"/>
          <w:szCs w:val="22"/>
        </w:rPr>
      </w:pP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2. ინდიკატორის დასახელება - საკოლექციო კულტურების ნიმუშების რაოდენობა;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- 877;</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- 970</w:t>
      </w:r>
    </w:p>
    <w:p w:rsidR="00286378" w:rsidRPr="006A46A9" w:rsidRDefault="00286378" w:rsidP="00C3739E">
      <w:pPr>
        <w:pStyle w:val="Normal0"/>
        <w:jc w:val="both"/>
        <w:rPr>
          <w:rFonts w:ascii="Sylfaen" w:eastAsia="Sylfaen" w:hAnsi="Sylfaen"/>
          <w:color w:val="000000"/>
          <w:sz w:val="22"/>
          <w:szCs w:val="22"/>
        </w:rPr>
      </w:pPr>
      <w:r w:rsidRPr="006A46A9">
        <w:rPr>
          <w:rFonts w:ascii="Sylfaen" w:hAnsi="Sylfaen"/>
          <w:sz w:val="22"/>
          <w:szCs w:val="22"/>
          <w:lang w:val="ka-GE"/>
        </w:rPr>
        <w:t xml:space="preserve">მიღწეული საბოლოო შედეგის შეფასების ინდიკატორი </w:t>
      </w:r>
      <w:r w:rsidRPr="006A46A9">
        <w:rPr>
          <w:rFonts w:ascii="Sylfaen" w:eastAsia="Sylfaen" w:hAnsi="Sylfaen"/>
          <w:color w:val="000000"/>
          <w:sz w:val="22"/>
          <w:szCs w:val="22"/>
        </w:rPr>
        <w:t>-2 223</w:t>
      </w:r>
    </w:p>
    <w:p w:rsidR="00286378" w:rsidRPr="006A46A9" w:rsidRDefault="00286378" w:rsidP="00C3739E">
      <w:pPr>
        <w:pStyle w:val="Normal0"/>
        <w:jc w:val="both"/>
        <w:rPr>
          <w:rFonts w:ascii="Sylfaen" w:eastAsia="Sylfaen" w:hAnsi="Sylfaen"/>
          <w:color w:val="000000"/>
          <w:sz w:val="22"/>
          <w:szCs w:val="22"/>
        </w:rPr>
      </w:pP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3. ინდიკატორის დასახელება - გამოკვლეული ნიადაგის ფართობი;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- 20 000 ჰა;</w:t>
      </w:r>
    </w:p>
    <w:p w:rsidR="00286378" w:rsidRPr="006A46A9" w:rsidRDefault="00286378"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rPr>
        <w:t>მიზნობრივი მაჩვენებელი - 80 000 ჰა</w:t>
      </w:r>
      <w:r w:rsidRPr="006A46A9">
        <w:rPr>
          <w:rFonts w:ascii="Sylfaen" w:eastAsia="Sylfaen" w:hAnsi="Sylfaen"/>
          <w:color w:val="000000"/>
          <w:sz w:val="22"/>
          <w:szCs w:val="22"/>
          <w:lang w:val="ka-GE"/>
        </w:rPr>
        <w:t>;</w:t>
      </w:r>
    </w:p>
    <w:p w:rsidR="00286378" w:rsidRPr="006A46A9" w:rsidRDefault="00286378" w:rsidP="00C3739E">
      <w:pPr>
        <w:pStyle w:val="Normal0"/>
        <w:tabs>
          <w:tab w:val="left" w:pos="7275"/>
        </w:tabs>
        <w:jc w:val="both"/>
        <w:rPr>
          <w:rFonts w:ascii="Sylfaen" w:eastAsia="Sylfaen" w:hAnsi="Sylfaen"/>
          <w:color w:val="000000"/>
          <w:sz w:val="22"/>
          <w:szCs w:val="22"/>
          <w:lang w:val="ka-GE"/>
        </w:rPr>
      </w:pPr>
      <w:r w:rsidRPr="006A46A9">
        <w:rPr>
          <w:rFonts w:ascii="Sylfaen" w:eastAsia="Sylfaen" w:hAnsi="Sylfaen"/>
          <w:color w:val="000000"/>
          <w:sz w:val="22"/>
          <w:szCs w:val="22"/>
        </w:rPr>
        <w:lastRenderedPageBreak/>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Sylfaen" w:hAnsi="Sylfaen"/>
          <w:color w:val="000000"/>
          <w:sz w:val="22"/>
          <w:szCs w:val="22"/>
        </w:rPr>
        <w:t>- 20 000 ჰა</w:t>
      </w:r>
      <w:r w:rsidRPr="006A46A9">
        <w:rPr>
          <w:rFonts w:ascii="Sylfaen" w:eastAsia="Sylfaen" w:hAnsi="Sylfaen"/>
          <w:color w:val="000000"/>
          <w:sz w:val="22"/>
          <w:szCs w:val="22"/>
          <w:lang w:val="ka-GE"/>
        </w:rPr>
        <w:t>.</w:t>
      </w:r>
      <w:r w:rsidRPr="006A46A9">
        <w:rPr>
          <w:rFonts w:ascii="Sylfaen" w:eastAsia="Sylfaen" w:hAnsi="Sylfaen"/>
          <w:color w:val="000000"/>
          <w:sz w:val="22"/>
          <w:szCs w:val="22"/>
          <w:lang w:val="ka-GE"/>
        </w:rPr>
        <w:tab/>
      </w:r>
    </w:p>
    <w:p w:rsidR="00286378" w:rsidRPr="006A46A9" w:rsidRDefault="00286378" w:rsidP="00C3739E">
      <w:pPr>
        <w:pStyle w:val="Normal0"/>
        <w:tabs>
          <w:tab w:val="left" w:pos="7275"/>
        </w:tabs>
        <w:jc w:val="both"/>
        <w:rPr>
          <w:rFonts w:ascii="Sylfaen" w:eastAsia="Sylfaen" w:hAnsi="Sylfaen"/>
          <w:color w:val="000000"/>
          <w:sz w:val="22"/>
          <w:szCs w:val="22"/>
          <w:lang w:val="ka-GE"/>
        </w:rPr>
      </w:pPr>
    </w:p>
    <w:p w:rsidR="00286378" w:rsidRPr="006A46A9" w:rsidRDefault="00286378" w:rsidP="00C3739E">
      <w:pPr>
        <w:pStyle w:val="Normal0"/>
        <w:jc w:val="both"/>
        <w:rPr>
          <w:rFonts w:ascii="Sylfaen" w:eastAsiaTheme="minorHAnsi" w:hAnsi="Sylfaen" w:cstheme="minorBidi"/>
          <w:sz w:val="22"/>
          <w:szCs w:val="22"/>
          <w:lang w:val="ka-GE"/>
        </w:rPr>
      </w:pPr>
      <w:r w:rsidRPr="006A46A9">
        <w:rPr>
          <w:rFonts w:ascii="Sylfaen" w:eastAsiaTheme="minorHAnsi" w:hAnsi="Sylfaen" w:cstheme="minorBidi"/>
          <w:sz w:val="22"/>
          <w:szCs w:val="22"/>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w:t>
      </w:r>
      <w:r w:rsidRPr="006A46A9">
        <w:rPr>
          <w:rFonts w:ascii="Sylfaen" w:eastAsiaTheme="minorHAnsi" w:hAnsi="Sylfaen" w:cstheme="minorBidi"/>
          <w:sz w:val="22"/>
          <w:szCs w:val="22"/>
          <w:lang w:val="ka-GE"/>
        </w:rPr>
        <w:t xml:space="preserve"> სამივე ინდიკატორში</w:t>
      </w:r>
      <w:r w:rsidRPr="006A46A9">
        <w:rPr>
          <w:rFonts w:ascii="Sylfaen" w:eastAsiaTheme="minorHAnsi" w:hAnsi="Sylfaen" w:cstheme="minorBidi"/>
          <w:sz w:val="22"/>
          <w:szCs w:val="22"/>
        </w:rPr>
        <w:t xml:space="preserve"> </w:t>
      </w:r>
      <w:r w:rsidRPr="006A46A9">
        <w:rPr>
          <w:rFonts w:ascii="Sylfaen" w:eastAsiaTheme="minorHAnsi" w:hAnsi="Sylfaen" w:cstheme="minorBidi"/>
          <w:sz w:val="22"/>
          <w:szCs w:val="22"/>
          <w:lang w:val="ka-GE"/>
        </w:rPr>
        <w:t>„</w:t>
      </w:r>
      <w:r w:rsidRPr="006A46A9">
        <w:rPr>
          <w:rFonts w:ascii="Sylfaen" w:eastAsiaTheme="minorHAnsi" w:hAnsi="Sylfaen" w:cstheme="minorBidi"/>
          <w:sz w:val="22"/>
          <w:szCs w:val="22"/>
        </w:rPr>
        <w:t>მიზნობრივი მაჩვენებელი</w:t>
      </w:r>
      <w:r w:rsidRPr="006A46A9">
        <w:rPr>
          <w:rFonts w:ascii="Sylfaen" w:eastAsiaTheme="minorHAnsi" w:hAnsi="Sylfaen" w:cstheme="minorBidi"/>
          <w:sz w:val="22"/>
          <w:szCs w:val="22"/>
          <w:lang w:val="ka-GE"/>
        </w:rPr>
        <w:t>“</w:t>
      </w:r>
      <w:r w:rsidRPr="006A46A9">
        <w:rPr>
          <w:rFonts w:ascii="Sylfaen" w:eastAsiaTheme="minorHAnsi" w:hAnsi="Sylfaen" w:cstheme="minorBidi"/>
          <w:sz w:val="22"/>
          <w:szCs w:val="22"/>
        </w:rPr>
        <w:t xml:space="preserve"> </w:t>
      </w:r>
      <w:r w:rsidRPr="006A46A9">
        <w:rPr>
          <w:rFonts w:ascii="Sylfaen" w:eastAsiaTheme="minorHAnsi" w:hAnsi="Sylfaen" w:cstheme="minorBidi"/>
          <w:sz w:val="22"/>
          <w:szCs w:val="22"/>
          <w:lang w:val="ka-GE"/>
        </w:rPr>
        <w:t>დაგეგმილია</w:t>
      </w:r>
      <w:r w:rsidRPr="006A46A9">
        <w:rPr>
          <w:rFonts w:ascii="Sylfaen" w:eastAsiaTheme="minorHAnsi" w:hAnsi="Sylfaen" w:cstheme="minorBidi"/>
          <w:sz w:val="22"/>
          <w:szCs w:val="22"/>
        </w:rPr>
        <w:t xml:space="preserve"> 4 წელზე</w:t>
      </w:r>
      <w:r w:rsidRPr="006A46A9">
        <w:rPr>
          <w:rFonts w:ascii="Sylfaen" w:eastAsiaTheme="minorHAnsi" w:hAnsi="Sylfaen" w:cstheme="minorBidi"/>
          <w:sz w:val="22"/>
          <w:szCs w:val="22"/>
          <w:lang w:val="ka-GE"/>
        </w:rPr>
        <w:t>.</w:t>
      </w:r>
    </w:p>
    <w:p w:rsidR="00286378" w:rsidRPr="006A46A9" w:rsidRDefault="00286378" w:rsidP="00C3739E">
      <w:pPr>
        <w:pStyle w:val="Normal0"/>
        <w:tabs>
          <w:tab w:val="left" w:pos="7275"/>
        </w:tabs>
        <w:jc w:val="both"/>
        <w:rPr>
          <w:rFonts w:ascii="Sylfaen" w:eastAsia="Sylfaen" w:hAnsi="Sylfaen"/>
          <w:bCs/>
          <w:i/>
          <w:iCs/>
          <w:color w:val="000000"/>
          <w:sz w:val="22"/>
          <w:szCs w:val="22"/>
          <w:lang w:val="ka-GE"/>
        </w:rPr>
      </w:pPr>
    </w:p>
    <w:p w:rsidR="00286378" w:rsidRPr="006A46A9" w:rsidRDefault="00286378" w:rsidP="00C3739E">
      <w:pPr>
        <w:pStyle w:val="Normal0"/>
        <w:jc w:val="both"/>
        <w:rPr>
          <w:rFonts w:ascii="Sylfaen" w:eastAsia="Sylfaen" w:hAnsi="Sylfaen"/>
          <w:color w:val="000000"/>
          <w:sz w:val="22"/>
          <w:szCs w:val="22"/>
        </w:rPr>
      </w:pPr>
    </w:p>
    <w:p w:rsidR="00286378" w:rsidRPr="006A46A9" w:rsidRDefault="00286378" w:rsidP="00C3739E">
      <w:pPr>
        <w:pStyle w:val="Heading2"/>
        <w:spacing w:before="0" w:after="240" w:line="240" w:lineRule="auto"/>
        <w:rPr>
          <w:rFonts w:ascii="Sylfaen" w:hAnsi="Sylfaen" w:cs="Sylfaen"/>
          <w:bCs/>
          <w:sz w:val="22"/>
          <w:szCs w:val="22"/>
          <w:lang w:val="ka-GE"/>
        </w:rPr>
      </w:pPr>
      <w:r w:rsidRPr="006A46A9">
        <w:rPr>
          <w:rFonts w:ascii="Sylfaen" w:hAnsi="Sylfaen" w:cs="Sylfaen"/>
          <w:bCs/>
          <w:sz w:val="22"/>
          <w:szCs w:val="22"/>
          <w:lang w:val="ka-GE"/>
        </w:rPr>
        <w:t>10.6 კვების პროდუქტების, ცხოველთა და მცენარეთა დაავადებების დიაგნოსტიკა (პროგრამული კოდი: 31 14)</w:t>
      </w:r>
    </w:p>
    <w:p w:rsidR="00286378" w:rsidRPr="006A46A9" w:rsidRDefault="00286378" w:rsidP="00C3739E">
      <w:pPr>
        <w:tabs>
          <w:tab w:val="left" w:pos="450"/>
        </w:tabs>
        <w:spacing w:after="0" w:line="240" w:lineRule="auto"/>
        <w:rPr>
          <w:rFonts w:ascii="Sylfaen" w:hAnsi="Sylfaen"/>
          <w:lang w:val="ka-GE"/>
        </w:rPr>
      </w:pPr>
      <w:r w:rsidRPr="006A46A9">
        <w:rPr>
          <w:rFonts w:ascii="Sylfaen" w:hAnsi="Sylfaen"/>
        </w:rPr>
        <w:t>პროგრამის განმახორციელებელი</w:t>
      </w:r>
      <w:r w:rsidRPr="006A46A9">
        <w:rPr>
          <w:rFonts w:ascii="Sylfaen" w:hAnsi="Sylfaen"/>
          <w:lang w:val="ka-GE"/>
        </w:rPr>
        <w:t>:</w:t>
      </w:r>
    </w:p>
    <w:p w:rsidR="00286378" w:rsidRPr="006A46A9" w:rsidRDefault="00286378" w:rsidP="00C3739E">
      <w:pPr>
        <w:pStyle w:val="ListParagraph"/>
        <w:numPr>
          <w:ilvl w:val="0"/>
          <w:numId w:val="170"/>
        </w:numPr>
        <w:tabs>
          <w:tab w:val="left" w:pos="450"/>
        </w:tabs>
        <w:spacing w:after="0" w:line="240" w:lineRule="auto"/>
        <w:contextualSpacing/>
        <w:jc w:val="both"/>
        <w:rPr>
          <w:rFonts w:ascii="Sylfaen" w:hAnsi="Sylfaen" w:cs="Sylfaen"/>
          <w:lang w:val="ka-GE"/>
        </w:rPr>
      </w:pPr>
      <w:r w:rsidRPr="006A46A9">
        <w:rPr>
          <w:rFonts w:ascii="Sylfaen" w:hAnsi="Sylfaen" w:cs="Sylfaen"/>
          <w:lang w:val="ka-GE"/>
        </w:rPr>
        <w:t>სსიპ - სოფლის მეურნეობის სახელმწიფო ლაბორატორია</w:t>
      </w:r>
    </w:p>
    <w:p w:rsidR="00286378" w:rsidRPr="006A46A9" w:rsidRDefault="00286378" w:rsidP="00C3739E">
      <w:pPr>
        <w:pStyle w:val="ListParagraph"/>
        <w:tabs>
          <w:tab w:val="left" w:pos="450"/>
        </w:tabs>
        <w:spacing w:after="0" w:line="240" w:lineRule="auto"/>
        <w:jc w:val="both"/>
        <w:rPr>
          <w:rFonts w:ascii="Sylfaen" w:hAnsi="Sylfaen" w:cs="Sylfaen"/>
          <w:lang w:val="ka-GE"/>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საბოლოო შედეგი: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ოპტიმალურ ვადაში ზუსტად ტესტირებული ისო 17025:2017/2018 სტანდარტის მოთხოვნების შესაბამისად, გამოსაკვლევად ვარგისი ყველა ნიმუში, ვალიდური და აკრედიტებული მეთოდებით.</w:t>
      </w:r>
    </w:p>
    <w:p w:rsidR="00286378" w:rsidRPr="006A46A9" w:rsidRDefault="00286378" w:rsidP="00C3739E">
      <w:pPr>
        <w:spacing w:after="0" w:line="240" w:lineRule="auto"/>
        <w:ind w:left="270"/>
        <w:rPr>
          <w:rFonts w:ascii="Sylfaen" w:hAnsi="Sylfaen"/>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მიღწეული საბოლოო შედეგი: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ლაბორატორიაში განხორციელდა საკვლევად წარმოდგენილი ყველა გამოსაკვლევად ვარგისი ნიმუშის ოპტიმალურ ვადაში ზუსტი ტესტირება ISO 17025 სტანდარტის მოთხოვნების შესაბამისად, ვალიდური და აკრედიტებული მეთოდებით.</w:t>
      </w:r>
    </w:p>
    <w:p w:rsidR="00286378" w:rsidRPr="006A46A9" w:rsidRDefault="00286378" w:rsidP="00C3739E">
      <w:pPr>
        <w:spacing w:after="0" w:line="240" w:lineRule="auto"/>
        <w:ind w:left="270"/>
        <w:rPr>
          <w:rFonts w:ascii="Sylfaen" w:hAnsi="Sylfaen"/>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და მიღწეული საბოლოო შედეგების შეფასების ინდიკატორები: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1. ინდიკატორის დასახელება - დანერგილი ახალი მეთოდების რაოდენობა;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- 36;</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- 10;</w:t>
      </w:r>
    </w:p>
    <w:p w:rsidR="00286378" w:rsidRPr="006A46A9" w:rsidRDefault="00286378" w:rsidP="00C3739E">
      <w:pPr>
        <w:pStyle w:val="Normal0"/>
        <w:jc w:val="both"/>
        <w:rPr>
          <w:rFonts w:ascii="Sylfaen" w:eastAsia="Sylfaen" w:hAnsi="Sylfaen"/>
          <w:color w:val="000000"/>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Sylfaen" w:hAnsi="Sylfaen"/>
          <w:color w:val="000000"/>
          <w:sz w:val="22"/>
          <w:szCs w:val="22"/>
        </w:rPr>
        <w:t>- დანერგილია 51 ახალი მეთოდი და 85 პარამეტრი. ეროვნული აკრედიტაცია სამივე მიმართულებით გავლილი აქვს 31 ახალ მეთოდს და 5 პარამეტრს.</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ალბათობა (%/აღწერა) - 10%;</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შესაძლო რისკები - მომხმარებლის დაბალი აქტივობა</w:t>
      </w:r>
    </w:p>
    <w:p w:rsidR="00286378" w:rsidRPr="006A46A9" w:rsidRDefault="00286378" w:rsidP="00C3739E">
      <w:pPr>
        <w:pStyle w:val="Normal0"/>
        <w:jc w:val="both"/>
        <w:rPr>
          <w:rFonts w:ascii="Sylfaen" w:eastAsia="Sylfaen" w:hAnsi="Sylfaen"/>
          <w:color w:val="000000"/>
          <w:sz w:val="22"/>
          <w:szCs w:val="22"/>
        </w:rPr>
      </w:pPr>
    </w:p>
    <w:p w:rsidR="00286378" w:rsidRPr="006A46A9" w:rsidRDefault="00286378" w:rsidP="00C3739E">
      <w:pPr>
        <w:pStyle w:val="Heading2"/>
        <w:spacing w:line="240" w:lineRule="auto"/>
        <w:jc w:val="both"/>
        <w:rPr>
          <w:rFonts w:ascii="Sylfaen" w:hAnsi="Sylfaen" w:cs="Sylfaen"/>
          <w:bCs/>
          <w:sz w:val="22"/>
          <w:szCs w:val="22"/>
        </w:rPr>
      </w:pPr>
      <w:r w:rsidRPr="006A46A9">
        <w:rPr>
          <w:rFonts w:ascii="Sylfaen" w:hAnsi="Sylfaen" w:cs="Sylfaen"/>
          <w:bCs/>
          <w:sz w:val="22"/>
          <w:szCs w:val="22"/>
        </w:rPr>
        <w:t>10.7 მიწის მდგრადი მართვისა და მიწათსარგებლობის მონიტორინგის სახელმწიფო პროგრამა (პროგრამული კოდი: 31 15)</w:t>
      </w:r>
    </w:p>
    <w:p w:rsidR="00286378" w:rsidRPr="006A46A9" w:rsidRDefault="00286378" w:rsidP="00C3739E">
      <w:pPr>
        <w:pStyle w:val="ListParagraph"/>
        <w:tabs>
          <w:tab w:val="left" w:pos="450"/>
        </w:tabs>
        <w:spacing w:before="120" w:after="0" w:line="240" w:lineRule="auto"/>
        <w:ind w:left="360" w:hanging="360"/>
        <w:jc w:val="both"/>
        <w:rPr>
          <w:rFonts w:ascii="Sylfaen" w:hAnsi="Sylfaen" w:cs="Sylfaen"/>
          <w:lang w:val="ka-GE"/>
        </w:rPr>
      </w:pPr>
      <w:r w:rsidRPr="006A46A9">
        <w:rPr>
          <w:rFonts w:ascii="Sylfaen" w:hAnsi="Sylfaen" w:cs="Sylfaen"/>
        </w:rPr>
        <w:t>პროგრამის</w:t>
      </w:r>
      <w:r w:rsidRPr="006A46A9">
        <w:rPr>
          <w:rFonts w:ascii="Sylfaen" w:hAnsi="Sylfaen"/>
        </w:rPr>
        <w:t xml:space="preserve"> </w:t>
      </w:r>
      <w:r w:rsidRPr="006A46A9">
        <w:rPr>
          <w:rFonts w:ascii="Sylfaen" w:hAnsi="Sylfaen" w:cs="Sylfaen"/>
        </w:rPr>
        <w:t>განმახორციელებელი</w:t>
      </w:r>
      <w:r w:rsidRPr="006A46A9">
        <w:rPr>
          <w:rFonts w:ascii="Sylfaen" w:hAnsi="Sylfaen" w:cs="Sylfaen"/>
          <w:lang w:val="ka-GE"/>
        </w:rPr>
        <w:t>:</w:t>
      </w:r>
    </w:p>
    <w:p w:rsidR="00286378" w:rsidRPr="006A46A9" w:rsidRDefault="00286378" w:rsidP="00C3739E">
      <w:pPr>
        <w:pStyle w:val="ListParagraph"/>
        <w:numPr>
          <w:ilvl w:val="0"/>
          <w:numId w:val="170"/>
        </w:numPr>
        <w:tabs>
          <w:tab w:val="left" w:pos="450"/>
        </w:tabs>
        <w:spacing w:after="0" w:line="240" w:lineRule="auto"/>
        <w:contextualSpacing/>
        <w:jc w:val="both"/>
        <w:rPr>
          <w:rFonts w:ascii="Sylfaen" w:hAnsi="Sylfaen" w:cs="Sylfaen"/>
          <w:lang w:val="ka-GE"/>
        </w:rPr>
      </w:pPr>
      <w:r w:rsidRPr="006A46A9">
        <w:rPr>
          <w:rFonts w:ascii="Sylfaen" w:hAnsi="Sylfaen" w:cs="Sylfaen"/>
          <w:lang w:val="ka-GE"/>
        </w:rPr>
        <w:t>სსიპ - მიწის მდგრადი მართვისა და მიწათსარგებლობის მონიტორინგის ეროვნული სააგენტო</w:t>
      </w:r>
    </w:p>
    <w:p w:rsidR="00286378" w:rsidRPr="006A46A9" w:rsidRDefault="00286378" w:rsidP="00C3739E">
      <w:pPr>
        <w:spacing w:after="0" w:line="240" w:lineRule="auto"/>
        <w:rPr>
          <w:rFonts w:ascii="Sylfaen" w:hAnsi="Sylfaen"/>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საბოლოო შედეგი:</w:t>
      </w:r>
    </w:p>
    <w:p w:rsidR="00286378" w:rsidRPr="006A46A9" w:rsidRDefault="00286378" w:rsidP="00C3739E">
      <w:pPr>
        <w:numPr>
          <w:ilvl w:val="0"/>
          <w:numId w:val="185"/>
        </w:numPr>
        <w:spacing w:after="0" w:line="240" w:lineRule="auto"/>
        <w:ind w:left="270" w:hanging="270"/>
        <w:jc w:val="both"/>
        <w:rPr>
          <w:rFonts w:ascii="Sylfaen" w:hAnsi="Sylfaen"/>
        </w:rPr>
      </w:pPr>
      <w:bookmarkStart w:id="33" w:name="_Hlk160184919"/>
      <w:r w:rsidRPr="006A46A9">
        <w:rPr>
          <w:rFonts w:ascii="Sylfaen" w:hAnsi="Sylfaen"/>
        </w:rPr>
        <w:lastRenderedPageBreak/>
        <w:t xml:space="preserve">შექმნილი მიწის რესურსების მონაცემთა ერთიანი ბაზა, შედგენილი და ყოველწლიურად გამოქვეყნებული მიწის ბალანსის განახლებული მონაცემები, აღრიცხვაში მოქცეული სასოფლოსამეურნეო დანიშნულების მიწის რესურსები; </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ნაწილობრივ შექმნილი და დანერგილი მიწათსარგებლობის ეფექტიანი მართვის, სასოფლოსამეურნეო დანიშნულების მიწის რესურსების დაცვის, სახელმწიფო მონიტორინგისა და კონტროლის სისტემა;</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იჯარით გაცემული, ინვენტარიზებული და იდენტიფიცირებული  სახელმწიფო საკუთრებაში არსებული საძოვრები;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საქართველოს გარემოს დაცვისა და სოფლის მეურნეობის მინისტრის 2022 წლის 2 თებერვლის N2-66 ბრძანებით დამტკიცებული ქარსაფარი ზოლის ინვენტარიზაციის გეგმის შესაბამისად ინვენტარიზებული და საჯარო რეესტრში რეგისტრირებული ქარსაფარი (მინდორდაცვითი) ზოლები; ნაწილობრივ აღდგენილი და გაშენებული ქარსაფარი (მინდორდაცვითი) ზოლები.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შექმნილი მონაცემთა ერთიანი ბაზა, შედგენილი და ყოველწლიურად განახლებული მიწის ბალანსი, აღრიცხვაში მოქცეული სასოფლო-სამეურნეო დანიშნულების მიწის რესურსები და განვითარებული მიწის ბაზარი;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შექმნილი და ნაწილობრივ დანერგილი მიწათსარგებლობის ეფექტიანი მართვის, სასოფლოსამეურნეო დანიშნულების მიწის რესურსების დაცვის, სახელმწიფო მონიტორინგის და კონტროლის სისტემა;</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საქართველოს მთელ ტერიტორიაზე ინვენტარიზებული და საჯარო რეესტრში რეგისტრირებული ქარსაფარი (მინდორდაცვითი) ზოლები.</w:t>
      </w:r>
    </w:p>
    <w:p w:rsidR="00286378" w:rsidRPr="006A46A9" w:rsidRDefault="00286378" w:rsidP="00C3739E">
      <w:pPr>
        <w:spacing w:after="0" w:line="240" w:lineRule="auto"/>
        <w:ind w:left="270"/>
        <w:rPr>
          <w:rFonts w:ascii="Sylfaen" w:hAnsi="Sylfaen"/>
        </w:rPr>
      </w:pPr>
    </w:p>
    <w:bookmarkEnd w:id="33"/>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მიღწეული საბოლოო შედეგი: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 xml:space="preserve">შემუშავებული მიწათსარგებლობის და მიწის დაფარულობის ერთიანი მონაცემთა ბაზის პროტოტიპული მოდელი; </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 xml:space="preserve">ორთოფოტოგეგმების საფუძველზე განხორციელებული მიწის საფარის დეშიფრაცია ყვარლის, ლაგოდეხის, ახმეტის, თელავის, გურჯაანის, საგარეჯოს და სიღნაღის მუნიციპალიტეტებში; </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შერჩეული ისეთი ალგორითმები, რომლის გამოყენებაც შესაძლებელს ხდის წიწვოვანი და ფოთლოვანი ხე-მცენარეების მაღალი სიზუსტით ავტომატურ იდენტიფიცირებას Sentinnel-2-ის მულტი სპექტრული გამოსახულებების გამოყენებით;</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განხორციელებული</w:t>
      </w:r>
      <w:r w:rsidRPr="006A46A9">
        <w:rPr>
          <w:rFonts w:ascii="Sylfaen" w:hAnsi="Sylfaen"/>
          <w:lang w:val="ka-GE"/>
        </w:rPr>
        <w:t>ა</w:t>
      </w:r>
      <w:r w:rsidRPr="006A46A9">
        <w:rPr>
          <w:rFonts w:ascii="Sylfaen" w:hAnsi="Sylfaen"/>
        </w:rPr>
        <w:t xml:space="preserve"> „სახელმწიფო საკუთრებაში არსებული საძოვრების ხელმისაწვდომობის სახელმწიფო პროგრამა“; </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დედოფლისწყაროს მუნიციპალიტეტში 1 503.3 ჰა ფართობის, ქარელის მუნიციპალიტეტში 499.73 ჰა ფართობის, კასპის მუნიციპალიტეტში 560.83 ჰა ფართობის, ხოლო დუშეთის მუნიციპალიტეტში 154.89 ჰა ფართობის ინვენტარიზებული ქარსაფარი (მინდორდაცვითი) ზოლები (საერთო ფართობით 2718.75 ჰა);</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შემუშავებული მიწათსარგებლობის და მიწის დაფარულობის ერთიანი მონაცემთა ბაზის პროტოტიპული მოდელი;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ორთოფოტოგეგმების საფუძველზე განხორციელებული მიწის საფარის დეშიფრაცია ყვარლის, ლაგოდეხის, ახმეტის, თელავის, გურჯაანის, საგარეჯოს და სიღნაღის მუნიციპალიტეტებში;</w:t>
      </w:r>
    </w:p>
    <w:p w:rsidR="00286378" w:rsidRPr="006A46A9" w:rsidRDefault="00286378" w:rsidP="00C3739E">
      <w:pPr>
        <w:numPr>
          <w:ilvl w:val="0"/>
          <w:numId w:val="185"/>
        </w:numPr>
        <w:spacing w:after="0" w:line="240" w:lineRule="auto"/>
        <w:ind w:left="270" w:hanging="270"/>
        <w:jc w:val="both"/>
        <w:rPr>
          <w:rFonts w:ascii="Sylfaen" w:hAnsi="Sylfaen"/>
        </w:rPr>
      </w:pPr>
      <w:r w:rsidRPr="006A46A9">
        <w:rPr>
          <w:rFonts w:ascii="Sylfaen" w:hAnsi="Sylfaen"/>
        </w:rPr>
        <w:t>შერჩეული ისეთი ალგორითმები, რომლის გამოყენებაც შესაძლებელს ხდის წიწვოვანი და ფოთლოვანი ხე-მცენარეების მაღალი სიზუსტით ავტომატურ იდენტიფიცირებას Sentinnel-2-ის მულტი სპექტრული გამოსახულებების გამოყენებით; დედოფლისწყაროს მუნიციპალიტეტში 1</w:t>
      </w:r>
      <w:r w:rsidRPr="006A46A9">
        <w:rPr>
          <w:rFonts w:ascii="Sylfaen" w:hAnsi="Sylfaen"/>
          <w:lang w:val="ka-GE"/>
        </w:rPr>
        <w:t xml:space="preserve"> </w:t>
      </w:r>
      <w:r w:rsidRPr="006A46A9">
        <w:rPr>
          <w:rFonts w:ascii="Sylfaen" w:hAnsi="Sylfaen"/>
        </w:rPr>
        <w:t>503.3 ჰა ფართობის, ქარელის მუნიციპალიტეტში 499.73 ჰა ფართობის, კასპის მუნიციპალიტეტში 560.83 ჰა ფართობის, ხოლო დუშეთის მუნიციპალიტეტში 154.89 ჰა ფართობის ინვენტარიზებული ქარსაფარი (მინდორდაცვითი) ზოლები (საერთო ფართობით 2</w:t>
      </w:r>
      <w:r w:rsidRPr="006A46A9">
        <w:rPr>
          <w:rFonts w:ascii="Sylfaen" w:hAnsi="Sylfaen"/>
          <w:lang w:val="ka-GE"/>
        </w:rPr>
        <w:t xml:space="preserve"> </w:t>
      </w:r>
      <w:r w:rsidRPr="006A46A9">
        <w:rPr>
          <w:rFonts w:ascii="Sylfaen" w:hAnsi="Sylfaen"/>
        </w:rPr>
        <w:t>718.75 ჰა).</w:t>
      </w:r>
      <w:r w:rsidRPr="006A46A9">
        <w:rPr>
          <w:rFonts w:ascii="Sylfaen" w:hAnsi="Sylfaen"/>
          <w:lang w:val="ka-GE"/>
        </w:rPr>
        <w:t xml:space="preserve"> </w:t>
      </w:r>
    </w:p>
    <w:p w:rsidR="00286378" w:rsidRPr="006A46A9" w:rsidRDefault="00286378" w:rsidP="00C3739E">
      <w:pPr>
        <w:tabs>
          <w:tab w:val="left" w:pos="630"/>
          <w:tab w:val="left" w:pos="10530"/>
        </w:tabs>
        <w:spacing w:afterLines="60" w:after="144" w:line="240" w:lineRule="auto"/>
        <w:rPr>
          <w:rFonts w:ascii="Sylfaen" w:hAnsi="Sylfaen"/>
          <w:lang w:val="ka-GE"/>
        </w:rPr>
      </w:pPr>
    </w:p>
    <w:p w:rsidR="00286378" w:rsidRPr="006A46A9" w:rsidRDefault="00286378"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და მიღწეული საბოლოო შედეგების შეფასების ინდიკატორები:</w:t>
      </w:r>
      <w:r w:rsidRPr="006A46A9">
        <w:rPr>
          <w:rFonts w:ascii="Sylfaen" w:hAnsi="Sylfaen" w:cs="Times New Roman"/>
        </w:rPr>
        <w:t xml:space="preserve">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1. ინდიკატორის დასახელება - ინვენტარიზებული ქარსაფარი ზოლების რაოდენობა;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- 1,235 ჰა;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- 10 553 ჰა;</w:t>
      </w:r>
    </w:p>
    <w:p w:rsidR="00286378" w:rsidRPr="006A46A9" w:rsidRDefault="00286378" w:rsidP="00C3739E">
      <w:pPr>
        <w:pStyle w:val="Normal0"/>
        <w:jc w:val="both"/>
        <w:rPr>
          <w:rFonts w:ascii="Sylfaen" w:eastAsia="Sylfaen" w:hAnsi="Sylfaen"/>
          <w:color w:val="000000"/>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Sylfaen" w:hAnsi="Sylfaen"/>
          <w:color w:val="000000"/>
          <w:sz w:val="22"/>
          <w:szCs w:val="22"/>
        </w:rPr>
        <w:t>- დამუშავებული ინფორმაცია ქარსაფარი (მინდორდაცვითი) ზოლების მიწის ფართობების შესახებ ჯამში - 5,011ჰა; ინვენტარიზებული 2,718.75 ჰა ქარსაფარი (მინდორდაცვითი) ზოლები დედოფლისწყაროს, ქარელის, კასპის და დუშეთის მუნიციპალიტეტებში;</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ალბათობა (%/აღწერა) - 10 %;</w:t>
      </w:r>
    </w:p>
    <w:p w:rsidR="00286378" w:rsidRPr="006A46A9" w:rsidRDefault="00286378"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შესაძლო რისკები - პროფესიული სპეციფიკის გათვალისწინებით შესაბამისი კვალიფიკაციის მქონე კადრების დეფიციტი</w:t>
      </w:r>
    </w:p>
    <w:p w:rsidR="00286378" w:rsidRPr="006A46A9" w:rsidRDefault="00286378" w:rsidP="00C3739E">
      <w:pPr>
        <w:pStyle w:val="Normal0"/>
        <w:jc w:val="both"/>
        <w:rPr>
          <w:rFonts w:ascii="Sylfaen" w:eastAsia="Sylfaen" w:hAnsi="Sylfaen"/>
          <w:color w:val="000000"/>
          <w:sz w:val="22"/>
          <w:szCs w:val="22"/>
          <w:lang w:val="ka-GE"/>
        </w:rPr>
      </w:pPr>
      <w:r w:rsidRPr="006A46A9">
        <w:rPr>
          <w:rFonts w:ascii="Sylfaen" w:eastAsia="Sylfaen" w:hAnsi="Sylfaen"/>
          <w:color w:val="000000"/>
          <w:sz w:val="22"/>
          <w:szCs w:val="22"/>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w:t>
      </w:r>
      <w:r w:rsidRPr="006A46A9">
        <w:rPr>
          <w:rFonts w:ascii="Sylfaen" w:eastAsia="Sylfaen" w:hAnsi="Sylfaen"/>
          <w:color w:val="000000"/>
          <w:sz w:val="22"/>
          <w:szCs w:val="22"/>
          <w:lang w:val="ka-GE"/>
        </w:rPr>
        <w:t xml:space="preserve"> </w:t>
      </w:r>
      <w:r w:rsidRPr="006A46A9">
        <w:rPr>
          <w:rFonts w:ascii="Sylfaen" w:eastAsia="Sylfaen" w:hAnsi="Sylfaen"/>
          <w:color w:val="000000"/>
          <w:sz w:val="22"/>
          <w:szCs w:val="22"/>
        </w:rPr>
        <w:t>ინვენტარიზაციის გეგმით განსაზღვრული გარკვეული ქარსაფარი ზოლების ტერიტორიების ინვენტარიზაციის პირობებს არ დაქვემდებარება, ქარსაფარი ზოლების საჯარო რეესტრში  რეგისტრაციის შეფერხება (ნაკვეთების ზედდება თვითნებურად დაკავებულ და კერძო საკუთრებაში მყოფ მიწის ნაკვეთებთან)</w:t>
      </w:r>
      <w:r w:rsidRPr="006A46A9">
        <w:rPr>
          <w:rFonts w:ascii="Sylfaen" w:eastAsia="Sylfaen" w:hAnsi="Sylfaen"/>
          <w:color w:val="000000"/>
          <w:sz w:val="22"/>
          <w:szCs w:val="22"/>
          <w:lang w:val="ka-GE"/>
        </w:rPr>
        <w:t>.</w:t>
      </w:r>
    </w:p>
    <w:p w:rsidR="0021648F" w:rsidRPr="006A46A9" w:rsidRDefault="0021648F" w:rsidP="00C3739E">
      <w:pPr>
        <w:spacing w:after="160" w:line="240" w:lineRule="auto"/>
        <w:rPr>
          <w:rFonts w:ascii="Sylfaen" w:eastAsiaTheme="majorEastAsia" w:hAnsi="Sylfaen" w:cs="Sylfaen"/>
          <w:color w:val="2E74B5" w:themeColor="accent1" w:themeShade="BF"/>
          <w:sz w:val="26"/>
          <w:szCs w:val="26"/>
        </w:rPr>
      </w:pPr>
      <w:r w:rsidRPr="006A46A9">
        <w:rPr>
          <w:rFonts w:ascii="Sylfaen" w:hAnsi="Sylfaen" w:cs="Sylfaen"/>
          <w:sz w:val="26"/>
          <w:szCs w:val="26"/>
        </w:rPr>
        <w:br w:type="page"/>
      </w:r>
    </w:p>
    <w:p w:rsidR="00E35ADD" w:rsidRPr="006A46A9" w:rsidRDefault="00E35ADD" w:rsidP="00C3739E">
      <w:pPr>
        <w:pStyle w:val="Heading1"/>
        <w:spacing w:line="240" w:lineRule="auto"/>
        <w:jc w:val="center"/>
        <w:rPr>
          <w:rFonts w:ascii="Sylfaen" w:hAnsi="Sylfaen" w:cs="Sylfaen"/>
          <w:sz w:val="26"/>
          <w:szCs w:val="26"/>
        </w:rPr>
      </w:pPr>
      <w:r w:rsidRPr="006A46A9">
        <w:rPr>
          <w:rFonts w:ascii="Sylfaen" w:hAnsi="Sylfaen" w:cs="Sylfaen"/>
          <w:sz w:val="26"/>
          <w:szCs w:val="26"/>
        </w:rPr>
        <w:lastRenderedPageBreak/>
        <w:t>11. პრიორიტეტი   –    სასამართლო სისტემა</w:t>
      </w:r>
    </w:p>
    <w:p w:rsidR="00E35ADD" w:rsidRPr="006A46A9" w:rsidRDefault="00E35ADD" w:rsidP="00C3739E">
      <w:pPr>
        <w:spacing w:after="0" w:line="240" w:lineRule="auto"/>
        <w:ind w:left="180"/>
        <w:jc w:val="both"/>
        <w:rPr>
          <w:rFonts w:ascii="Sylfaen" w:hAnsi="Sylfaen"/>
          <w:sz w:val="18"/>
          <w:szCs w:val="18"/>
          <w:lang w:val="ka-GE"/>
        </w:rPr>
      </w:pPr>
    </w:p>
    <w:p w:rsidR="00E35ADD" w:rsidRPr="006A46A9" w:rsidRDefault="00E35ADD" w:rsidP="00C3739E">
      <w:pPr>
        <w:spacing w:after="0" w:line="240" w:lineRule="auto"/>
        <w:ind w:left="180"/>
        <w:jc w:val="right"/>
        <w:rPr>
          <w:rFonts w:ascii="Sylfaen" w:hAnsi="Sylfaen"/>
          <w:i/>
          <w:sz w:val="16"/>
          <w:szCs w:val="16"/>
          <w:lang w:val="ka-GE"/>
        </w:rPr>
      </w:pPr>
      <w:r w:rsidRPr="006A46A9">
        <w:rPr>
          <w:rFonts w:ascii="Sylfaen" w:hAnsi="Sylfaen"/>
          <w:i/>
          <w:sz w:val="16"/>
          <w:szCs w:val="16"/>
          <w:lang w:val="ka-GE"/>
        </w:rPr>
        <w:t>ათას ლარებში</w:t>
      </w:r>
    </w:p>
    <w:p w:rsidR="00E35ADD" w:rsidRPr="006A46A9" w:rsidRDefault="00E35ADD" w:rsidP="00C3739E">
      <w:pPr>
        <w:spacing w:after="0" w:line="240" w:lineRule="auto"/>
        <w:ind w:left="180"/>
        <w:jc w:val="right"/>
        <w:rPr>
          <w:rFonts w:ascii="Sylfaen" w:hAnsi="Sylfaen"/>
          <w:i/>
          <w:sz w:val="16"/>
          <w:szCs w:val="16"/>
          <w:lang w:val="ka-GE"/>
        </w:rPr>
      </w:pPr>
    </w:p>
    <w:tbl>
      <w:tblPr>
        <w:tblW w:w="5000" w:type="pct"/>
        <w:tblLook w:val="04A0" w:firstRow="1" w:lastRow="0" w:firstColumn="1" w:lastColumn="0" w:noHBand="0" w:noVBand="1"/>
      </w:tblPr>
      <w:tblGrid>
        <w:gridCol w:w="679"/>
        <w:gridCol w:w="4994"/>
        <w:gridCol w:w="1520"/>
        <w:gridCol w:w="1189"/>
        <w:gridCol w:w="1050"/>
        <w:gridCol w:w="1269"/>
        <w:gridCol w:w="1189"/>
        <w:gridCol w:w="1050"/>
      </w:tblGrid>
      <w:tr w:rsidR="00D2767B" w:rsidRPr="006A46A9" w:rsidTr="00D2767B">
        <w:trPr>
          <w:trHeight w:val="1035"/>
          <w:tblHeader/>
        </w:trPr>
        <w:tc>
          <w:tcPr>
            <w:tcW w:w="292"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კოდი</w:t>
            </w:r>
          </w:p>
        </w:tc>
        <w:tc>
          <w:tcPr>
            <w:tcW w:w="2079" w:type="pct"/>
            <w:tcBorders>
              <w:top w:val="single" w:sz="8" w:space="0" w:color="D3D3D3"/>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დასახელება</w:t>
            </w:r>
          </w:p>
        </w:tc>
        <w:tc>
          <w:tcPr>
            <w:tcW w:w="465" w:type="pct"/>
            <w:tcBorders>
              <w:top w:val="single" w:sz="8" w:space="0" w:color="D3D3D3"/>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2023 წლის</w:t>
            </w:r>
            <w:r w:rsidRPr="006A46A9">
              <w:rPr>
                <w:rFonts w:ascii="Sylfaen" w:eastAsia="Times New Roman" w:hAnsi="Sylfaen" w:cs="Calibri"/>
                <w:bCs/>
                <w:color w:val="000000"/>
                <w:sz w:val="18"/>
                <w:szCs w:val="18"/>
              </w:rPr>
              <w:br/>
              <w:t>დაზუსტებული</w:t>
            </w:r>
            <w:r w:rsidRPr="006A46A9">
              <w:rPr>
                <w:rFonts w:ascii="Sylfaen" w:eastAsia="Times New Roman" w:hAnsi="Sylfaen" w:cs="Calibri"/>
                <w:bCs/>
                <w:color w:val="000000"/>
                <w:sz w:val="18"/>
                <w:szCs w:val="18"/>
              </w:rPr>
              <w:br/>
              <w:t>გეგმა</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საბიუჯეტო სახსრები</w:t>
            </w:r>
          </w:p>
        </w:tc>
        <w:tc>
          <w:tcPr>
            <w:tcW w:w="432" w:type="pct"/>
            <w:tcBorders>
              <w:top w:val="single" w:sz="8" w:space="0" w:color="D3D3D3"/>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საკუთარი სახსრები</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2023 წლის</w:t>
            </w:r>
            <w:r w:rsidRPr="006A46A9">
              <w:rPr>
                <w:rFonts w:ascii="Sylfaen" w:eastAsia="Times New Roman" w:hAnsi="Sylfaen" w:cs="Calibri"/>
                <w:bCs/>
                <w:color w:val="000000"/>
                <w:sz w:val="18"/>
                <w:szCs w:val="18"/>
              </w:rPr>
              <w:br/>
              <w:t>ფაქტიური</w:t>
            </w:r>
            <w:r w:rsidRPr="006A46A9">
              <w:rPr>
                <w:rFonts w:ascii="Sylfaen" w:eastAsia="Times New Roman" w:hAnsi="Sylfaen" w:cs="Calibri"/>
                <w:bCs/>
                <w:color w:val="000000"/>
                <w:sz w:val="18"/>
                <w:szCs w:val="18"/>
              </w:rPr>
              <w:br/>
              <w:t>დაფინანსება</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საბიუჯეტო სახსრები</w:t>
            </w:r>
          </w:p>
        </w:tc>
        <w:tc>
          <w:tcPr>
            <w:tcW w:w="432" w:type="pct"/>
            <w:tcBorders>
              <w:top w:val="single" w:sz="8" w:space="0" w:color="D3D3D3"/>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საკუთარი სახსრები</w:t>
            </w:r>
          </w:p>
        </w:tc>
      </w:tr>
      <w:tr w:rsidR="00D2767B" w:rsidRPr="006A46A9" w:rsidTr="00D2767B">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09 01</w:t>
            </w:r>
          </w:p>
        </w:tc>
        <w:tc>
          <w:tcPr>
            <w:tcW w:w="2079"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საერთო სასამართლოების სისტემის განვითარება და ხელშეწყობა </w:t>
            </w:r>
          </w:p>
        </w:tc>
        <w:tc>
          <w:tcPr>
            <w:tcW w:w="465"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115,227.0</w:t>
            </w:r>
          </w:p>
        </w:tc>
        <w:tc>
          <w:tcPr>
            <w:tcW w:w="433"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114,865.0</w:t>
            </w:r>
          </w:p>
        </w:tc>
        <w:tc>
          <w:tcPr>
            <w:tcW w:w="432"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362.0</w:t>
            </w:r>
          </w:p>
        </w:tc>
        <w:tc>
          <w:tcPr>
            <w:tcW w:w="433"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98,982.1</w:t>
            </w:r>
          </w:p>
        </w:tc>
        <w:tc>
          <w:tcPr>
            <w:tcW w:w="433"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98,672.8</w:t>
            </w:r>
          </w:p>
        </w:tc>
        <w:tc>
          <w:tcPr>
            <w:tcW w:w="432"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309.3</w:t>
            </w:r>
          </w:p>
        </w:tc>
      </w:tr>
      <w:tr w:rsidR="00D2767B" w:rsidRPr="006A46A9" w:rsidTr="00D2767B">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08 00</w:t>
            </w:r>
          </w:p>
        </w:tc>
        <w:tc>
          <w:tcPr>
            <w:tcW w:w="2079"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საქართველოს უზენაესი სასამართლო </w:t>
            </w:r>
          </w:p>
        </w:tc>
        <w:tc>
          <w:tcPr>
            <w:tcW w:w="465"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16,100.0</w:t>
            </w:r>
          </w:p>
        </w:tc>
        <w:tc>
          <w:tcPr>
            <w:tcW w:w="433"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16,100.0</w:t>
            </w:r>
          </w:p>
        </w:tc>
        <w:tc>
          <w:tcPr>
            <w:tcW w:w="432"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15,639.2</w:t>
            </w:r>
          </w:p>
        </w:tc>
        <w:tc>
          <w:tcPr>
            <w:tcW w:w="433"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15,639.2</w:t>
            </w:r>
          </w:p>
        </w:tc>
        <w:tc>
          <w:tcPr>
            <w:tcW w:w="432"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D2767B" w:rsidRPr="006A46A9" w:rsidTr="00D2767B">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46 00</w:t>
            </w:r>
          </w:p>
        </w:tc>
        <w:tc>
          <w:tcPr>
            <w:tcW w:w="2079"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სსიპ – ლევან სამხარაულის სახელობის სასამართლო ექსპერტიზის ეროვნული ბიურო </w:t>
            </w:r>
          </w:p>
        </w:tc>
        <w:tc>
          <w:tcPr>
            <w:tcW w:w="465"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42,510.0</w:t>
            </w:r>
          </w:p>
        </w:tc>
        <w:tc>
          <w:tcPr>
            <w:tcW w:w="433"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13,000.0</w:t>
            </w:r>
          </w:p>
        </w:tc>
        <w:tc>
          <w:tcPr>
            <w:tcW w:w="432"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29,510.0</w:t>
            </w:r>
          </w:p>
        </w:tc>
        <w:tc>
          <w:tcPr>
            <w:tcW w:w="433"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39,067.6</w:t>
            </w:r>
          </w:p>
        </w:tc>
        <w:tc>
          <w:tcPr>
            <w:tcW w:w="433"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12,991.9</w:t>
            </w:r>
          </w:p>
        </w:tc>
        <w:tc>
          <w:tcPr>
            <w:tcW w:w="432"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26,075.7</w:t>
            </w:r>
          </w:p>
        </w:tc>
      </w:tr>
      <w:tr w:rsidR="00D2767B" w:rsidRPr="006A46A9" w:rsidTr="00D2767B">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10 00</w:t>
            </w:r>
          </w:p>
        </w:tc>
        <w:tc>
          <w:tcPr>
            <w:tcW w:w="2079"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საქართველოს იუსტიციის უმაღლესი საბჭო </w:t>
            </w:r>
          </w:p>
        </w:tc>
        <w:tc>
          <w:tcPr>
            <w:tcW w:w="465"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7,900.0</w:t>
            </w:r>
          </w:p>
        </w:tc>
        <w:tc>
          <w:tcPr>
            <w:tcW w:w="433"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7,900.0</w:t>
            </w:r>
          </w:p>
        </w:tc>
        <w:tc>
          <w:tcPr>
            <w:tcW w:w="432"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5,775.8</w:t>
            </w:r>
          </w:p>
        </w:tc>
        <w:tc>
          <w:tcPr>
            <w:tcW w:w="433"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5,775.8</w:t>
            </w:r>
          </w:p>
        </w:tc>
        <w:tc>
          <w:tcPr>
            <w:tcW w:w="432"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D2767B" w:rsidRPr="006A46A9" w:rsidTr="00D2767B">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07 00</w:t>
            </w:r>
          </w:p>
        </w:tc>
        <w:tc>
          <w:tcPr>
            <w:tcW w:w="2079"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საქართველოს საკონსტიტუციო სასამართლო </w:t>
            </w:r>
          </w:p>
        </w:tc>
        <w:tc>
          <w:tcPr>
            <w:tcW w:w="465"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5,800.0</w:t>
            </w:r>
          </w:p>
        </w:tc>
        <w:tc>
          <w:tcPr>
            <w:tcW w:w="433"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5,800.0</w:t>
            </w:r>
          </w:p>
        </w:tc>
        <w:tc>
          <w:tcPr>
            <w:tcW w:w="432"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5,211.5</w:t>
            </w:r>
          </w:p>
        </w:tc>
        <w:tc>
          <w:tcPr>
            <w:tcW w:w="433"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5,211.5</w:t>
            </w:r>
          </w:p>
        </w:tc>
        <w:tc>
          <w:tcPr>
            <w:tcW w:w="432"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D2767B" w:rsidRPr="006A46A9" w:rsidTr="00D2767B">
        <w:trPr>
          <w:trHeight w:val="9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26 13</w:t>
            </w:r>
          </w:p>
        </w:tc>
        <w:tc>
          <w:tcPr>
            <w:tcW w:w="2079"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465"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67,540.0</w:t>
            </w:r>
          </w:p>
        </w:tc>
        <w:tc>
          <w:tcPr>
            <w:tcW w:w="433"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67,540.0</w:t>
            </w:r>
          </w:p>
        </w:tc>
        <w:tc>
          <w:tcPr>
            <w:tcW w:w="433"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56,404.3</w:t>
            </w:r>
          </w:p>
        </w:tc>
        <w:tc>
          <w:tcPr>
            <w:tcW w:w="433"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D2767B" w:rsidRPr="006A46A9" w:rsidRDefault="00D2767B"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56,404.3</w:t>
            </w:r>
          </w:p>
        </w:tc>
      </w:tr>
      <w:tr w:rsidR="00D2767B" w:rsidRPr="006A46A9" w:rsidTr="00D2767B">
        <w:trPr>
          <w:trHeight w:val="315"/>
        </w:trPr>
        <w:tc>
          <w:tcPr>
            <w:tcW w:w="292" w:type="pct"/>
            <w:tcBorders>
              <w:top w:val="nil"/>
              <w:left w:val="single" w:sz="8" w:space="0" w:color="D3D3D3"/>
              <w:bottom w:val="single" w:sz="8" w:space="0" w:color="D3D3D3"/>
              <w:right w:val="nil"/>
            </w:tcBorders>
            <w:shd w:val="clear" w:color="000000" w:fill="DCE6F1"/>
            <w:vAlign w:val="center"/>
            <w:hideMark/>
          </w:tcPr>
          <w:p w:rsidR="00D2767B" w:rsidRPr="006A46A9" w:rsidRDefault="00D2767B" w:rsidP="00C3739E">
            <w:pPr>
              <w:spacing w:after="0" w:line="240" w:lineRule="auto"/>
              <w:jc w:val="center"/>
              <w:rPr>
                <w:rFonts w:ascii="Sylfaen" w:eastAsia="Times New Roman" w:hAnsi="Sylfaen" w:cs="Calibri"/>
                <w:bCs/>
                <w:color w:val="000000"/>
                <w:sz w:val="20"/>
                <w:szCs w:val="20"/>
              </w:rPr>
            </w:pPr>
          </w:p>
        </w:tc>
        <w:tc>
          <w:tcPr>
            <w:tcW w:w="2079" w:type="pct"/>
            <w:tcBorders>
              <w:top w:val="nil"/>
              <w:left w:val="single" w:sz="8" w:space="0" w:color="D3D3D3"/>
              <w:bottom w:val="single" w:sz="8" w:space="0" w:color="D3D3D3"/>
              <w:right w:val="nil"/>
            </w:tcBorders>
            <w:shd w:val="clear" w:color="000000" w:fill="DCE6F1"/>
            <w:vAlign w:val="center"/>
            <w:hideMark/>
          </w:tcPr>
          <w:p w:rsidR="00D2767B" w:rsidRPr="006A46A9" w:rsidRDefault="00D2767B"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 xml:space="preserve"> ჯამი </w:t>
            </w:r>
          </w:p>
        </w:tc>
        <w:tc>
          <w:tcPr>
            <w:tcW w:w="465" w:type="pct"/>
            <w:tcBorders>
              <w:top w:val="nil"/>
              <w:left w:val="nil"/>
              <w:bottom w:val="single" w:sz="8" w:space="0" w:color="D3D3D3"/>
              <w:right w:val="single" w:sz="8" w:space="0" w:color="D3D3D3"/>
            </w:tcBorders>
            <w:shd w:val="clear" w:color="000000" w:fill="DCE6F1"/>
            <w:vAlign w:val="center"/>
            <w:hideMark/>
          </w:tcPr>
          <w:p w:rsidR="00D2767B" w:rsidRPr="006A46A9" w:rsidRDefault="00D2767B"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255,077.0</w:t>
            </w:r>
          </w:p>
        </w:tc>
        <w:tc>
          <w:tcPr>
            <w:tcW w:w="433" w:type="pct"/>
            <w:tcBorders>
              <w:top w:val="nil"/>
              <w:left w:val="nil"/>
              <w:bottom w:val="single" w:sz="8" w:space="0" w:color="D3D3D3"/>
              <w:right w:val="single" w:sz="8" w:space="0" w:color="D3D3D3"/>
            </w:tcBorders>
            <w:shd w:val="clear" w:color="000000" w:fill="DCE6F1"/>
            <w:vAlign w:val="center"/>
            <w:hideMark/>
          </w:tcPr>
          <w:p w:rsidR="00D2767B" w:rsidRPr="006A46A9" w:rsidRDefault="00D2767B"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157,665.0</w:t>
            </w:r>
          </w:p>
        </w:tc>
        <w:tc>
          <w:tcPr>
            <w:tcW w:w="432" w:type="pct"/>
            <w:tcBorders>
              <w:top w:val="nil"/>
              <w:left w:val="nil"/>
              <w:bottom w:val="single" w:sz="8" w:space="0" w:color="D3D3D3"/>
              <w:right w:val="single" w:sz="8" w:space="0" w:color="D3D3D3"/>
            </w:tcBorders>
            <w:shd w:val="clear" w:color="000000" w:fill="DCE6F1"/>
            <w:vAlign w:val="center"/>
            <w:hideMark/>
          </w:tcPr>
          <w:p w:rsidR="00D2767B" w:rsidRPr="006A46A9" w:rsidRDefault="00D2767B"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97,412.0</w:t>
            </w:r>
          </w:p>
        </w:tc>
        <w:tc>
          <w:tcPr>
            <w:tcW w:w="433" w:type="pct"/>
            <w:tcBorders>
              <w:top w:val="nil"/>
              <w:left w:val="nil"/>
              <w:bottom w:val="single" w:sz="8" w:space="0" w:color="D3D3D3"/>
              <w:right w:val="single" w:sz="8" w:space="0" w:color="D3D3D3"/>
            </w:tcBorders>
            <w:shd w:val="clear" w:color="000000" w:fill="DCE6F1"/>
            <w:vAlign w:val="center"/>
            <w:hideMark/>
          </w:tcPr>
          <w:p w:rsidR="00D2767B" w:rsidRPr="006A46A9" w:rsidRDefault="00D2767B"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221,080.5</w:t>
            </w:r>
          </w:p>
        </w:tc>
        <w:tc>
          <w:tcPr>
            <w:tcW w:w="433" w:type="pct"/>
            <w:tcBorders>
              <w:top w:val="nil"/>
              <w:left w:val="nil"/>
              <w:bottom w:val="single" w:sz="8" w:space="0" w:color="D3D3D3"/>
              <w:right w:val="single" w:sz="8" w:space="0" w:color="D3D3D3"/>
            </w:tcBorders>
            <w:shd w:val="clear" w:color="000000" w:fill="DCE6F1"/>
            <w:vAlign w:val="center"/>
            <w:hideMark/>
          </w:tcPr>
          <w:p w:rsidR="00D2767B" w:rsidRPr="006A46A9" w:rsidRDefault="00D2767B"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138,291.2</w:t>
            </w:r>
          </w:p>
        </w:tc>
        <w:tc>
          <w:tcPr>
            <w:tcW w:w="432" w:type="pct"/>
            <w:tcBorders>
              <w:top w:val="nil"/>
              <w:left w:val="nil"/>
              <w:bottom w:val="single" w:sz="8" w:space="0" w:color="D3D3D3"/>
              <w:right w:val="single" w:sz="8" w:space="0" w:color="D3D3D3"/>
            </w:tcBorders>
            <w:shd w:val="clear" w:color="000000" w:fill="DCE6F1"/>
            <w:vAlign w:val="center"/>
            <w:hideMark/>
          </w:tcPr>
          <w:p w:rsidR="00D2767B" w:rsidRPr="006A46A9" w:rsidRDefault="00D2767B"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82,789.3</w:t>
            </w:r>
          </w:p>
        </w:tc>
      </w:tr>
    </w:tbl>
    <w:p w:rsidR="00D2767B" w:rsidRPr="006A46A9" w:rsidRDefault="00D2767B" w:rsidP="00C3739E">
      <w:pPr>
        <w:spacing w:after="0" w:line="240" w:lineRule="auto"/>
        <w:ind w:left="180"/>
        <w:jc w:val="right"/>
        <w:rPr>
          <w:rFonts w:ascii="Sylfaen" w:hAnsi="Sylfaen"/>
          <w:i/>
          <w:sz w:val="16"/>
          <w:szCs w:val="16"/>
          <w:lang w:val="ka-GE"/>
        </w:rPr>
      </w:pPr>
    </w:p>
    <w:p w:rsidR="00D2767B" w:rsidRPr="006A46A9" w:rsidRDefault="00D2767B" w:rsidP="00C3739E">
      <w:pPr>
        <w:spacing w:after="0" w:line="240" w:lineRule="auto"/>
        <w:ind w:left="180"/>
        <w:jc w:val="right"/>
        <w:rPr>
          <w:rFonts w:ascii="Sylfaen" w:hAnsi="Sylfaen"/>
          <w:i/>
          <w:sz w:val="16"/>
          <w:szCs w:val="16"/>
          <w:lang w:val="ka-GE"/>
        </w:rPr>
      </w:pPr>
    </w:p>
    <w:p w:rsidR="00D2767B" w:rsidRPr="006A46A9" w:rsidRDefault="00D2767B" w:rsidP="00C3739E">
      <w:pPr>
        <w:spacing w:after="160" w:line="240" w:lineRule="auto"/>
        <w:rPr>
          <w:rFonts w:ascii="Sylfaen" w:eastAsiaTheme="majorEastAsia" w:hAnsi="Sylfaen" w:cs="Sylfaen"/>
          <w:bCs/>
          <w:color w:val="2E74B5" w:themeColor="accent1" w:themeShade="BF"/>
        </w:rPr>
      </w:pPr>
      <w:r w:rsidRPr="006A46A9">
        <w:rPr>
          <w:rFonts w:ascii="Sylfaen" w:hAnsi="Sylfaen" w:cs="Sylfaen"/>
          <w:bCs/>
        </w:rPr>
        <w:br w:type="page"/>
      </w:r>
    </w:p>
    <w:p w:rsidR="00352E26" w:rsidRPr="006A46A9" w:rsidRDefault="00352E26" w:rsidP="00C3739E">
      <w:pPr>
        <w:pStyle w:val="Heading2"/>
        <w:spacing w:before="0" w:line="240" w:lineRule="auto"/>
        <w:jc w:val="both"/>
        <w:rPr>
          <w:rFonts w:ascii="Sylfaen" w:hAnsi="Sylfaen" w:cs="Sylfaen"/>
          <w:bCs/>
          <w:sz w:val="22"/>
          <w:szCs w:val="22"/>
        </w:rPr>
      </w:pPr>
      <w:r w:rsidRPr="006A46A9">
        <w:rPr>
          <w:rFonts w:ascii="Sylfaen" w:hAnsi="Sylfaen" w:cs="Sylfaen"/>
          <w:bCs/>
          <w:sz w:val="22"/>
          <w:szCs w:val="22"/>
        </w:rPr>
        <w:lastRenderedPageBreak/>
        <w:t>11.1 სასამართლო სისტემა (პროგრამული კოდები 07 00–10 00)</w:t>
      </w:r>
    </w:p>
    <w:p w:rsidR="00352E26" w:rsidRPr="006A46A9" w:rsidRDefault="00352E26" w:rsidP="00C3739E">
      <w:pPr>
        <w:pStyle w:val="abzacixml"/>
        <w:ind w:left="990" w:firstLine="0"/>
      </w:pPr>
    </w:p>
    <w:p w:rsidR="00352E26" w:rsidRPr="006A46A9" w:rsidRDefault="00352E26" w:rsidP="00C3739E">
      <w:pPr>
        <w:pStyle w:val="ListParagraph"/>
        <w:spacing w:after="0" w:line="240" w:lineRule="auto"/>
        <w:ind w:left="0"/>
        <w:jc w:val="both"/>
        <w:rPr>
          <w:rFonts w:ascii="Sylfaen" w:hAnsi="Sylfaen" w:cs="Sylfaen"/>
        </w:rPr>
      </w:pPr>
      <w:r w:rsidRPr="006A46A9">
        <w:rPr>
          <w:rFonts w:ascii="Sylfaen" w:hAnsi="Sylfaen" w:cs="Sylfaen"/>
        </w:rPr>
        <w:t xml:space="preserve">პროგრამის განმახორციელებელი:  </w:t>
      </w:r>
    </w:p>
    <w:p w:rsidR="00352E26" w:rsidRPr="006A46A9" w:rsidRDefault="00352E26" w:rsidP="00C3739E">
      <w:pPr>
        <w:pStyle w:val="abzacixml"/>
        <w:numPr>
          <w:ilvl w:val="0"/>
          <w:numId w:val="8"/>
        </w:numPr>
        <w:tabs>
          <w:tab w:val="left" w:pos="1080"/>
        </w:tabs>
        <w:autoSpaceDE w:val="0"/>
        <w:autoSpaceDN w:val="0"/>
        <w:adjustRightInd w:val="0"/>
        <w:ind w:hanging="540"/>
      </w:pPr>
      <w:r w:rsidRPr="006A46A9">
        <w:t>საქართველოს იუსტიციის უმაღლესი საბჭო;</w:t>
      </w:r>
    </w:p>
    <w:p w:rsidR="00352E26" w:rsidRPr="006A46A9" w:rsidRDefault="00352E26" w:rsidP="00C3739E">
      <w:pPr>
        <w:pStyle w:val="abzacixml"/>
        <w:numPr>
          <w:ilvl w:val="0"/>
          <w:numId w:val="8"/>
        </w:numPr>
        <w:tabs>
          <w:tab w:val="left" w:pos="1080"/>
        </w:tabs>
        <w:autoSpaceDE w:val="0"/>
        <w:autoSpaceDN w:val="0"/>
        <w:adjustRightInd w:val="0"/>
        <w:ind w:hanging="540"/>
      </w:pPr>
      <w:r w:rsidRPr="006A46A9">
        <w:t>საქართველოს იუსტიციის უმაღლეს საბჭოსთან არსებული სსიპ - საერთო სასამართლოების დეპარტამენტი;</w:t>
      </w:r>
    </w:p>
    <w:p w:rsidR="00352E26" w:rsidRPr="006A46A9" w:rsidRDefault="00352E26" w:rsidP="00C3739E">
      <w:pPr>
        <w:pStyle w:val="abzacixml"/>
        <w:numPr>
          <w:ilvl w:val="0"/>
          <w:numId w:val="8"/>
        </w:numPr>
        <w:tabs>
          <w:tab w:val="left" w:pos="1080"/>
        </w:tabs>
        <w:autoSpaceDE w:val="0"/>
        <w:autoSpaceDN w:val="0"/>
        <w:adjustRightInd w:val="0"/>
        <w:ind w:hanging="540"/>
      </w:pPr>
      <w:r w:rsidRPr="006A46A9">
        <w:t>საქართველოს საკონსტიტუციო სასამართლო;</w:t>
      </w:r>
    </w:p>
    <w:p w:rsidR="00352E26" w:rsidRPr="006A46A9" w:rsidRDefault="00352E26" w:rsidP="00C3739E">
      <w:pPr>
        <w:pStyle w:val="abzacixml"/>
        <w:numPr>
          <w:ilvl w:val="0"/>
          <w:numId w:val="8"/>
        </w:numPr>
        <w:tabs>
          <w:tab w:val="left" w:pos="1080"/>
        </w:tabs>
        <w:autoSpaceDE w:val="0"/>
        <w:autoSpaceDN w:val="0"/>
        <w:adjustRightInd w:val="0"/>
        <w:ind w:hanging="540"/>
      </w:pPr>
      <w:r w:rsidRPr="006A46A9">
        <w:t>საქართველოს უზენაესი სასამართლო.</w:t>
      </w:r>
    </w:p>
    <w:p w:rsidR="00352E26" w:rsidRPr="006A46A9" w:rsidRDefault="00352E26" w:rsidP="00C3739E">
      <w:pPr>
        <w:pStyle w:val="abzacixml"/>
        <w:ind w:left="990" w:firstLine="0"/>
      </w:pPr>
    </w:p>
    <w:p w:rsidR="00352E26" w:rsidRPr="006A46A9" w:rsidRDefault="00352E2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6A46A9">
        <w:rPr>
          <w:rFonts w:ascii="Sylfaen" w:hAnsi="Sylfaen" w:cs="Sylfaen"/>
        </w:rPr>
        <w:t>დაგეგმილი საბოლოო შედეგები:</w:t>
      </w:r>
    </w:p>
    <w:p w:rsidR="00352E26" w:rsidRPr="006A46A9" w:rsidRDefault="00352E2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olor w:val="000000"/>
        </w:rPr>
      </w:pPr>
      <w:r w:rsidRPr="006A46A9">
        <w:rPr>
          <w:rFonts w:ascii="Sylfaen" w:eastAsia="Sylfaen" w:hAnsi="Sylfaen"/>
          <w:color w:val="000000"/>
        </w:rPr>
        <w:t>მოსამართლეთა და აპარატის თანამშრომელთა კანონმდებლობით დადგენილი სოციალური გარანტიებით უზრუნველყოფა;</w:t>
      </w:r>
    </w:p>
    <w:p w:rsidR="00352E26" w:rsidRPr="006A46A9" w:rsidRDefault="00352E2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olor w:val="000000"/>
        </w:rPr>
      </w:pPr>
      <w:r w:rsidRPr="006A46A9">
        <w:rPr>
          <w:rFonts w:ascii="Sylfaen" w:eastAsia="Sylfaen" w:hAnsi="Sylfaen"/>
          <w:color w:val="000000"/>
        </w:rPr>
        <w:t>საერთო სასამართლოების მატერიალურ-ტექნიკური ბაზის სრულყოფა და ნორმალური ფუნქციონირების უზრუნველყოფა;</w:t>
      </w:r>
    </w:p>
    <w:p w:rsidR="00352E26" w:rsidRPr="006A46A9" w:rsidRDefault="00352E2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6A46A9">
        <w:rPr>
          <w:rFonts w:ascii="Sylfaen" w:eastAsia="Sylfaen" w:hAnsi="Sylfaen"/>
          <w:color w:val="000000"/>
        </w:rPr>
        <w:t>ნაფიც მსაჯულთა ინსტიტუტის განვითარება.</w:t>
      </w:r>
    </w:p>
    <w:p w:rsidR="00352E26" w:rsidRPr="006A46A9" w:rsidRDefault="00352E2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p>
    <w:p w:rsidR="00352E26" w:rsidRPr="006A46A9" w:rsidRDefault="00352E2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ru-RU"/>
        </w:rPr>
      </w:pPr>
      <w:r w:rsidRPr="006A46A9">
        <w:rPr>
          <w:rFonts w:ascii="Sylfaen" w:hAnsi="Sylfaen" w:cs="Sylfaen"/>
        </w:rPr>
        <w:t>მიღწეული საბოლოო შედეგები:</w:t>
      </w:r>
    </w:p>
    <w:p w:rsidR="00352E26" w:rsidRPr="006A46A9" w:rsidRDefault="00352E2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rPr>
      </w:pPr>
      <w:r w:rsidRPr="006A46A9">
        <w:rPr>
          <w:rFonts w:ascii="Sylfaen" w:eastAsia="Sylfaen" w:hAnsi="Sylfaen"/>
          <w:color w:val="000000"/>
        </w:rPr>
        <w:t>მოსამართლეებს, რომლებსაც სამოსამართლო უფლებამოსილების განსახორციელებლად თვითმმართველ ქალაქში (მუნიციპალიტეტში) არ ქონდათ საცხოვრებელი ბინა, გამოეყოთ საცხოვრებე</w:t>
      </w:r>
      <w:r w:rsidRPr="006A46A9">
        <w:rPr>
          <w:rFonts w:ascii="Sylfaen" w:eastAsia="Sylfaen" w:hAnsi="Sylfaen"/>
        </w:rPr>
        <w:t>ლი ფართი;</w:t>
      </w:r>
    </w:p>
    <w:p w:rsidR="00352E26" w:rsidRPr="006A46A9" w:rsidRDefault="00352E2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olor w:val="000000"/>
        </w:rPr>
      </w:pPr>
      <w:r w:rsidRPr="006A46A9">
        <w:rPr>
          <w:rFonts w:ascii="Sylfaen" w:eastAsia="Sylfaen" w:hAnsi="Sylfaen"/>
          <w:color w:val="000000"/>
        </w:rPr>
        <w:t>განხორციელდა 18 სასამართლო შენობის სარემონტო სამუშაოები და საერთო მატერიალურ-ტექნიკური ბაზის სრულყოფა;</w:t>
      </w:r>
    </w:p>
    <w:p w:rsidR="00352E26" w:rsidRPr="006A46A9" w:rsidRDefault="00352E2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olor w:val="000000"/>
        </w:rPr>
      </w:pPr>
      <w:r w:rsidRPr="006A46A9">
        <w:rPr>
          <w:rFonts w:ascii="Sylfaen" w:hAnsi="Sylfaen" w:cs="Sylfaen"/>
          <w:lang w:val="ka-GE"/>
        </w:rPr>
        <w:t xml:space="preserve">194 ნაფიცი მსაჯული და 1 193 ნაფიცი მსაჯულობის კანდიდატი </w:t>
      </w:r>
      <w:r w:rsidRPr="006A46A9">
        <w:rPr>
          <w:rFonts w:ascii="Sylfaen" w:hAnsi="Sylfaen" w:cs="Sylfaen"/>
        </w:rPr>
        <w:t>(</w:t>
      </w:r>
      <w:r w:rsidRPr="006A46A9">
        <w:rPr>
          <w:rFonts w:ascii="Sylfaen" w:hAnsi="Sylfaen" w:cs="Sylfaen"/>
          <w:lang w:val="ka-GE"/>
        </w:rPr>
        <w:t>პროცესებში მონაწილე ნაფიც მსაჯულთა</w:t>
      </w:r>
      <w:r w:rsidRPr="006A46A9">
        <w:rPr>
          <w:rFonts w:ascii="Sylfaen" w:hAnsi="Sylfaen" w:cs="Sylfaen"/>
        </w:rPr>
        <w:t xml:space="preserve"> </w:t>
      </w:r>
      <w:r w:rsidRPr="006A46A9">
        <w:rPr>
          <w:rFonts w:ascii="Sylfaen" w:hAnsi="Sylfaen" w:cs="Sylfaen"/>
          <w:lang w:val="ka-GE"/>
        </w:rPr>
        <w:t xml:space="preserve">და მსაჯულობის კანდიდატთა </w:t>
      </w:r>
      <w:r w:rsidRPr="006A46A9">
        <w:rPr>
          <w:rFonts w:ascii="Sylfaen" w:hAnsi="Sylfaen" w:cs="Sylfaen"/>
          <w:color w:val="000000" w:themeColor="text1"/>
          <w:lang w:val="ka-GE"/>
        </w:rPr>
        <w:t>99,1</w:t>
      </w:r>
      <w:r w:rsidRPr="006A46A9">
        <w:rPr>
          <w:rFonts w:ascii="Sylfaen" w:hAnsi="Sylfaen" w:cs="Sylfaen"/>
        </w:rPr>
        <w:t>%)</w:t>
      </w:r>
      <w:r w:rsidRPr="006A46A9">
        <w:rPr>
          <w:rFonts w:ascii="Sylfaen" w:hAnsi="Sylfaen" w:cs="Sylfaen"/>
          <w:lang w:val="ka-GE"/>
        </w:rPr>
        <w:t xml:space="preserve"> </w:t>
      </w:r>
      <w:r w:rsidRPr="006A46A9">
        <w:rPr>
          <w:rFonts w:ascii="Sylfaen" w:eastAsia="Sylfaen" w:hAnsi="Sylfaen"/>
          <w:color w:val="000000"/>
        </w:rPr>
        <w:t xml:space="preserve"> უზრუნველყოფილი იყვნენ ყველა იმ ხარჯის ანაზღაურებით, რომელიც პირდაპირაა დაკავშირებული მათ მიერ საკუთარი მოვალეობის შესრულებასთან;</w:t>
      </w:r>
    </w:p>
    <w:p w:rsidR="00352E26" w:rsidRPr="006A46A9" w:rsidRDefault="00352E2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p>
    <w:p w:rsidR="00352E26" w:rsidRPr="006A46A9" w:rsidRDefault="00352E2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6A46A9">
        <w:rPr>
          <w:rFonts w:ascii="Sylfaen" w:hAnsi="Sylfaen" w:cs="Sylfaen"/>
        </w:rPr>
        <w:t>დაგეგმილი და მიღწეული საბოლოო შედეგის შეფასების ინდიკატორები:</w:t>
      </w:r>
    </w:p>
    <w:p w:rsidR="00352E26" w:rsidRPr="006A46A9" w:rsidRDefault="00352E2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rPr>
      </w:pPr>
      <w:r w:rsidRPr="006A46A9">
        <w:rPr>
          <w:rFonts w:ascii="Sylfaen" w:eastAsia="Sylfaen" w:hAnsi="Sylfaen"/>
          <w:lang w:val="ka-GE"/>
        </w:rPr>
        <w:t xml:space="preserve">1. </w:t>
      </w:r>
      <w:r w:rsidRPr="006A46A9">
        <w:rPr>
          <w:rFonts w:ascii="Sylfaen" w:eastAsia="Sylfaen" w:hAnsi="Sylfaen"/>
        </w:rPr>
        <w:t xml:space="preserve">ინდიკატორის დასახელება - მოსამართლეთა და აპარატის თანამშრომელთა პროცენტული რაოდენობა, ვინც სრულად იქნა უზრუნველყოფილი კანონმდებლობით დადგენილი სოციალური გარანტიებით; </w:t>
      </w:r>
    </w:p>
    <w:p w:rsidR="00352E26" w:rsidRPr="006A46A9" w:rsidRDefault="00352E26" w:rsidP="00C3739E">
      <w:pPr>
        <w:pStyle w:val="Normal0"/>
        <w:jc w:val="both"/>
        <w:rPr>
          <w:rFonts w:ascii="Sylfaen" w:eastAsia="Sylfaen" w:hAnsi="Sylfaen"/>
          <w:sz w:val="22"/>
          <w:szCs w:val="22"/>
        </w:rPr>
      </w:pPr>
      <w:r w:rsidRPr="006A46A9">
        <w:rPr>
          <w:rFonts w:ascii="Sylfaen" w:eastAsia="Sylfaen" w:hAnsi="Sylfaen"/>
          <w:sz w:val="22"/>
          <w:szCs w:val="22"/>
          <w:lang w:val="ka-GE"/>
        </w:rPr>
        <w:t xml:space="preserve">დაგაგმილი </w:t>
      </w:r>
      <w:r w:rsidRPr="006A46A9">
        <w:rPr>
          <w:rFonts w:ascii="Sylfaen" w:eastAsia="Sylfaen" w:hAnsi="Sylfaen"/>
          <w:sz w:val="22"/>
          <w:szCs w:val="22"/>
        </w:rPr>
        <w:t>საბაზისო მაჩვენებელი:</w:t>
      </w:r>
    </w:p>
    <w:p w:rsidR="00352E26" w:rsidRPr="006A46A9" w:rsidRDefault="00352E26" w:rsidP="00C3739E">
      <w:pPr>
        <w:pStyle w:val="Normal0"/>
        <w:spacing w:after="120"/>
        <w:jc w:val="both"/>
        <w:rPr>
          <w:rFonts w:ascii="Sylfaen" w:eastAsiaTheme="minorEastAsia" w:hAnsi="Sylfaen" w:cs="Sylfaen"/>
          <w:sz w:val="22"/>
          <w:szCs w:val="22"/>
          <w:lang w:val="ka-GE"/>
        </w:rPr>
      </w:pPr>
      <w:r w:rsidRPr="006A46A9">
        <w:rPr>
          <w:rFonts w:ascii="Sylfaen" w:eastAsiaTheme="minorEastAsia" w:hAnsi="Sylfaen" w:cs="Sylfaen"/>
          <w:sz w:val="22"/>
          <w:szCs w:val="22"/>
          <w:lang w:val="ka-GE"/>
        </w:rPr>
        <w:t>მოსამართლეთა და აპარატის თანამშრომელთა პროცენტული რაოდენობა, ვინც სრულად იქნა უზრუნველყოფილი კანონმდებლობით დადგენილი სოციალური გარანტიებით - 100%;</w:t>
      </w:r>
    </w:p>
    <w:p w:rsidR="00352E26" w:rsidRPr="006A46A9" w:rsidRDefault="00352E26" w:rsidP="00C3739E">
      <w:pPr>
        <w:pStyle w:val="Normal0"/>
        <w:jc w:val="both"/>
        <w:rPr>
          <w:rFonts w:ascii="Sylfaen" w:eastAsia="Sylfaen" w:hAnsi="Sylfaen"/>
          <w:sz w:val="22"/>
          <w:szCs w:val="22"/>
        </w:rPr>
      </w:pPr>
      <w:r w:rsidRPr="006A46A9">
        <w:rPr>
          <w:rFonts w:ascii="Sylfaen" w:eastAsia="Sylfaen" w:hAnsi="Sylfaen"/>
          <w:sz w:val="22"/>
          <w:szCs w:val="22"/>
          <w:lang w:val="ka-GE"/>
        </w:rPr>
        <w:t xml:space="preserve">დაგეგმილი </w:t>
      </w:r>
      <w:r w:rsidRPr="006A46A9">
        <w:rPr>
          <w:rFonts w:ascii="Sylfaen" w:eastAsia="Sylfaen" w:hAnsi="Sylfaen"/>
          <w:sz w:val="22"/>
          <w:szCs w:val="22"/>
        </w:rPr>
        <w:t xml:space="preserve">მიზნობრივი მაჩვენებელი: </w:t>
      </w:r>
    </w:p>
    <w:p w:rsidR="00352E26" w:rsidRPr="006A46A9" w:rsidRDefault="00352E26" w:rsidP="00C3739E">
      <w:pPr>
        <w:pStyle w:val="Normal0"/>
        <w:spacing w:after="120"/>
        <w:jc w:val="both"/>
        <w:rPr>
          <w:rFonts w:ascii="Sylfaen" w:eastAsiaTheme="minorEastAsia" w:hAnsi="Sylfaen" w:cs="Sylfaen"/>
          <w:sz w:val="22"/>
          <w:szCs w:val="22"/>
          <w:lang w:val="ka-GE"/>
        </w:rPr>
      </w:pPr>
      <w:r w:rsidRPr="006A46A9">
        <w:rPr>
          <w:rFonts w:ascii="Sylfaen" w:eastAsiaTheme="minorEastAsia" w:hAnsi="Sylfaen" w:cs="Sylfaen"/>
          <w:sz w:val="22"/>
          <w:szCs w:val="22"/>
          <w:lang w:val="ka-GE"/>
        </w:rPr>
        <w:t>მოსამართლეთა და აპარატის თანამშრომელთა პროცენტული რაოდენობა, ვინც სრულად იქნა უზრუნველყოფილი კანონმდებლობით დადგენილი სოციალური გარანტიებით - 100%;</w:t>
      </w:r>
    </w:p>
    <w:p w:rsidR="00352E26" w:rsidRPr="006A46A9" w:rsidRDefault="00352E2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6A46A9">
        <w:rPr>
          <w:rFonts w:ascii="Sylfaen" w:hAnsi="Sylfaen" w:cs="Sylfaen"/>
        </w:rPr>
        <w:t>მიღწეული საბოლოო შედეგის შეფასების ინდიკატორი:</w:t>
      </w:r>
    </w:p>
    <w:p w:rsidR="00352E26" w:rsidRPr="006A46A9" w:rsidRDefault="00352E26" w:rsidP="00C3739E">
      <w:pPr>
        <w:pStyle w:val="Normal0"/>
        <w:spacing w:after="120"/>
        <w:jc w:val="both"/>
        <w:rPr>
          <w:rFonts w:ascii="Sylfaen" w:eastAsiaTheme="minorEastAsia" w:hAnsi="Sylfaen" w:cs="Sylfaen"/>
          <w:sz w:val="22"/>
          <w:szCs w:val="22"/>
          <w:lang w:val="ka-GE"/>
        </w:rPr>
      </w:pPr>
      <w:r w:rsidRPr="006A46A9">
        <w:rPr>
          <w:rFonts w:ascii="Sylfaen" w:eastAsiaTheme="minorEastAsia" w:hAnsi="Sylfaen" w:cs="Sylfaen"/>
          <w:sz w:val="22"/>
          <w:szCs w:val="22"/>
          <w:lang w:val="ka-GE"/>
        </w:rPr>
        <w:t>მოსამართლეთა და აპარატის თანამშრომელთა პროცენტული რაოდენობა, ვინც სრულად იქნა უზრუნველყოფილი კანონმდებლობით დადგენილი სოციალური გარანტიებით</w:t>
      </w:r>
      <w:r w:rsidRPr="006A46A9">
        <w:rPr>
          <w:rFonts w:ascii="Sylfaen" w:eastAsiaTheme="minorEastAsia" w:hAnsi="Sylfaen" w:cs="Sylfaen"/>
          <w:sz w:val="22"/>
          <w:szCs w:val="22"/>
        </w:rPr>
        <w:t xml:space="preserve"> - </w:t>
      </w:r>
      <w:r w:rsidRPr="006A46A9">
        <w:rPr>
          <w:rFonts w:ascii="Sylfaen" w:eastAsiaTheme="minorEastAsia" w:hAnsi="Sylfaen" w:cs="Sylfaen"/>
          <w:sz w:val="22"/>
          <w:szCs w:val="22"/>
          <w:lang w:val="ka-GE"/>
        </w:rPr>
        <w:t>100</w:t>
      </w:r>
      <w:r w:rsidRPr="006A46A9">
        <w:rPr>
          <w:rFonts w:ascii="Sylfaen" w:eastAsiaTheme="minorEastAsia" w:hAnsi="Sylfaen" w:cs="Sylfaen"/>
          <w:sz w:val="22"/>
          <w:szCs w:val="22"/>
        </w:rPr>
        <w:t xml:space="preserve">% </w:t>
      </w:r>
      <w:r w:rsidRPr="006A46A9">
        <w:rPr>
          <w:rFonts w:ascii="Sylfaen" w:eastAsiaTheme="minorEastAsia" w:hAnsi="Sylfaen" w:cs="Sylfaen"/>
          <w:sz w:val="22"/>
          <w:szCs w:val="22"/>
          <w:lang w:val="ka-GE"/>
        </w:rPr>
        <w:t>.</w:t>
      </w:r>
    </w:p>
    <w:p w:rsidR="00352E26" w:rsidRPr="006A46A9" w:rsidRDefault="00352E26" w:rsidP="00C3739E">
      <w:pPr>
        <w:pStyle w:val="Normal0"/>
        <w:spacing w:after="120"/>
        <w:jc w:val="both"/>
        <w:rPr>
          <w:rFonts w:ascii="Sylfaen" w:eastAsiaTheme="minorEastAsia" w:hAnsi="Sylfaen" w:cs="Sylfaen"/>
          <w:sz w:val="22"/>
          <w:szCs w:val="22"/>
          <w:lang w:val="ka-GE"/>
        </w:rPr>
      </w:pPr>
    </w:p>
    <w:p w:rsidR="00352E26" w:rsidRPr="006A46A9" w:rsidRDefault="00352E26" w:rsidP="00C3739E">
      <w:pPr>
        <w:pStyle w:val="abzacixml"/>
        <w:ind w:firstLine="0"/>
      </w:pPr>
      <w:r w:rsidRPr="006A46A9">
        <w:rPr>
          <w:lang w:val="ka-GE"/>
        </w:rPr>
        <w:lastRenderedPageBreak/>
        <w:t xml:space="preserve">2. </w:t>
      </w:r>
      <w:r w:rsidRPr="006A46A9">
        <w:t>ინდიკატორის დასახელება - სასამართლო შენობების რაოდენობა, რომელსაც საბიუჯეტო წლის განმავლობაში ჩაუტარედათ მიმდინარე ან/და კაპიტალური სარემონტო სამუშაოები;</w:t>
      </w:r>
    </w:p>
    <w:p w:rsidR="00352E26" w:rsidRPr="006A46A9" w:rsidRDefault="00352E26" w:rsidP="00C3739E">
      <w:pPr>
        <w:pStyle w:val="Normal0"/>
        <w:jc w:val="both"/>
        <w:rPr>
          <w:rFonts w:ascii="Sylfaen" w:eastAsia="Sylfaen" w:hAnsi="Sylfaen"/>
          <w:sz w:val="22"/>
          <w:szCs w:val="22"/>
        </w:rPr>
      </w:pPr>
      <w:r w:rsidRPr="006A46A9">
        <w:rPr>
          <w:rFonts w:ascii="Sylfaen" w:eastAsia="Sylfaen" w:hAnsi="Sylfaen"/>
          <w:sz w:val="22"/>
          <w:szCs w:val="22"/>
          <w:lang w:val="ka-GE"/>
        </w:rPr>
        <w:t xml:space="preserve">დაგაგმილი </w:t>
      </w:r>
      <w:r w:rsidRPr="006A46A9">
        <w:rPr>
          <w:rFonts w:ascii="Sylfaen" w:eastAsia="Sylfaen" w:hAnsi="Sylfaen"/>
          <w:sz w:val="22"/>
          <w:szCs w:val="22"/>
        </w:rPr>
        <w:t>საბაზისო მაჩვენებელი:</w:t>
      </w:r>
    </w:p>
    <w:p w:rsidR="00352E26" w:rsidRPr="006A46A9" w:rsidRDefault="00352E26" w:rsidP="00C3739E">
      <w:pPr>
        <w:pStyle w:val="Normal0"/>
        <w:spacing w:after="120"/>
        <w:jc w:val="both"/>
        <w:rPr>
          <w:rFonts w:ascii="Sylfaen" w:eastAsiaTheme="minorEastAsia" w:hAnsi="Sylfaen" w:cs="Sylfaen"/>
          <w:sz w:val="22"/>
          <w:szCs w:val="22"/>
          <w:lang w:val="ka-GE"/>
        </w:rPr>
      </w:pPr>
      <w:r w:rsidRPr="006A46A9">
        <w:rPr>
          <w:rFonts w:ascii="Sylfaen" w:eastAsiaTheme="minorEastAsia" w:hAnsi="Sylfaen" w:cs="Sylfaen"/>
          <w:sz w:val="22"/>
          <w:szCs w:val="22"/>
          <w:lang w:val="ka-GE"/>
        </w:rPr>
        <w:t>ყოველწლიურად ხორციელდება არანაკლებ 10 სასამართლო შენობის მიმდინარე ან/და კაპიტალური სარემონტო სამუშაოები;</w:t>
      </w:r>
    </w:p>
    <w:p w:rsidR="00352E26" w:rsidRPr="006A46A9" w:rsidRDefault="00352E26" w:rsidP="00C3739E">
      <w:pPr>
        <w:pStyle w:val="Normal0"/>
        <w:jc w:val="both"/>
        <w:rPr>
          <w:rFonts w:ascii="Sylfaen" w:eastAsia="Sylfaen" w:hAnsi="Sylfaen"/>
          <w:sz w:val="22"/>
          <w:szCs w:val="22"/>
        </w:rPr>
      </w:pPr>
      <w:r w:rsidRPr="006A46A9">
        <w:rPr>
          <w:rFonts w:ascii="Sylfaen" w:eastAsia="Sylfaen" w:hAnsi="Sylfaen"/>
          <w:sz w:val="22"/>
          <w:szCs w:val="22"/>
          <w:lang w:val="ka-GE"/>
        </w:rPr>
        <w:t xml:space="preserve">დაგეგმილი </w:t>
      </w:r>
      <w:r w:rsidRPr="006A46A9">
        <w:rPr>
          <w:rFonts w:ascii="Sylfaen" w:eastAsia="Sylfaen" w:hAnsi="Sylfaen"/>
          <w:sz w:val="22"/>
          <w:szCs w:val="22"/>
        </w:rPr>
        <w:t xml:space="preserve">მიზნობრივი მაჩვენებელი: </w:t>
      </w:r>
    </w:p>
    <w:p w:rsidR="00352E26" w:rsidRPr="006A46A9" w:rsidRDefault="00352E26" w:rsidP="00C3739E">
      <w:pPr>
        <w:pStyle w:val="Normal0"/>
        <w:spacing w:after="120"/>
        <w:jc w:val="both"/>
        <w:rPr>
          <w:rFonts w:ascii="Sylfaen" w:eastAsiaTheme="minorEastAsia" w:hAnsi="Sylfaen" w:cs="Sylfaen"/>
          <w:sz w:val="22"/>
          <w:szCs w:val="22"/>
          <w:lang w:val="ka-GE"/>
        </w:rPr>
      </w:pPr>
      <w:r w:rsidRPr="006A46A9">
        <w:rPr>
          <w:rFonts w:ascii="Sylfaen" w:eastAsiaTheme="minorEastAsia" w:hAnsi="Sylfaen" w:cs="Sylfaen"/>
          <w:sz w:val="22"/>
          <w:szCs w:val="22"/>
          <w:lang w:val="ka-GE"/>
        </w:rPr>
        <w:t>ყოველწლიურად განხორციელდება არანაკლებ 10 სასამართლო შენობის მიმდინარე ან/და კაპიტალური სარემონტო სამუშაოები;</w:t>
      </w:r>
    </w:p>
    <w:p w:rsidR="00352E26" w:rsidRPr="006A46A9" w:rsidRDefault="00352E2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6A46A9">
        <w:rPr>
          <w:rFonts w:ascii="Sylfaen" w:hAnsi="Sylfaen" w:cs="Sylfaen"/>
        </w:rPr>
        <w:t>მიღწეული საბოლოო შედეგის შეფასების ინდიკატორი:</w:t>
      </w:r>
    </w:p>
    <w:p w:rsidR="00352E26" w:rsidRPr="006A46A9" w:rsidRDefault="00352E26" w:rsidP="00C3739E">
      <w:pPr>
        <w:pStyle w:val="Normal0"/>
        <w:spacing w:after="120"/>
        <w:jc w:val="both"/>
        <w:rPr>
          <w:rFonts w:ascii="Sylfaen" w:eastAsiaTheme="minorEastAsia" w:hAnsi="Sylfaen" w:cs="Sylfaen"/>
          <w:sz w:val="22"/>
          <w:szCs w:val="22"/>
          <w:lang w:val="ka-GE"/>
        </w:rPr>
      </w:pPr>
      <w:r w:rsidRPr="006A46A9">
        <w:rPr>
          <w:rFonts w:ascii="Sylfaen" w:eastAsiaTheme="minorEastAsia" w:hAnsi="Sylfaen" w:cs="Sylfaen"/>
          <w:sz w:val="22"/>
          <w:szCs w:val="22"/>
          <w:lang w:val="ka-GE"/>
        </w:rPr>
        <w:t>სასამართლო შენობების რაოდენობა რომელთაც ჩაუტარდათ მიმდინარე ან/და კაპიტალური სარემონტო სამუშაოები</w:t>
      </w:r>
      <w:r w:rsidRPr="006A46A9">
        <w:rPr>
          <w:rFonts w:ascii="Sylfaen" w:eastAsiaTheme="minorEastAsia" w:hAnsi="Sylfaen" w:cs="Sylfaen"/>
          <w:sz w:val="22"/>
          <w:szCs w:val="22"/>
        </w:rPr>
        <w:t xml:space="preserve"> - 18</w:t>
      </w:r>
      <w:r w:rsidRPr="006A46A9">
        <w:rPr>
          <w:rFonts w:ascii="Sylfaen" w:eastAsiaTheme="minorEastAsia" w:hAnsi="Sylfaen" w:cs="Sylfaen"/>
          <w:sz w:val="22"/>
          <w:szCs w:val="22"/>
          <w:lang w:val="ka-GE"/>
        </w:rPr>
        <w:t>.</w:t>
      </w:r>
    </w:p>
    <w:p w:rsidR="00352E26" w:rsidRPr="006A46A9" w:rsidRDefault="00352E26" w:rsidP="00C3739E">
      <w:pPr>
        <w:pStyle w:val="abzacixml"/>
        <w:tabs>
          <w:tab w:val="left" w:pos="0"/>
        </w:tabs>
        <w:ind w:firstLine="0"/>
        <w:rPr>
          <w:lang w:val="ka-GE"/>
        </w:rPr>
      </w:pPr>
      <w:r w:rsidRPr="006A46A9">
        <w:rPr>
          <w:lang w:val="ka-GE"/>
        </w:rPr>
        <w:t>3. ინდიკატორის დასახელება - ნაფიცი მსაჯულებისა და მსაჯულობის კანდიტატების პროცენტული რაოდენობა, რომელთაც სრულად აუნაზღაურდათ მოვალეობის შესრულებასთან დაკავშირებული ხარჯები;</w:t>
      </w:r>
    </w:p>
    <w:p w:rsidR="00352E26" w:rsidRPr="006A46A9" w:rsidRDefault="00352E26" w:rsidP="00C3739E">
      <w:pPr>
        <w:pStyle w:val="Normal0"/>
        <w:jc w:val="both"/>
        <w:rPr>
          <w:rFonts w:ascii="Sylfaen" w:eastAsia="Sylfaen" w:hAnsi="Sylfaen"/>
          <w:sz w:val="22"/>
          <w:szCs w:val="22"/>
        </w:rPr>
      </w:pPr>
      <w:r w:rsidRPr="006A46A9">
        <w:rPr>
          <w:rFonts w:ascii="Sylfaen" w:eastAsia="Sylfaen" w:hAnsi="Sylfaen"/>
          <w:sz w:val="22"/>
          <w:szCs w:val="22"/>
          <w:lang w:val="ka-GE"/>
        </w:rPr>
        <w:t xml:space="preserve">დაგაგმილი </w:t>
      </w:r>
      <w:r w:rsidRPr="006A46A9">
        <w:rPr>
          <w:rFonts w:ascii="Sylfaen" w:eastAsia="Sylfaen" w:hAnsi="Sylfaen"/>
          <w:sz w:val="22"/>
          <w:szCs w:val="22"/>
        </w:rPr>
        <w:t>საბაზისო მაჩვენებელი:</w:t>
      </w:r>
    </w:p>
    <w:p w:rsidR="00352E26" w:rsidRPr="006A46A9" w:rsidRDefault="00352E26" w:rsidP="00C3739E">
      <w:pPr>
        <w:pStyle w:val="Normal0"/>
        <w:spacing w:after="120"/>
        <w:jc w:val="both"/>
        <w:rPr>
          <w:rFonts w:ascii="Sylfaen" w:eastAsiaTheme="minorEastAsia" w:hAnsi="Sylfaen" w:cs="Sylfaen"/>
          <w:sz w:val="22"/>
          <w:szCs w:val="22"/>
          <w:lang w:val="ka-GE"/>
        </w:rPr>
      </w:pPr>
      <w:r w:rsidRPr="006A46A9">
        <w:rPr>
          <w:rFonts w:ascii="Sylfaen" w:eastAsiaTheme="minorEastAsia" w:hAnsi="Sylfaen" w:cs="Sylfaen"/>
          <w:sz w:val="22"/>
          <w:szCs w:val="22"/>
          <w:lang w:val="ka-GE"/>
        </w:rPr>
        <w:t>ნაფიცი მსაჯულებისა და მსაჯულობის კანდიტატების პროცენტული რაოდენობა, რომელთაც სრულად აუნაზღაურდათ მოვალეობის შესრულებასთან დაკავშირებული ხარჯები - 99%;</w:t>
      </w:r>
    </w:p>
    <w:p w:rsidR="00352E26" w:rsidRPr="006A46A9" w:rsidRDefault="00352E26" w:rsidP="00C3739E">
      <w:pPr>
        <w:pStyle w:val="Normal0"/>
        <w:jc w:val="both"/>
        <w:rPr>
          <w:rFonts w:ascii="Sylfaen" w:eastAsia="Sylfaen" w:hAnsi="Sylfaen"/>
          <w:sz w:val="22"/>
          <w:szCs w:val="22"/>
        </w:rPr>
      </w:pPr>
      <w:r w:rsidRPr="006A46A9">
        <w:rPr>
          <w:rFonts w:ascii="Sylfaen" w:eastAsia="Sylfaen" w:hAnsi="Sylfaen"/>
          <w:sz w:val="22"/>
          <w:szCs w:val="22"/>
          <w:lang w:val="ka-GE"/>
        </w:rPr>
        <w:t xml:space="preserve">დაგეგმილი </w:t>
      </w:r>
      <w:r w:rsidRPr="006A46A9">
        <w:rPr>
          <w:rFonts w:ascii="Sylfaen" w:eastAsia="Sylfaen" w:hAnsi="Sylfaen"/>
          <w:sz w:val="22"/>
          <w:szCs w:val="22"/>
        </w:rPr>
        <w:t xml:space="preserve">მიზნობრივი მაჩვენებელი: </w:t>
      </w:r>
    </w:p>
    <w:p w:rsidR="00352E26" w:rsidRPr="006A46A9" w:rsidRDefault="00352E26" w:rsidP="00C3739E">
      <w:pPr>
        <w:pStyle w:val="Normal0"/>
        <w:spacing w:after="120"/>
        <w:jc w:val="both"/>
        <w:rPr>
          <w:rFonts w:ascii="Sylfaen" w:eastAsiaTheme="minorEastAsia" w:hAnsi="Sylfaen" w:cs="Sylfaen"/>
          <w:color w:val="000000" w:themeColor="text1"/>
          <w:sz w:val="22"/>
          <w:szCs w:val="22"/>
          <w:lang w:val="ka-GE"/>
        </w:rPr>
      </w:pPr>
      <w:r w:rsidRPr="006A46A9">
        <w:rPr>
          <w:rFonts w:ascii="Sylfaen" w:eastAsiaTheme="minorEastAsia" w:hAnsi="Sylfaen" w:cs="Sylfaen"/>
          <w:sz w:val="22"/>
          <w:szCs w:val="22"/>
          <w:lang w:val="ka-GE"/>
        </w:rPr>
        <w:t xml:space="preserve">ნაფიცი მსაჯულებისა და მსაჯულობის კანდიტატების პროცენტული რაოდენობა, რომელთაც სრულად აუნაზღაურდათ მოვალეობის შესრულებასთან დაკავშირებული </w:t>
      </w:r>
      <w:r w:rsidRPr="006A46A9">
        <w:rPr>
          <w:rFonts w:ascii="Sylfaen" w:eastAsiaTheme="minorEastAsia" w:hAnsi="Sylfaen" w:cs="Sylfaen"/>
          <w:color w:val="000000" w:themeColor="text1"/>
          <w:sz w:val="22"/>
          <w:szCs w:val="22"/>
          <w:lang w:val="ka-GE"/>
        </w:rPr>
        <w:t>ხარჯები - 100%;</w:t>
      </w:r>
    </w:p>
    <w:p w:rsidR="00352E26" w:rsidRPr="006A46A9" w:rsidRDefault="00352E26" w:rsidP="00C37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6A46A9">
        <w:rPr>
          <w:rFonts w:ascii="Sylfaen" w:hAnsi="Sylfaen" w:cs="Sylfaen"/>
        </w:rPr>
        <w:t>მიღწეული საბოლოო შედეგის შეფასების ინდიკატორი:</w:t>
      </w:r>
    </w:p>
    <w:p w:rsidR="00352E26" w:rsidRPr="006A46A9" w:rsidRDefault="00352E26" w:rsidP="00C3739E">
      <w:pPr>
        <w:pStyle w:val="Normal0"/>
        <w:spacing w:after="120"/>
        <w:jc w:val="both"/>
        <w:rPr>
          <w:rFonts w:ascii="Sylfaen" w:eastAsiaTheme="minorEastAsia" w:hAnsi="Sylfaen" w:cs="Sylfaen"/>
          <w:sz w:val="22"/>
          <w:szCs w:val="22"/>
          <w:lang w:val="ka-GE"/>
        </w:rPr>
      </w:pPr>
      <w:r w:rsidRPr="006A46A9">
        <w:rPr>
          <w:rFonts w:ascii="Sylfaen" w:eastAsiaTheme="minorEastAsia" w:hAnsi="Sylfaen" w:cs="Sylfaen"/>
          <w:sz w:val="22"/>
          <w:szCs w:val="22"/>
          <w:lang w:val="ka-GE"/>
        </w:rPr>
        <w:t>ნაფიცი მსაჯულებისა და მსაჯულობის კანდიტატების პროცენტული რაოდენობა, რომელთაც სრულად აუნაზღაურდათ მოვალეობის შესრულებასთან დაკავშირებული ხარჯები</w:t>
      </w:r>
      <w:r w:rsidRPr="006A46A9">
        <w:rPr>
          <w:rFonts w:ascii="Sylfaen" w:eastAsiaTheme="minorEastAsia" w:hAnsi="Sylfaen" w:cs="Sylfaen"/>
          <w:sz w:val="22"/>
          <w:szCs w:val="22"/>
        </w:rPr>
        <w:t xml:space="preserve"> - </w:t>
      </w:r>
      <w:r w:rsidRPr="006A46A9">
        <w:rPr>
          <w:rFonts w:ascii="Sylfaen" w:eastAsiaTheme="minorEastAsia" w:hAnsi="Sylfaen" w:cs="Sylfaen"/>
          <w:sz w:val="22"/>
          <w:szCs w:val="22"/>
          <w:lang w:val="ka-GE"/>
        </w:rPr>
        <w:t>99</w:t>
      </w:r>
      <w:r w:rsidRPr="006A46A9">
        <w:rPr>
          <w:rFonts w:ascii="Sylfaen" w:eastAsiaTheme="minorEastAsia" w:hAnsi="Sylfaen" w:cs="Sylfaen"/>
          <w:sz w:val="22"/>
          <w:szCs w:val="22"/>
        </w:rPr>
        <w:t>%</w:t>
      </w:r>
      <w:r w:rsidRPr="006A46A9">
        <w:rPr>
          <w:rFonts w:ascii="Sylfaen" w:eastAsiaTheme="minorEastAsia" w:hAnsi="Sylfaen" w:cs="Sylfaen"/>
          <w:sz w:val="22"/>
          <w:szCs w:val="22"/>
          <w:lang w:val="ka-GE"/>
        </w:rPr>
        <w:t>;</w:t>
      </w:r>
    </w:p>
    <w:p w:rsidR="00352E26" w:rsidRPr="006A46A9" w:rsidRDefault="00352E26" w:rsidP="00C3739E">
      <w:pPr>
        <w:spacing w:after="0" w:line="240" w:lineRule="auto"/>
        <w:ind w:left="180"/>
        <w:jc w:val="right"/>
        <w:rPr>
          <w:rFonts w:ascii="Sylfaen" w:hAnsi="Sylfaen"/>
          <w:i/>
          <w:sz w:val="16"/>
          <w:szCs w:val="16"/>
          <w:lang w:val="ka-GE"/>
        </w:rPr>
      </w:pPr>
    </w:p>
    <w:p w:rsidR="00445B3B" w:rsidRPr="006A46A9" w:rsidRDefault="00445B3B" w:rsidP="00C3739E">
      <w:pPr>
        <w:pStyle w:val="Heading2"/>
        <w:spacing w:line="240" w:lineRule="auto"/>
        <w:jc w:val="both"/>
        <w:rPr>
          <w:rFonts w:ascii="Sylfaen" w:hAnsi="Sylfaen"/>
          <w:sz w:val="22"/>
          <w:szCs w:val="22"/>
        </w:rPr>
      </w:pPr>
      <w:r w:rsidRPr="006A46A9">
        <w:rPr>
          <w:rFonts w:ascii="Sylfaen" w:hAnsi="Sylfaen"/>
          <w:sz w:val="22"/>
          <w:szCs w:val="22"/>
        </w:rPr>
        <w:t>11.2 სსიპ – ლევან სამხარაულის სახელობის სასამართლო ექსპერტიზის ეროვნული ბიურო (პროგრამული კოდი 46 00)</w:t>
      </w:r>
    </w:p>
    <w:p w:rsidR="00445B3B" w:rsidRPr="006A46A9" w:rsidRDefault="00445B3B" w:rsidP="00C3739E">
      <w:pPr>
        <w:spacing w:line="240" w:lineRule="auto"/>
        <w:rPr>
          <w:rFonts w:ascii="Sylfaen" w:hAnsi="Sylfaen"/>
        </w:rPr>
      </w:pPr>
    </w:p>
    <w:p w:rsidR="00445B3B" w:rsidRPr="006A46A9" w:rsidRDefault="00445B3B" w:rsidP="00C3739E">
      <w:pPr>
        <w:tabs>
          <w:tab w:val="left" w:pos="10440"/>
        </w:tabs>
        <w:spacing w:after="0" w:line="240" w:lineRule="auto"/>
        <w:rPr>
          <w:rFonts w:ascii="Sylfaen" w:hAnsi="Sylfaen"/>
          <w:color w:val="000000" w:themeColor="text1"/>
          <w:lang w:val="ka-GE"/>
        </w:rPr>
      </w:pPr>
      <w:r w:rsidRPr="006A46A9">
        <w:rPr>
          <w:rFonts w:ascii="Sylfaen" w:hAnsi="Sylfaen" w:cs="Sylfaen"/>
          <w:color w:val="000000" w:themeColor="text1"/>
        </w:rPr>
        <w:t>პროგრამის</w:t>
      </w:r>
      <w:r w:rsidRPr="006A46A9">
        <w:rPr>
          <w:rFonts w:ascii="Sylfaen" w:hAnsi="Sylfaen"/>
          <w:color w:val="000000" w:themeColor="text1"/>
        </w:rPr>
        <w:t xml:space="preserve"> </w:t>
      </w:r>
      <w:r w:rsidRPr="006A46A9">
        <w:rPr>
          <w:rFonts w:ascii="Sylfaen" w:hAnsi="Sylfaen" w:cs="Sylfaen"/>
          <w:color w:val="000000" w:themeColor="text1"/>
        </w:rPr>
        <w:t>განმახორციელებელი</w:t>
      </w:r>
      <w:r w:rsidRPr="006A46A9">
        <w:rPr>
          <w:rFonts w:ascii="Sylfaen" w:hAnsi="Sylfaen"/>
          <w:color w:val="000000" w:themeColor="text1"/>
        </w:rPr>
        <w:t>:</w:t>
      </w:r>
    </w:p>
    <w:p w:rsidR="00445B3B" w:rsidRPr="006A46A9" w:rsidRDefault="00445B3B" w:rsidP="00C3739E">
      <w:pPr>
        <w:pStyle w:val="ListParagraph"/>
        <w:numPr>
          <w:ilvl w:val="0"/>
          <w:numId w:val="85"/>
        </w:numPr>
        <w:tabs>
          <w:tab w:val="left" w:pos="10440"/>
        </w:tabs>
        <w:autoSpaceDE w:val="0"/>
        <w:autoSpaceDN w:val="0"/>
        <w:adjustRightInd w:val="0"/>
        <w:spacing w:after="0" w:line="240" w:lineRule="auto"/>
        <w:contextualSpacing/>
        <w:rPr>
          <w:rFonts w:ascii="Sylfaen" w:hAnsi="Sylfaen"/>
          <w:color w:val="000000" w:themeColor="text1"/>
        </w:rPr>
      </w:pPr>
      <w:r w:rsidRPr="006A46A9">
        <w:rPr>
          <w:rFonts w:ascii="Sylfaen" w:hAnsi="Sylfaen"/>
        </w:rPr>
        <w:t>სსიპ – ლევან სამხარაულის სახელობის სასამართლო ექსპერტიზის ეროვნული ბიურო</w:t>
      </w:r>
    </w:p>
    <w:p w:rsidR="00445B3B" w:rsidRPr="006A46A9" w:rsidRDefault="00445B3B" w:rsidP="00C3739E">
      <w:pPr>
        <w:tabs>
          <w:tab w:val="left" w:pos="10440"/>
        </w:tabs>
        <w:autoSpaceDE w:val="0"/>
        <w:autoSpaceDN w:val="0"/>
        <w:adjustRightInd w:val="0"/>
        <w:spacing w:after="0" w:line="240" w:lineRule="auto"/>
        <w:rPr>
          <w:rFonts w:ascii="Sylfaen" w:hAnsi="Sylfaen"/>
          <w:color w:val="000000" w:themeColor="text1"/>
        </w:rPr>
      </w:pPr>
    </w:p>
    <w:p w:rsidR="00445B3B" w:rsidRPr="006A46A9" w:rsidRDefault="00445B3B" w:rsidP="00C3739E">
      <w:pPr>
        <w:spacing w:line="240" w:lineRule="auto"/>
        <w:jc w:val="both"/>
        <w:rPr>
          <w:rFonts w:ascii="Sylfaen" w:hAnsi="Sylfaen"/>
          <w:lang w:val="ka-GE"/>
        </w:rPr>
      </w:pPr>
      <w:r w:rsidRPr="006A46A9">
        <w:rPr>
          <w:rFonts w:ascii="Sylfaen" w:hAnsi="Sylfaen"/>
          <w:lang w:val="ka-GE"/>
        </w:rPr>
        <w:t>მოსალოდნელი შუალედური შედეგი</w:t>
      </w:r>
    </w:p>
    <w:p w:rsidR="00445B3B" w:rsidRPr="006A46A9" w:rsidRDefault="00445B3B" w:rsidP="00C3739E">
      <w:pPr>
        <w:pStyle w:val="ListParagraph"/>
        <w:numPr>
          <w:ilvl w:val="0"/>
          <w:numId w:val="86"/>
        </w:numPr>
        <w:spacing w:after="3" w:line="240" w:lineRule="auto"/>
        <w:ind w:right="51"/>
        <w:contextualSpacing/>
        <w:jc w:val="both"/>
        <w:rPr>
          <w:rFonts w:ascii="Sylfaen" w:hAnsi="Sylfaen"/>
        </w:rPr>
      </w:pPr>
      <w:r w:rsidRPr="006A46A9">
        <w:rPr>
          <w:rFonts w:ascii="Sylfaen" w:hAnsi="Sylfaen"/>
        </w:rPr>
        <w:t>ISO17025 აკრედიტაციის შენარჩუნება;</w:t>
      </w:r>
    </w:p>
    <w:p w:rsidR="00445B3B" w:rsidRPr="006A46A9" w:rsidRDefault="00445B3B" w:rsidP="00C3739E">
      <w:pPr>
        <w:pStyle w:val="ListParagraph"/>
        <w:numPr>
          <w:ilvl w:val="0"/>
          <w:numId w:val="86"/>
        </w:numPr>
        <w:spacing w:after="3" w:line="240" w:lineRule="auto"/>
        <w:ind w:right="51"/>
        <w:contextualSpacing/>
        <w:jc w:val="both"/>
        <w:rPr>
          <w:rFonts w:ascii="Sylfaen" w:hAnsi="Sylfaen"/>
        </w:rPr>
      </w:pPr>
      <w:r w:rsidRPr="006A46A9">
        <w:rPr>
          <w:rFonts w:ascii="Sylfaen" w:hAnsi="Sylfaen"/>
        </w:rPr>
        <w:t>მომსახურების სფეროს მუდმივი განვითარება;</w:t>
      </w:r>
    </w:p>
    <w:p w:rsidR="00445B3B" w:rsidRPr="006A46A9" w:rsidRDefault="00445B3B" w:rsidP="00C3739E">
      <w:pPr>
        <w:pStyle w:val="ListParagraph"/>
        <w:numPr>
          <w:ilvl w:val="0"/>
          <w:numId w:val="86"/>
        </w:numPr>
        <w:spacing w:after="3" w:line="240" w:lineRule="auto"/>
        <w:ind w:right="51"/>
        <w:contextualSpacing/>
        <w:jc w:val="both"/>
        <w:rPr>
          <w:rFonts w:ascii="Sylfaen" w:hAnsi="Sylfaen"/>
        </w:rPr>
      </w:pPr>
      <w:r w:rsidRPr="006A46A9">
        <w:rPr>
          <w:rFonts w:ascii="Sylfaen" w:hAnsi="Sylfaen"/>
        </w:rPr>
        <w:t>კადრების კვალიფიკაციის ამაღლება;</w:t>
      </w:r>
    </w:p>
    <w:p w:rsidR="00445B3B" w:rsidRPr="006A46A9" w:rsidRDefault="00445B3B" w:rsidP="00C3739E">
      <w:pPr>
        <w:pStyle w:val="ListParagraph"/>
        <w:numPr>
          <w:ilvl w:val="0"/>
          <w:numId w:val="86"/>
        </w:numPr>
        <w:spacing w:after="3" w:line="240" w:lineRule="auto"/>
        <w:ind w:right="51"/>
        <w:contextualSpacing/>
        <w:jc w:val="both"/>
        <w:rPr>
          <w:rFonts w:ascii="Sylfaen" w:hAnsi="Sylfaen"/>
        </w:rPr>
      </w:pPr>
      <w:r w:rsidRPr="006A46A9">
        <w:rPr>
          <w:rFonts w:ascii="Sylfaen" w:hAnsi="Sylfaen"/>
        </w:rPr>
        <w:t>ექსპერტიზების შედეგების სიზუსტე და კვლევების მაღალი ხარისხი, რომელიც მიღწეულია ISO17025-ის სტანდარტის მოთხოვნებთან შესაბამისობის უზრუნველყოფის გზით.</w:t>
      </w:r>
    </w:p>
    <w:p w:rsidR="00445B3B" w:rsidRPr="006A46A9" w:rsidRDefault="00445B3B" w:rsidP="00C3739E">
      <w:pPr>
        <w:tabs>
          <w:tab w:val="left" w:pos="360"/>
        </w:tabs>
        <w:spacing w:after="0" w:line="240" w:lineRule="auto"/>
        <w:jc w:val="both"/>
        <w:rPr>
          <w:rFonts w:ascii="Sylfaen" w:hAnsi="Sylfaen" w:cs="Sylfaen"/>
          <w:color w:val="000000"/>
          <w:shd w:val="clear" w:color="auto" w:fill="FFFFFF"/>
          <w:lang w:val="ka-GE"/>
        </w:rPr>
      </w:pPr>
    </w:p>
    <w:p w:rsidR="00445B3B" w:rsidRPr="006A46A9" w:rsidRDefault="00445B3B" w:rsidP="00C3739E">
      <w:pPr>
        <w:pStyle w:val="ListParagraph"/>
        <w:tabs>
          <w:tab w:val="left" w:pos="0"/>
        </w:tabs>
        <w:autoSpaceDE w:val="0"/>
        <w:autoSpaceDN w:val="0"/>
        <w:adjustRightInd w:val="0"/>
        <w:spacing w:after="0" w:line="240" w:lineRule="auto"/>
        <w:ind w:left="0" w:right="53"/>
        <w:rPr>
          <w:rFonts w:ascii="Sylfaen" w:hAnsi="Sylfaen"/>
        </w:rPr>
      </w:pPr>
      <w:r w:rsidRPr="006A46A9">
        <w:rPr>
          <w:rFonts w:ascii="Sylfaen" w:hAnsi="Sylfaen"/>
          <w:lang w:val="ka-GE"/>
        </w:rPr>
        <w:t>მიღწეული</w:t>
      </w:r>
      <w:r w:rsidRPr="006A46A9">
        <w:rPr>
          <w:rFonts w:ascii="Sylfaen" w:hAnsi="Sylfaen"/>
        </w:rPr>
        <w:t xml:space="preserve"> შუალედური შედეგი:</w:t>
      </w:r>
    </w:p>
    <w:p w:rsidR="00445B3B" w:rsidRPr="006A46A9" w:rsidRDefault="00445B3B" w:rsidP="00C3739E">
      <w:pPr>
        <w:tabs>
          <w:tab w:val="left" w:pos="360"/>
        </w:tabs>
        <w:spacing w:after="0" w:line="240" w:lineRule="auto"/>
        <w:jc w:val="both"/>
        <w:rPr>
          <w:rFonts w:ascii="Sylfaen" w:hAnsi="Sylfaen" w:cs="Sylfaen"/>
          <w:color w:val="000000"/>
          <w:shd w:val="clear" w:color="auto" w:fill="FFFFFF"/>
          <w:lang w:val="ka-GE"/>
        </w:rPr>
      </w:pPr>
    </w:p>
    <w:p w:rsidR="00445B3B" w:rsidRPr="006A46A9" w:rsidRDefault="00445B3B" w:rsidP="00C3739E">
      <w:pPr>
        <w:numPr>
          <w:ilvl w:val="3"/>
          <w:numId w:val="7"/>
        </w:numPr>
        <w:spacing w:after="0" w:line="240" w:lineRule="auto"/>
        <w:ind w:left="0"/>
        <w:jc w:val="both"/>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t>ბიუროს მომსახურების გაუმჯობესების და აკრედიტაციის სფეროს გაფართოების მიზნით, 2023 წელს დაინერგა თანამედროვე ექსპერტიზის კვლევის მეთოდები;</w:t>
      </w:r>
    </w:p>
    <w:p w:rsidR="00445B3B" w:rsidRPr="006A46A9" w:rsidRDefault="00445B3B" w:rsidP="00C3739E">
      <w:pPr>
        <w:numPr>
          <w:ilvl w:val="3"/>
          <w:numId w:val="7"/>
        </w:numPr>
        <w:spacing w:after="0" w:line="240" w:lineRule="auto"/>
        <w:ind w:left="0"/>
        <w:jc w:val="both"/>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t>სასამართლო ექსპერტიზის ეროვნული ბიუროს საერთაშორისო ურთიერთობების და ხარისხის კონტროლის, კრიმინალისტიკური ექსპერტიზის და ქიმიურ-ნარკოლოგიური ექსპერტიზის დეპარტამენტების მიერ მიმდინარეობდა ერთობლივი სამუშო პროცესი აატ ისო/იეკ 17025:2017/2018 აკრედიტაციის მოსაპოვებლად;</w:t>
      </w:r>
    </w:p>
    <w:p w:rsidR="00445B3B" w:rsidRPr="006A46A9" w:rsidRDefault="00445B3B" w:rsidP="00C3739E">
      <w:pPr>
        <w:numPr>
          <w:ilvl w:val="3"/>
          <w:numId w:val="7"/>
        </w:numPr>
        <w:spacing w:after="0" w:line="240" w:lineRule="auto"/>
        <w:ind w:left="0"/>
        <w:jc w:val="both"/>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t>ქიმირურ-ნარკოლოგიური ექსპერტიზის დეპარტამენტის კვების, თამბაქოს ნაწარმის, ალკოჰოლიანი და უალკოჰოლო სასმელების ექსპერტიზის სამმართველოს საგამოცდო ლაბორატორიამ გააფართოვა აკრედიტაციის სფერო, გაყინულ ქათმის ხორცში წყლის შემცველობის განსაზღვრის ექსპერტიზის მიმართულებით;</w:t>
      </w:r>
    </w:p>
    <w:p w:rsidR="00445B3B" w:rsidRPr="006A46A9" w:rsidRDefault="00445B3B" w:rsidP="00C3739E">
      <w:pPr>
        <w:numPr>
          <w:ilvl w:val="3"/>
          <w:numId w:val="7"/>
        </w:numPr>
        <w:spacing w:after="0" w:line="240" w:lineRule="auto"/>
        <w:ind w:left="0"/>
        <w:jc w:val="both"/>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t>კრიმინალისტიკური ექსპერტიზის დეპარტამენტის ლაბორატორიებმა სხვადასხვა ექსპერტიზის მიმართულებით მიიღეს აკრედიტაცია (ბალისტიკურ, ტრასოლოგიურ და დაქტილოსკოპიურ ექსპერტიზაში დაზიანებული ობიექტის (ტანსაცმელი და სხვა.) ცეცხლსასროლი დაზიანების, დაზიანებული საგნების; ცივი იარაღის; ავტომანქანის ვინკოდის; შემთხვევის ადგილიდან ამოღებული დაქტილოფირების ხელის კვლების ხოლო, საბუთების ტექნიკური ხელწერის ექსპერტიზის ლაბორატორიაში დოკუმენტების (პასპორტი, პირადობის მოწმობა ვიზა, მართვის მოწმობა და სხვა) ბლანკების, ბეჭდის, შტამპის, ფაქსიმილიეს ანაბეჭდის, ექსპერტიზის მიმართულბით.)</w:t>
      </w:r>
      <w:r w:rsidRPr="006A46A9">
        <w:rPr>
          <w:rFonts w:ascii="Sylfaen" w:eastAsiaTheme="minorEastAsia" w:hAnsi="Sylfaen" w:cs="Sylfaen"/>
          <w:bCs/>
          <w:color w:val="000000"/>
          <w:shd w:val="clear" w:color="auto" w:fill="FFFFFF"/>
        </w:rPr>
        <w:t>;</w:t>
      </w:r>
    </w:p>
    <w:p w:rsidR="00445B3B" w:rsidRPr="006A46A9" w:rsidRDefault="00445B3B" w:rsidP="00C3739E">
      <w:pPr>
        <w:numPr>
          <w:ilvl w:val="3"/>
          <w:numId w:val="7"/>
        </w:numPr>
        <w:spacing w:after="0" w:line="240" w:lineRule="auto"/>
        <w:ind w:left="0"/>
        <w:jc w:val="both"/>
        <w:rPr>
          <w:rFonts w:ascii="Sylfaen" w:eastAsiaTheme="minorEastAsia" w:hAnsi="Sylfaen" w:cs="Sylfaen"/>
          <w:bCs/>
          <w:color w:val="000000"/>
          <w:shd w:val="clear" w:color="auto" w:fill="FFFFFF"/>
          <w:lang w:val="ka-GE"/>
        </w:rPr>
      </w:pPr>
      <w:r w:rsidRPr="006A46A9">
        <w:rPr>
          <w:rFonts w:ascii="Sylfaen" w:eastAsiaTheme="minorEastAsia" w:hAnsi="Sylfaen" w:cs="Sylfaen"/>
          <w:bCs/>
          <w:color w:val="000000"/>
          <w:shd w:val="clear" w:color="auto" w:fill="FFFFFF"/>
          <w:lang w:val="ka-GE"/>
        </w:rPr>
        <w:t>სასამართლო ექსპერტიზის ეროვნული ბიურო წარმატებით თანამშრომლობდა საქართველოში ამერიკის შეერთებული შტატების საელჩოსთან, ანტინარტკოტიკულ და სამართალდამცავ ორგანოებთან თანამშრომლობობის ბიუროს პროგრამის (INL) ფარგლებში.</w:t>
      </w:r>
    </w:p>
    <w:p w:rsidR="0021648F" w:rsidRPr="006A46A9" w:rsidRDefault="0021648F" w:rsidP="00C3739E">
      <w:pPr>
        <w:spacing w:after="160" w:line="240" w:lineRule="auto"/>
        <w:rPr>
          <w:rFonts w:ascii="Sylfaen" w:eastAsiaTheme="majorEastAsia" w:hAnsi="Sylfaen" w:cs="Sylfaen"/>
          <w:color w:val="2E74B5" w:themeColor="accent1" w:themeShade="BF"/>
          <w:sz w:val="26"/>
          <w:szCs w:val="26"/>
        </w:rPr>
      </w:pPr>
    </w:p>
    <w:p w:rsidR="00F03AD6" w:rsidRPr="006A46A9" w:rsidRDefault="00F03AD6" w:rsidP="00C3739E">
      <w:pPr>
        <w:pStyle w:val="Heading2"/>
        <w:spacing w:line="240" w:lineRule="auto"/>
        <w:jc w:val="both"/>
        <w:rPr>
          <w:rFonts w:ascii="Sylfaen" w:hAnsi="Sylfaen" w:cs="Sylfaen"/>
          <w:sz w:val="22"/>
          <w:szCs w:val="22"/>
        </w:rPr>
      </w:pPr>
      <w:r w:rsidRPr="006A46A9">
        <w:rPr>
          <w:rFonts w:ascii="Sylfaen" w:hAnsi="Sylfaen" w:cs="Sylfaen"/>
          <w:color w:val="5B9BD5" w:themeColor="accent1"/>
          <w:sz w:val="22"/>
          <w:szCs w:val="22"/>
        </w:rPr>
        <w:t>11</w:t>
      </w:r>
      <w:r w:rsidRPr="006A46A9">
        <w:rPr>
          <w:rFonts w:ascii="Sylfaen" w:hAnsi="Sylfaen" w:cs="Sylfaen"/>
          <w:color w:val="5B9BD5" w:themeColor="accent1"/>
          <w:sz w:val="22"/>
          <w:szCs w:val="22"/>
          <w:lang w:val="ka-GE"/>
        </w:rPr>
        <w:t>.</w:t>
      </w:r>
      <w:r w:rsidRPr="006A46A9">
        <w:rPr>
          <w:rFonts w:ascii="Sylfaen" w:hAnsi="Sylfaen" w:cs="Sylfaen"/>
          <w:color w:val="5B9BD5" w:themeColor="accent1"/>
          <w:sz w:val="22"/>
          <w:szCs w:val="22"/>
        </w:rPr>
        <w:t>3</w:t>
      </w:r>
      <w:r w:rsidRPr="006A46A9">
        <w:rPr>
          <w:rFonts w:ascii="Sylfaen" w:hAnsi="Sylfaen" w:cs="Sylfaen"/>
          <w:color w:val="5B9BD5" w:themeColor="accent1"/>
          <w:sz w:val="22"/>
          <w:szCs w:val="22"/>
          <w:lang w:val="ka-GE"/>
        </w:rPr>
        <w:t xml:space="preserve"> </w:t>
      </w:r>
      <w:r w:rsidRPr="006A46A9">
        <w:rPr>
          <w:rFonts w:ascii="Sylfaen" w:hAnsi="Sylfaen" w:cs="Sylfaen"/>
          <w:sz w:val="22"/>
          <w:szCs w:val="22"/>
          <w:lang w:val="ka-GE"/>
        </w:rPr>
        <w:t xml:space="preserve">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 </w:t>
      </w:r>
      <w:r w:rsidRPr="006A46A9">
        <w:rPr>
          <w:rFonts w:ascii="Sylfaen" w:hAnsi="Sylfaen" w:cs="Sylfaen"/>
          <w:sz w:val="22"/>
          <w:szCs w:val="22"/>
        </w:rPr>
        <w:t xml:space="preserve">(პროგრამული კოდი 26 </w:t>
      </w:r>
      <w:r w:rsidRPr="006A46A9">
        <w:rPr>
          <w:rFonts w:ascii="Sylfaen" w:hAnsi="Sylfaen" w:cs="Sylfaen"/>
          <w:sz w:val="22"/>
          <w:szCs w:val="22"/>
          <w:lang w:val="ka-GE"/>
        </w:rPr>
        <w:t>13</w:t>
      </w:r>
      <w:r w:rsidRPr="006A46A9">
        <w:rPr>
          <w:rFonts w:ascii="Sylfaen" w:hAnsi="Sylfaen" w:cs="Sylfaen"/>
          <w:sz w:val="22"/>
          <w:szCs w:val="22"/>
        </w:rPr>
        <w:t>)</w:t>
      </w:r>
    </w:p>
    <w:p w:rsidR="00F03AD6" w:rsidRPr="006A46A9" w:rsidRDefault="00F03AD6"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lang w:val="ka-GE"/>
        </w:rPr>
      </w:pPr>
    </w:p>
    <w:p w:rsidR="00F03AD6" w:rsidRPr="006A46A9" w:rsidRDefault="00F03AD6" w:rsidP="00C3739E">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6A46A9">
        <w:rPr>
          <w:rFonts w:ascii="Sylfaen" w:hAnsi="Sylfaen" w:cs="Sylfaen"/>
        </w:rPr>
        <w:t>პროგრამის განმახორციელებელი:</w:t>
      </w:r>
    </w:p>
    <w:p w:rsidR="00F03AD6" w:rsidRPr="006A46A9" w:rsidRDefault="00F03AD6" w:rsidP="00C3739E">
      <w:pPr>
        <w:pStyle w:val="ListParagraph"/>
        <w:numPr>
          <w:ilvl w:val="0"/>
          <w:numId w:val="11"/>
        </w:numPr>
        <w:spacing w:after="160" w:line="240" w:lineRule="auto"/>
        <w:contextualSpacing/>
        <w:rPr>
          <w:rFonts w:ascii="Sylfaen" w:hAnsi="Sylfaen"/>
        </w:rPr>
      </w:pPr>
      <w:r w:rsidRPr="006A46A9">
        <w:rPr>
          <w:rFonts w:ascii="Sylfaen" w:hAnsi="Sylfaen" w:cs="Sylfaen"/>
        </w:rPr>
        <w:t>სსიპ</w:t>
      </w:r>
      <w:r w:rsidRPr="006A46A9">
        <w:rPr>
          <w:rFonts w:ascii="Sylfaen" w:hAnsi="Sylfaen"/>
        </w:rPr>
        <w:t xml:space="preserve"> - </w:t>
      </w:r>
      <w:r w:rsidRPr="006A46A9">
        <w:rPr>
          <w:rFonts w:ascii="Sylfaen" w:eastAsia="Times New Roman" w:hAnsi="Sylfaen" w:cs="Arial"/>
          <w:lang w:val="ka-GE"/>
        </w:rPr>
        <w:t>აღსრულების ეროვნული ბიურო</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დაინტერესებულ პირებს გაეწიათ სააღსრულებო, გამარტივებული წარმოების, გადახდისუუნარობის, ფაქტების კონსტატაციისა  და სხვა მომსახურება;</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სააღსრულებო წარმოების ფარგლებში, 12 035 საქმეზე მოხდა მორიგება და ვალის განწილვადება, ასევე, მხარეთათვის შესაძლო ნეგატიური შედეგების სიმწვავის შენელება სამართლებრივი საშუალებების გამოყენებით. მხარეთა ინტერესების დაცვის სამსახურის მიერ განხორციელდა 11 456 მოქმედება, რაც გულისხმობს ანალიზების, რეკომენდაციებისა და ანგარიშების მომზადებას, აღმასრულებლებთან ერთად მისამართებზე გასვლას, გამოსახლებებსა და დემონტაჟებზე დასწრებას, მხარეებთან შეხვედრების ჩატარებას;</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lastRenderedPageBreak/>
        <w:t xml:space="preserve">დასრულებულ საქმეთა რაოდენობამ შეადგინა 242 238, საიდანაც აღსრულდა  199 620 საქმე; </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სააღსრულებო ფურცლის ელექტრონულად მიღების მიზნით განხორციელდა კავშირის აწყობა ქუთაისის, გორისა და ფოთის სატრანსპორტო კომპანიებთან, ასევე, ბათუმის მუნიციპალურ ინსპექციასთან, საგანგებო სიტუაციების მართვის სამსახურთან, გარემოსდაცვითი ზედამხედველობის დეპარტამენტთან;</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 xml:space="preserve">დასრულდა სააღსრულებო წარმოების ეტაპის, განხორციელებული მოქმედების შესახებ შეტყობინებების ელექტრონულად გაგზავნა/მიღების მიზნით დამატებითი სერვისის აწყობა გორისა და ქუთაისის სატრანსპორტო კომპანიებთან, ქუთაისის პარკინგსერვისთან;  </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მიმდინარეობდა სააღსრულებო წარმოების ეტაპის განხორციელებული მოქმედების შესახებ შეტყობინებების ელექტრონულად გაგზავნა/მიღების მიზნით დამატებითი სერვისის აწყობა ბუღალტრული აღრიცხვის, ანგარიშგების და აუდიტის ზედამხედველობის სამსახურთან; შემოსავლების სამსახურთან ელექტრონული ფორმით კომუნიკაციის გაუმჯობესების სამუშაოები, კერძოდ, საგადასახადო დეკლარაციების შესაბამისი ნაწილის სააღსრულებო საქმისწარმოების პროგრამაში ინტეგრირება;</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მიმდინარეობდა სააღსრულებო საქმისწარმოების ელექტრონული პროგრამის გაუმჯობესება და აღსრულების ეროვნული ბიუროს ვებგვერდის განახლება;</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 xml:space="preserve">სსიპ - ციფრული მმართველობის სააგენტოსა და სსიპ - აღსრულების ეროვნულ ბიუროს შორის ურთიერთთანამშრომლობის შედეგად მომზადდა GAP ანალიზის დოკუმენტი – „ინფორმაციული უსაფრთხოების არსებული მდგომარეობის შეფასება, ანალიზი და იუმს-ის დანერგვის გზამკვლევი“; </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მიმდინარეობდა ინფორმაციული უსაფრთხოების მართვის სისტემის დანერგვა, რომლის ფარგლებში შეიქმნა ინფორმაციული უსაფრთხოების საბჭო, დამტკიცდა შემდეგი დოკუმენტები:</w:t>
      </w:r>
    </w:p>
    <w:p w:rsidR="00F03AD6" w:rsidRPr="006A46A9" w:rsidRDefault="00F03AD6" w:rsidP="00C3739E">
      <w:pPr>
        <w:pStyle w:val="abzacixml"/>
        <w:numPr>
          <w:ilvl w:val="0"/>
          <w:numId w:val="64"/>
        </w:numPr>
        <w:autoSpaceDE w:val="0"/>
        <w:autoSpaceDN w:val="0"/>
        <w:adjustRightInd w:val="0"/>
        <w:ind w:left="1170"/>
        <w:rPr>
          <w:color w:val="000000"/>
        </w:rPr>
      </w:pPr>
      <w:r w:rsidRPr="006A46A9">
        <w:rPr>
          <w:color w:val="000000"/>
        </w:rPr>
        <w:t xml:space="preserve">„აღსრულების ეროვნული ბიუროს 2023 წლის ინფორმაციული უსაფრთხოების სამოქმედო გეგმა“; </w:t>
      </w:r>
    </w:p>
    <w:p w:rsidR="00F03AD6" w:rsidRPr="006A46A9" w:rsidRDefault="00F03AD6" w:rsidP="00C3739E">
      <w:pPr>
        <w:pStyle w:val="abzacixml"/>
        <w:numPr>
          <w:ilvl w:val="0"/>
          <w:numId w:val="64"/>
        </w:numPr>
        <w:autoSpaceDE w:val="0"/>
        <w:autoSpaceDN w:val="0"/>
        <w:adjustRightInd w:val="0"/>
        <w:ind w:left="1170"/>
        <w:rPr>
          <w:color w:val="000000"/>
        </w:rPr>
      </w:pPr>
      <w:r w:rsidRPr="006A46A9">
        <w:rPr>
          <w:color w:val="000000"/>
        </w:rPr>
        <w:t xml:space="preserve">„ინფორმაციული უსაფრთხოების პოლიტიკა“; </w:t>
      </w:r>
    </w:p>
    <w:p w:rsidR="00F03AD6" w:rsidRPr="006A46A9" w:rsidRDefault="00F03AD6" w:rsidP="00C3739E">
      <w:pPr>
        <w:pStyle w:val="abzacixml"/>
        <w:numPr>
          <w:ilvl w:val="0"/>
          <w:numId w:val="64"/>
        </w:numPr>
        <w:autoSpaceDE w:val="0"/>
        <w:autoSpaceDN w:val="0"/>
        <w:adjustRightInd w:val="0"/>
        <w:ind w:left="1170"/>
        <w:rPr>
          <w:color w:val="000000"/>
        </w:rPr>
      </w:pPr>
      <w:r w:rsidRPr="006A46A9">
        <w:rPr>
          <w:color w:val="000000"/>
        </w:rPr>
        <w:t xml:space="preserve">„ინფორმაციული უსაფრთხოების მართვის სისტემის გავრცელების სფერო“; </w:t>
      </w:r>
    </w:p>
    <w:p w:rsidR="00F03AD6" w:rsidRPr="006A46A9" w:rsidRDefault="00F03AD6" w:rsidP="00C3739E">
      <w:pPr>
        <w:pStyle w:val="abzacixml"/>
        <w:numPr>
          <w:ilvl w:val="0"/>
          <w:numId w:val="64"/>
        </w:numPr>
        <w:autoSpaceDE w:val="0"/>
        <w:autoSpaceDN w:val="0"/>
        <w:adjustRightInd w:val="0"/>
        <w:ind w:left="1170"/>
        <w:rPr>
          <w:color w:val="000000"/>
        </w:rPr>
      </w:pPr>
      <w:r w:rsidRPr="006A46A9">
        <w:rPr>
          <w:color w:val="000000"/>
        </w:rPr>
        <w:t xml:space="preserve">„ინფორმაციული უსაფრთხოების მართვის სისტემის დოკუმენტების მართვის პროცედურა“; </w:t>
      </w:r>
    </w:p>
    <w:p w:rsidR="00F03AD6" w:rsidRPr="006A46A9" w:rsidRDefault="00F03AD6" w:rsidP="00C3739E">
      <w:pPr>
        <w:pStyle w:val="abzacixml"/>
        <w:numPr>
          <w:ilvl w:val="0"/>
          <w:numId w:val="64"/>
        </w:numPr>
        <w:autoSpaceDE w:val="0"/>
        <w:autoSpaceDN w:val="0"/>
        <w:adjustRightInd w:val="0"/>
        <w:ind w:left="1170"/>
        <w:rPr>
          <w:color w:val="000000"/>
        </w:rPr>
      </w:pPr>
      <w:r w:rsidRPr="006A46A9">
        <w:rPr>
          <w:color w:val="000000"/>
        </w:rPr>
        <w:t xml:space="preserve">„ინფორმაციული აქტივების მართვის მეთოდოლოგია“; </w:t>
      </w:r>
    </w:p>
    <w:p w:rsidR="00F03AD6" w:rsidRPr="006A46A9" w:rsidRDefault="00F03AD6" w:rsidP="00C3739E">
      <w:pPr>
        <w:pStyle w:val="abzacixml"/>
        <w:numPr>
          <w:ilvl w:val="0"/>
          <w:numId w:val="64"/>
        </w:numPr>
        <w:autoSpaceDE w:val="0"/>
        <w:autoSpaceDN w:val="0"/>
        <w:adjustRightInd w:val="0"/>
        <w:ind w:left="1170"/>
        <w:rPr>
          <w:color w:val="000000"/>
        </w:rPr>
      </w:pPr>
      <w:r w:rsidRPr="006A46A9">
        <w:rPr>
          <w:color w:val="000000"/>
        </w:rPr>
        <w:t>„რისკების მართვის მეთოდოლოგია“.</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განისაზღვრა ინფორმაციული უსაფრთხოების მართვის სისტემის გავრცელების სფერო;</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მომზადდა ინფორმაციული უსაფრთხოების მართვის სისტემის გავრცელების სფეროში  შემავალი ბიზნესპროცესების აღწერის დოკუმენტაცია;</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მომზადდა ინფორმაციული უსაფრთხოების მართვის სისტემის გავრცელების სფეროში  შემავალ ბიზნესპროცესებში ჩართული ინფორმაციული აქტივების რეესტრი;</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გამარტივებული საქმისწარმოების მიმართულებით: მიღებულ იქნა 19 356 სააპლიკაციო განაცხადი; ყადაღა დაედო 8 684  უძრავ/მოძრავ ქონებას; დავალიანების გადახდევინების შესახებ ბრძანება გამოიცა 14 020 საქმეზე; მხარეთა შორის მორიგება დამტკიცდა 5 767 საქმეზე; სხვადასხვა შედეგით გამარტივებული წარმოება დასრულდა 18 194 საქმეზე;</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გადახდისუუნარობის საქმისწარმოების მიმართულებით მიმდინარეობდა 98 საქმის განხილვა (მეურვეობის 25 საქმე, გაკოტრების 60 საქმე, სააუქციონო მომსახურების 13 განაცხადი);</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lastRenderedPageBreak/>
        <w:t>დასრულდა 31 საქმე, საიდანაც  10 იყო მეურვეობის საქმე, 12 – გაკოტრების საქმე და 9 – სააუქციონო მომსახურების განაცხადი;</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განხილულ იქნა 77 განაცხადი კრედიტორული მოთხოვნის შესახებ, ჩატარდა 123 კრედიტორთა კრება. განხილულ იქნა ნებართვის გაცემასთან დაკავშირებული განცხადებები და გაიცა 112 ნებართვა, მომზადდა 19 შესაგებელი და ჩატარდა 76 აუქციონი.</w:t>
      </w:r>
    </w:p>
    <w:p w:rsidR="00F03AD6" w:rsidRPr="006A46A9" w:rsidRDefault="00F03AD6" w:rsidP="00C3739E">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F03AD6" w:rsidRPr="006A46A9" w:rsidRDefault="00F03AD6" w:rsidP="00C3739E">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6A46A9">
        <w:rPr>
          <w:rFonts w:ascii="Sylfaen" w:hAnsi="Sylfaen" w:cs="Sylfaen"/>
          <w:color w:val="000000"/>
          <w:lang w:val="ka-GE"/>
        </w:rPr>
        <w:t>დაგეგმილი საბოლოო შედეგები</w:t>
      </w:r>
    </w:p>
    <w:p w:rsidR="00F03AD6" w:rsidRPr="006A46A9" w:rsidRDefault="00F03AD6" w:rsidP="00C3739E">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F03AD6" w:rsidRPr="006A46A9" w:rsidRDefault="00F03AD6" w:rsidP="00C3739E">
      <w:pPr>
        <w:pStyle w:val="abzacixml"/>
        <w:numPr>
          <w:ilvl w:val="0"/>
          <w:numId w:val="49"/>
        </w:numPr>
        <w:autoSpaceDE w:val="0"/>
        <w:autoSpaceDN w:val="0"/>
        <w:adjustRightInd w:val="0"/>
      </w:pPr>
      <w:r w:rsidRPr="006A46A9">
        <w:rPr>
          <w:color w:val="000000"/>
        </w:rPr>
        <w:t>აღსრულების ეროვნული ბიუროს მიერ აღსრულებული საქმეები;</w:t>
      </w:r>
    </w:p>
    <w:p w:rsidR="00F03AD6" w:rsidRPr="006A46A9" w:rsidRDefault="00F03AD6" w:rsidP="00C3739E">
      <w:pPr>
        <w:pStyle w:val="abzacixml"/>
        <w:numPr>
          <w:ilvl w:val="0"/>
          <w:numId w:val="49"/>
        </w:numPr>
        <w:autoSpaceDE w:val="0"/>
        <w:autoSpaceDN w:val="0"/>
        <w:adjustRightInd w:val="0"/>
      </w:pPr>
      <w:r w:rsidRPr="006A46A9">
        <w:rPr>
          <w:color w:val="000000"/>
        </w:rPr>
        <w:t>მორიგებით დასრულებული გამოსახლების საქმეები.</w:t>
      </w:r>
    </w:p>
    <w:p w:rsidR="00F03AD6" w:rsidRPr="006A46A9" w:rsidRDefault="00F03AD6" w:rsidP="00C3739E">
      <w:pPr>
        <w:pStyle w:val="abzacixml"/>
        <w:ind w:left="426" w:firstLine="0"/>
      </w:pPr>
    </w:p>
    <w:p w:rsidR="00F03AD6" w:rsidRPr="006A46A9" w:rsidRDefault="00F03AD6" w:rsidP="00C3739E">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lang w:val="ka-GE"/>
        </w:rPr>
      </w:pPr>
      <w:r w:rsidRPr="006A46A9">
        <w:rPr>
          <w:rFonts w:ascii="Sylfaen" w:hAnsi="Sylfaen" w:cs="Sylfaen"/>
          <w:lang w:val="ka-GE"/>
        </w:rPr>
        <w:t>მიღწეული საბოლოო შედეგები</w:t>
      </w:r>
    </w:p>
    <w:p w:rsidR="00F03AD6" w:rsidRPr="006A46A9" w:rsidRDefault="00F03AD6" w:rsidP="00C3739E">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lang w:val="ka-GE"/>
        </w:rPr>
      </w:pP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გაუმჯობესდა სააღსრულებო საქმეთა აღსრულების  მაჩვენებლები;</w:t>
      </w:r>
    </w:p>
    <w:p w:rsidR="00F03AD6" w:rsidRPr="006A46A9" w:rsidRDefault="00F03AD6" w:rsidP="00C3739E">
      <w:pPr>
        <w:pStyle w:val="abzacixml"/>
        <w:numPr>
          <w:ilvl w:val="0"/>
          <w:numId w:val="49"/>
        </w:numPr>
        <w:autoSpaceDE w:val="0"/>
        <w:autoSpaceDN w:val="0"/>
        <w:adjustRightInd w:val="0"/>
        <w:rPr>
          <w:color w:val="000000"/>
        </w:rPr>
      </w:pPr>
      <w:r w:rsidRPr="006A46A9">
        <w:rPr>
          <w:color w:val="000000"/>
        </w:rPr>
        <w:t>გაიზარდა მორიგებით დასრულებული საქმეების რაოდენობა.</w:t>
      </w:r>
    </w:p>
    <w:p w:rsidR="00F03AD6" w:rsidRPr="006A46A9" w:rsidRDefault="00F03AD6" w:rsidP="00C3739E">
      <w:pPr>
        <w:pStyle w:val="abzacixml"/>
        <w:ind w:left="426" w:firstLine="0"/>
      </w:pPr>
    </w:p>
    <w:p w:rsidR="00F03AD6" w:rsidRPr="006A46A9" w:rsidRDefault="00F03AD6" w:rsidP="00C3739E">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6A46A9">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rsidR="00F03AD6" w:rsidRPr="006A46A9" w:rsidRDefault="00F03AD6" w:rsidP="00C3739E">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F03AD6" w:rsidRPr="006A46A9" w:rsidRDefault="00F03AD6" w:rsidP="00C3739E">
      <w:pPr>
        <w:numPr>
          <w:ilvl w:val="0"/>
          <w:numId w:val="63"/>
        </w:numPr>
        <w:autoSpaceDE w:val="0"/>
        <w:autoSpaceDN w:val="0"/>
        <w:adjustRightInd w:val="0"/>
        <w:spacing w:after="0" w:line="240" w:lineRule="auto"/>
        <w:jc w:val="both"/>
        <w:rPr>
          <w:rFonts w:ascii="Sylfaen" w:eastAsia="Times New Roman" w:hAnsi="Sylfaen"/>
          <w:lang w:val="ka-GE"/>
        </w:rPr>
      </w:pPr>
      <w:r w:rsidRPr="006A46A9">
        <w:rPr>
          <w:rFonts w:ascii="Sylfaen" w:eastAsia="Sylfaen" w:hAnsi="Sylfaen"/>
          <w:color w:val="000000"/>
        </w:rPr>
        <w:t>ინდიკატორის დასახელება - აღსრულებულ</w:t>
      </w:r>
      <w:r w:rsidRPr="006A46A9">
        <w:rPr>
          <w:rFonts w:ascii="Sylfaen" w:eastAsia="Sylfaen" w:hAnsi="Sylfaen"/>
          <w:color w:val="000000"/>
          <w:lang w:val="ka-GE"/>
        </w:rPr>
        <w:t>ი</w:t>
      </w:r>
      <w:r w:rsidRPr="006A46A9">
        <w:rPr>
          <w:rFonts w:ascii="Sylfaen" w:eastAsia="Sylfaen" w:hAnsi="Sylfaen"/>
          <w:color w:val="000000"/>
        </w:rPr>
        <w:t xml:space="preserve"> საქმეების რაოდენობა;</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2022 წელს აღსრულდება 80 000 საქმე;</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ყოველწლიურად 2 000-ით მეტი საქმის აღსრულება;</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მიღწეული საბოლოო შედეგის შეფასების ინდიკატორი - აღსრულდა 199 620 საქმე.</w:t>
      </w:r>
    </w:p>
    <w:p w:rsidR="00F03AD6" w:rsidRPr="006A46A9" w:rsidRDefault="00F03AD6" w:rsidP="00C3739E">
      <w:pPr>
        <w:tabs>
          <w:tab w:val="left" w:pos="0"/>
        </w:tabs>
        <w:spacing w:after="0" w:line="240" w:lineRule="auto"/>
        <w:jc w:val="both"/>
        <w:rPr>
          <w:rFonts w:ascii="Sylfaen" w:eastAsia="Sylfaen" w:hAnsi="Sylfaen" w:cs="Arial"/>
          <w:color w:val="000000"/>
          <w:lang w:val="ka-GE"/>
        </w:rPr>
      </w:pPr>
      <w:r w:rsidRPr="006A46A9">
        <w:rPr>
          <w:rFonts w:ascii="Sylfaen" w:eastAsia="Times New Roman" w:hAnsi="Sylfaen" w:cs="Arial"/>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აღსრულებული საქმეების დაგეგმილ მიზნობრივ მაჩვენებელზე პროცენტული მაჩვენებლის გადაჭარბება გამოწვეულია სააღსრულებო ფურცლის მომართვიანობის ზრდით</w:t>
      </w:r>
      <w:r w:rsidRPr="006A46A9">
        <w:rPr>
          <w:rFonts w:ascii="Sylfaen" w:eastAsia="Times New Roman" w:hAnsi="Sylfaen"/>
          <w:color w:val="000000"/>
          <w:lang w:val="ka-GE"/>
        </w:rPr>
        <w:t>.</w:t>
      </w:r>
    </w:p>
    <w:p w:rsidR="00F03AD6" w:rsidRPr="006A46A9" w:rsidRDefault="00F03AD6" w:rsidP="00C3739E">
      <w:pPr>
        <w:numPr>
          <w:ilvl w:val="0"/>
          <w:numId w:val="63"/>
        </w:numPr>
        <w:autoSpaceDE w:val="0"/>
        <w:autoSpaceDN w:val="0"/>
        <w:adjustRightInd w:val="0"/>
        <w:spacing w:after="0" w:line="240" w:lineRule="auto"/>
        <w:jc w:val="both"/>
        <w:rPr>
          <w:rFonts w:ascii="Sylfaen" w:eastAsia="Times New Roman" w:hAnsi="Sylfaen"/>
          <w:lang w:val="ka-GE"/>
        </w:rPr>
      </w:pPr>
      <w:r w:rsidRPr="006A46A9">
        <w:rPr>
          <w:rFonts w:ascii="Sylfaen" w:eastAsia="Sylfaen" w:hAnsi="Sylfaen"/>
          <w:color w:val="000000"/>
        </w:rPr>
        <w:t>ინდიკატორის დასახელება - მორიგებით დასრულებული გამოსახლების საქმეების რაოდენობა;</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 xml:space="preserve">დაგეგმილი საბაზისო მაჩვენებელი - </w:t>
      </w:r>
      <w:r w:rsidRPr="006A46A9">
        <w:rPr>
          <w:rFonts w:ascii="Sylfaen" w:eastAsia="Sylfaen" w:hAnsi="Sylfaen"/>
          <w:color w:val="000000"/>
        </w:rPr>
        <w:t>2022 წელს გამოსახლების საქმეების 90% დასრულებული იქნება მხარეთა შორის მორიგებით;</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 xml:space="preserve">დაგეგმილი მიზნობრივი მაჩვენებელი - </w:t>
      </w:r>
      <w:r w:rsidRPr="006A46A9">
        <w:rPr>
          <w:rFonts w:ascii="Sylfaen" w:eastAsia="Sylfaen" w:hAnsi="Sylfaen"/>
          <w:color w:val="000000"/>
        </w:rPr>
        <w:t>საქმეების 95% მორიგებით იქნა დასრულებული;</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r w:rsidRPr="006A46A9">
        <w:rPr>
          <w:rFonts w:ascii="Sylfaen" w:eastAsia="Times New Roman" w:hAnsi="Sylfaen"/>
          <w:lang w:val="ka-GE"/>
        </w:rPr>
        <w:t>მიღწეული საბოლოო შედეგის შეფასების ინდიკატორი - გამოსახლების საქმეების 84% დასრულდა მხარეთა შორის მორიგებით.</w:t>
      </w:r>
    </w:p>
    <w:p w:rsidR="00F03AD6" w:rsidRPr="006A46A9" w:rsidRDefault="00F03AD6" w:rsidP="00C3739E">
      <w:pPr>
        <w:tabs>
          <w:tab w:val="left" w:pos="0"/>
        </w:tabs>
        <w:spacing w:after="0" w:line="240" w:lineRule="auto"/>
        <w:jc w:val="both"/>
        <w:rPr>
          <w:rFonts w:ascii="Sylfaen" w:eastAsia="Sylfaen" w:hAnsi="Sylfaen" w:cs="Arial"/>
          <w:color w:val="000000"/>
          <w:lang w:val="ka-GE"/>
        </w:rPr>
      </w:pPr>
      <w:r w:rsidRPr="006A46A9">
        <w:rPr>
          <w:rFonts w:ascii="Sylfaen" w:eastAsia="Times New Roman" w:hAnsi="Sylfaen" w:cs="Arial"/>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აღსრულების ეროვნულ ბიუროში გამოსახლების მორიგებით დასრულებულ საქმეთა პროცენტული მაჩვენებელის სიმცირე გამოწვეულია გამოსახლების კატეგორიის საქმეების წარმოების განახლებით, რაც მანამდე შეჩერებული იყო და მოხდა დაგეგმილზე მეტი საქმის ჩანიშვნა. შესაბამისად, საქმეების სიმრავლემ დასწია მორიგების პროცენტული </w:t>
      </w:r>
      <w:r w:rsidRPr="006A46A9">
        <w:rPr>
          <w:rFonts w:ascii="Sylfaen" w:eastAsia="Times New Roman" w:hAnsi="Sylfaen" w:cs="Arial"/>
          <w:lang w:val="ka-GE"/>
        </w:rPr>
        <w:lastRenderedPageBreak/>
        <w:t>მაჩვენებელი. დასრულებული საქმეები და მორიგებით დასრულებული საქმეები რიცხვებში ასეა ასახული: ნივთის უკანონო მფლობელობიდან გამოთხოვის კატეგორიის (გამოსახლების) – დასრულდა 667 საქმე , საიდანაც მორიგებით დასრულდა 562 საქმე</w:t>
      </w:r>
      <w:r w:rsidRPr="006A46A9">
        <w:rPr>
          <w:rFonts w:ascii="Sylfaen" w:eastAsia="Times New Roman" w:hAnsi="Sylfaen"/>
          <w:color w:val="000000"/>
          <w:lang w:val="ka-GE"/>
        </w:rPr>
        <w:t>.</w:t>
      </w:r>
    </w:p>
    <w:p w:rsidR="00F03AD6" w:rsidRPr="006A46A9" w:rsidRDefault="00F03AD6" w:rsidP="00C3739E">
      <w:pPr>
        <w:autoSpaceDE w:val="0"/>
        <w:autoSpaceDN w:val="0"/>
        <w:adjustRightInd w:val="0"/>
        <w:spacing w:after="0" w:line="240" w:lineRule="auto"/>
        <w:ind w:left="360"/>
        <w:jc w:val="both"/>
        <w:rPr>
          <w:rFonts w:ascii="Sylfaen" w:eastAsia="Times New Roman" w:hAnsi="Sylfaen"/>
          <w:lang w:val="ka-GE"/>
        </w:rPr>
      </w:pPr>
    </w:p>
    <w:p w:rsidR="00DB52D5" w:rsidRPr="006A46A9" w:rsidRDefault="00DB52D5" w:rsidP="00C3739E">
      <w:pPr>
        <w:spacing w:after="160" w:line="240" w:lineRule="auto"/>
        <w:rPr>
          <w:rFonts w:ascii="Sylfaen" w:eastAsiaTheme="majorEastAsia" w:hAnsi="Sylfaen" w:cs="Sylfaen"/>
          <w:color w:val="2E74B5" w:themeColor="accent1" w:themeShade="BF"/>
          <w:sz w:val="26"/>
          <w:szCs w:val="26"/>
        </w:rPr>
      </w:pPr>
      <w:r w:rsidRPr="006A46A9">
        <w:rPr>
          <w:rFonts w:ascii="Sylfaen" w:hAnsi="Sylfaen" w:cs="Sylfaen"/>
          <w:sz w:val="26"/>
          <w:szCs w:val="26"/>
        </w:rPr>
        <w:br w:type="page"/>
      </w:r>
    </w:p>
    <w:p w:rsidR="00E35ADD" w:rsidRPr="006A46A9" w:rsidRDefault="00E35ADD" w:rsidP="00C3739E">
      <w:pPr>
        <w:pStyle w:val="Heading1"/>
        <w:spacing w:line="240" w:lineRule="auto"/>
        <w:jc w:val="center"/>
        <w:rPr>
          <w:rFonts w:ascii="Sylfaen" w:hAnsi="Sylfaen" w:cs="Sylfaen"/>
          <w:sz w:val="26"/>
          <w:szCs w:val="26"/>
        </w:rPr>
      </w:pPr>
      <w:r w:rsidRPr="006A46A9">
        <w:rPr>
          <w:rFonts w:ascii="Sylfaen" w:hAnsi="Sylfaen" w:cs="Sylfaen"/>
          <w:sz w:val="26"/>
          <w:szCs w:val="26"/>
        </w:rPr>
        <w:lastRenderedPageBreak/>
        <w:t>12. პრიორიტეტი – გარემოს დაცვა და ბუნებრივი რესურსების მართვა</w:t>
      </w:r>
    </w:p>
    <w:p w:rsidR="00E35ADD" w:rsidRPr="006A46A9" w:rsidRDefault="00E35ADD" w:rsidP="00C3739E">
      <w:pPr>
        <w:spacing w:after="0" w:line="240" w:lineRule="auto"/>
        <w:ind w:left="180"/>
        <w:jc w:val="both"/>
        <w:rPr>
          <w:rFonts w:ascii="Sylfaen" w:hAnsi="Sylfaen"/>
          <w:sz w:val="18"/>
          <w:szCs w:val="18"/>
          <w:lang w:val="ka-GE"/>
        </w:rPr>
      </w:pPr>
    </w:p>
    <w:p w:rsidR="00E35ADD" w:rsidRPr="006A46A9" w:rsidRDefault="00E35ADD" w:rsidP="00C3739E">
      <w:pPr>
        <w:spacing w:after="0" w:line="240" w:lineRule="auto"/>
        <w:ind w:left="180"/>
        <w:jc w:val="right"/>
        <w:rPr>
          <w:rFonts w:ascii="Sylfaen" w:hAnsi="Sylfaen"/>
          <w:i/>
          <w:sz w:val="16"/>
          <w:szCs w:val="16"/>
          <w:lang w:val="ka-GE"/>
        </w:rPr>
      </w:pPr>
      <w:r w:rsidRPr="006A46A9">
        <w:rPr>
          <w:rFonts w:ascii="Sylfaen" w:hAnsi="Sylfaen"/>
          <w:i/>
          <w:sz w:val="16"/>
          <w:szCs w:val="16"/>
          <w:lang w:val="ka-GE"/>
        </w:rPr>
        <w:t>ათას ლარებში</w:t>
      </w:r>
    </w:p>
    <w:p w:rsidR="00E35ADD" w:rsidRPr="006A46A9" w:rsidRDefault="00E35ADD" w:rsidP="00C3739E">
      <w:pPr>
        <w:spacing w:after="0" w:line="240" w:lineRule="auto"/>
        <w:ind w:left="180"/>
        <w:jc w:val="right"/>
        <w:rPr>
          <w:rFonts w:ascii="Sylfaen" w:hAnsi="Sylfaen"/>
          <w:i/>
          <w:sz w:val="16"/>
          <w:szCs w:val="16"/>
          <w:lang w:val="ka-GE"/>
        </w:rPr>
      </w:pPr>
    </w:p>
    <w:tbl>
      <w:tblPr>
        <w:tblW w:w="5000" w:type="pct"/>
        <w:tblLook w:val="04A0" w:firstRow="1" w:lastRow="0" w:firstColumn="1" w:lastColumn="0" w:noHBand="0" w:noVBand="1"/>
      </w:tblPr>
      <w:tblGrid>
        <w:gridCol w:w="679"/>
        <w:gridCol w:w="4994"/>
        <w:gridCol w:w="1520"/>
        <w:gridCol w:w="1189"/>
        <w:gridCol w:w="1050"/>
        <w:gridCol w:w="1269"/>
        <w:gridCol w:w="1189"/>
        <w:gridCol w:w="1050"/>
      </w:tblGrid>
      <w:tr w:rsidR="00DB52D5" w:rsidRPr="006A46A9" w:rsidTr="00DB52D5">
        <w:trPr>
          <w:trHeight w:val="1035"/>
          <w:tblHeader/>
        </w:trPr>
        <w:tc>
          <w:tcPr>
            <w:tcW w:w="292"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კოდი</w:t>
            </w:r>
          </w:p>
        </w:tc>
        <w:tc>
          <w:tcPr>
            <w:tcW w:w="2080" w:type="pct"/>
            <w:tcBorders>
              <w:top w:val="single" w:sz="8" w:space="0" w:color="D3D3D3"/>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დასახელება</w:t>
            </w:r>
          </w:p>
        </w:tc>
        <w:tc>
          <w:tcPr>
            <w:tcW w:w="465" w:type="pct"/>
            <w:tcBorders>
              <w:top w:val="single" w:sz="8" w:space="0" w:color="D3D3D3"/>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2023 წლის</w:t>
            </w:r>
            <w:r w:rsidRPr="006A46A9">
              <w:rPr>
                <w:rFonts w:ascii="Sylfaen" w:eastAsia="Times New Roman" w:hAnsi="Sylfaen" w:cs="Calibri"/>
                <w:bCs/>
                <w:color w:val="000000"/>
                <w:sz w:val="18"/>
                <w:szCs w:val="18"/>
              </w:rPr>
              <w:br/>
              <w:t>დაზუსტებული</w:t>
            </w:r>
            <w:r w:rsidRPr="006A46A9">
              <w:rPr>
                <w:rFonts w:ascii="Sylfaen" w:eastAsia="Times New Roman" w:hAnsi="Sylfaen" w:cs="Calibri"/>
                <w:bCs/>
                <w:color w:val="000000"/>
                <w:sz w:val="18"/>
                <w:szCs w:val="18"/>
              </w:rPr>
              <w:br/>
              <w:t>გეგმა</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საბიუჯეტო სახსრები</w:t>
            </w:r>
          </w:p>
        </w:tc>
        <w:tc>
          <w:tcPr>
            <w:tcW w:w="432" w:type="pct"/>
            <w:tcBorders>
              <w:top w:val="single" w:sz="8" w:space="0" w:color="D3D3D3"/>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საკუთარი სახსრები</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2023 წლის</w:t>
            </w:r>
            <w:r w:rsidRPr="006A46A9">
              <w:rPr>
                <w:rFonts w:ascii="Sylfaen" w:eastAsia="Times New Roman" w:hAnsi="Sylfaen" w:cs="Calibri"/>
                <w:bCs/>
                <w:color w:val="000000"/>
                <w:sz w:val="18"/>
                <w:szCs w:val="18"/>
              </w:rPr>
              <w:br/>
              <w:t>ფაქტიური</w:t>
            </w:r>
            <w:r w:rsidRPr="006A46A9">
              <w:rPr>
                <w:rFonts w:ascii="Sylfaen" w:eastAsia="Times New Roman" w:hAnsi="Sylfaen" w:cs="Calibri"/>
                <w:bCs/>
                <w:color w:val="000000"/>
                <w:sz w:val="18"/>
                <w:szCs w:val="18"/>
              </w:rPr>
              <w:br/>
              <w:t>დაფინანსება</w:t>
            </w:r>
          </w:p>
        </w:tc>
        <w:tc>
          <w:tcPr>
            <w:tcW w:w="433" w:type="pct"/>
            <w:tcBorders>
              <w:top w:val="single" w:sz="8" w:space="0" w:color="D3D3D3"/>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საბიუჯეტო სახსრები</w:t>
            </w:r>
          </w:p>
        </w:tc>
        <w:tc>
          <w:tcPr>
            <w:tcW w:w="432" w:type="pct"/>
            <w:tcBorders>
              <w:top w:val="single" w:sz="8" w:space="0" w:color="D3D3D3"/>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bCs/>
                <w:color w:val="000000"/>
                <w:sz w:val="18"/>
                <w:szCs w:val="18"/>
              </w:rPr>
            </w:pPr>
            <w:r w:rsidRPr="006A46A9">
              <w:rPr>
                <w:rFonts w:ascii="Sylfaen" w:eastAsia="Times New Roman" w:hAnsi="Sylfaen" w:cs="Calibri"/>
                <w:bCs/>
                <w:color w:val="000000"/>
                <w:sz w:val="18"/>
                <w:szCs w:val="18"/>
              </w:rPr>
              <w:t>მ.შ. საკუთარი სახსრები</w:t>
            </w:r>
          </w:p>
        </w:tc>
      </w:tr>
      <w:tr w:rsidR="00DB52D5" w:rsidRPr="006A46A9" w:rsidTr="00DB52D5">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31 08</w:t>
            </w:r>
          </w:p>
        </w:tc>
        <w:tc>
          <w:tcPr>
            <w:tcW w:w="2080"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დაცული ტერიტორიების სისტემის ჩამოყალიბება და მართვა </w:t>
            </w:r>
          </w:p>
        </w:tc>
        <w:tc>
          <w:tcPr>
            <w:tcW w:w="465"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57,317.6</w:t>
            </w:r>
          </w:p>
        </w:tc>
        <w:tc>
          <w:tcPr>
            <w:tcW w:w="433"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37,077.1</w:t>
            </w:r>
          </w:p>
        </w:tc>
        <w:tc>
          <w:tcPr>
            <w:tcW w:w="432"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20,240.5</w:t>
            </w:r>
          </w:p>
        </w:tc>
        <w:tc>
          <w:tcPr>
            <w:tcW w:w="433"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52,490.8</w:t>
            </w:r>
          </w:p>
        </w:tc>
        <w:tc>
          <w:tcPr>
            <w:tcW w:w="433"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40,296.2</w:t>
            </w:r>
          </w:p>
        </w:tc>
        <w:tc>
          <w:tcPr>
            <w:tcW w:w="432"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12,194.6</w:t>
            </w:r>
          </w:p>
        </w:tc>
      </w:tr>
      <w:tr w:rsidR="00DB52D5" w:rsidRPr="006A46A9" w:rsidTr="00DB52D5">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31 07</w:t>
            </w:r>
          </w:p>
        </w:tc>
        <w:tc>
          <w:tcPr>
            <w:tcW w:w="2080"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გარემოსდაცვითი ზედამხედველობა </w:t>
            </w:r>
          </w:p>
        </w:tc>
        <w:tc>
          <w:tcPr>
            <w:tcW w:w="465"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26,504.7</w:t>
            </w:r>
          </w:p>
        </w:tc>
        <w:tc>
          <w:tcPr>
            <w:tcW w:w="433"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26,504.7</w:t>
            </w:r>
          </w:p>
        </w:tc>
        <w:tc>
          <w:tcPr>
            <w:tcW w:w="432"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27,062.0</w:t>
            </w:r>
          </w:p>
        </w:tc>
        <w:tc>
          <w:tcPr>
            <w:tcW w:w="433"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27,062.0</w:t>
            </w:r>
          </w:p>
        </w:tc>
        <w:tc>
          <w:tcPr>
            <w:tcW w:w="432"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DB52D5" w:rsidRPr="006A46A9" w:rsidTr="00DB52D5">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31 09</w:t>
            </w:r>
          </w:p>
        </w:tc>
        <w:tc>
          <w:tcPr>
            <w:tcW w:w="2080"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სატყეო სისტემის ჩამოყალიბება და მართვა </w:t>
            </w:r>
          </w:p>
        </w:tc>
        <w:tc>
          <w:tcPr>
            <w:tcW w:w="465"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61,353.9</w:t>
            </w:r>
          </w:p>
        </w:tc>
        <w:tc>
          <w:tcPr>
            <w:tcW w:w="433"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20,271.9</w:t>
            </w:r>
          </w:p>
        </w:tc>
        <w:tc>
          <w:tcPr>
            <w:tcW w:w="432"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41,082.0</w:t>
            </w:r>
          </w:p>
        </w:tc>
        <w:tc>
          <w:tcPr>
            <w:tcW w:w="433"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56,536.4</w:t>
            </w:r>
          </w:p>
        </w:tc>
        <w:tc>
          <w:tcPr>
            <w:tcW w:w="433"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24,924.7</w:t>
            </w:r>
          </w:p>
        </w:tc>
        <w:tc>
          <w:tcPr>
            <w:tcW w:w="432"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31,611.7</w:t>
            </w:r>
          </w:p>
        </w:tc>
      </w:tr>
      <w:tr w:rsidR="00DB52D5" w:rsidRPr="006A46A9" w:rsidTr="00DB52D5">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31 01</w:t>
            </w:r>
          </w:p>
        </w:tc>
        <w:tc>
          <w:tcPr>
            <w:tcW w:w="2080"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გარემოს დაცვის და სოფლის მეურნეობის განვითარების პროგრამა </w:t>
            </w:r>
          </w:p>
        </w:tc>
        <w:tc>
          <w:tcPr>
            <w:tcW w:w="465"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21,962.6</w:t>
            </w:r>
          </w:p>
        </w:tc>
        <w:tc>
          <w:tcPr>
            <w:tcW w:w="433"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21,962.6</w:t>
            </w:r>
          </w:p>
        </w:tc>
        <w:tc>
          <w:tcPr>
            <w:tcW w:w="432"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3"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29,837.5</w:t>
            </w:r>
          </w:p>
        </w:tc>
        <w:tc>
          <w:tcPr>
            <w:tcW w:w="433"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29,837.5</w:t>
            </w:r>
          </w:p>
        </w:tc>
        <w:tc>
          <w:tcPr>
            <w:tcW w:w="432"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r>
      <w:tr w:rsidR="00DB52D5" w:rsidRPr="006A46A9" w:rsidTr="00DB52D5">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31 13</w:t>
            </w:r>
          </w:p>
        </w:tc>
        <w:tc>
          <w:tcPr>
            <w:tcW w:w="2080"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გარემოს დაცვის სფეროში პროგნოზირება, შეფასება, პრევენცია და მონიტორინგი </w:t>
            </w:r>
          </w:p>
        </w:tc>
        <w:tc>
          <w:tcPr>
            <w:tcW w:w="465"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29,177.4</w:t>
            </w:r>
          </w:p>
        </w:tc>
        <w:tc>
          <w:tcPr>
            <w:tcW w:w="433"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10,386.0</w:t>
            </w:r>
          </w:p>
        </w:tc>
        <w:tc>
          <w:tcPr>
            <w:tcW w:w="432"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18,791.4</w:t>
            </w:r>
          </w:p>
        </w:tc>
        <w:tc>
          <w:tcPr>
            <w:tcW w:w="433"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27,992.0</w:t>
            </w:r>
          </w:p>
        </w:tc>
        <w:tc>
          <w:tcPr>
            <w:tcW w:w="433"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12,611.0</w:t>
            </w:r>
          </w:p>
        </w:tc>
        <w:tc>
          <w:tcPr>
            <w:tcW w:w="432"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15,381.0</w:t>
            </w:r>
          </w:p>
        </w:tc>
      </w:tr>
      <w:tr w:rsidR="00DB52D5" w:rsidRPr="006A46A9" w:rsidTr="00DB52D5">
        <w:trPr>
          <w:trHeight w:val="9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31 11</w:t>
            </w:r>
          </w:p>
        </w:tc>
        <w:tc>
          <w:tcPr>
            <w:tcW w:w="2080"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 </w:t>
            </w:r>
          </w:p>
        </w:tc>
        <w:tc>
          <w:tcPr>
            <w:tcW w:w="465"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1,732.9</w:t>
            </w:r>
          </w:p>
        </w:tc>
        <w:tc>
          <w:tcPr>
            <w:tcW w:w="433"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1,632.9</w:t>
            </w:r>
          </w:p>
        </w:tc>
        <w:tc>
          <w:tcPr>
            <w:tcW w:w="432"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100.0</w:t>
            </w:r>
          </w:p>
        </w:tc>
        <w:tc>
          <w:tcPr>
            <w:tcW w:w="433"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4,007.0</w:t>
            </w:r>
          </w:p>
        </w:tc>
        <w:tc>
          <w:tcPr>
            <w:tcW w:w="433"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3,959.2</w:t>
            </w:r>
          </w:p>
        </w:tc>
        <w:tc>
          <w:tcPr>
            <w:tcW w:w="432"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47.8</w:t>
            </w:r>
          </w:p>
        </w:tc>
      </w:tr>
      <w:tr w:rsidR="00DB52D5" w:rsidRPr="006A46A9" w:rsidTr="00DB52D5">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31 12</w:t>
            </w:r>
          </w:p>
        </w:tc>
        <w:tc>
          <w:tcPr>
            <w:tcW w:w="2080"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ბირთვული და რადიაციული უსაფრთხოების დაცვა </w:t>
            </w:r>
          </w:p>
        </w:tc>
        <w:tc>
          <w:tcPr>
            <w:tcW w:w="465"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2,053.9</w:t>
            </w:r>
          </w:p>
        </w:tc>
        <w:tc>
          <w:tcPr>
            <w:tcW w:w="433"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1,933.0</w:t>
            </w:r>
          </w:p>
        </w:tc>
        <w:tc>
          <w:tcPr>
            <w:tcW w:w="432"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120.9</w:t>
            </w:r>
          </w:p>
        </w:tc>
        <w:tc>
          <w:tcPr>
            <w:tcW w:w="433"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1,956.5</w:t>
            </w:r>
          </w:p>
        </w:tc>
        <w:tc>
          <w:tcPr>
            <w:tcW w:w="433"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1,894.8</w:t>
            </w:r>
          </w:p>
        </w:tc>
        <w:tc>
          <w:tcPr>
            <w:tcW w:w="432"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61.7</w:t>
            </w:r>
          </w:p>
        </w:tc>
      </w:tr>
      <w:tr w:rsidR="00DB52D5" w:rsidRPr="006A46A9" w:rsidTr="00DB52D5">
        <w:trPr>
          <w:trHeight w:val="6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31 10</w:t>
            </w:r>
          </w:p>
        </w:tc>
        <w:tc>
          <w:tcPr>
            <w:tcW w:w="2080"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ველური ბუნების ეროვნული სააგენტოს სისტემის ჩამოყალიბება და მართვა </w:t>
            </w:r>
          </w:p>
        </w:tc>
        <w:tc>
          <w:tcPr>
            <w:tcW w:w="465"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8,305.4</w:t>
            </w:r>
          </w:p>
        </w:tc>
        <w:tc>
          <w:tcPr>
            <w:tcW w:w="433"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1,374.4</w:t>
            </w:r>
          </w:p>
        </w:tc>
        <w:tc>
          <w:tcPr>
            <w:tcW w:w="432"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6,931.0</w:t>
            </w:r>
          </w:p>
        </w:tc>
        <w:tc>
          <w:tcPr>
            <w:tcW w:w="433"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2,291.0</w:t>
            </w:r>
          </w:p>
        </w:tc>
        <w:tc>
          <w:tcPr>
            <w:tcW w:w="433"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1,350.4</w:t>
            </w:r>
          </w:p>
        </w:tc>
        <w:tc>
          <w:tcPr>
            <w:tcW w:w="432"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940.6</w:t>
            </w:r>
          </w:p>
        </w:tc>
      </w:tr>
      <w:tr w:rsidR="00DB52D5" w:rsidRPr="006A46A9" w:rsidTr="00DB52D5">
        <w:trPr>
          <w:trHeight w:val="315"/>
        </w:trPr>
        <w:tc>
          <w:tcPr>
            <w:tcW w:w="292" w:type="pct"/>
            <w:tcBorders>
              <w:top w:val="nil"/>
              <w:left w:val="single" w:sz="8" w:space="0" w:color="D3D3D3"/>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24 24</w:t>
            </w:r>
          </w:p>
        </w:tc>
        <w:tc>
          <w:tcPr>
            <w:tcW w:w="2080"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rPr>
                <w:rFonts w:ascii="Sylfaen" w:eastAsia="Times New Roman" w:hAnsi="Sylfaen" w:cs="Calibri"/>
                <w:color w:val="000000"/>
                <w:sz w:val="20"/>
                <w:szCs w:val="20"/>
              </w:rPr>
            </w:pPr>
            <w:r w:rsidRPr="006A46A9">
              <w:rPr>
                <w:rFonts w:ascii="Sylfaen" w:eastAsia="Times New Roman" w:hAnsi="Sylfaen" w:cs="Calibri"/>
                <w:color w:val="000000"/>
                <w:sz w:val="20"/>
                <w:szCs w:val="20"/>
              </w:rPr>
              <w:t xml:space="preserve"> სასარგებლო წიაღის მართვა და კოორდინაცია </w:t>
            </w:r>
          </w:p>
        </w:tc>
        <w:tc>
          <w:tcPr>
            <w:tcW w:w="465"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14,308.0</w:t>
            </w:r>
          </w:p>
        </w:tc>
        <w:tc>
          <w:tcPr>
            <w:tcW w:w="433"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14,308.0</w:t>
            </w:r>
          </w:p>
        </w:tc>
        <w:tc>
          <w:tcPr>
            <w:tcW w:w="433"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13,701.1</w:t>
            </w:r>
          </w:p>
        </w:tc>
        <w:tc>
          <w:tcPr>
            <w:tcW w:w="433"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0.0</w:t>
            </w:r>
          </w:p>
        </w:tc>
        <w:tc>
          <w:tcPr>
            <w:tcW w:w="432" w:type="pct"/>
            <w:tcBorders>
              <w:top w:val="nil"/>
              <w:left w:val="nil"/>
              <w:bottom w:val="single" w:sz="8" w:space="0" w:color="D3D3D3"/>
              <w:right w:val="single" w:sz="8" w:space="0" w:color="D3D3D3"/>
            </w:tcBorders>
            <w:shd w:val="clear" w:color="auto" w:fill="auto"/>
            <w:vAlign w:val="center"/>
            <w:hideMark/>
          </w:tcPr>
          <w:p w:rsidR="00DB52D5" w:rsidRPr="006A46A9" w:rsidRDefault="00DB52D5" w:rsidP="00C3739E">
            <w:pPr>
              <w:spacing w:after="0" w:line="240" w:lineRule="auto"/>
              <w:jc w:val="center"/>
              <w:rPr>
                <w:rFonts w:ascii="Sylfaen" w:eastAsia="Times New Roman" w:hAnsi="Sylfaen" w:cs="Calibri"/>
                <w:color w:val="000000"/>
                <w:sz w:val="20"/>
                <w:szCs w:val="20"/>
              </w:rPr>
            </w:pPr>
            <w:r w:rsidRPr="006A46A9">
              <w:rPr>
                <w:rFonts w:ascii="Sylfaen" w:eastAsia="Times New Roman" w:hAnsi="Sylfaen" w:cs="Calibri"/>
                <w:color w:val="000000"/>
                <w:sz w:val="20"/>
                <w:szCs w:val="20"/>
              </w:rPr>
              <w:t>13,701.1</w:t>
            </w:r>
          </w:p>
        </w:tc>
      </w:tr>
      <w:tr w:rsidR="00DB52D5" w:rsidRPr="006A46A9" w:rsidTr="00DB52D5">
        <w:trPr>
          <w:trHeight w:val="315"/>
        </w:trPr>
        <w:tc>
          <w:tcPr>
            <w:tcW w:w="292" w:type="pct"/>
            <w:tcBorders>
              <w:top w:val="nil"/>
              <w:left w:val="single" w:sz="8" w:space="0" w:color="D3D3D3"/>
              <w:bottom w:val="single" w:sz="8" w:space="0" w:color="D3D3D3"/>
              <w:right w:val="nil"/>
            </w:tcBorders>
            <w:shd w:val="clear" w:color="000000" w:fill="DCE6F1"/>
            <w:vAlign w:val="center"/>
            <w:hideMark/>
          </w:tcPr>
          <w:p w:rsidR="00DB52D5" w:rsidRPr="006A46A9" w:rsidRDefault="00DB52D5" w:rsidP="00C3739E">
            <w:pPr>
              <w:spacing w:after="0" w:line="240" w:lineRule="auto"/>
              <w:jc w:val="center"/>
              <w:rPr>
                <w:rFonts w:ascii="Sylfaen" w:eastAsia="Times New Roman" w:hAnsi="Sylfaen" w:cs="Calibri"/>
                <w:bCs/>
                <w:color w:val="000000"/>
                <w:sz w:val="20"/>
                <w:szCs w:val="20"/>
              </w:rPr>
            </w:pPr>
          </w:p>
        </w:tc>
        <w:tc>
          <w:tcPr>
            <w:tcW w:w="2080" w:type="pct"/>
            <w:tcBorders>
              <w:top w:val="nil"/>
              <w:left w:val="single" w:sz="8" w:space="0" w:color="D3D3D3"/>
              <w:bottom w:val="single" w:sz="8" w:space="0" w:color="D3D3D3"/>
              <w:right w:val="nil"/>
            </w:tcBorders>
            <w:shd w:val="clear" w:color="000000" w:fill="DCE6F1"/>
            <w:vAlign w:val="center"/>
            <w:hideMark/>
          </w:tcPr>
          <w:p w:rsidR="00DB52D5" w:rsidRPr="006A46A9" w:rsidRDefault="00DB52D5"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 xml:space="preserve"> ჯამი </w:t>
            </w:r>
          </w:p>
        </w:tc>
        <w:tc>
          <w:tcPr>
            <w:tcW w:w="465" w:type="pct"/>
            <w:tcBorders>
              <w:top w:val="nil"/>
              <w:left w:val="nil"/>
              <w:bottom w:val="single" w:sz="8" w:space="0" w:color="D3D3D3"/>
              <w:right w:val="single" w:sz="8" w:space="0" w:color="D3D3D3"/>
            </w:tcBorders>
            <w:shd w:val="clear" w:color="000000" w:fill="DCE6F1"/>
            <w:vAlign w:val="center"/>
            <w:hideMark/>
          </w:tcPr>
          <w:p w:rsidR="00DB52D5" w:rsidRPr="006A46A9" w:rsidRDefault="00DB52D5"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222,716.4</w:t>
            </w:r>
          </w:p>
        </w:tc>
        <w:tc>
          <w:tcPr>
            <w:tcW w:w="433" w:type="pct"/>
            <w:tcBorders>
              <w:top w:val="nil"/>
              <w:left w:val="nil"/>
              <w:bottom w:val="single" w:sz="8" w:space="0" w:color="D3D3D3"/>
              <w:right w:val="single" w:sz="8" w:space="0" w:color="D3D3D3"/>
            </w:tcBorders>
            <w:shd w:val="clear" w:color="000000" w:fill="DCE6F1"/>
            <w:vAlign w:val="center"/>
            <w:hideMark/>
          </w:tcPr>
          <w:p w:rsidR="00DB52D5" w:rsidRPr="006A46A9" w:rsidRDefault="00DB52D5"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121,142.6</w:t>
            </w:r>
          </w:p>
        </w:tc>
        <w:tc>
          <w:tcPr>
            <w:tcW w:w="432" w:type="pct"/>
            <w:tcBorders>
              <w:top w:val="nil"/>
              <w:left w:val="nil"/>
              <w:bottom w:val="single" w:sz="8" w:space="0" w:color="D3D3D3"/>
              <w:right w:val="single" w:sz="8" w:space="0" w:color="D3D3D3"/>
            </w:tcBorders>
            <w:shd w:val="clear" w:color="000000" w:fill="DCE6F1"/>
            <w:vAlign w:val="center"/>
            <w:hideMark/>
          </w:tcPr>
          <w:p w:rsidR="00DB52D5" w:rsidRPr="006A46A9" w:rsidRDefault="00DB52D5"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101,573.8</w:t>
            </w:r>
          </w:p>
        </w:tc>
        <w:tc>
          <w:tcPr>
            <w:tcW w:w="433" w:type="pct"/>
            <w:tcBorders>
              <w:top w:val="nil"/>
              <w:left w:val="nil"/>
              <w:bottom w:val="single" w:sz="8" w:space="0" w:color="D3D3D3"/>
              <w:right w:val="single" w:sz="8" w:space="0" w:color="D3D3D3"/>
            </w:tcBorders>
            <w:shd w:val="clear" w:color="000000" w:fill="DCE6F1"/>
            <w:vAlign w:val="center"/>
            <w:hideMark/>
          </w:tcPr>
          <w:p w:rsidR="00DB52D5" w:rsidRPr="006A46A9" w:rsidRDefault="00DB52D5"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215,874.1</w:t>
            </w:r>
          </w:p>
        </w:tc>
        <w:tc>
          <w:tcPr>
            <w:tcW w:w="433" w:type="pct"/>
            <w:tcBorders>
              <w:top w:val="nil"/>
              <w:left w:val="nil"/>
              <w:bottom w:val="single" w:sz="8" w:space="0" w:color="D3D3D3"/>
              <w:right w:val="single" w:sz="8" w:space="0" w:color="D3D3D3"/>
            </w:tcBorders>
            <w:shd w:val="clear" w:color="000000" w:fill="DCE6F1"/>
            <w:vAlign w:val="center"/>
            <w:hideMark/>
          </w:tcPr>
          <w:p w:rsidR="00DB52D5" w:rsidRPr="006A46A9" w:rsidRDefault="00DB52D5"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141,935.7</w:t>
            </w:r>
          </w:p>
        </w:tc>
        <w:tc>
          <w:tcPr>
            <w:tcW w:w="432" w:type="pct"/>
            <w:tcBorders>
              <w:top w:val="nil"/>
              <w:left w:val="nil"/>
              <w:bottom w:val="single" w:sz="8" w:space="0" w:color="D3D3D3"/>
              <w:right w:val="single" w:sz="8" w:space="0" w:color="D3D3D3"/>
            </w:tcBorders>
            <w:shd w:val="clear" w:color="000000" w:fill="DCE6F1"/>
            <w:vAlign w:val="center"/>
            <w:hideMark/>
          </w:tcPr>
          <w:p w:rsidR="00DB52D5" w:rsidRPr="006A46A9" w:rsidRDefault="00DB52D5" w:rsidP="00C3739E">
            <w:pPr>
              <w:spacing w:after="0" w:line="240" w:lineRule="auto"/>
              <w:jc w:val="center"/>
              <w:rPr>
                <w:rFonts w:ascii="Sylfaen" w:eastAsia="Times New Roman" w:hAnsi="Sylfaen" w:cs="Calibri"/>
                <w:bCs/>
                <w:color w:val="000000"/>
                <w:sz w:val="20"/>
                <w:szCs w:val="20"/>
              </w:rPr>
            </w:pPr>
            <w:r w:rsidRPr="006A46A9">
              <w:rPr>
                <w:rFonts w:ascii="Sylfaen" w:eastAsia="Times New Roman" w:hAnsi="Sylfaen" w:cs="Calibri"/>
                <w:bCs/>
                <w:color w:val="000000"/>
                <w:sz w:val="20"/>
                <w:szCs w:val="20"/>
              </w:rPr>
              <w:t>73,938.4</w:t>
            </w:r>
          </w:p>
        </w:tc>
      </w:tr>
    </w:tbl>
    <w:p w:rsidR="00DB52D5" w:rsidRPr="006A46A9" w:rsidRDefault="00DB52D5" w:rsidP="00C3739E">
      <w:pPr>
        <w:spacing w:after="0" w:line="240" w:lineRule="auto"/>
        <w:ind w:left="180"/>
        <w:jc w:val="right"/>
        <w:rPr>
          <w:rFonts w:ascii="Sylfaen" w:hAnsi="Sylfaen"/>
          <w:i/>
          <w:sz w:val="16"/>
          <w:szCs w:val="16"/>
          <w:lang w:val="ka-GE"/>
        </w:rPr>
      </w:pPr>
    </w:p>
    <w:p w:rsidR="00E35ADD" w:rsidRPr="006A46A9" w:rsidRDefault="00E35ADD" w:rsidP="00C3739E">
      <w:pPr>
        <w:spacing w:after="0" w:line="240" w:lineRule="auto"/>
        <w:ind w:left="180"/>
        <w:jc w:val="right"/>
        <w:rPr>
          <w:rFonts w:ascii="Sylfaen" w:hAnsi="Sylfaen"/>
          <w:i/>
          <w:sz w:val="16"/>
          <w:szCs w:val="16"/>
          <w:lang w:val="ka-GE"/>
        </w:rPr>
      </w:pPr>
    </w:p>
    <w:p w:rsidR="00E35ADD" w:rsidRPr="006A46A9" w:rsidRDefault="00E35ADD" w:rsidP="00C3739E">
      <w:pPr>
        <w:spacing w:after="0" w:line="240" w:lineRule="auto"/>
        <w:ind w:left="180"/>
        <w:jc w:val="right"/>
        <w:rPr>
          <w:rFonts w:ascii="Sylfaen" w:hAnsi="Sylfaen"/>
          <w:i/>
          <w:sz w:val="16"/>
          <w:szCs w:val="16"/>
          <w:lang w:val="ka-GE"/>
        </w:rPr>
      </w:pPr>
    </w:p>
    <w:p w:rsidR="00313547" w:rsidRPr="006A46A9" w:rsidRDefault="00313547" w:rsidP="00C3739E">
      <w:pPr>
        <w:spacing w:after="160" w:line="240" w:lineRule="auto"/>
        <w:rPr>
          <w:rFonts w:ascii="Sylfaen" w:eastAsiaTheme="majorEastAsia" w:hAnsi="Sylfaen" w:cstheme="majorBidi"/>
          <w:bCs/>
          <w:color w:val="2E74B5" w:themeColor="accent1" w:themeShade="BF"/>
        </w:rPr>
      </w:pPr>
      <w:r w:rsidRPr="006A46A9">
        <w:rPr>
          <w:rFonts w:ascii="Sylfaen" w:hAnsi="Sylfaen"/>
          <w:bCs/>
        </w:rPr>
        <w:br w:type="page"/>
      </w:r>
    </w:p>
    <w:p w:rsidR="00313547" w:rsidRDefault="00313547" w:rsidP="00C3739E">
      <w:pPr>
        <w:pStyle w:val="Heading2"/>
        <w:spacing w:before="0" w:line="240" w:lineRule="auto"/>
        <w:jc w:val="both"/>
        <w:rPr>
          <w:rFonts w:ascii="Sylfaen" w:hAnsi="Sylfaen"/>
          <w:bCs/>
          <w:sz w:val="22"/>
          <w:szCs w:val="22"/>
        </w:rPr>
      </w:pPr>
      <w:r w:rsidRPr="006A46A9">
        <w:rPr>
          <w:rFonts w:ascii="Sylfaen" w:hAnsi="Sylfaen"/>
          <w:bCs/>
          <w:sz w:val="22"/>
          <w:szCs w:val="22"/>
        </w:rPr>
        <w:lastRenderedPageBreak/>
        <w:t>12.1 დაცული ტერიტორიების სისტემის ჩამოყალიბება და მართვა (პროგრამული კოდი: 31 08)</w:t>
      </w:r>
    </w:p>
    <w:p w:rsidR="00C3739E" w:rsidRPr="00C3739E" w:rsidRDefault="00C3739E" w:rsidP="00C3739E"/>
    <w:p w:rsidR="00313547" w:rsidRPr="006A46A9" w:rsidRDefault="00313547" w:rsidP="00C3739E">
      <w:pPr>
        <w:pStyle w:val="ListParagraph"/>
        <w:spacing w:after="0" w:line="240" w:lineRule="auto"/>
        <w:ind w:left="0"/>
        <w:jc w:val="both"/>
        <w:rPr>
          <w:rFonts w:ascii="Sylfaen" w:hAnsi="Sylfaen" w:cs="Sylfaen"/>
          <w:lang w:val="ka-GE"/>
        </w:rPr>
      </w:pPr>
      <w:r w:rsidRPr="006A46A9">
        <w:rPr>
          <w:rFonts w:ascii="Sylfaen" w:hAnsi="Sylfaen" w:cs="Sylfaen"/>
        </w:rPr>
        <w:t>პროგრამის</w:t>
      </w:r>
      <w:r w:rsidRPr="006A46A9">
        <w:rPr>
          <w:rFonts w:ascii="Sylfaen" w:hAnsi="Sylfaen"/>
        </w:rPr>
        <w:t xml:space="preserve"> </w:t>
      </w:r>
      <w:r w:rsidRPr="006A46A9">
        <w:rPr>
          <w:rFonts w:ascii="Sylfaen" w:hAnsi="Sylfaen" w:cs="Sylfaen"/>
        </w:rPr>
        <w:t>განმახორციელებელი</w:t>
      </w:r>
      <w:r w:rsidRPr="006A46A9">
        <w:rPr>
          <w:rFonts w:ascii="Sylfaen" w:hAnsi="Sylfaen" w:cs="Sylfaen"/>
          <w:lang w:val="ka-GE"/>
        </w:rPr>
        <w:t>:</w:t>
      </w:r>
    </w:p>
    <w:p w:rsidR="00313547" w:rsidRPr="006A46A9" w:rsidRDefault="00313547" w:rsidP="00C3739E">
      <w:pPr>
        <w:pStyle w:val="ListParagraph"/>
        <w:numPr>
          <w:ilvl w:val="0"/>
          <w:numId w:val="170"/>
        </w:numPr>
        <w:spacing w:after="0" w:line="240" w:lineRule="auto"/>
        <w:contextualSpacing/>
        <w:jc w:val="both"/>
        <w:rPr>
          <w:rFonts w:ascii="Sylfaen" w:hAnsi="Sylfaen" w:cs="Sylfaen"/>
          <w:lang w:val="ka-GE"/>
        </w:rPr>
      </w:pPr>
      <w:r w:rsidRPr="006A46A9">
        <w:rPr>
          <w:rFonts w:ascii="Sylfaen" w:hAnsi="Sylfaen" w:cs="Sylfaen"/>
          <w:lang w:val="ka-GE"/>
        </w:rPr>
        <w:t>სსიპ - დაცული ტერიტორიების სააგენტო</w:t>
      </w:r>
    </w:p>
    <w:p w:rsidR="00313547" w:rsidRPr="006A46A9" w:rsidRDefault="00313547" w:rsidP="00C3739E">
      <w:pPr>
        <w:pStyle w:val="ListParagraph"/>
        <w:spacing w:after="0" w:line="240" w:lineRule="auto"/>
        <w:jc w:val="both"/>
        <w:rPr>
          <w:rFonts w:ascii="Sylfaen" w:hAnsi="Sylfaen" w:cs="Sylfaen"/>
          <w:lang w:val="ka-GE"/>
        </w:rPr>
      </w:pP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საბოლოო შედეგი: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განვითარებული დაცული ტერიტორიები, დაცული/აღდგენილი ბუნებრივი ეკოსისტემები, ლანდშაფტები და ცოცხალი ორგანიზმები;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გაძლიერებული და განვითარებული დაცული ტერიტორიების სისტემის დაცვის მექნიზმები, დაცული არსებული ინფრასტრუქტურა და ბუნებრივი რესურსები;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გაუმჯობესებული დაცული ტერიტორიების სანიტარული მდგომარეობა, აღდგენილი დაზიანებული ფართობები, განხორციელებული მავნებლებთან ბრძოლის მეთოდები;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დაცულ ტერიტორიებზე ხანძრების პრევენციის მიზნით განხორციელებული ღონისძიებების შედეგად ხანძრის გავრცელების შემცირებული რისკები;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ბუნებრივი რესურსების მდგრადი მართვა, დაცული ტერიტორიების ტყეებში ჩატარებული  ინვენტარიზაცია და შემუშავებული მართვის გეგმები;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დაცული ტერიტორიების პოპულარიზაციის შედეგად სამიზნე ჯგუფების მიხედვით გამართული საინფორმაციო შეხვედრები და ეკოსაგანმანათლებლო ღონისძიებებში მონაწილეთა ზრდის ტენდენცია, მომზადებული და გავრცელებული ეკოსაგანმანათლებლო მასალები;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განვითარებული ეკოტურიზმი - განვითარებული ეკოტურისტული სერვისები და ეკოტურისტული ინფრასტრუქტურა, ვიზიტორთა რაოდენობის ზრდა.</w:t>
      </w:r>
    </w:p>
    <w:p w:rsidR="00313547" w:rsidRPr="006A46A9" w:rsidRDefault="00313547" w:rsidP="00C3739E">
      <w:pPr>
        <w:tabs>
          <w:tab w:val="left" w:pos="630"/>
          <w:tab w:val="left" w:pos="10530"/>
        </w:tabs>
        <w:spacing w:afterLines="60" w:after="144" w:line="240" w:lineRule="auto"/>
        <w:rPr>
          <w:rFonts w:ascii="Sylfaen" w:hAnsi="Sylfaen"/>
          <w:lang w:val="ka-GE"/>
        </w:rPr>
      </w:pP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მიღწეული საბოლოო შედეგი: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მავნებელ დაავადებებთან ბრძოლითა და დაცვა/აღდგენითი ღონისძიებების შედეგად  გაუმჯობესებული ეკოსისტემები;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ეკოტურიზმის განვითარების ხელშეწყობის მიზნით მოწყობილი არსებული და ახალი ინფრასტრუქტურა;</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გაუმჯობესებული ტყის სანიტარული მდგომარეობა;</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შემცირებულია ხანძრის განვითარების რისკები;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2022 წელთან შედარებით ვიზიტორების 9%-ით გაზრდილი რაოდენობა;</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დაცული ტერიტორიების ცნობადობის გაზრდის მიზნით ჩატარებული მთელი რიგი ღონისძიებები (მონაწილეობა ტურისტულ გამოფენებში, მოწყობილი ინფო-ტურები);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ეკოტურიზმის განვითარების ხელშეწყობის მიზნით მოწყობილი არსებული და ახალი ინფრასტრუქტურა.</w:t>
      </w:r>
    </w:p>
    <w:p w:rsidR="00313547" w:rsidRPr="006A46A9" w:rsidRDefault="00313547" w:rsidP="00C3739E">
      <w:pPr>
        <w:tabs>
          <w:tab w:val="left" w:pos="630"/>
          <w:tab w:val="left" w:pos="10530"/>
        </w:tabs>
        <w:spacing w:afterLines="60" w:after="144" w:line="240" w:lineRule="auto"/>
        <w:rPr>
          <w:rFonts w:ascii="Sylfaen" w:hAnsi="Sylfaen"/>
          <w:lang w:val="ka-GE"/>
        </w:rPr>
      </w:pP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lastRenderedPageBreak/>
        <w:t>დაგეგმილი და მიღწეული საბოლოო შედეგების შეფასების ინდიკატორები:</w:t>
      </w:r>
    </w:p>
    <w:p w:rsidR="00313547" w:rsidRPr="006A46A9" w:rsidRDefault="00313547"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1. ინდიკატორის დასახელება - ფოტოხაფანგებისა და რეინჯერთა სადგურების რაოდენობა;</w:t>
      </w:r>
    </w:p>
    <w:p w:rsidR="00313547" w:rsidRPr="006A46A9" w:rsidRDefault="00313547"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ფოტოხაფანგი - 50; რეინჯერთა სადგური 10;</w:t>
      </w:r>
    </w:p>
    <w:p w:rsidR="00313547" w:rsidRPr="006A46A9" w:rsidRDefault="00313547"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ფოტოხაფანგი - 50; რეინჯერთა სადგური 10;</w:t>
      </w:r>
    </w:p>
    <w:p w:rsidR="00313547" w:rsidRPr="006A46A9" w:rsidRDefault="00313547" w:rsidP="00C3739E">
      <w:pPr>
        <w:pStyle w:val="Normal0"/>
        <w:jc w:val="both"/>
        <w:rPr>
          <w:rFonts w:ascii="Sylfaen" w:eastAsia="Sylfaen" w:hAnsi="Sylfaen"/>
          <w:color w:val="000000"/>
          <w:sz w:val="22"/>
          <w:szCs w:val="22"/>
          <w:lang w:val="ka-GE"/>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Sylfaen" w:hAnsi="Sylfaen"/>
          <w:color w:val="000000"/>
          <w:sz w:val="22"/>
          <w:szCs w:val="22"/>
        </w:rPr>
        <w:t>- 7 სხვადასხვა დაცულ ტერიტორიაზე მოეწყო დაცვითი ინფრასტრუქტურა</w:t>
      </w:r>
      <w:r w:rsidRPr="006A46A9">
        <w:rPr>
          <w:rFonts w:ascii="Sylfaen" w:eastAsia="Sylfaen" w:hAnsi="Sylfaen"/>
          <w:color w:val="000000"/>
          <w:sz w:val="22"/>
          <w:szCs w:val="22"/>
          <w:lang w:val="ka-GE"/>
        </w:rPr>
        <w:t>;</w:t>
      </w:r>
    </w:p>
    <w:p w:rsidR="00313547" w:rsidRPr="006A46A9" w:rsidRDefault="00313547"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ცდომილების ალბათობა (%/აღწერა) - 5%; </w:t>
      </w:r>
    </w:p>
    <w:p w:rsidR="00313547" w:rsidRPr="006A46A9" w:rsidRDefault="00313547"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w:t>
      </w:r>
      <w:r w:rsidRPr="006A46A9">
        <w:rPr>
          <w:rFonts w:ascii="Sylfaen" w:eastAsia="Sylfaen" w:hAnsi="Sylfaen"/>
          <w:color w:val="000000"/>
          <w:sz w:val="22"/>
          <w:szCs w:val="22"/>
          <w:lang w:val="ka-GE"/>
        </w:rPr>
        <w:t xml:space="preserve"> </w:t>
      </w:r>
      <w:r w:rsidRPr="006A46A9">
        <w:rPr>
          <w:rFonts w:ascii="Sylfaen" w:eastAsia="Sylfaen" w:hAnsi="Sylfaen"/>
          <w:color w:val="000000"/>
          <w:sz w:val="22"/>
          <w:szCs w:val="22"/>
        </w:rPr>
        <w:t>2023 წელს საჭიროებიდან გამომდინარე განცორციელდა დაცვითი ფუნქციის ინფრასტრუქტურის მოწყობა-განახლება. ხოლო შემგდომ წლებში მოთხოვნის შესაბამისად მოხდება ფოტოხაფანგების შეძენა და დამონტაჟება.</w:t>
      </w:r>
    </w:p>
    <w:p w:rsidR="00313547" w:rsidRPr="006A46A9" w:rsidRDefault="00313547" w:rsidP="00C3739E">
      <w:pPr>
        <w:pStyle w:val="Normal0"/>
        <w:jc w:val="both"/>
        <w:rPr>
          <w:rFonts w:ascii="Sylfaen" w:eastAsia="Sylfaen" w:hAnsi="Sylfaen"/>
          <w:color w:val="000000"/>
          <w:sz w:val="22"/>
          <w:szCs w:val="22"/>
        </w:rPr>
      </w:pPr>
    </w:p>
    <w:p w:rsidR="00313547" w:rsidRPr="006A46A9" w:rsidRDefault="00313547" w:rsidP="00C3739E">
      <w:pPr>
        <w:pStyle w:val="Normal0"/>
        <w:jc w:val="both"/>
        <w:rPr>
          <w:rFonts w:ascii="Sylfaen" w:eastAsia="Sylfaen" w:hAnsi="Sylfaen"/>
          <w:color w:val="000000"/>
          <w:sz w:val="22"/>
          <w:szCs w:val="22"/>
        </w:rPr>
      </w:pPr>
      <w:r w:rsidRPr="006A46A9">
        <w:rPr>
          <w:rFonts w:ascii="Sylfaen" w:eastAsiaTheme="minorHAnsi" w:hAnsi="Sylfaen" w:cstheme="minorBidi"/>
          <w:lang w:val="ka-GE"/>
        </w:rPr>
        <w:t>2</w:t>
      </w:r>
      <w:r w:rsidRPr="006A46A9">
        <w:rPr>
          <w:rFonts w:ascii="Sylfaen" w:eastAsia="Sylfaen" w:hAnsi="Sylfaen"/>
          <w:color w:val="000000"/>
          <w:sz w:val="22"/>
          <w:szCs w:val="22"/>
        </w:rPr>
        <w:t>. ინდიკატორის დასახელება - დაცული ტერიტორიების რაოდენობა სადაც ხორციელდება ტყის მავნებელ-დაავადებათა პროგრესირების შემცირებული რაოდენობა;</w:t>
      </w:r>
    </w:p>
    <w:p w:rsidR="00313547" w:rsidRPr="006A46A9" w:rsidRDefault="00313547"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საბაზისო მაჩვენებელი - 9 დაცული ტერიტორია (დაწყებულია სამუშაოები);</w:t>
      </w:r>
    </w:p>
    <w:p w:rsidR="00313547" w:rsidRPr="006A46A9" w:rsidRDefault="00313547"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მიზნობრივი მაჩვენებელი - 9 დაცული ტერიტორიაზე (ბრძოლის ღონისძიებები დაზიანებული ტყის ფართობის 60 %-ზე);</w:t>
      </w:r>
    </w:p>
    <w:p w:rsidR="00313547" w:rsidRPr="006A46A9" w:rsidRDefault="00313547" w:rsidP="00C3739E">
      <w:pPr>
        <w:pStyle w:val="Normal0"/>
        <w:jc w:val="both"/>
        <w:rPr>
          <w:rFonts w:ascii="Sylfaen" w:eastAsia="Sylfaen" w:hAnsi="Sylfaen"/>
          <w:color w:val="000000"/>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Sylfaen" w:hAnsi="Sylfaen"/>
          <w:color w:val="000000"/>
          <w:sz w:val="22"/>
          <w:szCs w:val="22"/>
        </w:rPr>
        <w:t xml:space="preserve">- შეძენილია 2 108 ფერომონი და 200 ცალი ფერომონის  საჭერი 4 დაცული ტერიტორიისათვის:  ბორჯომ-ხარაგაულის (67 ჰა), ალგეთის (16 ჰა), მაჭახელას ეროვნული პარკი (10 ჰა),  ყაზბეგის ეროვნულ პარკებში (30 ჰა). ჯამში ფერომონები განთავსდა დაახლოებით 123 ჰა. ფართობზე; </w:t>
      </w:r>
    </w:p>
    <w:p w:rsidR="00313547" w:rsidRPr="006A46A9" w:rsidRDefault="00313547"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 xml:space="preserve">ცდომილების ალბათობა (%/აღწერა) - დამოკიდებულია დაავადების გავრცელების ინტენსივობაზე; </w:t>
      </w:r>
    </w:p>
    <w:p w:rsidR="00313547" w:rsidRPr="006A46A9" w:rsidRDefault="00313547" w:rsidP="00C3739E">
      <w:pPr>
        <w:pStyle w:val="Normal0"/>
        <w:jc w:val="both"/>
        <w:rPr>
          <w:rFonts w:ascii="Sylfaen" w:eastAsia="Sylfaen" w:hAnsi="Sylfaen"/>
          <w:color w:val="000000"/>
          <w:sz w:val="22"/>
          <w:szCs w:val="22"/>
        </w:rPr>
      </w:pPr>
      <w:r w:rsidRPr="006A46A9">
        <w:rPr>
          <w:rFonts w:ascii="Sylfaen" w:eastAsia="Sylfaen" w:hAnsi="Sylfaen"/>
          <w:color w:val="000000"/>
          <w:sz w:val="22"/>
          <w:szCs w:val="22"/>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 - დანარჩენ დაცულ ტერიტორიებზე განხორციელდება მავნებლებთან ბროძოლის ღინისძიებები შემდგომ წლებში.</w:t>
      </w:r>
    </w:p>
    <w:p w:rsidR="00313547" w:rsidRPr="006A46A9" w:rsidRDefault="00313547" w:rsidP="00C3739E">
      <w:pPr>
        <w:tabs>
          <w:tab w:val="left" w:pos="630"/>
          <w:tab w:val="left" w:pos="10530"/>
        </w:tabs>
        <w:spacing w:afterLines="60" w:after="144" w:line="240" w:lineRule="auto"/>
        <w:rPr>
          <w:rFonts w:ascii="Sylfaen" w:hAnsi="Sylfaen"/>
        </w:rPr>
      </w:pPr>
    </w:p>
    <w:p w:rsidR="00313547" w:rsidRPr="006A46A9" w:rsidRDefault="00313547" w:rsidP="00C3739E">
      <w:pPr>
        <w:pStyle w:val="Heading2"/>
        <w:spacing w:after="240" w:line="240" w:lineRule="auto"/>
        <w:rPr>
          <w:rFonts w:ascii="Sylfaen" w:hAnsi="Sylfaen" w:cs="Sylfaen"/>
          <w:bCs/>
          <w:sz w:val="22"/>
          <w:szCs w:val="22"/>
        </w:rPr>
      </w:pPr>
      <w:r w:rsidRPr="006A46A9">
        <w:rPr>
          <w:rFonts w:ascii="Sylfaen" w:hAnsi="Sylfaen" w:cs="Sylfaen"/>
          <w:bCs/>
          <w:sz w:val="22"/>
          <w:szCs w:val="22"/>
        </w:rPr>
        <w:t>12.2 გარემოსდაცვითი ზედამხედველობა (პროგრამული კოდი 31 07)</w:t>
      </w:r>
    </w:p>
    <w:p w:rsidR="00313547" w:rsidRPr="006A46A9" w:rsidRDefault="00313547" w:rsidP="00C3739E">
      <w:pPr>
        <w:spacing w:before="40" w:after="0" w:line="240" w:lineRule="auto"/>
        <w:rPr>
          <w:rFonts w:ascii="Sylfaen" w:eastAsia="Arial Unicode MS" w:hAnsi="Sylfaen" w:cs="Arial Unicode MS"/>
          <w:lang w:val="ka-GE"/>
        </w:rPr>
      </w:pPr>
      <w:r w:rsidRPr="006A46A9">
        <w:rPr>
          <w:rFonts w:ascii="Sylfaen" w:eastAsia="Arial Unicode MS" w:hAnsi="Sylfaen" w:cs="Arial Unicode MS"/>
        </w:rPr>
        <w:t>პროგრამის განმახორციელებელი:</w:t>
      </w:r>
    </w:p>
    <w:p w:rsidR="00313547" w:rsidRPr="006A46A9" w:rsidRDefault="00313547" w:rsidP="00C3739E">
      <w:pPr>
        <w:pStyle w:val="ListParagraph"/>
        <w:numPr>
          <w:ilvl w:val="0"/>
          <w:numId w:val="169"/>
        </w:numPr>
        <w:tabs>
          <w:tab w:val="left" w:pos="450"/>
        </w:tabs>
        <w:spacing w:after="0" w:line="240" w:lineRule="auto"/>
        <w:contextualSpacing/>
        <w:jc w:val="both"/>
        <w:rPr>
          <w:rFonts w:ascii="Sylfaen" w:hAnsi="Sylfaen"/>
        </w:rPr>
      </w:pPr>
      <w:r w:rsidRPr="006A46A9">
        <w:rPr>
          <w:rFonts w:ascii="Sylfaen" w:eastAsia="Arial Unicode MS" w:hAnsi="Sylfaen" w:cs="Arial Unicode MS"/>
        </w:rPr>
        <w:t>გარემოსდაცვითი ზედამხედველობის დეპარტამენტი</w:t>
      </w:r>
    </w:p>
    <w:p w:rsidR="00313547" w:rsidRPr="006A46A9" w:rsidRDefault="00313547" w:rsidP="00C3739E">
      <w:pPr>
        <w:tabs>
          <w:tab w:val="left" w:pos="630"/>
          <w:tab w:val="left" w:pos="10530"/>
        </w:tabs>
        <w:spacing w:afterLines="60" w:after="144" w:line="240" w:lineRule="auto"/>
        <w:rPr>
          <w:rFonts w:ascii="Sylfaen" w:hAnsi="Sylfaen"/>
          <w:lang w:val="ka-GE"/>
        </w:rPr>
      </w:pP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საბოლოო შედეგი: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გაუმჯობესებული გარემოს დაცვის ხარისხი;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შექმნილი კანონდარღვევათა შემაკავებელი გარემო;</w:t>
      </w:r>
    </w:p>
    <w:p w:rsidR="00313547" w:rsidRPr="006A46A9" w:rsidRDefault="00313547" w:rsidP="00C3739E">
      <w:pPr>
        <w:numPr>
          <w:ilvl w:val="0"/>
          <w:numId w:val="185"/>
        </w:numPr>
        <w:spacing w:after="0" w:line="240" w:lineRule="auto"/>
        <w:ind w:left="270" w:hanging="270"/>
        <w:jc w:val="both"/>
        <w:rPr>
          <w:rFonts w:ascii="Sylfaen" w:hAnsi="Sylfaen"/>
          <w:lang w:val="ka-GE"/>
        </w:rPr>
      </w:pPr>
      <w:r w:rsidRPr="006A46A9">
        <w:rPr>
          <w:rFonts w:ascii="Sylfaen" w:hAnsi="Sylfaen"/>
        </w:rPr>
        <w:t>შემცირებული გარემოსთვის მიყენებული ზიანი.</w:t>
      </w:r>
    </w:p>
    <w:p w:rsidR="00313547" w:rsidRPr="006A46A9" w:rsidRDefault="00313547" w:rsidP="00C3739E">
      <w:pPr>
        <w:tabs>
          <w:tab w:val="left" w:pos="630"/>
          <w:tab w:val="left" w:pos="10530"/>
        </w:tabs>
        <w:spacing w:afterLines="60" w:after="144" w:line="240" w:lineRule="auto"/>
        <w:rPr>
          <w:rFonts w:ascii="Sylfaen" w:hAnsi="Sylfaen"/>
          <w:lang w:val="ka-GE"/>
        </w:rPr>
      </w:pP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მიღწეული საბოლოო შედეგი: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lastRenderedPageBreak/>
        <w:t>გაზრდილი გარემოს დაბინძურებისა და ბუნებრივი რესურსებით უკანონო სარგებლობის გამოვლენის ფაქტები, შედეგად ეტაპობრივად შემცირებული უკანონო სარგებლობით გარემოსთვის მიყენებული ზიანი. სხვადასხვა სპეციფიკური მიმართულებებით გამოვლენილ კანონდარღვევებზე დროული და პროპორციული რეაგირება;</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გეგმიურად და არაგეგმიურად შემოწმებული რეგულირების ობიექტები. 24-საათიან რეჟიმში განხორციელებული პრევენციული ღონისძიებები. „ცხელ ხაზზე“ შემოსულ შეტყობინებებზე ოპერატიული რეაგირება. ეტაპობრივად შემცირებული უკანონო სარგებლობით გარემოსთვის მიყენებული ზიანი.</w:t>
      </w:r>
    </w:p>
    <w:p w:rsidR="00313547" w:rsidRPr="006A46A9" w:rsidRDefault="00313547" w:rsidP="00C3739E">
      <w:pPr>
        <w:tabs>
          <w:tab w:val="left" w:pos="630"/>
          <w:tab w:val="left" w:pos="10530"/>
        </w:tabs>
        <w:spacing w:afterLines="60" w:after="144" w:line="240" w:lineRule="auto"/>
        <w:rPr>
          <w:rFonts w:ascii="Sylfaen" w:hAnsi="Sylfaen"/>
          <w:lang w:val="ka-GE"/>
        </w:rPr>
      </w:pP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და მიღწეული საბოლოო შედეგების შეფასების ინდიკატორები:</w:t>
      </w:r>
    </w:p>
    <w:p w:rsidR="00313547" w:rsidRPr="006A46A9" w:rsidRDefault="00313547" w:rsidP="00C3739E">
      <w:pPr>
        <w:pStyle w:val="Normal0"/>
        <w:jc w:val="both"/>
        <w:rPr>
          <w:rFonts w:ascii="Sylfaen" w:eastAsiaTheme="minorHAnsi" w:hAnsi="Sylfaen" w:cstheme="minorBidi"/>
          <w:sz w:val="22"/>
          <w:szCs w:val="22"/>
          <w:lang w:val="ka-GE"/>
        </w:rPr>
      </w:pPr>
      <w:r w:rsidRPr="006A46A9">
        <w:rPr>
          <w:rFonts w:ascii="Sylfaen" w:eastAsiaTheme="minorHAnsi" w:hAnsi="Sylfaen" w:cstheme="minorBidi"/>
          <w:sz w:val="22"/>
          <w:szCs w:val="22"/>
          <w:lang w:val="ka-GE"/>
        </w:rPr>
        <w:t>1. ინდიკატორის დასახელება - გარემოსთვის მიყენებული ზიანის შემცირებული მაჩვენებელი;</w:t>
      </w:r>
    </w:p>
    <w:p w:rsidR="00313547" w:rsidRPr="006A46A9" w:rsidRDefault="00313547" w:rsidP="00C3739E">
      <w:pPr>
        <w:pStyle w:val="Normal0"/>
        <w:jc w:val="both"/>
        <w:rPr>
          <w:rFonts w:ascii="Sylfaen" w:eastAsiaTheme="minorHAnsi" w:hAnsi="Sylfaen" w:cstheme="minorBidi"/>
          <w:sz w:val="22"/>
          <w:szCs w:val="22"/>
          <w:lang w:val="ka-GE"/>
        </w:rPr>
      </w:pPr>
      <w:r w:rsidRPr="006A46A9">
        <w:rPr>
          <w:rFonts w:ascii="Sylfaen" w:eastAsiaTheme="minorHAnsi" w:hAnsi="Sylfaen" w:cstheme="minorBidi"/>
          <w:sz w:val="22"/>
          <w:szCs w:val="22"/>
          <w:lang w:val="ka-GE"/>
        </w:rPr>
        <w:t>საბაზისო მაჩვენებელი - 11 799 040 ლარი;</w:t>
      </w:r>
    </w:p>
    <w:p w:rsidR="00313547" w:rsidRPr="006A46A9" w:rsidRDefault="00313547" w:rsidP="00C3739E">
      <w:pPr>
        <w:pStyle w:val="Normal0"/>
        <w:jc w:val="both"/>
        <w:rPr>
          <w:rFonts w:ascii="Sylfaen" w:eastAsiaTheme="minorHAnsi" w:hAnsi="Sylfaen" w:cstheme="minorBidi"/>
          <w:sz w:val="22"/>
          <w:szCs w:val="22"/>
          <w:lang w:val="ka-GE"/>
        </w:rPr>
      </w:pPr>
      <w:r w:rsidRPr="006A46A9">
        <w:rPr>
          <w:rFonts w:ascii="Sylfaen" w:eastAsiaTheme="minorHAnsi" w:hAnsi="Sylfaen" w:cstheme="minorBidi"/>
          <w:sz w:val="22"/>
          <w:szCs w:val="22"/>
          <w:lang w:val="ka-GE"/>
        </w:rPr>
        <w:t>მიზნობრივი მაჩვენებელი - ყოველ წელს 10-15%-ით შემცირებული მაჩვენებელი;</w:t>
      </w:r>
    </w:p>
    <w:p w:rsidR="00313547" w:rsidRPr="006A46A9" w:rsidRDefault="00313547" w:rsidP="00C3739E">
      <w:pPr>
        <w:pStyle w:val="Normal0"/>
        <w:jc w:val="both"/>
        <w:rPr>
          <w:rFonts w:ascii="Sylfaen" w:eastAsiaTheme="minorHAnsi" w:hAnsi="Sylfaen" w:cstheme="minorBidi"/>
          <w:sz w:val="22"/>
          <w:szCs w:val="22"/>
          <w:lang w:val="ka-GE"/>
        </w:rPr>
      </w:pPr>
      <w:r w:rsidRPr="006A46A9">
        <w:rPr>
          <w:rFonts w:ascii="Sylfaen" w:hAnsi="Sylfaen"/>
          <w:sz w:val="22"/>
          <w:szCs w:val="22"/>
          <w:lang w:val="ka-GE"/>
        </w:rPr>
        <w:t xml:space="preserve">მიღწეული საბოლოო შედეგის შეფასების ინდიკატორი </w:t>
      </w:r>
      <w:r w:rsidRPr="006A46A9">
        <w:rPr>
          <w:rFonts w:ascii="Sylfaen" w:eastAsiaTheme="minorHAnsi" w:hAnsi="Sylfaen" w:cstheme="minorBidi"/>
          <w:sz w:val="22"/>
          <w:szCs w:val="22"/>
          <w:lang w:val="ka-GE"/>
        </w:rPr>
        <w:t>- ზიანის დაანგარიშებული ოდენობა - 4.89 მლნ ლარი.</w:t>
      </w:r>
    </w:p>
    <w:p w:rsidR="00313547" w:rsidRPr="006A46A9" w:rsidRDefault="00313547" w:rsidP="00C3739E">
      <w:pPr>
        <w:pStyle w:val="Normal0"/>
        <w:jc w:val="both"/>
        <w:rPr>
          <w:rFonts w:ascii="Sylfaen" w:eastAsiaTheme="minorHAnsi" w:hAnsi="Sylfaen" w:cstheme="minorBidi"/>
          <w:sz w:val="22"/>
          <w:szCs w:val="22"/>
          <w:lang w:val="ka-GE"/>
        </w:rPr>
      </w:pPr>
      <w:r w:rsidRPr="006A46A9">
        <w:rPr>
          <w:rFonts w:ascii="Sylfaen" w:eastAsiaTheme="minorHAnsi" w:hAnsi="Sylfaen" w:cstheme="minorBidi"/>
          <w:sz w:val="22"/>
          <w:szCs w:val="22"/>
          <w:lang w:val="ka-GE"/>
        </w:rPr>
        <w:t>ცდომილების ალბათობა (%/აღწერა) - 10%;</w:t>
      </w:r>
    </w:p>
    <w:p w:rsidR="00313547" w:rsidRPr="006A46A9" w:rsidRDefault="00313547" w:rsidP="00C3739E">
      <w:pPr>
        <w:pStyle w:val="Normal0"/>
        <w:jc w:val="both"/>
        <w:rPr>
          <w:rFonts w:ascii="Sylfaen" w:eastAsiaTheme="minorHAnsi" w:hAnsi="Sylfaen" w:cstheme="minorBidi"/>
          <w:sz w:val="22"/>
          <w:szCs w:val="22"/>
          <w:lang w:val="ka-GE"/>
        </w:rPr>
      </w:pPr>
      <w:r w:rsidRPr="006A46A9">
        <w:rPr>
          <w:rFonts w:ascii="Sylfaen" w:eastAsiaTheme="minorHAnsi" w:hAnsi="Sylfaen" w:cstheme="minorBidi"/>
          <w:sz w:val="22"/>
          <w:szCs w:val="22"/>
          <w:lang w:val="ka-GE"/>
        </w:rPr>
        <w:t>შესაძლო რისკები - რეგულირების ობიექტებზე გაუთვალისწინებელი (საწარმოო ავარიები, ინციდენტები) შემთხვევების შედეგად გარემოსათვის მიყენებული ზიანის მაჩვენებლის ზრდა. შემაკავებელი გარემოს შესუსტება, რამაც შეიძლება გამოიწვიოს სამართალდარღვევათა ზრდა.</w:t>
      </w:r>
    </w:p>
    <w:p w:rsidR="00313547" w:rsidRPr="006A46A9" w:rsidRDefault="00313547" w:rsidP="00C3739E">
      <w:pPr>
        <w:pStyle w:val="Normal0"/>
        <w:jc w:val="both"/>
        <w:rPr>
          <w:rFonts w:ascii="Sylfaen" w:eastAsiaTheme="minorHAnsi" w:hAnsi="Sylfaen" w:cstheme="minorBidi"/>
          <w:sz w:val="22"/>
          <w:szCs w:val="22"/>
          <w:lang w:val="ka-GE"/>
        </w:rPr>
      </w:pPr>
    </w:p>
    <w:p w:rsidR="00313547" w:rsidRPr="006A46A9" w:rsidRDefault="00313547" w:rsidP="00C3739E">
      <w:pPr>
        <w:pStyle w:val="Normal0"/>
        <w:jc w:val="both"/>
        <w:rPr>
          <w:rFonts w:ascii="Sylfaen" w:eastAsiaTheme="minorHAnsi" w:hAnsi="Sylfaen" w:cstheme="minorBidi"/>
          <w:sz w:val="22"/>
          <w:szCs w:val="22"/>
          <w:lang w:val="ka-GE"/>
        </w:rPr>
      </w:pPr>
      <w:r w:rsidRPr="006A46A9">
        <w:rPr>
          <w:rFonts w:ascii="Sylfaen" w:eastAsiaTheme="minorHAnsi" w:hAnsi="Sylfaen" w:cstheme="minorBidi"/>
          <w:sz w:val="22"/>
          <w:szCs w:val="22"/>
        </w:rPr>
        <w:t xml:space="preserve">2. </w:t>
      </w:r>
      <w:r w:rsidRPr="006A46A9">
        <w:rPr>
          <w:rFonts w:ascii="Sylfaen" w:eastAsiaTheme="minorHAnsi" w:hAnsi="Sylfaen" w:cstheme="minorBidi"/>
          <w:sz w:val="22"/>
          <w:szCs w:val="22"/>
          <w:lang w:val="ka-GE"/>
        </w:rPr>
        <w:t xml:space="preserve">ინდიკატორის დასახელება - შემოწმებული და ინსპექტირებული რეგულირების ობიექტების რაოდენობა; </w:t>
      </w:r>
    </w:p>
    <w:p w:rsidR="00313547" w:rsidRPr="006A46A9" w:rsidRDefault="00313547" w:rsidP="00C3739E">
      <w:pPr>
        <w:pStyle w:val="Normal0"/>
        <w:jc w:val="both"/>
        <w:rPr>
          <w:rFonts w:ascii="Sylfaen" w:eastAsiaTheme="minorHAnsi" w:hAnsi="Sylfaen" w:cstheme="minorBidi"/>
          <w:sz w:val="22"/>
          <w:szCs w:val="22"/>
          <w:lang w:val="ka-GE"/>
        </w:rPr>
      </w:pPr>
      <w:r w:rsidRPr="006A46A9">
        <w:rPr>
          <w:rFonts w:ascii="Sylfaen" w:eastAsiaTheme="minorHAnsi" w:hAnsi="Sylfaen" w:cstheme="minorBidi"/>
          <w:sz w:val="22"/>
          <w:szCs w:val="22"/>
          <w:lang w:val="ka-GE"/>
        </w:rPr>
        <w:t xml:space="preserve">საბაზისო მაჩვენებელი - კომპლექსური შემოწმება - 71; ინსპექტირება - 3 590; </w:t>
      </w:r>
    </w:p>
    <w:p w:rsidR="00313547" w:rsidRPr="006A46A9" w:rsidRDefault="00313547" w:rsidP="00C3739E">
      <w:pPr>
        <w:pStyle w:val="Normal0"/>
        <w:jc w:val="both"/>
        <w:rPr>
          <w:rFonts w:ascii="Sylfaen" w:eastAsiaTheme="minorHAnsi" w:hAnsi="Sylfaen" w:cstheme="minorBidi"/>
          <w:sz w:val="22"/>
          <w:szCs w:val="22"/>
          <w:lang w:val="ka-GE"/>
        </w:rPr>
      </w:pPr>
      <w:r w:rsidRPr="006A46A9">
        <w:rPr>
          <w:rFonts w:ascii="Sylfaen" w:eastAsiaTheme="minorHAnsi" w:hAnsi="Sylfaen" w:cstheme="minorBidi"/>
          <w:sz w:val="22"/>
          <w:szCs w:val="22"/>
          <w:lang w:val="ka-GE"/>
        </w:rPr>
        <w:t>მიზნობრივი მაჩვენებელი - კომპლექსური შემოწმება - 50-ზე მეტი; ინსპექტირება - 2 000-ზე მეტი;</w:t>
      </w:r>
    </w:p>
    <w:p w:rsidR="00313547" w:rsidRPr="006A46A9" w:rsidRDefault="00313547" w:rsidP="00C3739E">
      <w:pPr>
        <w:pStyle w:val="Normal0"/>
        <w:jc w:val="both"/>
        <w:rPr>
          <w:rFonts w:ascii="Sylfaen" w:eastAsiaTheme="minorHAnsi" w:hAnsi="Sylfaen" w:cstheme="minorBidi"/>
          <w:sz w:val="22"/>
          <w:szCs w:val="22"/>
          <w:lang w:val="ka-GE"/>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Theme="minorHAnsi" w:hAnsi="Sylfaen" w:cstheme="minorBidi"/>
          <w:sz w:val="22"/>
          <w:szCs w:val="22"/>
          <w:lang w:val="ka-GE"/>
        </w:rPr>
        <w:t>- გეგმიურად შემოწმებული 121 გარემოსდაცვით ნებართვას/ლიცენზიას დაქვემდებარებული ობიექტი, ინსპექტირებული 5 472 ობიექტი, მ.შ. 279 გემი;</w:t>
      </w:r>
    </w:p>
    <w:p w:rsidR="00313547" w:rsidRPr="006A46A9" w:rsidRDefault="00313547" w:rsidP="00C3739E">
      <w:pPr>
        <w:pStyle w:val="Normal0"/>
        <w:jc w:val="both"/>
        <w:rPr>
          <w:rFonts w:ascii="Sylfaen" w:eastAsiaTheme="minorHAnsi" w:hAnsi="Sylfaen" w:cstheme="minorBidi"/>
          <w:sz w:val="22"/>
          <w:szCs w:val="22"/>
          <w:lang w:val="ka-GE"/>
        </w:rPr>
      </w:pPr>
      <w:r w:rsidRPr="006A46A9">
        <w:rPr>
          <w:rFonts w:ascii="Sylfaen" w:eastAsiaTheme="minorHAnsi" w:hAnsi="Sylfaen" w:cstheme="minorBidi"/>
          <w:sz w:val="22"/>
          <w:szCs w:val="22"/>
          <w:lang w:val="ka-GE"/>
        </w:rPr>
        <w:t>ცდომილების ალბათობა (%/აღწერა) - 10%;</w:t>
      </w:r>
    </w:p>
    <w:p w:rsidR="00313547" w:rsidRPr="006A46A9" w:rsidRDefault="00313547" w:rsidP="00C3739E">
      <w:pPr>
        <w:pStyle w:val="Normal0"/>
        <w:jc w:val="both"/>
        <w:rPr>
          <w:rFonts w:ascii="Sylfaen" w:eastAsiaTheme="minorHAnsi" w:hAnsi="Sylfaen" w:cstheme="minorBidi"/>
          <w:sz w:val="22"/>
          <w:szCs w:val="22"/>
          <w:lang w:val="ka-GE"/>
        </w:rPr>
      </w:pPr>
      <w:r w:rsidRPr="006A46A9">
        <w:rPr>
          <w:rFonts w:ascii="Sylfaen" w:eastAsiaTheme="minorHAnsi" w:hAnsi="Sylfaen" w:cstheme="minorBidi"/>
          <w:sz w:val="22"/>
          <w:szCs w:val="22"/>
          <w:lang w:val="ka-GE"/>
        </w:rPr>
        <w:t>შესაძლო რისკები - გეგმიური შემოწმებების რაოდენობის შემცირება, შესამოწმებელი ობიექტების საქმიანობის სირთულიდან გამომდინარე. ინსპექტორების არასაკმარისი რაოდენობა, კვალიფიციური კანდიდატების საჭირო რაოდენობის არარსებობის გამო.</w:t>
      </w:r>
    </w:p>
    <w:p w:rsidR="00313547" w:rsidRPr="006A46A9" w:rsidRDefault="00313547" w:rsidP="00C3739E">
      <w:pPr>
        <w:pStyle w:val="Normal0"/>
        <w:jc w:val="both"/>
        <w:rPr>
          <w:rFonts w:ascii="Sylfaen" w:eastAsiaTheme="minorHAnsi" w:hAnsi="Sylfaen" w:cstheme="minorBidi"/>
          <w:sz w:val="22"/>
          <w:szCs w:val="22"/>
          <w:lang w:val="ka-GE"/>
        </w:rPr>
      </w:pP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3. ინდიკატორის დასახელება - გარემოზე მიყენებული მნიშვნელოვანი ზიანის ფაქტებზე დაწყებული შესაბამისი ღონისძიებები ზიანის აღმოფხვრის მიზნით;</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საბაზისო მაჩვენებელი - 0 (2022 წლის დასაწყისისთვის გარემოსთვის მიყენებული ზიანის შემთხვევაში, გარემოს პირვანდელ ან პირვანდელთან მიახლოებულ მდგომარეობაში აღდგენის ვალდებულება სამართალდამრღვევებს არ გააჩნიათ);</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მიზნობრივი მაჩვენებელი - გარემოზე მიყენებული მნიშვნელოვანი ზიანის ფაქტების 70%-ზე დაწყებული შესაბამისი ღონისძიებები;</w:t>
      </w:r>
    </w:p>
    <w:p w:rsidR="00313547" w:rsidRPr="006A46A9" w:rsidRDefault="00313547" w:rsidP="00C3739E">
      <w:pPr>
        <w:pStyle w:val="Normal0"/>
        <w:jc w:val="both"/>
        <w:rPr>
          <w:rFonts w:ascii="Sylfaen" w:eastAsiaTheme="minorHAnsi" w:hAnsi="Sylfaen" w:cstheme="minorBidi"/>
          <w:sz w:val="22"/>
          <w:szCs w:val="22"/>
          <w:lang w:val="ka-GE"/>
        </w:rPr>
      </w:pPr>
      <w:r w:rsidRPr="006A46A9">
        <w:rPr>
          <w:rFonts w:ascii="Sylfaen" w:eastAsiaTheme="minorHAnsi" w:hAnsi="Sylfaen" w:cstheme="minorBidi"/>
          <w:sz w:val="22"/>
          <w:szCs w:val="22"/>
        </w:rPr>
        <w:t>მიღწეული საბოლოო შედეგის შეფასების ინდიკატორი - გამოვლენილია  გარემოსთვის მნიშვნელოვანი ზიანის მიყენების 19 ფაქტი. რომლებზეც მიმდინარეობდა გამოსასწორებელი ღონისძიებების გეგმის შემუშავება</w:t>
      </w:r>
      <w:r w:rsidRPr="006A46A9">
        <w:rPr>
          <w:rFonts w:ascii="Sylfaen" w:eastAsiaTheme="minorHAnsi" w:hAnsi="Sylfaen" w:cstheme="minorBidi"/>
          <w:sz w:val="22"/>
          <w:szCs w:val="22"/>
          <w:lang w:val="ka-GE"/>
        </w:rPr>
        <w:t>.</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lastRenderedPageBreak/>
        <w:t>ცდომილების ალბათობა (%/აღწერა) - 10%;</w:t>
      </w:r>
    </w:p>
    <w:p w:rsidR="00313547" w:rsidRPr="006A46A9" w:rsidRDefault="00313547" w:rsidP="00C3739E">
      <w:pPr>
        <w:tabs>
          <w:tab w:val="left" w:pos="630"/>
          <w:tab w:val="left" w:pos="10530"/>
        </w:tabs>
        <w:spacing w:afterLines="60" w:after="144" w:line="240" w:lineRule="auto"/>
        <w:rPr>
          <w:rFonts w:ascii="Sylfaen" w:hAnsi="Sylfaen"/>
        </w:rPr>
      </w:pPr>
    </w:p>
    <w:p w:rsidR="00313547" w:rsidRPr="006A46A9" w:rsidRDefault="00313547" w:rsidP="00C3739E">
      <w:pPr>
        <w:pStyle w:val="Heading2"/>
        <w:spacing w:before="0" w:line="240" w:lineRule="auto"/>
        <w:rPr>
          <w:rFonts w:ascii="Sylfaen" w:hAnsi="Sylfaen" w:cs="Sylfaen"/>
          <w:bCs/>
          <w:sz w:val="22"/>
          <w:szCs w:val="22"/>
        </w:rPr>
      </w:pPr>
      <w:r w:rsidRPr="006A46A9">
        <w:rPr>
          <w:rFonts w:ascii="Sylfaen" w:hAnsi="Sylfaen" w:cs="Sylfaen"/>
          <w:bCs/>
          <w:sz w:val="22"/>
          <w:szCs w:val="22"/>
          <w:lang w:val="ka-GE"/>
        </w:rPr>
        <w:t xml:space="preserve">12.3 </w:t>
      </w:r>
      <w:r w:rsidRPr="006A46A9">
        <w:rPr>
          <w:rFonts w:ascii="Sylfaen" w:hAnsi="Sylfaen" w:cs="Sylfaen"/>
          <w:bCs/>
          <w:sz w:val="22"/>
          <w:szCs w:val="22"/>
        </w:rPr>
        <w:t>სატყეო სისტემის ჩამოყალიბება და მართვა (პროგრამული კოდი: 31 09)</w:t>
      </w:r>
    </w:p>
    <w:p w:rsidR="00313547" w:rsidRPr="006A46A9" w:rsidRDefault="00313547" w:rsidP="00C3739E">
      <w:pPr>
        <w:spacing w:line="240" w:lineRule="auto"/>
        <w:rPr>
          <w:rFonts w:ascii="Sylfaen" w:hAnsi="Sylfaen"/>
        </w:rPr>
      </w:pPr>
    </w:p>
    <w:p w:rsidR="00313547" w:rsidRPr="006A46A9" w:rsidRDefault="00313547" w:rsidP="00C3739E">
      <w:pPr>
        <w:pStyle w:val="ListParagraph"/>
        <w:spacing w:after="120" w:line="240" w:lineRule="auto"/>
        <w:ind w:left="0"/>
        <w:jc w:val="both"/>
        <w:rPr>
          <w:rFonts w:ascii="Sylfaen" w:hAnsi="Sylfaen" w:cs="Sylfaen"/>
          <w:lang w:val="ka-GE"/>
        </w:rPr>
      </w:pPr>
      <w:r w:rsidRPr="006A46A9">
        <w:rPr>
          <w:rFonts w:ascii="Sylfaen" w:hAnsi="Sylfaen" w:cs="Sylfaen"/>
        </w:rPr>
        <w:t>პროგრამის</w:t>
      </w:r>
      <w:r w:rsidRPr="006A46A9">
        <w:rPr>
          <w:rFonts w:ascii="Sylfaen" w:hAnsi="Sylfaen"/>
        </w:rPr>
        <w:t xml:space="preserve"> </w:t>
      </w:r>
      <w:r w:rsidRPr="006A46A9">
        <w:rPr>
          <w:rFonts w:ascii="Sylfaen" w:hAnsi="Sylfaen" w:cs="Sylfaen"/>
        </w:rPr>
        <w:t>განმახორციელებელი</w:t>
      </w:r>
      <w:r w:rsidRPr="006A46A9">
        <w:rPr>
          <w:rFonts w:ascii="Sylfaen" w:hAnsi="Sylfaen" w:cs="Sylfaen"/>
          <w:lang w:val="ka-GE"/>
        </w:rPr>
        <w:t>:</w:t>
      </w:r>
    </w:p>
    <w:p w:rsidR="00313547" w:rsidRPr="006A46A9" w:rsidRDefault="00313547" w:rsidP="00C3739E">
      <w:pPr>
        <w:pStyle w:val="ListParagraph"/>
        <w:numPr>
          <w:ilvl w:val="0"/>
          <w:numId w:val="170"/>
        </w:numPr>
        <w:spacing w:after="0" w:line="240" w:lineRule="auto"/>
        <w:contextualSpacing/>
        <w:jc w:val="both"/>
        <w:rPr>
          <w:rFonts w:ascii="Sylfaen" w:hAnsi="Sylfaen" w:cs="Sylfaen"/>
          <w:lang w:val="ka-GE"/>
        </w:rPr>
      </w:pPr>
      <w:r w:rsidRPr="006A46A9">
        <w:rPr>
          <w:rFonts w:ascii="Sylfaen" w:hAnsi="Sylfaen" w:cs="Sylfaen"/>
          <w:lang w:val="ka-GE"/>
        </w:rPr>
        <w:t>სსიპ - ეროვნული სატყეო სააგენტო</w:t>
      </w:r>
    </w:p>
    <w:p w:rsidR="00313547" w:rsidRPr="006A46A9" w:rsidRDefault="00313547" w:rsidP="00C3739E">
      <w:pPr>
        <w:tabs>
          <w:tab w:val="left" w:pos="630"/>
          <w:tab w:val="left" w:pos="10530"/>
        </w:tabs>
        <w:spacing w:afterLines="60" w:after="144" w:line="240" w:lineRule="auto"/>
        <w:rPr>
          <w:rFonts w:ascii="Sylfaen" w:hAnsi="Sylfaen"/>
        </w:rPr>
      </w:pP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საბოლოო შედეგი: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შენარჩუნებული საქართველოს ტყეების ეკოლოგიური ფასეულობები, მათ შორის ბიოლოგიური მრავალფეროვნება;</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აღდგენილი ტყის ეკოსისტემები, გაზრდილი ტყით დაფარული ფართობები;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განახლებული ინფორმაცია ტყის რესურსების, მათი ხარისხობრივი და რაოდენობრივი მაჩვენებლების შესახებ, დაგეგმილი სატყეო ღონისძიებები, დაგეგმილი ტყითსარგებლობა.</w:t>
      </w:r>
    </w:p>
    <w:p w:rsidR="00313547" w:rsidRPr="006A46A9" w:rsidRDefault="00313547" w:rsidP="00C3739E">
      <w:pPr>
        <w:tabs>
          <w:tab w:val="left" w:pos="630"/>
          <w:tab w:val="left" w:pos="10530"/>
        </w:tabs>
        <w:spacing w:afterLines="60" w:after="144" w:line="240" w:lineRule="auto"/>
        <w:rPr>
          <w:rFonts w:ascii="Sylfaen" w:hAnsi="Sylfaen"/>
          <w:lang w:val="ka-GE"/>
        </w:rPr>
      </w:pP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მიღწეული საბოლოო შედეგი: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შენარჩუნებულია საქართველოს ტყეების ეკოლოგიური ფასეულობები და ბიოლოგიური მრავალფეროვნება;</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ტყით დაფარული ფართობები გაზრდილია, აღდგენილია ტყის ეკოსისტემები;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ასებობს ტყის რესურსების მართვის სრულყოფილი ელექტრონული სისტემა;</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განახლებულია ინფორმაცია ტყის რესურსების, მათი ხარისხობრივი და რაოდენობრივი მაჩვენებლების შესახებ.</w:t>
      </w:r>
    </w:p>
    <w:p w:rsidR="00313547" w:rsidRPr="006A46A9" w:rsidRDefault="00313547" w:rsidP="00C3739E">
      <w:pPr>
        <w:tabs>
          <w:tab w:val="left" w:pos="630"/>
          <w:tab w:val="left" w:pos="10530"/>
        </w:tabs>
        <w:spacing w:afterLines="60" w:after="144" w:line="240" w:lineRule="auto"/>
        <w:rPr>
          <w:rFonts w:ascii="Sylfaen" w:hAnsi="Sylfaen"/>
          <w:lang w:val="ka-GE"/>
        </w:rPr>
      </w:pP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და მიღწეული საბოლოო შედეგების შეფასების ინდიკატორები:</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1. ინდიკატორის დასახელება - აღდგენილი ტყის ფართობი;</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საბაზისო მაჩვენებელი - 1 496.,6 ჰა;</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მიზნობრივი მაჩვენებელი - გატყიანების გზით - 625 ჰა; ბუნებრივი აღდგენის გზით - 1 300 ჰა;</w:t>
      </w:r>
    </w:p>
    <w:p w:rsidR="00313547" w:rsidRPr="006A46A9" w:rsidRDefault="00313547" w:rsidP="00C3739E">
      <w:pPr>
        <w:pStyle w:val="Normal0"/>
        <w:jc w:val="both"/>
        <w:rPr>
          <w:rFonts w:ascii="Sylfaen" w:eastAsiaTheme="minorHAnsi" w:hAnsi="Sylfaen" w:cstheme="minorBidi"/>
          <w:bCs/>
          <w:i/>
          <w:iCs/>
          <w:sz w:val="22"/>
          <w:szCs w:val="22"/>
          <w:lang w:val="ka-GE"/>
        </w:rPr>
      </w:pPr>
      <w:r w:rsidRPr="006A46A9">
        <w:rPr>
          <w:rFonts w:ascii="Sylfaen" w:eastAsiaTheme="minorHAnsi" w:hAnsi="Sylfaen" w:cstheme="minorBidi"/>
          <w:sz w:val="22"/>
          <w:szCs w:val="22"/>
        </w:rPr>
        <w:t>მიღწეული საბოლოო შედეგის შეფასების ინდიკატორი - ტყის განახლება 1</w:t>
      </w:r>
      <w:r w:rsidRPr="006A46A9">
        <w:rPr>
          <w:rFonts w:ascii="Sylfaen" w:eastAsiaTheme="minorHAnsi" w:hAnsi="Sylfaen" w:cstheme="minorBidi"/>
          <w:sz w:val="22"/>
          <w:szCs w:val="22"/>
          <w:lang w:val="ka-GE"/>
        </w:rPr>
        <w:t xml:space="preserve"> </w:t>
      </w:r>
      <w:r w:rsidRPr="006A46A9">
        <w:rPr>
          <w:rFonts w:ascii="Sylfaen" w:eastAsiaTheme="minorHAnsi" w:hAnsi="Sylfaen" w:cstheme="minorBidi"/>
          <w:sz w:val="22"/>
          <w:szCs w:val="22"/>
        </w:rPr>
        <w:t>609.2 ჰა; გასულ წლებში აღდგენილი ფართობების მოვლის ღონისძიებები: გურიის რეგიონში: 56.2 ჰა ფართობზე.</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ცდომილების ალბათობა (%/აღწერა) - 5-10%;</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შესაძლო რისკები - კლიმატური პირობები, გახარების დაბალი პროცენტული მაჩვენებელი (65%- ზე ქვემოთ)</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 xml:space="preserve">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 </w:t>
      </w:r>
      <w:r w:rsidRPr="006A46A9">
        <w:rPr>
          <w:rFonts w:ascii="Sylfaen" w:eastAsiaTheme="minorHAnsi" w:hAnsi="Sylfaen" w:cstheme="minorBidi"/>
          <w:sz w:val="22"/>
          <w:szCs w:val="22"/>
          <w:lang w:val="ka-GE"/>
        </w:rPr>
        <w:t>„</w:t>
      </w:r>
      <w:r w:rsidRPr="006A46A9">
        <w:rPr>
          <w:rFonts w:ascii="Sylfaen" w:eastAsiaTheme="minorHAnsi" w:hAnsi="Sylfaen" w:cstheme="minorBidi"/>
          <w:sz w:val="22"/>
          <w:szCs w:val="22"/>
        </w:rPr>
        <w:t>მიზნობრივი მაჩვენებელი</w:t>
      </w:r>
      <w:r w:rsidRPr="006A46A9">
        <w:rPr>
          <w:rFonts w:ascii="Sylfaen" w:eastAsiaTheme="minorHAnsi" w:hAnsi="Sylfaen" w:cstheme="minorBidi"/>
          <w:sz w:val="22"/>
          <w:szCs w:val="22"/>
          <w:lang w:val="ka-GE"/>
        </w:rPr>
        <w:t>“</w:t>
      </w:r>
      <w:r w:rsidRPr="006A46A9">
        <w:rPr>
          <w:rFonts w:ascii="Sylfaen" w:eastAsiaTheme="minorHAnsi" w:hAnsi="Sylfaen" w:cstheme="minorBidi"/>
          <w:sz w:val="22"/>
          <w:szCs w:val="22"/>
        </w:rPr>
        <w:t xml:space="preserve"> </w:t>
      </w:r>
      <w:r w:rsidRPr="006A46A9">
        <w:rPr>
          <w:rFonts w:ascii="Sylfaen" w:eastAsiaTheme="minorHAnsi" w:hAnsi="Sylfaen" w:cstheme="minorBidi"/>
          <w:sz w:val="22"/>
          <w:szCs w:val="22"/>
          <w:lang w:val="ka-GE"/>
        </w:rPr>
        <w:t xml:space="preserve"> დაგეგმილია</w:t>
      </w:r>
      <w:r w:rsidRPr="006A46A9">
        <w:rPr>
          <w:rFonts w:ascii="Sylfaen" w:eastAsiaTheme="minorHAnsi" w:hAnsi="Sylfaen" w:cstheme="minorBidi"/>
          <w:sz w:val="22"/>
          <w:szCs w:val="22"/>
        </w:rPr>
        <w:t xml:space="preserve"> 4 წელზე</w:t>
      </w:r>
      <w:r w:rsidRPr="006A46A9">
        <w:rPr>
          <w:rFonts w:ascii="Sylfaen" w:eastAsiaTheme="minorHAnsi" w:hAnsi="Sylfaen" w:cstheme="minorBidi"/>
          <w:sz w:val="22"/>
          <w:szCs w:val="22"/>
          <w:lang w:val="ka-GE"/>
        </w:rPr>
        <w:t>.</w:t>
      </w:r>
    </w:p>
    <w:p w:rsidR="00313547" w:rsidRPr="006A46A9" w:rsidRDefault="00313547" w:rsidP="00C3739E">
      <w:pPr>
        <w:pStyle w:val="Normal0"/>
        <w:jc w:val="both"/>
        <w:rPr>
          <w:rFonts w:ascii="Sylfaen" w:eastAsiaTheme="minorHAnsi" w:hAnsi="Sylfaen" w:cstheme="minorBidi"/>
          <w:sz w:val="22"/>
          <w:szCs w:val="22"/>
        </w:rPr>
      </w:pP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lastRenderedPageBreak/>
        <w:t>2. ინდიკატორის დასახელება - შედგენილი ტყის მართვის გეგმების რაოდენობა;</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საბაზისო მაჩვენებელი - 10 სატყეო უბანი;</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მიზნობრივი მაჩვენებელი - დამატებით 3 სატყეო უბანი;</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Theme="minorHAnsi" w:hAnsi="Sylfaen" w:cstheme="minorBidi"/>
          <w:sz w:val="22"/>
          <w:szCs w:val="22"/>
        </w:rPr>
        <w:t xml:space="preserve">- დამატებით შედგენილი ტყის მართვის გეგმა 1 სატყეო უბნისათვის </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(ახმეტა) ცდომილების ალბათობა (%/აღწერა) - 30%;</w:t>
      </w:r>
    </w:p>
    <w:p w:rsidR="00313547" w:rsidRPr="006A46A9" w:rsidRDefault="00313547" w:rsidP="00C3739E">
      <w:pPr>
        <w:pStyle w:val="Normal0"/>
        <w:jc w:val="both"/>
        <w:rPr>
          <w:rFonts w:ascii="Sylfaen" w:eastAsiaTheme="minorHAnsi" w:hAnsi="Sylfaen" w:cstheme="minorBidi"/>
          <w:sz w:val="22"/>
          <w:szCs w:val="22"/>
          <w:lang w:val="ka-GE"/>
        </w:rPr>
      </w:pPr>
      <w:r w:rsidRPr="006A46A9">
        <w:rPr>
          <w:rFonts w:ascii="Sylfaen" w:eastAsiaTheme="minorHAnsi" w:hAnsi="Sylfaen" w:cstheme="minorBidi"/>
          <w:sz w:val="22"/>
          <w:szCs w:val="22"/>
        </w:rPr>
        <w:t>შესაძლო რისკები - სამუშაოთა სპეციფიკაციის გათვალისწინებით მცირეა იმ ფირმების რაოდენობა, რომელიც მონაწილეობას იღებენ ტენდერებში. დაბალი კონკურენტუნარიანი გარემო</w:t>
      </w:r>
      <w:r w:rsidRPr="006A46A9">
        <w:rPr>
          <w:rFonts w:ascii="Sylfaen" w:eastAsiaTheme="minorHAnsi" w:hAnsi="Sylfaen" w:cstheme="minorBidi"/>
          <w:sz w:val="22"/>
          <w:szCs w:val="22"/>
          <w:lang w:val="ka-GE"/>
        </w:rPr>
        <w:t>.</w:t>
      </w:r>
    </w:p>
    <w:p w:rsidR="00313547" w:rsidRPr="006A46A9" w:rsidRDefault="00313547" w:rsidP="00C3739E">
      <w:pPr>
        <w:pStyle w:val="Normal0"/>
        <w:jc w:val="both"/>
        <w:rPr>
          <w:rFonts w:ascii="Sylfaen" w:eastAsiaTheme="minorHAnsi" w:hAnsi="Sylfaen" w:cstheme="minorBidi"/>
          <w:sz w:val="22"/>
          <w:szCs w:val="22"/>
          <w:lang w:val="ka-GE"/>
        </w:rPr>
      </w:pPr>
      <w:r w:rsidRPr="006A46A9">
        <w:rPr>
          <w:rFonts w:ascii="Sylfaen" w:eastAsiaTheme="minorHAnsi" w:hAnsi="Sylfaen" w:cstheme="minorBidi"/>
          <w:sz w:val="22"/>
          <w:szCs w:val="22"/>
        </w:rPr>
        <w:t xml:space="preserve">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 </w:t>
      </w:r>
      <w:r w:rsidRPr="006A46A9">
        <w:rPr>
          <w:rFonts w:ascii="Sylfaen" w:eastAsiaTheme="minorHAnsi" w:hAnsi="Sylfaen" w:cstheme="minorBidi"/>
          <w:sz w:val="22"/>
          <w:szCs w:val="22"/>
          <w:lang w:val="ka-GE"/>
        </w:rPr>
        <w:t>„</w:t>
      </w:r>
      <w:r w:rsidRPr="006A46A9">
        <w:rPr>
          <w:rFonts w:ascii="Sylfaen" w:eastAsiaTheme="minorHAnsi" w:hAnsi="Sylfaen" w:cstheme="minorBidi"/>
          <w:sz w:val="22"/>
          <w:szCs w:val="22"/>
        </w:rPr>
        <w:t>მიზნობრივი მაჩვენებელი</w:t>
      </w:r>
      <w:r w:rsidRPr="006A46A9">
        <w:rPr>
          <w:rFonts w:ascii="Sylfaen" w:eastAsiaTheme="minorHAnsi" w:hAnsi="Sylfaen" w:cstheme="minorBidi"/>
          <w:sz w:val="22"/>
          <w:szCs w:val="22"/>
          <w:lang w:val="ka-GE"/>
        </w:rPr>
        <w:t>“</w:t>
      </w:r>
      <w:r w:rsidRPr="006A46A9">
        <w:rPr>
          <w:rFonts w:ascii="Sylfaen" w:eastAsiaTheme="minorHAnsi" w:hAnsi="Sylfaen" w:cstheme="minorBidi"/>
          <w:sz w:val="22"/>
          <w:szCs w:val="22"/>
        </w:rPr>
        <w:t xml:space="preserve"> </w:t>
      </w:r>
      <w:r w:rsidRPr="006A46A9">
        <w:rPr>
          <w:rFonts w:ascii="Sylfaen" w:eastAsiaTheme="minorHAnsi" w:hAnsi="Sylfaen" w:cstheme="minorBidi"/>
          <w:sz w:val="22"/>
          <w:szCs w:val="22"/>
          <w:lang w:val="ka-GE"/>
        </w:rPr>
        <w:t xml:space="preserve"> დაგეგმილია</w:t>
      </w:r>
      <w:r w:rsidRPr="006A46A9">
        <w:rPr>
          <w:rFonts w:ascii="Sylfaen" w:eastAsiaTheme="minorHAnsi" w:hAnsi="Sylfaen" w:cstheme="minorBidi"/>
          <w:sz w:val="22"/>
          <w:szCs w:val="22"/>
        </w:rPr>
        <w:t xml:space="preserve"> 4 წელზე</w:t>
      </w:r>
      <w:r w:rsidRPr="006A46A9">
        <w:rPr>
          <w:rFonts w:ascii="Sylfaen" w:eastAsiaTheme="minorHAnsi" w:hAnsi="Sylfaen" w:cstheme="minorBidi"/>
          <w:sz w:val="22"/>
          <w:szCs w:val="22"/>
          <w:lang w:val="ka-GE"/>
        </w:rPr>
        <w:t>.</w:t>
      </w:r>
    </w:p>
    <w:p w:rsidR="00313547" w:rsidRPr="006A46A9" w:rsidRDefault="00313547" w:rsidP="00C3739E">
      <w:pPr>
        <w:tabs>
          <w:tab w:val="left" w:pos="630"/>
          <w:tab w:val="left" w:pos="10530"/>
        </w:tabs>
        <w:spacing w:afterLines="60" w:after="144" w:line="240" w:lineRule="auto"/>
        <w:rPr>
          <w:rFonts w:ascii="Sylfaen" w:hAnsi="Sylfaen"/>
        </w:rPr>
      </w:pPr>
    </w:p>
    <w:p w:rsidR="00313547" w:rsidRPr="006A46A9" w:rsidRDefault="00313547" w:rsidP="00C3739E">
      <w:pPr>
        <w:pStyle w:val="Heading2"/>
        <w:tabs>
          <w:tab w:val="left" w:pos="630"/>
          <w:tab w:val="left" w:pos="10530"/>
        </w:tabs>
        <w:spacing w:afterLines="60" w:after="144" w:line="240" w:lineRule="auto"/>
        <w:jc w:val="both"/>
        <w:rPr>
          <w:rFonts w:ascii="Sylfaen" w:hAnsi="Sylfaen" w:cs="Sylfaen"/>
          <w:bCs/>
          <w:sz w:val="22"/>
          <w:szCs w:val="22"/>
          <w:lang w:val="ka-GE"/>
        </w:rPr>
      </w:pPr>
      <w:r w:rsidRPr="006A46A9">
        <w:rPr>
          <w:rFonts w:ascii="Sylfaen" w:hAnsi="Sylfaen" w:cs="Sylfaen"/>
          <w:bCs/>
          <w:sz w:val="22"/>
          <w:szCs w:val="22"/>
          <w:lang w:val="ka-GE"/>
        </w:rPr>
        <w:t>12.</w:t>
      </w:r>
      <w:r w:rsidRPr="006A46A9">
        <w:rPr>
          <w:rFonts w:ascii="Sylfaen" w:hAnsi="Sylfaen" w:cs="Sylfaen"/>
          <w:bCs/>
          <w:sz w:val="22"/>
          <w:szCs w:val="22"/>
        </w:rPr>
        <w:t>4</w:t>
      </w:r>
      <w:r w:rsidRPr="006A46A9">
        <w:rPr>
          <w:rFonts w:ascii="Sylfaen" w:hAnsi="Sylfaen" w:cs="Sylfaen"/>
          <w:bCs/>
          <w:sz w:val="22"/>
          <w:szCs w:val="22"/>
          <w:lang w:val="ka-GE"/>
        </w:rPr>
        <w:t xml:space="preserve"> </w:t>
      </w:r>
      <w:r w:rsidRPr="006A46A9">
        <w:rPr>
          <w:rFonts w:ascii="Sylfaen" w:hAnsi="Sylfaen" w:cs="Sylfaen"/>
          <w:bCs/>
          <w:sz w:val="22"/>
          <w:szCs w:val="22"/>
        </w:rPr>
        <w:t>გარემოს დაცვის და სოფლის მეურნეობის განვითარების პროგრამა (პროგრამული კოდი: 31 01)</w:t>
      </w:r>
    </w:p>
    <w:p w:rsidR="00313547" w:rsidRPr="006A46A9" w:rsidRDefault="00313547" w:rsidP="00C3739E">
      <w:pPr>
        <w:pStyle w:val="ListParagraph"/>
        <w:tabs>
          <w:tab w:val="left" w:pos="630"/>
          <w:tab w:val="left" w:pos="10530"/>
        </w:tabs>
        <w:spacing w:before="40" w:afterLines="60" w:after="144" w:line="240" w:lineRule="auto"/>
        <w:ind w:left="0"/>
        <w:jc w:val="both"/>
        <w:rPr>
          <w:rFonts w:ascii="Sylfaen" w:hAnsi="Sylfaen" w:cs="Sylfaen"/>
        </w:rPr>
      </w:pPr>
    </w:p>
    <w:p w:rsidR="00313547" w:rsidRPr="006A46A9" w:rsidRDefault="00313547" w:rsidP="00C3739E">
      <w:pPr>
        <w:pStyle w:val="ListParagraph"/>
        <w:tabs>
          <w:tab w:val="left" w:pos="630"/>
          <w:tab w:val="left" w:pos="10530"/>
        </w:tabs>
        <w:spacing w:before="40" w:afterLines="60" w:after="144" w:line="240" w:lineRule="auto"/>
        <w:ind w:left="0"/>
        <w:jc w:val="both"/>
        <w:rPr>
          <w:rFonts w:ascii="Sylfaen" w:hAnsi="Sylfaen" w:cs="Sylfaen"/>
          <w:lang w:val="ka-GE"/>
        </w:rPr>
      </w:pPr>
      <w:r w:rsidRPr="006A46A9">
        <w:rPr>
          <w:rFonts w:ascii="Sylfaen" w:hAnsi="Sylfaen" w:cs="Sylfaen"/>
        </w:rPr>
        <w:t>პროგრამის</w:t>
      </w:r>
      <w:r w:rsidRPr="006A46A9">
        <w:rPr>
          <w:rFonts w:ascii="Sylfaen" w:hAnsi="Sylfaen"/>
        </w:rPr>
        <w:t xml:space="preserve"> </w:t>
      </w:r>
      <w:r w:rsidRPr="006A46A9">
        <w:rPr>
          <w:rFonts w:ascii="Sylfaen" w:hAnsi="Sylfaen" w:cs="Sylfaen"/>
        </w:rPr>
        <w:t>განმახორციელებელი</w:t>
      </w:r>
      <w:r w:rsidRPr="006A46A9">
        <w:rPr>
          <w:rFonts w:ascii="Sylfaen" w:hAnsi="Sylfaen" w:cs="Sylfaen"/>
          <w:lang w:val="ka-GE"/>
        </w:rPr>
        <w:t>:</w:t>
      </w:r>
    </w:p>
    <w:p w:rsidR="00313547" w:rsidRPr="006A46A9" w:rsidRDefault="00313547" w:rsidP="00C3739E">
      <w:pPr>
        <w:pStyle w:val="ListParagraph"/>
        <w:numPr>
          <w:ilvl w:val="0"/>
          <w:numId w:val="193"/>
        </w:numPr>
        <w:tabs>
          <w:tab w:val="left" w:pos="630"/>
          <w:tab w:val="left" w:pos="10530"/>
        </w:tabs>
        <w:spacing w:afterLines="60" w:after="144" w:line="240" w:lineRule="auto"/>
        <w:ind w:left="0" w:firstLine="0"/>
        <w:contextualSpacing/>
        <w:jc w:val="both"/>
        <w:rPr>
          <w:rFonts w:ascii="Sylfaen" w:hAnsi="Sylfaen" w:cs="Sylfaen"/>
          <w:lang w:val="ka-GE"/>
        </w:rPr>
      </w:pPr>
      <w:r w:rsidRPr="006A46A9">
        <w:rPr>
          <w:rFonts w:ascii="Sylfaen" w:hAnsi="Sylfaen" w:cs="Sylfaen"/>
          <w:lang w:val="ka-GE"/>
        </w:rPr>
        <w:t xml:space="preserve">საქართველოს გარემოს დაცვისა და სოფლის მეურნეობის სამინისტრო </w:t>
      </w: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საბოლოო შედეგი: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 xml:space="preserve">ქართული აგროსასურსათო პროდუქციის ცნობადობის ზრდა; </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დადგენილი მცენარეთა პოპულაციის რიცხოვნობა და სიმჭიდროვე საკვლევ ტერიტორიაზე და სამომავლო მონიტორინგის ჩატარების პერიოდულობა;</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მოპოვებული გადაშენების საფრთხის წინაშე მყოფ ცხოველთა შერჩეული სახეობების შესახებ საბაზისო მონაცემები;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 xml:space="preserve">ეკონომიკური მნიშვნელობის მქონე მცენარეთა შერჩეული სახეობების განსაზღვრული ოდენობა. </w:t>
      </w:r>
    </w:p>
    <w:p w:rsidR="00313547" w:rsidRPr="006A46A9" w:rsidRDefault="00313547" w:rsidP="00C3739E">
      <w:pPr>
        <w:tabs>
          <w:tab w:val="left" w:pos="630"/>
          <w:tab w:val="left" w:pos="10530"/>
        </w:tabs>
        <w:spacing w:afterLines="60" w:after="144" w:line="240" w:lineRule="auto"/>
        <w:rPr>
          <w:rFonts w:ascii="Sylfaen" w:hAnsi="Sylfaen"/>
          <w:lang w:val="ka-GE"/>
        </w:rPr>
      </w:pP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 xml:space="preserve">მიღწეული საბოლოო შედეგი: </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 xml:space="preserve">ჩატარებული 6 საერთაშორისო გამოფენის შედეგად ქართული აგროსასურსათო პროდუქციის გაზრდილი ცნობადობა; </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დადგენილია მცენარეთა პოპულაციის რიცხოვნობა და სიმჭიდროვე საკვლევ ტერიტორიაზე და სამომავლო მონიტორინგის ჩატარების პერიოდულობა;</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მოპოვებული გადაშენების საფრთხის წინაშე მყოფ ცხოველთა შერჩეული (გეგმით გათვალისწინებული) სახეობების შესახებ საბაზისო მონაცემები;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 xml:space="preserve">განსაზღვრულია გეგმით გათვალისწინებული ეკონომიკური მნიშვნელობის მქონე მცენარეთა შერჩეული სახეობები. </w:t>
      </w:r>
    </w:p>
    <w:p w:rsidR="00313547" w:rsidRPr="006A46A9" w:rsidRDefault="00313547" w:rsidP="00C3739E">
      <w:pPr>
        <w:spacing w:after="0" w:line="240" w:lineRule="auto"/>
        <w:ind w:left="270"/>
        <w:rPr>
          <w:rFonts w:ascii="Sylfaen" w:hAnsi="Sylfaen"/>
        </w:rPr>
      </w:pP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და მიღწეული საბოლოო შედეგების შეფასების ინდიკატორები:</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lastRenderedPageBreak/>
        <w:t xml:space="preserve">1. ინდიკატორის დასახელება - გარემოს დაცვისა და სოფლის მეურნეობის სფეროში დაგეგმილი პროგრამებისა და ღონისძიებების განხორციელება; </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 xml:space="preserve">საბაზისო მაჩვენებელი - უზრუნველყოფილია; </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 xml:space="preserve">მიზნობრივი მაჩვენებელი - შენარჩუნებული მაჩვენებელი </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Theme="minorHAnsi" w:hAnsi="Sylfaen" w:cstheme="minorBidi"/>
          <w:sz w:val="22"/>
          <w:szCs w:val="22"/>
        </w:rPr>
        <w:t>- უზრუნველყოფილია პროგრამებისა და ღონისძიებების განხორციელება.</w:t>
      </w:r>
    </w:p>
    <w:p w:rsidR="00313547" w:rsidRPr="006A46A9" w:rsidRDefault="00313547" w:rsidP="00C3739E">
      <w:pPr>
        <w:tabs>
          <w:tab w:val="left" w:pos="630"/>
          <w:tab w:val="left" w:pos="10530"/>
        </w:tabs>
        <w:spacing w:afterLines="60" w:after="144" w:line="240" w:lineRule="auto"/>
        <w:rPr>
          <w:rFonts w:ascii="Sylfaen" w:hAnsi="Sylfaen"/>
        </w:rPr>
      </w:pPr>
    </w:p>
    <w:p w:rsidR="00313547" w:rsidRPr="006A46A9" w:rsidRDefault="00313547" w:rsidP="00C3739E">
      <w:pPr>
        <w:pStyle w:val="Heading4"/>
        <w:shd w:val="clear" w:color="auto" w:fill="FFFFFF" w:themeFill="background1"/>
        <w:tabs>
          <w:tab w:val="left" w:pos="630"/>
          <w:tab w:val="left" w:pos="10530"/>
        </w:tabs>
        <w:spacing w:afterLines="60" w:after="144" w:line="240" w:lineRule="auto"/>
        <w:jc w:val="both"/>
        <w:rPr>
          <w:rFonts w:ascii="Sylfaen" w:eastAsia="Calibri" w:hAnsi="Sylfaen" w:cs="Calibri"/>
          <w:bCs/>
          <w:i w:val="0"/>
          <w:iCs w:val="0"/>
          <w:lang w:val="ka-GE"/>
        </w:rPr>
      </w:pPr>
      <w:r w:rsidRPr="006A46A9">
        <w:rPr>
          <w:rFonts w:ascii="Sylfaen" w:eastAsia="Calibri" w:hAnsi="Sylfaen" w:cs="Calibri"/>
          <w:bCs/>
          <w:i w:val="0"/>
          <w:lang w:val="ka-GE"/>
        </w:rPr>
        <w:t>12.4.1გარემოს დაცვის და სოფლის მეურნეობის განვითარების პოლიტიკის შემუშავება და მართვა (პროგრამული კოდი: 31 01 01)</w:t>
      </w:r>
    </w:p>
    <w:p w:rsidR="00313547" w:rsidRPr="006A46A9" w:rsidRDefault="00313547" w:rsidP="00C3739E">
      <w:pPr>
        <w:pStyle w:val="ListParagraph"/>
        <w:tabs>
          <w:tab w:val="left" w:pos="630"/>
          <w:tab w:val="left" w:pos="10530"/>
        </w:tabs>
        <w:spacing w:before="240" w:afterLines="60" w:after="144" w:line="240" w:lineRule="auto"/>
        <w:ind w:left="0"/>
        <w:jc w:val="both"/>
        <w:rPr>
          <w:rFonts w:ascii="Sylfaen" w:hAnsi="Sylfaen" w:cs="Sylfaen"/>
          <w:lang w:val="ka-GE"/>
        </w:rPr>
      </w:pPr>
      <w:r w:rsidRPr="006A46A9">
        <w:rPr>
          <w:rFonts w:ascii="Sylfaen" w:hAnsi="Sylfaen" w:cs="Sylfaen"/>
        </w:rPr>
        <w:t>პროგრამის</w:t>
      </w:r>
      <w:r w:rsidRPr="006A46A9">
        <w:rPr>
          <w:rFonts w:ascii="Sylfaen" w:hAnsi="Sylfaen"/>
        </w:rPr>
        <w:t xml:space="preserve"> </w:t>
      </w:r>
      <w:r w:rsidRPr="006A46A9">
        <w:rPr>
          <w:rFonts w:ascii="Sylfaen" w:hAnsi="Sylfaen" w:cs="Sylfaen"/>
        </w:rPr>
        <w:t>განმახორციელებელი</w:t>
      </w:r>
      <w:r w:rsidRPr="006A46A9">
        <w:rPr>
          <w:rFonts w:ascii="Sylfaen" w:hAnsi="Sylfaen" w:cs="Sylfaen"/>
          <w:lang w:val="ka-GE"/>
        </w:rPr>
        <w:t xml:space="preserve">: </w:t>
      </w:r>
    </w:p>
    <w:p w:rsidR="00313547" w:rsidRPr="006A46A9" w:rsidRDefault="00313547" w:rsidP="00C3739E">
      <w:pPr>
        <w:pStyle w:val="ListParagraph"/>
        <w:numPr>
          <w:ilvl w:val="0"/>
          <w:numId w:val="195"/>
        </w:numPr>
        <w:tabs>
          <w:tab w:val="left" w:pos="630"/>
          <w:tab w:val="left" w:pos="10530"/>
        </w:tabs>
        <w:spacing w:afterLines="60" w:after="144" w:line="240" w:lineRule="auto"/>
        <w:ind w:left="0" w:firstLine="0"/>
        <w:contextualSpacing/>
        <w:jc w:val="both"/>
        <w:rPr>
          <w:rFonts w:ascii="Sylfaen" w:hAnsi="Sylfaen" w:cs="Sylfaen"/>
          <w:lang w:val="ka-GE"/>
        </w:rPr>
      </w:pPr>
      <w:r w:rsidRPr="006A46A9">
        <w:rPr>
          <w:rFonts w:ascii="Sylfaen" w:hAnsi="Sylfaen" w:cs="Sylfaen"/>
          <w:lang w:val="ka-GE"/>
        </w:rPr>
        <w:t>საქართველოს გარემოს დაცვისა და სოფლის მეურნეობის სამინისტრო</w:t>
      </w: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შუალედური შედეგი: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ორიენტირებულია თითოეული ქვეპროგრამის მიზნების გათვალისწინებით მათ მოსალოდნელ შუალედური შედეგების მიღწევაზე</w:t>
      </w:r>
      <w:r w:rsidRPr="006A46A9">
        <w:rPr>
          <w:rFonts w:ascii="Sylfaen" w:hAnsi="Sylfaen"/>
          <w:lang w:val="ka-GE"/>
        </w:rPr>
        <w:t>.</w:t>
      </w:r>
    </w:p>
    <w:p w:rsidR="00313547" w:rsidRPr="006A46A9" w:rsidRDefault="00313547" w:rsidP="00C3739E">
      <w:pPr>
        <w:tabs>
          <w:tab w:val="left" w:pos="630"/>
          <w:tab w:val="left" w:pos="10530"/>
        </w:tabs>
        <w:spacing w:afterLines="60" w:after="144" w:line="240" w:lineRule="auto"/>
        <w:rPr>
          <w:rFonts w:ascii="Sylfaen" w:hAnsi="Sylfaen"/>
          <w:lang w:val="ka-GE"/>
        </w:rPr>
      </w:pP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მიღწეული შუალედური შედეგი: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პროგრამების ფარგლებში დაგეგმილი შედეგების მიღწევის მიზნით განხორციელებული გარემოს დაცვისა და სოფლის მეურნეობის სამინისტროს ღონისძიებები.</w:t>
      </w:r>
    </w:p>
    <w:p w:rsidR="00313547" w:rsidRPr="006A46A9" w:rsidRDefault="00313547" w:rsidP="00C3739E">
      <w:pPr>
        <w:spacing w:after="0" w:line="240" w:lineRule="auto"/>
        <w:ind w:left="270"/>
        <w:rPr>
          <w:rFonts w:ascii="Sylfaen" w:hAnsi="Sylfaen"/>
        </w:rPr>
      </w:pP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და მიღწეული შუალედური შედეგების შეფასების ინდიკატორები:</w:t>
      </w:r>
    </w:p>
    <w:p w:rsidR="00313547" w:rsidRPr="006A46A9" w:rsidRDefault="00313547" w:rsidP="00C3739E">
      <w:pPr>
        <w:pStyle w:val="ListParagraph"/>
        <w:numPr>
          <w:ilvl w:val="0"/>
          <w:numId w:val="196"/>
        </w:numPr>
        <w:tabs>
          <w:tab w:val="left" w:pos="270"/>
          <w:tab w:val="left" w:pos="630"/>
          <w:tab w:val="left" w:pos="10530"/>
        </w:tabs>
        <w:spacing w:afterLines="60" w:after="144" w:line="240" w:lineRule="auto"/>
        <w:ind w:hanging="720"/>
        <w:contextualSpacing/>
        <w:rPr>
          <w:rFonts w:ascii="Sylfaen" w:hAnsi="Sylfaen"/>
          <w:lang w:val="ka-GE"/>
        </w:rPr>
      </w:pPr>
      <w:r w:rsidRPr="006A46A9">
        <w:rPr>
          <w:rFonts w:ascii="Sylfaen" w:hAnsi="Sylfaen"/>
          <w:lang w:val="ka-GE"/>
        </w:rPr>
        <w:t xml:space="preserve">ინდიკატორის </w:t>
      </w:r>
      <w:r w:rsidRPr="006A46A9">
        <w:rPr>
          <w:rFonts w:ascii="Sylfaen" w:hAnsi="Sylfaen" w:cs="Sylfaen"/>
          <w:lang w:val="ka-GE"/>
        </w:rPr>
        <w:t>დასახელება</w:t>
      </w:r>
      <w:r w:rsidRPr="006A46A9">
        <w:rPr>
          <w:rFonts w:ascii="Sylfaen" w:hAnsi="Sylfaen"/>
          <w:lang w:val="ka-GE"/>
        </w:rPr>
        <w:t xml:space="preserve"> - </w:t>
      </w:r>
      <w:r w:rsidRPr="006A46A9">
        <w:rPr>
          <w:rFonts w:ascii="Sylfaen" w:hAnsi="Sylfaen" w:cs="Sylfaen"/>
          <w:lang w:val="ka-GE"/>
        </w:rPr>
        <w:t>მართვა</w:t>
      </w:r>
      <w:r w:rsidRPr="006A46A9">
        <w:rPr>
          <w:rFonts w:ascii="Sylfaen" w:hAnsi="Sylfaen"/>
          <w:lang w:val="ka-GE"/>
        </w:rPr>
        <w:t xml:space="preserve"> </w:t>
      </w:r>
      <w:r w:rsidRPr="006A46A9">
        <w:rPr>
          <w:rFonts w:ascii="Sylfaen" w:hAnsi="Sylfaen" w:cs="Sylfaen"/>
          <w:lang w:val="ka-GE"/>
        </w:rPr>
        <w:t>და</w:t>
      </w:r>
      <w:r w:rsidRPr="006A46A9">
        <w:rPr>
          <w:rFonts w:ascii="Sylfaen" w:hAnsi="Sylfaen"/>
          <w:lang w:val="ka-GE"/>
        </w:rPr>
        <w:t xml:space="preserve"> </w:t>
      </w:r>
      <w:r w:rsidRPr="006A46A9">
        <w:rPr>
          <w:rFonts w:ascii="Sylfaen" w:hAnsi="Sylfaen" w:cs="Sylfaen"/>
          <w:lang w:val="ka-GE"/>
        </w:rPr>
        <w:t>ადმინისტრირება</w:t>
      </w:r>
      <w:r w:rsidRPr="006A46A9">
        <w:rPr>
          <w:rFonts w:ascii="Sylfaen" w:hAnsi="Sylfaen"/>
          <w:lang w:val="ka-GE"/>
        </w:rPr>
        <w:t>;</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საბაზისო მაჩვენებელი - უზრუნველყოფილია გარემოს დაცვისა და სოფლის მეურნეობის სფეროში დაგეგმილი პროგრამებისა და ღონისძიებების შეუფერხებელი განხორციელება;</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მიზნობრივი მაჩვენებელი - გარემოს დაცვისა და სოფლის მეურნეობის სფეროში შეუფერხებლად განხორციელებული პროგრამები და ღონისძიებები;</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Theme="minorHAnsi" w:hAnsi="Sylfaen" w:cstheme="minorBidi"/>
          <w:sz w:val="22"/>
          <w:szCs w:val="22"/>
        </w:rPr>
        <w:t>- გარემოს დაცვისა და სოფლის მეურნეობის სფეროში შეუფერხებლად განხორციელებული პროგრამები და ღონისძიებები</w:t>
      </w:r>
    </w:p>
    <w:p w:rsidR="00313547" w:rsidRPr="006A46A9" w:rsidRDefault="00313547" w:rsidP="00C3739E">
      <w:pPr>
        <w:tabs>
          <w:tab w:val="left" w:pos="630"/>
          <w:tab w:val="left" w:pos="10530"/>
        </w:tabs>
        <w:spacing w:afterLines="60" w:after="144" w:line="240" w:lineRule="auto"/>
        <w:rPr>
          <w:rFonts w:ascii="Sylfaen" w:hAnsi="Sylfaen"/>
          <w:lang w:val="ka-GE"/>
        </w:rPr>
      </w:pPr>
    </w:p>
    <w:p w:rsidR="00313547" w:rsidRPr="006A46A9" w:rsidRDefault="00313547" w:rsidP="00C3739E">
      <w:pPr>
        <w:pStyle w:val="Heading4"/>
        <w:shd w:val="clear" w:color="auto" w:fill="FFFFFF" w:themeFill="background1"/>
        <w:tabs>
          <w:tab w:val="left" w:pos="630"/>
          <w:tab w:val="left" w:pos="10530"/>
        </w:tabs>
        <w:spacing w:afterLines="60" w:after="144" w:line="240" w:lineRule="auto"/>
        <w:jc w:val="both"/>
        <w:rPr>
          <w:rFonts w:ascii="Sylfaen" w:eastAsia="Calibri" w:hAnsi="Sylfaen" w:cs="Calibri"/>
          <w:bCs/>
          <w:i w:val="0"/>
          <w:lang w:val="ka-GE"/>
        </w:rPr>
      </w:pPr>
      <w:r w:rsidRPr="006A46A9">
        <w:rPr>
          <w:rFonts w:ascii="Sylfaen" w:eastAsia="Calibri" w:hAnsi="Sylfaen" w:cs="Calibri"/>
          <w:bCs/>
          <w:i w:val="0"/>
          <w:lang w:val="ka-GE"/>
        </w:rPr>
        <w:t>12.4.2 ბიოლოგიური მრავალფეროვნების დაცვის ღონისძიებები  (პროგრამული კოდი: 31 01 02)</w:t>
      </w:r>
    </w:p>
    <w:p w:rsidR="00313547" w:rsidRPr="006A46A9" w:rsidRDefault="00313547" w:rsidP="00C3739E">
      <w:pPr>
        <w:tabs>
          <w:tab w:val="left" w:pos="630"/>
          <w:tab w:val="left" w:pos="10530"/>
        </w:tabs>
        <w:spacing w:afterLines="60" w:after="144" w:line="240" w:lineRule="auto"/>
        <w:rPr>
          <w:rFonts w:ascii="Sylfaen" w:hAnsi="Sylfaen"/>
        </w:rPr>
      </w:pPr>
      <w:r w:rsidRPr="006A46A9">
        <w:rPr>
          <w:rFonts w:ascii="Sylfaen" w:hAnsi="Sylfaen"/>
        </w:rPr>
        <w:t xml:space="preserve">პროგრამის განმახორციელებელი: </w:t>
      </w:r>
    </w:p>
    <w:p w:rsidR="00313547" w:rsidRPr="006A46A9" w:rsidRDefault="00313547" w:rsidP="00C3739E">
      <w:pPr>
        <w:pStyle w:val="ListParagraph"/>
        <w:numPr>
          <w:ilvl w:val="0"/>
          <w:numId w:val="194"/>
        </w:numPr>
        <w:tabs>
          <w:tab w:val="left" w:pos="630"/>
          <w:tab w:val="left" w:pos="10530"/>
        </w:tabs>
        <w:spacing w:afterLines="60" w:after="144" w:line="240" w:lineRule="auto"/>
        <w:ind w:left="0" w:firstLine="0"/>
        <w:contextualSpacing/>
        <w:rPr>
          <w:rFonts w:ascii="Sylfaen" w:hAnsi="Sylfaen"/>
        </w:rPr>
      </w:pPr>
      <w:r w:rsidRPr="006A46A9">
        <w:rPr>
          <w:rFonts w:ascii="Sylfaen" w:hAnsi="Sylfaen"/>
        </w:rPr>
        <w:t>საქართველოს გარემოს დაცვისა და სოფლის მეურნეობის სამინისტრო</w:t>
      </w: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lastRenderedPageBreak/>
        <w:t>დაგეგმილი შუალედური შედეგი: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არსებობს სანდო სამეცნიერო ინფორმაცია ფრინველთა (მათ შორის სანადირო) სახეობების პოპულაციების შესახებ. ხორციელდება საერთაშორისო შეთანხმებებისადმი ანგარიშგება, ხოლო სანადირო სახეობებისათვის 2023 წლისთვის დადგენილია მოპოვების მდგრადი ლიმიტები/ოდენობები;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სარწმუნო მონაცემები მტაცებლების (მგლის, დათვის, ტურის) პოპულაციების რიცხოვნობისა და გავრცელების შესახებ;</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 xml:space="preserve">თბილისის ზოოპარკში აშენებულია მტაცებელ ფრინველთა სარეაბილიტაციო ცენტრის დამატებითი ვოლიერები და განთავსდება დაზიანებული ფრინველები. </w:t>
      </w:r>
    </w:p>
    <w:p w:rsidR="00313547" w:rsidRPr="006A46A9" w:rsidRDefault="00313547" w:rsidP="00C3739E">
      <w:pPr>
        <w:tabs>
          <w:tab w:val="left" w:pos="630"/>
          <w:tab w:val="left" w:pos="10530"/>
        </w:tabs>
        <w:spacing w:afterLines="60" w:after="144" w:line="240" w:lineRule="auto"/>
        <w:rPr>
          <w:rFonts w:ascii="Sylfaen" w:hAnsi="Sylfaen"/>
          <w:lang w:val="ka-GE"/>
        </w:rPr>
      </w:pP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მიღწეული შუალედური შედეგი: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ჩატარებულია კვლევა ფრინველთა სულ მცირე 41 სახეობის პოპულაციებისთვის.</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მტაცებლების (მგლის, დათვის, ტურის) პოპულაციების რიცხოვნობისა და გავრცელების შესახებ დაზუსტებული მონაცემები;</w:t>
      </w:r>
    </w:p>
    <w:p w:rsidR="00313547" w:rsidRPr="006A46A9" w:rsidRDefault="00313547" w:rsidP="00C3739E">
      <w:pPr>
        <w:tabs>
          <w:tab w:val="left" w:pos="630"/>
          <w:tab w:val="left" w:pos="10530"/>
        </w:tabs>
        <w:spacing w:afterLines="60" w:after="144" w:line="240" w:lineRule="auto"/>
        <w:rPr>
          <w:rFonts w:ascii="Sylfaen" w:hAnsi="Sylfaen"/>
          <w:lang w:val="ka-GE"/>
        </w:rPr>
      </w:pP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და მიღწეული შუალედური შედეგების შეფასების ინდიკატორები:</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 xml:space="preserve">1. ინდიკატორის დასახელება - შესწავლილ ფრინველთა სახეობების პოპულაციების რაოდენობა; </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საბაზისო მაჩვენებელი - 20;</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 xml:space="preserve">მიზნობრივი მაჩვენებელი - 20; </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hAnsi="Sylfaen"/>
          <w:sz w:val="22"/>
          <w:szCs w:val="22"/>
          <w:lang w:val="ka-GE"/>
        </w:rPr>
        <w:t xml:space="preserve">მიღწეული საბოლოო შედეგის შეფასების ინდიკატორი </w:t>
      </w:r>
      <w:r w:rsidRPr="006A46A9">
        <w:rPr>
          <w:rFonts w:ascii="Sylfaen" w:eastAsiaTheme="minorHAnsi" w:hAnsi="Sylfaen" w:cstheme="minorBidi"/>
          <w:sz w:val="22"/>
          <w:szCs w:val="22"/>
        </w:rPr>
        <w:t xml:space="preserve">- 27; </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 xml:space="preserve">ცდომილების ალბათობა (%/აღწერა) - 10%; </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 xml:space="preserve">შესაძლო რისკები - კვლევის განხორციელების სეზონურობის გათვალისწინებით ტენდერის გამოცხადების დაგვიანება. კვლევის განმახორციელებელი კვალიფიციური ორგანიზაციების მიერ ტენდერში მონაწილეობაზე უარი. </w:t>
      </w:r>
    </w:p>
    <w:p w:rsidR="00313547" w:rsidRPr="006A46A9" w:rsidRDefault="00313547" w:rsidP="00C3739E">
      <w:pPr>
        <w:tabs>
          <w:tab w:val="left" w:pos="630"/>
          <w:tab w:val="left" w:pos="10530"/>
        </w:tabs>
        <w:spacing w:afterLines="60" w:after="144" w:line="240" w:lineRule="auto"/>
        <w:rPr>
          <w:rFonts w:ascii="Sylfaen" w:hAnsi="Sylfaen"/>
          <w:lang w:val="ka-GE"/>
        </w:rPr>
      </w:pPr>
    </w:p>
    <w:p w:rsidR="00313547" w:rsidRPr="006A46A9" w:rsidRDefault="00313547" w:rsidP="00C3739E">
      <w:pPr>
        <w:pStyle w:val="Heading4"/>
        <w:shd w:val="clear" w:color="auto" w:fill="FFFFFF" w:themeFill="background1"/>
        <w:tabs>
          <w:tab w:val="left" w:pos="630"/>
          <w:tab w:val="left" w:pos="10530"/>
        </w:tabs>
        <w:spacing w:afterLines="60" w:after="144" w:line="240" w:lineRule="auto"/>
        <w:jc w:val="both"/>
        <w:rPr>
          <w:rFonts w:ascii="Sylfaen" w:eastAsia="Calibri" w:hAnsi="Sylfaen" w:cs="Calibri"/>
          <w:bCs/>
          <w:i w:val="0"/>
          <w:iCs w:val="0"/>
          <w:lang w:val="ka-GE"/>
        </w:rPr>
      </w:pPr>
      <w:bookmarkStart w:id="34" w:name="_Hlk160117057"/>
      <w:r w:rsidRPr="006A46A9">
        <w:rPr>
          <w:rFonts w:ascii="Sylfaen" w:eastAsia="Calibri" w:hAnsi="Sylfaen" w:cs="Calibri"/>
          <w:bCs/>
          <w:i w:val="0"/>
          <w:lang w:val="ka-GE"/>
        </w:rPr>
        <w:t>12.4.3 ინფორმაციული ტექნოლოგიებისა და ელექტრონული სისტემების ფუნქციონირების უზრუნველყოფა (პროგრამული კოდი: 31 01 03)</w:t>
      </w:r>
    </w:p>
    <w:p w:rsidR="00313547" w:rsidRPr="006A46A9" w:rsidRDefault="00313547" w:rsidP="00C3739E">
      <w:pPr>
        <w:pStyle w:val="ListParagraph"/>
        <w:tabs>
          <w:tab w:val="left" w:pos="630"/>
          <w:tab w:val="left" w:pos="10530"/>
        </w:tabs>
        <w:spacing w:before="240" w:afterLines="60" w:after="144" w:line="240" w:lineRule="auto"/>
        <w:ind w:left="0"/>
        <w:jc w:val="both"/>
        <w:rPr>
          <w:rFonts w:ascii="Sylfaen" w:hAnsi="Sylfaen" w:cs="Sylfaen"/>
          <w:lang w:val="ka-GE"/>
        </w:rPr>
      </w:pPr>
      <w:r w:rsidRPr="006A46A9">
        <w:rPr>
          <w:rFonts w:ascii="Sylfaen" w:hAnsi="Sylfaen" w:cs="Sylfaen"/>
        </w:rPr>
        <w:t>პროგრამის</w:t>
      </w:r>
      <w:r w:rsidRPr="006A46A9">
        <w:rPr>
          <w:rFonts w:ascii="Sylfaen" w:hAnsi="Sylfaen"/>
        </w:rPr>
        <w:t xml:space="preserve"> </w:t>
      </w:r>
      <w:r w:rsidRPr="006A46A9">
        <w:rPr>
          <w:rFonts w:ascii="Sylfaen" w:hAnsi="Sylfaen" w:cs="Sylfaen"/>
        </w:rPr>
        <w:t>განმახორციელებელი</w:t>
      </w:r>
      <w:r w:rsidRPr="006A46A9">
        <w:rPr>
          <w:rFonts w:ascii="Sylfaen" w:hAnsi="Sylfaen" w:cs="Sylfaen"/>
          <w:lang w:val="ka-GE"/>
        </w:rPr>
        <w:t xml:space="preserve">: </w:t>
      </w:r>
    </w:p>
    <w:p w:rsidR="00313547" w:rsidRPr="006A46A9" w:rsidRDefault="00313547" w:rsidP="00C3739E">
      <w:pPr>
        <w:pStyle w:val="ListParagraph"/>
        <w:numPr>
          <w:ilvl w:val="0"/>
          <w:numId w:val="194"/>
        </w:numPr>
        <w:tabs>
          <w:tab w:val="left" w:pos="630"/>
          <w:tab w:val="left" w:pos="10530"/>
        </w:tabs>
        <w:spacing w:afterLines="60" w:after="144" w:line="240" w:lineRule="auto"/>
        <w:ind w:left="0" w:firstLine="0"/>
        <w:contextualSpacing/>
        <w:rPr>
          <w:rFonts w:ascii="Sylfaen" w:hAnsi="Sylfaen"/>
          <w:lang w:val="ka-GE"/>
        </w:rPr>
      </w:pPr>
      <w:r w:rsidRPr="006A46A9">
        <w:rPr>
          <w:rFonts w:ascii="Sylfaen" w:hAnsi="Sylfaen" w:cs="Sylfaen"/>
          <w:lang w:val="ka-GE"/>
        </w:rPr>
        <w:t>საქართველოს გარემოს დაცვისა და სოფლის მეურნეობის სამინისტრო</w:t>
      </w:r>
      <w:bookmarkEnd w:id="34"/>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შუალედური შედეგი: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შექმნილი და განვითარებული ინფორმაციული ტექნოლოგიები და ელექტრონული სისტემები</w:t>
      </w:r>
      <w:r w:rsidRPr="006A46A9">
        <w:rPr>
          <w:rFonts w:ascii="Sylfaen" w:hAnsi="Sylfaen"/>
          <w:lang w:val="ka-GE"/>
        </w:rPr>
        <w:t>.</w:t>
      </w:r>
    </w:p>
    <w:p w:rsidR="00313547" w:rsidRPr="006A46A9" w:rsidRDefault="00313547" w:rsidP="00C3739E">
      <w:pPr>
        <w:spacing w:after="0" w:line="240" w:lineRule="auto"/>
        <w:rPr>
          <w:rFonts w:ascii="Sylfaen" w:hAnsi="Sylfaen"/>
        </w:rPr>
      </w:pP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მიღწეული შუალედური შედეგი: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lastRenderedPageBreak/>
        <w:t xml:space="preserve">განხორციელებული 44 სისტემის სხვადასხვა ტიპის პროგრამული უზრუნველყოფა. </w:t>
      </w:r>
    </w:p>
    <w:p w:rsidR="00313547" w:rsidRPr="006A46A9" w:rsidRDefault="00313547" w:rsidP="00C3739E">
      <w:pPr>
        <w:tabs>
          <w:tab w:val="left" w:pos="630"/>
          <w:tab w:val="left" w:pos="10530"/>
        </w:tabs>
        <w:spacing w:afterLines="60" w:after="144" w:line="240" w:lineRule="auto"/>
        <w:rPr>
          <w:rFonts w:ascii="Sylfaen" w:hAnsi="Sylfaen"/>
          <w:lang w:val="ka-GE"/>
        </w:rPr>
      </w:pP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და მიღწეული შუალედური შედეგების შეფასების ინდიკატორები:</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1. ინდიკატორის დასახელება - დაცული და გამართული მონაცემთა საცავი;</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საბაზისო მაჩვენებელი - შემუშავებულია ერთიანი ინფორმაციული პოლიტიკა და დაწყებულია მისი დანერგვა. დაწყებულია ცენტრალიზებული სისტემისა და მონაცემთა საცავის დანერგვა;</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მიზნობრივი მაჩვენებელი - დანერგილი ცენტრალიზებული სისტემა და მონაცემთა საცავი;</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Theme="minorHAnsi" w:hAnsi="Sylfaen" w:cstheme="minorBidi"/>
          <w:sz w:val="22"/>
          <w:szCs w:val="22"/>
        </w:rPr>
        <w:t>- მონაცემთა საცავების 90%-ის გადატანილია ახალ ცენტრალიზებულ სასერვეროში.;</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შესაძლო რისკები - სისტემის მართვასა და განვითარებასთან დაკავშირებული საოპერაციო რისკები.</w:t>
      </w:r>
    </w:p>
    <w:p w:rsidR="00313547" w:rsidRPr="006A46A9" w:rsidRDefault="00313547" w:rsidP="00C3739E">
      <w:pPr>
        <w:tabs>
          <w:tab w:val="left" w:pos="630"/>
          <w:tab w:val="left" w:pos="10530"/>
        </w:tabs>
        <w:spacing w:afterLines="60" w:after="144" w:line="240" w:lineRule="auto"/>
        <w:rPr>
          <w:rFonts w:ascii="Sylfaen" w:hAnsi="Sylfaen"/>
          <w:lang w:val="ka-GE"/>
        </w:rPr>
      </w:pPr>
    </w:p>
    <w:p w:rsidR="00313547" w:rsidRPr="006A46A9" w:rsidRDefault="00313547" w:rsidP="00C3739E">
      <w:pPr>
        <w:pStyle w:val="Heading2"/>
        <w:spacing w:before="0" w:after="160" w:line="240" w:lineRule="auto"/>
        <w:rPr>
          <w:rFonts w:ascii="Sylfaen" w:hAnsi="Sylfaen" w:cs="Sylfaen"/>
          <w:bCs/>
          <w:sz w:val="22"/>
          <w:szCs w:val="22"/>
          <w:lang w:val="ka-GE"/>
        </w:rPr>
      </w:pPr>
      <w:r w:rsidRPr="006A46A9">
        <w:rPr>
          <w:rFonts w:ascii="Sylfaen" w:hAnsi="Sylfaen" w:cs="Sylfaen"/>
          <w:bCs/>
          <w:sz w:val="22"/>
          <w:szCs w:val="22"/>
          <w:lang w:val="ka-GE"/>
        </w:rPr>
        <w:t>12.5 გარემოს დაცვის სფეროში მონიტორინგი, პროგნოზირება და პრევენცია (პროგრამული კოდი: 31 13)</w:t>
      </w:r>
    </w:p>
    <w:p w:rsidR="00313547" w:rsidRPr="006A46A9" w:rsidRDefault="00313547" w:rsidP="00C3739E">
      <w:pPr>
        <w:pStyle w:val="ListParagraph"/>
        <w:spacing w:after="60" w:line="240" w:lineRule="auto"/>
        <w:ind w:left="0"/>
        <w:jc w:val="both"/>
        <w:rPr>
          <w:rFonts w:ascii="Sylfaen" w:hAnsi="Sylfaen" w:cs="Sylfaen"/>
          <w:lang w:val="ka-GE"/>
        </w:rPr>
      </w:pPr>
      <w:r w:rsidRPr="006A46A9">
        <w:rPr>
          <w:rFonts w:ascii="Sylfaen" w:hAnsi="Sylfaen" w:cs="Sylfaen"/>
        </w:rPr>
        <w:t>პროგრამის</w:t>
      </w:r>
      <w:r w:rsidRPr="006A46A9">
        <w:rPr>
          <w:rFonts w:ascii="Sylfaen" w:hAnsi="Sylfaen"/>
        </w:rPr>
        <w:t xml:space="preserve"> </w:t>
      </w:r>
      <w:r w:rsidRPr="006A46A9">
        <w:rPr>
          <w:rFonts w:ascii="Sylfaen" w:hAnsi="Sylfaen" w:cs="Sylfaen"/>
        </w:rPr>
        <w:t>განმახორციელებელი</w:t>
      </w:r>
      <w:r w:rsidRPr="006A46A9">
        <w:rPr>
          <w:rFonts w:ascii="Sylfaen" w:hAnsi="Sylfaen" w:cs="Sylfaen"/>
          <w:lang w:val="ka-GE"/>
        </w:rPr>
        <w:t>:</w:t>
      </w:r>
    </w:p>
    <w:p w:rsidR="00313547" w:rsidRPr="006A46A9" w:rsidRDefault="00313547" w:rsidP="00C3739E">
      <w:pPr>
        <w:pStyle w:val="ListParagraph"/>
        <w:numPr>
          <w:ilvl w:val="0"/>
          <w:numId w:val="170"/>
        </w:numPr>
        <w:tabs>
          <w:tab w:val="left" w:pos="450"/>
        </w:tabs>
        <w:spacing w:after="0" w:line="240" w:lineRule="auto"/>
        <w:contextualSpacing/>
        <w:jc w:val="both"/>
        <w:rPr>
          <w:rFonts w:ascii="Sylfaen" w:hAnsi="Sylfaen"/>
        </w:rPr>
      </w:pPr>
      <w:r w:rsidRPr="006A46A9">
        <w:rPr>
          <w:rFonts w:ascii="Sylfaen" w:hAnsi="Sylfaen" w:cs="Sylfaen"/>
          <w:lang w:val="ka-GE"/>
        </w:rPr>
        <w:t>სსიპ  - გარემოს ეროვნული სააგენტო</w:t>
      </w:r>
    </w:p>
    <w:p w:rsidR="00313547" w:rsidRPr="006A46A9" w:rsidRDefault="00313547" w:rsidP="00C3739E">
      <w:pPr>
        <w:pStyle w:val="ListParagraph"/>
        <w:tabs>
          <w:tab w:val="left" w:pos="450"/>
        </w:tabs>
        <w:spacing w:after="0" w:line="240" w:lineRule="auto"/>
        <w:jc w:val="both"/>
        <w:rPr>
          <w:rFonts w:ascii="Sylfaen" w:hAnsi="Sylfaen"/>
        </w:rPr>
      </w:pP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საბოლოო შედეგი:</w:t>
      </w:r>
    </w:p>
    <w:p w:rsidR="00313547" w:rsidRPr="006A46A9" w:rsidRDefault="00313547" w:rsidP="00C3739E">
      <w:pPr>
        <w:numPr>
          <w:ilvl w:val="0"/>
          <w:numId w:val="185"/>
        </w:numPr>
        <w:spacing w:after="0" w:line="240" w:lineRule="auto"/>
        <w:ind w:left="270" w:hanging="270"/>
        <w:jc w:val="both"/>
        <w:rPr>
          <w:rFonts w:ascii="Sylfaen" w:hAnsi="Sylfaen"/>
        </w:rPr>
      </w:pPr>
      <w:bookmarkStart w:id="35" w:name="_Hlk160184876"/>
      <w:r w:rsidRPr="006A46A9">
        <w:rPr>
          <w:rFonts w:ascii="Sylfaen" w:hAnsi="Sylfaen"/>
        </w:rPr>
        <w:t>მაღალი გამართლებადობის ამინდის და ჰიდროლოგიური პროგნოზები. მოსალოდნელი სტიქიური ჰიდრომეტეოროლოგიური მოვლენების შესახებ გაფრთხილებების გაუმჯობესებული ეფექტურობა, ქვეყნის ტერიტორიაზე არსებული ჰიდრომეტეოროლოგიური რეჟიმის შეფასების გაზრდილი სივრცითი გარჩევადობა;</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გეოლოგიური სტიქიის გართულებების თავიდან აცილებისათვის შექმნილი მონიტორინგის საიმედო სისტემა;</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გამოცემული ყოველწლიური საინფორმაციო გეოლოგიური ბიულეტენი - სტიქიური გეოლოგიური პროცესების განვითარების შედეგებისა და მომდევნო წლის პროგნოზით; მომზადებული ვიზუალური საინჟინრო- გეოლოგიური დასკვნები; გეოლოგიური სტიქიისაგან მაქსიმალურად დაცული საქართველოს მოსახლეობა და ინფრასტრუქტურული ობიექტები; განახლებული ქ. თბილისის გეოლოგიური საფრთხეების მონაცემთა ბაზა და  ზონირების რუკა (მასშტაბი: 1:25 000) და მონიტორინგი; აღდგენილი სახელმწიფო ჰიდროლოგეოლოგიური ქსელი მიწისქვეშა მტკნარ სასმელ წყლებზე მონიტორინგული კვლევებისათვის; შედგენილი 1:200000 მასშტაბის სახელმწიფო გეოლოგიური რუკების კომპლექტის ელექტრონული ვერსია და შესაბამისი გეოლოგიური ანგარიში;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 xml:space="preserve">თანამედროვე სტანდარტების შესაბამისად განხორციელდება საქართველოს ტერიტორიაზე სხვადასხვა პუნქტებში ატმოსფერული ჰაერის, წყლის, ნიადაგის და ატმოსფერული ნალექების სინჯების აღება, ლაბორატორიებში ჩატარდება ქიმიური და ბიოლოგიური ანალიზები დამაბინძურებელი ნივთიერებების შემცველობის დასადგენად; შეძენილი და დამონტაჟებული იქნება ატმოსფერული ჰაერის მონიტორინგის ახალი სადგურები  და ჩატარდება ინდიკატორული გაზომვები </w:t>
      </w:r>
      <w:r w:rsidRPr="006A46A9">
        <w:rPr>
          <w:rFonts w:ascii="Sylfaen" w:hAnsi="Sylfaen"/>
        </w:rPr>
        <w:lastRenderedPageBreak/>
        <w:t>25 დასახლებულ პუნქტში; აგრეთვე შეძენილ იქნება გარემოს მონიტორინგის თანამედროვე გამზომ-ანალიტიკური ხელსაწყოები;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საქართველოს საზღვაო სივრცეში და შიგა წყალსატევებში გავრცელებული ძირითადი სარეწაო თევზებისა და სხვა ჰიდრობიონტების რესურსების შეფასება და სარეწაო პროგნოზირება - მდგრადი განვითარების მიზნების (SDGs), ევროკავშირის საერთო მეთევზეობის პოლიტიკის  (Common Fisheries Policy (CFP) და ხმელთაშუაზღვის  მეთევზეობის  კომისიის  (FAO-GFCM) მოთხოვნების/რეკომენდაციების შესაბამისად - წარმოებს ყველა სარეწაო ობიექტის მიხედვით, ექოსაუნდერის და თანამედროვე კომპიუტერული პროგრამების გამოყენებით;</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შავი ზღვის საქართველოს სანაპიროსა და შიგა წყალსატევების იქთიოლოგიური, ჰიდრობიოლოგიური, მიკრობიოლოგიური და ზღვის ძუძუმწოვრების გამართული მონიტორინგის სისტემა - ყველა მნიშვნელოვან უბანზე, სათანადო სიხშირითა და ყველა მნიშვნელოვანი პარამეტრის გაანალიზებით;</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შავი ზღვის საქართველოს სანაპიროსა და შიგა წყალსატევების გარემოს მდგომარეობის შეფასება - ევროკავშირის წყლის ჩარჩო დირექტივის (WFD) და ევროკავშირის საზღვაო სტრატეგიის ჩარჩო დირექტივის (MSFD) მოთხოვნათა შესაბამისად.;</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სოჭის გირჩით სარგებლობის ლიცენზიანტების მიერ წლიურად მოსაპოვებელი რესურსების ზუსტი რაოდენობის განსაზღვრა. გარემოზე ზემოქმედების შეფასებისა და სტრატეგიულ გარემოსდაცვით შეფასებასთან დაკავშირებული გადაწყვეტილებების მიღებისას გარემოსდაცვითი, სოციალური და ეკონომიკური საკითხების თანაზომიერი გათვალისწინება და საზოგადოების ეფექტიანი მონაწილეობა;</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გარემოზე ზემოქმედების, მათ შორის გარემოს დაბინძურების პრევენცია/შერბილება და კონტროლი.</w:t>
      </w:r>
      <w:bookmarkEnd w:id="35"/>
    </w:p>
    <w:p w:rsidR="00313547" w:rsidRPr="006A46A9" w:rsidRDefault="00313547" w:rsidP="00C3739E">
      <w:pPr>
        <w:spacing w:after="0" w:line="240" w:lineRule="auto"/>
        <w:ind w:left="270"/>
        <w:rPr>
          <w:rFonts w:ascii="Sylfaen" w:hAnsi="Sylfaen"/>
        </w:rPr>
      </w:pP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მიღწეული საბოლოო შედეგი: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ამინდის და ჰიდროლოგიური პროგნოზების გაზრდილი გამართლებადობა, მოსალოდნელი სტიქიური ჰიდრომეტეოროლოგიური მოვლენების შესახებ გაფრთხილებების მომზადება/გასავრცელებლად დამონტაჟებული ახალი ჰიდრომეტეოროლოგიური სადგურები.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გეოლოგიური სტიქიის გართულებების თავიდან აცილებისათვის განხორციელებული განხორციელდა ყოველწლიური გეგმიური გეოლოგიური მონიტორინგი ორ ეტაპად (გაზაფხული-შემოდგომის ფორმატში);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გამოცემული ყოველწლიური საინფორმაციო ბიულეტენი - „საქართველოში 2022 წელს სტიქიური გეოლოგიური პროცესების განვითარების შედეგები და პროგნოზი 2023 წლისათვის“; შედგენილი ვიზუალური საინჟინრო-გეოლოგიური დასკვნები, სადაც შეფასებულია 1</w:t>
      </w:r>
      <w:r w:rsidRPr="006A46A9">
        <w:rPr>
          <w:rFonts w:ascii="Sylfaen" w:hAnsi="Sylfaen"/>
          <w:lang w:val="ka-GE"/>
        </w:rPr>
        <w:t xml:space="preserve"> </w:t>
      </w:r>
      <w:r w:rsidRPr="006A46A9">
        <w:rPr>
          <w:rFonts w:ascii="Sylfaen" w:hAnsi="Sylfaen"/>
        </w:rPr>
        <w:t>335 დასახლებულ პუნქტში მცხოვრები 3</w:t>
      </w:r>
      <w:r w:rsidRPr="006A46A9">
        <w:rPr>
          <w:rFonts w:ascii="Sylfaen" w:hAnsi="Sylfaen"/>
          <w:lang w:val="ka-GE"/>
        </w:rPr>
        <w:t xml:space="preserve"> </w:t>
      </w:r>
      <w:r w:rsidRPr="006A46A9">
        <w:rPr>
          <w:rFonts w:ascii="Sylfaen" w:hAnsi="Sylfaen"/>
        </w:rPr>
        <w:t>972 მოსახლის (კომლი) საცხოვრებელი სახლის, საკარმიდამო მიწის ნაკვეთის და მიმდებარე ტერიტორიის გეოდინამიკური მდგომარეობა; განხორციელებული ქ. თბილისის გეოლოგიური საფრთხეების (მეწყერი, ღვარცოფი, ქვათაცვენა და სხვა) მონაცემთა GIS ბაზის და ზონირების რუკის განახლების ღონისძიებები; გამოცემული გამოიცა სახელმწიფო გეოლოგიური რუკების კომპლექტი, შესაბამისი გეოლოგიური ანგარიშით (რაჭა, ზემო იმერეთი - K-38-XIV და K-38-VIII ნომენკლატურული ფურცლები).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განხორციელებული ატმოსფერული ჰაერის ინდიკატორული გაზომვები - 30 ქალაქი;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 xml:space="preserve">განახლებული ინფორმაცია მდგრადი განვითარების მიზნების (SDG) განსახორციელებლად არსებული ამოცანებისა და ინდიკატორების მიმართ მიღწეული პროგრესის გლობალური ანგარიშგებისთვის SDG-6.5.1 (წყლის რესურსების </w:t>
      </w:r>
      <w:r w:rsidRPr="006A46A9">
        <w:rPr>
          <w:rFonts w:ascii="Sylfaen" w:hAnsi="Sylfaen"/>
        </w:rPr>
        <w:lastRenderedPageBreak/>
        <w:t>ინტეგრირებული მართვის განხორციელების ხარისხი) და SDG-6.5.2 (ტრანსსასაზღვრო წყლის რესურსებზე არსებული თანამშრომლობა მოსაზღვრე ქვეყნებს შორის) ინდიკატორებთან დაკავშირებით;</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4 სარეწაო ობიექტზე განხორციელებული სარეწაო თევზებისა და სხვა ჰიდრობიონტების რესურსების შეფასება და სარეწაო პროგნოზირება;</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შავი ზღვის საქართველოს სანაპიროს კლდოვანი ჰაბიტატების (სარფი, მწვანე კონცხი, ციხისძირი) შესწავლის მიზნით განხორციელებული 2 ექსპედიცია;</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განისაზღვრა სოჭის გირჩით სარგებლობის ლიცენზიანტების მიერ წლიურად მოსაპოვებელი რესურსების ზუსტი რაოდენობა; გაზრდილია სოჭის გირჩის კვლევების ჩატარების ფართობი;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გარემოზე ზემოქმედების შეფასების სკრინინგის და სკოპინგის გადაწყვეტილებები ხორციელდება საჭიროების შესაბამისად;</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გარემოს დაცვის სახელმწიფო პროგრამა ხორციელდება შეუფერხებლად, შესაძლო რისკების წარმოშობის გამორიცხვით.</w:t>
      </w:r>
    </w:p>
    <w:p w:rsidR="00313547" w:rsidRPr="006A46A9" w:rsidRDefault="00313547" w:rsidP="00C3739E">
      <w:pPr>
        <w:tabs>
          <w:tab w:val="left" w:pos="630"/>
          <w:tab w:val="left" w:pos="10530"/>
        </w:tabs>
        <w:spacing w:afterLines="60" w:after="144" w:line="240" w:lineRule="auto"/>
        <w:rPr>
          <w:rFonts w:ascii="Sylfaen" w:hAnsi="Sylfaen"/>
          <w:lang w:val="ka-GE"/>
        </w:rPr>
      </w:pP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და მიღწეული საბოლოო შედეგების შეფასების ინდიკატორები:</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1. ინდიკატორის დასახელება - ჰიდრომეტეოროლოგიური სადგურების რაოდენობა;</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საბაზისო მაჩვენებელი - 158;</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მიზნობრივი მაჩვენებელი - 290;</w:t>
      </w:r>
    </w:p>
    <w:p w:rsidR="00313547" w:rsidRPr="006A46A9" w:rsidRDefault="00313547" w:rsidP="00C3739E">
      <w:pPr>
        <w:pStyle w:val="Normal0"/>
        <w:jc w:val="both"/>
        <w:rPr>
          <w:rFonts w:ascii="Sylfaen" w:eastAsiaTheme="minorHAnsi" w:hAnsi="Sylfaen" w:cstheme="minorBidi"/>
          <w:sz w:val="22"/>
          <w:szCs w:val="22"/>
          <w:lang w:val="ka-GE"/>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Theme="minorHAnsi" w:hAnsi="Sylfaen" w:cstheme="minorBidi"/>
          <w:sz w:val="22"/>
          <w:szCs w:val="22"/>
        </w:rPr>
        <w:t>- დამონტაჟდა 70 ერთეული ავტომატური ჰიდრომეტეოროლოგიური სადგურ/საგუშაგო</w:t>
      </w:r>
      <w:r w:rsidRPr="006A46A9">
        <w:rPr>
          <w:rFonts w:ascii="Sylfaen" w:eastAsiaTheme="minorHAnsi" w:hAnsi="Sylfaen" w:cstheme="minorBidi"/>
          <w:sz w:val="22"/>
          <w:szCs w:val="22"/>
          <w:lang w:val="ka-GE"/>
        </w:rPr>
        <w:t>;</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ცდომილების ალბათობა (%/აღწერა) - 5%;</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შესაძლო რისკები - ფინანსური და შრომითი რესურსების შესაძლო უკმარისობა; შესრულებული სამუშაოების მოცულობა დამოკიდებულია გეოლოგიური სტიქიის აქტიურობის ხარისხზე, ფინანსური და შრომითი რესურსების შესაძლო უკმარისობაზე და გამზომი ხელსაწყოების მწყობრიდან გამოსვლაზე</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lang w:val="ka-GE"/>
        </w:rPr>
        <w:t>ინდიკარორის „</w:t>
      </w:r>
      <w:r w:rsidRPr="006A46A9">
        <w:rPr>
          <w:rFonts w:ascii="Sylfaen" w:eastAsiaTheme="minorHAnsi" w:hAnsi="Sylfaen" w:cstheme="minorBidi"/>
          <w:sz w:val="22"/>
          <w:szCs w:val="22"/>
        </w:rPr>
        <w:t>მ</w:t>
      </w:r>
      <w:r w:rsidRPr="006A46A9">
        <w:rPr>
          <w:rFonts w:ascii="Sylfaen" w:eastAsiaTheme="minorHAnsi" w:hAnsi="Sylfaen" w:cstheme="minorBidi"/>
          <w:sz w:val="22"/>
          <w:szCs w:val="22"/>
          <w:lang w:val="ka-GE"/>
        </w:rPr>
        <w:t>ი</w:t>
      </w:r>
      <w:r w:rsidRPr="006A46A9">
        <w:rPr>
          <w:rFonts w:ascii="Sylfaen" w:eastAsiaTheme="minorHAnsi" w:hAnsi="Sylfaen" w:cstheme="minorBidi"/>
          <w:sz w:val="22"/>
          <w:szCs w:val="22"/>
        </w:rPr>
        <w:t>ზნობრივი მაჩვენებელი</w:t>
      </w:r>
      <w:r w:rsidRPr="006A46A9">
        <w:rPr>
          <w:rFonts w:ascii="Sylfaen" w:eastAsiaTheme="minorHAnsi" w:hAnsi="Sylfaen" w:cstheme="minorBidi"/>
          <w:sz w:val="22"/>
          <w:szCs w:val="22"/>
          <w:lang w:val="ka-GE"/>
        </w:rPr>
        <w:t>“</w:t>
      </w:r>
      <w:r w:rsidRPr="006A46A9">
        <w:rPr>
          <w:rFonts w:ascii="Sylfaen" w:eastAsiaTheme="minorHAnsi" w:hAnsi="Sylfaen" w:cstheme="minorBidi"/>
          <w:sz w:val="22"/>
          <w:szCs w:val="22"/>
        </w:rPr>
        <w:t xml:space="preserve"> </w:t>
      </w:r>
      <w:r w:rsidRPr="006A46A9">
        <w:rPr>
          <w:rFonts w:ascii="Sylfaen" w:eastAsiaTheme="minorHAnsi" w:hAnsi="Sylfaen" w:cstheme="minorBidi"/>
          <w:sz w:val="22"/>
          <w:szCs w:val="22"/>
          <w:lang w:val="ka-GE"/>
        </w:rPr>
        <w:t>დაგეგმილია</w:t>
      </w:r>
      <w:r w:rsidRPr="006A46A9">
        <w:rPr>
          <w:rFonts w:ascii="Sylfaen" w:eastAsiaTheme="minorHAnsi" w:hAnsi="Sylfaen" w:cstheme="minorBidi"/>
          <w:sz w:val="22"/>
          <w:szCs w:val="22"/>
        </w:rPr>
        <w:t xml:space="preserve"> 4 წელზე</w:t>
      </w:r>
    </w:p>
    <w:p w:rsidR="00313547" w:rsidRPr="006A46A9" w:rsidRDefault="00313547" w:rsidP="00C3739E">
      <w:pPr>
        <w:pStyle w:val="Normal0"/>
        <w:jc w:val="both"/>
        <w:rPr>
          <w:rFonts w:ascii="Sylfaen" w:eastAsiaTheme="minorHAnsi" w:hAnsi="Sylfaen" w:cstheme="minorBidi"/>
          <w:sz w:val="22"/>
          <w:szCs w:val="22"/>
        </w:rPr>
      </w:pP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2. ინდიკატორის დასახელება - ზედაპირული წყლების მონიტორინგის წერტილების, დასახლებული პუნქტების (სადაც ტარდება ნიადაგის დაბინძურების მონიტორინგი) და და პუნქტების (სადაც მიმდინარეობდა ატმოსფერული ჰაერის ხარისხის ინდიკატორული გაზომვები) რაოდენობა;</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საბაზისო მაჩვენებელი - მონიტორინგის წერტილები - 201; ნიადაგის დაბინძურების მონიტორინგი - 57; ატმოსფერული ჰაერის - 25;</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მიზნობრივი მაჩვენებელი - მონიტორინგის წერტილები - 243; ნიადაგის დაბინძურების მონიტორინგი - 65; ატმოსფერული ჰაერის - 25;</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Theme="minorHAnsi" w:hAnsi="Sylfaen" w:cstheme="minorBidi"/>
          <w:sz w:val="22"/>
          <w:szCs w:val="22"/>
        </w:rPr>
        <w:t>- მონიტორინგის წერტილები - 231; ნიადაგის დაბინძურების მონიტორინგი - 60; ატმოსფერული ჰაერის - 30;</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ცდომილების ალბათობა (%/აღწერა) - 5%;</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lastRenderedPageBreak/>
        <w:t>შესაძლო რისკები - მატერიალურ-ტექნიკური, ფინანსური და ადამიანური რესურსების შესაძლო უკმარისობა. სინჯების აღების შემაფერხებელი მიზეზი შეიძლება იყოს არახელსაყრელი მეტეოროლოგიური პირობები ან გამზომი ხელსაწყოების მწყობრიდან გამოსვლა. ინდიკატორული გაზომვების რაოდენობა შეიძლება შეიცვალოს მილაკების დაზიანება/დაკარგვის გამო ან ტექნიკური შეუსაბამობა</w:t>
      </w:r>
    </w:p>
    <w:p w:rsidR="00313547" w:rsidRPr="006A46A9" w:rsidRDefault="00313547" w:rsidP="00C3739E">
      <w:pPr>
        <w:pStyle w:val="Normal0"/>
        <w:jc w:val="both"/>
        <w:rPr>
          <w:rFonts w:ascii="Sylfaen" w:eastAsiaTheme="minorHAnsi" w:hAnsi="Sylfaen" w:cstheme="minorBidi"/>
          <w:sz w:val="22"/>
          <w:szCs w:val="22"/>
        </w:rPr>
      </w:pP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3. ინდიკატორის დასახელება - სოჭის გირჩის კვლევების ჩატარების სალიცენზიო ფართობების რაოდენობა; საბაზისო მაჩვენებელი - 0 (2020-2021 წელს ჩატარებული კვლევის შედეგები);</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მიზნობრივი მაჩვენებელი - 15 სალიცენზიო ფართობი;</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Theme="minorHAnsi" w:hAnsi="Sylfaen" w:cstheme="minorBidi"/>
          <w:sz w:val="22"/>
          <w:szCs w:val="22"/>
        </w:rPr>
        <w:t>- 24 სალიცენზიო ფართობი;</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 xml:space="preserve">ცდომილების ალბათობა (%/აღწერა) - 5%; </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შესაძლო რისკები - მსგავსი კვლევების ჩატარების გამოცდილების ნაკლებობა. არახელსაყრელი გარემო პირობები. ადამიანური რესურსების ნაკლებობა. ფორსმაჟორული სიტუაცია</w:t>
      </w:r>
    </w:p>
    <w:p w:rsidR="00313547" w:rsidRPr="006A46A9" w:rsidRDefault="00313547" w:rsidP="00C3739E">
      <w:pPr>
        <w:pStyle w:val="Normal0"/>
        <w:jc w:val="both"/>
        <w:rPr>
          <w:rFonts w:ascii="Sylfaen" w:eastAsiaTheme="minorHAnsi" w:hAnsi="Sylfaen" w:cstheme="minorBidi"/>
          <w:sz w:val="22"/>
          <w:szCs w:val="22"/>
        </w:rPr>
      </w:pPr>
    </w:p>
    <w:p w:rsidR="00313547" w:rsidRPr="006A46A9" w:rsidRDefault="00313547" w:rsidP="00C3739E">
      <w:pPr>
        <w:pStyle w:val="Heading2"/>
        <w:spacing w:before="0" w:line="240" w:lineRule="auto"/>
        <w:jc w:val="both"/>
        <w:rPr>
          <w:rFonts w:ascii="Sylfaen" w:hAnsi="Sylfaen" w:cs="Sylfaen"/>
          <w:bCs/>
          <w:sz w:val="22"/>
          <w:szCs w:val="22"/>
          <w:lang w:val="ka-GE"/>
        </w:rPr>
      </w:pPr>
      <w:r w:rsidRPr="006A46A9">
        <w:rPr>
          <w:rFonts w:ascii="Sylfaen" w:hAnsi="Sylfaen" w:cs="Sylfaen"/>
          <w:bCs/>
          <w:sz w:val="22"/>
          <w:szCs w:val="22"/>
          <w:lang w:val="ka-GE"/>
        </w:rPr>
        <w:t>12.6 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 (პროგრამული კოდი: 31 11)</w:t>
      </w:r>
    </w:p>
    <w:p w:rsidR="00313547" w:rsidRPr="006A46A9" w:rsidRDefault="00313547" w:rsidP="00C3739E">
      <w:pPr>
        <w:spacing w:line="240" w:lineRule="auto"/>
        <w:rPr>
          <w:rFonts w:ascii="Sylfaen" w:hAnsi="Sylfaen"/>
          <w:lang w:val="ka-GE"/>
        </w:rPr>
      </w:pPr>
    </w:p>
    <w:p w:rsidR="00313547" w:rsidRPr="006A46A9" w:rsidRDefault="00313547" w:rsidP="00C3739E">
      <w:pPr>
        <w:pStyle w:val="ListParagraph"/>
        <w:tabs>
          <w:tab w:val="left" w:pos="450"/>
        </w:tabs>
        <w:spacing w:after="120" w:line="240" w:lineRule="auto"/>
        <w:ind w:left="360" w:hanging="360"/>
        <w:jc w:val="both"/>
        <w:rPr>
          <w:rFonts w:ascii="Sylfaen" w:hAnsi="Sylfaen" w:cs="Sylfaen"/>
          <w:lang w:val="ka-GE"/>
        </w:rPr>
      </w:pPr>
      <w:r w:rsidRPr="006A46A9">
        <w:rPr>
          <w:rFonts w:ascii="Sylfaen" w:hAnsi="Sylfaen" w:cs="Sylfaen"/>
        </w:rPr>
        <w:t>პროგრამის</w:t>
      </w:r>
      <w:r w:rsidRPr="006A46A9">
        <w:rPr>
          <w:rFonts w:ascii="Sylfaen" w:hAnsi="Sylfaen"/>
        </w:rPr>
        <w:t xml:space="preserve"> </w:t>
      </w:r>
      <w:r w:rsidRPr="006A46A9">
        <w:rPr>
          <w:rFonts w:ascii="Sylfaen" w:hAnsi="Sylfaen" w:cs="Sylfaen"/>
        </w:rPr>
        <w:t>განმახორციელებელი</w:t>
      </w:r>
      <w:r w:rsidRPr="006A46A9">
        <w:rPr>
          <w:rFonts w:ascii="Sylfaen" w:hAnsi="Sylfaen" w:cs="Sylfaen"/>
          <w:lang w:val="ka-GE"/>
        </w:rPr>
        <w:t>:</w:t>
      </w:r>
    </w:p>
    <w:p w:rsidR="00313547" w:rsidRPr="006A46A9" w:rsidRDefault="00313547" w:rsidP="00C3739E">
      <w:pPr>
        <w:pStyle w:val="ListParagraph"/>
        <w:numPr>
          <w:ilvl w:val="0"/>
          <w:numId w:val="170"/>
        </w:numPr>
        <w:tabs>
          <w:tab w:val="left" w:pos="450"/>
        </w:tabs>
        <w:spacing w:after="0" w:line="240" w:lineRule="auto"/>
        <w:contextualSpacing/>
        <w:jc w:val="both"/>
        <w:rPr>
          <w:rFonts w:ascii="Sylfaen" w:hAnsi="Sylfaen" w:cs="Sylfaen"/>
          <w:lang w:val="ka-GE"/>
        </w:rPr>
      </w:pPr>
      <w:r w:rsidRPr="006A46A9">
        <w:rPr>
          <w:rFonts w:ascii="Sylfaen" w:hAnsi="Sylfaen" w:cs="Sylfaen"/>
          <w:lang w:val="ka-GE"/>
        </w:rPr>
        <w:t>სსიპ - გარემოსდაცვითი ინფორმაციისა და განათლების ცენტრი</w:t>
      </w:r>
    </w:p>
    <w:p w:rsidR="00313547" w:rsidRPr="006A46A9" w:rsidRDefault="00313547" w:rsidP="00C3739E">
      <w:pPr>
        <w:pStyle w:val="ListParagraph"/>
        <w:tabs>
          <w:tab w:val="left" w:pos="450"/>
        </w:tabs>
        <w:spacing w:after="0" w:line="240" w:lineRule="auto"/>
        <w:jc w:val="both"/>
        <w:rPr>
          <w:rFonts w:ascii="Sylfaen" w:hAnsi="Sylfaen" w:cs="Sylfaen"/>
          <w:lang w:val="ka-GE"/>
        </w:rPr>
      </w:pP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საბოლოო შედეგი: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საზოგადოებაში  გაზრდილი  ცნობიერება  და  განათლების  დონე  გარემოს  დაცვისა  და  სოფლის მეურნეობის მიმართულებით, საზოგადოების გარემოსდაცვითი და აგრარული საკითხებისადმი შეცვლილი ქცევა არაფორმალური და არაოფიციალური საგანმანათლებლო პროგრამების მეშვეობით, რომლებიც მოიცავს მდგრადი განვითარების საკითხებს;</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ინფორმირებული   საზოგადოება   და   გარემოსდაცვითი   გადაწყვეტილების   მიღების   პროცესში გაზრდილი ჩართულობა.</w:t>
      </w:r>
    </w:p>
    <w:p w:rsidR="00313547" w:rsidRPr="006A46A9" w:rsidRDefault="00313547" w:rsidP="00C3739E">
      <w:pPr>
        <w:tabs>
          <w:tab w:val="left" w:pos="630"/>
          <w:tab w:val="left" w:pos="10530"/>
        </w:tabs>
        <w:spacing w:afterLines="60" w:after="144" w:line="240" w:lineRule="auto"/>
        <w:rPr>
          <w:rFonts w:ascii="Sylfaen" w:hAnsi="Sylfaen"/>
          <w:lang w:val="ka-GE"/>
        </w:rPr>
      </w:pP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მიღწეული საბოლოო შედეგი: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 xml:space="preserve">საზოგადოებაში გაზრდილია ცნობიერების და განათლების დონე გარემოს დაცვისა და სოფლის მეურნეობის მიმართულებით. </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გაზრდილია საზოგადოების ინფორმირებულობისა და ჩართულობის დონე გარემოსდაცვითი გადაწყვეტილების მიღების პროცესში.</w:t>
      </w:r>
    </w:p>
    <w:p w:rsidR="00313547" w:rsidRPr="006A46A9" w:rsidRDefault="00313547" w:rsidP="00C3739E">
      <w:pPr>
        <w:tabs>
          <w:tab w:val="left" w:pos="630"/>
          <w:tab w:val="left" w:pos="10530"/>
        </w:tabs>
        <w:spacing w:afterLines="60" w:after="144" w:line="240" w:lineRule="auto"/>
        <w:rPr>
          <w:rFonts w:ascii="Sylfaen" w:hAnsi="Sylfaen"/>
          <w:lang w:val="ka-GE"/>
        </w:rPr>
      </w:pP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და მიღწეული საბოლოო შედეგების შეფასების ინდიკატორები:</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lastRenderedPageBreak/>
        <w:t>1. ინდიკატორის დასახელება - საინფორმაციო-საგანმანათლებლო კამპანიების და ტრენინგებსა და კვალიფიკაციის ასამაღლებელ კურსებზე დამსწრეთა რაოდენობა;</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საბაზისო მაჩვენებელი - 5 - კამპანია; 800 პირი (300-სამინისტროს თანამშრომელი; 500 სხვა დაინტერესებული პირი);</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მიზნობრივი მაჩვენებელი - 5 - კამპანია; 900 პირი;</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Theme="minorHAnsi" w:hAnsi="Sylfaen" w:cstheme="minorBidi"/>
          <w:sz w:val="22"/>
          <w:szCs w:val="22"/>
        </w:rPr>
        <w:t>- განხორციელდა - 5 კამაპნია; 7 219 - პირი, მათ შორის, 313 სამინისტროს თანამშრომელი, 6 906 სხვა დაინტერესებული პირი</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ცდომილების ალბათობა (%/აღწერა) - 10%;</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შესაძლო რისკები - საზოგადოების დაბალი ინტერესი; მასობრივი ინფორმაციის საშუალებების არასაკმარისი ჩართულობა; ტრენინგმოდულების მოსამზადებლად და ტრენინგების ორგანიზებისათვის საჭირო კვალიფიციური კადრების სიმცირე. ბენეფიციარი პირების დაბალი აქტივობა.</w:t>
      </w:r>
    </w:p>
    <w:p w:rsidR="00313547" w:rsidRPr="006A46A9" w:rsidRDefault="00313547" w:rsidP="00C3739E">
      <w:pPr>
        <w:pStyle w:val="Normal0"/>
        <w:jc w:val="both"/>
        <w:rPr>
          <w:rFonts w:ascii="Sylfaen" w:eastAsiaTheme="minorHAnsi" w:hAnsi="Sylfaen" w:cstheme="minorBidi"/>
          <w:sz w:val="22"/>
          <w:szCs w:val="22"/>
        </w:rPr>
      </w:pP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2. ინდიკატორის დასახელება - შეხვედრებსა და დისკუსიებში მონაწილე პირთა და ლექცია-სემინარებზე დამსწრეთა რაოდენობა;</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საბაზისო მაჩვენებელი - დისკუსიები - 450-მდე პირი; ლექცია-სემინარები - 675 პირი;</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მიზნობრივი მაჩვენებელი - დისკუსიები - 1975-მდე პირი; ლექცია-სემინარები - 950-მდე პირი;</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Theme="minorHAnsi" w:hAnsi="Sylfaen" w:cstheme="minorBidi"/>
          <w:sz w:val="22"/>
          <w:szCs w:val="22"/>
        </w:rPr>
        <w:t>- შეხვედრებსა და დისკუსიებში მონაწილეობა მიიღო - 5 962 პირმა ლექცია-სემინარებში მონაწილეობა მიიღო - 993 პირმა</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ცდომილების ალბათობა (%/აღწერა) - 20%;</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შესაძლო რისკები - საზოგადოების მიერ საკითხისადმი ინტერესის გამოხატვის ნაკლებობა.</w:t>
      </w:r>
    </w:p>
    <w:p w:rsidR="00313547" w:rsidRPr="006A46A9" w:rsidRDefault="00313547" w:rsidP="00C3739E">
      <w:pPr>
        <w:tabs>
          <w:tab w:val="left" w:pos="7065"/>
        </w:tabs>
        <w:spacing w:afterLines="60" w:after="144" w:line="240" w:lineRule="auto"/>
        <w:rPr>
          <w:rFonts w:ascii="Sylfaen" w:hAnsi="Sylfaen"/>
          <w:lang w:val="ka-GE"/>
        </w:rPr>
      </w:pPr>
      <w:r w:rsidRPr="006A46A9">
        <w:rPr>
          <w:rFonts w:ascii="Sylfaen" w:hAnsi="Sylfaen"/>
        </w:rPr>
        <w:tab/>
      </w:r>
    </w:p>
    <w:p w:rsidR="00313547" w:rsidRPr="006A46A9" w:rsidRDefault="00313547" w:rsidP="00C3739E">
      <w:pPr>
        <w:pStyle w:val="Heading2"/>
        <w:spacing w:line="240" w:lineRule="auto"/>
        <w:rPr>
          <w:rFonts w:ascii="Sylfaen" w:hAnsi="Sylfaen" w:cs="Sylfaen"/>
          <w:bCs/>
          <w:sz w:val="22"/>
          <w:szCs w:val="22"/>
          <w:lang w:val="ka-GE"/>
        </w:rPr>
      </w:pPr>
      <w:r w:rsidRPr="006A46A9">
        <w:rPr>
          <w:rFonts w:ascii="Sylfaen" w:hAnsi="Sylfaen" w:cs="Sylfaen"/>
          <w:bCs/>
          <w:sz w:val="22"/>
          <w:szCs w:val="22"/>
          <w:lang w:val="ka-GE"/>
        </w:rPr>
        <w:t>12.7 ბირთვული და რადიაციული უსაფრთხოების დაცვა (პროგრამული კოდი: 31 12)</w:t>
      </w:r>
    </w:p>
    <w:p w:rsidR="00313547" w:rsidRPr="006A46A9" w:rsidRDefault="00313547" w:rsidP="00C3739E">
      <w:pPr>
        <w:pStyle w:val="ListParagraph"/>
        <w:tabs>
          <w:tab w:val="left" w:pos="450"/>
        </w:tabs>
        <w:spacing w:before="120" w:after="0" w:line="240" w:lineRule="auto"/>
        <w:ind w:left="360" w:hanging="360"/>
        <w:jc w:val="both"/>
        <w:rPr>
          <w:rFonts w:ascii="Sylfaen" w:hAnsi="Sylfaen" w:cs="Sylfaen"/>
          <w:lang w:val="ka-GE"/>
        </w:rPr>
      </w:pPr>
      <w:r w:rsidRPr="006A46A9">
        <w:rPr>
          <w:rFonts w:ascii="Sylfaen" w:hAnsi="Sylfaen" w:cs="Sylfaen"/>
        </w:rPr>
        <w:t>პროგრამის</w:t>
      </w:r>
      <w:r w:rsidRPr="006A46A9">
        <w:rPr>
          <w:rFonts w:ascii="Sylfaen" w:hAnsi="Sylfaen"/>
        </w:rPr>
        <w:t xml:space="preserve"> </w:t>
      </w:r>
      <w:r w:rsidRPr="006A46A9">
        <w:rPr>
          <w:rFonts w:ascii="Sylfaen" w:hAnsi="Sylfaen" w:cs="Sylfaen"/>
        </w:rPr>
        <w:t>განმახორციელებელი</w:t>
      </w:r>
      <w:r w:rsidRPr="006A46A9">
        <w:rPr>
          <w:rFonts w:ascii="Sylfaen" w:hAnsi="Sylfaen" w:cs="Sylfaen"/>
          <w:lang w:val="ka-GE"/>
        </w:rPr>
        <w:t>:</w:t>
      </w:r>
    </w:p>
    <w:p w:rsidR="00313547" w:rsidRPr="006A46A9" w:rsidRDefault="00313547" w:rsidP="00C3739E">
      <w:pPr>
        <w:pStyle w:val="ListParagraph"/>
        <w:numPr>
          <w:ilvl w:val="0"/>
          <w:numId w:val="170"/>
        </w:numPr>
        <w:tabs>
          <w:tab w:val="left" w:pos="450"/>
        </w:tabs>
        <w:spacing w:after="0" w:line="240" w:lineRule="auto"/>
        <w:contextualSpacing/>
        <w:jc w:val="both"/>
        <w:rPr>
          <w:rFonts w:ascii="Sylfaen" w:hAnsi="Sylfaen"/>
        </w:rPr>
      </w:pPr>
      <w:r w:rsidRPr="006A46A9">
        <w:rPr>
          <w:rFonts w:ascii="Sylfaen" w:hAnsi="Sylfaen" w:cs="Sylfaen"/>
          <w:lang w:val="ka-GE"/>
        </w:rPr>
        <w:t>სსიპ - ბირთვული და რადიაციული უსაფრთხოების სააგენტო</w:t>
      </w:r>
    </w:p>
    <w:p w:rsidR="00313547" w:rsidRPr="006A46A9" w:rsidRDefault="00313547" w:rsidP="00C3739E">
      <w:pPr>
        <w:pStyle w:val="ListParagraph"/>
        <w:tabs>
          <w:tab w:val="left" w:pos="450"/>
        </w:tabs>
        <w:spacing w:after="0" w:line="240" w:lineRule="auto"/>
        <w:jc w:val="both"/>
        <w:rPr>
          <w:rFonts w:ascii="Sylfaen" w:hAnsi="Sylfaen"/>
        </w:rPr>
      </w:pP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საბოლოო შედეგი: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მოწესრიგებული საკანონმდებლო ბაზა, რომელიც შესაბამისობაში იქნება საერთაშორისო მოთხოვნებთან და სტანდარტებთან;</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რადიოაქტიური ნარჩენების გაუმჯობესებული მართვის სისტემა;</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ფიზიკური დაცვით უზრუნველყოფილი და რადიაციული მონიტორინგის სისტემებით აღჭურვილი რადიოაქტიური ნარჩენების სამარხი და საცავი;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შეფასებული გარემოს რადიაციული მდგომარეობა; მაიონებელი გამოსხივების მავნე ზემოქმედებისაგან  დაცული მოსახლეობა  და გარემო;</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დაუსაბუთებელი დასხივებისგან დაცული სამედიცინო პერსონალი და პაციენტები.</w:t>
      </w:r>
    </w:p>
    <w:p w:rsidR="00313547" w:rsidRPr="006A46A9" w:rsidRDefault="00313547" w:rsidP="00C3739E">
      <w:pPr>
        <w:tabs>
          <w:tab w:val="left" w:pos="630"/>
          <w:tab w:val="left" w:pos="10530"/>
        </w:tabs>
        <w:spacing w:afterLines="60" w:after="144" w:line="240" w:lineRule="auto"/>
        <w:rPr>
          <w:rFonts w:ascii="Sylfaen" w:hAnsi="Sylfaen"/>
          <w:lang w:val="ka-GE"/>
        </w:rPr>
      </w:pP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მიღწეული საბოლოო შედეგი:</w:t>
      </w:r>
    </w:p>
    <w:p w:rsidR="00313547" w:rsidRPr="006A46A9" w:rsidRDefault="00313547" w:rsidP="00C3739E">
      <w:pPr>
        <w:numPr>
          <w:ilvl w:val="0"/>
          <w:numId w:val="185"/>
        </w:numPr>
        <w:spacing w:after="4" w:line="240" w:lineRule="auto"/>
        <w:ind w:left="270" w:hanging="270"/>
        <w:jc w:val="both"/>
        <w:rPr>
          <w:rFonts w:ascii="Sylfaen" w:hAnsi="Sylfaen"/>
        </w:rPr>
      </w:pPr>
      <w:r w:rsidRPr="006A46A9">
        <w:rPr>
          <w:rFonts w:ascii="Sylfaen" w:hAnsi="Sylfaen"/>
        </w:rPr>
        <w:lastRenderedPageBreak/>
        <w:t>დამტკიცებული და ძალაში შესული მთელი რიგი საკანონმდებლო აქტები; მოსახლეობის დაცვის მიზნით გაუმჯობესებული საკანონმდებლო ბაზა;</w:t>
      </w:r>
    </w:p>
    <w:p w:rsidR="00313547" w:rsidRPr="006A46A9" w:rsidRDefault="00313547" w:rsidP="00C3739E">
      <w:pPr>
        <w:numPr>
          <w:ilvl w:val="0"/>
          <w:numId w:val="185"/>
        </w:numPr>
        <w:spacing w:after="4" w:line="240" w:lineRule="auto"/>
        <w:ind w:left="270" w:hanging="270"/>
        <w:jc w:val="both"/>
        <w:rPr>
          <w:rFonts w:ascii="Sylfaen" w:hAnsi="Sylfaen"/>
        </w:rPr>
      </w:pPr>
      <w:r w:rsidRPr="006A46A9">
        <w:rPr>
          <w:rFonts w:ascii="Sylfaen" w:hAnsi="Sylfaen"/>
        </w:rPr>
        <w:t xml:space="preserve">რადიოაქტიური ნარჩენების გაუმჯობესებული მართვის მიზნით, დაცული რადიოაქტიური ნარჩენების საცავი და სააკაძის რადიოაქტიური ნარჩენების სამარხი; </w:t>
      </w:r>
    </w:p>
    <w:p w:rsidR="00313547" w:rsidRPr="006A46A9" w:rsidRDefault="00313547" w:rsidP="00C3739E">
      <w:pPr>
        <w:numPr>
          <w:ilvl w:val="0"/>
          <w:numId w:val="185"/>
        </w:numPr>
        <w:spacing w:after="4" w:line="240" w:lineRule="auto"/>
        <w:ind w:left="270" w:hanging="270"/>
        <w:jc w:val="both"/>
        <w:rPr>
          <w:rFonts w:ascii="Sylfaen" w:hAnsi="Sylfaen"/>
        </w:rPr>
      </w:pPr>
      <w:r w:rsidRPr="006A46A9">
        <w:rPr>
          <w:rFonts w:ascii="Sylfaen" w:hAnsi="Sylfaen"/>
        </w:rPr>
        <w:t>რადიაციული მონიტორინგის სისტემებით აღჭურვილი  რადიოაქტიური ნარჩენების სამარხი და საცავი უზრუნველყოფილია ფიზიკური დაცვით;</w:t>
      </w:r>
    </w:p>
    <w:p w:rsidR="00313547" w:rsidRPr="006A46A9" w:rsidRDefault="00313547" w:rsidP="00C3739E">
      <w:pPr>
        <w:numPr>
          <w:ilvl w:val="0"/>
          <w:numId w:val="185"/>
        </w:numPr>
        <w:spacing w:after="4" w:line="240" w:lineRule="auto"/>
        <w:ind w:left="270" w:hanging="270"/>
        <w:jc w:val="both"/>
        <w:rPr>
          <w:rFonts w:ascii="Sylfaen" w:hAnsi="Sylfaen"/>
        </w:rPr>
      </w:pPr>
      <w:r w:rsidRPr="006A46A9">
        <w:rPr>
          <w:rFonts w:ascii="Sylfaen" w:hAnsi="Sylfaen"/>
        </w:rPr>
        <w:t>შეფასებულია გარემოს რადიაციული მდგომარეობა;</w:t>
      </w:r>
    </w:p>
    <w:p w:rsidR="00313547" w:rsidRPr="006A46A9" w:rsidRDefault="00313547" w:rsidP="00C3739E">
      <w:pPr>
        <w:numPr>
          <w:ilvl w:val="0"/>
          <w:numId w:val="185"/>
        </w:numPr>
        <w:spacing w:after="4" w:line="240" w:lineRule="auto"/>
        <w:ind w:left="270" w:hanging="270"/>
        <w:jc w:val="both"/>
        <w:rPr>
          <w:rFonts w:ascii="Sylfaen" w:hAnsi="Sylfaen"/>
        </w:rPr>
      </w:pPr>
      <w:r w:rsidRPr="006A46A9">
        <w:rPr>
          <w:rFonts w:ascii="Sylfaen" w:hAnsi="Sylfaen"/>
        </w:rPr>
        <w:t>მოსახლეობა დაცულია მაიონებელი გამოსხივების მავნე ზემოქმედებისაგან; დაუსაბუთებელი დასხივებისგან დაცული სამედიცინო პერსონალი და პაციენტები (განხორციელებული 114 ბირთვული და რადიაციული საქმიანობის განმახორციელებელი ორგანიზაციის ინსპექტირება).</w:t>
      </w:r>
    </w:p>
    <w:p w:rsidR="00313547" w:rsidRPr="006A46A9" w:rsidRDefault="00313547" w:rsidP="00C3739E">
      <w:pPr>
        <w:tabs>
          <w:tab w:val="left" w:pos="630"/>
          <w:tab w:val="left" w:pos="10530"/>
        </w:tabs>
        <w:spacing w:afterLines="60" w:after="144" w:line="240" w:lineRule="auto"/>
        <w:rPr>
          <w:rFonts w:ascii="Sylfaen" w:hAnsi="Sylfaen"/>
          <w:lang w:val="ka-GE"/>
        </w:rPr>
      </w:pP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და მიღწეული საბოლოო შედეგების შეფასების ინდიკატორები:</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1. ინდიკატორის დასახელება - ბირთვული და რადიაციული საქმიანობის განმახორციელებელი ორგანიზაციის ინსპექტირების რაოდენობა;</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საბაზისო მაჩვენებელი - 180;</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მიზნობრივი მაჩვენებელი - 120</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Theme="minorHAnsi" w:hAnsi="Sylfaen" w:cstheme="minorBidi"/>
          <w:sz w:val="22"/>
          <w:szCs w:val="22"/>
        </w:rPr>
        <w:t>- 114</w:t>
      </w:r>
    </w:p>
    <w:p w:rsidR="00313547" w:rsidRPr="006A46A9" w:rsidRDefault="00313547" w:rsidP="00C3739E">
      <w:pPr>
        <w:pStyle w:val="Normal0"/>
        <w:jc w:val="both"/>
        <w:rPr>
          <w:rFonts w:ascii="Sylfaen" w:eastAsiaTheme="minorHAnsi" w:hAnsi="Sylfaen" w:cstheme="minorBidi"/>
          <w:sz w:val="22"/>
          <w:szCs w:val="22"/>
          <w:lang w:val="ka-GE"/>
        </w:rPr>
      </w:pPr>
      <w:r w:rsidRPr="006A46A9">
        <w:rPr>
          <w:rFonts w:ascii="Sylfaen" w:eastAsiaTheme="minorHAnsi" w:hAnsi="Sylfaen" w:cstheme="minorBidi"/>
          <w:sz w:val="22"/>
          <w:szCs w:val="22"/>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 2023 წლის გეგმის დაზუსტების შედეგან ინსპექტირება განხორციელდა გეგმით გათვალისწინებული ოდენობის 99%-ზე</w:t>
      </w:r>
      <w:r w:rsidRPr="006A46A9">
        <w:rPr>
          <w:rFonts w:ascii="Sylfaen" w:eastAsiaTheme="minorHAnsi" w:hAnsi="Sylfaen" w:cstheme="minorBidi"/>
          <w:sz w:val="22"/>
          <w:szCs w:val="22"/>
          <w:lang w:val="ka-GE"/>
        </w:rPr>
        <w:t>.</w:t>
      </w:r>
    </w:p>
    <w:p w:rsidR="00313547" w:rsidRPr="006A46A9" w:rsidRDefault="00313547" w:rsidP="00C3739E">
      <w:pPr>
        <w:spacing w:after="0" w:line="240" w:lineRule="auto"/>
        <w:ind w:left="180"/>
        <w:jc w:val="right"/>
        <w:rPr>
          <w:rFonts w:ascii="Sylfaen" w:hAnsi="Sylfaen"/>
          <w:i/>
          <w:sz w:val="16"/>
          <w:szCs w:val="16"/>
          <w:lang w:val="ka-GE"/>
        </w:rPr>
      </w:pPr>
    </w:p>
    <w:p w:rsidR="00313547" w:rsidRPr="006A46A9" w:rsidRDefault="00313547" w:rsidP="00C3739E">
      <w:pPr>
        <w:spacing w:after="0" w:line="240" w:lineRule="auto"/>
        <w:ind w:left="180"/>
        <w:jc w:val="right"/>
        <w:rPr>
          <w:rFonts w:ascii="Sylfaen" w:hAnsi="Sylfaen"/>
          <w:i/>
          <w:sz w:val="16"/>
          <w:szCs w:val="16"/>
          <w:lang w:val="ka-GE"/>
        </w:rPr>
      </w:pPr>
    </w:p>
    <w:p w:rsidR="00313547" w:rsidRPr="006A46A9" w:rsidRDefault="00313547" w:rsidP="00C3739E">
      <w:pPr>
        <w:spacing w:after="160" w:line="240" w:lineRule="auto"/>
        <w:rPr>
          <w:rFonts w:ascii="Sylfaen" w:hAnsi="Sylfaen"/>
        </w:rPr>
      </w:pPr>
      <w:r w:rsidRPr="006A46A9">
        <w:rPr>
          <w:rFonts w:ascii="Sylfaen" w:hAnsi="Sylfaen"/>
        </w:rPr>
        <w:br w:type="page"/>
      </w:r>
    </w:p>
    <w:p w:rsidR="00313547" w:rsidRPr="006A46A9" w:rsidRDefault="00313547" w:rsidP="00C3739E">
      <w:pPr>
        <w:pStyle w:val="Heading2"/>
        <w:spacing w:before="0" w:line="240" w:lineRule="auto"/>
        <w:rPr>
          <w:rFonts w:ascii="Sylfaen" w:hAnsi="Sylfaen" w:cs="Sylfaen"/>
          <w:bCs/>
          <w:sz w:val="22"/>
          <w:szCs w:val="22"/>
          <w:lang w:val="ka-GE"/>
        </w:rPr>
      </w:pPr>
      <w:r w:rsidRPr="006A46A9">
        <w:rPr>
          <w:rFonts w:ascii="Sylfaen" w:hAnsi="Sylfaen" w:cs="Sylfaen"/>
          <w:bCs/>
          <w:sz w:val="22"/>
          <w:szCs w:val="22"/>
          <w:lang w:val="ka-GE"/>
        </w:rPr>
        <w:lastRenderedPageBreak/>
        <w:t>12.8 ველური ბუნების ეროვნული სააგენტოს სისტემის ჩამოყალიბება და მართვა (პროგრამული კოდი: 31 10)</w:t>
      </w:r>
    </w:p>
    <w:p w:rsidR="00313547" w:rsidRPr="006A46A9" w:rsidRDefault="00313547" w:rsidP="00C3739E">
      <w:pPr>
        <w:spacing w:line="240" w:lineRule="auto"/>
        <w:rPr>
          <w:rFonts w:ascii="Sylfaen" w:hAnsi="Sylfaen"/>
          <w:lang w:val="ka-GE"/>
        </w:rPr>
      </w:pPr>
    </w:p>
    <w:p w:rsidR="00313547" w:rsidRPr="006A46A9" w:rsidRDefault="00313547" w:rsidP="00C3739E">
      <w:pPr>
        <w:pStyle w:val="ListParagraph"/>
        <w:tabs>
          <w:tab w:val="left" w:pos="450"/>
        </w:tabs>
        <w:spacing w:after="0" w:line="240" w:lineRule="auto"/>
        <w:ind w:left="360" w:hanging="360"/>
        <w:jc w:val="both"/>
        <w:rPr>
          <w:rFonts w:ascii="Sylfaen" w:hAnsi="Sylfaen" w:cs="Sylfaen"/>
          <w:lang w:val="ka-GE"/>
        </w:rPr>
      </w:pPr>
      <w:r w:rsidRPr="006A46A9">
        <w:rPr>
          <w:rFonts w:ascii="Sylfaen" w:hAnsi="Sylfaen" w:cs="Sylfaen"/>
        </w:rPr>
        <w:t>პროგრამის</w:t>
      </w:r>
      <w:r w:rsidRPr="006A46A9">
        <w:rPr>
          <w:rFonts w:ascii="Sylfaen" w:hAnsi="Sylfaen"/>
        </w:rPr>
        <w:t xml:space="preserve"> </w:t>
      </w:r>
      <w:r w:rsidRPr="006A46A9">
        <w:rPr>
          <w:rFonts w:ascii="Sylfaen" w:hAnsi="Sylfaen" w:cs="Sylfaen"/>
        </w:rPr>
        <w:t>განმახორციელებელი</w:t>
      </w:r>
      <w:r w:rsidRPr="006A46A9">
        <w:rPr>
          <w:rFonts w:ascii="Sylfaen" w:hAnsi="Sylfaen" w:cs="Sylfaen"/>
          <w:lang w:val="ka-GE"/>
        </w:rPr>
        <w:t xml:space="preserve">: </w:t>
      </w:r>
    </w:p>
    <w:p w:rsidR="00313547" w:rsidRPr="006A46A9" w:rsidRDefault="00313547" w:rsidP="00C3739E">
      <w:pPr>
        <w:pStyle w:val="ListParagraph"/>
        <w:numPr>
          <w:ilvl w:val="0"/>
          <w:numId w:val="170"/>
        </w:numPr>
        <w:tabs>
          <w:tab w:val="left" w:pos="450"/>
        </w:tabs>
        <w:spacing w:after="0" w:line="240" w:lineRule="auto"/>
        <w:contextualSpacing/>
        <w:jc w:val="both"/>
        <w:rPr>
          <w:rFonts w:ascii="Sylfaen" w:hAnsi="Sylfaen" w:cs="Sylfaen"/>
          <w:lang w:val="ka-GE"/>
        </w:rPr>
      </w:pPr>
      <w:r w:rsidRPr="006A46A9">
        <w:rPr>
          <w:rFonts w:ascii="Sylfaen" w:hAnsi="Sylfaen" w:cs="Sylfaen"/>
          <w:lang w:val="ka-GE"/>
        </w:rPr>
        <w:t>სსიპ - ველური ბუნების ეროვნული სააგენტო</w:t>
      </w: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საბოლოო შედეგი: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ხელოვნურად გამრავლებული ნაკადულის კალმახის ლიფსიტის მდინარეში გაშვებით, მოხდება ველურ ბუნებაში არსებული პოპულაციების შევსება და ამით ველურ ბუნებაზე ზეწოლის შემცირება;</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სააგენტოს ტერიტორიაზე დეენემ ლაბორატორიის მოწყობა, რომელიც უზრუნველყოფს საზღვარგარეთიდან შემოტანილი სხვადასხვა დაავადების ქვეყნის შიგნით არ გავრცელებას; ჰაბიტატების აღდგენისა და აღწარმოების ღონისძიებების განხორციელება;</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 xml:space="preserve">აღდგება და შენარჩუნდება გადაშენების საბრთხის წინაშე მყოფი ენდემური ქათმისებრთა ოჯახის სახეობები; </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გადაშენების პირას მყოფი ფლორისა და ფაუნის იშვიათი სახეობის დაცულობის გაძლიერებული სტატუსი.</w:t>
      </w:r>
    </w:p>
    <w:p w:rsidR="00313547" w:rsidRPr="006A46A9" w:rsidRDefault="00313547" w:rsidP="00C3739E">
      <w:pPr>
        <w:spacing w:after="0" w:line="240" w:lineRule="auto"/>
        <w:ind w:left="270"/>
        <w:rPr>
          <w:rFonts w:ascii="Sylfaen" w:hAnsi="Sylfaen"/>
        </w:rPr>
      </w:pP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მიღწეული საბოლოო შედეგი: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განხორციელდა ველურ ბუნებაში არსებული პოპულაციების შევსებახელოვნურად გამრავლებული ნაკადულის კალმახის ლიფსიტის მდინარეში გაშვების გზით;</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შევსებული ველურ ბუნებაში არსებული პოპულაციები;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განხორციელებული ჰაბიტატების აღდგენისა და აღწარმოების ღონისძიებები;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გამრავლებულ იქნა ხოხობი;</w:t>
      </w:r>
    </w:p>
    <w:p w:rsidR="00313547" w:rsidRPr="006A46A9" w:rsidRDefault="00313547" w:rsidP="00C3739E">
      <w:pPr>
        <w:numPr>
          <w:ilvl w:val="0"/>
          <w:numId w:val="185"/>
        </w:numPr>
        <w:spacing w:after="0" w:line="240" w:lineRule="auto"/>
        <w:ind w:left="270" w:hanging="270"/>
        <w:jc w:val="both"/>
        <w:rPr>
          <w:rFonts w:ascii="Sylfaen" w:hAnsi="Sylfaen"/>
        </w:rPr>
      </w:pPr>
      <w:r w:rsidRPr="006A46A9">
        <w:rPr>
          <w:rFonts w:ascii="Sylfaen" w:hAnsi="Sylfaen"/>
        </w:rPr>
        <w:t>მოვლილი ,,წითელ ნუსხაში“ შეტანილი ჯიშები;</w:t>
      </w:r>
    </w:p>
    <w:p w:rsidR="00313547" w:rsidRPr="006A46A9" w:rsidRDefault="00313547" w:rsidP="00C3739E">
      <w:pPr>
        <w:tabs>
          <w:tab w:val="left" w:pos="630"/>
          <w:tab w:val="left" w:pos="10530"/>
        </w:tabs>
        <w:spacing w:afterLines="60" w:after="144" w:line="240" w:lineRule="auto"/>
        <w:rPr>
          <w:rFonts w:ascii="Sylfaen" w:hAnsi="Sylfaen"/>
          <w:lang w:val="ka-GE"/>
        </w:rPr>
      </w:pPr>
    </w:p>
    <w:p w:rsidR="00313547" w:rsidRPr="006A46A9" w:rsidRDefault="00313547" w:rsidP="00C3739E">
      <w:pPr>
        <w:tabs>
          <w:tab w:val="left" w:pos="630"/>
          <w:tab w:val="left" w:pos="10530"/>
        </w:tabs>
        <w:spacing w:afterLines="60" w:after="144" w:line="240" w:lineRule="auto"/>
        <w:rPr>
          <w:rFonts w:ascii="Sylfaen" w:hAnsi="Sylfaen"/>
          <w:lang w:val="ka-GE"/>
        </w:rPr>
      </w:pPr>
      <w:r w:rsidRPr="006A46A9">
        <w:rPr>
          <w:rFonts w:ascii="Sylfaen" w:hAnsi="Sylfaen"/>
          <w:lang w:val="ka-GE"/>
        </w:rPr>
        <w:t>დაგეგმილი და მიღწეული საბოლოო შედეგების შეფასების ინდიკატორები:</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1. ინდიკატორის დასახელება - ველურ ბუნებაში გაშვებული კაკბის, სამონადირეო მეურნეობებზე რეალიზებული კოლხური ხოხბისა და კაკბის რაოდენობა;</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 xml:space="preserve">საბაზისო მაჩვენებელი - გაშვებული: 550 კაკაბი; რეალიზებული: 757 - კოლხური ხოხობი; 169 - კაკაბი; მიზნობრივი მაჩვენებელი - გაშვებული: 550 კაკაბი; რეალიზებული: 757 - კოლხური ხოხობი; 169 </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 xml:space="preserve">- კაკაბი; </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Theme="minorHAnsi" w:hAnsi="Sylfaen" w:cstheme="minorBidi"/>
          <w:sz w:val="22"/>
          <w:szCs w:val="22"/>
        </w:rPr>
        <w:t>- რეალიზებული იქნა 721 ფრთა ფრინველი</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ცდომილების ალბათობა (%/აღწერა) - 15-20%;</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lastRenderedPageBreak/>
        <w:t xml:space="preserve">მიზნობრივი მაჩვენებელი მოცემულია 4 წელზე. მიმდინარეობდა საქართველოს მასშტაბით, როგორც ფიზიკური ისე იურიდიული პირების მიერ მოთხოვნის დაკმაყოფილება.  </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შესაძლო რისკები - კლიმატური პირობები, ნაწლავური დაავადებები, კანიბალიზმი</w:t>
      </w:r>
    </w:p>
    <w:p w:rsidR="00313547" w:rsidRPr="006A46A9" w:rsidRDefault="00313547" w:rsidP="00C3739E">
      <w:pPr>
        <w:pStyle w:val="Normal0"/>
        <w:jc w:val="both"/>
        <w:rPr>
          <w:rFonts w:ascii="Sylfaen" w:eastAsiaTheme="minorHAnsi" w:hAnsi="Sylfaen" w:cstheme="minorBidi"/>
          <w:sz w:val="22"/>
          <w:szCs w:val="22"/>
        </w:rPr>
      </w:pP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lang w:val="ka-GE"/>
        </w:rPr>
        <w:t>2.</w:t>
      </w:r>
      <w:r w:rsidRPr="006A46A9">
        <w:rPr>
          <w:rFonts w:ascii="Sylfaen" w:eastAsiaTheme="minorHAnsi" w:hAnsi="Sylfaen" w:cstheme="minorBidi"/>
          <w:sz w:val="22"/>
          <w:szCs w:val="22"/>
        </w:rPr>
        <w:t xml:space="preserve">ინდიკატორის დასახელება - სამონადირეო მეურნეობებზე რეალიზებული ნაკადულის კალმახის რაოდენობა; </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საბაზისო მაჩვენებელი - 300 ლიფსიტი;</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 xml:space="preserve">მიზნობრივი მაჩვენებელი - 1 მლნ ლიფსიტი; </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hAnsi="Sylfaen"/>
          <w:sz w:val="22"/>
          <w:szCs w:val="22"/>
          <w:lang w:val="ka-GE"/>
        </w:rPr>
        <w:t>მიღწეული საბოლოო შედეგის შეფასების ინდიკატორი</w:t>
      </w:r>
      <w:r w:rsidRPr="006A46A9">
        <w:rPr>
          <w:rFonts w:ascii="Sylfaen" w:hAnsi="Sylfaen"/>
          <w:lang w:val="ka-GE"/>
        </w:rPr>
        <w:t xml:space="preserve"> </w:t>
      </w:r>
      <w:r w:rsidRPr="006A46A9">
        <w:rPr>
          <w:rFonts w:ascii="Sylfaen" w:eastAsiaTheme="minorHAnsi" w:hAnsi="Sylfaen" w:cstheme="minorBidi"/>
          <w:sz w:val="22"/>
          <w:szCs w:val="22"/>
        </w:rPr>
        <w:t>- 205 000 ლიფსიტი</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ცდომილების ალბათობა (%/აღწერა) - 20-25%; შესაძლო რისკები - კლიმატური პირობები. ქვირითიანობის დაბალი მაჩვენებელი</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w:t>
      </w:r>
    </w:p>
    <w:p w:rsidR="00313547" w:rsidRPr="006A46A9" w:rsidRDefault="00313547" w:rsidP="00C3739E">
      <w:pPr>
        <w:pStyle w:val="Normal0"/>
        <w:jc w:val="both"/>
        <w:rPr>
          <w:rFonts w:ascii="Sylfaen" w:eastAsiaTheme="minorHAnsi" w:hAnsi="Sylfaen" w:cstheme="minorBidi"/>
          <w:sz w:val="22"/>
          <w:szCs w:val="22"/>
        </w:rPr>
      </w:pPr>
      <w:r w:rsidRPr="006A46A9">
        <w:rPr>
          <w:rFonts w:ascii="Sylfaen" w:eastAsiaTheme="minorHAnsi" w:hAnsi="Sylfaen" w:cstheme="minorBidi"/>
          <w:sz w:val="22"/>
          <w:szCs w:val="22"/>
        </w:rPr>
        <w:t>მიზნობრივი მაჩვენებელი მოცემულია 4 წელზე. მიმდინარეობდა 200 000 ცალი და აღმოსავლეთ საქართველოს 300 000 ცალი განაყოფიერებული ქვირითის ინკუბაციის პროცესი.</w:t>
      </w:r>
    </w:p>
    <w:p w:rsidR="00313547" w:rsidRPr="006A46A9" w:rsidRDefault="00313547" w:rsidP="00C3739E">
      <w:pPr>
        <w:tabs>
          <w:tab w:val="left" w:pos="630"/>
          <w:tab w:val="left" w:pos="10530"/>
        </w:tabs>
        <w:spacing w:afterLines="60" w:after="144" w:line="240" w:lineRule="auto"/>
        <w:rPr>
          <w:rFonts w:ascii="Sylfaen" w:hAnsi="Sylfaen"/>
        </w:rPr>
      </w:pPr>
    </w:p>
    <w:p w:rsidR="00114B0E" w:rsidRPr="006A46A9" w:rsidRDefault="00114B0E" w:rsidP="00C3739E">
      <w:pPr>
        <w:pStyle w:val="Heading2"/>
        <w:spacing w:line="240" w:lineRule="auto"/>
        <w:jc w:val="both"/>
        <w:rPr>
          <w:rFonts w:ascii="Sylfaen" w:eastAsia="Calibri" w:hAnsi="Sylfaen" w:cs="Calibri"/>
          <w:color w:val="366091"/>
          <w:sz w:val="22"/>
          <w:szCs w:val="22"/>
          <w:lang w:val="ka-GE"/>
        </w:rPr>
      </w:pPr>
      <w:r w:rsidRPr="006A46A9">
        <w:rPr>
          <w:rFonts w:ascii="Sylfaen" w:hAnsi="Sylfaen" w:cs="Sylfaen"/>
          <w:sz w:val="22"/>
          <w:szCs w:val="22"/>
          <w:lang w:val="ka-GE"/>
        </w:rPr>
        <w:t>12.9  სასარგებლო წიაღის მართვა და კოორდინაცია (პროგრამული კოდი 24 2</w:t>
      </w:r>
      <w:r w:rsidRPr="006A46A9">
        <w:rPr>
          <w:rFonts w:ascii="Sylfaen" w:hAnsi="Sylfaen" w:cs="Sylfaen"/>
          <w:sz w:val="22"/>
          <w:szCs w:val="22"/>
        </w:rPr>
        <w:t>4</w:t>
      </w:r>
      <w:r w:rsidRPr="006A46A9">
        <w:rPr>
          <w:rFonts w:ascii="Sylfaen" w:hAnsi="Sylfaen" w:cs="Sylfaen"/>
          <w:sz w:val="22"/>
          <w:szCs w:val="22"/>
          <w:lang w:val="ka-GE"/>
        </w:rPr>
        <w:t>)</w:t>
      </w:r>
    </w:p>
    <w:p w:rsidR="00114B0E" w:rsidRPr="006A46A9" w:rsidRDefault="00114B0E" w:rsidP="00C3739E">
      <w:pPr>
        <w:pStyle w:val="ListParagraph"/>
        <w:spacing w:after="0" w:line="240" w:lineRule="auto"/>
        <w:ind w:left="360"/>
        <w:rPr>
          <w:rFonts w:ascii="Sylfaen" w:hAnsi="Sylfaen"/>
          <w:lang w:val="ka-GE"/>
        </w:rPr>
      </w:pPr>
    </w:p>
    <w:p w:rsidR="00114B0E" w:rsidRPr="006A46A9" w:rsidRDefault="00114B0E" w:rsidP="00C3739E">
      <w:pPr>
        <w:pStyle w:val="ListParagraph"/>
        <w:spacing w:after="0" w:line="240" w:lineRule="auto"/>
        <w:ind w:left="360"/>
        <w:rPr>
          <w:rFonts w:ascii="Sylfaen" w:hAnsi="Sylfaen"/>
          <w:lang w:val="ka-GE"/>
        </w:rPr>
      </w:pPr>
      <w:r w:rsidRPr="006A46A9">
        <w:rPr>
          <w:rFonts w:ascii="Sylfaen" w:hAnsi="Sylfaen"/>
          <w:lang w:val="ka-GE"/>
        </w:rPr>
        <w:t>პროგრამის განმახორციელებელი:</w:t>
      </w:r>
    </w:p>
    <w:p w:rsidR="00114B0E" w:rsidRPr="006A46A9" w:rsidRDefault="00114B0E" w:rsidP="00006F8C">
      <w:pPr>
        <w:pStyle w:val="ListParagraph"/>
        <w:numPr>
          <w:ilvl w:val="0"/>
          <w:numId w:val="207"/>
        </w:numPr>
        <w:spacing w:after="0" w:line="240" w:lineRule="auto"/>
        <w:contextualSpacing/>
        <w:jc w:val="both"/>
        <w:rPr>
          <w:rFonts w:ascii="Sylfaen" w:hAnsi="Sylfaen"/>
          <w:lang w:val="ka-GE"/>
        </w:rPr>
      </w:pPr>
      <w:r w:rsidRPr="006A46A9">
        <w:rPr>
          <w:rFonts w:ascii="Sylfaen" w:hAnsi="Sylfaen"/>
          <w:lang w:val="ka-GE"/>
        </w:rPr>
        <w:t>სსიპ - მინერალური რესურსების ეროვნული სააგენტო</w:t>
      </w:r>
    </w:p>
    <w:p w:rsidR="00114B0E" w:rsidRPr="006A46A9" w:rsidRDefault="00114B0E" w:rsidP="00C3739E">
      <w:pPr>
        <w:spacing w:after="0" w:line="240" w:lineRule="auto"/>
        <w:rPr>
          <w:rFonts w:ascii="Sylfaen" w:hAnsi="Sylfaen" w:cs="Sylfaen"/>
          <w:lang w:val="ka-GE"/>
        </w:rPr>
      </w:pP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წიაღის სექტორის რეფორმის მეორე ფაზის ფარგლებში მომზადებული წიაღის კოდექსის სამუშაო ვერსიის გადამუშავების მიზნით მიღწეულ იქნა შეთანხმება UNDP-სთან საჭირო მხარდაჭერის აღმოჩენის თაობაზე. აყვანილია ექსპერტები და დაიწყო მუშაობა წიაღის კოდექსის ახალი სამუშაო ვერსიის მომზადებაზე;</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წიაღის სექტორში არსებული ფისკალური რეჟიმის რეფორმირების პროცესში დაგეგმილია „რეგულირების საფასურის შესახებ” საქართველოს კანონში ცვლილებების მომზადება და ინიცირება. მომზადებულია შესაბამისი RIA-ს ანგარიში. ასევე, შემუშავებულია RIA დოკუმენტის სამუშაო ვერსია აუქციონის ჩატარების ვადების ოპტიმიზაციის მიზნით „ლიცენზიებისა და ნებართვების შესახებ” საქართველოს კანონში შესატან ცვლილებებთან დაკავშირებით;</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სააგენტომ მონაწილეობა მიიღო UNEA-ს რეზოლუციის “5/12 „მინერალებისა და ლითონების მართვის გარემოსდაცვითი ასპექტების” განახლების მიზნით ორგანიზებულ რეგიონულ კონსულტაციაში, რომლის მიზანია არასავალდებულო წინადადებების შემუშავება მინერალებისა და ლითონების  გარემოსდაცვითი მდგრადობის გაძლიერებისთვის;</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ქ. ჟენევაში გაიმართა სამთავრობათშორისო შეხვედრა. ქვეყნების ერთობლივი თანამშრომლობით მომზადდა UNEA-ს მე-6 რეზოლუციის დრაფტი „მინერალებისა და ლითონების მართვის გარემოსდაცვითი ასპექტების თაობაზე” გაეროს გარემოსდაცვითი პროგრამისთვის (UNEP) წარსადგენად;</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lastRenderedPageBreak/>
        <w:t>ჩეხურ საკონსულტაციო კომპანია WATRAD-თან ერთად დამუშავდა საპროექტო წინადადება საქართველოს მიწისქვეშა მტკნარი წყლის პოტენციალის შეფასების განხორციელებასთან დაკავშირებით, რომელიც წარდგენილი იქნა ჩეხეთის განვითარების სააგენტოში საჭირო დაფინანსების მიღების მიზნით;</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სასარგებლო წიაღისეულის კლასიფიკაციისა და მარაგების შეფასების თანამედროვე სისტემაზე გადასვლის მიზნით, გაეროს ექპერტების მიერ ჩატარდა ორდღიანი სამუშაო შეხვედრა რესურსების კლასიფიკაციისა და მარაგების შეფასების შესახებ;</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მომზადებულ იქნა:</w:t>
      </w:r>
    </w:p>
    <w:p w:rsidR="00114B0E" w:rsidRPr="006A46A9" w:rsidRDefault="00114B0E" w:rsidP="00006F8C">
      <w:pPr>
        <w:numPr>
          <w:ilvl w:val="0"/>
          <w:numId w:val="215"/>
        </w:numPr>
        <w:spacing w:after="0" w:line="240" w:lineRule="auto"/>
        <w:jc w:val="both"/>
        <w:rPr>
          <w:rFonts w:ascii="Sylfaen" w:hAnsi="Sylfaen" w:cs="Sylfaen"/>
          <w:lang w:val="ka-GE"/>
        </w:rPr>
      </w:pPr>
      <w:r w:rsidRPr="006A46A9">
        <w:rPr>
          <w:rFonts w:ascii="Sylfaen" w:hAnsi="Sylfaen" w:cs="Sylfaen"/>
          <w:lang w:val="ka-GE"/>
        </w:rPr>
        <w:t>„ეროვნული საარქივო ფონდისა და ეროვნული არქივის შესახებ“ საქართველოს კანონში ცვლილების შეტანის თაობაზე’’ საქართველოს კანონის პროექტი. კანონპროექტის მიხედვით, კანონს ემატება ნორმა, რომლის თანახმად,  სსიპ - მინერალური რესურსების ეროვნულ სააგენტოს ექნება გეოლოგიური ფონდის შენახვის უფლება;</w:t>
      </w:r>
    </w:p>
    <w:p w:rsidR="00114B0E" w:rsidRPr="006A46A9" w:rsidRDefault="00114B0E" w:rsidP="00006F8C">
      <w:pPr>
        <w:numPr>
          <w:ilvl w:val="0"/>
          <w:numId w:val="215"/>
        </w:numPr>
        <w:spacing w:after="0" w:line="240" w:lineRule="auto"/>
        <w:jc w:val="both"/>
        <w:rPr>
          <w:rFonts w:ascii="Sylfaen" w:hAnsi="Sylfaen" w:cs="Sylfaen"/>
          <w:lang w:val="ka-GE"/>
        </w:rPr>
      </w:pPr>
      <w:r w:rsidRPr="006A46A9">
        <w:rPr>
          <w:rFonts w:ascii="Sylfaen" w:hAnsi="Sylfaen" w:cs="Sylfaen"/>
          <w:lang w:val="ka-GE"/>
        </w:rPr>
        <w:t>„სასარგებლო წიაღისეულით სარგებლობის რეგულირების საფასურის ანგარიშგების წესის დამტკიცების თაობაზე’’ ბრძანების პროექტი, რომლითაც რეგულირების გაანგარიშების ფორმას დაემატება გრაფა, სადაც ჩაიწერება რესურსის ის ოდენობა, რომელსაც უნდა დაერიცხოს რეგულირების საფასური;</w:t>
      </w:r>
    </w:p>
    <w:p w:rsidR="00114B0E" w:rsidRPr="006A46A9" w:rsidRDefault="00114B0E" w:rsidP="00006F8C">
      <w:pPr>
        <w:numPr>
          <w:ilvl w:val="0"/>
          <w:numId w:val="215"/>
        </w:numPr>
        <w:spacing w:after="0" w:line="240" w:lineRule="auto"/>
        <w:jc w:val="both"/>
        <w:rPr>
          <w:rFonts w:ascii="Sylfaen" w:hAnsi="Sylfaen" w:cs="Sylfaen"/>
          <w:lang w:val="ka-GE"/>
        </w:rPr>
      </w:pPr>
      <w:r w:rsidRPr="006A46A9">
        <w:rPr>
          <w:rFonts w:ascii="Sylfaen" w:hAnsi="Sylfaen" w:cs="Sylfaen"/>
          <w:lang w:val="ka-GE"/>
        </w:rPr>
        <w:t>„სასარგებლო წიაღისეულის მოპოვების ლიცენზიის გაცემის წესისა და პირობების შესახებ დებულების დამტკიცების თაობაზე“ საქართველოს მთავრობის 2005 წლის 11 აგვისტოს №136 დადგენილებაში ცვლილების შეტანის შესახებ’’ საქართველოს მთავრობის დადგენილების პროექტი, რომლითაც მოწესრიგდა ტექნიკური ხარვეზები;</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გამოცემულ იქნა:</w:t>
      </w:r>
    </w:p>
    <w:p w:rsidR="00114B0E" w:rsidRPr="006A46A9" w:rsidRDefault="00114B0E" w:rsidP="00006F8C">
      <w:pPr>
        <w:numPr>
          <w:ilvl w:val="0"/>
          <w:numId w:val="215"/>
        </w:numPr>
        <w:spacing w:after="0" w:line="240" w:lineRule="auto"/>
        <w:jc w:val="both"/>
        <w:rPr>
          <w:rFonts w:ascii="Sylfaen" w:hAnsi="Sylfaen" w:cs="Sylfaen"/>
          <w:lang w:val="ka-GE"/>
        </w:rPr>
      </w:pPr>
      <w:r w:rsidRPr="006A46A9">
        <w:rPr>
          <w:rFonts w:ascii="Sylfaen" w:hAnsi="Sylfaen" w:cs="Sylfaen"/>
          <w:lang w:val="ka-GE"/>
        </w:rPr>
        <w:t>„სასარგებლო წიაღისეულით სარგებლობის ლიცენზიის გაცემის მიზნით აუქციონის გამართვის, ლიცენზიის გაცემის საწყისი ფასის განსაზღვრისა და ანგარიშსწორების წესის შესახებ დებულების დამტკიცების თაობაზე“ სააგენტოს უფროსის ბრძანება, რომლითაც განისაზღვრა ბიჯის ოდენობის მაქსიმალური ზღვარი, რომელიც საწყისი ფასის არაუმეტეს 10%-ის ტოლია;</w:t>
      </w:r>
    </w:p>
    <w:p w:rsidR="00114B0E" w:rsidRPr="006A46A9" w:rsidRDefault="00114B0E" w:rsidP="00006F8C">
      <w:pPr>
        <w:numPr>
          <w:ilvl w:val="0"/>
          <w:numId w:val="215"/>
        </w:numPr>
        <w:spacing w:after="0" w:line="240" w:lineRule="auto"/>
        <w:jc w:val="both"/>
        <w:rPr>
          <w:rFonts w:ascii="Sylfaen" w:hAnsi="Sylfaen" w:cs="Sylfaen"/>
          <w:lang w:val="ka-GE"/>
        </w:rPr>
      </w:pPr>
      <w:r w:rsidRPr="006A46A9">
        <w:rPr>
          <w:rFonts w:ascii="Sylfaen" w:hAnsi="Sylfaen" w:cs="Sylfaen"/>
          <w:lang w:val="ka-GE"/>
        </w:rPr>
        <w:t>„სასარგებლო წიაღისეულის მოპოვების ლიცენზიის გაცემის წესისა და პირობების შესახებ დებულების დამტკიცების თაობაზე“ საქართველოს მთავრობის 2005 წლის 11 აგვისტოს №136 დადგენილებაში ცვლილების შეტანის შესახებ’’ საქართველოს მთავრობის დადგენილება, რომლის თანახმად, ლიცენზიის მოქმედების ვადის გაგრძელებისას ყველა რესურსთან მიმართებით იარსებებს თანხის გადახდასთან დაკავშირებული ერთიანი მიდგომა;</w:t>
      </w:r>
    </w:p>
    <w:p w:rsidR="00114B0E" w:rsidRPr="006A46A9" w:rsidRDefault="00114B0E" w:rsidP="00006F8C">
      <w:pPr>
        <w:numPr>
          <w:ilvl w:val="0"/>
          <w:numId w:val="215"/>
        </w:numPr>
        <w:spacing w:after="0" w:line="240" w:lineRule="auto"/>
        <w:jc w:val="both"/>
        <w:rPr>
          <w:rFonts w:ascii="Sylfaen" w:hAnsi="Sylfaen" w:cs="Sylfaen"/>
          <w:lang w:val="ka-GE"/>
        </w:rPr>
      </w:pPr>
      <w:r w:rsidRPr="006A46A9">
        <w:rPr>
          <w:rFonts w:ascii="Sylfaen" w:hAnsi="Sylfaen" w:cs="Sylfaen"/>
          <w:lang w:val="ka-GE"/>
        </w:rPr>
        <w:t>„საქართველოს გარემოს დაცვისა და სოფლის მეურნეობის სამინისტროს სსიპ – გარემოს ეროვნული სააგენტოს მიერ გაწეული მომსახურების სახეებისა და საფასურის დამტკიცების შესახებ“ საქართველოს მთავრობის 2014 წლის 18 აგვისტოს №502 დადგენილებაში ცვლილების შეტანის თაობაზე’’ საქართველოს მთავრობის დადგენილება, რომლის თანახმად,  ლიცენზირების დეპარტამენტის მიერ გასაწევი მომსახურებების ჩამონათვალს დაემატა ლიცენზიის პირდაპირი წესით მიღების შემთხვევა;</w:t>
      </w:r>
    </w:p>
    <w:p w:rsidR="00114B0E" w:rsidRPr="006A46A9" w:rsidRDefault="00114B0E" w:rsidP="00006F8C">
      <w:pPr>
        <w:numPr>
          <w:ilvl w:val="0"/>
          <w:numId w:val="215"/>
        </w:numPr>
        <w:spacing w:after="0" w:line="240" w:lineRule="auto"/>
        <w:jc w:val="both"/>
        <w:rPr>
          <w:rFonts w:ascii="Sylfaen" w:hAnsi="Sylfaen" w:cs="Sylfaen"/>
          <w:lang w:val="ka-GE"/>
        </w:rPr>
      </w:pPr>
      <w:r w:rsidRPr="006A46A9">
        <w:rPr>
          <w:rFonts w:ascii="Sylfaen" w:hAnsi="Sylfaen" w:cs="Sylfaen"/>
          <w:lang w:val="ka-GE"/>
        </w:rPr>
        <w:t>„სასარგებლო წიაღისეულით სარგებლობის ლიცენზიის გაცემის მიზნით აუქციონის გამართვის, ლიცენზიის გაცემის საწყისი ფასის განსაზღვრისა და ანგარიშსწორების წესის შესახებ დებულების დამტკიცების თაობაზე“ სააგენტოს უფროსის ბრძანება, ქვიშა-ხრეშის ფასის დღევანდელი ტარიფის შენარჩუნებისთვის;</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მომზადდა სალიცენზიოდ შემოსულ განცხადებებზე გეოსაინფორმაციო პაკეტი და ტოპოგრაფიული რუკა - 2029 ობიექტზე (მათ შორის ლიცენზიისგან განთავისუფლების და ლიცენზიის ადგილმონაცვლეობის თაობაზე - 71 ობიექტზე);</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მომზადდა/დაკორექტირდა სალიცენზიო განცხადების ტოპოგრაფიული რუკა - 172 ერთეული;</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 xml:space="preserve">მომზადდა მიწის ნაკვეთების წიაღზე დამაგრება/არ დამაგრების შესახებ ინფორმაცია - 12106 მიწის ნაკვეთი; </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lastRenderedPageBreak/>
        <w:t>განხორციელდა გეოლოგიურ ფონდებში დაცულ მასალებზე დაყრდნობით სასარგებლო წიაღისეულის საბადოსა და გამოვლინებაზე ინფორმაციის გაცემა - 56 ობიექტზე;</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განხორციელდა 1048 ერთეული გეოლოგიური რუკის რეფერენსირება;</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სასარგებლო წიაღისეულის მარაგების სახელმწიფო უწყებათაშორისი კომისიის სხდომაზე განხორციელდა 23 გეოლოგიური ანგარიშის განხილვა (დამტკიცდა 17 ანგარიში);</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სასარგებლო წიაღისეულის მოპოვების ლიცენზიის გაცემის მიზნით შემოსულ იქნა 1775 განაცხადი;</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მომზადდა ფასიან მომსახურეობაზე შემოსულ განცხადებებზე პასუხები - 50 ერთეული;</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სასარგებლო წიაღისეულის (გარდა ნავთობისა და გაზისა) მოპოვების ლიცენზიის გაცემის მიზნით, გამოცხადდა 326 სალიცენზიო ობიექტი, ჩატარდა 62 აუქციონი და გაიცა სასარგებლო წიაღისეულის მოპოვების 568 ლიცენზია;</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განხორციელდა სასარგებლო წიაღისეულის მოპოვების ლიცენზიის გადაცემა - 153 ერთეული;</w:t>
      </w:r>
    </w:p>
    <w:p w:rsidR="00114B0E" w:rsidRPr="006A46A9" w:rsidRDefault="00114B0E" w:rsidP="00C3739E">
      <w:pPr>
        <w:numPr>
          <w:ilvl w:val="0"/>
          <w:numId w:val="199"/>
        </w:numPr>
        <w:spacing w:after="0" w:line="240" w:lineRule="auto"/>
        <w:ind w:left="0"/>
        <w:jc w:val="both"/>
        <w:rPr>
          <w:rFonts w:ascii="Sylfaen" w:hAnsi="Sylfaen" w:cs="Sylfaen"/>
          <w:lang w:val="ka-GE"/>
        </w:rPr>
      </w:pPr>
      <w:r w:rsidRPr="006A46A9">
        <w:rPr>
          <w:rFonts w:ascii="Sylfaen" w:hAnsi="Sylfaen" w:cs="Sylfaen"/>
          <w:lang w:val="ka-GE"/>
        </w:rPr>
        <w:t>სალიცენზიო პირობების კონტროლის სამსახურის მიერ გეგმიურად შემოწმდა 240 ლიცენზია, ხოლო არაგეგმიურად - 136 ლიცენზია. გამოვლინდა 175 ლიცენზიაზე სალიცენზიო პირობების დარღვევა, შედგენილ იქნა  175 ადმინისტრაციული სამართალდარღვევის ოქმი. 58 ლიცენზიაზე გამოვლინდა გარემოსდაცვითი ზედამხედველობის დეპარტამენტის კომპეტენციას დაქვემდებარებული დარღვევები. კამერალური შემოწმებების შედეგად, შედგა 1102 ადმინისტრაციული სამართალდარღვევის ოქმი. სულ შედგენილ იქნა 1277 ადმინისტრაციული სამართალდარღვევის ოქმი. სათანადო სამსახურის მიერ გამოვლენილი დარღვევების გამოსასწორებლად ლიცენზიის მფლობელების მიმართ მომზადდა და გაიგზავნა  103 ადმინისტრაციული მიწერილობა. გაუქმდა სასარგებლო წიაღისეულის (მადანგამოვლინება) შესწავლა-მოპოვების მიზნით გაცემული 5 ლიცენზია.</w:t>
      </w:r>
    </w:p>
    <w:p w:rsidR="00114B0E" w:rsidRPr="006A46A9" w:rsidRDefault="00114B0E" w:rsidP="00C3739E">
      <w:pPr>
        <w:spacing w:after="0" w:line="240" w:lineRule="auto"/>
        <w:rPr>
          <w:rFonts w:ascii="Sylfaen" w:hAnsi="Sylfaen" w:cs="Sylfaen"/>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საბოლოო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გაიზრდება აღურიცხავი მიტოვებული და არალიცემზირებული საბადოების შესახებ მოპოვებული ინფორმაცია;</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გეოლოგიური ფონდების ელექტრონული ვერსიით არსებული, ქვეყნის სრულყოფილი მინერალური რესურსების გეოინფორმაციული ბაზა და ამ კუთხით გაუმჯობესებული საინვესტიციო გარემო;</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წიაღის სექტორის სრულყოფილი და გაუმჯობესებული საკანონმდებლო ბაზა. წიაღის სექტორთან დაკავშირებული თანამედროვე სტანდარტები და მეთოდოლოგიები;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სასარგებლო წიაღისეულის (გარდა ნავთობისა და გაზისა) მოპოვების მიზნით გაცემული ლიცენზიები;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 xml:space="preserve">სასარგებლო წიაღისეულის რაციონალურად სამართავად აღმოფხვრილი სალიცენზიო პირობების დარღვევები ან ასეთის შეუძლებლობის შემთხვევაში, გაუქმებული ლიცენზიები.  </w:t>
      </w:r>
    </w:p>
    <w:p w:rsidR="00114B0E" w:rsidRPr="006A46A9" w:rsidRDefault="00114B0E" w:rsidP="00C3739E">
      <w:pPr>
        <w:spacing w:after="0" w:line="240" w:lineRule="auto"/>
        <w:rPr>
          <w:rFonts w:ascii="Sylfaen" w:hAnsi="Sylfaen" w:cs="Sylfaen"/>
          <w:bCs/>
          <w:iCs/>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მიღწეული საბოლოო შედეგები</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lang w:val="ka-GE"/>
        </w:rPr>
      </w:pPr>
      <w:r w:rsidRPr="006A46A9">
        <w:rPr>
          <w:rFonts w:ascii="Sylfaen" w:eastAsia="Sylfaen" w:hAnsi="Sylfaen" w:cstheme="minorHAnsi"/>
          <w:bCs/>
          <w:color w:val="000000" w:themeColor="text1"/>
          <w:sz w:val="22"/>
          <w:szCs w:val="22"/>
        </w:rPr>
        <w:t>შეიქმნა გეოლოგიური ფონდების ელექტრონული არქივი</w:t>
      </w:r>
      <w:r w:rsidRPr="006A46A9">
        <w:rPr>
          <w:rFonts w:ascii="Sylfaen" w:eastAsia="Sylfaen" w:hAnsi="Sylfaen" w:cstheme="minorHAnsi"/>
          <w:bCs/>
          <w:color w:val="000000" w:themeColor="text1"/>
          <w:sz w:val="22"/>
          <w:szCs w:val="22"/>
          <w:lang w:val="ka-GE"/>
        </w:rPr>
        <w:t xml:space="preserve">. </w:t>
      </w:r>
      <w:r w:rsidRPr="006A46A9">
        <w:rPr>
          <w:rFonts w:ascii="Sylfaen" w:eastAsia="Sylfaen" w:hAnsi="Sylfaen" w:cstheme="minorHAnsi"/>
          <w:bCs/>
          <w:color w:val="000000" w:themeColor="text1"/>
          <w:sz w:val="22"/>
          <w:szCs w:val="22"/>
        </w:rPr>
        <w:t>შეივსო</w:t>
      </w:r>
      <w:r w:rsidRPr="006A46A9">
        <w:rPr>
          <w:rFonts w:ascii="Sylfaen" w:eastAsia="Sylfaen" w:hAnsi="Sylfaen" w:cstheme="minorHAnsi"/>
          <w:bCs/>
          <w:color w:val="000000" w:themeColor="text1"/>
          <w:sz w:val="22"/>
          <w:szCs w:val="22"/>
          <w:lang w:val="ka-GE"/>
        </w:rPr>
        <w:t xml:space="preserve"> </w:t>
      </w:r>
      <w:r w:rsidRPr="006A46A9">
        <w:rPr>
          <w:rFonts w:ascii="Sylfaen" w:eastAsia="Sylfaen" w:hAnsi="Sylfaen" w:cstheme="minorHAnsi"/>
          <w:bCs/>
          <w:color w:val="000000" w:themeColor="text1"/>
          <w:sz w:val="22"/>
          <w:szCs w:val="22"/>
        </w:rPr>
        <w:t>და განახლდა ქვეყნის</w:t>
      </w:r>
      <w:r w:rsidRPr="006A46A9">
        <w:rPr>
          <w:rFonts w:ascii="Sylfaen" w:eastAsia="Sylfaen" w:hAnsi="Sylfaen" w:cstheme="minorHAnsi"/>
          <w:bCs/>
          <w:color w:val="000000" w:themeColor="text1"/>
          <w:sz w:val="22"/>
          <w:szCs w:val="22"/>
          <w:lang w:val="ka-GE"/>
        </w:rPr>
        <w:t xml:space="preserve"> </w:t>
      </w:r>
      <w:r w:rsidRPr="006A46A9">
        <w:rPr>
          <w:rFonts w:ascii="Sylfaen" w:eastAsia="Sylfaen" w:hAnsi="Sylfaen" w:cstheme="minorHAnsi"/>
          <w:bCs/>
          <w:color w:val="000000" w:themeColor="text1"/>
          <w:sz w:val="22"/>
          <w:szCs w:val="22"/>
        </w:rPr>
        <w:t>მინერალური რესურსების ბაზა და გაუმჯობესდა საინვესტიციო გარემო</w:t>
      </w:r>
      <w:r w:rsidRPr="006A46A9">
        <w:rPr>
          <w:rFonts w:ascii="Sylfaen" w:eastAsia="Sylfaen" w:hAnsi="Sylfaen" w:cstheme="minorHAnsi"/>
          <w:bCs/>
          <w:color w:val="000000" w:themeColor="text1"/>
          <w:sz w:val="22"/>
          <w:szCs w:val="22"/>
          <w:lang w:val="ka-GE"/>
        </w:rPr>
        <w:t>;</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lang w:val="ka-GE"/>
        </w:rPr>
      </w:pPr>
      <w:r w:rsidRPr="006A46A9">
        <w:rPr>
          <w:rFonts w:ascii="Sylfaen" w:eastAsia="Sylfaen" w:hAnsi="Sylfaen" w:cstheme="minorHAnsi"/>
          <w:bCs/>
          <w:color w:val="000000" w:themeColor="text1"/>
          <w:sz w:val="22"/>
          <w:szCs w:val="22"/>
        </w:rPr>
        <w:t>UNDP-ის მხარდაჭერით და წიაღის სექტორის სტრატეგიის დოკუმენტზე დაყდრნობით, განხორციელდა წიაღის კოდექსის სამუშაო ვერსიის ნაწილობრივი გადამუშავება</w:t>
      </w:r>
      <w:r w:rsidRPr="006A46A9">
        <w:rPr>
          <w:rFonts w:ascii="Sylfaen" w:eastAsia="Sylfaen" w:hAnsi="Sylfaen" w:cstheme="minorHAnsi"/>
          <w:bCs/>
          <w:color w:val="000000" w:themeColor="text1"/>
          <w:sz w:val="22"/>
          <w:szCs w:val="22"/>
          <w:lang w:val="ka-GE"/>
        </w:rPr>
        <w:t>;</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t>სასარგებლო წიაღისეულის (გარდა ნავთობისა და გაზისა) მოპოვების მიზნით, გაიცა ლიცენზიები</w:t>
      </w:r>
      <w:r w:rsidRPr="006A46A9">
        <w:rPr>
          <w:rFonts w:ascii="Sylfaen" w:eastAsia="Sylfaen" w:hAnsi="Sylfaen" w:cstheme="minorHAnsi"/>
          <w:bCs/>
          <w:color w:val="000000" w:themeColor="text1"/>
          <w:sz w:val="22"/>
          <w:szCs w:val="22"/>
          <w:lang w:val="ka-GE"/>
        </w:rPr>
        <w:t>;</w:t>
      </w:r>
    </w:p>
    <w:p w:rsidR="00114B0E" w:rsidRPr="006A46A9" w:rsidRDefault="00114B0E" w:rsidP="00C3739E">
      <w:pPr>
        <w:pStyle w:val="Normal0"/>
        <w:numPr>
          <w:ilvl w:val="3"/>
          <w:numId w:val="7"/>
        </w:numPr>
        <w:ind w:left="360"/>
        <w:jc w:val="both"/>
        <w:rPr>
          <w:rFonts w:ascii="Sylfaen" w:eastAsia="Sylfaen" w:hAnsi="Sylfaen" w:cstheme="minorHAnsi"/>
          <w:bCs/>
          <w:color w:val="000000" w:themeColor="text1"/>
          <w:sz w:val="22"/>
          <w:szCs w:val="22"/>
        </w:rPr>
      </w:pPr>
      <w:r w:rsidRPr="006A46A9">
        <w:rPr>
          <w:rFonts w:ascii="Sylfaen" w:eastAsia="Sylfaen" w:hAnsi="Sylfaen" w:cstheme="minorHAnsi"/>
          <w:bCs/>
          <w:color w:val="000000" w:themeColor="text1"/>
          <w:sz w:val="22"/>
          <w:szCs w:val="22"/>
        </w:rPr>
        <w:lastRenderedPageBreak/>
        <w:t>სასარგებლო წიაღისეულის რაციონალურად მართვის მიზნით, აღმოფხვრილ იქნა გამოვლენილი სალიცენზიო პირობების დარღვევის ფაქტები და გარკვეული ლიცენზიების ნაწილი გაუქმდა.</w:t>
      </w:r>
    </w:p>
    <w:p w:rsidR="00114B0E" w:rsidRPr="006A46A9" w:rsidRDefault="00114B0E" w:rsidP="00C3739E">
      <w:pPr>
        <w:spacing w:after="0" w:line="240" w:lineRule="auto"/>
        <w:jc w:val="both"/>
        <w:rPr>
          <w:rFonts w:ascii="Sylfaen" w:hAnsi="Sylfaen" w:cs="Sylfaen"/>
          <w:lang w:val="ka-GE"/>
        </w:rPr>
      </w:pPr>
    </w:p>
    <w:p w:rsidR="00114B0E" w:rsidRPr="006A46A9" w:rsidRDefault="00114B0E" w:rsidP="00C3739E">
      <w:pPr>
        <w:spacing w:after="0" w:line="240" w:lineRule="auto"/>
        <w:rPr>
          <w:rFonts w:ascii="Sylfaen" w:hAnsi="Sylfaen" w:cs="Sylfaen"/>
          <w:bCs/>
          <w:iCs/>
          <w:lang w:val="ka-GE"/>
        </w:rPr>
      </w:pPr>
      <w:r w:rsidRPr="006A46A9">
        <w:rPr>
          <w:rFonts w:ascii="Sylfaen" w:hAnsi="Sylfaen" w:cs="Sylfaen"/>
          <w:bCs/>
          <w:iCs/>
          <w:lang w:val="ka-GE"/>
        </w:rPr>
        <w:t>დაგეგმილი და მიღწეული საბოლოო შედეგების შეფასების ინდიკატორები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s="Sylfaen"/>
          <w:color w:val="000000"/>
          <w:lang w:val="ka-GE"/>
        </w:rPr>
      </w:pPr>
      <w:r w:rsidRPr="006A46A9">
        <w:rPr>
          <w:rFonts w:ascii="Sylfaen" w:eastAsia="Sylfaen" w:hAnsi="Sylfaen" w:cs="Sylfaen"/>
          <w:color w:val="000000"/>
          <w:lang w:val="ka-GE"/>
        </w:rPr>
        <w:t>1.</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eastAsia="Sylfaen" w:hAnsi="Sylfaen" w:cs="Sylfaen"/>
          <w:color w:val="000000"/>
          <w:lang w:val="ka-GE"/>
        </w:rPr>
        <w:t>ინდიკატორის</w:t>
      </w:r>
      <w:r w:rsidRPr="006A46A9">
        <w:rPr>
          <w:rFonts w:ascii="Sylfaen" w:eastAsia="Sylfaen" w:hAnsi="Sylfaen"/>
          <w:color w:val="000000"/>
          <w:lang w:val="ka-GE"/>
        </w:rPr>
        <w:t xml:space="preserve"> დასახელება - </w:t>
      </w:r>
      <w:r w:rsidRPr="006A46A9">
        <w:rPr>
          <w:rFonts w:ascii="Sylfaen" w:eastAsia="Sylfaen" w:hAnsi="Sylfaen"/>
          <w:color w:val="000000"/>
        </w:rPr>
        <w:t>გეოსაინფორმაციო პაკეტები;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rPr>
        <w:t>მინერალური რესურსების მართვის მიზნით 2022 წლის 01 იანვრისათვის სასარგებლო წიაღისეულით სარგებლობისათვის სალიცენზიოდ შერჩეული ობიექტებისათვის მომზადებულია 1275 გეოსაინფორმაციო პაკეტი;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hAnsi="Sylfaen" w:cs="Sylfaen"/>
          <w:bCs/>
          <w:iCs/>
          <w:lang w:val="ka-GE"/>
        </w:rPr>
        <w:t xml:space="preserve">მიზნობრივი მაჩვენებელი - </w:t>
      </w:r>
      <w:r w:rsidRPr="006A46A9">
        <w:rPr>
          <w:rFonts w:ascii="Sylfaen" w:eastAsia="Sylfaen" w:hAnsi="Sylfaen"/>
          <w:color w:val="000000"/>
        </w:rPr>
        <w:t>2023წ. სასარგებლო წიაღისეულით სარგებლობისთვის სალიცენზიოდ წინასწარ შერჩეული ობიექტებისათვის ყოველწლიურად მომზადებული გეოსაინფორმაციო 1200 პაკეტი; 2024წ. - სასარგებლო წიაღისეულით სარგებლობისთვის სალიცენზიოდ წინასწარ შერჩეული ობიექტებისათვის ყოველწლიურად მომზადებული გეოსაინფორმაციო 1250 პაკეტი; 2025წ. - სასარგებლო წიაღისეულით სარგებლობისთვის სალიცენზიოდ წინასწარ შერჩეული ობიექტებისათვის ყოველწლიურად მომზადებული გეოსაინფორმაციო 1300 პაკეტი; 2026წ. - სასარგებლო წიაღისეულით სარგებლობისთვის სალიცენზიოდ წინასწარ შერჩეული ობიექტებისათვის ყოველწლიურად მომზადებული გეოსაინფორმაციო 1350 პაკეტი;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eastAsia="Arial Unicode MS" w:hAnsi="Sylfaen" w:cs="Arial Unicode MS"/>
          <w:color w:val="000000" w:themeColor="text1"/>
          <w:lang w:val="ka-GE"/>
        </w:rPr>
      </w:pPr>
      <w:r w:rsidRPr="006A46A9">
        <w:rPr>
          <w:rFonts w:ascii="Sylfaen" w:hAnsi="Sylfaen" w:cs="Sylfaen"/>
          <w:bCs/>
          <w:iCs/>
          <w:lang w:val="ka-GE"/>
        </w:rPr>
        <w:t xml:space="preserve">მიღწეული საბოლოო შედეგის შეფასების ინდიკატორი - </w:t>
      </w:r>
      <w:r w:rsidRPr="006A46A9">
        <w:rPr>
          <w:rFonts w:ascii="Sylfaen" w:eastAsia="Sylfaen" w:hAnsi="Sylfaen"/>
          <w:color w:val="000000" w:themeColor="text1"/>
          <w:lang w:val="ka-GE"/>
        </w:rPr>
        <w:t xml:space="preserve">მინერალური რესურსების რაციონალურად მართვის მიზნით, </w:t>
      </w:r>
      <w:r w:rsidRPr="006A46A9">
        <w:rPr>
          <w:rFonts w:ascii="Sylfaen" w:eastAsia="Arial Unicode MS" w:hAnsi="Sylfaen" w:cs="Arial Unicode MS"/>
          <w:color w:val="000000" w:themeColor="text1"/>
          <w:lang w:val="ka-GE"/>
        </w:rPr>
        <w:t xml:space="preserve">მომზადდა სასარგებლო წიაღისეულით სარგებლობისთვის სალიცენზიოდ წინასწარ შერჩეული ობიექტებისათვის </w:t>
      </w:r>
      <w:r w:rsidRPr="006A46A9">
        <w:rPr>
          <w:rFonts w:ascii="Sylfaen" w:eastAsia="Arial Unicode MS" w:hAnsi="Sylfaen" w:cs="Arial Unicode MS"/>
          <w:color w:val="000000" w:themeColor="text1"/>
        </w:rPr>
        <w:t>2029</w:t>
      </w:r>
      <w:r w:rsidRPr="006A46A9">
        <w:rPr>
          <w:rFonts w:ascii="Sylfaen" w:eastAsia="Arial Unicode MS" w:hAnsi="Sylfaen" w:cs="Arial Unicode MS"/>
          <w:color w:val="000000" w:themeColor="text1"/>
          <w:lang w:val="ka-GE"/>
        </w:rPr>
        <w:t xml:space="preserve"> გეოსაინფორმაციო პაკეტი და ტოპოგრაფიული რუკა;</w:t>
      </w:r>
    </w:p>
    <w:p w:rsidR="00114B0E" w:rsidRPr="006A46A9" w:rsidRDefault="00114B0E" w:rsidP="00C3739E">
      <w:pPr>
        <w:widowControl w:val="0"/>
        <w:autoSpaceDE w:val="0"/>
        <w:autoSpaceDN w:val="0"/>
        <w:adjustRightInd w:val="0"/>
        <w:spacing w:after="0" w:line="240" w:lineRule="auto"/>
        <w:jc w:val="both"/>
        <w:rPr>
          <w:rFonts w:ascii="Sylfaen" w:eastAsia="Arial Unicode MS" w:hAnsi="Sylfaen" w:cs="Arial Unicode MS"/>
          <w:color w:val="000000" w:themeColor="text1"/>
          <w:lang w:val="ka-GE"/>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r w:rsidRPr="006A46A9">
        <w:rPr>
          <w:rFonts w:ascii="Sylfaen" w:eastAsia="Sylfaen" w:hAnsi="Sylfaen"/>
          <w:color w:val="000000"/>
          <w:lang w:val="ka-GE"/>
        </w:rPr>
        <w:t xml:space="preserve">ცდომილების მაჩვენებელი - </w:t>
      </w:r>
      <w:r w:rsidRPr="006A46A9">
        <w:rPr>
          <w:rFonts w:ascii="Sylfaen" w:eastAsia="Sylfaen" w:hAnsi="Sylfaen"/>
          <w:color w:val="000000" w:themeColor="text1"/>
          <w:lang w:val="ka-GE"/>
        </w:rPr>
        <w:t xml:space="preserve">მინერალური რესურსების რაციონალურად მართვის მიზნით, </w:t>
      </w:r>
      <w:r w:rsidRPr="006A46A9">
        <w:rPr>
          <w:rFonts w:ascii="Sylfaen" w:eastAsia="Arial Unicode MS" w:hAnsi="Sylfaen" w:cs="Arial Unicode MS"/>
          <w:color w:val="000000" w:themeColor="text1"/>
          <w:lang w:val="ka-GE"/>
        </w:rPr>
        <w:t xml:space="preserve">მომზადდა სასარგებლო წიაღისეულით სარგებლობისთვის სალიცენზიოდ წინასწარ შერჩეული ობიექტებისათვის </w:t>
      </w:r>
      <w:r w:rsidRPr="006A46A9">
        <w:rPr>
          <w:rFonts w:ascii="Sylfaen" w:eastAsia="Arial Unicode MS" w:hAnsi="Sylfaen" w:cs="Arial Unicode MS"/>
          <w:color w:val="000000" w:themeColor="text1"/>
        </w:rPr>
        <w:t>829</w:t>
      </w:r>
      <w:r w:rsidRPr="006A46A9">
        <w:rPr>
          <w:rFonts w:ascii="Sylfaen" w:eastAsia="Arial Unicode MS" w:hAnsi="Sylfaen" w:cs="Arial Unicode MS"/>
          <w:color w:val="000000" w:themeColor="text1"/>
          <w:lang w:val="ka-GE"/>
        </w:rPr>
        <w:t xml:space="preserve"> ერთეულით მეტი (დაგეგმილზე </w:t>
      </w:r>
      <w:r w:rsidRPr="006A46A9">
        <w:rPr>
          <w:rFonts w:ascii="Sylfaen" w:eastAsia="Arial Unicode MS" w:hAnsi="Sylfaen" w:cs="Arial Unicode MS"/>
          <w:color w:val="000000" w:themeColor="text1"/>
        </w:rPr>
        <w:t>69.</w:t>
      </w:r>
      <w:r w:rsidRPr="006A46A9">
        <w:rPr>
          <w:rFonts w:ascii="Sylfaen" w:eastAsia="Arial Unicode MS" w:hAnsi="Sylfaen" w:cs="Arial Unicode MS"/>
          <w:color w:val="000000" w:themeColor="text1"/>
          <w:lang w:val="ka-GE"/>
        </w:rPr>
        <w:t xml:space="preserve">1%-ით მეტი) გეოსაინფორმაციო პაკეტი, სალიცენზიო ობიექტებზე განაცხადებების გაზრდილი </w:t>
      </w:r>
      <w:r w:rsidRPr="006A46A9">
        <w:rPr>
          <w:rFonts w:ascii="Sylfaen" w:hAnsi="Sylfaen"/>
          <w:lang w:val="ka-GE"/>
        </w:rPr>
        <w:t>მოთხოვნებიდან გამომდინარე.</w:t>
      </w:r>
    </w:p>
    <w:p w:rsidR="00114B0E" w:rsidRPr="006A46A9" w:rsidRDefault="00114B0E" w:rsidP="00C3739E">
      <w:pPr>
        <w:spacing w:after="0" w:line="240" w:lineRule="auto"/>
        <w:jc w:val="both"/>
        <w:rPr>
          <w:rFonts w:ascii="Sylfaen" w:hAnsi="Sylfaen" w:cs="Sylfaen"/>
          <w:lang w:val="ka-GE"/>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s="Sylfaen"/>
          <w:color w:val="000000"/>
          <w:lang w:val="ka-GE"/>
        </w:rPr>
      </w:pPr>
      <w:r w:rsidRPr="006A46A9">
        <w:rPr>
          <w:rFonts w:ascii="Sylfaen" w:eastAsia="Sylfaen" w:hAnsi="Sylfaen" w:cs="Sylfaen"/>
          <w:color w:val="000000"/>
          <w:lang w:val="ka-GE"/>
        </w:rPr>
        <w:t>2.</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eastAsia="Sylfaen" w:hAnsi="Sylfaen" w:cs="Sylfaen"/>
          <w:color w:val="000000"/>
          <w:lang w:val="ka-GE"/>
        </w:rPr>
        <w:t>ინდიკატორის</w:t>
      </w:r>
      <w:r w:rsidRPr="006A46A9">
        <w:rPr>
          <w:rFonts w:ascii="Sylfaen" w:eastAsia="Sylfaen" w:hAnsi="Sylfaen"/>
          <w:color w:val="000000"/>
          <w:lang w:val="ka-GE"/>
        </w:rPr>
        <w:t xml:space="preserve"> დასახელება - </w:t>
      </w:r>
      <w:r w:rsidRPr="006A46A9">
        <w:rPr>
          <w:rFonts w:ascii="Sylfaen" w:eastAsia="Sylfaen" w:hAnsi="Sylfaen"/>
          <w:color w:val="000000"/>
        </w:rPr>
        <w:t>სასარგებლო წიაღისეულის (გარდა ნავთობისა და გაზისა) მოპოვების მიზნით, გაცემული ლიცენზიები;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rPr>
        <w:t>2022 წლის 1 იანვრისათვის გამოცხადდა 505 სალიცენზიო ობიექტი, ჩატარდა 46 აუქციონი და გაიცა სასარგებლო წიაღისეულის მოპოვების 554 ლიცენზია;</w:t>
      </w:r>
    </w:p>
    <w:p w:rsidR="00114B0E" w:rsidRPr="006A46A9" w:rsidRDefault="00114B0E" w:rsidP="00C3739E">
      <w:pPr>
        <w:spacing w:before="100" w:beforeAutospacing="1" w:after="100" w:afterAutospacing="1" w:line="240" w:lineRule="auto"/>
        <w:jc w:val="both"/>
        <w:rPr>
          <w:rFonts w:ascii="Sylfaen" w:eastAsia="Sylfaen" w:hAnsi="Sylfaen"/>
          <w:color w:val="000000"/>
        </w:rPr>
      </w:pPr>
      <w:r w:rsidRPr="006A46A9">
        <w:rPr>
          <w:rFonts w:ascii="Sylfaen" w:hAnsi="Sylfaen" w:cs="Sylfaen"/>
          <w:bCs/>
          <w:iCs/>
          <w:lang w:val="ka-GE"/>
        </w:rPr>
        <w:t xml:space="preserve">მიზნობრივი მაჩვენებელი - </w:t>
      </w:r>
      <w:r w:rsidRPr="006A46A9">
        <w:rPr>
          <w:rFonts w:ascii="Sylfaen" w:eastAsia="Sylfaen" w:hAnsi="Sylfaen"/>
          <w:color w:val="000000"/>
        </w:rPr>
        <w:t>2023წ. - 650 სასარგებლო წიაღისეულის მოპოვების ლიცენზიის გაცემა; 2024წ. - 700 სასარგებლო წიაღისეულის მოპოვების ლიცენზიის გაცემა; 2025წ. - 750 სასარგებლო წიაღისეულის მოპოვების ლიცენზიის გაცემა; 2026წ. - 750 სასარგებლო წიაღისეულის მოპოვების ლიცენზიის გაცემა; ლიურად მომზადებული გეოსაინფორმაციო 1350 პაკეტი;</w:t>
      </w:r>
    </w:p>
    <w:p w:rsidR="00114B0E" w:rsidRPr="006A46A9" w:rsidRDefault="00114B0E" w:rsidP="00C3739E">
      <w:pPr>
        <w:spacing w:before="100" w:beforeAutospacing="1" w:after="100" w:afterAutospacing="1" w:line="240" w:lineRule="auto"/>
        <w:jc w:val="both"/>
        <w:rPr>
          <w:rFonts w:ascii="Sylfaen" w:eastAsia="Calibri" w:hAnsi="Sylfaen" w:cs="Sylfaen"/>
          <w:color w:val="000000"/>
          <w:lang w:val="ka-GE"/>
        </w:rPr>
      </w:pPr>
      <w:r w:rsidRPr="006A46A9">
        <w:rPr>
          <w:rFonts w:ascii="Sylfaen" w:hAnsi="Sylfaen" w:cs="Sylfaen"/>
          <w:bCs/>
          <w:iCs/>
          <w:lang w:val="ka-GE"/>
        </w:rPr>
        <w:lastRenderedPageBreak/>
        <w:t xml:space="preserve">მიღწეული საბოლოო შედეგის შეფასების ინდიკატორი - </w:t>
      </w:r>
      <w:r w:rsidRPr="006A46A9">
        <w:rPr>
          <w:rFonts w:ascii="Sylfaen" w:eastAsia="Calibri" w:hAnsi="Sylfaen" w:cs="Sylfaen"/>
          <w:color w:val="000000"/>
          <w:lang w:val="ka-GE"/>
        </w:rPr>
        <w:t>საანგარიშო პერიოდში გაიცა სასარგებლო წიაღისეულის (გარდა ნავთობისა და გაზისა) მოპოვების 568 ლიცენზია;</w:t>
      </w:r>
    </w:p>
    <w:p w:rsidR="00114B0E" w:rsidRPr="006A46A9" w:rsidRDefault="00114B0E" w:rsidP="00C3739E">
      <w:pPr>
        <w:spacing w:after="0" w:line="240" w:lineRule="auto"/>
        <w:jc w:val="both"/>
        <w:rPr>
          <w:rFonts w:ascii="Sylfaen" w:eastAsia="Arial Unicode MS" w:hAnsi="Sylfaen" w:cs="Arial Unicode MS"/>
          <w:color w:val="000000"/>
          <w:lang w:val="ka-GE"/>
        </w:rPr>
      </w:pPr>
      <w:r w:rsidRPr="006A46A9">
        <w:rPr>
          <w:rFonts w:ascii="Sylfaen" w:eastAsia="Sylfaen" w:hAnsi="Sylfaen"/>
          <w:color w:val="000000"/>
          <w:lang w:val="ka-GE"/>
        </w:rPr>
        <w:t xml:space="preserve">ცდომილების მაჩვენებელი - </w:t>
      </w:r>
      <w:r w:rsidRPr="006A46A9">
        <w:rPr>
          <w:rFonts w:ascii="Sylfaen" w:hAnsi="Sylfaen" w:cs="Sylfaen"/>
          <w:color w:val="000000"/>
          <w:lang w:val="ka-GE"/>
        </w:rPr>
        <w:t xml:space="preserve">სასარგებლო წიაღისეულის (გარდა ნავთობისა და გაზისა) მოპოვების ლიცენზია გაიცა </w:t>
      </w:r>
      <w:r w:rsidRPr="006A46A9">
        <w:rPr>
          <w:rFonts w:ascii="Sylfaen" w:eastAsia="Arial Unicode MS" w:hAnsi="Sylfaen" w:cs="Arial Unicode MS"/>
          <w:color w:val="000000"/>
          <w:lang w:val="ka-GE"/>
        </w:rPr>
        <w:t xml:space="preserve">დაგეგმილზე 12,62%-ით ნაკლები, </w:t>
      </w:r>
      <w:r w:rsidRPr="006A46A9">
        <w:rPr>
          <w:rFonts w:ascii="Sylfaen" w:hAnsi="Sylfaen"/>
          <w:lang w:val="ka-GE"/>
        </w:rPr>
        <w:t>ლიცენზიის მაძიებლების მიერ შემცირებული მოთხოვნებიდან გამომდინარე.</w:t>
      </w:r>
    </w:p>
    <w:p w:rsidR="00114B0E" w:rsidRPr="006A46A9" w:rsidRDefault="00114B0E" w:rsidP="00C3739E">
      <w:pPr>
        <w:widowControl w:val="0"/>
        <w:autoSpaceDE w:val="0"/>
        <w:autoSpaceDN w:val="0"/>
        <w:adjustRightInd w:val="0"/>
        <w:spacing w:after="0" w:line="240" w:lineRule="auto"/>
        <w:jc w:val="both"/>
        <w:rPr>
          <w:rFonts w:ascii="Sylfaen" w:eastAsia="Sylfaen" w:hAnsi="Sylfaen" w:cs="Sylfaen"/>
          <w:color w:val="000000"/>
          <w:lang w:val="ka-GE"/>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s="Sylfaen"/>
          <w:color w:val="000000"/>
          <w:lang w:val="ka-GE"/>
        </w:rPr>
      </w:pPr>
      <w:r w:rsidRPr="006A46A9">
        <w:rPr>
          <w:rFonts w:ascii="Sylfaen" w:eastAsia="Sylfaen" w:hAnsi="Sylfaen" w:cs="Sylfaen"/>
          <w:color w:val="000000"/>
          <w:lang w:val="ka-GE"/>
        </w:rPr>
        <w:t>3.</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eastAsia="Sylfaen" w:hAnsi="Sylfaen" w:cs="Sylfaen"/>
          <w:color w:val="000000"/>
          <w:lang w:val="ka-GE"/>
        </w:rPr>
        <w:t>ინდიკატორის</w:t>
      </w:r>
      <w:r w:rsidRPr="006A46A9">
        <w:rPr>
          <w:rFonts w:ascii="Sylfaen" w:eastAsia="Sylfaen" w:hAnsi="Sylfaen"/>
          <w:color w:val="000000"/>
          <w:lang w:val="ka-GE"/>
        </w:rPr>
        <w:t xml:space="preserve"> დასახელება - </w:t>
      </w:r>
      <w:r w:rsidRPr="006A46A9">
        <w:rPr>
          <w:rFonts w:ascii="Sylfaen" w:eastAsia="Sylfaen" w:hAnsi="Sylfaen"/>
          <w:color w:val="000000"/>
        </w:rPr>
        <w:t>სასარგებლო წიაღისეულის რაციონალურად სამართავად შემოწმებული ლიცენზიები და განკარგულებები;</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hAnsi="Sylfaen" w:cs="Sylfaen"/>
          <w:bCs/>
          <w:iCs/>
          <w:lang w:val="ka-GE"/>
        </w:rPr>
        <w:t xml:space="preserve">საბაზისო მაჩვენებელი - </w:t>
      </w:r>
      <w:r w:rsidRPr="006A46A9">
        <w:rPr>
          <w:rFonts w:ascii="Sylfaen" w:eastAsia="Sylfaen" w:hAnsi="Sylfaen"/>
          <w:color w:val="000000"/>
        </w:rPr>
        <w:t>2022 წლის 1 იანვრისათვის შემოწმებულია 204 ლიცენზია და განკარგულება (გეგმიურად - 150 და არაგეგმიურად - 54);</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r w:rsidRPr="006A46A9">
        <w:rPr>
          <w:rFonts w:ascii="Sylfaen" w:hAnsi="Sylfaen" w:cs="Sylfaen"/>
          <w:bCs/>
          <w:iCs/>
          <w:lang w:val="ka-GE"/>
        </w:rPr>
        <w:t xml:space="preserve">მიზნობრივი მაჩვენებელი - </w:t>
      </w:r>
      <w:r w:rsidRPr="006A46A9">
        <w:rPr>
          <w:rFonts w:ascii="Sylfaen" w:eastAsia="Sylfaen" w:hAnsi="Sylfaen"/>
          <w:color w:val="000000"/>
        </w:rPr>
        <w:t>2023წ. - შემოწმებული 300 ლიცენზია; 2024წ. - შემოწმებული 350 ლიცენზია; 2025წ. - შემოწმებული 400 ლიცენზია; 2026წ. - შემოწმებული 450 ლიცენზია;</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rPr>
      </w:pPr>
    </w:p>
    <w:p w:rsidR="00114B0E" w:rsidRPr="006A46A9" w:rsidRDefault="00114B0E" w:rsidP="00C3739E">
      <w:pPr>
        <w:widowControl w:val="0"/>
        <w:autoSpaceDE w:val="0"/>
        <w:autoSpaceDN w:val="0"/>
        <w:adjustRightInd w:val="0"/>
        <w:spacing w:after="0" w:line="240" w:lineRule="auto"/>
        <w:jc w:val="both"/>
        <w:rPr>
          <w:rFonts w:ascii="Sylfaen" w:hAnsi="Sylfaen"/>
          <w:lang w:val="ka-GE"/>
        </w:rPr>
      </w:pPr>
      <w:r w:rsidRPr="006A46A9">
        <w:rPr>
          <w:rFonts w:ascii="Sylfaen" w:hAnsi="Sylfaen" w:cs="Sylfaen"/>
          <w:bCs/>
          <w:iCs/>
          <w:lang w:val="ka-GE"/>
        </w:rPr>
        <w:t xml:space="preserve">მიღწეული საბოლოო შედეგის შეფასების ინდიკატორი - 2023 წელს </w:t>
      </w:r>
      <w:r w:rsidRPr="006A46A9">
        <w:rPr>
          <w:rFonts w:ascii="Sylfaen" w:hAnsi="Sylfaen" w:cs="Sylfaen"/>
          <w:color w:val="000000" w:themeColor="text1"/>
          <w:lang w:val="ka-GE"/>
        </w:rPr>
        <w:t>სასარგებლო</w:t>
      </w:r>
      <w:r w:rsidRPr="006A46A9">
        <w:rPr>
          <w:rFonts w:ascii="Sylfaen" w:hAnsi="Sylfaen"/>
          <w:color w:val="000000" w:themeColor="text1"/>
          <w:lang w:val="ka-GE"/>
        </w:rPr>
        <w:t xml:space="preserve"> </w:t>
      </w:r>
      <w:r w:rsidRPr="006A46A9">
        <w:rPr>
          <w:rFonts w:ascii="Sylfaen" w:hAnsi="Sylfaen" w:cs="Sylfaen"/>
          <w:color w:val="000000" w:themeColor="text1"/>
          <w:lang w:val="ka-GE"/>
        </w:rPr>
        <w:t>წიაღისეულის</w:t>
      </w:r>
      <w:r w:rsidRPr="006A46A9">
        <w:rPr>
          <w:rFonts w:ascii="Sylfaen" w:hAnsi="Sylfaen"/>
          <w:color w:val="000000" w:themeColor="text1"/>
          <w:lang w:val="ka-GE"/>
        </w:rPr>
        <w:t xml:space="preserve"> </w:t>
      </w:r>
      <w:r w:rsidRPr="006A46A9">
        <w:rPr>
          <w:rFonts w:ascii="Sylfaen" w:hAnsi="Sylfaen" w:cs="Sylfaen"/>
          <w:color w:val="000000" w:themeColor="text1"/>
          <w:lang w:val="ka-GE"/>
        </w:rPr>
        <w:t>რაციონალურად</w:t>
      </w:r>
      <w:r w:rsidRPr="006A46A9">
        <w:rPr>
          <w:rFonts w:ascii="Sylfaen" w:hAnsi="Sylfaen"/>
          <w:color w:val="000000" w:themeColor="text1"/>
          <w:lang w:val="ka-GE"/>
        </w:rPr>
        <w:t xml:space="preserve"> </w:t>
      </w:r>
      <w:r w:rsidRPr="006A46A9">
        <w:rPr>
          <w:rFonts w:ascii="Sylfaen" w:hAnsi="Sylfaen" w:cs="Sylfaen"/>
          <w:color w:val="000000" w:themeColor="text1"/>
          <w:lang w:val="ka-GE"/>
        </w:rPr>
        <w:t>მართვის</w:t>
      </w:r>
      <w:r w:rsidRPr="006A46A9">
        <w:rPr>
          <w:rFonts w:ascii="Sylfaen" w:hAnsi="Sylfaen"/>
          <w:color w:val="000000" w:themeColor="text1"/>
          <w:lang w:val="ka-GE"/>
        </w:rPr>
        <w:t xml:space="preserve"> </w:t>
      </w:r>
      <w:r w:rsidRPr="006A46A9">
        <w:rPr>
          <w:rFonts w:ascii="Sylfaen" w:hAnsi="Sylfaen" w:cs="Sylfaen"/>
          <w:color w:val="000000" w:themeColor="text1"/>
          <w:lang w:val="ka-GE"/>
        </w:rPr>
        <w:t>მიზნით</w:t>
      </w:r>
      <w:r w:rsidRPr="006A46A9">
        <w:rPr>
          <w:rFonts w:ascii="Sylfaen" w:hAnsi="Sylfaen"/>
          <w:color w:val="000000" w:themeColor="text1"/>
          <w:lang w:val="ka-GE"/>
        </w:rPr>
        <w:t xml:space="preserve"> შემოწმდა 376 ლიცენზია და </w:t>
      </w:r>
      <w:r w:rsidRPr="006A46A9">
        <w:rPr>
          <w:rFonts w:ascii="Sylfaen" w:hAnsi="Sylfaen"/>
          <w:lang w:val="ka-GE"/>
        </w:rPr>
        <w:t>განკარგულება (გეგმიურად - 240 და არაგეგმიურად 136);</w:t>
      </w:r>
    </w:p>
    <w:p w:rsidR="00114B0E" w:rsidRPr="006A46A9" w:rsidRDefault="00114B0E" w:rsidP="00C3739E">
      <w:pPr>
        <w:widowControl w:val="0"/>
        <w:autoSpaceDE w:val="0"/>
        <w:autoSpaceDN w:val="0"/>
        <w:adjustRightInd w:val="0"/>
        <w:spacing w:after="0" w:line="240" w:lineRule="auto"/>
        <w:jc w:val="both"/>
        <w:rPr>
          <w:rFonts w:ascii="Sylfaen" w:eastAsia="Sylfaen" w:hAnsi="Sylfaen"/>
          <w:color w:val="000000"/>
          <w:lang w:val="ka-GE"/>
        </w:rPr>
      </w:pPr>
    </w:p>
    <w:p w:rsidR="00114B0E" w:rsidRPr="006A46A9" w:rsidRDefault="00114B0E" w:rsidP="00C3739E">
      <w:pPr>
        <w:widowControl w:val="0"/>
        <w:autoSpaceDE w:val="0"/>
        <w:autoSpaceDN w:val="0"/>
        <w:adjustRightInd w:val="0"/>
        <w:spacing w:line="240" w:lineRule="auto"/>
        <w:jc w:val="both"/>
        <w:rPr>
          <w:rFonts w:ascii="Sylfaen" w:eastAsia="Calibri" w:hAnsi="Sylfaen" w:cs="Sylfaen"/>
          <w:color w:val="000000"/>
          <w:lang w:val="ka-GE"/>
        </w:rPr>
      </w:pPr>
      <w:r w:rsidRPr="006A46A9">
        <w:rPr>
          <w:rFonts w:ascii="Sylfaen" w:eastAsia="Sylfaen" w:hAnsi="Sylfaen"/>
          <w:color w:val="000000"/>
          <w:lang w:val="ka-GE"/>
        </w:rPr>
        <w:t xml:space="preserve">ცდომილების მაჩვენებელი - </w:t>
      </w:r>
      <w:r w:rsidRPr="006A46A9">
        <w:rPr>
          <w:rFonts w:ascii="Sylfaen" w:eastAsia="Calibri" w:hAnsi="Sylfaen" w:cs="Sylfaen"/>
          <w:lang w:val="ka-GE"/>
        </w:rPr>
        <w:t>სასარგებლო</w:t>
      </w:r>
      <w:r w:rsidRPr="006A46A9">
        <w:rPr>
          <w:rFonts w:ascii="Sylfaen" w:eastAsia="Calibri" w:hAnsi="Sylfaen"/>
          <w:lang w:val="ka-GE"/>
        </w:rPr>
        <w:t xml:space="preserve"> </w:t>
      </w:r>
      <w:r w:rsidRPr="006A46A9">
        <w:rPr>
          <w:rFonts w:ascii="Sylfaen" w:eastAsia="Calibri" w:hAnsi="Sylfaen" w:cs="Sylfaen"/>
          <w:lang w:val="ka-GE"/>
        </w:rPr>
        <w:t>წიაღისეულის</w:t>
      </w:r>
      <w:r w:rsidRPr="006A46A9">
        <w:rPr>
          <w:rFonts w:ascii="Sylfaen" w:eastAsia="Calibri" w:hAnsi="Sylfaen"/>
          <w:lang w:val="ka-GE"/>
        </w:rPr>
        <w:t xml:space="preserve"> </w:t>
      </w:r>
      <w:r w:rsidRPr="006A46A9">
        <w:rPr>
          <w:rFonts w:ascii="Sylfaen" w:eastAsia="Calibri" w:hAnsi="Sylfaen" w:cs="Sylfaen"/>
          <w:lang w:val="ka-GE"/>
        </w:rPr>
        <w:t>რაციონალურად</w:t>
      </w:r>
      <w:r w:rsidRPr="006A46A9">
        <w:rPr>
          <w:rFonts w:ascii="Sylfaen" w:eastAsia="Calibri" w:hAnsi="Sylfaen"/>
          <w:lang w:val="ka-GE"/>
        </w:rPr>
        <w:t xml:space="preserve"> </w:t>
      </w:r>
      <w:r w:rsidRPr="006A46A9">
        <w:rPr>
          <w:rFonts w:ascii="Sylfaen" w:eastAsia="Calibri" w:hAnsi="Sylfaen" w:cs="Sylfaen"/>
          <w:lang w:val="ka-GE"/>
        </w:rPr>
        <w:t>მართვის</w:t>
      </w:r>
      <w:r w:rsidRPr="006A46A9">
        <w:rPr>
          <w:rFonts w:ascii="Sylfaen" w:eastAsia="Calibri" w:hAnsi="Sylfaen"/>
          <w:lang w:val="ka-GE"/>
        </w:rPr>
        <w:t xml:space="preserve"> </w:t>
      </w:r>
      <w:r w:rsidRPr="006A46A9">
        <w:rPr>
          <w:rFonts w:ascii="Sylfaen" w:eastAsia="Calibri" w:hAnsi="Sylfaen" w:cs="Sylfaen"/>
          <w:lang w:val="ka-GE"/>
        </w:rPr>
        <w:t>მიზნით</w:t>
      </w:r>
      <w:r w:rsidRPr="006A46A9">
        <w:rPr>
          <w:rFonts w:ascii="Sylfaen" w:eastAsia="Calibri" w:hAnsi="Sylfaen"/>
          <w:lang w:val="ka-GE"/>
        </w:rPr>
        <w:t xml:space="preserve">, შემოწმდა 76 ერთეულით მეტი (დაგეგმილზე 25.33%-ით მეტი) ლიცენზია და განკარგულება, </w:t>
      </w:r>
      <w:r w:rsidRPr="006A46A9">
        <w:rPr>
          <w:rFonts w:ascii="Sylfaen" w:eastAsia="Arial Unicode MS" w:hAnsi="Sylfaen" w:cs="Arial Unicode MS"/>
          <w:color w:val="000000"/>
          <w:lang w:val="ka-GE"/>
        </w:rPr>
        <w:t>ადამიანური რესურსების გაზრდიდან გამომდინარე.</w:t>
      </w:r>
    </w:p>
    <w:p w:rsidR="00114B0E" w:rsidRPr="006A46A9" w:rsidRDefault="00114B0E" w:rsidP="00C3739E">
      <w:pPr>
        <w:spacing w:line="240" w:lineRule="auto"/>
        <w:rPr>
          <w:lang w:val="ka-GE"/>
        </w:rPr>
      </w:pPr>
    </w:p>
    <w:p w:rsidR="00380DAF" w:rsidRDefault="00380DAF">
      <w:pPr>
        <w:spacing w:after="160" w:line="259" w:lineRule="auto"/>
        <w:rPr>
          <w:rFonts w:ascii="Sylfaen" w:eastAsiaTheme="majorEastAsia" w:hAnsi="Sylfaen" w:cs="Sylfaen"/>
          <w:color w:val="2E74B5" w:themeColor="accent1" w:themeShade="BF"/>
          <w:sz w:val="26"/>
          <w:szCs w:val="26"/>
        </w:rPr>
      </w:pPr>
      <w:r>
        <w:rPr>
          <w:rFonts w:ascii="Sylfaen" w:hAnsi="Sylfaen" w:cs="Sylfaen"/>
          <w:sz w:val="26"/>
          <w:szCs w:val="26"/>
        </w:rPr>
        <w:br w:type="page"/>
      </w:r>
    </w:p>
    <w:p w:rsidR="00A6347D" w:rsidRPr="006A46A9" w:rsidRDefault="00313547" w:rsidP="00C3739E">
      <w:pPr>
        <w:pStyle w:val="Heading1"/>
        <w:spacing w:line="240" w:lineRule="auto"/>
        <w:jc w:val="center"/>
        <w:rPr>
          <w:rFonts w:ascii="Sylfaen" w:hAnsi="Sylfaen" w:cs="Sylfaen"/>
          <w:sz w:val="26"/>
          <w:szCs w:val="26"/>
        </w:rPr>
      </w:pPr>
      <w:r w:rsidRPr="006A46A9">
        <w:rPr>
          <w:rFonts w:ascii="Sylfaen" w:hAnsi="Sylfaen" w:cs="Sylfaen"/>
          <w:sz w:val="26"/>
          <w:szCs w:val="26"/>
        </w:rPr>
        <w:lastRenderedPageBreak/>
        <w:t>პროგრამების ფარგლებში დაგეგმილი ახალი პოლიტიკის მიმართულებები</w:t>
      </w:r>
    </w:p>
    <w:p w:rsidR="0055078F" w:rsidRPr="006A46A9" w:rsidRDefault="0055078F" w:rsidP="00C3739E">
      <w:pPr>
        <w:spacing w:line="240" w:lineRule="auto"/>
        <w:rPr>
          <w:rFonts w:ascii="Sylfaen" w:hAnsi="Sylfaen"/>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25"/>
        <w:gridCol w:w="5105"/>
        <w:gridCol w:w="5320"/>
      </w:tblGrid>
      <w:tr w:rsidR="00284765" w:rsidRPr="006A46A9" w:rsidTr="00E51688">
        <w:trPr>
          <w:trHeight w:val="113"/>
          <w:tblHeader/>
        </w:trPr>
        <w:tc>
          <w:tcPr>
            <w:tcW w:w="975" w:type="pct"/>
            <w:shd w:val="clear" w:color="auto" w:fill="auto"/>
          </w:tcPr>
          <w:p w:rsidR="00284765" w:rsidRPr="006A46A9" w:rsidRDefault="00284765" w:rsidP="00C3739E">
            <w:pPr>
              <w:spacing w:line="240" w:lineRule="auto"/>
              <w:jc w:val="center"/>
              <w:rPr>
                <w:rFonts w:ascii="Sylfaen" w:hAnsi="Sylfaen"/>
                <w:sz w:val="18"/>
                <w:szCs w:val="18"/>
                <w:lang w:val="ka-GE"/>
              </w:rPr>
            </w:pPr>
            <w:r w:rsidRPr="006A46A9">
              <w:rPr>
                <w:rFonts w:ascii="Sylfaen" w:hAnsi="Sylfaen"/>
                <w:sz w:val="18"/>
                <w:szCs w:val="18"/>
                <w:lang w:val="ka-GE"/>
              </w:rPr>
              <w:t>მხარჯავი დაწესებულების დასახელება</w:t>
            </w:r>
          </w:p>
        </w:tc>
        <w:tc>
          <w:tcPr>
            <w:tcW w:w="1971" w:type="pct"/>
            <w:shd w:val="clear" w:color="auto" w:fill="auto"/>
          </w:tcPr>
          <w:p w:rsidR="00284765" w:rsidRPr="006A46A9" w:rsidRDefault="00284765" w:rsidP="00C3739E">
            <w:pPr>
              <w:spacing w:line="240" w:lineRule="auto"/>
              <w:jc w:val="center"/>
              <w:rPr>
                <w:rFonts w:ascii="Sylfaen" w:hAnsi="Sylfaen"/>
                <w:sz w:val="18"/>
                <w:szCs w:val="18"/>
                <w:lang w:val="ka-GE"/>
              </w:rPr>
            </w:pPr>
            <w:r w:rsidRPr="006A46A9">
              <w:rPr>
                <w:rFonts w:ascii="Sylfaen" w:hAnsi="Sylfaen"/>
                <w:sz w:val="18"/>
                <w:szCs w:val="18"/>
                <w:lang w:val="ka-GE"/>
              </w:rPr>
              <w:t>პროგრამის დასახელება და პროგრამული კოდი</w:t>
            </w:r>
          </w:p>
        </w:tc>
        <w:tc>
          <w:tcPr>
            <w:tcW w:w="2054" w:type="pct"/>
            <w:shd w:val="clear" w:color="auto" w:fill="auto"/>
          </w:tcPr>
          <w:p w:rsidR="00284765" w:rsidRPr="006A46A9" w:rsidRDefault="00284765" w:rsidP="00C3739E">
            <w:pPr>
              <w:spacing w:line="240" w:lineRule="auto"/>
              <w:jc w:val="center"/>
              <w:rPr>
                <w:rFonts w:ascii="Sylfaen" w:hAnsi="Sylfaen"/>
                <w:sz w:val="18"/>
                <w:szCs w:val="18"/>
                <w:lang w:val="ka-GE"/>
              </w:rPr>
            </w:pPr>
            <w:r w:rsidRPr="006A46A9">
              <w:rPr>
                <w:rFonts w:ascii="Sylfaen" w:hAnsi="Sylfaen"/>
                <w:sz w:val="18"/>
                <w:szCs w:val="18"/>
                <w:lang w:val="ka-GE"/>
              </w:rPr>
              <w:t>ახალი პოლიტიკის მიმართულება</w:t>
            </w:r>
          </w:p>
        </w:tc>
      </w:tr>
      <w:tr w:rsidR="00284765" w:rsidRPr="006A46A9" w:rsidTr="00E51688">
        <w:trPr>
          <w:trHeight w:val="113"/>
        </w:trPr>
        <w:tc>
          <w:tcPr>
            <w:tcW w:w="975" w:type="pct"/>
            <w:shd w:val="clear" w:color="auto" w:fill="auto"/>
            <w:vAlign w:val="center"/>
          </w:tcPr>
          <w:p w:rsidR="00284765" w:rsidRPr="006A46A9" w:rsidRDefault="00284765" w:rsidP="00C3739E">
            <w:pPr>
              <w:spacing w:line="240" w:lineRule="auto"/>
              <w:jc w:val="both"/>
              <w:rPr>
                <w:rFonts w:ascii="Sylfaen" w:hAnsi="Sylfaen"/>
                <w:sz w:val="18"/>
                <w:szCs w:val="18"/>
                <w:lang w:val="ka-GE"/>
              </w:rPr>
            </w:pPr>
            <w:r w:rsidRPr="006A46A9">
              <w:rPr>
                <w:rFonts w:ascii="Sylfaen" w:hAnsi="Sylfaen"/>
                <w:sz w:val="18"/>
                <w:szCs w:val="18"/>
                <w:lang w:val="ka-GE"/>
              </w:rPr>
              <w:t>საქართველოს ეკონომიკისა და მდგრადი განვითარების სამინისტრო</w:t>
            </w:r>
          </w:p>
          <w:p w:rsidR="00284765" w:rsidRPr="006A46A9" w:rsidRDefault="00284765" w:rsidP="00C3739E">
            <w:pPr>
              <w:spacing w:line="240" w:lineRule="auto"/>
              <w:jc w:val="both"/>
              <w:rPr>
                <w:rFonts w:ascii="Sylfaen" w:hAnsi="Sylfaen"/>
                <w:sz w:val="18"/>
                <w:szCs w:val="18"/>
                <w:lang w:val="ka-GE"/>
              </w:rPr>
            </w:pPr>
          </w:p>
        </w:tc>
        <w:tc>
          <w:tcPr>
            <w:tcW w:w="1971" w:type="pct"/>
            <w:shd w:val="clear" w:color="auto" w:fill="auto"/>
          </w:tcPr>
          <w:p w:rsidR="00284765" w:rsidRPr="006A46A9" w:rsidRDefault="00284765" w:rsidP="00C3739E">
            <w:pPr>
              <w:spacing w:line="240" w:lineRule="auto"/>
              <w:jc w:val="both"/>
              <w:rPr>
                <w:rFonts w:ascii="Sylfaen" w:hAnsi="Sylfaen"/>
                <w:sz w:val="18"/>
                <w:szCs w:val="18"/>
                <w:lang w:val="ka-GE"/>
              </w:rPr>
            </w:pPr>
            <w:r w:rsidRPr="006A46A9">
              <w:rPr>
                <w:rFonts w:ascii="Sylfaen" w:hAnsi="Sylfaen"/>
                <w:sz w:val="18"/>
                <w:szCs w:val="18"/>
                <w:lang w:val="ka-GE"/>
              </w:rPr>
              <w:t>„მეწარმეობის განვითარება“</w:t>
            </w:r>
          </w:p>
          <w:p w:rsidR="00284765" w:rsidRPr="006A46A9" w:rsidRDefault="00284765" w:rsidP="00C3739E">
            <w:pPr>
              <w:spacing w:line="240" w:lineRule="auto"/>
              <w:jc w:val="both"/>
              <w:rPr>
                <w:rFonts w:ascii="Sylfaen" w:hAnsi="Sylfaen"/>
                <w:sz w:val="18"/>
                <w:szCs w:val="18"/>
                <w:lang w:val="ka-GE"/>
              </w:rPr>
            </w:pPr>
            <w:r w:rsidRPr="006A46A9">
              <w:rPr>
                <w:rFonts w:ascii="Sylfaen" w:hAnsi="Sylfaen"/>
                <w:sz w:val="18"/>
                <w:szCs w:val="18"/>
                <w:lang w:val="ka-GE"/>
              </w:rPr>
              <w:t>(პროგრამული კოდი - 24 07)</w:t>
            </w:r>
          </w:p>
        </w:tc>
        <w:tc>
          <w:tcPr>
            <w:tcW w:w="2054" w:type="pct"/>
            <w:shd w:val="clear" w:color="auto" w:fill="auto"/>
          </w:tcPr>
          <w:p w:rsidR="00284765" w:rsidRPr="006A46A9" w:rsidRDefault="00284765" w:rsidP="00C3739E">
            <w:pPr>
              <w:spacing w:line="240" w:lineRule="auto"/>
              <w:jc w:val="both"/>
              <w:rPr>
                <w:rFonts w:ascii="Sylfaen" w:hAnsi="Sylfaen"/>
                <w:sz w:val="18"/>
                <w:szCs w:val="18"/>
                <w:lang w:val="ka-GE"/>
              </w:rPr>
            </w:pPr>
            <w:r w:rsidRPr="006A46A9">
              <w:rPr>
                <w:rFonts w:ascii="Sylfaen" w:hAnsi="Sylfaen" w:cs="Sylfaen"/>
                <w:color w:val="000000"/>
                <w:spacing w:val="-1"/>
                <w:sz w:val="18"/>
                <w:szCs w:val="18"/>
                <w:lang w:val="ka-GE"/>
              </w:rPr>
              <w:t xml:space="preserve">ახალი კორონავირუსის (COVID-19) წინააღმდეგ ეკონომიკური მხარდაჭერის პოლიტიკის ახალი მიმართულება - </w:t>
            </w:r>
            <w:r w:rsidRPr="006A46A9">
              <w:rPr>
                <w:rFonts w:ascii="Sylfaen" w:hAnsi="Sylfaen"/>
                <w:sz w:val="18"/>
                <w:szCs w:val="18"/>
                <w:lang w:val="ka-GE"/>
              </w:rPr>
              <w:t>სამშენებლო სექტორის მხარდაჭერა.</w:t>
            </w:r>
          </w:p>
          <w:p w:rsidR="00284765" w:rsidRPr="006A46A9" w:rsidRDefault="00284765" w:rsidP="00C3739E">
            <w:pPr>
              <w:pStyle w:val="ListParagraph"/>
              <w:spacing w:after="0" w:line="240" w:lineRule="auto"/>
              <w:ind w:left="0"/>
              <w:jc w:val="both"/>
              <w:rPr>
                <w:rFonts w:ascii="Sylfaen" w:hAnsi="Sylfaen"/>
                <w:sz w:val="18"/>
                <w:szCs w:val="18"/>
                <w:lang w:val="ka-GE"/>
              </w:rPr>
            </w:pPr>
            <w:r w:rsidRPr="006A46A9">
              <w:rPr>
                <w:rFonts w:ascii="Sylfaen" w:hAnsi="Sylfaen" w:cs="Sylfaen"/>
                <w:color w:val="000000"/>
                <w:spacing w:val="-1"/>
                <w:sz w:val="18"/>
                <w:szCs w:val="18"/>
                <w:lang w:val="ka-GE"/>
              </w:rPr>
              <w:t>მეწარმეობის ხელშეწყობის ახალი პოლიტიკის მიმართულება</w:t>
            </w:r>
          </w:p>
        </w:tc>
      </w:tr>
      <w:tr w:rsidR="00284765" w:rsidRPr="006A46A9" w:rsidTr="00E51688">
        <w:trPr>
          <w:trHeight w:val="113"/>
        </w:trPr>
        <w:tc>
          <w:tcPr>
            <w:tcW w:w="975" w:type="pct"/>
            <w:vMerge w:val="restart"/>
            <w:shd w:val="clear" w:color="auto" w:fill="auto"/>
          </w:tcPr>
          <w:p w:rsidR="00284765" w:rsidRPr="006A46A9" w:rsidRDefault="00284765" w:rsidP="00C3739E">
            <w:pPr>
              <w:spacing w:line="240" w:lineRule="auto"/>
              <w:jc w:val="both"/>
              <w:rPr>
                <w:rFonts w:ascii="Sylfaen" w:hAnsi="Sylfaen"/>
                <w:sz w:val="18"/>
                <w:szCs w:val="18"/>
                <w:lang w:val="ka-GE"/>
              </w:rPr>
            </w:pPr>
            <w:r w:rsidRPr="006A46A9">
              <w:rPr>
                <w:rFonts w:ascii="Sylfaen" w:hAnsi="Sylfaen"/>
                <w:sz w:val="18"/>
                <w:szCs w:val="18"/>
                <w:lang w:val="ka-GE"/>
              </w:rPr>
              <w:t>ოკუპირებული ტერიტორიებიდან დევნილთა, შრომის, ჯანმრთელობისა და სოციალური დაცვის სამინისტრო</w:t>
            </w:r>
          </w:p>
        </w:tc>
        <w:tc>
          <w:tcPr>
            <w:tcW w:w="1971" w:type="pct"/>
            <w:shd w:val="clear" w:color="auto" w:fill="auto"/>
          </w:tcPr>
          <w:p w:rsidR="00284765" w:rsidRPr="006A46A9" w:rsidRDefault="00284765" w:rsidP="00C3739E">
            <w:pPr>
              <w:spacing w:line="240" w:lineRule="auto"/>
              <w:jc w:val="both"/>
              <w:rPr>
                <w:rFonts w:ascii="Sylfaen" w:hAnsi="Sylfaen"/>
                <w:sz w:val="18"/>
                <w:szCs w:val="18"/>
                <w:lang w:val="ka-GE"/>
              </w:rPr>
            </w:pPr>
            <w:r w:rsidRPr="006A46A9">
              <w:rPr>
                <w:rFonts w:ascii="Sylfaen" w:hAnsi="Sylfaen"/>
                <w:sz w:val="18"/>
                <w:szCs w:val="18"/>
                <w:lang w:val="ka-GE"/>
              </w:rPr>
              <w:t>მოსახლეობის სოციალური დაცვა (პროგრამული კოდი - 27 02)</w:t>
            </w:r>
          </w:p>
          <w:p w:rsidR="00284765" w:rsidRPr="006A46A9" w:rsidRDefault="00284765" w:rsidP="00C3739E">
            <w:pPr>
              <w:spacing w:line="240" w:lineRule="auto"/>
              <w:jc w:val="both"/>
              <w:rPr>
                <w:rFonts w:ascii="Sylfaen" w:hAnsi="Sylfaen"/>
                <w:sz w:val="18"/>
                <w:szCs w:val="18"/>
                <w:lang w:val="ka-GE"/>
              </w:rPr>
            </w:pPr>
          </w:p>
        </w:tc>
        <w:tc>
          <w:tcPr>
            <w:tcW w:w="2054" w:type="pct"/>
            <w:shd w:val="clear" w:color="auto" w:fill="auto"/>
          </w:tcPr>
          <w:p w:rsidR="00284765" w:rsidRPr="006A46A9" w:rsidRDefault="00284765" w:rsidP="00C3739E">
            <w:pPr>
              <w:pStyle w:val="ListParagraph"/>
              <w:spacing w:after="0" w:line="240" w:lineRule="auto"/>
              <w:ind w:left="0"/>
              <w:jc w:val="both"/>
              <w:rPr>
                <w:rFonts w:ascii="Sylfaen" w:hAnsi="Sylfaen"/>
                <w:sz w:val="18"/>
                <w:szCs w:val="18"/>
                <w:lang w:val="ka-GE"/>
              </w:rPr>
            </w:pPr>
            <w:r w:rsidRPr="006A46A9">
              <w:rPr>
                <w:rFonts w:ascii="Sylfaen" w:hAnsi="Sylfaen"/>
                <w:sz w:val="18"/>
                <w:szCs w:val="18"/>
                <w:lang w:val="ka-GE"/>
              </w:rPr>
              <w:t>საპენსიო პოლიტიკის ახალი მიმართულება - პენსიის ინდექსაცია</w:t>
            </w:r>
          </w:p>
          <w:p w:rsidR="00284765" w:rsidRPr="006A46A9" w:rsidRDefault="00284765" w:rsidP="00C3739E">
            <w:pPr>
              <w:pStyle w:val="ListParagraph"/>
              <w:spacing w:after="0" w:line="240" w:lineRule="auto"/>
              <w:ind w:left="0"/>
              <w:jc w:val="both"/>
              <w:rPr>
                <w:rFonts w:ascii="Sylfaen" w:hAnsi="Sylfaen"/>
                <w:sz w:val="18"/>
                <w:szCs w:val="18"/>
                <w:lang w:val="ka-GE"/>
              </w:rPr>
            </w:pPr>
          </w:p>
          <w:p w:rsidR="00284765" w:rsidRPr="006A46A9" w:rsidRDefault="00284765" w:rsidP="00C3739E">
            <w:pPr>
              <w:pStyle w:val="ListParagraph"/>
              <w:spacing w:after="0" w:line="240" w:lineRule="auto"/>
              <w:ind w:left="0"/>
              <w:jc w:val="both"/>
              <w:rPr>
                <w:rFonts w:ascii="Sylfaen" w:hAnsi="Sylfaen"/>
                <w:sz w:val="18"/>
                <w:szCs w:val="18"/>
                <w:lang w:val="ka-GE"/>
              </w:rPr>
            </w:pPr>
            <w:r w:rsidRPr="006A46A9">
              <w:rPr>
                <w:rFonts w:ascii="Sylfaen" w:hAnsi="Sylfaen"/>
                <w:sz w:val="18"/>
                <w:szCs w:val="18"/>
                <w:lang w:val="ka-GE"/>
              </w:rPr>
              <w:t>ბავშვებისა და ბავშვიანი ოჯახების სოციალური მდგომარეობის გაუმჯობესება</w:t>
            </w:r>
          </w:p>
        </w:tc>
      </w:tr>
      <w:tr w:rsidR="00284765" w:rsidRPr="006A46A9" w:rsidTr="00E51688">
        <w:trPr>
          <w:trHeight w:val="113"/>
        </w:trPr>
        <w:tc>
          <w:tcPr>
            <w:tcW w:w="975" w:type="pct"/>
            <w:vMerge/>
            <w:shd w:val="clear" w:color="auto" w:fill="auto"/>
          </w:tcPr>
          <w:p w:rsidR="00284765" w:rsidRPr="006A46A9" w:rsidRDefault="00284765" w:rsidP="00C3739E">
            <w:pPr>
              <w:spacing w:line="240" w:lineRule="auto"/>
              <w:jc w:val="both"/>
              <w:rPr>
                <w:rFonts w:ascii="Sylfaen" w:hAnsi="Sylfaen"/>
                <w:sz w:val="18"/>
                <w:szCs w:val="18"/>
                <w:lang w:val="ka-GE"/>
              </w:rPr>
            </w:pPr>
          </w:p>
        </w:tc>
        <w:tc>
          <w:tcPr>
            <w:tcW w:w="1971" w:type="pct"/>
            <w:shd w:val="clear" w:color="auto" w:fill="auto"/>
          </w:tcPr>
          <w:p w:rsidR="00284765" w:rsidRPr="006A46A9" w:rsidRDefault="00284765" w:rsidP="00C3739E">
            <w:pPr>
              <w:spacing w:line="240" w:lineRule="auto"/>
              <w:jc w:val="both"/>
              <w:rPr>
                <w:rFonts w:ascii="Sylfaen" w:hAnsi="Sylfaen"/>
                <w:sz w:val="18"/>
                <w:szCs w:val="18"/>
                <w:lang w:val="ka-GE"/>
              </w:rPr>
            </w:pPr>
            <w:r w:rsidRPr="006A46A9">
              <w:rPr>
                <w:rFonts w:ascii="Sylfaen" w:hAnsi="Sylfaen"/>
                <w:sz w:val="18"/>
                <w:szCs w:val="18"/>
                <w:lang w:val="ka-GE"/>
              </w:rPr>
              <w:t>მოსახლეობის ჯანმრთელობის დაცვა (პროგრამული კოდი - 27 03)</w:t>
            </w:r>
          </w:p>
          <w:p w:rsidR="00284765" w:rsidRPr="006A46A9" w:rsidRDefault="00284765" w:rsidP="00C3739E">
            <w:pPr>
              <w:spacing w:line="240" w:lineRule="auto"/>
              <w:jc w:val="both"/>
              <w:rPr>
                <w:rFonts w:ascii="Sylfaen" w:hAnsi="Sylfaen"/>
                <w:sz w:val="18"/>
                <w:szCs w:val="18"/>
                <w:lang w:val="ka-GE"/>
              </w:rPr>
            </w:pPr>
          </w:p>
        </w:tc>
        <w:tc>
          <w:tcPr>
            <w:tcW w:w="2054" w:type="pct"/>
            <w:shd w:val="clear" w:color="auto" w:fill="auto"/>
          </w:tcPr>
          <w:p w:rsidR="00284765" w:rsidRPr="006A46A9" w:rsidRDefault="00284765" w:rsidP="00C3739E">
            <w:pPr>
              <w:pStyle w:val="ListParagraph"/>
              <w:numPr>
                <w:ilvl w:val="0"/>
                <w:numId w:val="197"/>
              </w:numPr>
              <w:spacing w:after="0" w:line="240" w:lineRule="auto"/>
              <w:ind w:left="318" w:hanging="318"/>
              <w:contextualSpacing/>
              <w:jc w:val="both"/>
              <w:rPr>
                <w:rFonts w:ascii="Sylfaen" w:hAnsi="Sylfaen"/>
                <w:sz w:val="18"/>
                <w:szCs w:val="18"/>
                <w:lang w:val="ka-GE"/>
              </w:rPr>
            </w:pPr>
            <w:r w:rsidRPr="006A46A9">
              <w:rPr>
                <w:rFonts w:ascii="Sylfaen" w:hAnsi="Sylfaen"/>
                <w:sz w:val="18"/>
                <w:szCs w:val="18"/>
                <w:lang w:val="ka-GE"/>
              </w:rPr>
              <w:t>მოსახლეობისათვის სამედიცინო მომსახურების მიწოდების ახალი მიმართულება - სამედიცინო დაზღვევის თანადაფინანსება</w:t>
            </w:r>
          </w:p>
          <w:p w:rsidR="00284765" w:rsidRPr="006A46A9" w:rsidRDefault="00284765" w:rsidP="00C3739E">
            <w:pPr>
              <w:pStyle w:val="ListParagraph"/>
              <w:numPr>
                <w:ilvl w:val="0"/>
                <w:numId w:val="197"/>
              </w:numPr>
              <w:spacing w:after="0" w:line="240" w:lineRule="auto"/>
              <w:ind w:left="318" w:hanging="318"/>
              <w:contextualSpacing/>
              <w:jc w:val="both"/>
              <w:rPr>
                <w:rFonts w:ascii="Sylfaen" w:hAnsi="Sylfaen"/>
                <w:sz w:val="18"/>
                <w:szCs w:val="18"/>
                <w:lang w:val="ka-GE"/>
              </w:rPr>
            </w:pPr>
            <w:r w:rsidRPr="006A46A9">
              <w:rPr>
                <w:rFonts w:ascii="Sylfaen" w:hAnsi="Sylfaen"/>
                <w:sz w:val="18"/>
                <w:szCs w:val="18"/>
                <w:lang w:val="ka-GE"/>
              </w:rPr>
              <w:t>მოსახლეობისათვის სამედიცინო მომსახურების მიწოდების ახალი მიმართულება - ორგანოთა ტრანსპლატაცია</w:t>
            </w:r>
          </w:p>
          <w:p w:rsidR="00284765" w:rsidRPr="006A46A9" w:rsidRDefault="00284765" w:rsidP="00C3739E">
            <w:pPr>
              <w:pStyle w:val="ListParagraph"/>
              <w:numPr>
                <w:ilvl w:val="0"/>
                <w:numId w:val="197"/>
              </w:numPr>
              <w:spacing w:after="0" w:line="240" w:lineRule="auto"/>
              <w:ind w:left="318" w:hanging="318"/>
              <w:contextualSpacing/>
              <w:jc w:val="both"/>
              <w:rPr>
                <w:rFonts w:ascii="Sylfaen" w:hAnsi="Sylfaen"/>
                <w:sz w:val="18"/>
                <w:szCs w:val="18"/>
                <w:lang w:val="ka-GE"/>
              </w:rPr>
            </w:pPr>
            <w:r w:rsidRPr="006A46A9">
              <w:rPr>
                <w:rFonts w:ascii="Sylfaen" w:hAnsi="Sylfaen"/>
                <w:sz w:val="18"/>
                <w:szCs w:val="18"/>
                <w:lang w:val="ka-GE"/>
              </w:rPr>
              <w:t>მოსახლეობისათვის სამედიცინო მომსახურების მიწოდების ახალი მიმართულება - სპინალურ-კუნთოვანი ატროფია</w:t>
            </w:r>
          </w:p>
          <w:p w:rsidR="00284765" w:rsidRPr="006A46A9" w:rsidRDefault="00284765" w:rsidP="00C3739E">
            <w:pPr>
              <w:pStyle w:val="ListParagraph"/>
              <w:numPr>
                <w:ilvl w:val="0"/>
                <w:numId w:val="197"/>
              </w:numPr>
              <w:spacing w:after="0" w:line="240" w:lineRule="auto"/>
              <w:ind w:left="318" w:hanging="318"/>
              <w:contextualSpacing/>
              <w:jc w:val="both"/>
              <w:rPr>
                <w:rFonts w:ascii="Sylfaen" w:hAnsi="Sylfaen"/>
                <w:sz w:val="18"/>
                <w:szCs w:val="18"/>
                <w:lang w:val="ka-GE"/>
              </w:rPr>
            </w:pPr>
            <w:r w:rsidRPr="006A46A9">
              <w:rPr>
                <w:rFonts w:ascii="Sylfaen" w:hAnsi="Sylfaen"/>
                <w:sz w:val="18"/>
                <w:szCs w:val="18"/>
                <w:lang w:val="ka-GE"/>
              </w:rPr>
              <w:t>მოსახლეობისათვის სამედიცინო მომსახურების მიწოდების ახალი მიმართულება - გლუკოზის უწყვეტი მონიტორინგი</w:t>
            </w:r>
          </w:p>
          <w:p w:rsidR="00284765" w:rsidRPr="006A46A9" w:rsidRDefault="00284765" w:rsidP="00C3739E">
            <w:pPr>
              <w:pStyle w:val="ListParagraph"/>
              <w:spacing w:after="0" w:line="240" w:lineRule="auto"/>
              <w:ind w:left="0"/>
              <w:jc w:val="both"/>
              <w:rPr>
                <w:rFonts w:ascii="Sylfaen" w:hAnsi="Sylfaen"/>
                <w:sz w:val="18"/>
                <w:szCs w:val="18"/>
                <w:lang w:val="ka-GE"/>
              </w:rPr>
            </w:pPr>
          </w:p>
        </w:tc>
      </w:tr>
      <w:tr w:rsidR="00284765" w:rsidRPr="006A46A9" w:rsidTr="00E51688">
        <w:trPr>
          <w:trHeight w:val="738"/>
        </w:trPr>
        <w:tc>
          <w:tcPr>
            <w:tcW w:w="975" w:type="pct"/>
            <w:vMerge/>
            <w:shd w:val="clear" w:color="auto" w:fill="auto"/>
          </w:tcPr>
          <w:p w:rsidR="00284765" w:rsidRPr="006A46A9" w:rsidRDefault="00284765" w:rsidP="00C3739E">
            <w:pPr>
              <w:spacing w:line="240" w:lineRule="auto"/>
              <w:jc w:val="both"/>
              <w:rPr>
                <w:rFonts w:ascii="Sylfaen" w:hAnsi="Sylfaen"/>
                <w:sz w:val="18"/>
                <w:szCs w:val="18"/>
                <w:lang w:val="ka-GE"/>
              </w:rPr>
            </w:pPr>
          </w:p>
        </w:tc>
        <w:tc>
          <w:tcPr>
            <w:tcW w:w="1971" w:type="pct"/>
            <w:shd w:val="clear" w:color="auto" w:fill="auto"/>
          </w:tcPr>
          <w:p w:rsidR="00284765" w:rsidRPr="006A46A9" w:rsidRDefault="00284765" w:rsidP="00C3739E">
            <w:pPr>
              <w:spacing w:line="240" w:lineRule="auto"/>
              <w:jc w:val="both"/>
              <w:rPr>
                <w:rFonts w:ascii="Sylfaen" w:hAnsi="Sylfaen"/>
                <w:sz w:val="18"/>
                <w:szCs w:val="18"/>
                <w:lang w:val="ka-GE"/>
              </w:rPr>
            </w:pPr>
            <w:r w:rsidRPr="006A46A9">
              <w:rPr>
                <w:rFonts w:ascii="Sylfaen" w:hAnsi="Sylfaen"/>
                <w:sz w:val="18"/>
                <w:szCs w:val="18"/>
                <w:lang w:val="ka-GE"/>
              </w:rPr>
              <w:t>შრომისა და დასაქმების სისტემების რეფორმების  პროგრამა (პროგრამული კოდი - 27 05)</w:t>
            </w:r>
          </w:p>
          <w:p w:rsidR="00284765" w:rsidRPr="006A46A9" w:rsidRDefault="00284765" w:rsidP="00C3739E">
            <w:pPr>
              <w:spacing w:line="240" w:lineRule="auto"/>
              <w:jc w:val="both"/>
              <w:rPr>
                <w:rFonts w:ascii="Sylfaen" w:hAnsi="Sylfaen"/>
                <w:sz w:val="18"/>
                <w:szCs w:val="18"/>
                <w:lang w:val="ka-GE"/>
              </w:rPr>
            </w:pPr>
          </w:p>
        </w:tc>
        <w:tc>
          <w:tcPr>
            <w:tcW w:w="2054" w:type="pct"/>
            <w:shd w:val="clear" w:color="auto" w:fill="auto"/>
          </w:tcPr>
          <w:p w:rsidR="00284765" w:rsidRPr="006A46A9" w:rsidRDefault="00284765" w:rsidP="00C3739E">
            <w:pPr>
              <w:pStyle w:val="ListParagraph"/>
              <w:numPr>
                <w:ilvl w:val="0"/>
                <w:numId w:val="197"/>
              </w:numPr>
              <w:spacing w:after="0" w:line="240" w:lineRule="auto"/>
              <w:ind w:left="318" w:hanging="318"/>
              <w:contextualSpacing/>
              <w:jc w:val="both"/>
              <w:rPr>
                <w:rFonts w:ascii="Sylfaen" w:hAnsi="Sylfaen"/>
                <w:sz w:val="18"/>
                <w:szCs w:val="18"/>
                <w:lang w:val="ka-GE"/>
              </w:rPr>
            </w:pPr>
            <w:r w:rsidRPr="006A46A9">
              <w:rPr>
                <w:rFonts w:ascii="Sylfaen" w:hAnsi="Sylfaen"/>
                <w:sz w:val="18"/>
                <w:szCs w:val="18"/>
                <w:lang w:val="ka-GE"/>
              </w:rPr>
              <w:t>შრომის პირობების უსაფრთხოების პოლიტიკის ახალი მიმართულება</w:t>
            </w:r>
          </w:p>
          <w:p w:rsidR="00284765" w:rsidRPr="006A46A9" w:rsidRDefault="00284765" w:rsidP="00C3739E">
            <w:pPr>
              <w:pStyle w:val="ListParagraph"/>
              <w:numPr>
                <w:ilvl w:val="0"/>
                <w:numId w:val="197"/>
              </w:numPr>
              <w:spacing w:after="0" w:line="240" w:lineRule="auto"/>
              <w:ind w:left="318" w:hanging="318"/>
              <w:contextualSpacing/>
              <w:jc w:val="both"/>
              <w:rPr>
                <w:rFonts w:ascii="Sylfaen" w:hAnsi="Sylfaen"/>
                <w:sz w:val="18"/>
                <w:szCs w:val="18"/>
                <w:lang w:val="ka-GE"/>
              </w:rPr>
            </w:pPr>
            <w:r w:rsidRPr="006A46A9">
              <w:rPr>
                <w:rFonts w:ascii="Sylfaen" w:hAnsi="Sylfaen"/>
                <w:sz w:val="18"/>
                <w:szCs w:val="18"/>
                <w:lang w:val="ka-GE"/>
              </w:rPr>
              <w:t>დასაქმების პოლიტიკის ახალი მიმართულება</w:t>
            </w:r>
          </w:p>
          <w:p w:rsidR="00284765" w:rsidRPr="006A46A9" w:rsidRDefault="00284765" w:rsidP="00C3739E">
            <w:pPr>
              <w:pStyle w:val="ListParagraph"/>
              <w:numPr>
                <w:ilvl w:val="0"/>
                <w:numId w:val="197"/>
              </w:numPr>
              <w:spacing w:after="0" w:line="240" w:lineRule="auto"/>
              <w:ind w:left="318" w:hanging="318"/>
              <w:contextualSpacing/>
              <w:jc w:val="both"/>
              <w:rPr>
                <w:rFonts w:ascii="Sylfaen" w:hAnsi="Sylfaen"/>
                <w:sz w:val="18"/>
                <w:szCs w:val="18"/>
                <w:lang w:val="ka-GE"/>
              </w:rPr>
            </w:pPr>
            <w:r w:rsidRPr="006A46A9">
              <w:rPr>
                <w:rFonts w:ascii="Sylfaen" w:hAnsi="Sylfaen"/>
                <w:sz w:val="18"/>
                <w:szCs w:val="18"/>
                <w:lang w:val="ka-GE"/>
              </w:rPr>
              <w:t>საზოგადოებრივ სამუშაოებზე დასაქმების ხელშეწყობა</w:t>
            </w:r>
          </w:p>
        </w:tc>
      </w:tr>
      <w:tr w:rsidR="00284765" w:rsidRPr="006A46A9" w:rsidTr="00E51688">
        <w:trPr>
          <w:trHeight w:val="113"/>
        </w:trPr>
        <w:tc>
          <w:tcPr>
            <w:tcW w:w="975" w:type="pct"/>
            <w:shd w:val="clear" w:color="auto" w:fill="auto"/>
          </w:tcPr>
          <w:p w:rsidR="00284765" w:rsidRPr="006A46A9" w:rsidRDefault="00284765" w:rsidP="00C3739E">
            <w:pPr>
              <w:spacing w:line="240" w:lineRule="auto"/>
              <w:jc w:val="both"/>
              <w:rPr>
                <w:rFonts w:ascii="Sylfaen" w:hAnsi="Sylfaen"/>
                <w:sz w:val="18"/>
                <w:szCs w:val="18"/>
                <w:lang w:val="ka-GE"/>
              </w:rPr>
            </w:pPr>
            <w:r w:rsidRPr="006A46A9">
              <w:rPr>
                <w:rFonts w:ascii="Sylfaen" w:hAnsi="Sylfaen"/>
                <w:sz w:val="18"/>
                <w:szCs w:val="18"/>
                <w:lang w:val="ka-GE"/>
              </w:rPr>
              <w:t>საქართველოს განათლებისა და მეცნიერების სამინისტრო</w:t>
            </w:r>
          </w:p>
        </w:tc>
        <w:tc>
          <w:tcPr>
            <w:tcW w:w="1971" w:type="pct"/>
            <w:shd w:val="clear" w:color="auto" w:fill="auto"/>
          </w:tcPr>
          <w:p w:rsidR="00284765" w:rsidRPr="006A46A9" w:rsidRDefault="00284765" w:rsidP="00C3739E">
            <w:pPr>
              <w:spacing w:line="240" w:lineRule="auto"/>
              <w:jc w:val="both"/>
              <w:rPr>
                <w:rFonts w:ascii="Sylfaen" w:hAnsi="Sylfaen"/>
                <w:sz w:val="18"/>
                <w:szCs w:val="18"/>
                <w:lang w:val="ka-GE"/>
              </w:rPr>
            </w:pPr>
            <w:r w:rsidRPr="006A46A9">
              <w:rPr>
                <w:rFonts w:ascii="Sylfaen" w:hAnsi="Sylfaen"/>
                <w:sz w:val="18"/>
                <w:szCs w:val="18"/>
                <w:lang w:val="ka-GE"/>
              </w:rPr>
              <w:t>სკოლამდელი და ზოგადი განათლება (პროგრამული კოდი - 32 02)</w:t>
            </w:r>
          </w:p>
          <w:p w:rsidR="00284765" w:rsidRPr="006A46A9" w:rsidRDefault="00284765" w:rsidP="00C3739E">
            <w:pPr>
              <w:spacing w:line="240" w:lineRule="auto"/>
              <w:jc w:val="both"/>
              <w:rPr>
                <w:rFonts w:ascii="Sylfaen" w:hAnsi="Sylfaen"/>
                <w:sz w:val="18"/>
                <w:szCs w:val="18"/>
                <w:lang w:val="ka-GE"/>
              </w:rPr>
            </w:pPr>
          </w:p>
        </w:tc>
        <w:tc>
          <w:tcPr>
            <w:tcW w:w="2054" w:type="pct"/>
            <w:shd w:val="clear" w:color="auto" w:fill="auto"/>
          </w:tcPr>
          <w:p w:rsidR="00284765" w:rsidRPr="006A46A9" w:rsidRDefault="00284765" w:rsidP="00C3739E">
            <w:pPr>
              <w:pStyle w:val="ListParagraph"/>
              <w:numPr>
                <w:ilvl w:val="0"/>
                <w:numId w:val="197"/>
              </w:numPr>
              <w:spacing w:after="0" w:line="240" w:lineRule="auto"/>
              <w:ind w:left="318" w:hanging="318"/>
              <w:contextualSpacing/>
              <w:jc w:val="both"/>
              <w:rPr>
                <w:rFonts w:ascii="Sylfaen" w:hAnsi="Sylfaen"/>
                <w:sz w:val="18"/>
                <w:szCs w:val="18"/>
                <w:lang w:val="ka-GE"/>
              </w:rPr>
            </w:pPr>
            <w:r w:rsidRPr="006A46A9">
              <w:rPr>
                <w:rFonts w:ascii="Sylfaen" w:eastAsia="Times New Roman" w:hAnsi="Sylfaen" w:cs="Calibri"/>
                <w:sz w:val="18"/>
                <w:szCs w:val="18"/>
                <w:lang w:val="ka-GE"/>
              </w:rPr>
              <w:t>ზოგადი განათლების რეფორმის ახალი მიმართულებები</w:t>
            </w:r>
            <w:r w:rsidRPr="006A46A9">
              <w:rPr>
                <w:rFonts w:ascii="Sylfaen" w:eastAsia="Times New Roman" w:hAnsi="Sylfaen" w:cs="Calibri"/>
                <w:sz w:val="18"/>
                <w:szCs w:val="18"/>
              </w:rPr>
              <w:t xml:space="preserve"> </w:t>
            </w:r>
            <w:r w:rsidRPr="006A46A9">
              <w:rPr>
                <w:rFonts w:ascii="Sylfaen" w:eastAsia="Times New Roman" w:hAnsi="Sylfaen" w:cs="Calibri"/>
                <w:i/>
                <w:iCs/>
                <w:color w:val="385623"/>
                <w:sz w:val="18"/>
                <w:szCs w:val="18"/>
              </w:rPr>
              <w:t>(</w:t>
            </w:r>
            <w:r w:rsidRPr="006A46A9">
              <w:rPr>
                <w:rFonts w:ascii="Sylfaen" w:eastAsia="Times New Roman" w:hAnsi="Sylfaen" w:cs="Calibri"/>
                <w:i/>
                <w:iCs/>
                <w:color w:val="385623"/>
                <w:sz w:val="18"/>
                <w:szCs w:val="18"/>
                <w:lang w:val="ka-GE"/>
              </w:rPr>
              <w:t>ადამიანური კაპიტალის განვითარების რეფორმა)</w:t>
            </w:r>
          </w:p>
        </w:tc>
      </w:tr>
    </w:tbl>
    <w:p w:rsidR="00284765" w:rsidRPr="006A46A9" w:rsidRDefault="00284765" w:rsidP="00C3739E">
      <w:pPr>
        <w:spacing w:line="240" w:lineRule="auto"/>
        <w:rPr>
          <w:rFonts w:ascii="Sylfaen" w:hAnsi="Sylfaen"/>
        </w:rPr>
      </w:pPr>
    </w:p>
    <w:p w:rsidR="00313547" w:rsidRPr="006A46A9" w:rsidRDefault="00313547" w:rsidP="00C3739E">
      <w:pPr>
        <w:spacing w:after="160" w:line="240" w:lineRule="auto"/>
        <w:rPr>
          <w:rFonts w:ascii="Sylfaen" w:hAnsi="Sylfaen" w:cs="Sylfaen"/>
          <w:lang w:val="ka-GE"/>
        </w:rPr>
      </w:pPr>
      <w:r w:rsidRPr="006A46A9">
        <w:rPr>
          <w:rFonts w:ascii="Sylfaen" w:hAnsi="Sylfaen" w:cs="Sylfaen"/>
          <w:lang w:val="ka-GE"/>
        </w:rPr>
        <w:br w:type="page"/>
      </w:r>
    </w:p>
    <w:p w:rsidR="00313547" w:rsidRDefault="00313547" w:rsidP="00C3739E">
      <w:pPr>
        <w:spacing w:after="0" w:line="240" w:lineRule="auto"/>
        <w:jc w:val="both"/>
        <w:rPr>
          <w:rFonts w:ascii="Sylfaen" w:hAnsi="Sylfaen"/>
          <w:lang w:val="ka-GE"/>
        </w:rPr>
      </w:pPr>
      <w:r w:rsidRPr="006A46A9">
        <w:rPr>
          <w:rFonts w:ascii="Sylfaen" w:hAnsi="Sylfaen" w:cs="Sylfaen"/>
          <w:lang w:val="ka-GE"/>
        </w:rPr>
        <w:lastRenderedPageBreak/>
        <w:t>საანგარიშო</w:t>
      </w:r>
      <w:r w:rsidRPr="006A46A9">
        <w:rPr>
          <w:rFonts w:ascii="Sylfaen" w:hAnsi="Sylfaen"/>
          <w:lang w:val="ka-GE"/>
        </w:rPr>
        <w:t xml:space="preserve"> </w:t>
      </w:r>
      <w:r w:rsidRPr="006A46A9">
        <w:rPr>
          <w:rFonts w:ascii="Sylfaen" w:hAnsi="Sylfaen" w:cs="Sylfaen"/>
          <w:lang w:val="ka-GE"/>
        </w:rPr>
        <w:t>პერიოდში</w:t>
      </w:r>
      <w:r w:rsidRPr="006A46A9">
        <w:rPr>
          <w:rFonts w:ascii="Sylfaen" w:hAnsi="Sylfaen"/>
          <w:lang w:val="ka-GE"/>
        </w:rPr>
        <w:t xml:space="preserve"> </w:t>
      </w:r>
      <w:r w:rsidRPr="006A46A9">
        <w:rPr>
          <w:rFonts w:ascii="Sylfaen" w:hAnsi="Sylfaen" w:cs="Sylfaen"/>
          <w:lang w:val="ka-GE"/>
        </w:rPr>
        <w:t>განხორციელებული</w:t>
      </w:r>
      <w:r w:rsidRPr="006A46A9">
        <w:rPr>
          <w:rFonts w:ascii="Sylfaen" w:hAnsi="Sylfaen"/>
          <w:lang w:val="ka-GE"/>
        </w:rPr>
        <w:t xml:space="preserve"> </w:t>
      </w:r>
      <w:r w:rsidRPr="006A46A9">
        <w:rPr>
          <w:rFonts w:ascii="Sylfaen" w:hAnsi="Sylfaen" w:cs="Sylfaen"/>
          <w:lang w:val="ka-GE"/>
        </w:rPr>
        <w:t>ღონისძიებები</w:t>
      </w:r>
      <w:r w:rsidRPr="006A46A9">
        <w:rPr>
          <w:rFonts w:ascii="Sylfaen" w:hAnsi="Sylfaen"/>
          <w:lang w:val="ka-GE"/>
        </w:rPr>
        <w:t xml:space="preserve">: </w:t>
      </w:r>
    </w:p>
    <w:p w:rsidR="00765D8C" w:rsidRDefault="00765D8C" w:rsidP="00C3739E">
      <w:pPr>
        <w:spacing w:after="0" w:line="240" w:lineRule="auto"/>
        <w:jc w:val="both"/>
        <w:rPr>
          <w:rFonts w:ascii="Sylfaen" w:hAnsi="Sylfaen"/>
          <w:lang w:val="ka-GE"/>
        </w:rPr>
      </w:pPr>
    </w:p>
    <w:p w:rsidR="00765D8C" w:rsidRPr="006A46A9" w:rsidRDefault="00765D8C" w:rsidP="00765D8C">
      <w:pPr>
        <w:spacing w:after="0" w:line="240" w:lineRule="auto"/>
        <w:jc w:val="both"/>
        <w:rPr>
          <w:rFonts w:ascii="Sylfaen" w:hAnsi="Sylfaen" w:cstheme="minorHAnsi"/>
          <w:i/>
          <w:color w:val="5B9BD5" w:themeColor="accent1"/>
          <w:lang w:val="ka-GE"/>
        </w:rPr>
      </w:pPr>
      <w:r w:rsidRPr="006A46A9">
        <w:rPr>
          <w:rFonts w:ascii="Sylfaen" w:hAnsi="Sylfaen" w:cstheme="minorHAnsi"/>
          <w:i/>
          <w:color w:val="5B9BD5" w:themeColor="accent1"/>
          <w:lang w:val="ka-GE"/>
        </w:rPr>
        <w:t>ახალი კორონავირუსის (COVID-19) წინააღმდეგ ეკონომიკური მხარდაჭერის პოლიტიკის ახალი მიმართულებება - სამშენებლო სექტორის მხარდაჭერა</w:t>
      </w:r>
    </w:p>
    <w:p w:rsidR="00765D8C" w:rsidRPr="006A46A9" w:rsidRDefault="00765D8C" w:rsidP="00765D8C">
      <w:pPr>
        <w:spacing w:after="0" w:line="240" w:lineRule="auto"/>
        <w:jc w:val="both"/>
        <w:rPr>
          <w:rFonts w:ascii="Sylfaen" w:hAnsi="Sylfaen" w:cstheme="minorHAnsi"/>
          <w:i/>
          <w:color w:val="5B9BD5" w:themeColor="accent1"/>
          <w:lang w:val="ka-GE"/>
        </w:rPr>
      </w:pPr>
    </w:p>
    <w:p w:rsidR="00765D8C" w:rsidRPr="006A46A9" w:rsidRDefault="00765D8C" w:rsidP="00765D8C">
      <w:pPr>
        <w:spacing w:after="0" w:line="240" w:lineRule="auto"/>
        <w:jc w:val="both"/>
        <w:rPr>
          <w:rFonts w:ascii="Sylfaen" w:eastAsiaTheme="minorEastAsia" w:hAnsi="Sylfaen" w:cstheme="minorHAnsi"/>
          <w:bCs/>
          <w:color w:val="000000"/>
          <w:shd w:val="clear" w:color="auto" w:fill="FFFFFF"/>
          <w:lang w:val="ka-GE"/>
        </w:rPr>
      </w:pPr>
      <w:r w:rsidRPr="006A46A9">
        <w:rPr>
          <w:rFonts w:ascii="Sylfaen" w:eastAsia="Sylfaen" w:hAnsi="Sylfaen" w:cstheme="minorHAnsi"/>
          <w:color w:val="000000"/>
        </w:rPr>
        <w:t>მიმდინარეობდა ახალი კორონავირუსის (COVID-19) პანდემიის შედეგად ეკონომიკის ვარდნის შემცირების მიზნით, დეველოპერული/სამშენებლო სექტორის მხარდაჭერა</w:t>
      </w:r>
      <w:r w:rsidRPr="006A46A9">
        <w:rPr>
          <w:rFonts w:ascii="Sylfaen" w:eastAsia="Sylfaen" w:hAnsi="Sylfaen" w:cstheme="minorHAnsi"/>
          <w:color w:val="000000"/>
          <w:lang w:val="ka-GE"/>
        </w:rPr>
        <w:t xml:space="preserve">. </w:t>
      </w:r>
      <w:r w:rsidRPr="006A46A9">
        <w:rPr>
          <w:rFonts w:ascii="Sylfaen" w:eastAsiaTheme="minorEastAsia" w:hAnsi="Sylfaen" w:cstheme="minorHAnsi"/>
          <w:bCs/>
          <w:color w:val="000000"/>
          <w:shd w:val="clear" w:color="auto" w:fill="FFFFFF"/>
          <w:lang w:val="ka-GE"/>
        </w:rPr>
        <w:t xml:space="preserve">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w:t>
      </w:r>
      <w:r w:rsidRPr="006A46A9">
        <w:rPr>
          <w:rFonts w:ascii="Sylfaen" w:hAnsi="Sylfaen" w:cstheme="minorHAnsi"/>
          <w:lang w:val="ka-GE"/>
        </w:rPr>
        <w:t xml:space="preserve">5 427 </w:t>
      </w:r>
      <w:r w:rsidRPr="006A46A9">
        <w:rPr>
          <w:rFonts w:ascii="Sylfaen" w:eastAsiaTheme="minorEastAsia" w:hAnsi="Sylfaen" w:cstheme="minorHAnsi"/>
          <w:bCs/>
          <w:color w:val="000000"/>
          <w:shd w:val="clear" w:color="auto" w:fill="FFFFFF"/>
          <w:lang w:val="ka-GE"/>
        </w:rPr>
        <w:t xml:space="preserve">ბენეფიციარს ჯამურად </w:t>
      </w:r>
      <w:r w:rsidRPr="006A46A9">
        <w:rPr>
          <w:rFonts w:ascii="Sylfaen" w:hAnsi="Sylfaen" w:cstheme="minorHAnsi"/>
          <w:lang w:val="ka-GE"/>
        </w:rPr>
        <w:t xml:space="preserve">14.3 </w:t>
      </w:r>
      <w:r w:rsidRPr="006A46A9">
        <w:rPr>
          <w:rFonts w:ascii="Sylfaen" w:eastAsiaTheme="minorEastAsia" w:hAnsi="Sylfaen" w:cstheme="minorHAnsi"/>
          <w:bCs/>
          <w:color w:val="000000"/>
          <w:shd w:val="clear" w:color="auto" w:fill="FFFFFF"/>
          <w:lang w:val="ka-GE"/>
        </w:rPr>
        <w:t xml:space="preserve">მლნ ლარის ოდენობით. </w:t>
      </w:r>
      <w:r w:rsidRPr="006A46A9">
        <w:rPr>
          <w:rFonts w:ascii="Sylfaen" w:hAnsi="Sylfaen" w:cstheme="minorHAnsi"/>
          <w:lang w:val="ka-GE"/>
        </w:rPr>
        <w:t>სუბსიდირებული იპოთეკური სესხების პროგრამაში ჯამში დადასტურებული იქნა 1 098 განაცხადი, სესხების ჯამური მოცულობა შეადგენს 135.7 მლნ ლარს. მათ შორის დადასტურებულია 35 რეფინანსირების განაცხადი, რეფინანსირებული სესხების ჯამური მოცულობა შეადგენს 4.5 ლარს. 2023 წელს პროგრამის ფარგლებში 4 831 ბენეფიციარზე სუბსიდიის სახით გადაირიცხა 33.9 მლნ. ლარი</w:t>
      </w:r>
      <w:r w:rsidRPr="006A46A9">
        <w:rPr>
          <w:rFonts w:ascii="Sylfaen" w:eastAsiaTheme="minorEastAsia" w:hAnsi="Sylfaen" w:cstheme="minorHAnsi"/>
          <w:bCs/>
          <w:color w:val="000000"/>
          <w:shd w:val="clear" w:color="auto" w:fill="FFFFFF"/>
          <w:lang w:val="ka-GE"/>
        </w:rPr>
        <w:t>;</w:t>
      </w:r>
    </w:p>
    <w:p w:rsidR="00765D8C" w:rsidRPr="006A46A9" w:rsidRDefault="00765D8C" w:rsidP="00765D8C">
      <w:pPr>
        <w:spacing w:after="0" w:line="240" w:lineRule="auto"/>
        <w:jc w:val="both"/>
        <w:rPr>
          <w:rFonts w:ascii="Sylfaen" w:hAnsi="Sylfaen" w:cstheme="minorHAnsi"/>
          <w:i/>
          <w:color w:val="5B9BD5" w:themeColor="accent1"/>
          <w:lang w:val="ka-GE"/>
        </w:rPr>
      </w:pPr>
    </w:p>
    <w:p w:rsidR="00765D8C" w:rsidRPr="006A46A9" w:rsidRDefault="00765D8C" w:rsidP="00765D8C">
      <w:pPr>
        <w:spacing w:after="0" w:line="240" w:lineRule="auto"/>
        <w:jc w:val="both"/>
        <w:rPr>
          <w:rFonts w:ascii="Sylfaen" w:hAnsi="Sylfaen" w:cstheme="minorHAnsi"/>
          <w:i/>
          <w:color w:val="5B9BD5" w:themeColor="accent1"/>
          <w:lang w:val="ka-GE"/>
        </w:rPr>
      </w:pPr>
      <w:r w:rsidRPr="006A46A9">
        <w:rPr>
          <w:rFonts w:ascii="Sylfaen" w:hAnsi="Sylfaen" w:cstheme="minorHAnsi"/>
          <w:i/>
          <w:color w:val="5B9BD5" w:themeColor="accent1"/>
          <w:lang w:val="ka-GE"/>
        </w:rPr>
        <w:t>მეწარმეობის ხელშეწყობის ახალი პოლიტიკის მიმართულება</w:t>
      </w:r>
    </w:p>
    <w:p w:rsidR="00765D8C" w:rsidRPr="006A46A9" w:rsidRDefault="00765D8C" w:rsidP="00765D8C">
      <w:pPr>
        <w:spacing w:after="0" w:line="240" w:lineRule="auto"/>
        <w:jc w:val="both"/>
        <w:rPr>
          <w:rFonts w:ascii="Sylfaen" w:hAnsi="Sylfaen" w:cstheme="minorHAnsi"/>
          <w:i/>
          <w:color w:val="5B9BD5" w:themeColor="accent1"/>
          <w:lang w:val="ka-GE"/>
        </w:rPr>
      </w:pPr>
    </w:p>
    <w:p w:rsidR="00765D8C" w:rsidRPr="006A46A9" w:rsidRDefault="00765D8C" w:rsidP="00765D8C">
      <w:pPr>
        <w:spacing w:after="0" w:line="240" w:lineRule="auto"/>
        <w:jc w:val="both"/>
        <w:rPr>
          <w:rFonts w:ascii="Sylfaen" w:eastAsia="Sylfaen" w:hAnsi="Sylfaen" w:cstheme="minorHAnsi"/>
          <w:color w:val="000000"/>
          <w:lang w:val="ka-GE"/>
        </w:rPr>
      </w:pPr>
      <w:r w:rsidRPr="006A46A9">
        <w:rPr>
          <w:rFonts w:ascii="Sylfaen" w:eastAsia="Sylfaen" w:hAnsi="Sylfaen" w:cstheme="minorHAnsi"/>
          <w:color w:val="000000"/>
        </w:rPr>
        <w:t>მეწარმეობის ხელშეწყობის პროგრამის ფარგლებში</w:t>
      </w:r>
      <w:r w:rsidRPr="006A46A9">
        <w:rPr>
          <w:rFonts w:ascii="Sylfaen" w:eastAsia="Sylfaen" w:hAnsi="Sylfaen" w:cstheme="minorHAnsi"/>
          <w:color w:val="000000"/>
          <w:lang w:val="ka-GE"/>
        </w:rPr>
        <w:t>:</w:t>
      </w:r>
    </w:p>
    <w:p w:rsidR="00765D8C" w:rsidRPr="006A46A9" w:rsidRDefault="00765D8C" w:rsidP="00765D8C">
      <w:pPr>
        <w:pStyle w:val="ListParagraph"/>
        <w:numPr>
          <w:ilvl w:val="0"/>
          <w:numId w:val="210"/>
        </w:numPr>
        <w:spacing w:after="160" w:line="240" w:lineRule="auto"/>
        <w:contextualSpacing/>
        <w:jc w:val="both"/>
        <w:rPr>
          <w:rFonts w:ascii="Sylfaen" w:eastAsiaTheme="minorEastAsia" w:hAnsi="Sylfaen" w:cstheme="minorHAnsi"/>
          <w:bCs/>
          <w:shd w:val="clear" w:color="auto" w:fill="FFFFFF"/>
          <w:lang w:val="ka-GE"/>
        </w:rPr>
      </w:pPr>
      <w:r w:rsidRPr="006A46A9">
        <w:rPr>
          <w:rFonts w:ascii="Sylfaen" w:eastAsiaTheme="minorEastAsia" w:hAnsi="Sylfaen" w:cstheme="minorHAnsi"/>
          <w:bCs/>
          <w:shd w:val="clear" w:color="auto" w:fill="FFFFFF"/>
          <w:lang w:val="ka-GE"/>
        </w:rPr>
        <w:t xml:space="preserve">სსიპ - აწარმოე საქართველოში ორგანიზებით განხორციელდა 31 სექტორული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სახელმწიფო პროგრამის „აწარმოე საქართველოში“ უნივერსალური ინდუსტრიული ნაწილის ფარგლებში დადასტურდა 673 პროექტი კრედიტის/ლიზინგის პროცენტის თანადაფინანსებაზე (მათ შორის მოხდა 19 პროექტზე სესხის რეფინანსირება თანხით 16 მლნ. საფინანსო ინსტიტუტების მიერ გაცემული სესხის/ლიზინგის საერთო ჯამური მოცულობა შეადგენს 534.9 მლნ ლარს (მათ შორის მსოფლიო ბანკის პროექტის ფარგლებში უნივერსალური ინდუსტრიული ნაწილის მიმართულებით დადასტურდა 311 სესხის/ლიზინგის განაცხადი, სესხების ჯამური მოცულობა შეადგენს 237.7 მლნ ლარს); </w:t>
      </w:r>
    </w:p>
    <w:p w:rsidR="00765D8C" w:rsidRPr="006A46A9" w:rsidRDefault="00765D8C" w:rsidP="00765D8C">
      <w:pPr>
        <w:pStyle w:val="ListParagraph"/>
        <w:numPr>
          <w:ilvl w:val="0"/>
          <w:numId w:val="210"/>
        </w:numPr>
        <w:spacing w:after="0" w:line="240" w:lineRule="auto"/>
        <w:contextualSpacing/>
        <w:jc w:val="both"/>
        <w:rPr>
          <w:rFonts w:ascii="Sylfaen" w:hAnsi="Sylfaen" w:cstheme="minorHAnsi"/>
          <w:color w:val="000000" w:themeColor="text1"/>
          <w:lang w:val="ka-GE"/>
        </w:rPr>
      </w:pPr>
      <w:r w:rsidRPr="006A46A9">
        <w:rPr>
          <w:rFonts w:ascii="Sylfaen" w:eastAsiaTheme="minorEastAsia" w:hAnsi="Sylfaen" w:cstheme="minorHAnsi"/>
          <w:bCs/>
          <w:shd w:val="clear" w:color="auto" w:fill="FFFFFF"/>
          <w:lang w:val="ka-GE"/>
        </w:rPr>
        <w:t xml:space="preserve">საკრედიტო საგარანტიო სქემის ფარგლებში სულ 389 ბენეფიციარისათვის განხორციელდა საგარანტიო თანხების კომერციულ ბანკებში სააგენტოს დეპოზიტებზე განთავსება 58.36 მლნ ლარის ოდენობით (2023 წელს ბიუჯეტიდან გამოყოფილი ასიგნებებით განხორციელდა საგარანტიო თანხების განთავსება  დეპოზიტებზე 180 ბენეფიციარისათვის 23.91 მლნ ლარის ოდენობით, ხოლო მსოფლიო ბანკის პროექტის ფარგლებში გამოყოფილი სახსრებით - 79 ბენეფიციარისათვის 13.79 მლნ ლარის ოდენობით). საკრედიტო-საგარანტიო სქემის ფარგლებში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  58.36 მლნ ლარის ოდენობით (მათ შორის 2021 წელს დამტკიცებულ 27 ბენეფიციარისათვის - 1.46 მლნ ლარი; 2022 წელს დამტკიცებულ 122 ბენეფიციარისათვის - 19.20 მლნ ლარი (მათ შორის მსოფლიო ბანკის პროექტის ფარგლებში </w:t>
      </w:r>
      <w:r w:rsidRPr="006A46A9">
        <w:rPr>
          <w:rFonts w:ascii="Sylfaen" w:eastAsiaTheme="minorEastAsia" w:hAnsi="Sylfaen" w:cstheme="minorHAnsi"/>
          <w:bCs/>
          <w:shd w:val="clear" w:color="auto" w:fill="FFFFFF"/>
          <w:lang w:val="ka-GE"/>
        </w:rPr>
        <w:lastRenderedPageBreak/>
        <w:t>გამოყოფილი სახსრებით დამტკიცებულ 23 ბენეფიციარისათვის - 4.1 მლნ ლარი) და 2023 წლის დამტკიცებულ 256 ბენეფიციარისათვის -  37.70 მლნ ლარი (მათ შორის მსოფლიო ბანკის პროექტის ფარგლებში გამოყოფილი სახსრებით დამტკიცებულ 79 ბენეფიციარისათვის - 13.8  მლნ. ლარი);</w:t>
      </w:r>
    </w:p>
    <w:p w:rsidR="00765D8C" w:rsidRPr="006A46A9" w:rsidRDefault="00765D8C" w:rsidP="00765D8C">
      <w:pPr>
        <w:pStyle w:val="ListParagraph"/>
        <w:numPr>
          <w:ilvl w:val="0"/>
          <w:numId w:val="210"/>
        </w:numPr>
        <w:spacing w:after="0" w:line="240" w:lineRule="auto"/>
        <w:contextualSpacing/>
        <w:jc w:val="both"/>
        <w:rPr>
          <w:rFonts w:ascii="Sylfaen" w:hAnsi="Sylfaen" w:cstheme="minorHAnsi"/>
          <w:color w:val="000000" w:themeColor="text1"/>
          <w:lang w:val="ka-GE"/>
        </w:rPr>
      </w:pPr>
      <w:r w:rsidRPr="006A46A9">
        <w:rPr>
          <w:rFonts w:ascii="Sylfaen" w:eastAsiaTheme="minorEastAsia" w:hAnsi="Sylfaen" w:cstheme="minorHAnsi"/>
          <w:bCs/>
          <w:color w:val="000000" w:themeColor="text1"/>
          <w:shd w:val="clear" w:color="auto" w:fill="FFFFFF"/>
          <w:lang w:val="ka-GE"/>
        </w:rPr>
        <w:t xml:space="preserve">მიკრო და მცირე მეწარმეობის ხელშეწყობის საგრანტო პროგრამა, რომლის ფარგლებშიც ბიზნეს იდეების ეტაპზე სულ შემოვიდა 13 239 განაცხადი. შემოსული ბიზნეს იდეებიდან </w:t>
      </w:r>
      <w:r w:rsidRPr="006A46A9">
        <w:rPr>
          <w:rFonts w:ascii="Sylfaen" w:hAnsi="Sylfaen" w:cstheme="minorHAnsi"/>
          <w:color w:val="000000" w:themeColor="text1"/>
          <w:lang w:val="ka-GE"/>
        </w:rPr>
        <w:t xml:space="preserve">ტრენინგის ეტაპზე </w:t>
      </w:r>
      <w:r w:rsidRPr="006A46A9">
        <w:rPr>
          <w:rFonts w:ascii="Sylfaen" w:eastAsiaTheme="minorEastAsia" w:hAnsi="Sylfaen" w:cstheme="minorHAnsi"/>
          <w:bCs/>
          <w:color w:val="000000" w:themeColor="text1"/>
          <w:shd w:val="clear" w:color="auto" w:fill="FFFFFF"/>
          <w:lang w:val="ka-GE"/>
        </w:rPr>
        <w:t xml:space="preserve">გადავიდა 4 359 აპლიკანტი. პროგრამის ფარგლებში დასრულდა ტრენინგები შემდეგ ეტაპზე გადასულ ბენეფიციარებთან (სულ ჯამში ტრენინგი გაიარა 4 290  პრეტენდენტმა). მიმდინარეობდა და დასრულდა ბიზნეს გეგმების მიღების ეტაპი (შემოვიდა 3 985 ბიზნესგეგმა). სულ პროგრამის ფარგლებში გაფორმდა 1 157 ხელშეკრულება. </w:t>
      </w:r>
      <w:r w:rsidRPr="006A46A9">
        <w:rPr>
          <w:rFonts w:ascii="Sylfaen" w:hAnsi="Sylfaen" w:cstheme="minorHAnsi"/>
          <w:lang w:val="ka-GE"/>
        </w:rPr>
        <w:t>პროგრამის 2023 წლის რაუნდის ფარგლებში სულ დაფინანსდა 1 140 პროექტი. პროექტების ფარგლებში საგრანტო თანხამ შეადგინა 24.5 მლნ ლარი</w:t>
      </w:r>
      <w:r w:rsidRPr="006A46A9">
        <w:rPr>
          <w:rFonts w:ascii="Sylfaen" w:eastAsiaTheme="minorEastAsia" w:hAnsi="Sylfaen" w:cstheme="minorHAnsi"/>
          <w:bCs/>
          <w:color w:val="000000" w:themeColor="text1"/>
          <w:shd w:val="clear" w:color="auto" w:fill="FFFFFF"/>
          <w:lang w:val="ka-GE"/>
        </w:rPr>
        <w:t>.</w:t>
      </w:r>
    </w:p>
    <w:p w:rsidR="00313547" w:rsidRPr="000667C6" w:rsidRDefault="00313547" w:rsidP="00C3739E">
      <w:pPr>
        <w:spacing w:after="0" w:line="240" w:lineRule="auto"/>
        <w:jc w:val="both"/>
        <w:rPr>
          <w:rFonts w:ascii="Sylfaen" w:hAnsi="Sylfaen"/>
        </w:rPr>
      </w:pPr>
    </w:p>
    <w:p w:rsidR="00313547" w:rsidRPr="006A46A9" w:rsidRDefault="00313547" w:rsidP="00C3739E">
      <w:pPr>
        <w:spacing w:after="0" w:line="240" w:lineRule="auto"/>
        <w:jc w:val="both"/>
        <w:rPr>
          <w:rFonts w:ascii="Sylfaen" w:hAnsi="Sylfaen"/>
          <w:i/>
          <w:color w:val="5B9BD5" w:themeColor="accent1"/>
          <w:lang w:val="ka-GE"/>
        </w:rPr>
      </w:pPr>
      <w:r w:rsidRPr="006A46A9">
        <w:rPr>
          <w:rFonts w:ascii="Sylfaen" w:hAnsi="Sylfaen"/>
          <w:i/>
          <w:color w:val="5B9BD5" w:themeColor="accent1"/>
          <w:lang w:val="ka-GE"/>
        </w:rPr>
        <w:t>საპენსიო პოლიტიკის ახალი მიმართულება - პენსიის ინდექსაცია</w:t>
      </w:r>
    </w:p>
    <w:p w:rsidR="00313547" w:rsidRPr="006A46A9" w:rsidRDefault="00313547" w:rsidP="00C3739E">
      <w:pPr>
        <w:spacing w:after="0" w:line="240" w:lineRule="auto"/>
        <w:jc w:val="both"/>
        <w:rPr>
          <w:rFonts w:ascii="Sylfaen" w:hAnsi="Sylfaen"/>
          <w:lang w:val="ka-GE"/>
        </w:rPr>
      </w:pPr>
    </w:p>
    <w:p w:rsidR="00313547" w:rsidRPr="006A46A9" w:rsidRDefault="00313547" w:rsidP="00C3739E">
      <w:pPr>
        <w:spacing w:after="0" w:line="240" w:lineRule="auto"/>
        <w:jc w:val="both"/>
        <w:rPr>
          <w:rFonts w:ascii="Sylfaen" w:hAnsi="Sylfaen"/>
          <w:lang w:val="ka-GE"/>
        </w:rPr>
      </w:pPr>
      <w:r w:rsidRPr="006A46A9">
        <w:rPr>
          <w:rFonts w:ascii="Sylfaen" w:hAnsi="Sylfaen"/>
          <w:lang w:val="ka-GE"/>
        </w:rPr>
        <w:t>სახელმწიფო პენსიის ოდენობა 2023 წლის 1 იანვრიდან 70 წლამდე ასაკის პენსიონერისათვის განისაზღვრა 295 ლარით, ხოლო 70 წლის ან მეტი ასაკის პენსიონერისათვის − 365 ლარით;</w:t>
      </w:r>
    </w:p>
    <w:p w:rsidR="00313547" w:rsidRPr="006A46A9" w:rsidRDefault="00313547" w:rsidP="00C3739E">
      <w:pPr>
        <w:spacing w:after="0" w:line="240" w:lineRule="auto"/>
        <w:jc w:val="both"/>
        <w:rPr>
          <w:rFonts w:ascii="Sylfaen" w:hAnsi="Sylfaen"/>
          <w:lang w:val="ka-GE"/>
        </w:rPr>
      </w:pPr>
    </w:p>
    <w:p w:rsidR="00313547" w:rsidRPr="006A46A9" w:rsidRDefault="00313547" w:rsidP="00C3739E">
      <w:pPr>
        <w:spacing w:after="0" w:line="240" w:lineRule="auto"/>
        <w:jc w:val="both"/>
        <w:rPr>
          <w:rFonts w:ascii="Sylfaen" w:hAnsi="Sylfaen"/>
          <w:lang w:val="ka-GE"/>
        </w:rPr>
      </w:pPr>
      <w:r w:rsidRPr="006A46A9">
        <w:rPr>
          <w:rFonts w:ascii="Sylfaen" w:hAnsi="Sylfaen"/>
          <w:lang w:val="ka-GE"/>
        </w:rPr>
        <w:t xml:space="preserve">ყოველთვიურად სსიპ - სოციალური მომსახურების სააგენტო, სსიპ -  სახელმწიფო სერვისების განვითარების სააგენტოს მიერ წარმოებულ მონაცემთა ბაზაზე დაყრდნობით, აიდენტიფიცირებს იმ პენსიონერებს, რომელთაც უსრულდება 70 წელი და უზრუნველყოფს პენსიის ოდენობის ავტომატურ გადაანგარიშებას. ასევე, უზრუნველყოფს ასაკით პენსიის ოდენობაზე დამოკიდებული ბენეფიტების - სახელმიწიფო კომპენსაციის და მაღალმთიან დასახლებაში მუდმივად მცხოვრები ასაკით პენსიის დანამატის გადაანგარიშებას. </w:t>
      </w:r>
    </w:p>
    <w:p w:rsidR="00313547" w:rsidRPr="006A46A9" w:rsidRDefault="00313547" w:rsidP="00C3739E">
      <w:pPr>
        <w:spacing w:after="0" w:line="240" w:lineRule="auto"/>
        <w:jc w:val="both"/>
        <w:rPr>
          <w:rFonts w:ascii="Sylfaen" w:eastAsia="Sylfaen" w:hAnsi="Sylfaen"/>
          <w:color w:val="000000"/>
          <w:lang w:val="ka-GE"/>
        </w:rPr>
      </w:pPr>
      <w:r w:rsidRPr="006A46A9">
        <w:rPr>
          <w:rFonts w:ascii="Sylfaen" w:eastAsia="Sylfaen" w:hAnsi="Sylfaen"/>
          <w:color w:val="000000"/>
          <w:lang w:val="ka-GE"/>
        </w:rPr>
        <w:t xml:space="preserve"> </w:t>
      </w:r>
    </w:p>
    <w:p w:rsidR="00313547" w:rsidRPr="006A46A9" w:rsidRDefault="00313547" w:rsidP="00C3739E">
      <w:pPr>
        <w:spacing w:after="0" w:line="240" w:lineRule="auto"/>
        <w:jc w:val="both"/>
        <w:rPr>
          <w:rFonts w:ascii="Sylfaen" w:eastAsia="Calibri" w:hAnsi="Sylfaen"/>
          <w:i/>
          <w:color w:val="5B9BD5" w:themeColor="accent1"/>
          <w:lang w:val="ka-GE"/>
        </w:rPr>
      </w:pPr>
      <w:r w:rsidRPr="006A46A9">
        <w:rPr>
          <w:rFonts w:ascii="Sylfaen" w:hAnsi="Sylfaen"/>
          <w:i/>
          <w:color w:val="5B9BD5" w:themeColor="accent1"/>
          <w:lang w:val="ka-GE"/>
        </w:rPr>
        <w:t>სოციალური დაცვის ახალი მიმართულება - ბავშვებისა და ბავშვიანი ოჯახების სოციალური მდგომარეობის გაუმჯობესება</w:t>
      </w:r>
    </w:p>
    <w:p w:rsidR="00313547" w:rsidRPr="006A46A9" w:rsidRDefault="00313547" w:rsidP="00C3739E">
      <w:pPr>
        <w:spacing w:after="0" w:line="240" w:lineRule="auto"/>
        <w:jc w:val="both"/>
        <w:rPr>
          <w:rFonts w:ascii="Sylfaen" w:hAnsi="Sylfaen"/>
          <w:lang w:val="ka-GE"/>
        </w:rPr>
      </w:pPr>
    </w:p>
    <w:p w:rsidR="00313547" w:rsidRPr="006A46A9" w:rsidRDefault="00313547" w:rsidP="00C3739E">
      <w:pPr>
        <w:spacing w:after="0" w:line="240" w:lineRule="auto"/>
        <w:jc w:val="both"/>
        <w:rPr>
          <w:rFonts w:ascii="Sylfaen" w:hAnsi="Sylfaen"/>
          <w:lang w:val="ru-RU"/>
        </w:rPr>
      </w:pPr>
      <w:r w:rsidRPr="006A46A9">
        <w:rPr>
          <w:rFonts w:ascii="Sylfaen" w:hAnsi="Sylfaen"/>
          <w:lang w:val="ka-GE"/>
        </w:rPr>
        <w:t>განხორციელდა ბავშვებისა და ბავშვიანი ოჯახების სოციალური მდგომარეობის გაუმჯობესების უზრუნველყოფის მიზნით სოციალურად დაუცველი ოჯახების მონაცემთა ბაზაში რეგისტრირებული ოჯახებისათვის ყოველთვიური დახმარების გაწევა. 2023 წლის 1 ივლისიდან 150 ლარიდან 200 ლარამდე გაიზარდა სოციალურად დაუცველ ოჯახებში მცხოვრები ბავშვის ბენეფიტის ოდენობა („სოციალური დახმარების შესახებ“ საქართველოს მთავრობის 2006 წლის 28 ივლისის №145 დადგენილებაში ცვლილების შეტანის თაობაზე” საქართველოს მთავრობის 2023 წლის 19 ივნისის №229 დადგენილება)</w:t>
      </w:r>
      <w:r w:rsidRPr="006A46A9">
        <w:rPr>
          <w:rFonts w:ascii="Sylfaen" w:hAnsi="Sylfaen"/>
        </w:rPr>
        <w:t>.</w:t>
      </w:r>
    </w:p>
    <w:p w:rsidR="0055078F" w:rsidRPr="006A46A9" w:rsidRDefault="0055078F" w:rsidP="00C3739E">
      <w:pPr>
        <w:spacing w:line="240" w:lineRule="auto"/>
        <w:rPr>
          <w:rFonts w:ascii="Sylfaen" w:hAnsi="Sylfaen"/>
        </w:rPr>
      </w:pPr>
    </w:p>
    <w:p w:rsidR="00313547" w:rsidRPr="006A46A9" w:rsidRDefault="00313547" w:rsidP="00C3739E">
      <w:pPr>
        <w:pStyle w:val="xmsonormal"/>
        <w:shd w:val="clear" w:color="auto" w:fill="FFFFFF"/>
        <w:spacing w:before="0" w:beforeAutospacing="0" w:after="0" w:afterAutospacing="0"/>
        <w:jc w:val="both"/>
        <w:rPr>
          <w:rFonts w:ascii="Sylfaen" w:hAnsi="Sylfaen" w:cs="Calibri"/>
          <w:color w:val="212121"/>
          <w:sz w:val="22"/>
          <w:szCs w:val="22"/>
        </w:rPr>
      </w:pPr>
      <w:r w:rsidRPr="006A46A9">
        <w:rPr>
          <w:rFonts w:ascii="Sylfaen" w:hAnsi="Sylfaen" w:cs="Calibri"/>
          <w:i/>
          <w:iCs/>
          <w:color w:val="5B9BD5"/>
          <w:sz w:val="22"/>
          <w:szCs w:val="22"/>
          <w:lang w:val="ka-GE"/>
        </w:rPr>
        <w:t>მოსახლეობისათვის სამედიცინო მომსახურების მიწოდების ახალი მიმართულება -  სამედიცინო დაზღვევის თანადაფინანსება</w:t>
      </w:r>
    </w:p>
    <w:p w:rsidR="00313547" w:rsidRPr="006A46A9" w:rsidRDefault="00313547" w:rsidP="00C3739E">
      <w:pPr>
        <w:pStyle w:val="xmsonormal"/>
        <w:shd w:val="clear" w:color="auto" w:fill="FFFFFF"/>
        <w:spacing w:before="0" w:beforeAutospacing="0" w:after="0" w:afterAutospacing="0"/>
        <w:jc w:val="both"/>
        <w:rPr>
          <w:rFonts w:ascii="Sylfaen" w:hAnsi="Sylfaen" w:cs="Calibri"/>
          <w:color w:val="212121"/>
          <w:sz w:val="22"/>
          <w:szCs w:val="22"/>
        </w:rPr>
      </w:pPr>
      <w:r w:rsidRPr="006A46A9">
        <w:rPr>
          <w:rFonts w:ascii="Sylfaen" w:hAnsi="Sylfaen" w:cs="Calibri"/>
          <w:color w:val="000000"/>
          <w:sz w:val="22"/>
          <w:szCs w:val="22"/>
        </w:rPr>
        <w:t> </w:t>
      </w:r>
    </w:p>
    <w:p w:rsidR="00313547" w:rsidRPr="006A46A9" w:rsidRDefault="00313547" w:rsidP="00C3739E">
      <w:pPr>
        <w:pStyle w:val="xmsonormal"/>
        <w:shd w:val="clear" w:color="auto" w:fill="FFFFFF"/>
        <w:spacing w:before="0" w:beforeAutospacing="0" w:after="0" w:afterAutospacing="0"/>
        <w:jc w:val="both"/>
        <w:rPr>
          <w:rFonts w:ascii="Sylfaen" w:hAnsi="Sylfaen" w:cs="Calibri"/>
          <w:color w:val="212121"/>
          <w:sz w:val="22"/>
          <w:szCs w:val="22"/>
        </w:rPr>
      </w:pPr>
      <w:r w:rsidRPr="006A46A9">
        <w:rPr>
          <w:rFonts w:ascii="Sylfaen" w:hAnsi="Sylfaen" w:cs="Calibri"/>
          <w:color w:val="000000"/>
          <w:sz w:val="22"/>
          <w:szCs w:val="22"/>
        </w:rPr>
        <w:t>2021 წლიდან დაიწყო და შემდგომი საშუალოვადიანი პერიოდისთვისაც გაგრძელდება სასწრაფოს ბრიგადების თანამშრომლების (დაახლოებით 4 500-მდე თანამშრომელი) სამედიცინო დაზღვევის თანადაფინანსება</w:t>
      </w:r>
      <w:r w:rsidRPr="006A46A9">
        <w:rPr>
          <w:rFonts w:ascii="Sylfaen" w:hAnsi="Sylfaen" w:cs="Calibri"/>
          <w:color w:val="000000"/>
          <w:sz w:val="22"/>
          <w:szCs w:val="22"/>
          <w:lang w:val="ka-GE"/>
        </w:rPr>
        <w:t> (5</w:t>
      </w:r>
      <w:r w:rsidRPr="006A46A9">
        <w:rPr>
          <w:rFonts w:ascii="Sylfaen" w:hAnsi="Sylfaen" w:cs="Calibri"/>
          <w:color w:val="000000"/>
          <w:sz w:val="22"/>
          <w:szCs w:val="22"/>
        </w:rPr>
        <w:t>5</w:t>
      </w:r>
      <w:r w:rsidRPr="006A46A9">
        <w:rPr>
          <w:rFonts w:ascii="Sylfaen" w:hAnsi="Sylfaen" w:cs="Calibri"/>
          <w:color w:val="000000"/>
          <w:sz w:val="22"/>
          <w:szCs w:val="22"/>
          <w:lang w:val="ka-GE"/>
        </w:rPr>
        <w:t>.4 </w:t>
      </w:r>
      <w:r w:rsidRPr="006A46A9">
        <w:rPr>
          <w:rFonts w:ascii="Sylfaen" w:hAnsi="Sylfaen" w:cs="Calibri"/>
          <w:color w:val="000000"/>
          <w:sz w:val="22"/>
          <w:szCs w:val="22"/>
        </w:rPr>
        <w:t>ლარის ოდენობით) და </w:t>
      </w:r>
      <w:r w:rsidRPr="006A46A9">
        <w:rPr>
          <w:rFonts w:ascii="Sylfaen" w:hAnsi="Sylfaen" w:cs="Calibri"/>
          <w:color w:val="000000"/>
          <w:sz w:val="22"/>
          <w:szCs w:val="22"/>
          <w:lang w:val="ka-GE"/>
        </w:rPr>
        <w:t>ამ მიზნით </w:t>
      </w:r>
      <w:r w:rsidRPr="006A46A9">
        <w:rPr>
          <w:rFonts w:ascii="Sylfaen" w:hAnsi="Sylfaen" w:cs="Calibri"/>
          <w:color w:val="000000"/>
          <w:sz w:val="22"/>
          <w:szCs w:val="22"/>
        </w:rPr>
        <w:t>მიმართული იქნა </w:t>
      </w:r>
      <w:r w:rsidRPr="006A46A9">
        <w:rPr>
          <w:rFonts w:ascii="Sylfaen" w:hAnsi="Sylfaen" w:cs="Calibri"/>
          <w:color w:val="000000"/>
          <w:sz w:val="22"/>
          <w:szCs w:val="22"/>
          <w:lang w:val="ka-GE"/>
        </w:rPr>
        <w:t>2.9 მლნ </w:t>
      </w:r>
      <w:r w:rsidRPr="006A46A9">
        <w:rPr>
          <w:rFonts w:ascii="Sylfaen" w:hAnsi="Sylfaen" w:cs="Calibri"/>
          <w:color w:val="000000"/>
          <w:sz w:val="22"/>
          <w:szCs w:val="22"/>
        </w:rPr>
        <w:t>ლარ</w:t>
      </w:r>
      <w:r w:rsidRPr="006A46A9">
        <w:rPr>
          <w:rFonts w:ascii="Sylfaen" w:hAnsi="Sylfaen" w:cs="Calibri"/>
          <w:color w:val="000000"/>
          <w:sz w:val="22"/>
          <w:szCs w:val="22"/>
          <w:lang w:val="ka-GE"/>
        </w:rPr>
        <w:t>ამდე</w:t>
      </w:r>
      <w:r w:rsidRPr="006A46A9">
        <w:rPr>
          <w:rFonts w:ascii="Sylfaen" w:hAnsi="Sylfaen" w:cs="Calibri"/>
          <w:color w:val="000000"/>
          <w:sz w:val="22"/>
          <w:szCs w:val="22"/>
        </w:rPr>
        <w:t>.</w:t>
      </w:r>
    </w:p>
    <w:p w:rsidR="00313547" w:rsidRPr="006A46A9" w:rsidRDefault="00313547" w:rsidP="00C3739E">
      <w:pPr>
        <w:spacing w:after="0" w:line="240" w:lineRule="auto"/>
        <w:jc w:val="both"/>
        <w:rPr>
          <w:rFonts w:ascii="Sylfaen" w:eastAsiaTheme="minorEastAsia" w:hAnsi="Sylfaen" w:cs="Sylfaen"/>
          <w:bCs/>
          <w:color w:val="000000"/>
          <w:shd w:val="clear" w:color="auto" w:fill="FFFFFF"/>
          <w:lang w:val="ka-GE"/>
        </w:rPr>
      </w:pPr>
    </w:p>
    <w:p w:rsidR="00313547" w:rsidRPr="006A46A9" w:rsidRDefault="00313547" w:rsidP="00C3739E">
      <w:pPr>
        <w:pBdr>
          <w:top w:val="nil"/>
          <w:left w:val="nil"/>
          <w:bottom w:val="nil"/>
          <w:right w:val="nil"/>
          <w:between w:val="nil"/>
        </w:pBdr>
        <w:spacing w:after="0" w:line="240" w:lineRule="auto"/>
        <w:rPr>
          <w:rFonts w:ascii="Sylfaen" w:eastAsia="Times New Roman" w:hAnsi="Sylfaen" w:cs="Sylfaen"/>
          <w:i/>
          <w:iCs/>
          <w:color w:val="5B9BD5" w:themeColor="accent1"/>
          <w:lang w:val="ka-GE"/>
        </w:rPr>
      </w:pPr>
      <w:r w:rsidRPr="006A46A9">
        <w:rPr>
          <w:rFonts w:ascii="Sylfaen" w:eastAsia="Times New Roman" w:hAnsi="Sylfaen" w:cs="Sylfaen"/>
          <w:i/>
          <w:iCs/>
          <w:color w:val="5B9BD5" w:themeColor="accent1"/>
          <w:lang w:val="ka-GE"/>
        </w:rPr>
        <w:t xml:space="preserve">მოსახლეობისათვის სამედიცინო მომსახურების მიწოდების ახალი მიმართულება -   ორგანოთა ტრანსპლანტაცია                                                                         </w:t>
      </w:r>
    </w:p>
    <w:p w:rsidR="00313547" w:rsidRPr="006A46A9" w:rsidRDefault="00313547" w:rsidP="00C3739E">
      <w:pPr>
        <w:pBdr>
          <w:top w:val="nil"/>
          <w:left w:val="nil"/>
          <w:bottom w:val="nil"/>
          <w:right w:val="nil"/>
          <w:between w:val="nil"/>
        </w:pBdr>
        <w:spacing w:after="0" w:line="240" w:lineRule="auto"/>
        <w:jc w:val="both"/>
        <w:rPr>
          <w:rFonts w:ascii="Sylfaen" w:eastAsia="Times New Roman" w:hAnsi="Sylfaen" w:cs="Sylfaen"/>
          <w:color w:val="5B9BD5" w:themeColor="accent1"/>
          <w:lang w:val="ka-GE"/>
        </w:rPr>
      </w:pPr>
    </w:p>
    <w:p w:rsidR="00313547" w:rsidRPr="006A46A9" w:rsidRDefault="00313547" w:rsidP="00C3739E">
      <w:pPr>
        <w:pBdr>
          <w:top w:val="nil"/>
          <w:left w:val="nil"/>
          <w:bottom w:val="nil"/>
          <w:right w:val="nil"/>
          <w:between w:val="nil"/>
        </w:pBdr>
        <w:spacing w:after="0" w:line="240" w:lineRule="auto"/>
        <w:jc w:val="both"/>
        <w:rPr>
          <w:rFonts w:ascii="Sylfaen" w:eastAsia="Sylfaen" w:hAnsi="Sylfaen"/>
          <w:color w:val="000000"/>
        </w:rPr>
      </w:pPr>
      <w:r w:rsidRPr="006A46A9">
        <w:rPr>
          <w:rFonts w:ascii="Sylfaen" w:eastAsia="Sylfaen" w:hAnsi="Sylfaen"/>
          <w:color w:val="000000"/>
        </w:rPr>
        <w:t>2022 წლიდან დაიწყო და გაგრძელდება ონკოჰემატოლოგიური დიაგნოზის მქონე პირებისათვის ძვლის ტვინის ტრანსპლანტაციისა და ასევე, ღვიძლის დაავადებების მქონე პირებისათვის ღვიძლის ტრანსპლანტაციის დაფინანსება (გარდა ქ. თბილისსა და აჭარის ავტონომიურ რესპუბლიკაში რეგისტრირებული პირებისა);</w:t>
      </w:r>
    </w:p>
    <w:p w:rsidR="00313547" w:rsidRPr="006A46A9" w:rsidRDefault="00313547" w:rsidP="00C3739E">
      <w:pPr>
        <w:pBdr>
          <w:top w:val="nil"/>
          <w:left w:val="nil"/>
          <w:bottom w:val="nil"/>
          <w:right w:val="nil"/>
          <w:between w:val="nil"/>
        </w:pBdr>
        <w:spacing w:after="0" w:line="240" w:lineRule="auto"/>
        <w:jc w:val="both"/>
        <w:rPr>
          <w:rFonts w:ascii="Sylfaen" w:hAnsi="Sylfaen"/>
          <w:color w:val="5B9BD5" w:themeColor="accent1"/>
        </w:rPr>
      </w:pPr>
    </w:p>
    <w:p w:rsidR="00313547" w:rsidRPr="006A46A9" w:rsidRDefault="00313547" w:rsidP="00C3739E">
      <w:pPr>
        <w:pBdr>
          <w:top w:val="nil"/>
          <w:left w:val="nil"/>
          <w:bottom w:val="nil"/>
          <w:right w:val="nil"/>
          <w:between w:val="nil"/>
        </w:pBdr>
        <w:spacing w:after="0" w:line="240" w:lineRule="auto"/>
        <w:jc w:val="both"/>
        <w:rPr>
          <w:rFonts w:ascii="Sylfaen" w:hAnsi="Sylfaen"/>
          <w:i/>
          <w:iCs/>
          <w:color w:val="5B9BD5" w:themeColor="accent1"/>
        </w:rPr>
      </w:pPr>
      <w:r w:rsidRPr="006A46A9">
        <w:rPr>
          <w:rFonts w:ascii="Sylfaen" w:hAnsi="Sylfaen"/>
          <w:i/>
          <w:iCs/>
          <w:color w:val="5B9BD5" w:themeColor="accent1"/>
        </w:rPr>
        <w:t>მოსახლეობისათვის სამედიცინო მომსახურების მიწოდების ახალი მიმართულება -  სპინალურ</w:t>
      </w:r>
      <w:r w:rsidRPr="006A46A9">
        <w:rPr>
          <w:rFonts w:ascii="Sylfaen" w:hAnsi="Sylfaen"/>
          <w:i/>
          <w:iCs/>
          <w:color w:val="5B9BD5" w:themeColor="accent1"/>
          <w:lang w:val="ka-GE"/>
        </w:rPr>
        <w:t xml:space="preserve"> </w:t>
      </w:r>
      <w:r w:rsidRPr="006A46A9">
        <w:rPr>
          <w:rFonts w:ascii="Sylfaen" w:hAnsi="Sylfaen"/>
          <w:i/>
          <w:iCs/>
          <w:color w:val="5B9BD5" w:themeColor="accent1"/>
        </w:rPr>
        <w:t>-</w:t>
      </w:r>
      <w:r w:rsidRPr="006A46A9">
        <w:rPr>
          <w:rFonts w:ascii="Sylfaen" w:hAnsi="Sylfaen"/>
          <w:i/>
          <w:iCs/>
          <w:color w:val="5B9BD5" w:themeColor="accent1"/>
          <w:lang w:val="ka-GE"/>
        </w:rPr>
        <w:t xml:space="preserve"> </w:t>
      </w:r>
      <w:r w:rsidRPr="006A46A9">
        <w:rPr>
          <w:rFonts w:ascii="Sylfaen" w:hAnsi="Sylfaen"/>
          <w:i/>
          <w:iCs/>
          <w:color w:val="5B9BD5" w:themeColor="accent1"/>
        </w:rPr>
        <w:t>კუნთოვანი ატროფია</w:t>
      </w:r>
    </w:p>
    <w:p w:rsidR="00313547" w:rsidRPr="006A46A9" w:rsidRDefault="00313547" w:rsidP="00C3739E">
      <w:pPr>
        <w:pBdr>
          <w:top w:val="nil"/>
          <w:left w:val="nil"/>
          <w:bottom w:val="nil"/>
          <w:right w:val="nil"/>
          <w:between w:val="nil"/>
        </w:pBdr>
        <w:spacing w:after="0" w:line="240" w:lineRule="auto"/>
        <w:jc w:val="both"/>
        <w:rPr>
          <w:rFonts w:ascii="Sylfaen" w:hAnsi="Sylfaen"/>
          <w:color w:val="5B9BD5" w:themeColor="accent1"/>
        </w:rPr>
      </w:pPr>
    </w:p>
    <w:p w:rsidR="00313547" w:rsidRPr="006A46A9" w:rsidRDefault="00313547" w:rsidP="00C3739E">
      <w:pPr>
        <w:pStyle w:val="abzacixml"/>
      </w:pPr>
      <w:r w:rsidRPr="006A46A9">
        <w:t>2022 წლიდან დაიწყო და გაგრძელდება იშვიათი დაავადებების მქონე პაციენტების სპეციფიკური მედიკამენტებით უზრუნველყოფის კომპონენტის ფარგლებში სპინალურ-კუნთოვანი ატროფიის მქონე პაციენტთა შესაბამისი მედიკამენდით უზრუნველყოფა;</w:t>
      </w:r>
    </w:p>
    <w:p w:rsidR="00313547" w:rsidRPr="006A46A9" w:rsidRDefault="00313547" w:rsidP="00C3739E">
      <w:pPr>
        <w:pStyle w:val="abzacixml"/>
      </w:pPr>
    </w:p>
    <w:p w:rsidR="00313547" w:rsidRPr="006A46A9" w:rsidRDefault="00313547" w:rsidP="00C3739E">
      <w:pPr>
        <w:pBdr>
          <w:top w:val="nil"/>
          <w:left w:val="nil"/>
          <w:bottom w:val="nil"/>
          <w:right w:val="nil"/>
          <w:between w:val="nil"/>
        </w:pBdr>
        <w:spacing w:after="0" w:line="240" w:lineRule="auto"/>
        <w:jc w:val="both"/>
        <w:rPr>
          <w:rFonts w:ascii="Sylfaen" w:hAnsi="Sylfaen"/>
          <w:i/>
          <w:color w:val="5B9BD5" w:themeColor="accent1"/>
        </w:rPr>
      </w:pPr>
      <w:r w:rsidRPr="006A46A9">
        <w:rPr>
          <w:rFonts w:ascii="Sylfaen" w:hAnsi="Sylfaen"/>
          <w:i/>
          <w:color w:val="5B9BD5" w:themeColor="accent1"/>
        </w:rPr>
        <w:t>მოსახლეობისათვის სამედიცინო მომსახურების მიწოდების ახალი მიმართულება - გლუკოზის უწყვეტი მონიტორინგი</w:t>
      </w:r>
    </w:p>
    <w:p w:rsidR="00313547" w:rsidRPr="006A46A9" w:rsidRDefault="00313547" w:rsidP="00C3739E">
      <w:pPr>
        <w:pStyle w:val="abzacixml"/>
      </w:pPr>
    </w:p>
    <w:p w:rsidR="0055078F" w:rsidRPr="006A46A9" w:rsidRDefault="00313547" w:rsidP="00C3739E">
      <w:pPr>
        <w:spacing w:line="240" w:lineRule="auto"/>
        <w:rPr>
          <w:rFonts w:ascii="Sylfaen" w:hAnsi="Sylfaen"/>
        </w:rPr>
      </w:pPr>
      <w:r w:rsidRPr="006A46A9">
        <w:rPr>
          <w:rFonts w:ascii="Sylfaen" w:hAnsi="Sylfaen"/>
        </w:rPr>
        <w:t>2022 წლიდან დაიწყო და გაგრძელდება გლუკოზის უწყვეტი მონიტორინგის (ავტომატური) სისტემით 18 წლამდე ასაკის ბავშვთა უზრუნველყოფა, ჰიპერ და ჰიპო გლიკემიის თავიდან აცილების და დიაბეტის ეფექტურად მართვის მიზნით.</w:t>
      </w:r>
    </w:p>
    <w:p w:rsidR="0055078F" w:rsidRPr="006A46A9" w:rsidRDefault="0055078F" w:rsidP="00C3739E">
      <w:pPr>
        <w:spacing w:line="240" w:lineRule="auto"/>
        <w:rPr>
          <w:rFonts w:ascii="Sylfaen" w:hAnsi="Sylfaen"/>
        </w:rPr>
      </w:pPr>
    </w:p>
    <w:p w:rsidR="00313547" w:rsidRPr="006A46A9" w:rsidRDefault="00313547" w:rsidP="00C3739E">
      <w:pPr>
        <w:spacing w:after="0" w:line="240" w:lineRule="auto"/>
        <w:rPr>
          <w:rFonts w:ascii="Sylfaen" w:hAnsi="Sylfaen"/>
          <w:i/>
          <w:color w:val="5B9BD5" w:themeColor="accent1"/>
          <w:lang w:val="ka-GE"/>
        </w:rPr>
      </w:pPr>
      <w:r w:rsidRPr="006A46A9">
        <w:rPr>
          <w:rFonts w:ascii="Sylfaen" w:hAnsi="Sylfaen"/>
          <w:i/>
          <w:color w:val="5B9BD5" w:themeColor="accent1"/>
          <w:lang w:val="ka-GE"/>
        </w:rPr>
        <w:t>შრომის პირობების უსაფრთხოების პოლიტიკის ახალი მიმართულება</w:t>
      </w:r>
    </w:p>
    <w:p w:rsidR="00313547" w:rsidRPr="006A46A9" w:rsidRDefault="00313547" w:rsidP="00C3739E">
      <w:pPr>
        <w:spacing w:after="0" w:line="240" w:lineRule="auto"/>
        <w:rPr>
          <w:rFonts w:ascii="Sylfaen" w:hAnsi="Sylfaen"/>
          <w:i/>
          <w:color w:val="5B9BD5" w:themeColor="accent1"/>
          <w:lang w:val="ka-GE"/>
        </w:rPr>
      </w:pPr>
    </w:p>
    <w:p w:rsidR="00313547" w:rsidRPr="006A46A9" w:rsidRDefault="00313547" w:rsidP="00C3739E">
      <w:pPr>
        <w:spacing w:after="0" w:line="240" w:lineRule="auto"/>
        <w:jc w:val="both"/>
        <w:rPr>
          <w:rFonts w:ascii="Sylfaen" w:eastAsia="Sylfaen" w:hAnsi="Sylfaen"/>
          <w:color w:val="000000"/>
        </w:rPr>
      </w:pPr>
      <w:r w:rsidRPr="006A46A9">
        <w:rPr>
          <w:rFonts w:ascii="Sylfaen" w:hAnsi="Sylfaen" w:cs="Sylfaen"/>
          <w:lang w:val="ka-GE"/>
        </w:rPr>
        <w:t xml:space="preserve">შრომის კანონმდებლობაში („შრომის უსაფრთხოების შესახებ“ საქართველოს ორგანული კანონით და საქართველოს შრომის კოდექსით) განხორციელებული ცვლილებების გათვალისწინებით შრომის ინსპექტირების ფუნქციების სრულყოფილად განსახორციელებლად </w:t>
      </w:r>
      <w:r w:rsidRPr="006A46A9">
        <w:rPr>
          <w:rFonts w:ascii="Sylfaen" w:hAnsi="Sylfaen" w:cs="Sylfaen"/>
        </w:rPr>
        <w:t xml:space="preserve"> 2021 </w:t>
      </w:r>
      <w:r w:rsidRPr="006A46A9">
        <w:rPr>
          <w:rFonts w:ascii="Sylfaen" w:hAnsi="Sylfaen" w:cs="Sylfaen"/>
          <w:lang w:val="ka-GE"/>
        </w:rPr>
        <w:t xml:space="preserve">წლის 1 იანვრიდან შეიქმნა და ფუნქციონირებს  სსიპ -  შრომის ინსპექციის სამსახური, რომელიც უზრუნველყოფს შრომის უფლებების ფართო სპექტრის ეფექტიანობას და არსებული აღსრულების მექანიზმის გაუმჯობესებას; მუდმივ რეჟიმში მიმდინარეობს შრომის ინსპექციის სისტემის ინსტიტუციურ/სტრუქტურული გაძლიერება. 2021 წლიდან დასაქმებულთა შრომის უფლებების დაცვის ხარისხის მნიშვნელოვნად გაიზარდა, ვინაიდან ინსპექციის მანდატმა მოიცვა შრომითი ნორმების, მათ შორის დისკრიმინაციის, სექსუალური შევიწროების, იძულებითი შრომითი ექსპლუატაციის პრევენციისა და გენდერული თანასწორობის უზრუნველყოფის მიზნით შესაბამისი ინსპექტირებების განხორციელება. </w:t>
      </w:r>
      <w:r w:rsidRPr="006A46A9">
        <w:rPr>
          <w:rFonts w:ascii="Sylfaen" w:eastAsia="Sylfaen" w:hAnsi="Sylfaen"/>
          <w:color w:val="000000"/>
        </w:rPr>
        <w:t>საშუალოვადიან პერიოდში იგეგმება შრომის უსაფრთხოების მიმართულებით ობიექტების შემოწმება.</w:t>
      </w:r>
    </w:p>
    <w:p w:rsidR="00313547" w:rsidRPr="006A46A9" w:rsidRDefault="00313547" w:rsidP="00C3739E">
      <w:pPr>
        <w:spacing w:after="0" w:line="240" w:lineRule="auto"/>
        <w:jc w:val="both"/>
        <w:rPr>
          <w:rFonts w:ascii="Sylfaen" w:hAnsi="Sylfaen" w:cs="Sylfaen"/>
          <w:lang w:val="ka-GE"/>
        </w:rPr>
      </w:pPr>
    </w:p>
    <w:p w:rsidR="00313547" w:rsidRPr="006A46A9" w:rsidRDefault="00313547" w:rsidP="00C3739E">
      <w:pPr>
        <w:spacing w:after="0" w:line="240" w:lineRule="auto"/>
        <w:rPr>
          <w:rFonts w:ascii="Sylfaen" w:hAnsi="Sylfaen"/>
          <w:i/>
          <w:color w:val="5B9BD5" w:themeColor="accent1"/>
          <w:lang w:val="ka-GE"/>
        </w:rPr>
      </w:pPr>
      <w:r w:rsidRPr="006A46A9">
        <w:rPr>
          <w:rFonts w:ascii="Sylfaen" w:hAnsi="Sylfaen"/>
          <w:i/>
          <w:color w:val="5B9BD5" w:themeColor="accent1"/>
          <w:lang w:val="ka-GE"/>
        </w:rPr>
        <w:t>დასაქმების პოლიტიკის ახალი მიმართულება</w:t>
      </w:r>
    </w:p>
    <w:p w:rsidR="00313547" w:rsidRPr="006A46A9" w:rsidRDefault="00313547" w:rsidP="00C3739E">
      <w:pPr>
        <w:spacing w:after="0" w:line="240" w:lineRule="auto"/>
        <w:rPr>
          <w:rFonts w:ascii="Sylfaen" w:hAnsi="Sylfaen"/>
          <w:i/>
          <w:color w:val="5B9BD5" w:themeColor="accent1"/>
          <w:lang w:val="ka-GE"/>
        </w:rPr>
      </w:pPr>
    </w:p>
    <w:p w:rsidR="00313547" w:rsidRPr="006A46A9" w:rsidRDefault="00313547" w:rsidP="00C3739E">
      <w:pPr>
        <w:spacing w:after="0" w:line="240" w:lineRule="auto"/>
        <w:jc w:val="both"/>
        <w:rPr>
          <w:rFonts w:ascii="Sylfaen" w:hAnsi="Sylfaen"/>
          <w:lang w:val="ka-GE"/>
        </w:rPr>
      </w:pPr>
      <w:r w:rsidRPr="006A46A9">
        <w:rPr>
          <w:rFonts w:ascii="Sylfaen" w:hAnsi="Sylfaen"/>
          <w:lang w:val="ka-GE"/>
        </w:rPr>
        <w:t xml:space="preserve">ქვეყანაში შრომისა და დასაქმების ხელშეწყობის სფეროში სახელმწიფო პოლიტიკის ეფექტური განხორციელების, შრომის ბაზრის აქტიური პოლიტიკისა და დასაქმების ხელშეწყობის მომსახურებათა მექანიზმების მართვის უზრუნველსაყოფად 2020 წლის 1 </w:t>
      </w:r>
      <w:r w:rsidRPr="006A46A9">
        <w:rPr>
          <w:rFonts w:ascii="Sylfaen" w:hAnsi="Sylfaen"/>
          <w:lang w:val="ka-GE"/>
        </w:rPr>
        <w:lastRenderedPageBreak/>
        <w:t>იანვრიდან ფუნქციონირებს სსიპ - დასაქმების ხელშეწყობის სახელმწიფო სააგენტო, რომელიც წარმოადგენს მნიშვნელოვან შუამავალს დამსაქმებელსა და სამუშაოს მაძიებლებს შორის. პრიორიტეტს წარმოადგენს დასაქმების ხელშეწყობის პროგრამებით სამუშაოს მაძიებლის არა დროებითი დასაქმება, არამედ, მისი პროფესიის, განათლებისა და ინტერესების შესაბამისი სამუშაოს მოძიება, რათა მას ქონდეს პროფესიული განვითარებისა და კარიერული წინსვლის შესაძლებლობა, ეს კი, თავისთავად, დადებითად აისახება მათ ეკონომიკურ და ფსიქო-სოციალურ მდგომარეობაზე. შესაბამისად, დასაქმების ხელშეწყობის სახელმწიფო სააგენტო შრომის ბაზრის აქტიურ პოლიტიკას ახორციელებს სახელმწიფო პროგრამების მეშვეობით.</w:t>
      </w:r>
    </w:p>
    <w:p w:rsidR="00313547" w:rsidRPr="006A46A9" w:rsidRDefault="00313547" w:rsidP="00C3739E">
      <w:pPr>
        <w:spacing w:after="0" w:line="240" w:lineRule="auto"/>
        <w:rPr>
          <w:rFonts w:ascii="Sylfaen" w:hAnsi="Sylfaen"/>
          <w:color w:val="5B9BD5" w:themeColor="accent1"/>
          <w:lang w:val="ka-GE"/>
        </w:rPr>
      </w:pPr>
    </w:p>
    <w:p w:rsidR="00313547" w:rsidRPr="006A46A9" w:rsidRDefault="00313547" w:rsidP="00C3739E">
      <w:pPr>
        <w:spacing w:after="0" w:line="240" w:lineRule="auto"/>
        <w:rPr>
          <w:rFonts w:ascii="Sylfaen" w:hAnsi="Sylfaen"/>
          <w:i/>
          <w:color w:val="5B9BD5" w:themeColor="accent1"/>
          <w:lang w:val="ka-GE"/>
        </w:rPr>
      </w:pPr>
      <w:r w:rsidRPr="006A46A9">
        <w:rPr>
          <w:rFonts w:ascii="Sylfaen" w:hAnsi="Sylfaen"/>
          <w:i/>
          <w:color w:val="5B9BD5" w:themeColor="accent1"/>
          <w:lang w:val="ka-GE"/>
        </w:rPr>
        <w:t>საზოგადოებრივ სამუშაოებზე დასაქმების ხელშეწყობა</w:t>
      </w:r>
    </w:p>
    <w:p w:rsidR="00313547" w:rsidRPr="006A46A9" w:rsidRDefault="00313547" w:rsidP="00C3739E">
      <w:pPr>
        <w:pStyle w:val="Normal0"/>
        <w:jc w:val="both"/>
        <w:rPr>
          <w:rFonts w:ascii="Sylfaen" w:hAnsi="Sylfaen" w:cs="Sylfaen"/>
          <w:sz w:val="22"/>
          <w:szCs w:val="22"/>
          <w:shd w:val="clear" w:color="auto" w:fill="E2EFD9"/>
        </w:rPr>
      </w:pPr>
    </w:p>
    <w:p w:rsidR="00313547" w:rsidRPr="006A46A9" w:rsidRDefault="00313547" w:rsidP="00C3739E">
      <w:pPr>
        <w:spacing w:after="0" w:line="240" w:lineRule="auto"/>
        <w:jc w:val="both"/>
        <w:rPr>
          <w:rFonts w:ascii="Sylfaen" w:hAnsi="Sylfaen"/>
          <w:lang w:val="ka-GE"/>
        </w:rPr>
      </w:pPr>
      <w:r w:rsidRPr="006A46A9">
        <w:rPr>
          <w:rFonts w:ascii="Sylfaen" w:hAnsi="Sylfaen"/>
          <w:lang w:val="ka-GE"/>
        </w:rPr>
        <w:t>შრომის ბაზრის აქტიური პოლიტიკის განხორციელების გზით მიმდინარეობს სოციალურად დაუცველი შრომისუნარიანი პირების საზოგადოებრივ სამუშაოებზე დასაქმების ხელშეწყობა;</w:t>
      </w:r>
    </w:p>
    <w:p w:rsidR="00313547" w:rsidRPr="006A46A9" w:rsidRDefault="00313547" w:rsidP="00C3739E">
      <w:pPr>
        <w:spacing w:line="240" w:lineRule="auto"/>
        <w:rPr>
          <w:rFonts w:ascii="Sylfaen" w:hAnsi="Sylfaen"/>
        </w:rPr>
      </w:pPr>
    </w:p>
    <w:p w:rsidR="0004743C" w:rsidRPr="006A46A9" w:rsidRDefault="0004743C" w:rsidP="00C3739E">
      <w:pPr>
        <w:spacing w:after="0" w:line="240" w:lineRule="auto"/>
        <w:rPr>
          <w:rFonts w:ascii="Sylfaen" w:hAnsi="Sylfaen"/>
          <w:i/>
          <w:color w:val="5B9BD5" w:themeColor="accent1"/>
          <w:lang w:val="ka-GE"/>
        </w:rPr>
      </w:pPr>
      <w:r w:rsidRPr="006A46A9">
        <w:rPr>
          <w:rFonts w:ascii="Sylfaen" w:hAnsi="Sylfaen"/>
          <w:i/>
          <w:color w:val="5B9BD5" w:themeColor="accent1"/>
          <w:lang w:val="ka-GE"/>
        </w:rPr>
        <w:t>მასწავლებლის პროფესიული განვითარების და კარიერული წინსვლის სქემა და შრომის ანაზღაურების ზრდა</w:t>
      </w:r>
    </w:p>
    <w:p w:rsidR="0004743C" w:rsidRPr="006A46A9" w:rsidRDefault="0004743C" w:rsidP="00C3739E">
      <w:pPr>
        <w:pStyle w:val="ListParagraph"/>
        <w:spacing w:after="160" w:line="240" w:lineRule="auto"/>
        <w:rPr>
          <w:i/>
          <w:lang w:val="ka-GE"/>
        </w:rPr>
      </w:pPr>
    </w:p>
    <w:p w:rsidR="0004743C" w:rsidRPr="006A46A9" w:rsidRDefault="0004743C" w:rsidP="00006F8C">
      <w:pPr>
        <w:pStyle w:val="ListParagraph"/>
        <w:numPr>
          <w:ilvl w:val="0"/>
          <w:numId w:val="217"/>
        </w:numPr>
        <w:spacing w:after="0" w:line="240" w:lineRule="auto"/>
        <w:ind w:left="567" w:hanging="283"/>
        <w:contextualSpacing/>
        <w:jc w:val="both"/>
        <w:rPr>
          <w:rFonts w:ascii="Sylfaen" w:hAnsi="Sylfaen"/>
        </w:rPr>
      </w:pPr>
      <w:r w:rsidRPr="006A46A9">
        <w:rPr>
          <w:rFonts w:ascii="Sylfaen" w:hAnsi="Sylfaen"/>
          <w:lang w:val="ka-GE"/>
        </w:rPr>
        <w:t>202</w:t>
      </w:r>
      <w:r w:rsidRPr="006A46A9">
        <w:rPr>
          <w:rFonts w:ascii="Sylfaen" w:hAnsi="Sylfaen"/>
        </w:rPr>
        <w:t>3</w:t>
      </w:r>
      <w:r w:rsidRPr="006A46A9">
        <w:rPr>
          <w:rFonts w:ascii="Sylfaen" w:hAnsi="Sylfaen"/>
          <w:lang w:val="ka-GE"/>
        </w:rPr>
        <w:t xml:space="preserve"> წელს 50 200-მდე მეტ მასწავლებლელს 150 ლარით გაეზარდა სტატუტის დანამატი, შედეგად უფროსი მასწავლებლებლის/სპეციალურ მასწავლებლებლის სტატუსის დანამატი განისაზღვრა 795 ლარის ოდენობით, წამყვანი მასწავლებლებლის/სპეციალურ მასწავლებლებლის 1 175 ლარის ოდენობით, ხოლო მენტორი მასწავლებლის - 1 475 ლარის ოდენობით</w:t>
      </w:r>
      <w:r w:rsidRPr="006A46A9">
        <w:rPr>
          <w:rFonts w:ascii="Sylfaen" w:hAnsi="Sylfaen"/>
        </w:rPr>
        <w:t>;</w:t>
      </w:r>
    </w:p>
    <w:p w:rsidR="0004743C" w:rsidRPr="006A46A9" w:rsidRDefault="0004743C" w:rsidP="00006F8C">
      <w:pPr>
        <w:pStyle w:val="ListParagraph"/>
        <w:numPr>
          <w:ilvl w:val="0"/>
          <w:numId w:val="217"/>
        </w:numPr>
        <w:spacing w:after="0" w:line="240" w:lineRule="auto"/>
        <w:ind w:left="567" w:hanging="283"/>
        <w:contextualSpacing/>
        <w:jc w:val="both"/>
        <w:rPr>
          <w:rFonts w:ascii="Sylfaen" w:hAnsi="Sylfaen"/>
          <w:lang w:val="ka-GE"/>
        </w:rPr>
      </w:pPr>
      <w:r w:rsidRPr="006A46A9">
        <w:rPr>
          <w:rFonts w:ascii="Sylfaen" w:hAnsi="Sylfaen"/>
          <w:lang w:val="ka-GE"/>
        </w:rPr>
        <w:t>ხორციელდებოდა მასწავლების პროფესიული განვითარებისა და კარიერული წინსვლის სქემის ფარგელებში დაგეგმილი აქტივობები: 4 137 მასწავლებელს მიენიჭა სტატუსი (2 371 უფროსი, 1 482  წამყვანი და 284 მენტორი), ასევე 337 მასწავლებელს სპეციალური მასწავლებელის სტატუსი (186 პრაქტიკოსი, 151 უფროსი), განსაკუთრებული პედაგოგიური გამოცდილებისა და მიღწევების მქონე ღვაწლმოსილი მასწავლებლისათვის/სპეციალური მასწავლებლისთვის ან/და ზოგად განათლებაში განსაკუთრებული დამსახურების მქონე მასწავლებლისთვის/სპეციალური მასწავლებლისთვის სქემით განსაზღვრული ერთ-ერთი სტატუსის მინიჭების კომისიის გადაწყვეტილებით სტატუსი მიენიჭა 375 უფროს, 89 წამყვან, 118 მენტორ, 5 უფროს სპეციალურ და 5 წამყვან სპეციალურ მასწავლებელს, ასევე მაძიებლობლობის პროგრამის წარმატებით გავლის შემდგომ  202 მაძიებელ მასწავლებელს მიენიჭა უფროსი მასწავლებლის სტატუსი.</w:t>
      </w:r>
    </w:p>
    <w:p w:rsidR="0004743C" w:rsidRPr="006A46A9" w:rsidRDefault="0004743C" w:rsidP="00006F8C">
      <w:pPr>
        <w:pStyle w:val="ListParagraph"/>
        <w:numPr>
          <w:ilvl w:val="0"/>
          <w:numId w:val="217"/>
        </w:numPr>
        <w:spacing w:after="0" w:line="240" w:lineRule="auto"/>
        <w:ind w:left="567" w:hanging="283"/>
        <w:contextualSpacing/>
        <w:jc w:val="both"/>
        <w:rPr>
          <w:rFonts w:ascii="Sylfaen" w:hAnsi="Sylfaen"/>
          <w:lang w:val="ka-GE"/>
        </w:rPr>
      </w:pPr>
      <w:r w:rsidRPr="006A46A9">
        <w:rPr>
          <w:rFonts w:ascii="Sylfaen" w:hAnsi="Sylfaen"/>
          <w:lang w:val="ka-GE"/>
        </w:rPr>
        <w:t>მესამე თაობის ეროვნული სასწავლო გეგმა დანერგილია ყველა საჯარო სკოლაში, სკოლის ბაზაზე სასკოლო კურიკულუმების სტრუქტურის განვითარების მხარდაჭერის ფარგლებში, განხორციელდა ავტორიზაციისთვის პირველ ეტაპზე განსაზღვრული 400-მდე სკოლის კონსულტირება. ასევე, არაქართულენოვანი 9  სკოლა ჩაერთო ავტორიზაციისთვის მოსამზადებელ პროცესში;</w:t>
      </w:r>
    </w:p>
    <w:p w:rsidR="0004743C" w:rsidRPr="006A46A9" w:rsidRDefault="0004743C" w:rsidP="00006F8C">
      <w:pPr>
        <w:pStyle w:val="ListParagraph"/>
        <w:numPr>
          <w:ilvl w:val="0"/>
          <w:numId w:val="217"/>
        </w:numPr>
        <w:spacing w:after="0" w:line="240" w:lineRule="auto"/>
        <w:ind w:left="567" w:hanging="283"/>
        <w:contextualSpacing/>
        <w:jc w:val="both"/>
        <w:rPr>
          <w:rFonts w:ascii="Sylfaen" w:hAnsi="Sylfaen"/>
          <w:lang w:val="ka-GE"/>
        </w:rPr>
      </w:pPr>
      <w:r w:rsidRPr="006A46A9">
        <w:rPr>
          <w:rFonts w:ascii="Sylfaen" w:hAnsi="Sylfaen"/>
          <w:lang w:val="ka-GE"/>
        </w:rPr>
        <w:t>საჯარო სკოლები უზრუნველყოფილი იყვნენ ინტერნეტით. მათ დიდ ნაწილს ინტერნეტი მიეწოდება ოპტიკურ ბოჭკოვანი არხით, ხოლო, სადაც ამ ეტაპზე გარემო პირობების გამო არაა შესაძლებელი - მაქსიმალური სიჩქარის რადიო კავშირით;</w:t>
      </w:r>
    </w:p>
    <w:p w:rsidR="0004743C" w:rsidRPr="00380DAF" w:rsidRDefault="0004743C" w:rsidP="00380DAF">
      <w:pPr>
        <w:pStyle w:val="ListParagraph"/>
        <w:numPr>
          <w:ilvl w:val="0"/>
          <w:numId w:val="217"/>
        </w:numPr>
        <w:spacing w:after="0" w:line="240" w:lineRule="auto"/>
        <w:ind w:left="567" w:hanging="283"/>
        <w:contextualSpacing/>
        <w:jc w:val="both"/>
        <w:rPr>
          <w:rFonts w:ascii="Sylfaen" w:hAnsi="Sylfaen"/>
        </w:rPr>
      </w:pPr>
      <w:r w:rsidRPr="00380DAF">
        <w:rPr>
          <w:rFonts w:ascii="Sylfaen" w:hAnsi="Sylfaen"/>
          <w:lang w:val="ka-GE"/>
        </w:rPr>
        <w:t>2023 წლს კომპიუტერული ლაბორატორიებით აღიჭურვა 384 საჯარო სკოლა, ასევე უსადენო (wi-fi) ინტერნეტით აჭურვილია - 500 საჯარი სკოლა</w:t>
      </w:r>
      <w:r w:rsidR="00380DAF" w:rsidRPr="00380DAF">
        <w:rPr>
          <w:rFonts w:ascii="Sylfaen" w:hAnsi="Sylfaen"/>
          <w:lang w:val="ka-GE"/>
        </w:rPr>
        <w:t>.</w:t>
      </w:r>
      <w:bookmarkStart w:id="36" w:name="_GoBack"/>
      <w:bookmarkEnd w:id="36"/>
    </w:p>
    <w:sectPr w:rsidR="0004743C" w:rsidRPr="00380DAF" w:rsidSect="00C3739E">
      <w:footerReference w:type="default" r:id="rId22"/>
      <w:pgSz w:w="15840" w:h="12240" w:orient="landscape"/>
      <w:pgMar w:top="709" w:right="1440" w:bottom="70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921" w:rsidRDefault="00357921" w:rsidP="0078399D">
      <w:pPr>
        <w:spacing w:after="0" w:line="240" w:lineRule="auto"/>
      </w:pPr>
      <w:r>
        <w:separator/>
      </w:r>
    </w:p>
  </w:endnote>
  <w:endnote w:type="continuationSeparator" w:id="0">
    <w:p w:rsidR="00357921" w:rsidRDefault="00357921" w:rsidP="00783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PLiteraturuly">
    <w:panose1 w:val="00000400000000000000"/>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SPGrotesk">
    <w:panose1 w:val="020B04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SPLiteraturuly MT">
    <w:panose1 w:val="00000400000000000000"/>
    <w:charset w:val="00"/>
    <w:family w:val="auto"/>
    <w:pitch w:val="variable"/>
    <w:sig w:usb0="00000003" w:usb1="00000000" w:usb2="00000000" w:usb3="00000000" w:csb0="00000001" w:csb1="00000000"/>
  </w:font>
  <w:font w:name="SPDumbadze">
    <w:panose1 w:val="02020800000000000000"/>
    <w:charset w:val="00"/>
    <w:family w:val="roman"/>
    <w:pitch w:val="variable"/>
    <w:sig w:usb0="00000003" w:usb1="00000000" w:usb2="00000000" w:usb3="00000000" w:csb0="00000001" w:csb1="00000000"/>
  </w:font>
  <w:font w:name="BPG Nino Mkhedruli">
    <w:altName w:val="PMingLiU-ExtB"/>
    <w:charset w:val="00"/>
    <w:family w:val="auto"/>
    <w:pitch w:val="variable"/>
    <w:sig w:usb0="84000023" w:usb1="0000000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erriweather">
    <w:altName w:val="Arial"/>
    <w:charset w:val="00"/>
    <w:family w:val="auto"/>
    <w:pitch w:val="default"/>
  </w:font>
  <w:font w:name="BPG Arial">
    <w:panose1 w:val="020B0604020202020204"/>
    <w:charset w:val="00"/>
    <w:family w:val="swiss"/>
    <w:pitch w:val="variable"/>
    <w:sig w:usb0="A4002AFF" w:usb1="D00078FB" w:usb2="00000008"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Sylfaen,Bold">
    <w:altName w:val="Arial"/>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IDFont+F1">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971773"/>
      <w:docPartObj>
        <w:docPartGallery w:val="Page Numbers (Bottom of Page)"/>
        <w:docPartUnique/>
      </w:docPartObj>
    </w:sdtPr>
    <w:sdtEndPr>
      <w:rPr>
        <w:noProof/>
      </w:rPr>
    </w:sdtEndPr>
    <w:sdtContent>
      <w:p w:rsidR="00380DAF" w:rsidRDefault="00380DAF">
        <w:pPr>
          <w:pStyle w:val="Footer"/>
          <w:jc w:val="right"/>
        </w:pPr>
        <w:r>
          <w:fldChar w:fldCharType="begin"/>
        </w:r>
        <w:r>
          <w:instrText xml:space="preserve"> PAGE   \* MERGEFORMAT </w:instrText>
        </w:r>
        <w:r>
          <w:fldChar w:fldCharType="separate"/>
        </w:r>
        <w:r w:rsidR="0048325B">
          <w:rPr>
            <w:noProof/>
          </w:rPr>
          <w:t>473</w:t>
        </w:r>
        <w:r>
          <w:rPr>
            <w:noProof/>
          </w:rPr>
          <w:fldChar w:fldCharType="end"/>
        </w:r>
      </w:p>
    </w:sdtContent>
  </w:sdt>
  <w:p w:rsidR="00380DAF" w:rsidRDefault="00380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921" w:rsidRDefault="00357921" w:rsidP="0078399D">
      <w:pPr>
        <w:spacing w:after="0" w:line="240" w:lineRule="auto"/>
      </w:pPr>
      <w:r>
        <w:separator/>
      </w:r>
    </w:p>
  </w:footnote>
  <w:footnote w:type="continuationSeparator" w:id="0">
    <w:p w:rsidR="00357921" w:rsidRDefault="00357921" w:rsidP="00783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3D"/>
    <w:multiLevelType w:val="hybridMultilevel"/>
    <w:tmpl w:val="61FC8C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114F1"/>
    <w:multiLevelType w:val="hybridMultilevel"/>
    <w:tmpl w:val="37A64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A56B35"/>
    <w:multiLevelType w:val="hybridMultilevel"/>
    <w:tmpl w:val="2BEC6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CD65E0"/>
    <w:multiLevelType w:val="hybridMultilevel"/>
    <w:tmpl w:val="50FC2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F55A9E"/>
    <w:multiLevelType w:val="hybridMultilevel"/>
    <w:tmpl w:val="EB746BD4"/>
    <w:lvl w:ilvl="0" w:tplc="75629C0C">
      <w:start w:val="1"/>
      <w:numFmt w:val="decimal"/>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015B1D39"/>
    <w:multiLevelType w:val="hybridMultilevel"/>
    <w:tmpl w:val="0374D2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191BE6"/>
    <w:multiLevelType w:val="hybridMultilevel"/>
    <w:tmpl w:val="37A64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216516"/>
    <w:multiLevelType w:val="hybridMultilevel"/>
    <w:tmpl w:val="2A52D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25222C2"/>
    <w:multiLevelType w:val="hybridMultilevel"/>
    <w:tmpl w:val="41EC8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2540E6F"/>
    <w:multiLevelType w:val="hybridMultilevel"/>
    <w:tmpl w:val="CACE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4B0AD7"/>
    <w:multiLevelType w:val="hybridMultilevel"/>
    <w:tmpl w:val="FE302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3574659"/>
    <w:multiLevelType w:val="hybridMultilevel"/>
    <w:tmpl w:val="3530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613CFF"/>
    <w:multiLevelType w:val="hybridMultilevel"/>
    <w:tmpl w:val="6FB2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935A65"/>
    <w:multiLevelType w:val="hybridMultilevel"/>
    <w:tmpl w:val="49521B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E8586D"/>
    <w:multiLevelType w:val="hybridMultilevel"/>
    <w:tmpl w:val="37A6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4ED35BF"/>
    <w:multiLevelType w:val="hybridMultilevel"/>
    <w:tmpl w:val="BB7040CA"/>
    <w:lvl w:ilvl="0" w:tplc="EF0A17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5A65EF4"/>
    <w:multiLevelType w:val="hybridMultilevel"/>
    <w:tmpl w:val="1D42F2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64540C8"/>
    <w:multiLevelType w:val="hybridMultilevel"/>
    <w:tmpl w:val="88A80D02"/>
    <w:lvl w:ilvl="0" w:tplc="8BD29E38">
      <w:start w:val="1"/>
      <w:numFmt w:val="decimal"/>
      <w:lvlText w:val="%1."/>
      <w:lvlJc w:val="left"/>
      <w:pPr>
        <w:ind w:left="720" w:hanging="360"/>
      </w:pPr>
      <w:rPr>
        <w:rFonts w:eastAsia="Sylfaen"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6884E10"/>
    <w:multiLevelType w:val="hybridMultilevel"/>
    <w:tmpl w:val="BF12A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D05BFB"/>
    <w:multiLevelType w:val="hybridMultilevel"/>
    <w:tmpl w:val="D432185E"/>
    <w:lvl w:ilvl="0" w:tplc="0409000D">
      <w:start w:val="1"/>
      <w:numFmt w:val="bullet"/>
      <w:lvlText w:val=""/>
      <w:lvlJc w:val="left"/>
      <w:pPr>
        <w:ind w:left="1176" w:hanging="360"/>
      </w:pPr>
      <w:rPr>
        <w:rFonts w:ascii="Wingdings" w:hAnsi="Wingdings" w:hint="default"/>
      </w:rPr>
    </w:lvl>
    <w:lvl w:ilvl="1" w:tplc="04090003" w:tentative="1">
      <w:start w:val="1"/>
      <w:numFmt w:val="bullet"/>
      <w:lvlText w:val="o"/>
      <w:lvlJc w:val="left"/>
      <w:pPr>
        <w:ind w:left="1896" w:hanging="360"/>
      </w:pPr>
      <w:rPr>
        <w:rFonts w:ascii="Courier New" w:hAnsi="Courier New" w:cs="Courier New" w:hint="default"/>
      </w:rPr>
    </w:lvl>
    <w:lvl w:ilvl="2" w:tplc="04090005" w:tentative="1">
      <w:start w:val="1"/>
      <w:numFmt w:val="bullet"/>
      <w:lvlText w:val=""/>
      <w:lvlJc w:val="left"/>
      <w:pPr>
        <w:ind w:left="2616" w:hanging="360"/>
      </w:pPr>
      <w:rPr>
        <w:rFonts w:ascii="Wingdings" w:hAnsi="Wingdings" w:hint="default"/>
      </w:rPr>
    </w:lvl>
    <w:lvl w:ilvl="3" w:tplc="04090001" w:tentative="1">
      <w:start w:val="1"/>
      <w:numFmt w:val="bullet"/>
      <w:lvlText w:val=""/>
      <w:lvlJc w:val="left"/>
      <w:pPr>
        <w:ind w:left="3336" w:hanging="360"/>
      </w:pPr>
      <w:rPr>
        <w:rFonts w:ascii="Symbol" w:hAnsi="Symbol" w:hint="default"/>
      </w:rPr>
    </w:lvl>
    <w:lvl w:ilvl="4" w:tplc="04090003" w:tentative="1">
      <w:start w:val="1"/>
      <w:numFmt w:val="bullet"/>
      <w:lvlText w:val="o"/>
      <w:lvlJc w:val="left"/>
      <w:pPr>
        <w:ind w:left="4056" w:hanging="360"/>
      </w:pPr>
      <w:rPr>
        <w:rFonts w:ascii="Courier New" w:hAnsi="Courier New" w:cs="Courier New" w:hint="default"/>
      </w:rPr>
    </w:lvl>
    <w:lvl w:ilvl="5" w:tplc="04090005" w:tentative="1">
      <w:start w:val="1"/>
      <w:numFmt w:val="bullet"/>
      <w:lvlText w:val=""/>
      <w:lvlJc w:val="left"/>
      <w:pPr>
        <w:ind w:left="4776" w:hanging="360"/>
      </w:pPr>
      <w:rPr>
        <w:rFonts w:ascii="Wingdings" w:hAnsi="Wingdings" w:hint="default"/>
      </w:rPr>
    </w:lvl>
    <w:lvl w:ilvl="6" w:tplc="04090001" w:tentative="1">
      <w:start w:val="1"/>
      <w:numFmt w:val="bullet"/>
      <w:lvlText w:val=""/>
      <w:lvlJc w:val="left"/>
      <w:pPr>
        <w:ind w:left="5496" w:hanging="360"/>
      </w:pPr>
      <w:rPr>
        <w:rFonts w:ascii="Symbol" w:hAnsi="Symbol" w:hint="default"/>
      </w:rPr>
    </w:lvl>
    <w:lvl w:ilvl="7" w:tplc="04090003" w:tentative="1">
      <w:start w:val="1"/>
      <w:numFmt w:val="bullet"/>
      <w:lvlText w:val="o"/>
      <w:lvlJc w:val="left"/>
      <w:pPr>
        <w:ind w:left="6216" w:hanging="360"/>
      </w:pPr>
      <w:rPr>
        <w:rFonts w:ascii="Courier New" w:hAnsi="Courier New" w:cs="Courier New" w:hint="default"/>
      </w:rPr>
    </w:lvl>
    <w:lvl w:ilvl="8" w:tplc="04090005" w:tentative="1">
      <w:start w:val="1"/>
      <w:numFmt w:val="bullet"/>
      <w:lvlText w:val=""/>
      <w:lvlJc w:val="left"/>
      <w:pPr>
        <w:ind w:left="6936" w:hanging="360"/>
      </w:pPr>
      <w:rPr>
        <w:rFonts w:ascii="Wingdings" w:hAnsi="Wingdings" w:hint="default"/>
      </w:rPr>
    </w:lvl>
  </w:abstractNum>
  <w:abstractNum w:abstractNumId="20" w15:restartNumberingAfterBreak="0">
    <w:nsid w:val="08CC2907"/>
    <w:multiLevelType w:val="hybridMultilevel"/>
    <w:tmpl w:val="449E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24272B"/>
    <w:multiLevelType w:val="hybridMultilevel"/>
    <w:tmpl w:val="82022374"/>
    <w:lvl w:ilvl="0" w:tplc="3662CA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355682"/>
    <w:multiLevelType w:val="hybridMultilevel"/>
    <w:tmpl w:val="F15E584A"/>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0A5348BB"/>
    <w:multiLevelType w:val="multilevel"/>
    <w:tmpl w:val="F9C0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B3176A9"/>
    <w:multiLevelType w:val="multilevel"/>
    <w:tmpl w:val="E9D8BB4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C4E4A30"/>
    <w:multiLevelType w:val="hybridMultilevel"/>
    <w:tmpl w:val="37A64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C584EE7"/>
    <w:multiLevelType w:val="hybridMultilevel"/>
    <w:tmpl w:val="4292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DC73D84"/>
    <w:multiLevelType w:val="hybridMultilevel"/>
    <w:tmpl w:val="7876D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01A7614"/>
    <w:multiLevelType w:val="hybridMultilevel"/>
    <w:tmpl w:val="80DCF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033319D"/>
    <w:multiLevelType w:val="hybridMultilevel"/>
    <w:tmpl w:val="2F3C6F48"/>
    <w:lvl w:ilvl="0" w:tplc="0409000F">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C93533"/>
    <w:multiLevelType w:val="multilevel"/>
    <w:tmpl w:val="307A01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10F53EF6"/>
    <w:multiLevelType w:val="hybridMultilevel"/>
    <w:tmpl w:val="64C8E544"/>
    <w:styleLink w:val="ImportedStyle3"/>
    <w:lvl w:ilvl="0" w:tplc="0D1C6FD4">
      <w:start w:val="1"/>
      <w:numFmt w:val="bullet"/>
      <w:lvlText w:val="·"/>
      <w:lvlJc w:val="left"/>
      <w:pPr>
        <w:tabs>
          <w:tab w:val="num" w:pos="990"/>
        </w:tabs>
        <w:ind w:left="360" w:firstLine="27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B0066E48">
      <w:start w:val="1"/>
      <w:numFmt w:val="bullet"/>
      <w:lvlText w:val="o"/>
      <w:lvlJc w:val="left"/>
      <w:pPr>
        <w:tabs>
          <w:tab w:val="num" w:pos="1404"/>
        </w:tabs>
        <w:ind w:left="774" w:hanging="1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250ECD98">
      <w:start w:val="1"/>
      <w:numFmt w:val="bullet"/>
      <w:lvlText w:val="▪"/>
      <w:lvlJc w:val="left"/>
      <w:pPr>
        <w:tabs>
          <w:tab w:val="left" w:pos="990"/>
          <w:tab w:val="num" w:pos="2070"/>
        </w:tabs>
        <w:ind w:left="1440" w:hanging="1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FA98221E">
      <w:start w:val="1"/>
      <w:numFmt w:val="bullet"/>
      <w:lvlText w:val="·"/>
      <w:lvlJc w:val="left"/>
      <w:pPr>
        <w:tabs>
          <w:tab w:val="left" w:pos="990"/>
          <w:tab w:val="num" w:pos="2790"/>
        </w:tabs>
        <w:ind w:left="216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4C420D48">
      <w:start w:val="1"/>
      <w:numFmt w:val="bullet"/>
      <w:lvlText w:val="o"/>
      <w:lvlJc w:val="left"/>
      <w:pPr>
        <w:tabs>
          <w:tab w:val="left" w:pos="990"/>
          <w:tab w:val="num" w:pos="3510"/>
        </w:tabs>
        <w:ind w:left="2880" w:hanging="1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E8F6B03C">
      <w:start w:val="1"/>
      <w:numFmt w:val="bullet"/>
      <w:lvlText w:val="▪"/>
      <w:lvlJc w:val="left"/>
      <w:pPr>
        <w:tabs>
          <w:tab w:val="left" w:pos="990"/>
          <w:tab w:val="num" w:pos="4230"/>
        </w:tabs>
        <w:ind w:left="3600" w:hanging="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72CEB1D8">
      <w:start w:val="1"/>
      <w:numFmt w:val="bullet"/>
      <w:lvlText w:val="·"/>
      <w:lvlJc w:val="left"/>
      <w:pPr>
        <w:tabs>
          <w:tab w:val="left" w:pos="990"/>
          <w:tab w:val="num" w:pos="4950"/>
        </w:tabs>
        <w:ind w:left="4320" w:hanging="84"/>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27C2C5EC">
      <w:start w:val="1"/>
      <w:numFmt w:val="bullet"/>
      <w:lvlText w:val="o"/>
      <w:lvlJc w:val="left"/>
      <w:pPr>
        <w:tabs>
          <w:tab w:val="left" w:pos="990"/>
          <w:tab w:val="num" w:pos="5670"/>
        </w:tabs>
        <w:ind w:left="5040" w:hanging="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7E7A8FA6">
      <w:start w:val="1"/>
      <w:numFmt w:val="bullet"/>
      <w:lvlText w:val="▪"/>
      <w:lvlJc w:val="left"/>
      <w:pPr>
        <w:tabs>
          <w:tab w:val="left" w:pos="990"/>
          <w:tab w:val="num" w:pos="6390"/>
        </w:tabs>
        <w:ind w:left="5760" w:hanging="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32" w15:restartNumberingAfterBreak="0">
    <w:nsid w:val="112C7909"/>
    <w:multiLevelType w:val="hybridMultilevel"/>
    <w:tmpl w:val="609247B0"/>
    <w:lvl w:ilvl="0" w:tplc="04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84007A00">
      <w:start w:val="1"/>
      <w:numFmt w:val="bullet"/>
      <w:lvlText w:val="o"/>
      <w:lvlJc w:val="left"/>
      <w:pPr>
        <w:ind w:left="1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A2A3A">
      <w:start w:val="1"/>
      <w:numFmt w:val="bullet"/>
      <w:lvlText w:val="▪"/>
      <w:lvlJc w:val="left"/>
      <w:pPr>
        <w:ind w:left="1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7A654E">
      <w:start w:val="1"/>
      <w:numFmt w:val="bullet"/>
      <w:lvlText w:val="•"/>
      <w:lvlJc w:val="left"/>
      <w:pPr>
        <w:ind w:left="2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9EDD78">
      <w:start w:val="1"/>
      <w:numFmt w:val="bullet"/>
      <w:lvlText w:val="o"/>
      <w:lvlJc w:val="left"/>
      <w:pPr>
        <w:ind w:left="3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B4BC58">
      <w:start w:val="1"/>
      <w:numFmt w:val="bullet"/>
      <w:lvlText w:val="▪"/>
      <w:lvlJc w:val="left"/>
      <w:pPr>
        <w:ind w:left="40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1078A6">
      <w:start w:val="1"/>
      <w:numFmt w:val="bullet"/>
      <w:lvlText w:val="•"/>
      <w:lvlJc w:val="left"/>
      <w:pPr>
        <w:ind w:left="4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E4F37E">
      <w:start w:val="1"/>
      <w:numFmt w:val="bullet"/>
      <w:lvlText w:val="o"/>
      <w:lvlJc w:val="left"/>
      <w:pPr>
        <w:ind w:left="5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66347C">
      <w:start w:val="1"/>
      <w:numFmt w:val="bullet"/>
      <w:lvlText w:val="▪"/>
      <w:lvlJc w:val="left"/>
      <w:pPr>
        <w:ind w:left="6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151140D"/>
    <w:multiLevelType w:val="hybridMultilevel"/>
    <w:tmpl w:val="E6DC208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1646243"/>
    <w:multiLevelType w:val="multilevel"/>
    <w:tmpl w:val="F558C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11F50894"/>
    <w:multiLevelType w:val="hybridMultilevel"/>
    <w:tmpl w:val="A8904270"/>
    <w:lvl w:ilvl="0" w:tplc="C36CA716">
      <w:start w:val="1"/>
      <w:numFmt w:val="decimal"/>
      <w:lvlText w:val="%1."/>
      <w:lvlJc w:val="left"/>
      <w:pPr>
        <w:ind w:left="1080" w:hanging="360"/>
      </w:pPr>
      <w:rPr>
        <w:rFonts w:eastAsia="Calibri" w:cstheme="maj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47C0A0F"/>
    <w:multiLevelType w:val="hybridMultilevel"/>
    <w:tmpl w:val="0BA6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5050D23"/>
    <w:multiLevelType w:val="hybridMultilevel"/>
    <w:tmpl w:val="D3AABB4A"/>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38" w15:restartNumberingAfterBreak="0">
    <w:nsid w:val="15C1384C"/>
    <w:multiLevelType w:val="hybridMultilevel"/>
    <w:tmpl w:val="F156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6F72951"/>
    <w:multiLevelType w:val="multilevel"/>
    <w:tmpl w:val="48740C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17CE7B54"/>
    <w:multiLevelType w:val="hybridMultilevel"/>
    <w:tmpl w:val="10143A74"/>
    <w:lvl w:ilvl="0" w:tplc="0437000D">
      <w:start w:val="1"/>
      <w:numFmt w:val="bullet"/>
      <w:lvlText w:val=""/>
      <w:lvlJc w:val="left"/>
      <w:pPr>
        <w:ind w:left="720" w:hanging="360"/>
      </w:pPr>
      <w:rPr>
        <w:rFonts w:ascii="Wingdings" w:hAnsi="Wingdings" w:cs="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1" w15:restartNumberingAfterBreak="0">
    <w:nsid w:val="1804057D"/>
    <w:multiLevelType w:val="hybridMultilevel"/>
    <w:tmpl w:val="5B94AB6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194F318D"/>
    <w:multiLevelType w:val="hybridMultilevel"/>
    <w:tmpl w:val="0CA2E17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197E36B3"/>
    <w:multiLevelType w:val="hybridMultilevel"/>
    <w:tmpl w:val="857A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9837483"/>
    <w:multiLevelType w:val="hybridMultilevel"/>
    <w:tmpl w:val="5A2A99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A07301D"/>
    <w:multiLevelType w:val="hybridMultilevel"/>
    <w:tmpl w:val="1F929E20"/>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46" w15:restartNumberingAfterBreak="0">
    <w:nsid w:val="1B053F06"/>
    <w:multiLevelType w:val="hybridMultilevel"/>
    <w:tmpl w:val="1274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B9B2FEB"/>
    <w:multiLevelType w:val="hybridMultilevel"/>
    <w:tmpl w:val="37A64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DCC4B53"/>
    <w:multiLevelType w:val="hybridMultilevel"/>
    <w:tmpl w:val="E5F2EF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DF745B6"/>
    <w:multiLevelType w:val="hybridMultilevel"/>
    <w:tmpl w:val="37A6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E2D5DDF"/>
    <w:multiLevelType w:val="hybridMultilevel"/>
    <w:tmpl w:val="5D7CC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EA675C1"/>
    <w:multiLevelType w:val="hybridMultilevel"/>
    <w:tmpl w:val="99805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EAD7967"/>
    <w:multiLevelType w:val="hybridMultilevel"/>
    <w:tmpl w:val="37A6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ECB7779"/>
    <w:multiLevelType w:val="hybridMultilevel"/>
    <w:tmpl w:val="69D6AE38"/>
    <w:lvl w:ilvl="0" w:tplc="0437000D">
      <w:start w:val="1"/>
      <w:numFmt w:val="bullet"/>
      <w:lvlText w:val=""/>
      <w:lvlJc w:val="left"/>
      <w:pPr>
        <w:ind w:left="720" w:hanging="360"/>
      </w:pPr>
      <w:rPr>
        <w:rFonts w:ascii="Wingdings" w:hAnsi="Wingdings" w:cs="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54" w15:restartNumberingAfterBreak="0">
    <w:nsid w:val="1EE62531"/>
    <w:multiLevelType w:val="hybridMultilevel"/>
    <w:tmpl w:val="1D4A043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15:restartNumberingAfterBreak="0">
    <w:nsid w:val="1F972CF6"/>
    <w:multiLevelType w:val="hybridMultilevel"/>
    <w:tmpl w:val="0B287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1FC323CB"/>
    <w:multiLevelType w:val="hybridMultilevel"/>
    <w:tmpl w:val="31423C0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7" w15:restartNumberingAfterBreak="0">
    <w:nsid w:val="20366DE0"/>
    <w:multiLevelType w:val="hybridMultilevel"/>
    <w:tmpl w:val="CF86C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04A619E"/>
    <w:multiLevelType w:val="hybridMultilevel"/>
    <w:tmpl w:val="11960B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59" w15:restartNumberingAfterBreak="0">
    <w:nsid w:val="21543B54"/>
    <w:multiLevelType w:val="hybridMultilevel"/>
    <w:tmpl w:val="6E3A21F6"/>
    <w:lvl w:ilvl="0" w:tplc="0409000D">
      <w:start w:val="1"/>
      <w:numFmt w:val="bullet"/>
      <w:lvlText w:val=""/>
      <w:lvlJc w:val="left"/>
      <w:pPr>
        <w:ind w:left="45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219A44F8"/>
    <w:multiLevelType w:val="hybridMultilevel"/>
    <w:tmpl w:val="5B32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24977D4"/>
    <w:multiLevelType w:val="hybridMultilevel"/>
    <w:tmpl w:val="F4D8CD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22653204"/>
    <w:multiLevelType w:val="hybridMultilevel"/>
    <w:tmpl w:val="24DC7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2294471D"/>
    <w:multiLevelType w:val="hybridMultilevel"/>
    <w:tmpl w:val="F3DA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3B463D8"/>
    <w:multiLevelType w:val="hybridMultilevel"/>
    <w:tmpl w:val="5FBE72BC"/>
    <w:lvl w:ilvl="0" w:tplc="1CECD86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4B442EF"/>
    <w:multiLevelType w:val="hybridMultilevel"/>
    <w:tmpl w:val="0388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4E172F0"/>
    <w:multiLevelType w:val="hybridMultilevel"/>
    <w:tmpl w:val="37A6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6327743"/>
    <w:multiLevelType w:val="hybridMultilevel"/>
    <w:tmpl w:val="B70238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6DC097C"/>
    <w:multiLevelType w:val="hybridMultilevel"/>
    <w:tmpl w:val="F0023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7911040"/>
    <w:multiLevelType w:val="hybridMultilevel"/>
    <w:tmpl w:val="3D52D76A"/>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0" w15:restartNumberingAfterBreak="0">
    <w:nsid w:val="28771A56"/>
    <w:multiLevelType w:val="hybridMultilevel"/>
    <w:tmpl w:val="1A84A654"/>
    <w:lvl w:ilvl="0" w:tplc="0409000D">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71" w15:restartNumberingAfterBreak="0">
    <w:nsid w:val="28D36C1E"/>
    <w:multiLevelType w:val="hybridMultilevel"/>
    <w:tmpl w:val="372C0C08"/>
    <w:styleLink w:val="ImportedStyle2"/>
    <w:lvl w:ilvl="0" w:tplc="F7E4886C">
      <w:start w:val="1"/>
      <w:numFmt w:val="bullet"/>
      <w:lvlText w:val="·"/>
      <w:lvlJc w:val="left"/>
      <w:pPr>
        <w:tabs>
          <w:tab w:val="num" w:pos="990"/>
        </w:tabs>
        <w:ind w:left="270" w:firstLine="45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37F2C6F0">
      <w:start w:val="1"/>
      <w:numFmt w:val="bullet"/>
      <w:lvlText w:val="o"/>
      <w:lvlJc w:val="left"/>
      <w:pPr>
        <w:tabs>
          <w:tab w:val="num" w:pos="1440"/>
        </w:tabs>
        <w:ind w:left="720" w:firstLine="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6EBEE44E">
      <w:start w:val="1"/>
      <w:numFmt w:val="bullet"/>
      <w:lvlText w:val="▪"/>
      <w:lvlJc w:val="left"/>
      <w:pPr>
        <w:tabs>
          <w:tab w:val="left" w:pos="990"/>
          <w:tab w:val="num" w:pos="2160"/>
        </w:tabs>
        <w:ind w:left="1440" w:firstLine="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0F904CAA">
      <w:start w:val="1"/>
      <w:numFmt w:val="bullet"/>
      <w:lvlText w:val="·"/>
      <w:lvlJc w:val="left"/>
      <w:pPr>
        <w:tabs>
          <w:tab w:val="left" w:pos="990"/>
          <w:tab w:val="num" w:pos="2880"/>
        </w:tabs>
        <w:ind w:left="2160" w:firstLine="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77FA1FBC">
      <w:start w:val="1"/>
      <w:numFmt w:val="bullet"/>
      <w:lvlText w:val="o"/>
      <w:lvlJc w:val="left"/>
      <w:pPr>
        <w:tabs>
          <w:tab w:val="left" w:pos="990"/>
          <w:tab w:val="num" w:pos="3600"/>
        </w:tabs>
        <w:ind w:left="2880" w:firstLine="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CE92475C">
      <w:start w:val="1"/>
      <w:numFmt w:val="bullet"/>
      <w:lvlText w:val="▪"/>
      <w:lvlJc w:val="left"/>
      <w:pPr>
        <w:tabs>
          <w:tab w:val="left" w:pos="990"/>
          <w:tab w:val="num" w:pos="4320"/>
        </w:tabs>
        <w:ind w:left="3600" w:firstLine="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2794B35A">
      <w:start w:val="1"/>
      <w:numFmt w:val="bullet"/>
      <w:lvlText w:val="·"/>
      <w:lvlJc w:val="left"/>
      <w:pPr>
        <w:tabs>
          <w:tab w:val="left" w:pos="990"/>
          <w:tab w:val="num" w:pos="5040"/>
        </w:tabs>
        <w:ind w:left="4320" w:firstLine="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F9FE1CD8">
      <w:start w:val="1"/>
      <w:numFmt w:val="bullet"/>
      <w:lvlText w:val="o"/>
      <w:lvlJc w:val="left"/>
      <w:pPr>
        <w:tabs>
          <w:tab w:val="left" w:pos="990"/>
          <w:tab w:val="num" w:pos="5760"/>
        </w:tabs>
        <w:ind w:left="5040" w:firstLine="1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107CC52C">
      <w:start w:val="1"/>
      <w:numFmt w:val="bullet"/>
      <w:lvlText w:val="▪"/>
      <w:lvlJc w:val="left"/>
      <w:pPr>
        <w:tabs>
          <w:tab w:val="left" w:pos="990"/>
          <w:tab w:val="num" w:pos="6480"/>
        </w:tabs>
        <w:ind w:left="5760" w:firstLine="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72" w15:restartNumberingAfterBreak="0">
    <w:nsid w:val="28DC3729"/>
    <w:multiLevelType w:val="hybridMultilevel"/>
    <w:tmpl w:val="9D8C8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73" w15:restartNumberingAfterBreak="0">
    <w:nsid w:val="2C822409"/>
    <w:multiLevelType w:val="hybridMultilevel"/>
    <w:tmpl w:val="003688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DE97815"/>
    <w:multiLevelType w:val="hybridMultilevel"/>
    <w:tmpl w:val="4B3E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DF72735"/>
    <w:multiLevelType w:val="hybridMultilevel"/>
    <w:tmpl w:val="B75CF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EB74BF8"/>
    <w:multiLevelType w:val="multilevel"/>
    <w:tmpl w:val="F4783A82"/>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7" w15:restartNumberingAfterBreak="0">
    <w:nsid w:val="2F6D2CC8"/>
    <w:multiLevelType w:val="hybridMultilevel"/>
    <w:tmpl w:val="724C3E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F9D4EF3"/>
    <w:multiLevelType w:val="hybridMultilevel"/>
    <w:tmpl w:val="F4DE93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0072F90"/>
    <w:multiLevelType w:val="hybridMultilevel"/>
    <w:tmpl w:val="E2A2D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00A31F6"/>
    <w:multiLevelType w:val="hybridMultilevel"/>
    <w:tmpl w:val="D11467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1E2649E"/>
    <w:multiLevelType w:val="hybridMultilevel"/>
    <w:tmpl w:val="88C8DAA4"/>
    <w:lvl w:ilvl="0" w:tplc="88DA82C0">
      <w:start w:val="1"/>
      <w:numFmt w:val="bullet"/>
      <w:lvlText w:val=""/>
      <w:lvlJc w:val="left"/>
      <w:pPr>
        <w:ind w:left="45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2" w15:restartNumberingAfterBreak="0">
    <w:nsid w:val="32BA4450"/>
    <w:multiLevelType w:val="hybridMultilevel"/>
    <w:tmpl w:val="027EE2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53E368E"/>
    <w:multiLevelType w:val="hybridMultilevel"/>
    <w:tmpl w:val="414E99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35681434"/>
    <w:multiLevelType w:val="hybridMultilevel"/>
    <w:tmpl w:val="778A8144"/>
    <w:lvl w:ilvl="0" w:tplc="0437000D">
      <w:start w:val="1"/>
      <w:numFmt w:val="bullet"/>
      <w:lvlText w:val=""/>
      <w:lvlJc w:val="left"/>
      <w:pPr>
        <w:ind w:left="720" w:hanging="360"/>
      </w:pPr>
      <w:rPr>
        <w:rFonts w:ascii="Wingdings" w:hAnsi="Wingdings" w:cs="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85" w15:restartNumberingAfterBreak="0">
    <w:nsid w:val="359E2AE8"/>
    <w:multiLevelType w:val="hybridMultilevel"/>
    <w:tmpl w:val="CD06D520"/>
    <w:lvl w:ilvl="0" w:tplc="85966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5D03A02"/>
    <w:multiLevelType w:val="hybridMultilevel"/>
    <w:tmpl w:val="7688D09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36477174"/>
    <w:multiLevelType w:val="hybridMultilevel"/>
    <w:tmpl w:val="80DE60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69C3328"/>
    <w:multiLevelType w:val="hybridMultilevel"/>
    <w:tmpl w:val="A0D0BED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36C562F5"/>
    <w:multiLevelType w:val="hybridMultilevel"/>
    <w:tmpl w:val="3602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95A6D19"/>
    <w:multiLevelType w:val="multilevel"/>
    <w:tmpl w:val="7102F3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395F3C6C"/>
    <w:multiLevelType w:val="hybridMultilevel"/>
    <w:tmpl w:val="0574B7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966350C"/>
    <w:multiLevelType w:val="hybridMultilevel"/>
    <w:tmpl w:val="38B254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3B043FD4"/>
    <w:multiLevelType w:val="hybridMultilevel"/>
    <w:tmpl w:val="7F5C52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B376936"/>
    <w:multiLevelType w:val="hybridMultilevel"/>
    <w:tmpl w:val="3836ED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B625B42"/>
    <w:multiLevelType w:val="hybridMultilevel"/>
    <w:tmpl w:val="735C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E45C14"/>
    <w:multiLevelType w:val="hybridMultilevel"/>
    <w:tmpl w:val="6BCE22A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7" w15:restartNumberingAfterBreak="0">
    <w:nsid w:val="3C0A1D08"/>
    <w:multiLevelType w:val="hybridMultilevel"/>
    <w:tmpl w:val="EC6C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E120669"/>
    <w:multiLevelType w:val="hybridMultilevel"/>
    <w:tmpl w:val="470CEE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9" w15:restartNumberingAfterBreak="0">
    <w:nsid w:val="3EA62524"/>
    <w:multiLevelType w:val="hybridMultilevel"/>
    <w:tmpl w:val="22186C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02D37F8"/>
    <w:multiLevelType w:val="multilevel"/>
    <w:tmpl w:val="2A100D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12564CD"/>
    <w:multiLevelType w:val="hybridMultilevel"/>
    <w:tmpl w:val="A9640BE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2" w15:restartNumberingAfterBreak="0">
    <w:nsid w:val="419775BD"/>
    <w:multiLevelType w:val="hybridMultilevel"/>
    <w:tmpl w:val="C288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2143849"/>
    <w:multiLevelType w:val="hybridMultilevel"/>
    <w:tmpl w:val="04766D92"/>
    <w:lvl w:ilvl="0" w:tplc="0409000D">
      <w:start w:val="1"/>
      <w:numFmt w:val="bullet"/>
      <w:lvlText w:val=""/>
      <w:lvlJc w:val="left"/>
      <w:pPr>
        <w:ind w:left="45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4" w15:restartNumberingAfterBreak="0">
    <w:nsid w:val="42267D31"/>
    <w:multiLevelType w:val="hybridMultilevel"/>
    <w:tmpl w:val="47D2C8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23076E7"/>
    <w:multiLevelType w:val="hybridMultilevel"/>
    <w:tmpl w:val="57D63284"/>
    <w:lvl w:ilvl="0" w:tplc="CB0C431E">
      <w:start w:val="1"/>
      <w:numFmt w:val="decimal"/>
      <w:lvlText w:val="%1."/>
      <w:lvlJc w:val="left"/>
      <w:pPr>
        <w:ind w:left="786" w:hanging="360"/>
      </w:pPr>
      <w:rPr>
        <w:rFonts w:cs="Sylfae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6" w15:restartNumberingAfterBreak="0">
    <w:nsid w:val="42A6258F"/>
    <w:multiLevelType w:val="hybridMultilevel"/>
    <w:tmpl w:val="565E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2FB4B46"/>
    <w:multiLevelType w:val="hybridMultilevel"/>
    <w:tmpl w:val="F118D8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37F21B7"/>
    <w:multiLevelType w:val="hybridMultilevel"/>
    <w:tmpl w:val="434E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6491A77"/>
    <w:multiLevelType w:val="hybridMultilevel"/>
    <w:tmpl w:val="1548B05A"/>
    <w:lvl w:ilvl="0" w:tplc="0437000D">
      <w:start w:val="1"/>
      <w:numFmt w:val="bullet"/>
      <w:lvlText w:val=""/>
      <w:lvlJc w:val="left"/>
      <w:pPr>
        <w:ind w:left="720" w:hanging="360"/>
      </w:pPr>
      <w:rPr>
        <w:rFonts w:ascii="Wingdings" w:hAnsi="Wingdings" w:cs="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10" w15:restartNumberingAfterBreak="0">
    <w:nsid w:val="469C17B3"/>
    <w:multiLevelType w:val="hybridMultilevel"/>
    <w:tmpl w:val="C6B8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6AB4FD0"/>
    <w:multiLevelType w:val="hybridMultilevel"/>
    <w:tmpl w:val="6872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733451D"/>
    <w:multiLevelType w:val="hybridMultilevel"/>
    <w:tmpl w:val="75C6CC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473E61DF"/>
    <w:multiLevelType w:val="multilevel"/>
    <w:tmpl w:val="E082870E"/>
    <w:lvl w:ilvl="0">
      <w:start w:val="1"/>
      <w:numFmt w:val="decimal"/>
      <w:lvlText w:val="%1."/>
      <w:lvlJc w:val="left"/>
      <w:pPr>
        <w:ind w:left="36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47C75A72"/>
    <w:multiLevelType w:val="hybridMultilevel"/>
    <w:tmpl w:val="3ADC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8326D2C"/>
    <w:multiLevelType w:val="hybridMultilevel"/>
    <w:tmpl w:val="F1420F1E"/>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16" w15:restartNumberingAfterBreak="0">
    <w:nsid w:val="48A404A3"/>
    <w:multiLevelType w:val="hybridMultilevel"/>
    <w:tmpl w:val="0CA2E17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7" w15:restartNumberingAfterBreak="0">
    <w:nsid w:val="48E82457"/>
    <w:multiLevelType w:val="hybridMultilevel"/>
    <w:tmpl w:val="91F85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491209CF"/>
    <w:multiLevelType w:val="hybridMultilevel"/>
    <w:tmpl w:val="D334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94A5660"/>
    <w:multiLevelType w:val="hybridMultilevel"/>
    <w:tmpl w:val="A35A39E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0" w15:restartNumberingAfterBreak="0">
    <w:nsid w:val="4A7647C0"/>
    <w:multiLevelType w:val="hybridMultilevel"/>
    <w:tmpl w:val="AAD8C3CE"/>
    <w:lvl w:ilvl="0" w:tplc="0809000D">
      <w:start w:val="1"/>
      <w:numFmt w:val="bullet"/>
      <w:lvlText w:val=""/>
      <w:lvlJc w:val="left"/>
      <w:pPr>
        <w:ind w:left="107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1" w15:restartNumberingAfterBreak="0">
    <w:nsid w:val="4AA90971"/>
    <w:multiLevelType w:val="hybridMultilevel"/>
    <w:tmpl w:val="D690D30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4AC35D74"/>
    <w:multiLevelType w:val="hybridMultilevel"/>
    <w:tmpl w:val="561E4F2C"/>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3" w15:restartNumberingAfterBreak="0">
    <w:nsid w:val="4B041ABE"/>
    <w:multiLevelType w:val="hybridMultilevel"/>
    <w:tmpl w:val="5A68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B6A778E"/>
    <w:multiLevelType w:val="multilevel"/>
    <w:tmpl w:val="C4D48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5" w15:restartNumberingAfterBreak="0">
    <w:nsid w:val="4B762347"/>
    <w:multiLevelType w:val="hybridMultilevel"/>
    <w:tmpl w:val="362A3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DD36C34"/>
    <w:multiLevelType w:val="hybridMultilevel"/>
    <w:tmpl w:val="A7366A0C"/>
    <w:lvl w:ilvl="0" w:tplc="0437000D">
      <w:start w:val="1"/>
      <w:numFmt w:val="bullet"/>
      <w:lvlText w:val=""/>
      <w:lvlJc w:val="left"/>
      <w:pPr>
        <w:ind w:left="1080" w:hanging="360"/>
      </w:pPr>
      <w:rPr>
        <w:rFonts w:ascii="Wingdings" w:hAnsi="Wingdings"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127" w15:restartNumberingAfterBreak="0">
    <w:nsid w:val="4EAD0151"/>
    <w:multiLevelType w:val="hybridMultilevel"/>
    <w:tmpl w:val="5E6E37FA"/>
    <w:lvl w:ilvl="0" w:tplc="0409000D">
      <w:start w:val="1"/>
      <w:numFmt w:val="bullet"/>
      <w:lvlText w:val=""/>
      <w:lvlJc w:val="left"/>
      <w:pPr>
        <w:ind w:left="1080" w:hanging="360"/>
      </w:pPr>
      <w:rPr>
        <w:rFonts w:ascii="Wingdings" w:hAnsi="Wingdings" w:hint="default"/>
        <w:sz w:val="16"/>
        <w:szCs w:val="16"/>
      </w:rPr>
    </w:lvl>
    <w:lvl w:ilvl="1" w:tplc="04370003" w:tentative="1">
      <w:start w:val="1"/>
      <w:numFmt w:val="bullet"/>
      <w:lvlText w:val="o"/>
      <w:lvlJc w:val="left"/>
      <w:pPr>
        <w:ind w:left="1800" w:hanging="360"/>
      </w:pPr>
      <w:rPr>
        <w:rFonts w:ascii="Courier New" w:hAnsi="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128" w15:restartNumberingAfterBreak="0">
    <w:nsid w:val="4F291B63"/>
    <w:multiLevelType w:val="hybridMultilevel"/>
    <w:tmpl w:val="4956ECFC"/>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9" w15:restartNumberingAfterBreak="0">
    <w:nsid w:val="505064C2"/>
    <w:multiLevelType w:val="multilevel"/>
    <w:tmpl w:val="607A92E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0" w15:restartNumberingAfterBreak="0">
    <w:nsid w:val="50A47456"/>
    <w:multiLevelType w:val="hybridMultilevel"/>
    <w:tmpl w:val="5B66BC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0CD0BA1"/>
    <w:multiLevelType w:val="hybridMultilevel"/>
    <w:tmpl w:val="AB8C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0E943B8"/>
    <w:multiLevelType w:val="hybridMultilevel"/>
    <w:tmpl w:val="92AA0E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5132390F"/>
    <w:multiLevelType w:val="hybridMultilevel"/>
    <w:tmpl w:val="46081A18"/>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51613CE7"/>
    <w:multiLevelType w:val="hybridMultilevel"/>
    <w:tmpl w:val="769E08DE"/>
    <w:lvl w:ilvl="0" w:tplc="0409000D">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5" w15:restartNumberingAfterBreak="0">
    <w:nsid w:val="51626CDF"/>
    <w:multiLevelType w:val="multilevel"/>
    <w:tmpl w:val="10B438A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6" w15:restartNumberingAfterBreak="0">
    <w:nsid w:val="51986813"/>
    <w:multiLevelType w:val="hybridMultilevel"/>
    <w:tmpl w:val="37A6476C"/>
    <w:lvl w:ilvl="0" w:tplc="34BA152C">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7" w15:restartNumberingAfterBreak="0">
    <w:nsid w:val="51986C54"/>
    <w:multiLevelType w:val="hybridMultilevel"/>
    <w:tmpl w:val="09D45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53507CB1"/>
    <w:multiLevelType w:val="multilevel"/>
    <w:tmpl w:val="D364641C"/>
    <w:lvl w:ilvl="0">
      <w:start w:val="4"/>
      <w:numFmt w:val="decimal"/>
      <w:lvlText w:val="%1"/>
      <w:lvlJc w:val="left"/>
      <w:pPr>
        <w:ind w:left="390" w:hanging="390"/>
      </w:pPr>
      <w:rPr>
        <w:rFonts w:hint="default"/>
      </w:rPr>
    </w:lvl>
    <w:lvl w:ilvl="1">
      <w:start w:val="1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9" w15:restartNumberingAfterBreak="0">
    <w:nsid w:val="53955303"/>
    <w:multiLevelType w:val="hybridMultilevel"/>
    <w:tmpl w:val="438CC2F6"/>
    <w:lvl w:ilvl="0" w:tplc="0437000D">
      <w:start w:val="1"/>
      <w:numFmt w:val="bullet"/>
      <w:lvlText w:val=""/>
      <w:lvlJc w:val="left"/>
      <w:pPr>
        <w:ind w:left="720" w:hanging="360"/>
      </w:pPr>
      <w:rPr>
        <w:rFonts w:ascii="Wingdings" w:hAnsi="Wingdings" w:cs="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40" w15:restartNumberingAfterBreak="0">
    <w:nsid w:val="53BF0614"/>
    <w:multiLevelType w:val="hybridMultilevel"/>
    <w:tmpl w:val="DFB49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46A2A67"/>
    <w:multiLevelType w:val="hybridMultilevel"/>
    <w:tmpl w:val="61E4F376"/>
    <w:lvl w:ilvl="0" w:tplc="0409000D">
      <w:start w:val="1"/>
      <w:numFmt w:val="bullet"/>
      <w:lvlText w:val=""/>
      <w:lvlJc w:val="left"/>
      <w:pPr>
        <w:ind w:left="786" w:hanging="360"/>
      </w:pPr>
      <w:rPr>
        <w:rFonts w:ascii="Wingdings" w:hAnsi="Wingdings" w:hint="default"/>
      </w:rPr>
    </w:lvl>
    <w:lvl w:ilvl="1" w:tplc="04090003">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142" w15:restartNumberingAfterBreak="0">
    <w:nsid w:val="551D0498"/>
    <w:multiLevelType w:val="hybridMultilevel"/>
    <w:tmpl w:val="37A6476C"/>
    <w:lvl w:ilvl="0" w:tplc="34BA152C">
      <w:start w:val="1"/>
      <w:numFmt w:val="decimal"/>
      <w:lvlText w:val="%1."/>
      <w:lvlJc w:val="left"/>
      <w:pPr>
        <w:ind w:left="3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3" w15:restartNumberingAfterBreak="0">
    <w:nsid w:val="558E5E95"/>
    <w:multiLevelType w:val="hybridMultilevel"/>
    <w:tmpl w:val="AEDC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559B6B66"/>
    <w:multiLevelType w:val="hybridMultilevel"/>
    <w:tmpl w:val="0DC8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5D77222"/>
    <w:multiLevelType w:val="hybridMultilevel"/>
    <w:tmpl w:val="C3BA5762"/>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6" w15:restartNumberingAfterBreak="0">
    <w:nsid w:val="55FD020A"/>
    <w:multiLevelType w:val="hybridMultilevel"/>
    <w:tmpl w:val="C5CCB0F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562B018F"/>
    <w:multiLevelType w:val="hybridMultilevel"/>
    <w:tmpl w:val="2F8E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64E4218"/>
    <w:multiLevelType w:val="hybridMultilevel"/>
    <w:tmpl w:val="AC1E7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56E97F52"/>
    <w:multiLevelType w:val="hybridMultilevel"/>
    <w:tmpl w:val="82B2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86B5BA7"/>
    <w:multiLevelType w:val="hybridMultilevel"/>
    <w:tmpl w:val="BE4AA26A"/>
    <w:lvl w:ilvl="0" w:tplc="04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84007A00">
      <w:start w:val="1"/>
      <w:numFmt w:val="bullet"/>
      <w:lvlText w:val="o"/>
      <w:lvlJc w:val="left"/>
      <w:pPr>
        <w:ind w:left="1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A2A3A">
      <w:start w:val="1"/>
      <w:numFmt w:val="bullet"/>
      <w:lvlText w:val="▪"/>
      <w:lvlJc w:val="left"/>
      <w:pPr>
        <w:ind w:left="1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7A654E">
      <w:start w:val="1"/>
      <w:numFmt w:val="bullet"/>
      <w:lvlText w:val="•"/>
      <w:lvlJc w:val="left"/>
      <w:pPr>
        <w:ind w:left="2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9EDD78">
      <w:start w:val="1"/>
      <w:numFmt w:val="bullet"/>
      <w:lvlText w:val="o"/>
      <w:lvlJc w:val="left"/>
      <w:pPr>
        <w:ind w:left="3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B4BC58">
      <w:start w:val="1"/>
      <w:numFmt w:val="bullet"/>
      <w:lvlText w:val="▪"/>
      <w:lvlJc w:val="left"/>
      <w:pPr>
        <w:ind w:left="40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1078A6">
      <w:start w:val="1"/>
      <w:numFmt w:val="bullet"/>
      <w:lvlText w:val="•"/>
      <w:lvlJc w:val="left"/>
      <w:pPr>
        <w:ind w:left="4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E4F37E">
      <w:start w:val="1"/>
      <w:numFmt w:val="bullet"/>
      <w:lvlText w:val="o"/>
      <w:lvlJc w:val="left"/>
      <w:pPr>
        <w:ind w:left="5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66347C">
      <w:start w:val="1"/>
      <w:numFmt w:val="bullet"/>
      <w:lvlText w:val="▪"/>
      <w:lvlJc w:val="left"/>
      <w:pPr>
        <w:ind w:left="6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58730C86"/>
    <w:multiLevelType w:val="hybridMultilevel"/>
    <w:tmpl w:val="3E525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96679CE"/>
    <w:multiLevelType w:val="hybridMultilevel"/>
    <w:tmpl w:val="6FDA62EE"/>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3" w15:restartNumberingAfterBreak="0">
    <w:nsid w:val="59880A81"/>
    <w:multiLevelType w:val="hybridMultilevel"/>
    <w:tmpl w:val="31F01E0A"/>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4" w15:restartNumberingAfterBreak="0">
    <w:nsid w:val="5A91382E"/>
    <w:multiLevelType w:val="hybridMultilevel"/>
    <w:tmpl w:val="37A6476C"/>
    <w:lvl w:ilvl="0" w:tplc="34BA152C">
      <w:start w:val="1"/>
      <w:numFmt w:val="decimal"/>
      <w:lvlText w:val="%1."/>
      <w:lvlJc w:val="left"/>
      <w:pPr>
        <w:ind w:left="3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5" w15:restartNumberingAfterBreak="0">
    <w:nsid w:val="5ACD36F3"/>
    <w:multiLevelType w:val="hybridMultilevel"/>
    <w:tmpl w:val="A1247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ADE3E9C"/>
    <w:multiLevelType w:val="multilevel"/>
    <w:tmpl w:val="30020D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7" w15:restartNumberingAfterBreak="0">
    <w:nsid w:val="5BDF4F6B"/>
    <w:multiLevelType w:val="hybridMultilevel"/>
    <w:tmpl w:val="B002B6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5E232BC5"/>
    <w:multiLevelType w:val="hybridMultilevel"/>
    <w:tmpl w:val="B5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F7B45AA"/>
    <w:multiLevelType w:val="hybridMultilevel"/>
    <w:tmpl w:val="9CC0FE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F871802"/>
    <w:multiLevelType w:val="hybridMultilevel"/>
    <w:tmpl w:val="52EA6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0557AB2"/>
    <w:multiLevelType w:val="hybridMultilevel"/>
    <w:tmpl w:val="7F50A6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0CF36EF"/>
    <w:multiLevelType w:val="multilevel"/>
    <w:tmpl w:val="384411E2"/>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3" w15:restartNumberingAfterBreak="0">
    <w:nsid w:val="60DD53EF"/>
    <w:multiLevelType w:val="hybridMultilevel"/>
    <w:tmpl w:val="7BB43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1596A8A"/>
    <w:multiLevelType w:val="hybridMultilevel"/>
    <w:tmpl w:val="0720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1B6571A"/>
    <w:multiLevelType w:val="hybridMultilevel"/>
    <w:tmpl w:val="F23A1E5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15:restartNumberingAfterBreak="0">
    <w:nsid w:val="61D57B81"/>
    <w:multiLevelType w:val="hybridMultilevel"/>
    <w:tmpl w:val="DEFE75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20A7680"/>
    <w:multiLevelType w:val="hybridMultilevel"/>
    <w:tmpl w:val="A3FED7E4"/>
    <w:lvl w:ilvl="0" w:tplc="EDE4F3E8">
      <w:start w:val="1"/>
      <w:numFmt w:val="decimal"/>
      <w:lvlText w:val="%1."/>
      <w:lvlJc w:val="left"/>
      <w:pPr>
        <w:ind w:left="720" w:hanging="360"/>
      </w:pPr>
      <w:rPr>
        <w:rFonts w:eastAsia="Sylfae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2162ACF"/>
    <w:multiLevelType w:val="hybridMultilevel"/>
    <w:tmpl w:val="E8D25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2F92DE3"/>
    <w:multiLevelType w:val="hybridMultilevel"/>
    <w:tmpl w:val="49A8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3255A93"/>
    <w:multiLevelType w:val="hybridMultilevel"/>
    <w:tmpl w:val="6102200E"/>
    <w:lvl w:ilvl="0" w:tplc="A0A8CF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3B90A9E"/>
    <w:multiLevelType w:val="hybridMultilevel"/>
    <w:tmpl w:val="173CA9DC"/>
    <w:lvl w:ilvl="0" w:tplc="0437000D">
      <w:start w:val="1"/>
      <w:numFmt w:val="bullet"/>
      <w:lvlText w:val=""/>
      <w:lvlJc w:val="left"/>
      <w:pPr>
        <w:ind w:left="720" w:hanging="360"/>
      </w:pPr>
      <w:rPr>
        <w:rFonts w:ascii="Wingdings" w:hAnsi="Wingdings" w:cs="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72" w15:restartNumberingAfterBreak="0">
    <w:nsid w:val="643470D4"/>
    <w:multiLevelType w:val="hybridMultilevel"/>
    <w:tmpl w:val="C8060704"/>
    <w:lvl w:ilvl="0" w:tplc="CADE37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66EB7F44"/>
    <w:multiLevelType w:val="hybridMultilevel"/>
    <w:tmpl w:val="4EBC0D4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4" w15:restartNumberingAfterBreak="0">
    <w:nsid w:val="67893AF3"/>
    <w:multiLevelType w:val="hybridMultilevel"/>
    <w:tmpl w:val="EF4030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67BC76C9"/>
    <w:multiLevelType w:val="hybridMultilevel"/>
    <w:tmpl w:val="4DFE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7EB7FFD"/>
    <w:multiLevelType w:val="hybridMultilevel"/>
    <w:tmpl w:val="7A7EC648"/>
    <w:lvl w:ilvl="0" w:tplc="484C0F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68153D16"/>
    <w:multiLevelType w:val="multilevel"/>
    <w:tmpl w:val="68153D1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8" w15:restartNumberingAfterBreak="0">
    <w:nsid w:val="6853126B"/>
    <w:multiLevelType w:val="hybridMultilevel"/>
    <w:tmpl w:val="919215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8A97643"/>
    <w:multiLevelType w:val="hybridMultilevel"/>
    <w:tmpl w:val="643CD872"/>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0" w15:restartNumberingAfterBreak="0">
    <w:nsid w:val="68B7732D"/>
    <w:multiLevelType w:val="hybridMultilevel"/>
    <w:tmpl w:val="A1A25818"/>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8F24E8C"/>
    <w:multiLevelType w:val="hybridMultilevel"/>
    <w:tmpl w:val="17F0BA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9E378E1"/>
    <w:multiLevelType w:val="hybridMultilevel"/>
    <w:tmpl w:val="53729DCA"/>
    <w:styleLink w:val="ImportedStyle4"/>
    <w:lvl w:ilvl="0" w:tplc="F7D8ADE6">
      <w:start w:val="1"/>
      <w:numFmt w:val="bullet"/>
      <w:lvlText w:val="·"/>
      <w:lvlJc w:val="left"/>
      <w:pPr>
        <w:tabs>
          <w:tab w:val="num" w:pos="1080"/>
        </w:tabs>
        <w:ind w:left="360" w:firstLine="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04E4B6">
      <w:start w:val="1"/>
      <w:numFmt w:val="bullet"/>
      <w:lvlText w:val="o"/>
      <w:lvlJc w:val="left"/>
      <w:pPr>
        <w:tabs>
          <w:tab w:val="num" w:pos="1440"/>
        </w:tabs>
        <w:ind w:left="720" w:firstLine="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727BF6">
      <w:start w:val="1"/>
      <w:numFmt w:val="bullet"/>
      <w:lvlText w:val="▪"/>
      <w:lvlJc w:val="left"/>
      <w:pPr>
        <w:tabs>
          <w:tab w:val="left" w:pos="1080"/>
          <w:tab w:val="num" w:pos="2160"/>
        </w:tabs>
        <w:ind w:left="1440" w:firstLine="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1208CC">
      <w:start w:val="1"/>
      <w:numFmt w:val="bullet"/>
      <w:lvlText w:val="·"/>
      <w:lvlJc w:val="left"/>
      <w:pPr>
        <w:tabs>
          <w:tab w:val="left" w:pos="1080"/>
          <w:tab w:val="num" w:pos="2880"/>
        </w:tabs>
        <w:ind w:left="2160" w:firstLine="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6240B0">
      <w:start w:val="1"/>
      <w:numFmt w:val="bullet"/>
      <w:lvlText w:val="o"/>
      <w:lvlJc w:val="left"/>
      <w:pPr>
        <w:tabs>
          <w:tab w:val="left" w:pos="1080"/>
          <w:tab w:val="num" w:pos="3600"/>
        </w:tabs>
        <w:ind w:left="2880" w:firstLine="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8C6A36">
      <w:start w:val="1"/>
      <w:numFmt w:val="bullet"/>
      <w:lvlText w:val="▪"/>
      <w:lvlJc w:val="left"/>
      <w:pPr>
        <w:tabs>
          <w:tab w:val="left" w:pos="1080"/>
          <w:tab w:val="num" w:pos="4320"/>
        </w:tabs>
        <w:ind w:left="3600" w:firstLine="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C6CD20">
      <w:start w:val="1"/>
      <w:numFmt w:val="bullet"/>
      <w:lvlText w:val="·"/>
      <w:lvlJc w:val="left"/>
      <w:pPr>
        <w:tabs>
          <w:tab w:val="left" w:pos="1080"/>
          <w:tab w:val="num" w:pos="5040"/>
        </w:tabs>
        <w:ind w:left="4320" w:firstLine="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6CB1CA">
      <w:start w:val="1"/>
      <w:numFmt w:val="bullet"/>
      <w:lvlText w:val="o"/>
      <w:lvlJc w:val="left"/>
      <w:pPr>
        <w:tabs>
          <w:tab w:val="left" w:pos="1080"/>
          <w:tab w:val="num" w:pos="5760"/>
        </w:tabs>
        <w:ind w:left="5040" w:firstLine="1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E38EA76">
      <w:start w:val="1"/>
      <w:numFmt w:val="bullet"/>
      <w:lvlText w:val="▪"/>
      <w:lvlJc w:val="left"/>
      <w:pPr>
        <w:tabs>
          <w:tab w:val="left" w:pos="1080"/>
          <w:tab w:val="num" w:pos="6480"/>
        </w:tabs>
        <w:ind w:left="5760" w:firstLine="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3" w15:restartNumberingAfterBreak="0">
    <w:nsid w:val="6A9523DF"/>
    <w:multiLevelType w:val="hybridMultilevel"/>
    <w:tmpl w:val="A1BA04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B450153"/>
    <w:multiLevelType w:val="hybridMultilevel"/>
    <w:tmpl w:val="AE1CE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C9E4188"/>
    <w:multiLevelType w:val="hybridMultilevel"/>
    <w:tmpl w:val="7A1880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CAF3EE1"/>
    <w:multiLevelType w:val="hybridMultilevel"/>
    <w:tmpl w:val="18A02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7" w15:restartNumberingAfterBreak="0">
    <w:nsid w:val="6D9C5212"/>
    <w:multiLevelType w:val="hybridMultilevel"/>
    <w:tmpl w:val="F6F0121E"/>
    <w:lvl w:ilvl="0" w:tplc="508EB35A">
      <w:start w:val="1"/>
      <w:numFmt w:val="bullet"/>
      <w:pStyle w:val="karixm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8" w15:restartNumberingAfterBreak="0">
    <w:nsid w:val="6DF474B1"/>
    <w:multiLevelType w:val="hybridMultilevel"/>
    <w:tmpl w:val="0CCC6C4C"/>
    <w:lvl w:ilvl="0" w:tplc="1DDE28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EE16E84"/>
    <w:multiLevelType w:val="hybridMultilevel"/>
    <w:tmpl w:val="37A6476C"/>
    <w:lvl w:ilvl="0" w:tplc="34BA152C">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0" w15:restartNumberingAfterBreak="0">
    <w:nsid w:val="6FDD32A0"/>
    <w:multiLevelType w:val="hybridMultilevel"/>
    <w:tmpl w:val="D0F03B0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1" w15:restartNumberingAfterBreak="0">
    <w:nsid w:val="6FEE3D44"/>
    <w:multiLevelType w:val="hybridMultilevel"/>
    <w:tmpl w:val="33FE010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2" w15:restartNumberingAfterBreak="0">
    <w:nsid w:val="718E3086"/>
    <w:multiLevelType w:val="hybridMultilevel"/>
    <w:tmpl w:val="77F6A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7193594E"/>
    <w:multiLevelType w:val="hybridMultilevel"/>
    <w:tmpl w:val="B6CAE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395619F"/>
    <w:multiLevelType w:val="multilevel"/>
    <w:tmpl w:val="D772C21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95" w15:restartNumberingAfterBreak="0">
    <w:nsid w:val="73990148"/>
    <w:multiLevelType w:val="hybridMultilevel"/>
    <w:tmpl w:val="CA189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6" w15:restartNumberingAfterBreak="0">
    <w:nsid w:val="74290A83"/>
    <w:multiLevelType w:val="hybridMultilevel"/>
    <w:tmpl w:val="635AEC66"/>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7" w15:restartNumberingAfterBreak="0">
    <w:nsid w:val="7435651C"/>
    <w:multiLevelType w:val="hybridMultilevel"/>
    <w:tmpl w:val="684EE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676713C"/>
    <w:multiLevelType w:val="hybridMultilevel"/>
    <w:tmpl w:val="CA026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9" w15:restartNumberingAfterBreak="0">
    <w:nsid w:val="76822607"/>
    <w:multiLevelType w:val="hybridMultilevel"/>
    <w:tmpl w:val="412A3D40"/>
    <w:lvl w:ilvl="0" w:tplc="04370001">
      <w:start w:val="1"/>
      <w:numFmt w:val="bullet"/>
      <w:lvlText w:val=""/>
      <w:lvlJc w:val="left"/>
      <w:pPr>
        <w:ind w:left="2160" w:hanging="360"/>
      </w:pPr>
      <w:rPr>
        <w:rFonts w:ascii="Symbol" w:hAnsi="Symbol" w:hint="default"/>
      </w:rPr>
    </w:lvl>
    <w:lvl w:ilvl="1" w:tplc="04370003">
      <w:start w:val="1"/>
      <w:numFmt w:val="bullet"/>
      <w:lvlText w:val="o"/>
      <w:lvlJc w:val="left"/>
      <w:pPr>
        <w:ind w:left="2880" w:hanging="360"/>
      </w:pPr>
      <w:rPr>
        <w:rFonts w:ascii="Courier New" w:hAnsi="Courier New" w:cs="Courier New" w:hint="default"/>
      </w:rPr>
    </w:lvl>
    <w:lvl w:ilvl="2" w:tplc="04370005">
      <w:start w:val="1"/>
      <w:numFmt w:val="bullet"/>
      <w:lvlText w:val=""/>
      <w:lvlJc w:val="left"/>
      <w:pPr>
        <w:ind w:left="3600" w:hanging="360"/>
      </w:pPr>
      <w:rPr>
        <w:rFonts w:ascii="Wingdings" w:hAnsi="Wingdings" w:hint="default"/>
      </w:rPr>
    </w:lvl>
    <w:lvl w:ilvl="3" w:tplc="04370001">
      <w:start w:val="1"/>
      <w:numFmt w:val="bullet"/>
      <w:lvlText w:val=""/>
      <w:lvlJc w:val="left"/>
      <w:pPr>
        <w:ind w:left="4320" w:hanging="360"/>
      </w:pPr>
      <w:rPr>
        <w:rFonts w:ascii="Symbol" w:hAnsi="Symbol" w:hint="default"/>
      </w:rPr>
    </w:lvl>
    <w:lvl w:ilvl="4" w:tplc="04370003">
      <w:start w:val="1"/>
      <w:numFmt w:val="bullet"/>
      <w:lvlText w:val="o"/>
      <w:lvlJc w:val="left"/>
      <w:pPr>
        <w:ind w:left="5040" w:hanging="360"/>
      </w:pPr>
      <w:rPr>
        <w:rFonts w:ascii="Courier New" w:hAnsi="Courier New" w:cs="Courier New" w:hint="default"/>
      </w:rPr>
    </w:lvl>
    <w:lvl w:ilvl="5" w:tplc="04370005">
      <w:start w:val="1"/>
      <w:numFmt w:val="bullet"/>
      <w:lvlText w:val=""/>
      <w:lvlJc w:val="left"/>
      <w:pPr>
        <w:ind w:left="5760" w:hanging="360"/>
      </w:pPr>
      <w:rPr>
        <w:rFonts w:ascii="Wingdings" w:hAnsi="Wingdings" w:hint="default"/>
      </w:rPr>
    </w:lvl>
    <w:lvl w:ilvl="6" w:tplc="04370001">
      <w:start w:val="1"/>
      <w:numFmt w:val="bullet"/>
      <w:lvlText w:val=""/>
      <w:lvlJc w:val="left"/>
      <w:pPr>
        <w:ind w:left="6480" w:hanging="360"/>
      </w:pPr>
      <w:rPr>
        <w:rFonts w:ascii="Symbol" w:hAnsi="Symbol" w:hint="default"/>
      </w:rPr>
    </w:lvl>
    <w:lvl w:ilvl="7" w:tplc="04370003">
      <w:start w:val="1"/>
      <w:numFmt w:val="bullet"/>
      <w:lvlText w:val="o"/>
      <w:lvlJc w:val="left"/>
      <w:pPr>
        <w:ind w:left="7200" w:hanging="360"/>
      </w:pPr>
      <w:rPr>
        <w:rFonts w:ascii="Courier New" w:hAnsi="Courier New" w:cs="Courier New" w:hint="default"/>
      </w:rPr>
    </w:lvl>
    <w:lvl w:ilvl="8" w:tplc="04370005">
      <w:start w:val="1"/>
      <w:numFmt w:val="bullet"/>
      <w:lvlText w:val=""/>
      <w:lvlJc w:val="left"/>
      <w:pPr>
        <w:ind w:left="7920" w:hanging="360"/>
      </w:pPr>
      <w:rPr>
        <w:rFonts w:ascii="Wingdings" w:hAnsi="Wingdings" w:hint="default"/>
      </w:rPr>
    </w:lvl>
  </w:abstractNum>
  <w:abstractNum w:abstractNumId="200" w15:restartNumberingAfterBreak="0">
    <w:nsid w:val="782E4DBA"/>
    <w:multiLevelType w:val="hybridMultilevel"/>
    <w:tmpl w:val="AD1CB79E"/>
    <w:lvl w:ilvl="0" w:tplc="7BE43564">
      <w:start w:val="1"/>
      <w:numFmt w:val="decimal"/>
      <w:lvlText w:val="%1."/>
      <w:lvlJc w:val="left"/>
      <w:pPr>
        <w:ind w:left="1011" w:hanging="360"/>
      </w:pPr>
      <w:rPr>
        <w:rFonts w:hint="default"/>
        <w:b/>
      </w:rPr>
    </w:lvl>
    <w:lvl w:ilvl="1" w:tplc="04190019" w:tentative="1">
      <w:start w:val="1"/>
      <w:numFmt w:val="lowerLetter"/>
      <w:lvlText w:val="%2."/>
      <w:lvlJc w:val="left"/>
      <w:pPr>
        <w:ind w:left="1731" w:hanging="360"/>
      </w:pPr>
    </w:lvl>
    <w:lvl w:ilvl="2" w:tplc="0419001B" w:tentative="1">
      <w:start w:val="1"/>
      <w:numFmt w:val="lowerRoman"/>
      <w:lvlText w:val="%3."/>
      <w:lvlJc w:val="right"/>
      <w:pPr>
        <w:ind w:left="2451" w:hanging="180"/>
      </w:pPr>
    </w:lvl>
    <w:lvl w:ilvl="3" w:tplc="0419000F" w:tentative="1">
      <w:start w:val="1"/>
      <w:numFmt w:val="decimal"/>
      <w:lvlText w:val="%4."/>
      <w:lvlJc w:val="left"/>
      <w:pPr>
        <w:ind w:left="3171" w:hanging="360"/>
      </w:pPr>
    </w:lvl>
    <w:lvl w:ilvl="4" w:tplc="04190019" w:tentative="1">
      <w:start w:val="1"/>
      <w:numFmt w:val="lowerLetter"/>
      <w:lvlText w:val="%5."/>
      <w:lvlJc w:val="left"/>
      <w:pPr>
        <w:ind w:left="3891" w:hanging="360"/>
      </w:pPr>
    </w:lvl>
    <w:lvl w:ilvl="5" w:tplc="0419001B" w:tentative="1">
      <w:start w:val="1"/>
      <w:numFmt w:val="lowerRoman"/>
      <w:lvlText w:val="%6."/>
      <w:lvlJc w:val="right"/>
      <w:pPr>
        <w:ind w:left="4611" w:hanging="180"/>
      </w:pPr>
    </w:lvl>
    <w:lvl w:ilvl="6" w:tplc="0419000F" w:tentative="1">
      <w:start w:val="1"/>
      <w:numFmt w:val="decimal"/>
      <w:lvlText w:val="%7."/>
      <w:lvlJc w:val="left"/>
      <w:pPr>
        <w:ind w:left="5331" w:hanging="360"/>
      </w:pPr>
    </w:lvl>
    <w:lvl w:ilvl="7" w:tplc="04190019" w:tentative="1">
      <w:start w:val="1"/>
      <w:numFmt w:val="lowerLetter"/>
      <w:lvlText w:val="%8."/>
      <w:lvlJc w:val="left"/>
      <w:pPr>
        <w:ind w:left="6051" w:hanging="360"/>
      </w:pPr>
    </w:lvl>
    <w:lvl w:ilvl="8" w:tplc="0419001B" w:tentative="1">
      <w:start w:val="1"/>
      <w:numFmt w:val="lowerRoman"/>
      <w:lvlText w:val="%9."/>
      <w:lvlJc w:val="right"/>
      <w:pPr>
        <w:ind w:left="6771" w:hanging="180"/>
      </w:pPr>
    </w:lvl>
  </w:abstractNum>
  <w:abstractNum w:abstractNumId="201" w15:restartNumberingAfterBreak="0">
    <w:nsid w:val="78965BC8"/>
    <w:multiLevelType w:val="hybridMultilevel"/>
    <w:tmpl w:val="37A64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90F044D"/>
    <w:multiLevelType w:val="multilevel"/>
    <w:tmpl w:val="742C2972"/>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3" w15:restartNumberingAfterBreak="0">
    <w:nsid w:val="795D4575"/>
    <w:multiLevelType w:val="hybridMultilevel"/>
    <w:tmpl w:val="37A6476C"/>
    <w:lvl w:ilvl="0" w:tplc="34BA152C">
      <w:start w:val="1"/>
      <w:numFmt w:val="decimal"/>
      <w:lvlText w:val="%1."/>
      <w:lvlJc w:val="left"/>
      <w:pPr>
        <w:ind w:left="3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4" w15:restartNumberingAfterBreak="0">
    <w:nsid w:val="798A76B7"/>
    <w:multiLevelType w:val="hybridMultilevel"/>
    <w:tmpl w:val="F82A28F4"/>
    <w:lvl w:ilvl="0" w:tplc="601A39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9952747"/>
    <w:multiLevelType w:val="hybridMultilevel"/>
    <w:tmpl w:val="D5468A6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6" w15:restartNumberingAfterBreak="0">
    <w:nsid w:val="79F6122A"/>
    <w:multiLevelType w:val="multilevel"/>
    <w:tmpl w:val="EBFE389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7" w15:restartNumberingAfterBreak="0">
    <w:nsid w:val="7A1958A2"/>
    <w:multiLevelType w:val="hybridMultilevel"/>
    <w:tmpl w:val="2CE00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B49025E"/>
    <w:multiLevelType w:val="hybridMultilevel"/>
    <w:tmpl w:val="086A1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7BE31956"/>
    <w:multiLevelType w:val="multilevel"/>
    <w:tmpl w:val="E730BB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C604AED"/>
    <w:multiLevelType w:val="hybridMultilevel"/>
    <w:tmpl w:val="5DAAC53E"/>
    <w:styleLink w:val="ImportedStyle1"/>
    <w:lvl w:ilvl="0" w:tplc="55146FAE">
      <w:start w:val="1"/>
      <w:numFmt w:val="bullet"/>
      <w:lvlText w:val="·"/>
      <w:lvlJc w:val="left"/>
      <w:pPr>
        <w:tabs>
          <w:tab w:val="num" w:pos="990"/>
        </w:tabs>
        <w:ind w:left="270" w:firstLine="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1EB5B2">
      <w:start w:val="1"/>
      <w:numFmt w:val="bullet"/>
      <w:lvlText w:val="o"/>
      <w:lvlJc w:val="left"/>
      <w:pPr>
        <w:tabs>
          <w:tab w:val="num" w:pos="1440"/>
        </w:tabs>
        <w:ind w:left="720" w:firstLine="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F4578C">
      <w:start w:val="1"/>
      <w:numFmt w:val="bullet"/>
      <w:lvlText w:val="▪"/>
      <w:lvlJc w:val="left"/>
      <w:pPr>
        <w:tabs>
          <w:tab w:val="left" w:pos="990"/>
          <w:tab w:val="num" w:pos="2160"/>
        </w:tabs>
        <w:ind w:left="1440" w:firstLine="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B28DFE">
      <w:start w:val="1"/>
      <w:numFmt w:val="bullet"/>
      <w:lvlText w:val="·"/>
      <w:lvlJc w:val="left"/>
      <w:pPr>
        <w:tabs>
          <w:tab w:val="left" w:pos="990"/>
          <w:tab w:val="num" w:pos="2880"/>
        </w:tabs>
        <w:ind w:left="2160" w:firstLine="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209064">
      <w:start w:val="1"/>
      <w:numFmt w:val="bullet"/>
      <w:lvlText w:val="o"/>
      <w:lvlJc w:val="left"/>
      <w:pPr>
        <w:tabs>
          <w:tab w:val="left" w:pos="990"/>
          <w:tab w:val="num" w:pos="3600"/>
        </w:tabs>
        <w:ind w:left="2880" w:firstLine="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6F4024E">
      <w:start w:val="1"/>
      <w:numFmt w:val="bullet"/>
      <w:lvlText w:val="▪"/>
      <w:lvlJc w:val="left"/>
      <w:pPr>
        <w:tabs>
          <w:tab w:val="left" w:pos="990"/>
          <w:tab w:val="num" w:pos="4320"/>
        </w:tabs>
        <w:ind w:left="3600" w:firstLine="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94993C">
      <w:start w:val="1"/>
      <w:numFmt w:val="bullet"/>
      <w:lvlText w:val="·"/>
      <w:lvlJc w:val="left"/>
      <w:pPr>
        <w:tabs>
          <w:tab w:val="left" w:pos="990"/>
          <w:tab w:val="num" w:pos="5040"/>
        </w:tabs>
        <w:ind w:left="4320" w:firstLine="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24EBBE">
      <w:start w:val="1"/>
      <w:numFmt w:val="bullet"/>
      <w:lvlText w:val="o"/>
      <w:lvlJc w:val="left"/>
      <w:pPr>
        <w:tabs>
          <w:tab w:val="left" w:pos="990"/>
          <w:tab w:val="num" w:pos="5760"/>
        </w:tabs>
        <w:ind w:left="5040" w:firstLine="1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76FC36">
      <w:start w:val="1"/>
      <w:numFmt w:val="bullet"/>
      <w:lvlText w:val="▪"/>
      <w:lvlJc w:val="left"/>
      <w:pPr>
        <w:tabs>
          <w:tab w:val="left" w:pos="990"/>
          <w:tab w:val="num" w:pos="6480"/>
        </w:tabs>
        <w:ind w:left="5760" w:firstLine="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1" w15:restartNumberingAfterBreak="0">
    <w:nsid w:val="7C9D5DCD"/>
    <w:multiLevelType w:val="hybridMultilevel"/>
    <w:tmpl w:val="C8D8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3" w15:restartNumberingAfterBreak="0">
    <w:nsid w:val="7E351467"/>
    <w:multiLevelType w:val="multilevel"/>
    <w:tmpl w:val="E9D8BB4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7E9444C1"/>
    <w:multiLevelType w:val="hybridMultilevel"/>
    <w:tmpl w:val="BAD05F5C"/>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215" w15:restartNumberingAfterBreak="0">
    <w:nsid w:val="7EA729E6"/>
    <w:multiLevelType w:val="hybridMultilevel"/>
    <w:tmpl w:val="1E561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EE27EBA"/>
    <w:multiLevelType w:val="hybridMultilevel"/>
    <w:tmpl w:val="FD429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FF10386"/>
    <w:multiLevelType w:val="hybridMultilevel"/>
    <w:tmpl w:val="B8AEA5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69"/>
  </w:num>
  <w:num w:numId="3">
    <w:abstractNumId w:val="68"/>
  </w:num>
  <w:num w:numId="4">
    <w:abstractNumId w:val="11"/>
  </w:num>
  <w:num w:numId="5">
    <w:abstractNumId w:val="151"/>
  </w:num>
  <w:num w:numId="6">
    <w:abstractNumId w:val="70"/>
  </w:num>
  <w:num w:numId="7">
    <w:abstractNumId w:val="184"/>
  </w:num>
  <w:num w:numId="8">
    <w:abstractNumId w:val="153"/>
  </w:num>
  <w:num w:numId="9">
    <w:abstractNumId w:val="50"/>
  </w:num>
  <w:num w:numId="10">
    <w:abstractNumId w:val="176"/>
  </w:num>
  <w:num w:numId="11">
    <w:abstractNumId w:val="130"/>
  </w:num>
  <w:num w:numId="12">
    <w:abstractNumId w:val="37"/>
  </w:num>
  <w:num w:numId="13">
    <w:abstractNumId w:val="80"/>
  </w:num>
  <w:num w:numId="14">
    <w:abstractNumId w:val="141"/>
  </w:num>
  <w:num w:numId="15">
    <w:abstractNumId w:val="15"/>
  </w:num>
  <w:num w:numId="16">
    <w:abstractNumId w:val="88"/>
  </w:num>
  <w:num w:numId="17">
    <w:abstractNumId w:val="13"/>
  </w:num>
  <w:num w:numId="18">
    <w:abstractNumId w:val="168"/>
  </w:num>
  <w:num w:numId="19">
    <w:abstractNumId w:val="104"/>
  </w:num>
  <w:num w:numId="20">
    <w:abstractNumId w:val="51"/>
  </w:num>
  <w:num w:numId="21">
    <w:abstractNumId w:val="82"/>
  </w:num>
  <w:num w:numId="22">
    <w:abstractNumId w:val="16"/>
  </w:num>
  <w:num w:numId="23">
    <w:abstractNumId w:val="94"/>
  </w:num>
  <w:num w:numId="24">
    <w:abstractNumId w:val="107"/>
  </w:num>
  <w:num w:numId="25">
    <w:abstractNumId w:val="123"/>
  </w:num>
  <w:num w:numId="26">
    <w:abstractNumId w:val="22"/>
  </w:num>
  <w:num w:numId="27">
    <w:abstractNumId w:val="38"/>
  </w:num>
  <w:num w:numId="28">
    <w:abstractNumId w:val="197"/>
  </w:num>
  <w:num w:numId="29">
    <w:abstractNumId w:val="60"/>
  </w:num>
  <w:num w:numId="30">
    <w:abstractNumId w:val="201"/>
  </w:num>
  <w:num w:numId="31">
    <w:abstractNumId w:val="180"/>
  </w:num>
  <w:num w:numId="32">
    <w:abstractNumId w:val="161"/>
  </w:num>
  <w:num w:numId="33">
    <w:abstractNumId w:val="217"/>
  </w:num>
  <w:num w:numId="34">
    <w:abstractNumId w:val="44"/>
  </w:num>
  <w:num w:numId="35">
    <w:abstractNumId w:val="0"/>
  </w:num>
  <w:num w:numId="36">
    <w:abstractNumId w:val="8"/>
  </w:num>
  <w:num w:numId="37">
    <w:abstractNumId w:val="173"/>
  </w:num>
  <w:num w:numId="38">
    <w:abstractNumId w:val="137"/>
  </w:num>
  <w:num w:numId="39">
    <w:abstractNumId w:val="143"/>
  </w:num>
  <w:num w:numId="40">
    <w:abstractNumId w:val="192"/>
  </w:num>
  <w:num w:numId="41">
    <w:abstractNumId w:val="133"/>
  </w:num>
  <w:num w:numId="42">
    <w:abstractNumId w:val="172"/>
  </w:num>
  <w:num w:numId="43">
    <w:abstractNumId w:val="20"/>
  </w:num>
  <w:num w:numId="44">
    <w:abstractNumId w:val="112"/>
  </w:num>
  <w:num w:numId="45">
    <w:abstractNumId w:val="200"/>
  </w:num>
  <w:num w:numId="46">
    <w:abstractNumId w:val="7"/>
  </w:num>
  <w:num w:numId="47">
    <w:abstractNumId w:val="121"/>
  </w:num>
  <w:num w:numId="48">
    <w:abstractNumId w:val="146"/>
  </w:num>
  <w:num w:numId="49">
    <w:abstractNumId w:val="204"/>
  </w:num>
  <w:num w:numId="50">
    <w:abstractNumId w:val="14"/>
  </w:num>
  <w:num w:numId="51">
    <w:abstractNumId w:val="189"/>
  </w:num>
  <w:num w:numId="52">
    <w:abstractNumId w:val="52"/>
  </w:num>
  <w:num w:numId="53">
    <w:abstractNumId w:val="39"/>
  </w:num>
  <w:num w:numId="54">
    <w:abstractNumId w:val="66"/>
  </w:num>
  <w:num w:numId="55">
    <w:abstractNumId w:val="49"/>
  </w:num>
  <w:num w:numId="56">
    <w:abstractNumId w:val="136"/>
  </w:num>
  <w:num w:numId="57">
    <w:abstractNumId w:val="6"/>
  </w:num>
  <w:num w:numId="58">
    <w:abstractNumId w:val="47"/>
  </w:num>
  <w:num w:numId="59">
    <w:abstractNumId w:val="25"/>
  </w:num>
  <w:num w:numId="60">
    <w:abstractNumId w:val="154"/>
  </w:num>
  <w:num w:numId="61">
    <w:abstractNumId w:val="1"/>
  </w:num>
  <w:num w:numId="62">
    <w:abstractNumId w:val="203"/>
  </w:num>
  <w:num w:numId="63">
    <w:abstractNumId w:val="142"/>
  </w:num>
  <w:num w:numId="64">
    <w:abstractNumId w:val="78"/>
  </w:num>
  <w:num w:numId="65">
    <w:abstractNumId w:val="188"/>
  </w:num>
  <w:num w:numId="66">
    <w:abstractNumId w:val="58"/>
  </w:num>
  <w:num w:numId="67">
    <w:abstractNumId w:val="64"/>
  </w:num>
  <w:num w:numId="68">
    <w:abstractNumId w:val="162"/>
  </w:num>
  <w:num w:numId="69">
    <w:abstractNumId w:val="30"/>
  </w:num>
  <w:num w:numId="70">
    <w:abstractNumId w:val="4"/>
  </w:num>
  <w:num w:numId="71">
    <w:abstractNumId w:val="76"/>
  </w:num>
  <w:num w:numId="72">
    <w:abstractNumId w:val="135"/>
  </w:num>
  <w:num w:numId="73">
    <w:abstractNumId w:val="156"/>
  </w:num>
  <w:num w:numId="74">
    <w:abstractNumId w:val="90"/>
  </w:num>
  <w:num w:numId="75">
    <w:abstractNumId w:val="213"/>
  </w:num>
  <w:num w:numId="76">
    <w:abstractNumId w:val="24"/>
  </w:num>
  <w:num w:numId="77">
    <w:abstractNumId w:val="113"/>
  </w:num>
  <w:num w:numId="78">
    <w:abstractNumId w:val="18"/>
  </w:num>
  <w:num w:numId="79">
    <w:abstractNumId w:val="17"/>
  </w:num>
  <w:num w:numId="80">
    <w:abstractNumId w:val="35"/>
  </w:num>
  <w:num w:numId="81">
    <w:abstractNumId w:val="85"/>
  </w:num>
  <w:num w:numId="82">
    <w:abstractNumId w:val="165"/>
  </w:num>
  <w:num w:numId="83">
    <w:abstractNumId w:val="179"/>
  </w:num>
  <w:num w:numId="84">
    <w:abstractNumId w:val="191"/>
  </w:num>
  <w:num w:numId="85">
    <w:abstractNumId w:val="183"/>
  </w:num>
  <w:num w:numId="86">
    <w:abstractNumId w:val="114"/>
  </w:num>
  <w:num w:numId="87">
    <w:abstractNumId w:val="110"/>
  </w:num>
  <w:num w:numId="88">
    <w:abstractNumId w:val="93"/>
  </w:num>
  <w:num w:numId="8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5"/>
  </w:num>
  <w:num w:numId="91">
    <w:abstractNumId w:val="42"/>
  </w:num>
  <w:num w:numId="92">
    <w:abstractNumId w:val="145"/>
  </w:num>
  <w:num w:numId="93">
    <w:abstractNumId w:val="187"/>
  </w:num>
  <w:num w:numId="94">
    <w:abstractNumId w:val="202"/>
  </w:num>
  <w:num w:numId="95">
    <w:abstractNumId w:val="139"/>
  </w:num>
  <w:num w:numId="96">
    <w:abstractNumId w:val="40"/>
  </w:num>
  <w:num w:numId="97">
    <w:abstractNumId w:val="53"/>
  </w:num>
  <w:num w:numId="98">
    <w:abstractNumId w:val="84"/>
  </w:num>
  <w:num w:numId="99">
    <w:abstractNumId w:val="109"/>
  </w:num>
  <w:num w:numId="100">
    <w:abstractNumId w:val="171"/>
  </w:num>
  <w:num w:numId="101">
    <w:abstractNumId w:val="126"/>
  </w:num>
  <w:num w:numId="102">
    <w:abstractNumId w:val="193"/>
  </w:num>
  <w:num w:numId="103">
    <w:abstractNumId w:val="163"/>
  </w:num>
  <w:num w:numId="104">
    <w:abstractNumId w:val="43"/>
  </w:num>
  <w:num w:numId="105">
    <w:abstractNumId w:val="115"/>
  </w:num>
  <w:num w:numId="106">
    <w:abstractNumId w:val="214"/>
  </w:num>
  <w:num w:numId="107">
    <w:abstractNumId w:val="164"/>
  </w:num>
  <w:num w:numId="108">
    <w:abstractNumId w:val="36"/>
  </w:num>
  <w:num w:numId="109">
    <w:abstractNumId w:val="195"/>
  </w:num>
  <w:num w:numId="110">
    <w:abstractNumId w:val="199"/>
  </w:num>
  <w:num w:numId="111">
    <w:abstractNumId w:val="209"/>
  </w:num>
  <w:num w:numId="112">
    <w:abstractNumId w:val="62"/>
  </w:num>
  <w:num w:numId="113">
    <w:abstractNumId w:val="124"/>
  </w:num>
  <w:num w:numId="114">
    <w:abstractNumId w:val="89"/>
  </w:num>
  <w:num w:numId="115">
    <w:abstractNumId w:val="158"/>
  </w:num>
  <w:num w:numId="116">
    <w:abstractNumId w:val="12"/>
  </w:num>
  <w:num w:numId="117">
    <w:abstractNumId w:val="131"/>
  </w:num>
  <w:num w:numId="118">
    <w:abstractNumId w:val="108"/>
  </w:num>
  <w:num w:numId="119">
    <w:abstractNumId w:val="95"/>
  </w:num>
  <w:num w:numId="120">
    <w:abstractNumId w:val="9"/>
  </w:num>
  <w:num w:numId="121">
    <w:abstractNumId w:val="118"/>
  </w:num>
  <w:num w:numId="122">
    <w:abstractNumId w:val="149"/>
  </w:num>
  <w:num w:numId="123">
    <w:abstractNumId w:val="79"/>
  </w:num>
  <w:num w:numId="124">
    <w:abstractNumId w:val="186"/>
  </w:num>
  <w:num w:numId="125">
    <w:abstractNumId w:val="117"/>
  </w:num>
  <w:num w:numId="126">
    <w:abstractNumId w:val="125"/>
  </w:num>
  <w:num w:numId="127">
    <w:abstractNumId w:val="100"/>
  </w:num>
  <w:num w:numId="128">
    <w:abstractNumId w:val="215"/>
  </w:num>
  <w:num w:numId="129">
    <w:abstractNumId w:val="207"/>
  </w:num>
  <w:num w:numId="130">
    <w:abstractNumId w:val="74"/>
  </w:num>
  <w:num w:numId="131">
    <w:abstractNumId w:val="198"/>
  </w:num>
  <w:num w:numId="132">
    <w:abstractNumId w:val="148"/>
  </w:num>
  <w:num w:numId="133">
    <w:abstractNumId w:val="194"/>
  </w:num>
  <w:num w:numId="134">
    <w:abstractNumId w:val="34"/>
  </w:num>
  <w:num w:numId="135">
    <w:abstractNumId w:val="29"/>
  </w:num>
  <w:num w:numId="136">
    <w:abstractNumId w:val="23"/>
  </w:num>
  <w:num w:numId="137">
    <w:abstractNumId w:val="28"/>
  </w:num>
  <w:num w:numId="138">
    <w:abstractNumId w:val="10"/>
  </w:num>
  <w:num w:numId="139">
    <w:abstractNumId w:val="101"/>
  </w:num>
  <w:num w:numId="140">
    <w:abstractNumId w:val="46"/>
  </w:num>
  <w:num w:numId="141">
    <w:abstractNumId w:val="21"/>
  </w:num>
  <w:num w:numId="142">
    <w:abstractNumId w:val="167"/>
  </w:num>
  <w:num w:numId="143">
    <w:abstractNumId w:val="170"/>
  </w:num>
  <w:num w:numId="144">
    <w:abstractNumId w:val="105"/>
  </w:num>
  <w:num w:numId="145">
    <w:abstractNumId w:val="45"/>
  </w:num>
  <w:num w:numId="146">
    <w:abstractNumId w:val="57"/>
  </w:num>
  <w:num w:numId="147">
    <w:abstractNumId w:val="55"/>
  </w:num>
  <w:num w:numId="148">
    <w:abstractNumId w:val="216"/>
  </w:num>
  <w:num w:numId="149">
    <w:abstractNumId w:val="65"/>
  </w:num>
  <w:num w:numId="150">
    <w:abstractNumId w:val="61"/>
  </w:num>
  <w:num w:numId="151">
    <w:abstractNumId w:val="208"/>
  </w:num>
  <w:num w:numId="152">
    <w:abstractNumId w:val="166"/>
  </w:num>
  <w:num w:numId="153">
    <w:abstractNumId w:val="129"/>
  </w:num>
  <w:num w:numId="154">
    <w:abstractNumId w:val="122"/>
  </w:num>
  <w:num w:numId="155">
    <w:abstractNumId w:val="206"/>
  </w:num>
  <w:num w:numId="156">
    <w:abstractNumId w:val="5"/>
  </w:num>
  <w:num w:numId="157">
    <w:abstractNumId w:val="152"/>
  </w:num>
  <w:num w:numId="158">
    <w:abstractNumId w:val="56"/>
  </w:num>
  <w:num w:numId="159">
    <w:abstractNumId w:val="190"/>
  </w:num>
  <w:num w:numId="160">
    <w:abstractNumId w:val="54"/>
  </w:num>
  <w:num w:numId="161">
    <w:abstractNumId w:val="196"/>
  </w:num>
  <w:num w:numId="162">
    <w:abstractNumId w:val="119"/>
  </w:num>
  <w:num w:numId="163">
    <w:abstractNumId w:val="69"/>
  </w:num>
  <w:num w:numId="164">
    <w:abstractNumId w:val="91"/>
  </w:num>
  <w:num w:numId="165">
    <w:abstractNumId w:val="128"/>
  </w:num>
  <w:num w:numId="166">
    <w:abstractNumId w:val="181"/>
  </w:num>
  <w:num w:numId="167">
    <w:abstractNumId w:val="138"/>
  </w:num>
  <w:num w:numId="168">
    <w:abstractNumId w:val="67"/>
  </w:num>
  <w:num w:numId="169">
    <w:abstractNumId w:val="132"/>
  </w:num>
  <w:num w:numId="170">
    <w:abstractNumId w:val="157"/>
  </w:num>
  <w:num w:numId="171">
    <w:abstractNumId w:val="174"/>
  </w:num>
  <w:num w:numId="172">
    <w:abstractNumId w:val="106"/>
  </w:num>
  <w:num w:numId="173">
    <w:abstractNumId w:val="211"/>
  </w:num>
  <w:num w:numId="174">
    <w:abstractNumId w:val="175"/>
  </w:num>
  <w:num w:numId="175">
    <w:abstractNumId w:val="160"/>
  </w:num>
  <w:num w:numId="176">
    <w:abstractNumId w:val="97"/>
  </w:num>
  <w:num w:numId="177">
    <w:abstractNumId w:val="111"/>
  </w:num>
  <w:num w:numId="178">
    <w:abstractNumId w:val="147"/>
  </w:num>
  <w:num w:numId="179">
    <w:abstractNumId w:val="63"/>
  </w:num>
  <w:num w:numId="180">
    <w:abstractNumId w:val="102"/>
  </w:num>
  <w:num w:numId="181">
    <w:abstractNumId w:val="140"/>
  </w:num>
  <w:num w:numId="182">
    <w:abstractNumId w:val="26"/>
  </w:num>
  <w:num w:numId="183">
    <w:abstractNumId w:val="144"/>
  </w:num>
  <w:num w:numId="184">
    <w:abstractNumId w:val="150"/>
  </w:num>
  <w:num w:numId="185">
    <w:abstractNumId w:val="32"/>
  </w:num>
  <w:num w:numId="186">
    <w:abstractNumId w:val="19"/>
  </w:num>
  <w:num w:numId="187">
    <w:abstractNumId w:val="27"/>
  </w:num>
  <w:num w:numId="188">
    <w:abstractNumId w:val="2"/>
  </w:num>
  <w:num w:numId="189">
    <w:abstractNumId w:val="1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27"/>
  </w:num>
  <w:num w:numId="191">
    <w:abstractNumId w:val="33"/>
  </w:num>
  <w:num w:numId="192">
    <w:abstractNumId w:val="41"/>
  </w:num>
  <w:num w:numId="193">
    <w:abstractNumId w:val="73"/>
  </w:num>
  <w:num w:numId="194">
    <w:abstractNumId w:val="134"/>
  </w:num>
  <w:num w:numId="195">
    <w:abstractNumId w:val="77"/>
  </w:num>
  <w:num w:numId="196">
    <w:abstractNumId w:val="155"/>
  </w:num>
  <w:num w:numId="197">
    <w:abstractNumId w:val="48"/>
  </w:num>
  <w:num w:numId="198">
    <w:abstractNumId w:val="86"/>
  </w:num>
  <w:num w:numId="199">
    <w:abstractNumId w:val="81"/>
  </w:num>
  <w:num w:numId="200">
    <w:abstractNumId w:val="212"/>
  </w:num>
  <w:num w:numId="201">
    <w:abstractNumId w:val="210"/>
  </w:num>
  <w:num w:numId="202">
    <w:abstractNumId w:val="71"/>
  </w:num>
  <w:num w:numId="203">
    <w:abstractNumId w:val="31"/>
  </w:num>
  <w:num w:numId="204">
    <w:abstractNumId w:val="182"/>
  </w:num>
  <w:num w:numId="205">
    <w:abstractNumId w:val="99"/>
  </w:num>
  <w:num w:numId="206">
    <w:abstractNumId w:val="178"/>
  </w:num>
  <w:num w:numId="207">
    <w:abstractNumId w:val="92"/>
  </w:num>
  <w:num w:numId="208">
    <w:abstractNumId w:val="72"/>
  </w:num>
  <w:num w:numId="209">
    <w:abstractNumId w:val="159"/>
  </w:num>
  <w:num w:numId="210">
    <w:abstractNumId w:val="98"/>
  </w:num>
  <w:num w:numId="211">
    <w:abstractNumId w:val="185"/>
  </w:num>
  <w:num w:numId="212">
    <w:abstractNumId w:val="96"/>
  </w:num>
  <w:num w:numId="213">
    <w:abstractNumId w:val="83"/>
  </w:num>
  <w:num w:numId="214">
    <w:abstractNumId w:val="87"/>
  </w:num>
  <w:num w:numId="215">
    <w:abstractNumId w:val="103"/>
  </w:num>
  <w:num w:numId="216">
    <w:abstractNumId w:val="59"/>
  </w:num>
  <w:num w:numId="217">
    <w:abstractNumId w:val="120"/>
  </w:num>
  <w:num w:numId="218">
    <w:abstractNumId w:val="75"/>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E63"/>
    <w:rsid w:val="00006F8C"/>
    <w:rsid w:val="00032EC8"/>
    <w:rsid w:val="00034E63"/>
    <w:rsid w:val="00035286"/>
    <w:rsid w:val="000448C7"/>
    <w:rsid w:val="0004743C"/>
    <w:rsid w:val="0005263E"/>
    <w:rsid w:val="000667C6"/>
    <w:rsid w:val="000A20CA"/>
    <w:rsid w:val="000A241D"/>
    <w:rsid w:val="000E7317"/>
    <w:rsid w:val="00113E5D"/>
    <w:rsid w:val="00114B0E"/>
    <w:rsid w:val="00122F0A"/>
    <w:rsid w:val="0013441E"/>
    <w:rsid w:val="00154531"/>
    <w:rsid w:val="00167C39"/>
    <w:rsid w:val="00186D9C"/>
    <w:rsid w:val="0021648F"/>
    <w:rsid w:val="00233F62"/>
    <w:rsid w:val="00255108"/>
    <w:rsid w:val="002559B7"/>
    <w:rsid w:val="00284765"/>
    <w:rsid w:val="00286378"/>
    <w:rsid w:val="002A0658"/>
    <w:rsid w:val="002A6573"/>
    <w:rsid w:val="00313547"/>
    <w:rsid w:val="00325959"/>
    <w:rsid w:val="00352E26"/>
    <w:rsid w:val="00357921"/>
    <w:rsid w:val="00380DAF"/>
    <w:rsid w:val="003E1FEB"/>
    <w:rsid w:val="00403617"/>
    <w:rsid w:val="00410CC5"/>
    <w:rsid w:val="00445B3B"/>
    <w:rsid w:val="0048325B"/>
    <w:rsid w:val="00493563"/>
    <w:rsid w:val="004B6CC0"/>
    <w:rsid w:val="0053635C"/>
    <w:rsid w:val="0055078F"/>
    <w:rsid w:val="005C5392"/>
    <w:rsid w:val="0061150B"/>
    <w:rsid w:val="006477A4"/>
    <w:rsid w:val="0065194C"/>
    <w:rsid w:val="0066388C"/>
    <w:rsid w:val="006A46A9"/>
    <w:rsid w:val="0072307A"/>
    <w:rsid w:val="00765D8C"/>
    <w:rsid w:val="0078399D"/>
    <w:rsid w:val="007D7D32"/>
    <w:rsid w:val="00842D93"/>
    <w:rsid w:val="008B7FA8"/>
    <w:rsid w:val="008F4E7F"/>
    <w:rsid w:val="008F4FF3"/>
    <w:rsid w:val="00912ACB"/>
    <w:rsid w:val="009727C3"/>
    <w:rsid w:val="009C589C"/>
    <w:rsid w:val="009D7CC5"/>
    <w:rsid w:val="009F491A"/>
    <w:rsid w:val="00A55C40"/>
    <w:rsid w:val="00A6347D"/>
    <w:rsid w:val="00A81EF3"/>
    <w:rsid w:val="00AB4505"/>
    <w:rsid w:val="00AF6CF0"/>
    <w:rsid w:val="00B952A0"/>
    <w:rsid w:val="00BC12DA"/>
    <w:rsid w:val="00BC2162"/>
    <w:rsid w:val="00BE5E2F"/>
    <w:rsid w:val="00BE6531"/>
    <w:rsid w:val="00C13DB4"/>
    <w:rsid w:val="00C31F3D"/>
    <w:rsid w:val="00C3345E"/>
    <w:rsid w:val="00C3739E"/>
    <w:rsid w:val="00C51BFB"/>
    <w:rsid w:val="00C61BBC"/>
    <w:rsid w:val="00C66D1E"/>
    <w:rsid w:val="00CC36E2"/>
    <w:rsid w:val="00CC42A2"/>
    <w:rsid w:val="00D030BC"/>
    <w:rsid w:val="00D2767B"/>
    <w:rsid w:val="00D43A02"/>
    <w:rsid w:val="00D84D06"/>
    <w:rsid w:val="00DB52D5"/>
    <w:rsid w:val="00DE5610"/>
    <w:rsid w:val="00E12E9B"/>
    <w:rsid w:val="00E16113"/>
    <w:rsid w:val="00E35ADD"/>
    <w:rsid w:val="00E4038D"/>
    <w:rsid w:val="00E51688"/>
    <w:rsid w:val="00E57C54"/>
    <w:rsid w:val="00E6563C"/>
    <w:rsid w:val="00E724FB"/>
    <w:rsid w:val="00E90448"/>
    <w:rsid w:val="00E94681"/>
    <w:rsid w:val="00EA68B5"/>
    <w:rsid w:val="00F03AD6"/>
    <w:rsid w:val="00F42CCC"/>
    <w:rsid w:val="00F44FC9"/>
    <w:rsid w:val="00FB49B3"/>
    <w:rsid w:val="00FC7FA5"/>
    <w:rsid w:val="00FD7A70"/>
    <w:rsid w:val="00FE1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87B7E"/>
  <w15:chartTrackingRefBased/>
  <w15:docId w15:val="{C3550D55-B225-4955-A6E5-063FB243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E63"/>
    <w:pPr>
      <w:spacing w:after="200" w:line="276" w:lineRule="auto"/>
    </w:pPr>
  </w:style>
  <w:style w:type="paragraph" w:styleId="Heading1">
    <w:name w:val="heading 1"/>
    <w:basedOn w:val="Normal"/>
    <w:next w:val="Normal"/>
    <w:link w:val="Heading1Char"/>
    <w:qFormat/>
    <w:rsid w:val="00034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19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7230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724F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13DB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C61BBC"/>
    <w:pPr>
      <w:keepNext/>
      <w:keepLines/>
      <w:tabs>
        <w:tab w:val="left" w:pos="720"/>
      </w:tabs>
      <w:spacing w:before="240" w:after="0" w:line="240" w:lineRule="auto"/>
      <w:outlineLvl w:val="5"/>
    </w:pPr>
    <w:rPr>
      <w:rFonts w:ascii="SPLiteraturuly" w:eastAsia="SPLiteraturuly" w:hAnsi="SPLiteraturuly" w:cs="SPLiteraturuly"/>
      <w:b/>
      <w:sz w:val="20"/>
      <w:szCs w:val="20"/>
      <w:lang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4E6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5194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72307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724F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C13DB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C61BBC"/>
    <w:rPr>
      <w:rFonts w:ascii="SPLiteraturuly" w:eastAsia="SPLiteraturuly" w:hAnsi="SPLiteraturuly" w:cs="SPLiteraturuly"/>
      <w:b/>
      <w:sz w:val="20"/>
      <w:szCs w:val="20"/>
      <w:lang w:eastAsia="ka-GE"/>
    </w:rPr>
  </w:style>
  <w:style w:type="paragraph" w:customStyle="1" w:styleId="Default">
    <w:name w:val="Default"/>
    <w:qFormat/>
    <w:rsid w:val="00034E63"/>
    <w:pPr>
      <w:autoSpaceDE w:val="0"/>
      <w:autoSpaceDN w:val="0"/>
      <w:adjustRightInd w:val="0"/>
      <w:spacing w:after="0" w:line="240" w:lineRule="auto"/>
    </w:pPr>
    <w:rPr>
      <w:rFonts w:ascii="Sylfaen" w:eastAsia="Times New Roman" w:hAnsi="Sylfaen" w:cs="Sylfaen"/>
      <w:color w:val="000000"/>
      <w:sz w:val="24"/>
      <w:szCs w:val="24"/>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65194C"/>
    <w:pPr>
      <w:ind w:left="720"/>
    </w:pPr>
    <w:rPr>
      <w:rFonts w:ascii="Calibri" w:eastAsia="Calibri" w:hAnsi="Calibri" w:cs="Times New Roman"/>
      <w:szCs w:val="20"/>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65194C"/>
    <w:rPr>
      <w:rFonts w:ascii="Calibri" w:eastAsia="Calibri" w:hAnsi="Calibri" w:cs="Times New Roman"/>
      <w:szCs w:val="20"/>
    </w:rPr>
  </w:style>
  <w:style w:type="paragraph" w:customStyle="1" w:styleId="Normal0">
    <w:name w:val="Normal_0"/>
    <w:qFormat/>
    <w:rsid w:val="0065194C"/>
    <w:pPr>
      <w:spacing w:after="0" w:line="240" w:lineRule="auto"/>
    </w:pPr>
    <w:rPr>
      <w:rFonts w:ascii="Times New Roman" w:eastAsia="Times New Roman" w:hAnsi="Times New Roman" w:cs="Times New Roman"/>
      <w:sz w:val="20"/>
      <w:szCs w:val="20"/>
    </w:rPr>
  </w:style>
  <w:style w:type="paragraph" w:customStyle="1" w:styleId="abzacixml">
    <w:name w:val="abzaci_xml"/>
    <w:basedOn w:val="PlainText"/>
    <w:link w:val="abzacixmlChar"/>
    <w:qFormat/>
    <w:rsid w:val="0021648F"/>
    <w:pPr>
      <w:ind w:firstLine="283"/>
      <w:jc w:val="both"/>
    </w:pPr>
    <w:rPr>
      <w:rFonts w:ascii="Sylfaen" w:eastAsia="Sylfaen" w:hAnsi="Sylfaen" w:cs="Arial"/>
      <w:sz w:val="22"/>
      <w:szCs w:val="20"/>
    </w:rPr>
  </w:style>
  <w:style w:type="paragraph" w:styleId="PlainText">
    <w:name w:val="Plain Text"/>
    <w:basedOn w:val="Normal"/>
    <w:link w:val="PlainTextChar"/>
    <w:uiPriority w:val="99"/>
    <w:unhideWhenUsed/>
    <w:rsid w:val="0021648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1648F"/>
    <w:rPr>
      <w:rFonts w:ascii="Consolas" w:hAnsi="Consolas"/>
      <w:sz w:val="21"/>
      <w:szCs w:val="21"/>
    </w:rPr>
  </w:style>
  <w:style w:type="character" w:customStyle="1" w:styleId="abzacixmlChar">
    <w:name w:val="abzaci_xml Char"/>
    <w:link w:val="abzacixml"/>
    <w:qFormat/>
    <w:locked/>
    <w:rsid w:val="0021648F"/>
    <w:rPr>
      <w:rFonts w:ascii="Sylfaen" w:eastAsia="Sylfaen" w:hAnsi="Sylfaen" w:cs="Arial"/>
      <w:szCs w:val="20"/>
    </w:rPr>
  </w:style>
  <w:style w:type="paragraph" w:styleId="BodyText">
    <w:name w:val="Body Text"/>
    <w:basedOn w:val="Normal"/>
    <w:link w:val="BodyTextChar"/>
    <w:unhideWhenUsed/>
    <w:qFormat/>
    <w:rsid w:val="0021648F"/>
    <w:pPr>
      <w:spacing w:after="120" w:line="240" w:lineRule="auto"/>
    </w:pPr>
    <w:rPr>
      <w:rFonts w:ascii="Times New Roman" w:eastAsia="Times New Roman" w:hAnsi="Times New Roman" w:cs="Arial"/>
      <w:sz w:val="24"/>
      <w:szCs w:val="20"/>
    </w:rPr>
  </w:style>
  <w:style w:type="character" w:customStyle="1" w:styleId="BodyTextChar">
    <w:name w:val="Body Text Char"/>
    <w:basedOn w:val="DefaultParagraphFont"/>
    <w:link w:val="BodyText"/>
    <w:rsid w:val="0021648F"/>
    <w:rPr>
      <w:rFonts w:ascii="Times New Roman" w:eastAsia="Times New Roman" w:hAnsi="Times New Roman" w:cs="Arial"/>
      <w:sz w:val="24"/>
      <w:szCs w:val="20"/>
    </w:rPr>
  </w:style>
  <w:style w:type="paragraph" w:customStyle="1" w:styleId="BodyA">
    <w:name w:val="Body A"/>
    <w:basedOn w:val="Normal"/>
    <w:uiPriority w:val="99"/>
    <w:rsid w:val="0053635C"/>
    <w:pPr>
      <w:spacing w:after="0" w:line="240" w:lineRule="auto"/>
    </w:pPr>
    <w:rPr>
      <w:rFonts w:ascii="Helvetica" w:eastAsia="Calibri" w:hAnsi="Helvetica" w:cs="Helvetica"/>
      <w:color w:val="000000"/>
    </w:rPr>
  </w:style>
  <w:style w:type="paragraph" w:styleId="NormalWeb">
    <w:name w:val="Normal (Web)"/>
    <w:basedOn w:val="Normal"/>
    <w:uiPriority w:val="99"/>
    <w:unhideWhenUsed/>
    <w:qFormat/>
    <w:rsid w:val="0032595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66D1E"/>
    <w:pPr>
      <w:spacing w:after="120"/>
      <w:ind w:left="283"/>
    </w:pPr>
  </w:style>
  <w:style w:type="character" w:customStyle="1" w:styleId="BodyTextIndentChar">
    <w:name w:val="Body Text Indent Char"/>
    <w:basedOn w:val="DefaultParagraphFont"/>
    <w:link w:val="BodyTextIndent"/>
    <w:uiPriority w:val="99"/>
    <w:semiHidden/>
    <w:rsid w:val="00C66D1E"/>
  </w:style>
  <w:style w:type="paragraph" w:styleId="Title">
    <w:name w:val="Title"/>
    <w:basedOn w:val="Normal"/>
    <w:next w:val="Normal"/>
    <w:link w:val="TitleChar"/>
    <w:uiPriority w:val="10"/>
    <w:qFormat/>
    <w:rsid w:val="00C61BBC"/>
    <w:pPr>
      <w:tabs>
        <w:tab w:val="left" w:pos="720"/>
      </w:tabs>
      <w:spacing w:before="6000" w:after="60" w:line="240" w:lineRule="auto"/>
      <w:jc w:val="center"/>
    </w:pPr>
    <w:rPr>
      <w:rFonts w:ascii="SPGrotesk" w:eastAsia="SPGrotesk" w:hAnsi="SPGrotesk" w:cs="SPGrotesk"/>
      <w:b/>
      <w:sz w:val="32"/>
      <w:szCs w:val="32"/>
      <w:lang w:eastAsia="ka-GE"/>
    </w:rPr>
  </w:style>
  <w:style w:type="character" w:customStyle="1" w:styleId="TitleChar">
    <w:name w:val="Title Char"/>
    <w:basedOn w:val="DefaultParagraphFont"/>
    <w:link w:val="Title"/>
    <w:uiPriority w:val="10"/>
    <w:rsid w:val="00C61BBC"/>
    <w:rPr>
      <w:rFonts w:ascii="SPGrotesk" w:eastAsia="SPGrotesk" w:hAnsi="SPGrotesk" w:cs="SPGrotesk"/>
      <w:b/>
      <w:sz w:val="32"/>
      <w:szCs w:val="32"/>
      <w:lang w:eastAsia="ka-GE"/>
    </w:rPr>
  </w:style>
  <w:style w:type="paragraph" w:styleId="Subtitle">
    <w:name w:val="Subtitle"/>
    <w:basedOn w:val="Normal"/>
    <w:next w:val="Normal"/>
    <w:link w:val="SubtitleChar"/>
    <w:uiPriority w:val="11"/>
    <w:qFormat/>
    <w:rsid w:val="00C61BBC"/>
    <w:pPr>
      <w:keepNext/>
      <w:keepLines/>
      <w:spacing w:before="360" w:after="80" w:line="240" w:lineRule="auto"/>
    </w:pPr>
    <w:rPr>
      <w:rFonts w:ascii="Georgia" w:eastAsia="Georgia" w:hAnsi="Georgia" w:cs="Georgia"/>
      <w:i/>
      <w:color w:val="666666"/>
      <w:sz w:val="48"/>
      <w:szCs w:val="48"/>
      <w:lang w:eastAsia="ka-GE"/>
    </w:rPr>
  </w:style>
  <w:style w:type="character" w:customStyle="1" w:styleId="SubtitleChar">
    <w:name w:val="Subtitle Char"/>
    <w:basedOn w:val="DefaultParagraphFont"/>
    <w:link w:val="Subtitle"/>
    <w:uiPriority w:val="11"/>
    <w:rsid w:val="00C61BBC"/>
    <w:rPr>
      <w:rFonts w:ascii="Georgia" w:eastAsia="Georgia" w:hAnsi="Georgia" w:cs="Georgia"/>
      <w:i/>
      <w:color w:val="666666"/>
      <w:sz w:val="48"/>
      <w:szCs w:val="48"/>
      <w:lang w:eastAsia="ka-GE"/>
    </w:rPr>
  </w:style>
  <w:style w:type="table" w:customStyle="1" w:styleId="16">
    <w:name w:val="16"/>
    <w:basedOn w:val="TableNormal"/>
    <w:rsid w:val="00C61BBC"/>
    <w:pPr>
      <w:spacing w:after="0" w:line="240" w:lineRule="auto"/>
    </w:pPr>
    <w:rPr>
      <w:rFonts w:ascii="Calibri" w:eastAsia="Calibri" w:hAnsi="Calibri" w:cs="Calibri"/>
      <w:lang w:eastAsia="ka-GE"/>
    </w:rPr>
    <w:tblPr>
      <w:tblStyleRowBandSize w:val="1"/>
      <w:tblStyleColBandSize w:val="1"/>
      <w:tblCellMar>
        <w:left w:w="115" w:type="dxa"/>
        <w:right w:w="115" w:type="dxa"/>
      </w:tblCellMar>
    </w:tblPr>
  </w:style>
  <w:style w:type="table" w:customStyle="1" w:styleId="15">
    <w:name w:val="15"/>
    <w:basedOn w:val="TableNormal"/>
    <w:rsid w:val="00C61BBC"/>
    <w:pPr>
      <w:spacing w:after="0" w:line="240" w:lineRule="auto"/>
    </w:pPr>
    <w:rPr>
      <w:rFonts w:ascii="Calibri" w:eastAsia="Calibri" w:hAnsi="Calibri" w:cs="Calibri"/>
      <w:lang w:eastAsia="ka-GE"/>
    </w:rPr>
    <w:tblPr>
      <w:tblStyleRowBandSize w:val="1"/>
      <w:tblStyleColBandSize w:val="1"/>
      <w:tblCellMar>
        <w:left w:w="115" w:type="dxa"/>
        <w:right w:w="115" w:type="dxa"/>
      </w:tblCellMar>
    </w:tblPr>
  </w:style>
  <w:style w:type="table" w:customStyle="1" w:styleId="14">
    <w:name w:val="14"/>
    <w:basedOn w:val="TableNormal"/>
    <w:rsid w:val="00C61BBC"/>
    <w:pPr>
      <w:spacing w:after="0" w:line="240" w:lineRule="auto"/>
    </w:pPr>
    <w:rPr>
      <w:rFonts w:ascii="Calibri" w:eastAsia="Calibri" w:hAnsi="Calibri" w:cs="Calibri"/>
      <w:lang w:eastAsia="ka-GE"/>
    </w:rPr>
    <w:tblPr>
      <w:tblStyleRowBandSize w:val="1"/>
      <w:tblStyleColBandSize w:val="1"/>
      <w:tblCellMar>
        <w:left w:w="115" w:type="dxa"/>
        <w:right w:w="115" w:type="dxa"/>
      </w:tblCellMar>
    </w:tblPr>
  </w:style>
  <w:style w:type="table" w:customStyle="1" w:styleId="13">
    <w:name w:val="13"/>
    <w:basedOn w:val="TableNormal"/>
    <w:rsid w:val="00C61BBC"/>
    <w:pPr>
      <w:spacing w:after="0" w:line="240" w:lineRule="auto"/>
    </w:pPr>
    <w:rPr>
      <w:rFonts w:ascii="Calibri" w:eastAsia="Calibri" w:hAnsi="Calibri" w:cs="Calibri"/>
      <w:lang w:eastAsia="ka-GE"/>
    </w:rPr>
    <w:tblPr>
      <w:tblStyleRowBandSize w:val="1"/>
      <w:tblStyleColBandSize w:val="1"/>
      <w:tblCellMar>
        <w:left w:w="115" w:type="dxa"/>
        <w:right w:w="115" w:type="dxa"/>
      </w:tblCellMar>
    </w:tblPr>
  </w:style>
  <w:style w:type="table" w:customStyle="1" w:styleId="12">
    <w:name w:val="12"/>
    <w:basedOn w:val="TableNormal"/>
    <w:rsid w:val="00C61BBC"/>
    <w:pPr>
      <w:spacing w:after="0" w:line="240" w:lineRule="auto"/>
    </w:pPr>
    <w:rPr>
      <w:rFonts w:ascii="Calibri" w:eastAsia="Calibri" w:hAnsi="Calibri" w:cs="Calibri"/>
      <w:lang w:eastAsia="ka-GE"/>
    </w:rPr>
    <w:tblPr>
      <w:tblStyleRowBandSize w:val="1"/>
      <w:tblStyleColBandSize w:val="1"/>
      <w:tblCellMar>
        <w:left w:w="115" w:type="dxa"/>
        <w:right w:w="115" w:type="dxa"/>
      </w:tblCellMar>
    </w:tblPr>
  </w:style>
  <w:style w:type="table" w:customStyle="1" w:styleId="11">
    <w:name w:val="11"/>
    <w:basedOn w:val="TableNormal"/>
    <w:rsid w:val="00C61BBC"/>
    <w:pPr>
      <w:spacing w:after="0" w:line="240" w:lineRule="auto"/>
    </w:pPr>
    <w:rPr>
      <w:rFonts w:ascii="Calibri" w:eastAsia="Calibri" w:hAnsi="Calibri" w:cs="Calibri"/>
      <w:lang w:eastAsia="ka-GE"/>
    </w:rPr>
    <w:tblPr>
      <w:tblStyleRowBandSize w:val="1"/>
      <w:tblStyleColBandSize w:val="1"/>
      <w:tblCellMar>
        <w:left w:w="115" w:type="dxa"/>
        <w:right w:w="115" w:type="dxa"/>
      </w:tblCellMar>
    </w:tblPr>
  </w:style>
  <w:style w:type="table" w:customStyle="1" w:styleId="10">
    <w:name w:val="10"/>
    <w:basedOn w:val="TableNormal"/>
    <w:rsid w:val="00C61BBC"/>
    <w:pPr>
      <w:spacing w:after="0" w:line="240" w:lineRule="auto"/>
    </w:pPr>
    <w:rPr>
      <w:rFonts w:ascii="Calibri" w:eastAsia="Calibri" w:hAnsi="Calibri" w:cs="Calibri"/>
      <w:lang w:eastAsia="ka-GE"/>
    </w:rPr>
    <w:tblPr>
      <w:tblStyleRowBandSize w:val="1"/>
      <w:tblStyleColBandSize w:val="1"/>
      <w:tblCellMar>
        <w:left w:w="115" w:type="dxa"/>
        <w:right w:w="115" w:type="dxa"/>
      </w:tblCellMar>
    </w:tblPr>
  </w:style>
  <w:style w:type="table" w:customStyle="1" w:styleId="9">
    <w:name w:val="9"/>
    <w:basedOn w:val="TableNormal"/>
    <w:rsid w:val="00C61BBC"/>
    <w:pPr>
      <w:spacing w:after="0" w:line="240" w:lineRule="auto"/>
    </w:pPr>
    <w:rPr>
      <w:rFonts w:ascii="Calibri" w:eastAsia="Calibri" w:hAnsi="Calibri" w:cs="Calibri"/>
      <w:lang w:eastAsia="ka-GE"/>
    </w:rPr>
    <w:tblPr>
      <w:tblStyleRowBandSize w:val="1"/>
      <w:tblStyleColBandSize w:val="1"/>
      <w:tblCellMar>
        <w:left w:w="115" w:type="dxa"/>
        <w:right w:w="115" w:type="dxa"/>
      </w:tblCellMar>
    </w:tblPr>
  </w:style>
  <w:style w:type="table" w:customStyle="1" w:styleId="8">
    <w:name w:val="8"/>
    <w:basedOn w:val="TableNormal"/>
    <w:rsid w:val="00C61BBC"/>
    <w:pPr>
      <w:spacing w:after="0" w:line="240" w:lineRule="auto"/>
    </w:pPr>
    <w:rPr>
      <w:rFonts w:ascii="Times New Roman" w:eastAsia="Times New Roman" w:hAnsi="Times New Roman" w:cs="Times New Roman"/>
      <w:sz w:val="24"/>
      <w:szCs w:val="24"/>
      <w:lang w:eastAsia="ka-GE"/>
    </w:rPr>
    <w:tblPr>
      <w:tblStyleRowBandSize w:val="1"/>
      <w:tblStyleColBandSize w:val="1"/>
      <w:tblCellMar>
        <w:left w:w="115" w:type="dxa"/>
        <w:right w:w="115" w:type="dxa"/>
      </w:tblCellMar>
    </w:tblPr>
  </w:style>
  <w:style w:type="table" w:customStyle="1" w:styleId="7">
    <w:name w:val="7"/>
    <w:basedOn w:val="TableNormal"/>
    <w:rsid w:val="00C61BBC"/>
    <w:pPr>
      <w:spacing w:after="0" w:line="240" w:lineRule="auto"/>
    </w:pPr>
    <w:rPr>
      <w:rFonts w:ascii="Times New Roman" w:eastAsia="Times New Roman" w:hAnsi="Times New Roman" w:cs="Times New Roman"/>
      <w:sz w:val="24"/>
      <w:szCs w:val="24"/>
      <w:lang w:eastAsia="ka-GE"/>
    </w:rPr>
    <w:tblPr>
      <w:tblStyleRowBandSize w:val="1"/>
      <w:tblStyleColBandSize w:val="1"/>
      <w:tblCellMar>
        <w:left w:w="115" w:type="dxa"/>
        <w:right w:w="115" w:type="dxa"/>
      </w:tblCellMar>
    </w:tblPr>
  </w:style>
  <w:style w:type="table" w:customStyle="1" w:styleId="6">
    <w:name w:val="6"/>
    <w:basedOn w:val="TableNormal"/>
    <w:rsid w:val="00C61BBC"/>
    <w:pPr>
      <w:spacing w:after="0" w:line="240" w:lineRule="auto"/>
    </w:pPr>
    <w:rPr>
      <w:rFonts w:ascii="Times New Roman" w:eastAsia="Times New Roman" w:hAnsi="Times New Roman" w:cs="Times New Roman"/>
      <w:sz w:val="24"/>
      <w:szCs w:val="24"/>
      <w:lang w:eastAsia="ka-GE"/>
    </w:rPr>
    <w:tblPr>
      <w:tblStyleRowBandSize w:val="1"/>
      <w:tblStyleColBandSize w:val="1"/>
      <w:tblCellMar>
        <w:left w:w="115" w:type="dxa"/>
        <w:right w:w="115" w:type="dxa"/>
      </w:tblCellMar>
    </w:tblPr>
  </w:style>
  <w:style w:type="table" w:customStyle="1" w:styleId="5">
    <w:name w:val="5"/>
    <w:basedOn w:val="TableNormal"/>
    <w:rsid w:val="00C61BBC"/>
    <w:pPr>
      <w:spacing w:after="0" w:line="240" w:lineRule="auto"/>
    </w:pPr>
    <w:rPr>
      <w:rFonts w:ascii="Calibri" w:eastAsia="Calibri" w:hAnsi="Calibri" w:cs="Calibri"/>
      <w:lang w:eastAsia="ka-GE"/>
    </w:rPr>
    <w:tblPr>
      <w:tblStyleRowBandSize w:val="1"/>
      <w:tblStyleColBandSize w:val="1"/>
      <w:tblCellMar>
        <w:left w:w="115" w:type="dxa"/>
        <w:right w:w="115" w:type="dxa"/>
      </w:tblCellMar>
    </w:tblPr>
  </w:style>
  <w:style w:type="table" w:customStyle="1" w:styleId="4">
    <w:name w:val="4"/>
    <w:basedOn w:val="TableNormal"/>
    <w:rsid w:val="00C61BBC"/>
    <w:pPr>
      <w:spacing w:after="0" w:line="240" w:lineRule="auto"/>
    </w:pPr>
    <w:rPr>
      <w:rFonts w:ascii="Calibri" w:eastAsia="Calibri" w:hAnsi="Calibri" w:cs="Calibri"/>
      <w:lang w:eastAsia="ka-GE"/>
    </w:rPr>
    <w:tblPr>
      <w:tblStyleRowBandSize w:val="1"/>
      <w:tblStyleColBandSize w:val="1"/>
      <w:tblCellMar>
        <w:left w:w="115" w:type="dxa"/>
        <w:right w:w="115" w:type="dxa"/>
      </w:tblCellMar>
    </w:tblPr>
  </w:style>
  <w:style w:type="table" w:customStyle="1" w:styleId="2">
    <w:name w:val="2"/>
    <w:basedOn w:val="TableNormal"/>
    <w:rsid w:val="00C61BBC"/>
    <w:pPr>
      <w:spacing w:after="0" w:line="240" w:lineRule="auto"/>
    </w:pPr>
    <w:rPr>
      <w:rFonts w:ascii="Calibri" w:eastAsia="Calibri" w:hAnsi="Calibri" w:cs="Calibri"/>
      <w:lang w:eastAsia="ka-GE"/>
    </w:rPr>
    <w:tblPr>
      <w:tblStyleRowBandSize w:val="1"/>
      <w:tblStyleColBandSize w:val="1"/>
      <w:tblCellMar>
        <w:left w:w="115" w:type="dxa"/>
        <w:right w:w="115" w:type="dxa"/>
      </w:tblCellMar>
    </w:tblPr>
  </w:style>
  <w:style w:type="table" w:customStyle="1" w:styleId="1">
    <w:name w:val="1"/>
    <w:basedOn w:val="TableNormal"/>
    <w:rsid w:val="00C61BBC"/>
    <w:pPr>
      <w:spacing w:after="0" w:line="240" w:lineRule="auto"/>
    </w:pPr>
    <w:rPr>
      <w:rFonts w:ascii="Calibri" w:eastAsia="Calibri" w:hAnsi="Calibri" w:cs="Calibri"/>
      <w:lang w:eastAsia="ka-GE"/>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qFormat/>
    <w:rsid w:val="00C61BBC"/>
    <w:pPr>
      <w:spacing w:after="0" w:line="240" w:lineRule="auto"/>
    </w:pPr>
    <w:rPr>
      <w:rFonts w:ascii="Times New Roman" w:eastAsia="Times New Roman" w:hAnsi="Times New Roman" w:cs="Times New Roman"/>
      <w:sz w:val="20"/>
      <w:szCs w:val="20"/>
      <w:lang w:eastAsia="ka-GE"/>
    </w:rPr>
  </w:style>
  <w:style w:type="character" w:customStyle="1" w:styleId="CommentTextChar">
    <w:name w:val="Comment Text Char"/>
    <w:basedOn w:val="DefaultParagraphFont"/>
    <w:link w:val="CommentText"/>
    <w:uiPriority w:val="99"/>
    <w:rsid w:val="00C61BBC"/>
    <w:rPr>
      <w:rFonts w:ascii="Times New Roman" w:eastAsia="Times New Roman" w:hAnsi="Times New Roman" w:cs="Times New Roman"/>
      <w:sz w:val="20"/>
      <w:szCs w:val="20"/>
      <w:lang w:eastAsia="ka-GE"/>
    </w:rPr>
  </w:style>
  <w:style w:type="character" w:styleId="CommentReference">
    <w:name w:val="annotation reference"/>
    <w:basedOn w:val="DefaultParagraphFont"/>
    <w:uiPriority w:val="99"/>
    <w:unhideWhenUsed/>
    <w:rsid w:val="00C61BBC"/>
    <w:rPr>
      <w:sz w:val="16"/>
      <w:szCs w:val="16"/>
    </w:rPr>
  </w:style>
  <w:style w:type="paragraph" w:styleId="BalloonText">
    <w:name w:val="Balloon Text"/>
    <w:basedOn w:val="Normal"/>
    <w:link w:val="BalloonTextChar"/>
    <w:unhideWhenUsed/>
    <w:rsid w:val="00C61BBC"/>
    <w:pPr>
      <w:spacing w:after="0" w:line="240" w:lineRule="auto"/>
    </w:pPr>
    <w:rPr>
      <w:rFonts w:ascii="Segoe UI" w:eastAsia="Times New Roman" w:hAnsi="Segoe UI" w:cs="Segoe UI"/>
      <w:sz w:val="18"/>
      <w:szCs w:val="18"/>
      <w:lang w:eastAsia="ka-GE"/>
    </w:rPr>
  </w:style>
  <w:style w:type="character" w:customStyle="1" w:styleId="BalloonTextChar">
    <w:name w:val="Balloon Text Char"/>
    <w:basedOn w:val="DefaultParagraphFont"/>
    <w:link w:val="BalloonText"/>
    <w:rsid w:val="00C61BBC"/>
    <w:rPr>
      <w:rFonts w:ascii="Segoe UI" w:eastAsia="Times New Roman" w:hAnsi="Segoe UI" w:cs="Segoe UI"/>
      <w:sz w:val="18"/>
      <w:szCs w:val="18"/>
      <w:lang w:eastAsia="ka-GE"/>
    </w:rPr>
  </w:style>
  <w:style w:type="paragraph" w:styleId="CommentSubject">
    <w:name w:val="annotation subject"/>
    <w:basedOn w:val="CommentText"/>
    <w:next w:val="CommentText"/>
    <w:link w:val="CommentSubjectChar"/>
    <w:uiPriority w:val="99"/>
    <w:semiHidden/>
    <w:unhideWhenUsed/>
    <w:rsid w:val="00C61BBC"/>
    <w:rPr>
      <w:b/>
      <w:bCs/>
    </w:rPr>
  </w:style>
  <w:style w:type="character" w:customStyle="1" w:styleId="CommentSubjectChar">
    <w:name w:val="Comment Subject Char"/>
    <w:basedOn w:val="CommentTextChar"/>
    <w:link w:val="CommentSubject"/>
    <w:uiPriority w:val="99"/>
    <w:semiHidden/>
    <w:rsid w:val="00C61BBC"/>
    <w:rPr>
      <w:rFonts w:ascii="Times New Roman" w:eastAsia="Times New Roman" w:hAnsi="Times New Roman" w:cs="Times New Roman"/>
      <w:b/>
      <w:bCs/>
      <w:sz w:val="20"/>
      <w:szCs w:val="20"/>
      <w:lang w:eastAsia="ka-GE"/>
    </w:rPr>
  </w:style>
  <w:style w:type="paragraph" w:styleId="Revision">
    <w:name w:val="Revision"/>
    <w:hidden/>
    <w:uiPriority w:val="99"/>
    <w:semiHidden/>
    <w:rsid w:val="00C61BBC"/>
    <w:pPr>
      <w:spacing w:after="0" w:line="240" w:lineRule="auto"/>
    </w:pPr>
    <w:rPr>
      <w:rFonts w:ascii="Times New Roman" w:eastAsia="Times New Roman" w:hAnsi="Times New Roman" w:cs="Times New Roman"/>
      <w:sz w:val="24"/>
      <w:szCs w:val="24"/>
      <w:lang w:eastAsia="ka-GE"/>
    </w:rPr>
  </w:style>
  <w:style w:type="character" w:styleId="Hyperlink">
    <w:name w:val="Hyperlink"/>
    <w:basedOn w:val="DefaultParagraphFont"/>
    <w:uiPriority w:val="99"/>
    <w:unhideWhenUsed/>
    <w:rsid w:val="00C61BBC"/>
    <w:rPr>
      <w:color w:val="0563C1" w:themeColor="hyperlink"/>
      <w:u w:val="single"/>
    </w:rPr>
  </w:style>
  <w:style w:type="character" w:customStyle="1" w:styleId="UnresolvedMention1">
    <w:name w:val="Unresolved Mention1"/>
    <w:basedOn w:val="DefaultParagraphFont"/>
    <w:uiPriority w:val="99"/>
    <w:semiHidden/>
    <w:unhideWhenUsed/>
    <w:rsid w:val="00C61BBC"/>
    <w:rPr>
      <w:color w:val="605E5C"/>
      <w:shd w:val="clear" w:color="auto" w:fill="E1DFDD"/>
    </w:rPr>
  </w:style>
  <w:style w:type="table" w:styleId="TableGrid">
    <w:name w:val="Table Grid"/>
    <w:basedOn w:val="TableNormal"/>
    <w:uiPriority w:val="59"/>
    <w:rsid w:val="00C61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textexposedshow">
    <w:name w:val="x_textexposedshow"/>
    <w:basedOn w:val="DefaultParagraphFont"/>
    <w:rsid w:val="00C61BBC"/>
  </w:style>
  <w:style w:type="paragraph" w:customStyle="1" w:styleId="font8">
    <w:name w:val="font_8"/>
    <w:basedOn w:val="Normal"/>
    <w:rsid w:val="00C61B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C61BBC"/>
    <w:rPr>
      <w:b/>
      <w:bCs/>
    </w:rPr>
  </w:style>
  <w:style w:type="character" w:customStyle="1" w:styleId="emphasischar">
    <w:name w:val="emphasischar"/>
    <w:rsid w:val="00C61BBC"/>
  </w:style>
  <w:style w:type="paragraph" w:customStyle="1" w:styleId="kitxva">
    <w:name w:val="kitxva"/>
    <w:basedOn w:val="Normal"/>
    <w:autoRedefine/>
    <w:rsid w:val="00C61BBC"/>
    <w:pPr>
      <w:tabs>
        <w:tab w:val="left" w:pos="240"/>
      </w:tabs>
      <w:autoSpaceDE w:val="0"/>
      <w:autoSpaceDN w:val="0"/>
      <w:adjustRightInd w:val="0"/>
      <w:spacing w:before="280" w:after="0" w:line="240" w:lineRule="auto"/>
      <w:jc w:val="both"/>
      <w:textAlignment w:val="baseline"/>
    </w:pPr>
    <w:rPr>
      <w:rFonts w:ascii="Sylfaen" w:eastAsia="Sylfaen" w:hAnsi="Sylfaen" w:cs="Times New Roman"/>
      <w:bCs/>
      <w:color w:val="000000"/>
      <w:sz w:val="20"/>
      <w:szCs w:val="20"/>
    </w:rPr>
  </w:style>
  <w:style w:type="paragraph" w:customStyle="1" w:styleId="karixml">
    <w:name w:val="kari_xml"/>
    <w:basedOn w:val="Normal"/>
    <w:autoRedefine/>
    <w:rsid w:val="00C61BBC"/>
    <w:pPr>
      <w:numPr>
        <w:numId w:val="93"/>
      </w:numPr>
      <w:spacing w:after="0"/>
      <w:ind w:left="360"/>
      <w:jc w:val="both"/>
    </w:pPr>
    <w:rPr>
      <w:rFonts w:ascii="Sylfaen" w:eastAsia="Times New Roman" w:hAnsi="Sylfaen" w:cs="Times New Roman"/>
      <w:szCs w:val="24"/>
      <w:lang w:val="ka-GE"/>
    </w:rPr>
  </w:style>
  <w:style w:type="character" w:customStyle="1" w:styleId="UnresolvedMention2">
    <w:name w:val="Unresolved Mention2"/>
    <w:basedOn w:val="DefaultParagraphFont"/>
    <w:uiPriority w:val="99"/>
    <w:semiHidden/>
    <w:unhideWhenUsed/>
    <w:rsid w:val="00C61BBC"/>
    <w:rPr>
      <w:color w:val="605E5C"/>
      <w:shd w:val="clear" w:color="auto" w:fill="E1DFDD"/>
    </w:rPr>
  </w:style>
  <w:style w:type="paragraph" w:styleId="NoSpacing">
    <w:name w:val="No Spacing"/>
    <w:link w:val="NoSpacingChar"/>
    <w:uiPriority w:val="1"/>
    <w:qFormat/>
    <w:rsid w:val="00C61BBC"/>
    <w:pPr>
      <w:spacing w:after="0" w:line="240" w:lineRule="auto"/>
    </w:pPr>
    <w:rPr>
      <w:rFonts w:ascii="Times New Roman" w:eastAsia="Times New Roman" w:hAnsi="Times New Roman" w:cs="Times New Roman"/>
      <w:sz w:val="24"/>
      <w:szCs w:val="24"/>
      <w:lang w:eastAsia="ka-GE"/>
    </w:rPr>
  </w:style>
  <w:style w:type="character" w:customStyle="1" w:styleId="UnresolvedMention3">
    <w:name w:val="Unresolved Mention3"/>
    <w:basedOn w:val="DefaultParagraphFont"/>
    <w:uiPriority w:val="99"/>
    <w:semiHidden/>
    <w:unhideWhenUsed/>
    <w:rsid w:val="00C61BBC"/>
    <w:rPr>
      <w:color w:val="605E5C"/>
      <w:shd w:val="clear" w:color="auto" w:fill="E1DFDD"/>
    </w:rPr>
  </w:style>
  <w:style w:type="table" w:customStyle="1" w:styleId="TableGrid1">
    <w:name w:val="Table Grid1"/>
    <w:basedOn w:val="TableNormal"/>
    <w:next w:val="TableGrid"/>
    <w:uiPriority w:val="39"/>
    <w:qFormat/>
    <w:rsid w:val="00C61BBC"/>
    <w:pPr>
      <w:spacing w:before="100" w:after="0" w:line="240" w:lineRule="auto"/>
    </w:pPr>
    <w:rPr>
      <w:rFonts w:ascii="AcadNusx" w:eastAsiaTheme="minorEastAsia" w:hAnsi="AcadNusx" w:cs="Sylfae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nartixml">
    <w:name w:val="danarti_xml"/>
    <w:basedOn w:val="Normal"/>
    <w:autoRedefine/>
    <w:rsid w:val="00C61BBC"/>
    <w:pPr>
      <w:spacing w:before="120" w:after="120" w:line="240" w:lineRule="auto"/>
      <w:ind w:left="360" w:firstLine="284"/>
      <w:jc w:val="both"/>
      <w:outlineLvl w:val="0"/>
    </w:pPr>
    <w:rPr>
      <w:rFonts w:ascii="Sylfaen" w:eastAsia="Times New Roman" w:hAnsi="Sylfaen" w:cs="Courier New"/>
      <w:b/>
      <w:i/>
      <w:sz w:val="20"/>
      <w:szCs w:val="21"/>
      <w:lang w:val="ka-GE" w:eastAsia="ru-RU"/>
    </w:rPr>
  </w:style>
  <w:style w:type="paragraph" w:styleId="Header">
    <w:name w:val="header"/>
    <w:basedOn w:val="Normal"/>
    <w:link w:val="HeaderChar"/>
    <w:unhideWhenUsed/>
    <w:rsid w:val="00C61BBC"/>
    <w:pPr>
      <w:tabs>
        <w:tab w:val="center" w:pos="4677"/>
        <w:tab w:val="right" w:pos="9355"/>
      </w:tabs>
      <w:spacing w:after="0" w:line="240" w:lineRule="auto"/>
    </w:pPr>
    <w:rPr>
      <w:rFonts w:ascii="Times New Roman" w:eastAsia="Times New Roman" w:hAnsi="Times New Roman" w:cs="Times New Roman"/>
      <w:sz w:val="24"/>
      <w:szCs w:val="24"/>
      <w:lang w:eastAsia="ka-GE"/>
    </w:rPr>
  </w:style>
  <w:style w:type="character" w:customStyle="1" w:styleId="HeaderChar">
    <w:name w:val="Header Char"/>
    <w:basedOn w:val="DefaultParagraphFont"/>
    <w:link w:val="Header"/>
    <w:rsid w:val="00C61BBC"/>
    <w:rPr>
      <w:rFonts w:ascii="Times New Roman" w:eastAsia="Times New Roman" w:hAnsi="Times New Roman" w:cs="Times New Roman"/>
      <w:sz w:val="24"/>
      <w:szCs w:val="24"/>
      <w:lang w:eastAsia="ka-GE"/>
    </w:rPr>
  </w:style>
  <w:style w:type="paragraph" w:styleId="Footer">
    <w:name w:val="footer"/>
    <w:basedOn w:val="Normal"/>
    <w:link w:val="FooterChar"/>
    <w:uiPriority w:val="99"/>
    <w:unhideWhenUsed/>
    <w:rsid w:val="00C61BBC"/>
    <w:pPr>
      <w:tabs>
        <w:tab w:val="center" w:pos="4677"/>
        <w:tab w:val="right" w:pos="9355"/>
      </w:tabs>
      <w:spacing w:after="0" w:line="240" w:lineRule="auto"/>
    </w:pPr>
    <w:rPr>
      <w:rFonts w:ascii="Times New Roman" w:eastAsia="Times New Roman" w:hAnsi="Times New Roman" w:cs="Times New Roman"/>
      <w:sz w:val="24"/>
      <w:szCs w:val="24"/>
      <w:lang w:eastAsia="ka-GE"/>
    </w:rPr>
  </w:style>
  <w:style w:type="character" w:customStyle="1" w:styleId="FooterChar">
    <w:name w:val="Footer Char"/>
    <w:basedOn w:val="DefaultParagraphFont"/>
    <w:link w:val="Footer"/>
    <w:uiPriority w:val="99"/>
    <w:rsid w:val="00C61BBC"/>
    <w:rPr>
      <w:rFonts w:ascii="Times New Roman" w:eastAsia="Times New Roman" w:hAnsi="Times New Roman" w:cs="Times New Roman"/>
      <w:sz w:val="24"/>
      <w:szCs w:val="24"/>
      <w:lang w:eastAsia="ka-GE"/>
    </w:rPr>
  </w:style>
  <w:style w:type="character" w:customStyle="1" w:styleId="UnresolvedMention">
    <w:name w:val="Unresolved Mention"/>
    <w:basedOn w:val="DefaultParagraphFont"/>
    <w:uiPriority w:val="99"/>
    <w:semiHidden/>
    <w:unhideWhenUsed/>
    <w:rsid w:val="00C61BBC"/>
    <w:rPr>
      <w:color w:val="605E5C"/>
      <w:shd w:val="clear" w:color="auto" w:fill="E1DFDD"/>
    </w:rPr>
  </w:style>
  <w:style w:type="paragraph" w:styleId="HTMLPreformatted">
    <w:name w:val="HTML Preformatted"/>
    <w:basedOn w:val="Normal"/>
    <w:link w:val="HTMLPreformattedChar"/>
    <w:uiPriority w:val="99"/>
    <w:semiHidden/>
    <w:unhideWhenUsed/>
    <w:rsid w:val="00C61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ka-GE" w:eastAsia="ka-GE"/>
    </w:rPr>
  </w:style>
  <w:style w:type="character" w:customStyle="1" w:styleId="HTMLPreformattedChar">
    <w:name w:val="HTML Preformatted Char"/>
    <w:basedOn w:val="DefaultParagraphFont"/>
    <w:link w:val="HTMLPreformatted"/>
    <w:uiPriority w:val="99"/>
    <w:semiHidden/>
    <w:rsid w:val="00C61BBC"/>
    <w:rPr>
      <w:rFonts w:ascii="Courier New" w:eastAsia="Times New Roman" w:hAnsi="Courier New" w:cs="Courier New"/>
      <w:sz w:val="20"/>
      <w:szCs w:val="20"/>
      <w:lang w:val="ka-GE" w:eastAsia="ka-GE"/>
    </w:rPr>
  </w:style>
  <w:style w:type="character" w:customStyle="1" w:styleId="y2iqfc">
    <w:name w:val="y2iqfc"/>
    <w:basedOn w:val="DefaultParagraphFont"/>
    <w:rsid w:val="00C61BBC"/>
  </w:style>
  <w:style w:type="paragraph" w:styleId="EndnoteText">
    <w:name w:val="endnote text"/>
    <w:basedOn w:val="Normal"/>
    <w:link w:val="EndnoteTextChar"/>
    <w:unhideWhenUsed/>
    <w:rsid w:val="00C61BBC"/>
    <w:pPr>
      <w:spacing w:after="0" w:line="240" w:lineRule="auto"/>
    </w:pPr>
    <w:rPr>
      <w:rFonts w:ascii="Times New Roman" w:eastAsia="Times New Roman" w:hAnsi="Times New Roman" w:cs="Times New Roman"/>
      <w:sz w:val="20"/>
      <w:szCs w:val="20"/>
      <w:lang w:eastAsia="ka-GE"/>
    </w:rPr>
  </w:style>
  <w:style w:type="character" w:customStyle="1" w:styleId="EndnoteTextChar">
    <w:name w:val="Endnote Text Char"/>
    <w:basedOn w:val="DefaultParagraphFont"/>
    <w:link w:val="EndnoteText"/>
    <w:rsid w:val="00C61BBC"/>
    <w:rPr>
      <w:rFonts w:ascii="Times New Roman" w:eastAsia="Times New Roman" w:hAnsi="Times New Roman" w:cs="Times New Roman"/>
      <w:sz w:val="20"/>
      <w:szCs w:val="20"/>
      <w:lang w:eastAsia="ka-GE"/>
    </w:rPr>
  </w:style>
  <w:style w:type="character" w:styleId="EndnoteReference">
    <w:name w:val="endnote reference"/>
    <w:basedOn w:val="DefaultParagraphFont"/>
    <w:unhideWhenUsed/>
    <w:rsid w:val="00C61BBC"/>
    <w:rPr>
      <w:vertAlign w:val="superscript"/>
    </w:rPr>
  </w:style>
  <w:style w:type="paragraph" w:customStyle="1" w:styleId="xxabzacixml">
    <w:name w:val="x_x_abzacixml"/>
    <w:basedOn w:val="Normal"/>
    <w:rsid w:val="00C61BBC"/>
    <w:pPr>
      <w:spacing w:after="0" w:line="240" w:lineRule="auto"/>
      <w:ind w:firstLine="283"/>
      <w:jc w:val="both"/>
    </w:pPr>
    <w:rPr>
      <w:rFonts w:ascii="Sylfaen" w:eastAsia="Calibri" w:hAnsi="Sylfaen" w:cs="Calibri"/>
    </w:rPr>
  </w:style>
  <w:style w:type="paragraph" w:customStyle="1" w:styleId="pf0">
    <w:name w:val="pf0"/>
    <w:basedOn w:val="Normal"/>
    <w:rsid w:val="00C61BBC"/>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character" w:customStyle="1" w:styleId="cf01">
    <w:name w:val="cf01"/>
    <w:basedOn w:val="DefaultParagraphFont"/>
    <w:rsid w:val="00C61BBC"/>
    <w:rPr>
      <w:rFonts w:ascii="Segoe UI" w:hAnsi="Segoe UI" w:cs="Segoe UI" w:hint="default"/>
      <w:sz w:val="18"/>
      <w:szCs w:val="18"/>
    </w:rPr>
  </w:style>
  <w:style w:type="character" w:customStyle="1" w:styleId="cf11">
    <w:name w:val="cf11"/>
    <w:basedOn w:val="DefaultParagraphFont"/>
    <w:rsid w:val="00C61BBC"/>
    <w:rPr>
      <w:rFonts w:ascii="Segoe UI" w:hAnsi="Segoe UI" w:cs="Segoe UI" w:hint="default"/>
      <w:sz w:val="18"/>
      <w:szCs w:val="18"/>
    </w:rPr>
  </w:style>
  <w:style w:type="character" w:customStyle="1" w:styleId="cf21">
    <w:name w:val="cf21"/>
    <w:basedOn w:val="DefaultParagraphFont"/>
    <w:rsid w:val="00C61BBC"/>
    <w:rPr>
      <w:rFonts w:ascii="Segoe UI" w:hAnsi="Segoe UI" w:cs="Segoe UI" w:hint="default"/>
      <w:sz w:val="18"/>
      <w:szCs w:val="18"/>
    </w:rPr>
  </w:style>
  <w:style w:type="paragraph" w:customStyle="1" w:styleId="pf1">
    <w:name w:val="pf1"/>
    <w:basedOn w:val="Normal"/>
    <w:rsid w:val="00C61BBC"/>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character" w:customStyle="1" w:styleId="cf31">
    <w:name w:val="cf31"/>
    <w:basedOn w:val="DefaultParagraphFont"/>
    <w:rsid w:val="00C61BBC"/>
    <w:rPr>
      <w:rFonts w:ascii="Segoe UI" w:hAnsi="Segoe UI" w:cs="Segoe UI" w:hint="default"/>
      <w:color w:val="222222"/>
      <w:sz w:val="18"/>
      <w:szCs w:val="18"/>
    </w:rPr>
  </w:style>
  <w:style w:type="character" w:customStyle="1" w:styleId="cf41">
    <w:name w:val="cf41"/>
    <w:basedOn w:val="DefaultParagraphFont"/>
    <w:rsid w:val="00C61BBC"/>
    <w:rPr>
      <w:rFonts w:ascii="Segoe UI" w:hAnsi="Segoe UI" w:cs="Segoe UI" w:hint="default"/>
      <w:color w:val="222222"/>
      <w:sz w:val="18"/>
      <w:szCs w:val="18"/>
    </w:rPr>
  </w:style>
  <w:style w:type="character" w:customStyle="1" w:styleId="contentpasted0">
    <w:name w:val="contentpasted0"/>
    <w:basedOn w:val="DefaultParagraphFont"/>
    <w:rsid w:val="00C61BBC"/>
  </w:style>
  <w:style w:type="character" w:customStyle="1" w:styleId="normaltextrun">
    <w:name w:val="normaltextrun"/>
    <w:rsid w:val="00C61BBC"/>
  </w:style>
  <w:style w:type="character" w:customStyle="1" w:styleId="eop">
    <w:name w:val="eop"/>
    <w:rsid w:val="00C61BBC"/>
  </w:style>
  <w:style w:type="character" w:customStyle="1" w:styleId="contentpasted1">
    <w:name w:val="contentpasted1"/>
    <w:basedOn w:val="DefaultParagraphFont"/>
    <w:rsid w:val="00C61BBC"/>
  </w:style>
  <w:style w:type="character" w:customStyle="1" w:styleId="contentpasted5">
    <w:name w:val="contentpasted5"/>
    <w:basedOn w:val="DefaultParagraphFont"/>
    <w:rsid w:val="00C61BBC"/>
  </w:style>
  <w:style w:type="paragraph" w:customStyle="1" w:styleId="paragraph">
    <w:name w:val="paragraph"/>
    <w:basedOn w:val="Normal"/>
    <w:rsid w:val="00C61B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menttoproof">
    <w:name w:val="elementtoproof"/>
    <w:basedOn w:val="Normal"/>
    <w:rsid w:val="00C61BBC"/>
    <w:pPr>
      <w:spacing w:after="0" w:line="240" w:lineRule="auto"/>
    </w:pPr>
    <w:rPr>
      <w:rFonts w:ascii="Calibri" w:eastAsia="Calibri" w:hAnsi="Calibri" w:cs="Calibri"/>
    </w:rPr>
  </w:style>
  <w:style w:type="character" w:styleId="PageNumber">
    <w:name w:val="page number"/>
    <w:basedOn w:val="DefaultParagraphFont"/>
    <w:rsid w:val="00C61BBC"/>
  </w:style>
  <w:style w:type="character" w:customStyle="1" w:styleId="apple-converted-space">
    <w:name w:val="apple-converted-space"/>
    <w:basedOn w:val="DefaultParagraphFont"/>
    <w:rsid w:val="00C61BBC"/>
  </w:style>
  <w:style w:type="character" w:customStyle="1" w:styleId="NoSpacingChar">
    <w:name w:val="No Spacing Char"/>
    <w:link w:val="NoSpacing"/>
    <w:uiPriority w:val="1"/>
    <w:locked/>
    <w:rsid w:val="007D7D32"/>
    <w:rPr>
      <w:rFonts w:ascii="Times New Roman" w:eastAsia="Times New Roman" w:hAnsi="Times New Roman" w:cs="Times New Roman"/>
      <w:sz w:val="24"/>
      <w:szCs w:val="24"/>
      <w:lang w:eastAsia="ka-GE"/>
    </w:rPr>
  </w:style>
  <w:style w:type="character" w:styleId="Emphasis">
    <w:name w:val="Emphasis"/>
    <w:basedOn w:val="DefaultParagraphFont"/>
    <w:qFormat/>
    <w:rsid w:val="007D7D32"/>
    <w:rPr>
      <w:i/>
      <w:iCs/>
    </w:rPr>
  </w:style>
  <w:style w:type="paragraph" w:customStyle="1" w:styleId="xmsonormal">
    <w:name w:val="x_msonormal"/>
    <w:basedOn w:val="Normal"/>
    <w:rsid w:val="007D7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taurixml">
    <w:name w:val="satauri_xml"/>
    <w:basedOn w:val="abzacixml"/>
    <w:autoRedefine/>
    <w:rsid w:val="00E51688"/>
    <w:pPr>
      <w:tabs>
        <w:tab w:val="left" w:pos="720"/>
      </w:tabs>
      <w:spacing w:before="240"/>
      <w:ind w:firstLine="0"/>
      <w:jc w:val="center"/>
    </w:pPr>
    <w:rPr>
      <w:rFonts w:cs="Sylfaen"/>
      <w:color w:val="000000"/>
      <w:szCs w:val="22"/>
      <w:lang w:val="ka-GE"/>
    </w:rPr>
  </w:style>
  <w:style w:type="table" w:styleId="ColorfulList-Accent1">
    <w:name w:val="Colorful List Accent 1"/>
    <w:basedOn w:val="TableNormal"/>
    <w:uiPriority w:val="34"/>
    <w:semiHidden/>
    <w:unhideWhenUsed/>
    <w:rsid w:val="00E51688"/>
    <w:pPr>
      <w:spacing w:after="0" w:line="240" w:lineRule="auto"/>
    </w:pPr>
    <w:rPr>
      <w:rFonts w:ascii="Calibri" w:eastAsia="Calibri" w:hAnsi="Calibri"/>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gansakutrebulinacilixml">
    <w:name w:val="gansakutrebuli_nacili_xml"/>
    <w:basedOn w:val="Normal"/>
    <w:autoRedefine/>
    <w:uiPriority w:val="99"/>
    <w:rsid w:val="00E51688"/>
    <w:pPr>
      <w:keepNext/>
      <w:keepLines/>
      <w:numPr>
        <w:numId w:val="200"/>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numbering" w:customStyle="1" w:styleId="ImportedStyle1">
    <w:name w:val="Imported Style 1"/>
    <w:rsid w:val="00E51688"/>
    <w:pPr>
      <w:numPr>
        <w:numId w:val="201"/>
      </w:numPr>
    </w:pPr>
  </w:style>
  <w:style w:type="numbering" w:customStyle="1" w:styleId="ImportedStyle2">
    <w:name w:val="Imported Style 2"/>
    <w:rsid w:val="00E51688"/>
    <w:pPr>
      <w:numPr>
        <w:numId w:val="202"/>
      </w:numPr>
    </w:pPr>
  </w:style>
  <w:style w:type="numbering" w:customStyle="1" w:styleId="ImportedStyle3">
    <w:name w:val="Imported Style 3"/>
    <w:rsid w:val="00E51688"/>
    <w:pPr>
      <w:numPr>
        <w:numId w:val="203"/>
      </w:numPr>
    </w:pPr>
  </w:style>
  <w:style w:type="numbering" w:customStyle="1" w:styleId="ImportedStyle4">
    <w:name w:val="Imported Style 4"/>
    <w:rsid w:val="00E51688"/>
    <w:pPr>
      <w:numPr>
        <w:numId w:val="204"/>
      </w:numPr>
    </w:pPr>
  </w:style>
  <w:style w:type="paragraph" w:customStyle="1" w:styleId="ckhrilixml">
    <w:name w:val="ckhrili_xml"/>
    <w:basedOn w:val="abzacixml"/>
    <w:autoRedefine/>
    <w:rsid w:val="00E51688"/>
    <w:pPr>
      <w:tabs>
        <w:tab w:val="left" w:pos="720"/>
      </w:tabs>
      <w:spacing w:before="20" w:after="20"/>
      <w:ind w:left="720" w:hanging="360"/>
      <w:jc w:val="left"/>
      <w:outlineLvl w:val="0"/>
    </w:pPr>
    <w:rPr>
      <w:rFonts w:eastAsia="Times New Roman" w:cs="Courier New"/>
      <w:sz w:val="18"/>
      <w:lang w:val="ru-RU" w:eastAsia="ru-RU"/>
    </w:rPr>
  </w:style>
  <w:style w:type="paragraph" w:customStyle="1" w:styleId="parlamdrst">
    <w:name w:val="parlamdrst"/>
    <w:basedOn w:val="PlainText"/>
    <w:autoRedefine/>
    <w:rsid w:val="00E51688"/>
    <w:pPr>
      <w:tabs>
        <w:tab w:val="left" w:pos="283"/>
      </w:tabs>
      <w:ind w:firstLine="284"/>
      <w:jc w:val="both"/>
    </w:pPr>
    <w:rPr>
      <w:rFonts w:ascii="SPLiteraturuly" w:eastAsia="Times New Roman" w:hAnsi="SPLiteraturuly" w:cs="Times New Roman"/>
      <w:sz w:val="22"/>
      <w:szCs w:val="24"/>
    </w:rPr>
  </w:style>
  <w:style w:type="paragraph" w:styleId="FootnoteText">
    <w:name w:val="footnote text"/>
    <w:basedOn w:val="Normal"/>
    <w:link w:val="FootnoteTextChar"/>
    <w:rsid w:val="00E51688"/>
    <w:pPr>
      <w:tabs>
        <w:tab w:val="left" w:pos="720"/>
      </w:tabs>
      <w:autoSpaceDE w:val="0"/>
      <w:autoSpaceDN w:val="0"/>
      <w:adjustRightInd w:val="0"/>
      <w:spacing w:after="0" w:line="240" w:lineRule="auto"/>
      <w:jc w:val="both"/>
    </w:pPr>
    <w:rPr>
      <w:rFonts w:ascii="SPLiteraturuly" w:eastAsiaTheme="minorEastAsia" w:hAnsi="SPLiteraturuly" w:cs="SPLiteraturuly"/>
      <w:sz w:val="24"/>
      <w:szCs w:val="24"/>
      <w:lang w:val="ru-RU" w:eastAsia="ru-RU"/>
    </w:rPr>
  </w:style>
  <w:style w:type="character" w:customStyle="1" w:styleId="FootnoteTextChar">
    <w:name w:val="Footnote Text Char"/>
    <w:basedOn w:val="DefaultParagraphFont"/>
    <w:link w:val="FootnoteText"/>
    <w:rsid w:val="00E51688"/>
    <w:rPr>
      <w:rFonts w:ascii="SPLiteraturuly" w:eastAsiaTheme="minorEastAsia" w:hAnsi="SPLiteraturuly" w:cs="SPLiteraturuly"/>
      <w:sz w:val="24"/>
      <w:szCs w:val="24"/>
      <w:lang w:val="ru-RU" w:eastAsia="ru-RU"/>
    </w:rPr>
  </w:style>
  <w:style w:type="paragraph" w:customStyle="1" w:styleId="s35">
    <w:name w:val="s35"/>
    <w:basedOn w:val="Normal"/>
    <w:rsid w:val="00E51688"/>
    <w:pPr>
      <w:spacing w:before="100" w:beforeAutospacing="1" w:after="100" w:afterAutospacing="1" w:line="240" w:lineRule="auto"/>
    </w:pPr>
    <w:rPr>
      <w:rFonts w:ascii="Times New Roman" w:eastAsia="Calibri" w:hAnsi="Times New Roman" w:cs="Times New Roman"/>
      <w:sz w:val="24"/>
      <w:szCs w:val="24"/>
    </w:rPr>
  </w:style>
  <w:style w:type="character" w:customStyle="1" w:styleId="bumpedfont15">
    <w:name w:val="bumpedfont15"/>
    <w:rsid w:val="00E51688"/>
  </w:style>
  <w:style w:type="character" w:styleId="FootnoteReference">
    <w:name w:val="footnote reference"/>
    <w:basedOn w:val="DefaultParagraphFont"/>
    <w:uiPriority w:val="99"/>
    <w:rsid w:val="00E51688"/>
    <w:rPr>
      <w:rFonts w:cs="Times New Roman"/>
      <w:position w:val="5"/>
    </w:rPr>
  </w:style>
  <w:style w:type="paragraph" w:customStyle="1" w:styleId="xmsolistparagraph">
    <w:name w:val="x_msolistparagraph"/>
    <w:basedOn w:val="Normal"/>
    <w:rsid w:val="00E516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veulebrivi">
    <w:name w:val="chveulebrivi"/>
    <w:basedOn w:val="PlainText"/>
    <w:autoRedefine/>
    <w:rsid w:val="00E51688"/>
    <w:pPr>
      <w:tabs>
        <w:tab w:val="left" w:pos="0"/>
      </w:tabs>
      <w:ind w:firstLine="284"/>
      <w:jc w:val="both"/>
    </w:pPr>
    <w:rPr>
      <w:rFonts w:ascii="SPLiteraturuly" w:eastAsia="Times New Roman" w:hAnsi="SPLiteraturuly" w:cs="Courier New"/>
      <w:iCs/>
      <w:snapToGrid w:val="0"/>
      <w:kern w:val="28"/>
      <w:sz w:val="20"/>
      <w:szCs w:val="20"/>
    </w:rPr>
  </w:style>
  <w:style w:type="paragraph" w:customStyle="1" w:styleId="data">
    <w:name w:val="data"/>
    <w:basedOn w:val="chveulebrivi"/>
    <w:autoRedefine/>
    <w:rsid w:val="00E51688"/>
    <w:pPr>
      <w:tabs>
        <w:tab w:val="left" w:pos="720"/>
      </w:tabs>
      <w:ind w:firstLine="0"/>
    </w:pPr>
    <w:rPr>
      <w:i/>
    </w:rPr>
  </w:style>
  <w:style w:type="paragraph" w:customStyle="1" w:styleId="petiti">
    <w:name w:val="petiti"/>
    <w:basedOn w:val="chveulebrivi"/>
    <w:autoRedefine/>
    <w:rsid w:val="00E51688"/>
    <w:pPr>
      <w:widowControl w:val="0"/>
      <w:tabs>
        <w:tab w:val="left" w:pos="1718"/>
      </w:tabs>
      <w:spacing w:before="120"/>
      <w:ind w:left="284" w:firstLine="0"/>
    </w:pPr>
    <w:rPr>
      <w:i/>
      <w:iCs w:val="0"/>
      <w:sz w:val="17"/>
    </w:rPr>
  </w:style>
  <w:style w:type="paragraph" w:customStyle="1" w:styleId="prezident">
    <w:name w:val="prezident"/>
    <w:basedOn w:val="chveulebrivi"/>
    <w:autoRedefine/>
    <w:rsid w:val="00E51688"/>
    <w:pPr>
      <w:tabs>
        <w:tab w:val="left" w:pos="720"/>
      </w:tabs>
      <w:ind w:firstLine="0"/>
    </w:pPr>
    <w:rPr>
      <w:rFonts w:cs="Times New Roman"/>
    </w:rPr>
  </w:style>
  <w:style w:type="paragraph" w:styleId="TOC1">
    <w:name w:val="toc 1"/>
    <w:basedOn w:val="Normal"/>
    <w:next w:val="Normal"/>
    <w:autoRedefine/>
    <w:semiHidden/>
    <w:rsid w:val="00E51688"/>
    <w:pPr>
      <w:spacing w:after="0" w:line="240" w:lineRule="auto"/>
      <w:jc w:val="both"/>
    </w:pPr>
    <w:rPr>
      <w:rFonts w:ascii="SPLiteraturuly" w:eastAsia="Times New Roman" w:hAnsi="SPLiteraturuly" w:cs="Times New Roman"/>
      <w:sz w:val="24"/>
      <w:szCs w:val="20"/>
    </w:rPr>
  </w:style>
  <w:style w:type="paragraph" w:styleId="TOC2">
    <w:name w:val="toc 2"/>
    <w:basedOn w:val="Normal"/>
    <w:next w:val="Normal"/>
    <w:autoRedefine/>
    <w:semiHidden/>
    <w:rsid w:val="00E51688"/>
    <w:pPr>
      <w:spacing w:after="0" w:line="240" w:lineRule="auto"/>
      <w:ind w:left="240"/>
      <w:jc w:val="both"/>
    </w:pPr>
    <w:rPr>
      <w:rFonts w:ascii="SPLiteraturuly" w:eastAsia="Times New Roman" w:hAnsi="SPLiteraturuly" w:cs="Times New Roman"/>
      <w:sz w:val="24"/>
      <w:szCs w:val="20"/>
    </w:rPr>
  </w:style>
  <w:style w:type="paragraph" w:styleId="TOC3">
    <w:name w:val="toc 3"/>
    <w:basedOn w:val="Normal"/>
    <w:next w:val="Normal"/>
    <w:autoRedefine/>
    <w:semiHidden/>
    <w:rsid w:val="00E51688"/>
    <w:pPr>
      <w:spacing w:after="0" w:line="240" w:lineRule="auto"/>
      <w:ind w:left="480"/>
      <w:jc w:val="both"/>
    </w:pPr>
    <w:rPr>
      <w:rFonts w:ascii="SPLiteraturuly" w:eastAsia="Times New Roman" w:hAnsi="SPLiteraturuly" w:cs="Times New Roman"/>
      <w:sz w:val="24"/>
      <w:szCs w:val="20"/>
    </w:rPr>
  </w:style>
  <w:style w:type="paragraph" w:styleId="TOC4">
    <w:name w:val="toc 4"/>
    <w:basedOn w:val="Normal"/>
    <w:next w:val="Normal"/>
    <w:autoRedefine/>
    <w:semiHidden/>
    <w:rsid w:val="00E51688"/>
    <w:pPr>
      <w:spacing w:after="240" w:line="240" w:lineRule="auto"/>
      <w:ind w:left="720"/>
      <w:jc w:val="center"/>
    </w:pPr>
    <w:rPr>
      <w:rFonts w:ascii="SPLiteraturuly MT" w:eastAsia="Times New Roman" w:hAnsi="SPLiteraturuly MT" w:cs="Times New Roman"/>
      <w:b/>
      <w:spacing w:val="100"/>
      <w:sz w:val="24"/>
      <w:szCs w:val="20"/>
    </w:rPr>
  </w:style>
  <w:style w:type="paragraph" w:customStyle="1" w:styleId="kanoni">
    <w:name w:val="kanoni"/>
    <w:basedOn w:val="Title"/>
    <w:autoRedefine/>
    <w:rsid w:val="00E51688"/>
    <w:pPr>
      <w:outlineLvl w:val="0"/>
    </w:pPr>
    <w:rPr>
      <w:rFonts w:eastAsia="Times New Roman" w:cs="Times New Roman"/>
      <w:spacing w:val="60"/>
      <w:kern w:val="28"/>
      <w:szCs w:val="24"/>
      <w:lang w:eastAsia="en-US"/>
    </w:rPr>
  </w:style>
  <w:style w:type="paragraph" w:styleId="BodyText2">
    <w:name w:val="Body Text 2"/>
    <w:basedOn w:val="Normal"/>
    <w:link w:val="BodyText2Char"/>
    <w:rsid w:val="00E51688"/>
    <w:pPr>
      <w:spacing w:after="0" w:line="240" w:lineRule="atLeast"/>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51688"/>
    <w:rPr>
      <w:rFonts w:ascii="Times New Roman" w:eastAsia="Times New Roman" w:hAnsi="Times New Roman" w:cs="Times New Roman"/>
      <w:sz w:val="24"/>
      <w:szCs w:val="24"/>
    </w:rPr>
  </w:style>
  <w:style w:type="paragraph" w:styleId="E-mailSignature">
    <w:name w:val="E-mail Signature"/>
    <w:basedOn w:val="Normal"/>
    <w:link w:val="E-mailSignatureChar"/>
    <w:rsid w:val="00E51688"/>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E51688"/>
    <w:rPr>
      <w:rFonts w:ascii="Times New Roman" w:eastAsia="Times New Roman" w:hAnsi="Times New Roman" w:cs="Times New Roman"/>
      <w:sz w:val="24"/>
      <w:szCs w:val="24"/>
    </w:rPr>
  </w:style>
  <w:style w:type="paragraph" w:customStyle="1" w:styleId="pasuxi">
    <w:name w:val="pasuxi"/>
    <w:basedOn w:val="Normal"/>
    <w:autoRedefine/>
    <w:rsid w:val="00E51688"/>
    <w:pPr>
      <w:autoSpaceDE w:val="0"/>
      <w:autoSpaceDN w:val="0"/>
      <w:adjustRightInd w:val="0"/>
      <w:spacing w:after="0" w:line="240" w:lineRule="auto"/>
      <w:ind w:left="1134" w:hanging="567"/>
      <w:jc w:val="both"/>
    </w:pPr>
    <w:rPr>
      <w:rFonts w:ascii="SPLiteraturuly" w:eastAsia="Times New Roman" w:hAnsi="SPLiteraturuly" w:cs="Times New Roman"/>
      <w:sz w:val="24"/>
      <w:szCs w:val="20"/>
    </w:rPr>
  </w:style>
  <w:style w:type="paragraph" w:customStyle="1" w:styleId="Style1">
    <w:name w:val="Style1"/>
    <w:basedOn w:val="parlamdrst"/>
    <w:autoRedefine/>
    <w:rsid w:val="00E51688"/>
    <w:pPr>
      <w:ind w:firstLine="283"/>
    </w:pPr>
    <w:rPr>
      <w:szCs w:val="20"/>
    </w:rPr>
  </w:style>
  <w:style w:type="paragraph" w:customStyle="1" w:styleId="chveulebrivi-wigni">
    <w:name w:val="chveulebrivi-wigni"/>
    <w:basedOn w:val="PlainText"/>
    <w:rsid w:val="00E51688"/>
    <w:pPr>
      <w:autoSpaceDE w:val="0"/>
      <w:autoSpaceDN w:val="0"/>
      <w:adjustRightInd w:val="0"/>
      <w:ind w:firstLine="454"/>
      <w:jc w:val="both"/>
    </w:pPr>
    <w:rPr>
      <w:rFonts w:ascii="SPLiteraturuly" w:eastAsia="Times New Roman" w:hAnsi="SPLiteraturuly" w:cs="Times New Roman"/>
      <w:sz w:val="20"/>
      <w:szCs w:val="20"/>
    </w:rPr>
  </w:style>
  <w:style w:type="paragraph" w:customStyle="1" w:styleId="satauri">
    <w:name w:val="satauri"/>
    <w:basedOn w:val="parlamdrst"/>
    <w:autoRedefine/>
    <w:rsid w:val="00E51688"/>
    <w:pPr>
      <w:ind w:firstLine="0"/>
      <w:jc w:val="center"/>
    </w:pPr>
    <w:rPr>
      <w:rFonts w:ascii="SPLiteraturuly MT" w:hAnsi="SPLiteraturuly MT"/>
      <w:b/>
      <w:sz w:val="26"/>
    </w:rPr>
  </w:style>
  <w:style w:type="paragraph" w:customStyle="1" w:styleId="satauri2">
    <w:name w:val="satauri2"/>
    <w:basedOn w:val="Normal"/>
    <w:rsid w:val="00E51688"/>
    <w:pPr>
      <w:spacing w:after="0" w:line="240" w:lineRule="auto"/>
      <w:jc w:val="center"/>
    </w:pPr>
    <w:rPr>
      <w:rFonts w:ascii="Sylfaen" w:eastAsia="Times New Roman" w:hAnsi="Sylfaen" w:cs="Times New Roman"/>
      <w:b/>
      <w:szCs w:val="24"/>
    </w:rPr>
  </w:style>
  <w:style w:type="paragraph" w:customStyle="1" w:styleId="tarigi">
    <w:name w:val="tarigi"/>
    <w:basedOn w:val="Normal"/>
    <w:rsid w:val="00E51688"/>
    <w:pPr>
      <w:spacing w:after="0" w:line="240" w:lineRule="auto"/>
    </w:pPr>
    <w:rPr>
      <w:rFonts w:ascii="Times New Roman" w:eastAsia="Times New Roman" w:hAnsi="Times New Roman" w:cs="Times New Roman"/>
      <w:sz w:val="24"/>
      <w:szCs w:val="24"/>
    </w:rPr>
  </w:style>
  <w:style w:type="paragraph" w:customStyle="1" w:styleId="muxliparl">
    <w:name w:val="muxli_parl"/>
    <w:basedOn w:val="parlamdrst"/>
    <w:autoRedefine/>
    <w:rsid w:val="00E51688"/>
    <w:pPr>
      <w:spacing w:before="240"/>
      <w:ind w:left="283" w:hanging="283"/>
      <w:jc w:val="left"/>
    </w:pPr>
    <w:rPr>
      <w:rFonts w:ascii="SPDumbadze" w:hAnsi="SPDumbadze"/>
      <w:b/>
      <w:bCs/>
      <w:szCs w:val="22"/>
    </w:rPr>
  </w:style>
  <w:style w:type="paragraph" w:customStyle="1" w:styleId="muxlixml">
    <w:name w:val="muxli_xml"/>
    <w:basedOn w:val="Normal"/>
    <w:autoRedefine/>
    <w:rsid w:val="00E51688"/>
    <w:pPr>
      <w:spacing w:after="0" w:line="240" w:lineRule="auto"/>
    </w:pPr>
    <w:rPr>
      <w:rFonts w:ascii="Sylfaen" w:eastAsia="Times New Roman" w:hAnsi="Sylfaen" w:cs="Times New Roman"/>
      <w:szCs w:val="24"/>
      <w:lang w:val="ka-GE"/>
    </w:rPr>
  </w:style>
  <w:style w:type="paragraph" w:customStyle="1" w:styleId="tavisataurixml">
    <w:name w:val="tavi_satauri_xml"/>
    <w:basedOn w:val="Normal"/>
    <w:autoRedefine/>
    <w:rsid w:val="00E51688"/>
    <w:pPr>
      <w:spacing w:after="0" w:line="240" w:lineRule="auto"/>
    </w:pPr>
    <w:rPr>
      <w:rFonts w:ascii="Sylfaen" w:eastAsia="Times New Roman" w:hAnsi="Sylfaen" w:cs="Sylfaen"/>
      <w:sz w:val="24"/>
      <w:szCs w:val="24"/>
    </w:rPr>
  </w:style>
  <w:style w:type="paragraph" w:customStyle="1" w:styleId="tavixml">
    <w:name w:val="tavi_xml"/>
    <w:basedOn w:val="Normal"/>
    <w:rsid w:val="00E51688"/>
    <w:pPr>
      <w:spacing w:before="240" w:after="0" w:line="240" w:lineRule="auto"/>
      <w:jc w:val="center"/>
    </w:pPr>
    <w:rPr>
      <w:rFonts w:ascii="Sylfaen" w:eastAsia="Times New Roman" w:hAnsi="Sylfaen" w:cs="Times New Roman"/>
      <w:b/>
      <w:szCs w:val="24"/>
    </w:rPr>
  </w:style>
  <w:style w:type="paragraph" w:customStyle="1" w:styleId="karisataurixml">
    <w:name w:val="kari_satauri_xml"/>
    <w:basedOn w:val="abzacixml"/>
    <w:rsid w:val="00E51688"/>
    <w:pPr>
      <w:tabs>
        <w:tab w:val="left" w:pos="720"/>
      </w:tabs>
    </w:pPr>
    <w:rPr>
      <w:rFonts w:cs="Calibri"/>
      <w:lang w:val="ka-GE"/>
    </w:rPr>
  </w:style>
  <w:style w:type="paragraph" w:customStyle="1" w:styleId="petitixml">
    <w:name w:val="petiti_xml"/>
    <w:basedOn w:val="abzacixml"/>
    <w:autoRedefine/>
    <w:rsid w:val="00E51688"/>
    <w:pPr>
      <w:tabs>
        <w:tab w:val="left" w:pos="720"/>
      </w:tabs>
    </w:pPr>
    <w:rPr>
      <w:rFonts w:cs="Calibri"/>
      <w:lang w:val="ka-GE"/>
    </w:rPr>
  </w:style>
  <w:style w:type="paragraph" w:customStyle="1" w:styleId="cignixml">
    <w:name w:val="cigni_xml"/>
    <w:basedOn w:val="Normal"/>
    <w:autoRedefine/>
    <w:rsid w:val="00E51688"/>
    <w:pPr>
      <w:tabs>
        <w:tab w:val="left" w:pos="283"/>
      </w:tabs>
      <w:spacing w:after="0" w:line="240" w:lineRule="auto"/>
    </w:pPr>
    <w:rPr>
      <w:rFonts w:ascii="Sylfaen" w:eastAsia="Times New Roman" w:hAnsi="Sylfaen" w:cs="Times New Roman"/>
      <w:sz w:val="24"/>
      <w:szCs w:val="24"/>
      <w:lang w:val="ka-GE"/>
    </w:rPr>
  </w:style>
  <w:style w:type="paragraph" w:customStyle="1" w:styleId="zogadinacilixml">
    <w:name w:val="zogadi_nacili_xml"/>
    <w:basedOn w:val="Normal"/>
    <w:autoRedefine/>
    <w:rsid w:val="00E51688"/>
    <w:pPr>
      <w:keepNext/>
      <w:keepLines/>
      <w:suppressAutoHyphens/>
      <w:spacing w:before="240" w:after="0" w:line="240" w:lineRule="exact"/>
      <w:ind w:hanging="850"/>
      <w:jc w:val="center"/>
    </w:pPr>
    <w:rPr>
      <w:rFonts w:ascii="Sylfaen" w:eastAsia="Times New Roman" w:hAnsi="Sylfaen" w:cs="Arial"/>
      <w:b/>
      <w:szCs w:val="24"/>
    </w:rPr>
  </w:style>
  <w:style w:type="paragraph" w:customStyle="1" w:styleId="StylecxrilixmlSylfaen">
    <w:name w:val="Style cxrili_xml + Sylfaen"/>
    <w:basedOn w:val="Normal"/>
    <w:link w:val="StylecxrilixmlSylfaenChar"/>
    <w:autoRedefine/>
    <w:rsid w:val="00E51688"/>
    <w:pPr>
      <w:spacing w:after="0" w:line="240" w:lineRule="auto"/>
    </w:pPr>
    <w:rPr>
      <w:rFonts w:ascii="Sylfaen" w:eastAsia="Times New Roman" w:hAnsi="Sylfaen" w:cs="Times New Roman"/>
      <w:bCs/>
      <w:noProof/>
      <w:sz w:val="20"/>
      <w:szCs w:val="20"/>
    </w:rPr>
  </w:style>
  <w:style w:type="character" w:customStyle="1" w:styleId="StylecxrilixmlSylfaenChar">
    <w:name w:val="Style cxrili_xml + Sylfaen Char"/>
    <w:link w:val="StylecxrilixmlSylfaen"/>
    <w:rsid w:val="00E51688"/>
    <w:rPr>
      <w:rFonts w:ascii="Sylfaen" w:eastAsia="Times New Roman" w:hAnsi="Sylfaen" w:cs="Times New Roman"/>
      <w:bCs/>
      <w:noProof/>
      <w:sz w:val="20"/>
      <w:szCs w:val="20"/>
    </w:rPr>
  </w:style>
  <w:style w:type="paragraph" w:customStyle="1" w:styleId="adgilixml">
    <w:name w:val="adgili_xml"/>
    <w:basedOn w:val="Normal"/>
    <w:rsid w:val="00E51688"/>
    <w:pPr>
      <w:spacing w:before="120" w:after="120" w:line="240" w:lineRule="auto"/>
      <w:ind w:firstLine="284"/>
      <w:jc w:val="center"/>
      <w:outlineLvl w:val="0"/>
    </w:pPr>
    <w:rPr>
      <w:rFonts w:ascii="Sylfaen" w:eastAsia="Times New Roman" w:hAnsi="Sylfaen" w:cs="Courier New"/>
      <w:b/>
      <w:szCs w:val="20"/>
      <w:lang w:eastAsia="ru-RU"/>
    </w:rPr>
  </w:style>
  <w:style w:type="paragraph" w:customStyle="1" w:styleId="khelmoceraxml">
    <w:name w:val="khelmocera_xml"/>
    <w:basedOn w:val="abzacixml"/>
    <w:autoRedefine/>
    <w:rsid w:val="00E51688"/>
    <w:pPr>
      <w:tabs>
        <w:tab w:val="left" w:pos="720"/>
      </w:tabs>
      <w:spacing w:before="120" w:after="120"/>
      <w:ind w:hanging="360"/>
      <w:jc w:val="left"/>
      <w:outlineLvl w:val="0"/>
    </w:pPr>
    <w:rPr>
      <w:rFonts w:cs="Calibri"/>
      <w:b/>
      <w:sz w:val="24"/>
      <w:szCs w:val="24"/>
      <w:lang w:val="ka-GE" w:eastAsia="ru-RU"/>
    </w:rPr>
  </w:style>
  <w:style w:type="paragraph" w:customStyle="1" w:styleId="kodixml">
    <w:name w:val="kodi_xml"/>
    <w:basedOn w:val="abzacixml"/>
    <w:rsid w:val="00E51688"/>
    <w:pPr>
      <w:keepNext/>
      <w:keepLines/>
      <w:tabs>
        <w:tab w:val="left" w:pos="720"/>
      </w:tabs>
      <w:suppressAutoHyphens/>
      <w:spacing w:after="240"/>
      <w:ind w:left="5102" w:hanging="360"/>
      <w:jc w:val="right"/>
      <w:outlineLvl w:val="0"/>
    </w:pPr>
    <w:rPr>
      <w:rFonts w:cs="Courier New"/>
      <w:sz w:val="20"/>
      <w:szCs w:val="24"/>
      <w:lang w:val="ka-GE"/>
    </w:rPr>
  </w:style>
  <w:style w:type="paragraph" w:customStyle="1" w:styleId="mimgebixml">
    <w:name w:val="mimgebi_xml"/>
    <w:basedOn w:val="Normal"/>
    <w:rsid w:val="00E51688"/>
    <w:pPr>
      <w:spacing w:after="0" w:line="240" w:lineRule="auto"/>
      <w:ind w:firstLine="284"/>
      <w:jc w:val="center"/>
      <w:outlineLvl w:val="0"/>
    </w:pPr>
    <w:rPr>
      <w:rFonts w:ascii="Sylfaen" w:eastAsia="Times New Roman" w:hAnsi="Sylfaen" w:cs="Courier New"/>
      <w:b/>
      <w:sz w:val="28"/>
      <w:szCs w:val="20"/>
      <w:lang w:eastAsia="ru-RU"/>
    </w:rPr>
  </w:style>
  <w:style w:type="paragraph" w:customStyle="1" w:styleId="sulcvlilebaxml">
    <w:name w:val="sul_cvlileba_xml"/>
    <w:basedOn w:val="sataurixml"/>
    <w:autoRedefine/>
    <w:rsid w:val="00E51688"/>
    <w:pPr>
      <w:spacing w:after="120"/>
      <w:jc w:val="left"/>
      <w:outlineLvl w:val="0"/>
    </w:pPr>
    <w:rPr>
      <w:rFonts w:cs="Courier New"/>
      <w:b/>
      <w:color w:val="auto"/>
      <w:szCs w:val="24"/>
      <w:lang w:val="ru-RU" w:eastAsia="ru-RU"/>
    </w:rPr>
  </w:style>
  <w:style w:type="paragraph" w:customStyle="1" w:styleId="tarigixml">
    <w:name w:val="tarigi_xml"/>
    <w:basedOn w:val="abzacixml"/>
    <w:autoRedefine/>
    <w:rsid w:val="00E51688"/>
    <w:pPr>
      <w:tabs>
        <w:tab w:val="left" w:pos="720"/>
      </w:tabs>
      <w:spacing w:before="120" w:after="120"/>
      <w:ind w:firstLine="284"/>
      <w:jc w:val="center"/>
      <w:outlineLvl w:val="0"/>
    </w:pPr>
    <w:rPr>
      <w:rFonts w:cs="Courier New"/>
      <w:b/>
      <w:sz w:val="24"/>
      <w:szCs w:val="24"/>
      <w:lang w:val="ka-GE" w:eastAsia="ru-RU"/>
    </w:rPr>
  </w:style>
  <w:style w:type="paragraph" w:customStyle="1" w:styleId="saxexml">
    <w:name w:val="saxe_xml"/>
    <w:basedOn w:val="abzacixml"/>
    <w:rsid w:val="00E51688"/>
    <w:pPr>
      <w:tabs>
        <w:tab w:val="left" w:pos="720"/>
      </w:tabs>
      <w:spacing w:before="120"/>
      <w:ind w:hanging="360"/>
      <w:jc w:val="center"/>
    </w:pPr>
    <w:rPr>
      <w:rFonts w:cs="Calibri"/>
      <w:b/>
      <w:sz w:val="24"/>
      <w:szCs w:val="22"/>
      <w:lang w:val="fr-FR"/>
    </w:rPr>
  </w:style>
  <w:style w:type="paragraph" w:customStyle="1" w:styleId="gazette">
    <w:name w:val="gazette"/>
    <w:basedOn w:val="Normal"/>
    <w:autoRedefine/>
    <w:rsid w:val="00E51688"/>
    <w:pPr>
      <w:spacing w:after="0" w:line="240" w:lineRule="auto"/>
      <w:ind w:firstLine="720"/>
      <w:jc w:val="both"/>
    </w:pPr>
    <w:rPr>
      <w:rFonts w:ascii="BPG Nino Mkhedruli" w:eastAsia="Times New Roman" w:hAnsi="BPG Nino Mkhedruli" w:cs="Sylfaen"/>
      <w:szCs w:val="20"/>
    </w:rPr>
  </w:style>
  <w:style w:type="paragraph" w:customStyle="1" w:styleId="muxligazette">
    <w:name w:val="muxli_gazette"/>
    <w:basedOn w:val="gazette"/>
    <w:autoRedefine/>
    <w:rsid w:val="00E51688"/>
    <w:pPr>
      <w:ind w:firstLine="283"/>
      <w:jc w:val="left"/>
    </w:pPr>
    <w:rPr>
      <w:b/>
    </w:rPr>
  </w:style>
  <w:style w:type="paragraph" w:customStyle="1" w:styleId="tavigazette">
    <w:name w:val="tavi_gazette"/>
    <w:basedOn w:val="gazette"/>
    <w:autoRedefine/>
    <w:rsid w:val="00E51688"/>
    <w:pPr>
      <w:ind w:firstLine="283"/>
      <w:jc w:val="center"/>
    </w:pPr>
    <w:rPr>
      <w:b/>
    </w:rPr>
  </w:style>
  <w:style w:type="paragraph" w:customStyle="1" w:styleId="Normal1">
    <w:name w:val="[Normal]"/>
    <w:rsid w:val="00E51688"/>
    <w:pPr>
      <w:widowControl w:val="0"/>
      <w:autoSpaceDE w:val="0"/>
      <w:autoSpaceDN w:val="0"/>
      <w:adjustRightInd w:val="0"/>
      <w:spacing w:after="0" w:line="240" w:lineRule="auto"/>
    </w:pPr>
    <w:rPr>
      <w:rFonts w:ascii="Arial" w:eastAsia="Calibri" w:hAnsi="Arial" w:cs="Arial"/>
      <w:sz w:val="24"/>
      <w:szCs w:val="24"/>
    </w:rPr>
  </w:style>
  <w:style w:type="character" w:customStyle="1" w:styleId="shorttext">
    <w:name w:val="short_text"/>
    <w:basedOn w:val="DefaultParagraphFont"/>
    <w:rsid w:val="00E51688"/>
  </w:style>
  <w:style w:type="character" w:customStyle="1" w:styleId="hps">
    <w:name w:val="hps"/>
    <w:basedOn w:val="DefaultParagraphFont"/>
    <w:rsid w:val="00E51688"/>
  </w:style>
  <w:style w:type="paragraph" w:customStyle="1" w:styleId="yiv147741719msonormal">
    <w:name w:val="yiv147741719msonormal"/>
    <w:basedOn w:val="Normal"/>
    <w:rsid w:val="00E516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olor-1">
    <w:name w:val="color-1"/>
    <w:basedOn w:val="DefaultParagraphFont"/>
    <w:rsid w:val="00E51688"/>
  </w:style>
  <w:style w:type="character" w:customStyle="1" w:styleId="textexposedshow">
    <w:name w:val="text_exposed_show"/>
    <w:basedOn w:val="DefaultParagraphFont"/>
    <w:rsid w:val="00E51688"/>
  </w:style>
  <w:style w:type="paragraph" w:customStyle="1" w:styleId="bodya0">
    <w:name w:val="bodya"/>
    <w:basedOn w:val="Normal"/>
    <w:rsid w:val="00E516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acixml0">
    <w:name w:val="abzacixml"/>
    <w:basedOn w:val="Normal"/>
    <w:rsid w:val="00E516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986856611msonormal">
    <w:name w:val="yiv9986856611msonormal"/>
    <w:basedOn w:val="Normal"/>
    <w:rsid w:val="00E51688"/>
    <w:pPr>
      <w:spacing w:before="100" w:beforeAutospacing="1" w:after="100" w:afterAutospacing="1" w:line="240" w:lineRule="auto"/>
    </w:pPr>
    <w:rPr>
      <w:rFonts w:ascii="Times New Roman" w:eastAsia="Calibri" w:hAnsi="Times New Roman" w:cs="Times New Roman"/>
      <w:sz w:val="24"/>
      <w:szCs w:val="24"/>
    </w:rPr>
  </w:style>
  <w:style w:type="character" w:customStyle="1" w:styleId="markedcontent">
    <w:name w:val="markedcontent"/>
    <w:basedOn w:val="DefaultParagraphFont"/>
    <w:rsid w:val="00E51688"/>
  </w:style>
  <w:style w:type="paragraph" w:customStyle="1" w:styleId="TableParagraph">
    <w:name w:val="Table Paragraph"/>
    <w:basedOn w:val="Normal"/>
    <w:uiPriority w:val="1"/>
    <w:qFormat/>
    <w:rsid w:val="00E5168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xnormal0">
    <w:name w:val="x_normal0"/>
    <w:basedOn w:val="Normal"/>
    <w:rsid w:val="00E516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300187">
      <w:bodyDiv w:val="1"/>
      <w:marLeft w:val="0"/>
      <w:marRight w:val="0"/>
      <w:marTop w:val="0"/>
      <w:marBottom w:val="0"/>
      <w:divBdr>
        <w:top w:val="none" w:sz="0" w:space="0" w:color="auto"/>
        <w:left w:val="none" w:sz="0" w:space="0" w:color="auto"/>
        <w:bottom w:val="none" w:sz="0" w:space="0" w:color="auto"/>
        <w:right w:val="none" w:sz="0" w:space="0" w:color="auto"/>
      </w:divBdr>
    </w:div>
    <w:div w:id="280384711">
      <w:bodyDiv w:val="1"/>
      <w:marLeft w:val="0"/>
      <w:marRight w:val="0"/>
      <w:marTop w:val="0"/>
      <w:marBottom w:val="0"/>
      <w:divBdr>
        <w:top w:val="none" w:sz="0" w:space="0" w:color="auto"/>
        <w:left w:val="none" w:sz="0" w:space="0" w:color="auto"/>
        <w:bottom w:val="none" w:sz="0" w:space="0" w:color="auto"/>
        <w:right w:val="none" w:sz="0" w:space="0" w:color="auto"/>
      </w:divBdr>
    </w:div>
    <w:div w:id="347483890">
      <w:bodyDiv w:val="1"/>
      <w:marLeft w:val="0"/>
      <w:marRight w:val="0"/>
      <w:marTop w:val="0"/>
      <w:marBottom w:val="0"/>
      <w:divBdr>
        <w:top w:val="none" w:sz="0" w:space="0" w:color="auto"/>
        <w:left w:val="none" w:sz="0" w:space="0" w:color="auto"/>
        <w:bottom w:val="none" w:sz="0" w:space="0" w:color="auto"/>
        <w:right w:val="none" w:sz="0" w:space="0" w:color="auto"/>
      </w:divBdr>
    </w:div>
    <w:div w:id="768696538">
      <w:bodyDiv w:val="1"/>
      <w:marLeft w:val="0"/>
      <w:marRight w:val="0"/>
      <w:marTop w:val="0"/>
      <w:marBottom w:val="0"/>
      <w:divBdr>
        <w:top w:val="none" w:sz="0" w:space="0" w:color="auto"/>
        <w:left w:val="none" w:sz="0" w:space="0" w:color="auto"/>
        <w:bottom w:val="none" w:sz="0" w:space="0" w:color="auto"/>
        <w:right w:val="none" w:sz="0" w:space="0" w:color="auto"/>
      </w:divBdr>
    </w:div>
    <w:div w:id="801339193">
      <w:bodyDiv w:val="1"/>
      <w:marLeft w:val="0"/>
      <w:marRight w:val="0"/>
      <w:marTop w:val="0"/>
      <w:marBottom w:val="0"/>
      <w:divBdr>
        <w:top w:val="none" w:sz="0" w:space="0" w:color="auto"/>
        <w:left w:val="none" w:sz="0" w:space="0" w:color="auto"/>
        <w:bottom w:val="none" w:sz="0" w:space="0" w:color="auto"/>
        <w:right w:val="none" w:sz="0" w:space="0" w:color="auto"/>
      </w:divBdr>
    </w:div>
    <w:div w:id="830292279">
      <w:bodyDiv w:val="1"/>
      <w:marLeft w:val="0"/>
      <w:marRight w:val="0"/>
      <w:marTop w:val="0"/>
      <w:marBottom w:val="0"/>
      <w:divBdr>
        <w:top w:val="none" w:sz="0" w:space="0" w:color="auto"/>
        <w:left w:val="none" w:sz="0" w:space="0" w:color="auto"/>
        <w:bottom w:val="none" w:sz="0" w:space="0" w:color="auto"/>
        <w:right w:val="none" w:sz="0" w:space="0" w:color="auto"/>
      </w:divBdr>
    </w:div>
    <w:div w:id="888109741">
      <w:bodyDiv w:val="1"/>
      <w:marLeft w:val="0"/>
      <w:marRight w:val="0"/>
      <w:marTop w:val="0"/>
      <w:marBottom w:val="0"/>
      <w:divBdr>
        <w:top w:val="none" w:sz="0" w:space="0" w:color="auto"/>
        <w:left w:val="none" w:sz="0" w:space="0" w:color="auto"/>
        <w:bottom w:val="none" w:sz="0" w:space="0" w:color="auto"/>
        <w:right w:val="none" w:sz="0" w:space="0" w:color="auto"/>
      </w:divBdr>
    </w:div>
    <w:div w:id="1013534052">
      <w:bodyDiv w:val="1"/>
      <w:marLeft w:val="0"/>
      <w:marRight w:val="0"/>
      <w:marTop w:val="0"/>
      <w:marBottom w:val="0"/>
      <w:divBdr>
        <w:top w:val="none" w:sz="0" w:space="0" w:color="auto"/>
        <w:left w:val="none" w:sz="0" w:space="0" w:color="auto"/>
        <w:bottom w:val="none" w:sz="0" w:space="0" w:color="auto"/>
        <w:right w:val="none" w:sz="0" w:space="0" w:color="auto"/>
      </w:divBdr>
    </w:div>
    <w:div w:id="1031882389">
      <w:bodyDiv w:val="1"/>
      <w:marLeft w:val="0"/>
      <w:marRight w:val="0"/>
      <w:marTop w:val="0"/>
      <w:marBottom w:val="0"/>
      <w:divBdr>
        <w:top w:val="none" w:sz="0" w:space="0" w:color="auto"/>
        <w:left w:val="none" w:sz="0" w:space="0" w:color="auto"/>
        <w:bottom w:val="none" w:sz="0" w:space="0" w:color="auto"/>
        <w:right w:val="none" w:sz="0" w:space="0" w:color="auto"/>
      </w:divBdr>
    </w:div>
    <w:div w:id="1183783396">
      <w:bodyDiv w:val="1"/>
      <w:marLeft w:val="0"/>
      <w:marRight w:val="0"/>
      <w:marTop w:val="0"/>
      <w:marBottom w:val="0"/>
      <w:divBdr>
        <w:top w:val="none" w:sz="0" w:space="0" w:color="auto"/>
        <w:left w:val="none" w:sz="0" w:space="0" w:color="auto"/>
        <w:bottom w:val="none" w:sz="0" w:space="0" w:color="auto"/>
        <w:right w:val="none" w:sz="0" w:space="0" w:color="auto"/>
      </w:divBdr>
    </w:div>
    <w:div w:id="1215383672">
      <w:bodyDiv w:val="1"/>
      <w:marLeft w:val="0"/>
      <w:marRight w:val="0"/>
      <w:marTop w:val="0"/>
      <w:marBottom w:val="0"/>
      <w:divBdr>
        <w:top w:val="none" w:sz="0" w:space="0" w:color="auto"/>
        <w:left w:val="none" w:sz="0" w:space="0" w:color="auto"/>
        <w:bottom w:val="none" w:sz="0" w:space="0" w:color="auto"/>
        <w:right w:val="none" w:sz="0" w:space="0" w:color="auto"/>
      </w:divBdr>
    </w:div>
    <w:div w:id="1329941621">
      <w:bodyDiv w:val="1"/>
      <w:marLeft w:val="0"/>
      <w:marRight w:val="0"/>
      <w:marTop w:val="0"/>
      <w:marBottom w:val="0"/>
      <w:divBdr>
        <w:top w:val="none" w:sz="0" w:space="0" w:color="auto"/>
        <w:left w:val="none" w:sz="0" w:space="0" w:color="auto"/>
        <w:bottom w:val="none" w:sz="0" w:space="0" w:color="auto"/>
        <w:right w:val="none" w:sz="0" w:space="0" w:color="auto"/>
      </w:divBdr>
    </w:div>
    <w:div w:id="1746150769">
      <w:bodyDiv w:val="1"/>
      <w:marLeft w:val="0"/>
      <w:marRight w:val="0"/>
      <w:marTop w:val="0"/>
      <w:marBottom w:val="0"/>
      <w:divBdr>
        <w:top w:val="none" w:sz="0" w:space="0" w:color="auto"/>
        <w:left w:val="none" w:sz="0" w:space="0" w:color="auto"/>
        <w:bottom w:val="none" w:sz="0" w:space="0" w:color="auto"/>
        <w:right w:val="none" w:sz="0" w:space="0" w:color="auto"/>
      </w:divBdr>
    </w:div>
    <w:div w:id="205831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rms.reportal.ge/Account/AuditorLogin?Length=7" TargetMode="External"/><Relationship Id="rId18" Type="http://schemas.openxmlformats.org/officeDocument/2006/relationships/hyperlink" Target="https://saras.gov.ge/ka/Auditors" TargetMode="External"/><Relationship Id="rId3" Type="http://schemas.openxmlformats.org/officeDocument/2006/relationships/styles" Target="styles.xml"/><Relationship Id="rId21" Type="http://schemas.openxmlformats.org/officeDocument/2006/relationships/hyperlink" Target="https://matsne.gov.ge" TargetMode="External"/><Relationship Id="rId7" Type="http://schemas.openxmlformats.org/officeDocument/2006/relationships/endnotes" Target="endnotes.xml"/><Relationship Id="rId12" Type="http://schemas.openxmlformats.org/officeDocument/2006/relationships/hyperlink" Target="https://rms.reportal.ge/" TargetMode="External"/><Relationship Id="rId17" Type="http://schemas.openxmlformats.org/officeDocument/2006/relationships/hyperlink" Target="https://saras.gov.ge/company" TargetMode="External"/><Relationship Id="rId2" Type="http://schemas.openxmlformats.org/officeDocument/2006/relationships/numbering" Target="numbering.xml"/><Relationship Id="rId16" Type="http://schemas.openxmlformats.org/officeDocument/2006/relationships/hyperlink" Target="https://saras.gov.ge/app" TargetMode="External"/><Relationship Id="rId20" Type="http://schemas.openxmlformats.org/officeDocument/2006/relationships/hyperlink" Target="https://saras.gov.ge/Ad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ms.geoskills.g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ms.reportal.ge/admin" TargetMode="External"/><Relationship Id="rId23" Type="http://schemas.openxmlformats.org/officeDocument/2006/relationships/fontTable" Target="fontTable.xml"/><Relationship Id="rId10" Type="http://schemas.openxmlformats.org/officeDocument/2006/relationships/hyperlink" Target="https://portal.emis.ge/" TargetMode="External"/><Relationship Id="rId19" Type="http://schemas.openxmlformats.org/officeDocument/2006/relationships/hyperlink" Target="https://saras.gov.ge/ka/Companies" TargetMode="External"/><Relationship Id="rId4" Type="http://schemas.openxmlformats.org/officeDocument/2006/relationships/settings" Target="settings.xml"/><Relationship Id="rId9" Type="http://schemas.openxmlformats.org/officeDocument/2006/relationships/hyperlink" Target="http://www.geofl.ge" TargetMode="External"/><Relationship Id="rId14" Type="http://schemas.openxmlformats.org/officeDocument/2006/relationships/hyperlink" Target="https://reportal.g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EE135-2EE3-4D53-818E-3B214794D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475</Pages>
  <Words>136269</Words>
  <Characters>776735</Characters>
  <Application>Microsoft Office Word</Application>
  <DocSecurity>0</DocSecurity>
  <Lines>6472</Lines>
  <Paragraphs>1822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Inga Gurgenidze</cp:lastModifiedBy>
  <cp:revision>5</cp:revision>
  <cp:lastPrinted>2024-03-28T08:27:00Z</cp:lastPrinted>
  <dcterms:created xsi:type="dcterms:W3CDTF">2024-03-28T07:47:00Z</dcterms:created>
  <dcterms:modified xsi:type="dcterms:W3CDTF">2024-03-28T08:32:00Z</dcterms:modified>
</cp:coreProperties>
</file>